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Fayette County, WV</w:t>
      </w:r>
    </w:p>
    <w:p>
      <w:pPr>
        <w:spacing w:after="120" w:before="0"/>
      </w:pPr>
      <w:r>
        <w:rPr>
          <w:color w:val="555555"/>
          <w:sz w:val="24"/>
        </w:rPr>
        <w:t>Risk-assessment baseline packet</w:t>
      </w:r>
    </w:p>
    <w:p>
      <w:pPr>
        <w:spacing w:after="120" w:before="0"/>
      </w:pPr>
      <w:r>
        <w:rPr>
          <w:b/>
          <w:sz w:val="18"/>
        </w:rPr>
        <w:t xml:space="preserve">County FIPS: </w:t>
      </w:r>
      <w:r>
        <w:rPr>
          <w:sz w:val="18"/>
        </w:rPr>
        <w:t>54019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2027-09-06. Plan: RPDC 04 Hazard Mitigation Plan (FEMA plan 108485), approved 2022-09-07.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2022-09-07: 3 new hazard declarations (3 incidents) and 103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($12,084,524 a year), Lightning ($1,036,151) and Strong Wind ($314,684).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54019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2027-09-06</w:t>
      </w:r>
    </w:p>
    <w:p>
      <w:pPr>
        <w:keepNext/>
        <w:spacing w:after="40" w:before="0"/>
      </w:pPr>
      <w:r>
        <w:rPr>
          <w:b/>
        </w:rPr>
        <w:t xml:space="preserve">Plan: </w:t>
      </w:r>
      <w:r>
        <w:rPr/>
        <w:t>RPDC 04 Hazard Mitigation Plan (FEMA plan 108485)</w:t>
      </w:r>
    </w:p>
    <w:p>
      <w:pPr>
        <w:keepNext/>
        <w:spacing w:after="40" w:before="0"/>
      </w:pPr>
      <w:r>
        <w:rPr>
          <w:b/>
        </w:rPr>
        <w:t xml:space="preserve">Approved: </w:t>
      </w:r>
      <w:r>
        <w:rPr/>
        <w:t>2022-09-07</w:t>
      </w:r>
    </w:p>
    <w:p>
      <w:pPr>
        <w:keepNext/>
        <w:spacing w:after="40" w:before="0"/>
      </w:pPr>
      <w:r>
        <w:rPr>
          <w:b/>
        </w:rPr>
        <w:t xml:space="preserve">Days to expiry: </w:t>
      </w:r>
      <w:r>
        <w:rPr/>
        <w:t>341</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DR-4679-WV (Severe Storms, Flooding, Landslides, and Mudslides), DR-4783-WV (Severe Storms, Straight-Line Winds, Tornadoes, Flooding, Landslides, and Mudslides), EM-3639-WV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0 (44 CFR 77.2); any definition: 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03"/>
        <w:gridCol w:w="780"/>
        <w:gridCol w:w="3035"/>
        <w:gridCol w:w="5187"/>
        <w:gridCol w:w="1190"/>
        <w:gridCol w:w="1190"/>
        <w:gridCol w:w="1026"/>
      </w:tblGrid>
      <w:tr>
        <w:trPr>
          <w:cantSplit/>
          <w:tblHeader/>
        </w:trPr>
        <w:tc>
          <w:tcPr>
            <w:tcW w:type="dxa" w:w="1703"/>
            <w:shd w:val="clear" w:color="auto" w:fill="E8E8E8"/>
          </w:tcPr>
          <w:p>
            <w:pPr>
              <w:spacing w:after="0"/>
              <w:jc w:val="left"/>
            </w:pPr>
            <w:r>
              <w:rPr>
                <w:b/>
                <w:sz w:val="16"/>
              </w:rPr>
              <w:t>Jurisdiction</w:t>
            </w:r>
          </w:p>
        </w:tc>
        <w:tc>
          <w:tcPr>
            <w:tcW w:type="dxa" w:w="780"/>
            <w:shd w:val="clear" w:color="auto" w:fill="E8E8E8"/>
          </w:tcPr>
          <w:p>
            <w:pPr>
              <w:spacing w:after="0"/>
              <w:jc w:val="left"/>
            </w:pPr>
            <w:r>
              <w:rPr>
                <w:b/>
                <w:sz w:val="16"/>
              </w:rPr>
              <w:t>Type</w:t>
            </w:r>
          </w:p>
        </w:tc>
        <w:tc>
          <w:tcPr>
            <w:tcW w:type="dxa" w:w="3035"/>
            <w:shd w:val="clear" w:color="auto" w:fill="E8E8E8"/>
          </w:tcPr>
          <w:p>
            <w:pPr>
              <w:spacing w:after="0"/>
              <w:jc w:val="left"/>
            </w:pPr>
            <w:r>
              <w:rPr>
                <w:b/>
                <w:sz w:val="16"/>
              </w:rPr>
              <w:t>Status</w:t>
            </w:r>
          </w:p>
        </w:tc>
        <w:tc>
          <w:tcPr>
            <w:tcW w:type="dxa" w:w="5187"/>
            <w:shd w:val="clear" w:color="auto" w:fill="E8E8E8"/>
          </w:tcPr>
          <w:p>
            <w:pPr>
              <w:spacing w:after="0"/>
              <w:jc w:val="left"/>
            </w:pPr>
            <w:r>
              <w:rPr>
                <w:b/>
                <w:sz w:val="16"/>
              </w:rPr>
              <w:t>Plan</w:t>
            </w:r>
          </w:p>
        </w:tc>
        <w:tc>
          <w:tcPr>
            <w:tcW w:type="dxa" w:w="1190"/>
            <w:shd w:val="clear" w:color="auto" w:fill="E8E8E8"/>
          </w:tcPr>
          <w:p>
            <w:pPr>
              <w:spacing w:after="0"/>
              <w:jc w:val="left"/>
            </w:pPr>
            <w:r>
              <w:rPr>
                <w:b/>
                <w:sz w:val="16"/>
              </w:rPr>
              <w:t>Approved</w:t>
            </w:r>
          </w:p>
        </w:tc>
        <w:tc>
          <w:tcPr>
            <w:tcW w:type="dxa" w:w="1190"/>
            <w:shd w:val="clear" w:color="auto" w:fill="E8E8E8"/>
          </w:tcPr>
          <w:p>
            <w:pPr>
              <w:spacing w:after="0"/>
              <w:jc w:val="left"/>
            </w:pPr>
            <w:r>
              <w:rPr>
                <w:b/>
                <w:sz w:val="16"/>
              </w:rPr>
              <w:t>Expires</w:t>
            </w:r>
          </w:p>
        </w:tc>
        <w:tc>
          <w:tcPr>
            <w:tcW w:type="dxa" w:w="1026"/>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03"/>
          </w:tcPr>
          <w:p>
            <w:pPr>
              <w:spacing w:after="0"/>
              <w:jc w:val="left"/>
            </w:pPr>
            <w:r>
              <w:rPr>
                <w:sz w:val="16"/>
              </w:rPr>
              <w:t>Fayette County</w:t>
            </w:r>
          </w:p>
        </w:tc>
        <w:tc>
          <w:tcPr>
            <w:tcW w:type="dxa" w:w="780"/>
          </w:tcPr>
          <w:p>
            <w:pPr>
              <w:spacing w:after="0"/>
              <w:jc w:val="left"/>
            </w:pPr>
            <w:r>
              <w:rPr>
                <w:sz w:val="16"/>
              </w:rPr>
              <w:t>County</w:t>
            </w:r>
          </w:p>
        </w:tc>
        <w:tc>
          <w:tcPr>
            <w:tcW w:type="dxa" w:w="3035"/>
          </w:tcPr>
          <w:p>
            <w:pPr>
              <w:spacing w:after="0"/>
              <w:jc w:val="left"/>
            </w:pPr>
            <w:r>
              <w:rPr>
                <w:sz w:val="16"/>
              </w:rPr>
              <w:t>Approved, expires 2027-09-06</w:t>
            </w:r>
          </w:p>
        </w:tc>
        <w:tc>
          <w:tcPr>
            <w:tcW w:type="dxa" w:w="5187"/>
          </w:tcPr>
          <w:p>
            <w:pPr>
              <w:spacing w:after="0"/>
              <w:jc w:val="left"/>
            </w:pPr>
            <w:r>
              <w:rPr>
                <w:sz w:val="16"/>
              </w:rPr>
              <w:t>RPDC 04 Hazard Mitigation Plan (FEMA plan 108485)</w:t>
            </w:r>
          </w:p>
        </w:tc>
        <w:tc>
          <w:tcPr>
            <w:tcW w:type="dxa" w:w="1190"/>
          </w:tcPr>
          <w:p>
            <w:pPr>
              <w:spacing w:after="0"/>
              <w:jc w:val="left"/>
            </w:pPr>
            <w:r>
              <w:rPr>
                <w:sz w:val="16"/>
              </w:rPr>
              <w:t>2022-09-07</w:t>
            </w:r>
          </w:p>
        </w:tc>
        <w:tc>
          <w:tcPr>
            <w:tcW w:type="dxa" w:w="1190"/>
          </w:tcPr>
          <w:p>
            <w:pPr>
              <w:spacing w:after="0"/>
              <w:jc w:val="left"/>
            </w:pPr>
            <w:r>
              <w:rPr>
                <w:sz w:val="16"/>
              </w:rPr>
              <w:t>2027-09-06</w:t>
            </w:r>
          </w:p>
        </w:tc>
        <w:tc>
          <w:tcPr>
            <w:tcW w:type="dxa" w:w="1026"/>
          </w:tcPr>
          <w:p>
            <w:pPr>
              <w:spacing w:after="0"/>
              <w:jc w:val="right"/>
            </w:pPr>
            <w:r>
              <w:rPr>
                <w:sz w:val="16"/>
              </w:rPr>
              <w:t>341</w:t>
            </w:r>
          </w:p>
        </w:tc>
      </w:tr>
      <w:tr>
        <w:trPr>
          <w:cantSplit/>
        </w:trPr>
        <w:tc>
          <w:tcPr>
            <w:tcW w:type="dxa" w:w="1703"/>
          </w:tcPr>
          <w:p>
            <w:pPr>
              <w:spacing w:after="0"/>
              <w:jc w:val="left"/>
            </w:pPr>
            <w:r>
              <w:rPr>
                <w:sz w:val="16"/>
              </w:rPr>
              <w:t>Ansted town</w:t>
            </w:r>
          </w:p>
        </w:tc>
        <w:tc>
          <w:tcPr>
            <w:tcW w:type="dxa" w:w="780"/>
          </w:tcPr>
          <w:p>
            <w:pPr>
              <w:spacing w:after="0"/>
              <w:jc w:val="left"/>
            </w:pPr>
            <w:r>
              <w:rPr>
                <w:sz w:val="16"/>
              </w:rPr>
              <w:t>Town</w:t>
            </w:r>
          </w:p>
        </w:tc>
        <w:tc>
          <w:tcPr>
            <w:tcW w:type="dxa" w:w="3035"/>
          </w:tcPr>
          <w:p>
            <w:pPr>
              <w:spacing w:after="0"/>
              <w:jc w:val="left"/>
            </w:pPr>
            <w:r>
              <w:rPr>
                <w:sz w:val="16"/>
              </w:rPr>
              <w:t>Approved, expires 2027-09-06</w:t>
            </w:r>
          </w:p>
        </w:tc>
        <w:tc>
          <w:tcPr>
            <w:tcW w:type="dxa" w:w="5187"/>
          </w:tcPr>
          <w:p>
            <w:pPr>
              <w:spacing w:after="0"/>
              <w:jc w:val="left"/>
            </w:pPr>
            <w:r>
              <w:rPr>
                <w:sz w:val="16"/>
              </w:rPr>
              <w:t>RPDC 04 Hazard Mitigation Plan (FEMA plan 108485)</w:t>
            </w:r>
          </w:p>
        </w:tc>
        <w:tc>
          <w:tcPr>
            <w:tcW w:type="dxa" w:w="1190"/>
          </w:tcPr>
          <w:p>
            <w:pPr>
              <w:spacing w:after="0"/>
              <w:jc w:val="left"/>
            </w:pPr>
            <w:r>
              <w:rPr>
                <w:sz w:val="16"/>
              </w:rPr>
              <w:t>2022-09-07</w:t>
            </w:r>
          </w:p>
        </w:tc>
        <w:tc>
          <w:tcPr>
            <w:tcW w:type="dxa" w:w="1190"/>
          </w:tcPr>
          <w:p>
            <w:pPr>
              <w:spacing w:after="0"/>
              <w:jc w:val="left"/>
            </w:pPr>
            <w:r>
              <w:rPr>
                <w:sz w:val="16"/>
              </w:rPr>
              <w:t>2027-09-06</w:t>
            </w:r>
          </w:p>
        </w:tc>
        <w:tc>
          <w:tcPr>
            <w:tcW w:type="dxa" w:w="1026"/>
          </w:tcPr>
          <w:p>
            <w:pPr>
              <w:spacing w:after="0"/>
              <w:jc w:val="right"/>
            </w:pPr>
            <w:r>
              <w:rPr>
                <w:sz w:val="16"/>
              </w:rPr>
              <w:t>341</w:t>
            </w:r>
          </w:p>
        </w:tc>
      </w:tr>
      <w:tr>
        <w:trPr>
          <w:cantSplit/>
        </w:trPr>
        <w:tc>
          <w:tcPr>
            <w:tcW w:type="dxa" w:w="1703"/>
          </w:tcPr>
          <w:p>
            <w:pPr>
              <w:spacing w:after="0"/>
              <w:jc w:val="left"/>
            </w:pPr>
            <w:r>
              <w:rPr>
                <w:sz w:val="16"/>
              </w:rPr>
              <w:t>Fayetteville town</w:t>
            </w:r>
          </w:p>
        </w:tc>
        <w:tc>
          <w:tcPr>
            <w:tcW w:type="dxa" w:w="780"/>
          </w:tcPr>
          <w:p>
            <w:pPr>
              <w:spacing w:after="0"/>
              <w:jc w:val="left"/>
            </w:pPr>
            <w:r>
              <w:rPr>
                <w:sz w:val="16"/>
              </w:rPr>
              <w:t>Town</w:t>
            </w:r>
          </w:p>
        </w:tc>
        <w:tc>
          <w:tcPr>
            <w:tcW w:type="dxa" w:w="3035"/>
          </w:tcPr>
          <w:p>
            <w:pPr>
              <w:spacing w:after="0"/>
              <w:jc w:val="left"/>
            </w:pPr>
            <w:r>
              <w:rPr>
                <w:sz w:val="16"/>
              </w:rPr>
              <w:t>Approved, expires 2027-09-06</w:t>
            </w:r>
          </w:p>
        </w:tc>
        <w:tc>
          <w:tcPr>
            <w:tcW w:type="dxa" w:w="5187"/>
          </w:tcPr>
          <w:p>
            <w:pPr>
              <w:spacing w:after="0"/>
              <w:jc w:val="left"/>
            </w:pPr>
            <w:r>
              <w:rPr>
                <w:sz w:val="16"/>
              </w:rPr>
              <w:t>RPDC 04 Hazard Mitigation Plan (FEMA plan 108485)</w:t>
            </w:r>
          </w:p>
        </w:tc>
        <w:tc>
          <w:tcPr>
            <w:tcW w:type="dxa" w:w="1190"/>
          </w:tcPr>
          <w:p>
            <w:pPr>
              <w:spacing w:after="0"/>
              <w:jc w:val="left"/>
            </w:pPr>
            <w:r>
              <w:rPr>
                <w:sz w:val="16"/>
              </w:rPr>
              <w:t>2022-09-07</w:t>
            </w:r>
          </w:p>
        </w:tc>
        <w:tc>
          <w:tcPr>
            <w:tcW w:type="dxa" w:w="1190"/>
          </w:tcPr>
          <w:p>
            <w:pPr>
              <w:spacing w:after="0"/>
              <w:jc w:val="left"/>
            </w:pPr>
            <w:r>
              <w:rPr>
                <w:sz w:val="16"/>
              </w:rPr>
              <w:t>2027-09-06</w:t>
            </w:r>
          </w:p>
        </w:tc>
        <w:tc>
          <w:tcPr>
            <w:tcW w:type="dxa" w:w="1026"/>
          </w:tcPr>
          <w:p>
            <w:pPr>
              <w:spacing w:after="0"/>
              <w:jc w:val="right"/>
            </w:pPr>
            <w:r>
              <w:rPr>
                <w:sz w:val="16"/>
              </w:rPr>
              <w:t>341</w:t>
            </w:r>
          </w:p>
        </w:tc>
      </w:tr>
      <w:tr>
        <w:trPr>
          <w:cantSplit/>
        </w:trPr>
        <w:tc>
          <w:tcPr>
            <w:tcW w:type="dxa" w:w="1703"/>
          </w:tcPr>
          <w:p>
            <w:pPr>
              <w:spacing w:after="0"/>
              <w:jc w:val="left"/>
            </w:pPr>
            <w:r>
              <w:rPr>
                <w:sz w:val="16"/>
              </w:rPr>
              <w:t>Gauley Bridge town</w:t>
            </w:r>
          </w:p>
        </w:tc>
        <w:tc>
          <w:tcPr>
            <w:tcW w:type="dxa" w:w="780"/>
          </w:tcPr>
          <w:p>
            <w:pPr>
              <w:spacing w:after="0"/>
              <w:jc w:val="left"/>
            </w:pPr>
            <w:r>
              <w:rPr>
                <w:sz w:val="16"/>
              </w:rPr>
              <w:t>Town</w:t>
            </w:r>
          </w:p>
        </w:tc>
        <w:tc>
          <w:tcPr>
            <w:tcW w:type="dxa" w:w="3035"/>
          </w:tcPr>
          <w:p>
            <w:pPr>
              <w:spacing w:after="0"/>
              <w:jc w:val="left"/>
            </w:pPr>
            <w:r>
              <w:rPr>
                <w:sz w:val="16"/>
              </w:rPr>
              <w:t>Approved, expires 2027-09-06</w:t>
            </w:r>
          </w:p>
        </w:tc>
        <w:tc>
          <w:tcPr>
            <w:tcW w:type="dxa" w:w="5187"/>
          </w:tcPr>
          <w:p>
            <w:pPr>
              <w:spacing w:after="0"/>
              <w:jc w:val="left"/>
            </w:pPr>
            <w:r>
              <w:rPr>
                <w:sz w:val="16"/>
              </w:rPr>
              <w:t>RPDC 04 Hazard Mitigation Plan (FEMA plan 108485)</w:t>
            </w:r>
          </w:p>
        </w:tc>
        <w:tc>
          <w:tcPr>
            <w:tcW w:type="dxa" w:w="1190"/>
          </w:tcPr>
          <w:p>
            <w:pPr>
              <w:spacing w:after="0"/>
              <w:jc w:val="left"/>
            </w:pPr>
            <w:r>
              <w:rPr>
                <w:sz w:val="16"/>
              </w:rPr>
              <w:t>2022-09-07</w:t>
            </w:r>
          </w:p>
        </w:tc>
        <w:tc>
          <w:tcPr>
            <w:tcW w:type="dxa" w:w="1190"/>
          </w:tcPr>
          <w:p>
            <w:pPr>
              <w:spacing w:after="0"/>
              <w:jc w:val="left"/>
            </w:pPr>
            <w:r>
              <w:rPr>
                <w:sz w:val="16"/>
              </w:rPr>
              <w:t>2027-09-06</w:t>
            </w:r>
          </w:p>
        </w:tc>
        <w:tc>
          <w:tcPr>
            <w:tcW w:type="dxa" w:w="1026"/>
          </w:tcPr>
          <w:p>
            <w:pPr>
              <w:spacing w:after="0"/>
              <w:jc w:val="right"/>
            </w:pPr>
            <w:r>
              <w:rPr>
                <w:sz w:val="16"/>
              </w:rPr>
              <w:t>341</w:t>
            </w:r>
          </w:p>
        </w:tc>
      </w:tr>
      <w:tr>
        <w:trPr>
          <w:cantSplit/>
        </w:trPr>
        <w:tc>
          <w:tcPr>
            <w:tcW w:type="dxa" w:w="1703"/>
          </w:tcPr>
          <w:p>
            <w:pPr>
              <w:spacing w:after="0"/>
              <w:jc w:val="left"/>
            </w:pPr>
            <w:r>
              <w:rPr>
                <w:sz w:val="16"/>
              </w:rPr>
              <w:t>Meadow Bridge town</w:t>
            </w:r>
          </w:p>
        </w:tc>
        <w:tc>
          <w:tcPr>
            <w:tcW w:type="dxa" w:w="780"/>
          </w:tcPr>
          <w:p>
            <w:pPr>
              <w:spacing w:after="0"/>
              <w:jc w:val="left"/>
            </w:pPr>
            <w:r>
              <w:rPr>
                <w:sz w:val="16"/>
              </w:rPr>
              <w:t>Town</w:t>
            </w:r>
          </w:p>
        </w:tc>
        <w:tc>
          <w:tcPr>
            <w:tcW w:type="dxa" w:w="3035"/>
          </w:tcPr>
          <w:p>
            <w:pPr>
              <w:spacing w:after="0"/>
              <w:jc w:val="left"/>
            </w:pPr>
            <w:r>
              <w:rPr>
                <w:sz w:val="16"/>
              </w:rPr>
              <w:t>Approved, expires 2027-09-06</w:t>
            </w:r>
          </w:p>
        </w:tc>
        <w:tc>
          <w:tcPr>
            <w:tcW w:type="dxa" w:w="5187"/>
          </w:tcPr>
          <w:p>
            <w:pPr>
              <w:spacing w:after="0"/>
              <w:jc w:val="left"/>
            </w:pPr>
            <w:r>
              <w:rPr>
                <w:sz w:val="16"/>
              </w:rPr>
              <w:t>RPDC 04 Hazard Mitigation Plan (FEMA plan 108485)</w:t>
            </w:r>
          </w:p>
        </w:tc>
        <w:tc>
          <w:tcPr>
            <w:tcW w:type="dxa" w:w="1190"/>
          </w:tcPr>
          <w:p>
            <w:pPr>
              <w:spacing w:after="0"/>
              <w:jc w:val="left"/>
            </w:pPr>
            <w:r>
              <w:rPr>
                <w:sz w:val="16"/>
              </w:rPr>
              <w:t>2022-09-07</w:t>
            </w:r>
          </w:p>
        </w:tc>
        <w:tc>
          <w:tcPr>
            <w:tcW w:type="dxa" w:w="1190"/>
          </w:tcPr>
          <w:p>
            <w:pPr>
              <w:spacing w:after="0"/>
              <w:jc w:val="left"/>
            </w:pPr>
            <w:r>
              <w:rPr>
                <w:sz w:val="16"/>
              </w:rPr>
              <w:t>2027-09-06</w:t>
            </w:r>
          </w:p>
        </w:tc>
        <w:tc>
          <w:tcPr>
            <w:tcW w:type="dxa" w:w="1026"/>
          </w:tcPr>
          <w:p>
            <w:pPr>
              <w:spacing w:after="0"/>
              <w:jc w:val="right"/>
            </w:pPr>
            <w:r>
              <w:rPr>
                <w:sz w:val="16"/>
              </w:rPr>
              <w:t>341</w:t>
            </w:r>
          </w:p>
        </w:tc>
      </w:tr>
      <w:tr>
        <w:trPr>
          <w:cantSplit/>
        </w:trPr>
        <w:tc>
          <w:tcPr>
            <w:tcW w:type="dxa" w:w="1703"/>
          </w:tcPr>
          <w:p>
            <w:pPr>
              <w:spacing w:after="0"/>
              <w:jc w:val="left"/>
            </w:pPr>
            <w:r>
              <w:rPr>
                <w:sz w:val="16"/>
              </w:rPr>
              <w:t>Montgomery city</w:t>
            </w:r>
          </w:p>
        </w:tc>
        <w:tc>
          <w:tcPr>
            <w:tcW w:type="dxa" w:w="780"/>
          </w:tcPr>
          <w:p>
            <w:pPr>
              <w:spacing w:after="0"/>
              <w:jc w:val="left"/>
            </w:pPr>
            <w:r>
              <w:rPr>
                <w:sz w:val="16"/>
              </w:rPr>
              <w:t>City</w:t>
            </w:r>
          </w:p>
        </w:tc>
        <w:tc>
          <w:tcPr>
            <w:tcW w:type="dxa" w:w="3035"/>
          </w:tcPr>
          <w:p>
            <w:pPr>
              <w:spacing w:after="0"/>
              <w:jc w:val="left"/>
            </w:pPr>
            <w:r>
              <w:rPr>
                <w:sz w:val="16"/>
              </w:rPr>
              <w:t>Approved, expires 2027-09-06</w:t>
            </w:r>
          </w:p>
        </w:tc>
        <w:tc>
          <w:tcPr>
            <w:tcW w:type="dxa" w:w="5187"/>
          </w:tcPr>
          <w:p>
            <w:pPr>
              <w:spacing w:after="0"/>
              <w:jc w:val="left"/>
            </w:pPr>
            <w:r>
              <w:rPr>
                <w:sz w:val="16"/>
              </w:rPr>
              <w:t>RPDC 04 Hazard Mitigation Plan (FEMA plan 108485)</w:t>
            </w:r>
          </w:p>
        </w:tc>
        <w:tc>
          <w:tcPr>
            <w:tcW w:type="dxa" w:w="1190"/>
          </w:tcPr>
          <w:p>
            <w:pPr>
              <w:spacing w:after="0"/>
              <w:jc w:val="left"/>
            </w:pPr>
            <w:r>
              <w:rPr>
                <w:sz w:val="16"/>
              </w:rPr>
              <w:t>2022-09-07</w:t>
            </w:r>
          </w:p>
        </w:tc>
        <w:tc>
          <w:tcPr>
            <w:tcW w:type="dxa" w:w="1190"/>
          </w:tcPr>
          <w:p>
            <w:pPr>
              <w:spacing w:after="0"/>
              <w:jc w:val="left"/>
            </w:pPr>
            <w:r>
              <w:rPr>
                <w:sz w:val="16"/>
              </w:rPr>
              <w:t>2027-09-06</w:t>
            </w:r>
          </w:p>
        </w:tc>
        <w:tc>
          <w:tcPr>
            <w:tcW w:type="dxa" w:w="1026"/>
          </w:tcPr>
          <w:p>
            <w:pPr>
              <w:spacing w:after="0"/>
              <w:jc w:val="right"/>
            </w:pPr>
            <w:r>
              <w:rPr>
                <w:sz w:val="16"/>
              </w:rPr>
              <w:t>341</w:t>
            </w:r>
          </w:p>
        </w:tc>
      </w:tr>
      <w:tr>
        <w:trPr>
          <w:cantSplit/>
        </w:trPr>
        <w:tc>
          <w:tcPr>
            <w:tcW w:type="dxa" w:w="1703"/>
          </w:tcPr>
          <w:p>
            <w:pPr>
              <w:spacing w:after="0"/>
              <w:jc w:val="left"/>
            </w:pPr>
            <w:r>
              <w:rPr>
                <w:sz w:val="16"/>
              </w:rPr>
              <w:t>Mount Hope city</w:t>
            </w:r>
          </w:p>
        </w:tc>
        <w:tc>
          <w:tcPr>
            <w:tcW w:type="dxa" w:w="780"/>
          </w:tcPr>
          <w:p>
            <w:pPr>
              <w:spacing w:after="0"/>
              <w:jc w:val="left"/>
            </w:pPr>
            <w:r>
              <w:rPr>
                <w:sz w:val="16"/>
              </w:rPr>
              <w:t>City</w:t>
            </w:r>
          </w:p>
        </w:tc>
        <w:tc>
          <w:tcPr>
            <w:tcW w:type="dxa" w:w="3035"/>
          </w:tcPr>
          <w:p>
            <w:pPr>
              <w:spacing w:after="0"/>
              <w:jc w:val="left"/>
            </w:pPr>
            <w:r>
              <w:rPr>
                <w:sz w:val="16"/>
              </w:rPr>
              <w:t>Approved, expires 2027-09-06</w:t>
            </w:r>
          </w:p>
        </w:tc>
        <w:tc>
          <w:tcPr>
            <w:tcW w:type="dxa" w:w="5187"/>
          </w:tcPr>
          <w:p>
            <w:pPr>
              <w:spacing w:after="0"/>
              <w:jc w:val="left"/>
            </w:pPr>
            <w:r>
              <w:rPr>
                <w:sz w:val="16"/>
              </w:rPr>
              <w:t>RPDC 04 Hazard Mitigation Plan (FEMA plan 108485)</w:t>
            </w:r>
          </w:p>
        </w:tc>
        <w:tc>
          <w:tcPr>
            <w:tcW w:type="dxa" w:w="1190"/>
          </w:tcPr>
          <w:p>
            <w:pPr>
              <w:spacing w:after="0"/>
              <w:jc w:val="left"/>
            </w:pPr>
            <w:r>
              <w:rPr>
                <w:sz w:val="16"/>
              </w:rPr>
              <w:t>2022-09-07</w:t>
            </w:r>
          </w:p>
        </w:tc>
        <w:tc>
          <w:tcPr>
            <w:tcW w:type="dxa" w:w="1190"/>
          </w:tcPr>
          <w:p>
            <w:pPr>
              <w:spacing w:after="0"/>
              <w:jc w:val="left"/>
            </w:pPr>
            <w:r>
              <w:rPr>
                <w:sz w:val="16"/>
              </w:rPr>
              <w:t>2027-09-06</w:t>
            </w:r>
          </w:p>
        </w:tc>
        <w:tc>
          <w:tcPr>
            <w:tcW w:type="dxa" w:w="1026"/>
          </w:tcPr>
          <w:p>
            <w:pPr>
              <w:spacing w:after="0"/>
              <w:jc w:val="right"/>
            </w:pPr>
            <w:r>
              <w:rPr>
                <w:sz w:val="16"/>
              </w:rPr>
              <w:t>341</w:t>
            </w:r>
          </w:p>
        </w:tc>
      </w:tr>
      <w:tr>
        <w:trPr>
          <w:cantSplit/>
        </w:trPr>
        <w:tc>
          <w:tcPr>
            <w:tcW w:type="dxa" w:w="1703"/>
          </w:tcPr>
          <w:p>
            <w:pPr>
              <w:spacing w:after="0"/>
              <w:jc w:val="left"/>
            </w:pPr>
            <w:r>
              <w:rPr>
                <w:sz w:val="16"/>
              </w:rPr>
              <w:t>Oak Hill city</w:t>
            </w:r>
          </w:p>
        </w:tc>
        <w:tc>
          <w:tcPr>
            <w:tcW w:type="dxa" w:w="780"/>
          </w:tcPr>
          <w:p>
            <w:pPr>
              <w:spacing w:after="0"/>
              <w:jc w:val="left"/>
            </w:pPr>
            <w:r>
              <w:rPr>
                <w:sz w:val="16"/>
              </w:rPr>
              <w:t>City</w:t>
            </w:r>
          </w:p>
        </w:tc>
        <w:tc>
          <w:tcPr>
            <w:tcW w:type="dxa" w:w="3035"/>
          </w:tcPr>
          <w:p>
            <w:pPr>
              <w:spacing w:after="0"/>
              <w:jc w:val="left"/>
            </w:pPr>
            <w:r>
              <w:rPr>
                <w:sz w:val="16"/>
              </w:rPr>
              <w:t>Approved, expires 2027-09-06</w:t>
            </w:r>
          </w:p>
        </w:tc>
        <w:tc>
          <w:tcPr>
            <w:tcW w:type="dxa" w:w="5187"/>
          </w:tcPr>
          <w:p>
            <w:pPr>
              <w:spacing w:after="0"/>
              <w:jc w:val="left"/>
            </w:pPr>
            <w:r>
              <w:rPr>
                <w:sz w:val="16"/>
              </w:rPr>
              <w:t>RPDC 04 Hazard Mitigation Plan (FEMA plan 108485)</w:t>
            </w:r>
          </w:p>
        </w:tc>
        <w:tc>
          <w:tcPr>
            <w:tcW w:type="dxa" w:w="1190"/>
          </w:tcPr>
          <w:p>
            <w:pPr>
              <w:spacing w:after="0"/>
              <w:jc w:val="left"/>
            </w:pPr>
            <w:r>
              <w:rPr>
                <w:sz w:val="16"/>
              </w:rPr>
              <w:t>2022-09-07</w:t>
            </w:r>
          </w:p>
        </w:tc>
        <w:tc>
          <w:tcPr>
            <w:tcW w:type="dxa" w:w="1190"/>
          </w:tcPr>
          <w:p>
            <w:pPr>
              <w:spacing w:after="0"/>
              <w:jc w:val="left"/>
            </w:pPr>
            <w:r>
              <w:rPr>
                <w:sz w:val="16"/>
              </w:rPr>
              <w:t>2027-09-06</w:t>
            </w:r>
          </w:p>
        </w:tc>
        <w:tc>
          <w:tcPr>
            <w:tcW w:type="dxa" w:w="1026"/>
          </w:tcPr>
          <w:p>
            <w:pPr>
              <w:spacing w:after="0"/>
              <w:jc w:val="right"/>
            </w:pPr>
            <w:r>
              <w:rPr>
                <w:sz w:val="16"/>
              </w:rPr>
              <w:t>341</w:t>
            </w:r>
          </w:p>
        </w:tc>
      </w:tr>
      <w:tr>
        <w:trPr>
          <w:cantSplit/>
        </w:trPr>
        <w:tc>
          <w:tcPr>
            <w:tcW w:type="dxa" w:w="1703"/>
          </w:tcPr>
          <w:p>
            <w:pPr>
              <w:spacing w:after="0"/>
              <w:jc w:val="left"/>
            </w:pPr>
            <w:r>
              <w:rPr>
                <w:sz w:val="16"/>
              </w:rPr>
              <w:t>Pax town</w:t>
            </w:r>
          </w:p>
        </w:tc>
        <w:tc>
          <w:tcPr>
            <w:tcW w:type="dxa" w:w="780"/>
          </w:tcPr>
          <w:p>
            <w:pPr>
              <w:spacing w:after="0"/>
              <w:jc w:val="left"/>
            </w:pPr>
            <w:r>
              <w:rPr>
                <w:sz w:val="16"/>
              </w:rPr>
              <w:t>Town</w:t>
            </w:r>
          </w:p>
        </w:tc>
        <w:tc>
          <w:tcPr>
            <w:tcW w:type="dxa" w:w="3035"/>
          </w:tcPr>
          <w:p>
            <w:pPr>
              <w:spacing w:after="0"/>
              <w:jc w:val="left"/>
            </w:pPr>
            <w:r>
              <w:rPr>
                <w:sz w:val="16"/>
              </w:rPr>
              <w:t>Approved, expires 2027-09-06</w:t>
            </w:r>
          </w:p>
        </w:tc>
        <w:tc>
          <w:tcPr>
            <w:tcW w:type="dxa" w:w="5187"/>
          </w:tcPr>
          <w:p>
            <w:pPr>
              <w:spacing w:after="0"/>
              <w:jc w:val="left"/>
            </w:pPr>
            <w:r>
              <w:rPr>
                <w:sz w:val="16"/>
              </w:rPr>
              <w:t>RPDC 04 Hazard Mitigation Plan (FEMA plan 108485)</w:t>
            </w:r>
          </w:p>
        </w:tc>
        <w:tc>
          <w:tcPr>
            <w:tcW w:type="dxa" w:w="1190"/>
          </w:tcPr>
          <w:p>
            <w:pPr>
              <w:spacing w:after="0"/>
              <w:jc w:val="left"/>
            </w:pPr>
            <w:r>
              <w:rPr>
                <w:sz w:val="16"/>
              </w:rPr>
              <w:t>2022-09-07</w:t>
            </w:r>
          </w:p>
        </w:tc>
        <w:tc>
          <w:tcPr>
            <w:tcW w:type="dxa" w:w="1190"/>
          </w:tcPr>
          <w:p>
            <w:pPr>
              <w:spacing w:after="0"/>
              <w:jc w:val="left"/>
            </w:pPr>
            <w:r>
              <w:rPr>
                <w:sz w:val="16"/>
              </w:rPr>
              <w:t>2027-09-06</w:t>
            </w:r>
          </w:p>
        </w:tc>
        <w:tc>
          <w:tcPr>
            <w:tcW w:type="dxa" w:w="1026"/>
          </w:tcPr>
          <w:p>
            <w:pPr>
              <w:spacing w:after="0"/>
              <w:jc w:val="right"/>
            </w:pPr>
            <w:r>
              <w:rPr>
                <w:sz w:val="16"/>
              </w:rPr>
              <w:t>341</w:t>
            </w:r>
          </w:p>
        </w:tc>
      </w:tr>
      <w:tr>
        <w:trPr>
          <w:cantSplit/>
        </w:trPr>
        <w:tc>
          <w:tcPr>
            <w:tcW w:type="dxa" w:w="1703"/>
          </w:tcPr>
          <w:p>
            <w:pPr>
              <w:spacing w:after="0"/>
              <w:jc w:val="left"/>
            </w:pPr>
            <w:r>
              <w:rPr>
                <w:sz w:val="16"/>
              </w:rPr>
              <w:t>Smithers city</w:t>
            </w:r>
          </w:p>
        </w:tc>
        <w:tc>
          <w:tcPr>
            <w:tcW w:type="dxa" w:w="780"/>
          </w:tcPr>
          <w:p>
            <w:pPr>
              <w:spacing w:after="0"/>
              <w:jc w:val="left"/>
            </w:pPr>
            <w:r>
              <w:rPr>
                <w:sz w:val="16"/>
              </w:rPr>
              <w:t>City</w:t>
            </w:r>
          </w:p>
        </w:tc>
        <w:tc>
          <w:tcPr>
            <w:tcW w:type="dxa" w:w="3035"/>
          </w:tcPr>
          <w:p>
            <w:pPr>
              <w:spacing w:after="0"/>
              <w:jc w:val="left"/>
            </w:pPr>
            <w:r>
              <w:rPr>
                <w:sz w:val="16"/>
              </w:rPr>
              <w:t>Approved, expires 2027-09-06</w:t>
            </w:r>
          </w:p>
        </w:tc>
        <w:tc>
          <w:tcPr>
            <w:tcW w:type="dxa" w:w="5187"/>
          </w:tcPr>
          <w:p>
            <w:pPr>
              <w:spacing w:after="0"/>
              <w:jc w:val="left"/>
            </w:pPr>
            <w:r>
              <w:rPr>
                <w:sz w:val="16"/>
              </w:rPr>
              <w:t>RPDC 04 Hazard Mitigation Plan (FEMA plan 108485)</w:t>
            </w:r>
          </w:p>
        </w:tc>
        <w:tc>
          <w:tcPr>
            <w:tcW w:type="dxa" w:w="1190"/>
          </w:tcPr>
          <w:p>
            <w:pPr>
              <w:spacing w:after="0"/>
              <w:jc w:val="left"/>
            </w:pPr>
            <w:r>
              <w:rPr>
                <w:sz w:val="16"/>
              </w:rPr>
              <w:t>2022-09-07</w:t>
            </w:r>
          </w:p>
        </w:tc>
        <w:tc>
          <w:tcPr>
            <w:tcW w:type="dxa" w:w="1190"/>
          </w:tcPr>
          <w:p>
            <w:pPr>
              <w:spacing w:after="0"/>
              <w:jc w:val="left"/>
            </w:pPr>
            <w:r>
              <w:rPr>
                <w:sz w:val="16"/>
              </w:rPr>
              <w:t>2027-09-06</w:t>
            </w:r>
          </w:p>
        </w:tc>
        <w:tc>
          <w:tcPr>
            <w:tcW w:type="dxa" w:w="1026"/>
          </w:tcPr>
          <w:p>
            <w:pPr>
              <w:spacing w:after="0"/>
              <w:jc w:val="right"/>
            </w:pPr>
            <w:r>
              <w:rPr>
                <w:sz w:val="16"/>
              </w:rPr>
              <w:t>341</w:t>
            </w:r>
          </w:p>
        </w:tc>
      </w:tr>
      <w:tr>
        <w:trPr>
          <w:cantSplit/>
        </w:trPr>
        <w:tc>
          <w:tcPr>
            <w:tcW w:type="dxa" w:w="1703"/>
          </w:tcPr>
          <w:p>
            <w:pPr>
              <w:spacing w:after="0"/>
              <w:jc w:val="left"/>
            </w:pPr>
            <w:r>
              <w:rPr>
                <w:sz w:val="16"/>
              </w:rPr>
              <w:t>Thurmond town</w:t>
            </w:r>
          </w:p>
        </w:tc>
        <w:tc>
          <w:tcPr>
            <w:tcW w:type="dxa" w:w="780"/>
          </w:tcPr>
          <w:p>
            <w:pPr>
              <w:spacing w:after="0"/>
              <w:jc w:val="left"/>
            </w:pPr>
            <w:r>
              <w:rPr>
                <w:sz w:val="16"/>
              </w:rPr>
              <w:t>Town</w:t>
            </w:r>
          </w:p>
        </w:tc>
        <w:tc>
          <w:tcPr>
            <w:tcW w:type="dxa" w:w="3035"/>
          </w:tcPr>
          <w:p>
            <w:pPr>
              <w:spacing w:after="0"/>
              <w:jc w:val="left"/>
            </w:pPr>
            <w:r>
              <w:rPr>
                <w:sz w:val="16"/>
              </w:rPr>
              <w:t>Approved, expires 2027-09-06</w:t>
            </w:r>
          </w:p>
        </w:tc>
        <w:tc>
          <w:tcPr>
            <w:tcW w:type="dxa" w:w="5187"/>
          </w:tcPr>
          <w:p>
            <w:pPr>
              <w:spacing w:after="0"/>
              <w:jc w:val="left"/>
            </w:pPr>
            <w:r>
              <w:rPr>
                <w:sz w:val="16"/>
              </w:rPr>
              <w:t>RPDC 04 Hazard Mitigation Plan (FEMA plan 108485)</w:t>
            </w:r>
          </w:p>
        </w:tc>
        <w:tc>
          <w:tcPr>
            <w:tcW w:type="dxa" w:w="1190"/>
          </w:tcPr>
          <w:p>
            <w:pPr>
              <w:spacing w:after="0"/>
              <w:jc w:val="left"/>
            </w:pPr>
            <w:r>
              <w:rPr>
                <w:sz w:val="16"/>
              </w:rPr>
              <w:t>2022-09-07</w:t>
            </w:r>
          </w:p>
        </w:tc>
        <w:tc>
          <w:tcPr>
            <w:tcW w:type="dxa" w:w="1190"/>
          </w:tcPr>
          <w:p>
            <w:pPr>
              <w:spacing w:after="0"/>
              <w:jc w:val="left"/>
            </w:pPr>
            <w:r>
              <w:rPr>
                <w:sz w:val="16"/>
              </w:rPr>
              <w:t>2027-09-06</w:t>
            </w:r>
          </w:p>
        </w:tc>
        <w:tc>
          <w:tcPr>
            <w:tcW w:type="dxa" w:w="1026"/>
          </w:tcPr>
          <w:p>
            <w:pPr>
              <w:spacing w:after="0"/>
              <w:jc w:val="right"/>
            </w:pPr>
            <w:r>
              <w:rPr>
                <w:sz w:val="16"/>
              </w:rPr>
              <w:t>341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108485 covers 20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20"/>
        <w:gridCol w:w="1220"/>
        <w:gridCol w:w="1126"/>
        <w:gridCol w:w="1126"/>
        <w:gridCol w:w="1569"/>
        <w:gridCol w:w="1172"/>
        <w:gridCol w:w="1679"/>
        <w:gridCol w:w="3270"/>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0"/>
            <w:shd w:val="clear" w:color="auto" w:fill="E8E8E8"/>
          </w:tcPr>
          <w:p>
            <w:pPr>
              <w:spacing w:after="0"/>
              <w:jc w:val="left"/>
            </w:pPr>
            <w:r>
              <w:rPr>
                <w:b/>
                <w:sz w:val="16"/>
              </w:rPr>
              <w:t>NRI risk rating</w:t>
            </w:r>
          </w:p>
        </w:tc>
        <w:tc>
          <w:tcPr>
            <w:tcW w:type="dxa" w:w="122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7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70"/>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$11,473,481</w:t>
            </w:r>
          </w:p>
        </w:tc>
        <w:tc>
          <w:tcPr>
            <w:tcW w:type="dxa" w:w="1126"/>
          </w:tcPr>
          <w:p>
            <w:pPr>
              <w:spacing w:after="0"/>
              <w:jc w:val="right"/>
            </w:pPr>
            <w:r>
              <w:rPr>
                <w:sz w:val="16"/>
              </w:rPr>
              <w:t>$1,459</w:t>
            </w:r>
          </w:p>
        </w:tc>
        <w:tc>
          <w:tcPr>
            <w:tcW w:type="dxa" w:w="1569"/>
          </w:tcPr>
          <w:p>
            <w:pPr>
              <w:spacing w:after="0"/>
              <w:jc w:val="right"/>
            </w:pPr>
            <w:r>
              <w:rPr>
                <w:sz w:val="16"/>
              </w:rPr>
              <w:t>$609,584</w:t>
            </w:r>
          </w:p>
        </w:tc>
        <w:tc>
          <w:tcPr>
            <w:tcW w:type="dxa" w:w="1172"/>
          </w:tcPr>
          <w:p>
            <w:pPr>
              <w:spacing w:after="0"/>
              <w:jc w:val="right"/>
            </w:pPr>
            <w:r>
              <w:rPr>
                <w:sz w:val="16"/>
              </w:rPr>
              <w:t>$12,084,524</w:t>
            </w:r>
          </w:p>
        </w:tc>
        <w:tc>
          <w:tcPr>
            <w:tcW w:type="dxa" w:w="1679"/>
          </w:tcPr>
          <w:p>
            <w:pPr>
              <w:spacing w:after="0"/>
              <w:jc w:val="right"/>
            </w:pPr>
            <w:r>
              <w:rPr>
                <w:sz w:val="16"/>
              </w:rPr>
              <w:t>56</w:t>
            </w:r>
          </w:p>
        </w:tc>
        <w:tc>
          <w:tcPr>
            <w:tcW w:type="dxa" w:w="3270"/>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Lightning</w:t>
            </w:r>
          </w:p>
        </w:tc>
        <w:tc>
          <w:tcPr>
            <w:tcW w:type="dxa" w:w="1220"/>
          </w:tcPr>
          <w:p>
            <w:pPr>
              <w:spacing w:after="0"/>
              <w:jc w:val="left"/>
            </w:pPr>
            <w:r>
              <w:rPr>
                <w:sz w:val="16"/>
              </w:rPr>
              <w:t>Relatively High</w:t>
            </w:r>
          </w:p>
        </w:tc>
        <w:tc>
          <w:tcPr>
            <w:tcW w:type="dxa" w:w="1220"/>
          </w:tcPr>
          <w:p>
            <w:pPr>
              <w:spacing w:after="0"/>
              <w:jc w:val="left"/>
            </w:pPr>
            <w:r>
              <w:rPr>
                <w:sz w:val="16"/>
              </w:rPr>
              <w:t>Relatively High</w:t>
            </w:r>
          </w:p>
        </w:tc>
        <w:tc>
          <w:tcPr>
            <w:tcW w:type="dxa" w:w="1126"/>
          </w:tcPr>
          <w:p>
            <w:pPr>
              <w:spacing w:after="0"/>
              <w:jc w:val="right"/>
            </w:pPr>
            <w:r>
              <w:rPr>
                <w:sz w:val="16"/>
              </w:rPr>
              <w:t>$8,651</w:t>
            </w:r>
          </w:p>
        </w:tc>
        <w:tc>
          <w:tcPr>
            <w:tcW w:type="dxa" w:w="1126"/>
          </w:tcPr>
          <w:p>
            <w:pPr>
              <w:spacing w:after="0"/>
              <w:jc w:val="right"/>
            </w:pPr>
            <w:r>
              <w:rPr>
                <w:sz w:val="16"/>
              </w:rPr>
              <w:t>n/a</w:t>
            </w:r>
          </w:p>
        </w:tc>
        <w:tc>
          <w:tcPr>
            <w:tcW w:type="dxa" w:w="1569"/>
          </w:tcPr>
          <w:p>
            <w:pPr>
              <w:spacing w:after="0"/>
              <w:jc w:val="right"/>
            </w:pPr>
            <w:r>
              <w:rPr>
                <w:sz w:val="16"/>
              </w:rPr>
              <w:t>$1,027,500</w:t>
            </w:r>
          </w:p>
        </w:tc>
        <w:tc>
          <w:tcPr>
            <w:tcW w:type="dxa" w:w="1172"/>
          </w:tcPr>
          <w:p>
            <w:pPr>
              <w:spacing w:after="0"/>
              <w:jc w:val="right"/>
            </w:pPr>
            <w:r>
              <w:rPr>
                <w:sz w:val="16"/>
              </w:rPr>
              <w:t>$1,036,151</w:t>
            </w:r>
          </w:p>
        </w:tc>
        <w:tc>
          <w:tcPr>
            <w:tcW w:type="dxa" w:w="1679"/>
          </w:tcPr>
          <w:p>
            <w:pPr>
              <w:spacing w:after="0"/>
              <w:jc w:val="right"/>
            </w:pPr>
            <w:r>
              <w:rPr>
                <w:sz w:val="16"/>
              </w:rPr>
              <w:t>3</w:t>
            </w:r>
          </w:p>
        </w:tc>
        <w:tc>
          <w:tcPr>
            <w:tcW w:type="dxa" w:w="3270"/>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Strong Wind</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$123,761</w:t>
            </w:r>
          </w:p>
        </w:tc>
        <w:tc>
          <w:tcPr>
            <w:tcW w:type="dxa" w:w="1126"/>
          </w:tcPr>
          <w:p>
            <w:pPr>
              <w:spacing w:after="0"/>
              <w:jc w:val="right"/>
            </w:pPr>
            <w:r>
              <w:rPr>
                <w:sz w:val="16"/>
              </w:rPr>
              <w:t>$300</w:t>
            </w:r>
          </w:p>
        </w:tc>
        <w:tc>
          <w:tcPr>
            <w:tcW w:type="dxa" w:w="1569"/>
          </w:tcPr>
          <w:p>
            <w:pPr>
              <w:spacing w:after="0"/>
              <w:jc w:val="right"/>
            </w:pPr>
            <w:r>
              <w:rPr>
                <w:sz w:val="16"/>
              </w:rPr>
              <w:t>$190,624</w:t>
            </w:r>
          </w:p>
        </w:tc>
        <w:tc>
          <w:tcPr>
            <w:tcW w:type="dxa" w:w="1172"/>
          </w:tcPr>
          <w:p>
            <w:pPr>
              <w:spacing w:after="0"/>
              <w:jc w:val="right"/>
            </w:pPr>
            <w:r>
              <w:rPr>
                <w:sz w:val="16"/>
              </w:rPr>
              <w:t>$314,684</w:t>
            </w:r>
          </w:p>
        </w:tc>
        <w:tc>
          <w:tcPr>
            <w:tcW w:type="dxa" w:w="1679"/>
          </w:tcPr>
          <w:p>
            <w:pPr>
              <w:spacing w:after="0"/>
              <w:jc w:val="right"/>
            </w:pPr>
            <w:r>
              <w:rPr>
                <w:sz w:val="16"/>
              </w:rPr>
              <w:t>139</w:t>
            </w:r>
          </w:p>
        </w:tc>
        <w:tc>
          <w:tcPr>
            <w:tcW w:type="dxa" w:w="3270"/>
          </w:tcPr>
          <w:p>
            <w:pPr>
              <w:spacing w:after="0"/>
              <w:jc w:val="left"/>
            </w:pPr>
            <w:r>
              <w:rPr>
                <w:sz w:val="16"/>
              </w:rPr>
              <w:t>Includes 4 High Wind and 15 Strong Wind records (NOAA non-thunderstorm wind types, outside NRI's Strong Wind definition).</w:t>
            </w:r>
          </w:p>
        </w:tc>
      </w:tr>
      <w:tr>
        <w:trPr>
          <w:cantSplit/>
        </w:trPr>
        <w:tc>
          <w:tcPr>
            <w:tcW w:type="dxa" w:w="692"/>
          </w:tcPr>
          <w:p>
            <w:pPr>
              <w:spacing w:after="0"/>
              <w:jc w:val="right"/>
            </w:pPr>
            <w:r>
              <w:rPr>
                <w:sz w:val="16"/>
              </w:rPr>
              <w:t>4</w:t>
            </w:r>
          </w:p>
        </w:tc>
        <w:tc>
          <w:tcPr>
            <w:tcW w:type="dxa" w:w="1037"/>
          </w:tcPr>
          <w:p>
            <w:pPr>
              <w:spacing w:after="0"/>
              <w:jc w:val="left"/>
            </w:pPr>
            <w:r>
              <w:rPr>
                <w:sz w:val="16"/>
              </w:rPr>
              <w:t>Cold Wave</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$3,524</w:t>
            </w:r>
          </w:p>
        </w:tc>
        <w:tc>
          <w:tcPr>
            <w:tcW w:type="dxa" w:w="1126"/>
          </w:tcPr>
          <w:p>
            <w:pPr>
              <w:spacing w:after="0"/>
              <w:jc w:val="right"/>
            </w:pPr>
            <w:r>
              <w:rPr>
                <w:sz w:val="16"/>
              </w:rPr>
              <w:t>$100</w:t>
            </w:r>
          </w:p>
        </w:tc>
        <w:tc>
          <w:tcPr>
            <w:tcW w:type="dxa" w:w="1569"/>
          </w:tcPr>
          <w:p>
            <w:pPr>
              <w:spacing w:after="0"/>
              <w:jc w:val="right"/>
            </w:pPr>
            <w:r>
              <w:rPr>
                <w:sz w:val="16"/>
              </w:rPr>
              <w:t>$281,018</w:t>
            </w:r>
          </w:p>
        </w:tc>
        <w:tc>
          <w:tcPr>
            <w:tcW w:type="dxa" w:w="1172"/>
          </w:tcPr>
          <w:p>
            <w:pPr>
              <w:spacing w:after="0"/>
              <w:jc w:val="right"/>
            </w:pPr>
            <w:r>
              <w:rPr>
                <w:sz w:val="16"/>
              </w:rPr>
              <w:t>$284,642</w:t>
            </w:r>
          </w:p>
        </w:tc>
        <w:tc>
          <w:tcPr>
            <w:tcW w:type="dxa" w:w="1679"/>
          </w:tcPr>
          <w:p>
            <w:pPr>
              <w:spacing w:after="0"/>
              <w:jc w:val="right"/>
            </w:pPr>
            <w:r>
              <w:rPr>
                <w:sz w:val="16"/>
              </w:rPr>
              <w:t>2</w:t>
            </w:r>
          </w:p>
        </w:tc>
        <w:tc>
          <w:tcPr>
            <w:tcW w:type="dxa" w:w="3270"/>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Earthquake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$183,125</w:t>
            </w:r>
          </w:p>
        </w:tc>
        <w:tc>
          <w:tcPr>
            <w:tcW w:type="dxa" w:w="1126"/>
          </w:tcPr>
          <w:p>
            <w:pPr>
              <w:spacing w:after="0"/>
              <w:jc w:val="right"/>
            </w:pPr>
            <w:r>
              <w:rPr>
                <w:sz w:val="16"/>
              </w:rPr>
              <w:t>n/a</w:t>
            </w:r>
          </w:p>
        </w:tc>
        <w:tc>
          <w:tcPr>
            <w:tcW w:type="dxa" w:w="1569"/>
          </w:tcPr>
          <w:p>
            <w:pPr>
              <w:spacing w:after="0"/>
              <w:jc w:val="right"/>
            </w:pPr>
            <w:r>
              <w:rPr>
                <w:sz w:val="16"/>
              </w:rPr>
              <w:t>$67,785</w:t>
            </w:r>
          </w:p>
        </w:tc>
        <w:tc>
          <w:tcPr>
            <w:tcW w:type="dxa" w:w="1172"/>
          </w:tcPr>
          <w:p>
            <w:pPr>
              <w:spacing w:after="0"/>
              <w:jc w:val="right"/>
            </w:pPr>
            <w:r>
              <w:rPr>
                <w:sz w:val="16"/>
              </w:rPr>
              <w:t>$250,910</w:t>
            </w:r>
          </w:p>
        </w:tc>
        <w:tc>
          <w:tcPr>
            <w:tcW w:type="dxa" w:w="1679"/>
          </w:tcPr>
          <w:p>
            <w:pPr>
              <w:spacing w:after="0"/>
              <w:jc w:val="right"/>
            </w:pPr>
          </w:p>
        </w:tc>
        <w:tc>
          <w:tcPr>
            <w:tcW w:type="dxa" w:w="3270"/>
          </w:tcPr>
          <w:p>
            <w:pPr>
              <w:spacing w:after="0"/>
              <w:jc w:val="left"/>
            </w:pPr>
            <w:r>
              <w:rPr>
                <w:sz w:val="16"/>
              </w:rPr>
              <w:t>Storm Events does not record earthquakes.</w:t>
            </w:r>
          </w:p>
        </w:tc>
      </w:tr>
      <w:tr>
        <w:trPr>
          <w:cantSplit/>
        </w:trPr>
        <w:tc>
          <w:tcPr>
            <w:tcW w:type="dxa" w:w="692"/>
          </w:tcPr>
          <w:p>
            <w:pPr>
              <w:spacing w:after="0"/>
              <w:jc w:val="right"/>
            </w:pPr>
            <w:r>
              <w:rPr>
                <w:sz w:val="16"/>
              </w:rPr>
              <w:t>6</w:t>
            </w:r>
          </w:p>
        </w:tc>
        <w:tc>
          <w:tcPr>
            <w:tcW w:type="dxa" w:w="1037"/>
          </w:tcPr>
          <w:p>
            <w:pPr>
              <w:spacing w:after="0"/>
              <w:jc w:val="left"/>
            </w:pPr>
            <w:r>
              <w:rPr>
                <w:sz w:val="16"/>
              </w:rPr>
              <w:t>Hail</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$65,942</w:t>
            </w:r>
          </w:p>
        </w:tc>
        <w:tc>
          <w:tcPr>
            <w:tcW w:type="dxa" w:w="1126"/>
          </w:tcPr>
          <w:p>
            <w:pPr>
              <w:spacing w:after="0"/>
              <w:jc w:val="right"/>
            </w:pPr>
            <w:r>
              <w:rPr>
                <w:sz w:val="16"/>
              </w:rPr>
              <w:t>$49</w:t>
            </w:r>
          </w:p>
        </w:tc>
        <w:tc>
          <w:tcPr>
            <w:tcW w:type="dxa" w:w="1569"/>
          </w:tcPr>
          <w:p>
            <w:pPr>
              <w:spacing w:after="0"/>
              <w:jc w:val="right"/>
            </w:pPr>
            <w:r>
              <w:rPr>
                <w:sz w:val="16"/>
              </w:rPr>
              <w:t>$31,050</w:t>
            </w:r>
          </w:p>
        </w:tc>
        <w:tc>
          <w:tcPr>
            <w:tcW w:type="dxa" w:w="1172"/>
          </w:tcPr>
          <w:p>
            <w:pPr>
              <w:spacing w:after="0"/>
              <w:jc w:val="right"/>
            </w:pPr>
            <w:r>
              <w:rPr>
                <w:sz w:val="16"/>
              </w:rPr>
              <w:t>$97,040</w:t>
            </w:r>
          </w:p>
        </w:tc>
        <w:tc>
          <w:tcPr>
            <w:tcW w:type="dxa" w:w="1679"/>
          </w:tcPr>
          <w:p>
            <w:pPr>
              <w:spacing w:after="0"/>
              <w:jc w:val="right"/>
            </w:pPr>
            <w:r>
              <w:rPr>
                <w:sz w:val="16"/>
              </w:rPr>
              <w:t>67</w:t>
            </w:r>
          </w:p>
        </w:tc>
        <w:tc>
          <w:tcPr>
            <w:tcW w:type="dxa" w:w="3270"/>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Winter Weather</w:t>
            </w:r>
          </w:p>
        </w:tc>
        <w:tc>
          <w:tcPr>
            <w:tcW w:type="dxa" w:w="1220"/>
          </w:tcPr>
          <w:p>
            <w:pPr>
              <w:spacing w:after="0"/>
              <w:jc w:val="left"/>
            </w:pPr>
            <w:r>
              <w:rPr>
                <w:sz w:val="16"/>
              </w:rPr>
              <w:t>Relatively Moderate</w:t>
            </w:r>
          </w:p>
        </w:tc>
        <w:tc>
          <w:tcPr>
            <w:tcW w:type="dxa" w:w="1220"/>
          </w:tcPr>
          <w:p>
            <w:pPr>
              <w:spacing w:after="0"/>
              <w:jc w:val="left"/>
            </w:pPr>
            <w:r>
              <w:rPr>
                <w:sz w:val="16"/>
              </w:rPr>
              <w:t>Relatively Moderate</w:t>
            </w:r>
          </w:p>
        </w:tc>
        <w:tc>
          <w:tcPr>
            <w:tcW w:type="dxa" w:w="1126"/>
          </w:tcPr>
          <w:p>
            <w:pPr>
              <w:spacing w:after="0"/>
              <w:jc w:val="right"/>
            </w:pPr>
            <w:r>
              <w:rPr>
                <w:sz w:val="16"/>
              </w:rPr>
              <w:t>$41,417</w:t>
            </w:r>
          </w:p>
        </w:tc>
        <w:tc>
          <w:tcPr>
            <w:tcW w:type="dxa" w:w="1126"/>
          </w:tcPr>
          <w:p>
            <w:pPr>
              <w:spacing w:after="0"/>
              <w:jc w:val="right"/>
            </w:pPr>
            <w:r>
              <w:rPr>
                <w:sz w:val="16"/>
              </w:rPr>
              <w:t>under $1</w:t>
            </w:r>
          </w:p>
        </w:tc>
        <w:tc>
          <w:tcPr>
            <w:tcW w:type="dxa" w:w="1569"/>
          </w:tcPr>
          <w:p>
            <w:pPr>
              <w:spacing w:after="0"/>
              <w:jc w:val="right"/>
            </w:pPr>
            <w:r>
              <w:rPr>
                <w:sz w:val="16"/>
              </w:rPr>
              <w:t>$35,323</w:t>
            </w:r>
          </w:p>
        </w:tc>
        <w:tc>
          <w:tcPr>
            <w:tcW w:type="dxa" w:w="1172"/>
          </w:tcPr>
          <w:p>
            <w:pPr>
              <w:spacing w:after="0"/>
              <w:jc w:val="right"/>
            </w:pPr>
            <w:r>
              <w:rPr>
                <w:sz w:val="16"/>
              </w:rPr>
              <w:t>$76,740</w:t>
            </w:r>
          </w:p>
        </w:tc>
        <w:tc>
          <w:tcPr>
            <w:tcW w:type="dxa" w:w="1679"/>
          </w:tcPr>
          <w:p>
            <w:pPr>
              <w:spacing w:after="0"/>
              <w:jc w:val="right"/>
            </w:pPr>
            <w:r>
              <w:rPr>
                <w:sz w:val="16"/>
              </w:rPr>
              <w:t>55</w:t>
            </w:r>
          </w:p>
        </w:tc>
        <w:tc>
          <w:tcPr>
            <w:tcW w:type="dxa" w:w="3270"/>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Tornado</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$31,917</w:t>
            </w:r>
          </w:p>
        </w:tc>
        <w:tc>
          <w:tcPr>
            <w:tcW w:type="dxa" w:w="1126"/>
          </w:tcPr>
          <w:p>
            <w:pPr>
              <w:spacing w:after="0"/>
              <w:jc w:val="right"/>
            </w:pPr>
            <w:r>
              <w:rPr>
                <w:sz w:val="16"/>
              </w:rPr>
              <w:t>$8</w:t>
            </w:r>
          </w:p>
        </w:tc>
        <w:tc>
          <w:tcPr>
            <w:tcW w:type="dxa" w:w="1569"/>
          </w:tcPr>
          <w:p>
            <w:pPr>
              <w:spacing w:after="0"/>
              <w:jc w:val="right"/>
            </w:pPr>
            <w:r>
              <w:rPr>
                <w:sz w:val="16"/>
              </w:rPr>
              <w:t>$28,305</w:t>
            </w:r>
          </w:p>
        </w:tc>
        <w:tc>
          <w:tcPr>
            <w:tcW w:type="dxa" w:w="1172"/>
          </w:tcPr>
          <w:p>
            <w:pPr>
              <w:spacing w:after="0"/>
              <w:jc w:val="right"/>
            </w:pPr>
            <w:r>
              <w:rPr>
                <w:sz w:val="16"/>
              </w:rPr>
              <w:t>$60,230</w:t>
            </w:r>
          </w:p>
        </w:tc>
        <w:tc>
          <w:tcPr>
            <w:tcW w:type="dxa" w:w="1679"/>
          </w:tcPr>
          <w:p>
            <w:pPr>
              <w:spacing w:after="0"/>
              <w:jc w:val="right"/>
            </w:pPr>
            <w:r>
              <w:rPr>
                <w:sz w:val="16"/>
              </w:rPr>
              <w:t>2</w:t>
            </w:r>
          </w:p>
        </w:tc>
        <w:tc>
          <w:tcPr>
            <w:tcW w:type="dxa" w:w="3270"/>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Ice Storm</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$37,422</w:t>
            </w:r>
          </w:p>
        </w:tc>
        <w:tc>
          <w:tcPr>
            <w:tcW w:type="dxa" w:w="1126"/>
          </w:tcPr>
          <w:p>
            <w:pPr>
              <w:spacing w:after="0"/>
              <w:jc w:val="right"/>
            </w:pPr>
            <w:r>
              <w:rPr>
                <w:sz w:val="16"/>
              </w:rPr>
              <w:t>n/a</w:t>
            </w:r>
          </w:p>
        </w:tc>
        <w:tc>
          <w:tcPr>
            <w:tcW w:type="dxa" w:w="1569"/>
          </w:tcPr>
          <w:p>
            <w:pPr>
              <w:spacing w:after="0"/>
              <w:jc w:val="right"/>
            </w:pPr>
            <w:r>
              <w:rPr>
                <w:sz w:val="16"/>
              </w:rPr>
              <w:t>$14,448</w:t>
            </w:r>
          </w:p>
        </w:tc>
        <w:tc>
          <w:tcPr>
            <w:tcW w:type="dxa" w:w="1172"/>
          </w:tcPr>
          <w:p>
            <w:pPr>
              <w:spacing w:after="0"/>
              <w:jc w:val="right"/>
            </w:pPr>
            <w:r>
              <w:rPr>
                <w:sz w:val="16"/>
              </w:rPr>
              <w:t>$51,870</w:t>
            </w:r>
          </w:p>
        </w:tc>
        <w:tc>
          <w:tcPr>
            <w:tcW w:type="dxa" w:w="1679"/>
          </w:tcPr>
          <w:p>
            <w:pPr>
              <w:spacing w:after="0"/>
              <w:jc w:val="right"/>
            </w:pPr>
            <w:r>
              <w:rPr>
                <w:sz w:val="16"/>
              </w:rPr>
              <w:t>1</w:t>
            </w:r>
          </w:p>
        </w:tc>
        <w:tc>
          <w:tcPr>
            <w:tcW w:type="dxa" w:w="3270"/>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Landslide</w:t>
            </w:r>
          </w:p>
        </w:tc>
        <w:tc>
          <w:tcPr>
            <w:tcW w:type="dxa" w:w="1220"/>
          </w:tcPr>
          <w:p>
            <w:pPr>
              <w:spacing w:after="0"/>
              <w:jc w:val="left"/>
            </w:pPr>
            <w:r>
              <w:rPr>
                <w:sz w:val="16"/>
              </w:rPr>
              <w:t>Relatively Moderate</w:t>
            </w:r>
          </w:p>
        </w:tc>
        <w:tc>
          <w:tcPr>
            <w:tcW w:type="dxa" w:w="1220"/>
          </w:tcPr>
          <w:p>
            <w:pPr>
              <w:spacing w:after="0"/>
              <w:jc w:val="left"/>
            </w:pPr>
            <w:r>
              <w:rPr>
                <w:sz w:val="16"/>
              </w:rPr>
              <w:t>Relatively Low</w:t>
            </w:r>
          </w:p>
        </w:tc>
        <w:tc>
          <w:tcPr>
            <w:tcW w:type="dxa" w:w="1126"/>
          </w:tcPr>
          <w:p>
            <w:pPr>
              <w:spacing w:after="0"/>
              <w:jc w:val="right"/>
            </w:pPr>
            <w:r>
              <w:rPr>
                <w:sz w:val="16"/>
              </w:rPr>
              <w:t>$4,775</w:t>
            </w:r>
          </w:p>
        </w:tc>
        <w:tc>
          <w:tcPr>
            <w:tcW w:type="dxa" w:w="1126"/>
          </w:tcPr>
          <w:p>
            <w:pPr>
              <w:spacing w:after="0"/>
              <w:jc w:val="right"/>
            </w:pPr>
            <w:r>
              <w:rPr>
                <w:sz w:val="16"/>
              </w:rPr>
              <w:t>n/a</w:t>
            </w:r>
          </w:p>
        </w:tc>
        <w:tc>
          <w:tcPr>
            <w:tcW w:type="dxa" w:w="1569"/>
          </w:tcPr>
          <w:p>
            <w:pPr>
              <w:spacing w:after="0"/>
              <w:jc w:val="right"/>
            </w:pPr>
            <w:r>
              <w:rPr>
                <w:sz w:val="16"/>
              </w:rPr>
              <w:t>$37,323</w:t>
            </w:r>
          </w:p>
        </w:tc>
        <w:tc>
          <w:tcPr>
            <w:tcW w:type="dxa" w:w="1172"/>
          </w:tcPr>
          <w:p>
            <w:pPr>
              <w:spacing w:after="0"/>
              <w:jc w:val="right"/>
            </w:pPr>
            <w:r>
              <w:rPr>
                <w:sz w:val="16"/>
              </w:rPr>
              <w:t>$42,098</w:t>
            </w:r>
          </w:p>
        </w:tc>
        <w:tc>
          <w:tcPr>
            <w:tcW w:type="dxa" w:w="1679"/>
          </w:tcPr>
          <w:p>
            <w:pPr>
              <w:spacing w:after="0"/>
              <w:jc w:val="right"/>
            </w:pPr>
            <w:r>
              <w:rPr>
                <w:sz w:val="16"/>
              </w:rPr>
              <w:t>0</w:t>
            </w:r>
          </w:p>
        </w:tc>
        <w:tc>
          <w:tcPr>
            <w:tcW w:type="dxa" w:w="3270"/>
          </w:tcPr>
          <w:p>
            <w:pPr>
              <w:spacing w:after="0"/>
              <w:jc w:val="left"/>
            </w:pPr>
            <w:r>
              <w:rPr>
                <w:sz w:val="16"/>
              </w:rPr>
              <w:t>Declared 10 times; no Storm Events record of this type.</w:t>
            </w:r>
          </w:p>
        </w:tc>
      </w:tr>
      <w:tr>
        <w:trPr>
          <w:cantSplit/>
        </w:trPr>
        <w:tc>
          <w:tcPr>
            <w:tcW w:type="dxa" w:w="692"/>
          </w:tcPr>
          <w:p>
            <w:pPr>
              <w:spacing w:after="0"/>
              <w:jc w:val="right"/>
            </w:pPr>
            <w:r>
              <w:rPr>
                <w:sz w:val="16"/>
              </w:rPr>
              <w:t>11</w:t>
            </w:r>
          </w:p>
        </w:tc>
        <w:tc>
          <w:tcPr>
            <w:tcW w:type="dxa" w:w="1037"/>
          </w:tcPr>
          <w:p>
            <w:pPr>
              <w:spacing w:after="0"/>
              <w:jc w:val="left"/>
            </w:pPr>
            <w:r>
              <w:rPr>
                <w:sz w:val="16"/>
              </w:rPr>
              <w:t>Wildfire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$22,690</w:t>
            </w:r>
          </w:p>
        </w:tc>
        <w:tc>
          <w:tcPr>
            <w:tcW w:type="dxa" w:w="1126"/>
          </w:tcPr>
          <w:p>
            <w:pPr>
              <w:spacing w:after="0"/>
              <w:jc w:val="right"/>
            </w:pPr>
            <w:r>
              <w:rPr>
                <w:sz w:val="16"/>
              </w:rPr>
              <w:t>$4</w:t>
            </w:r>
          </w:p>
        </w:tc>
        <w:tc>
          <w:tcPr>
            <w:tcW w:type="dxa" w:w="1569"/>
          </w:tcPr>
          <w:p>
            <w:pPr>
              <w:spacing w:after="0"/>
              <w:jc w:val="right"/>
            </w:pPr>
            <w:r>
              <w:rPr>
                <w:sz w:val="16"/>
              </w:rPr>
              <w:t>$14,763</w:t>
            </w:r>
          </w:p>
        </w:tc>
        <w:tc>
          <w:tcPr>
            <w:tcW w:type="dxa" w:w="1172"/>
          </w:tcPr>
          <w:p>
            <w:pPr>
              <w:spacing w:after="0"/>
              <w:jc w:val="right"/>
            </w:pPr>
            <w:r>
              <w:rPr>
                <w:sz w:val="16"/>
              </w:rPr>
              <w:t>$37,457</w:t>
            </w:r>
          </w:p>
        </w:tc>
        <w:tc>
          <w:tcPr>
            <w:tcW w:type="dxa" w:w="1679"/>
          </w:tcPr>
          <w:p>
            <w:pPr>
              <w:spacing w:after="0"/>
              <w:jc w:val="right"/>
            </w:pPr>
            <w:r>
              <w:rPr>
                <w:sz w:val="16"/>
              </w:rPr>
              <w:t>2</w:t>
            </w:r>
          </w:p>
        </w:tc>
        <w:tc>
          <w:tcPr>
            <w:tcW w:type="dxa" w:w="3270"/>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Hurricane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$26,843</w:t>
            </w:r>
          </w:p>
        </w:tc>
        <w:tc>
          <w:tcPr>
            <w:tcW w:type="dxa" w:w="1126"/>
          </w:tcPr>
          <w:p>
            <w:pPr>
              <w:spacing w:after="0"/>
              <w:jc w:val="right"/>
            </w:pPr>
            <w:r>
              <w:rPr>
                <w:sz w:val="16"/>
              </w:rPr>
              <w:t>$300</w:t>
            </w:r>
          </w:p>
        </w:tc>
        <w:tc>
          <w:tcPr>
            <w:tcW w:type="dxa" w:w="1569"/>
          </w:tcPr>
          <w:p>
            <w:pPr>
              <w:spacing w:after="0"/>
              <w:jc w:val="right"/>
            </w:pPr>
            <w:r>
              <w:rPr>
                <w:sz w:val="16"/>
              </w:rPr>
              <w:t>$1,652</w:t>
            </w:r>
          </w:p>
        </w:tc>
        <w:tc>
          <w:tcPr>
            <w:tcW w:type="dxa" w:w="1172"/>
          </w:tcPr>
          <w:p>
            <w:pPr>
              <w:spacing w:after="0"/>
              <w:jc w:val="right"/>
            </w:pPr>
            <w:r>
              <w:rPr>
                <w:sz w:val="16"/>
              </w:rPr>
              <w:t>$28,795</w:t>
            </w:r>
          </w:p>
        </w:tc>
        <w:tc>
          <w:tcPr>
            <w:tcW w:type="dxa" w:w="1679"/>
          </w:tcPr>
          <w:p>
            <w:pPr>
              <w:spacing w:after="0"/>
              <w:jc w:val="right"/>
            </w:pPr>
            <w:r>
              <w:rPr>
                <w:sz w:val="16"/>
              </w:rPr>
              <w:t>0</w:t>
            </w:r>
          </w:p>
        </w:tc>
        <w:tc>
          <w:tcPr>
            <w:tcW w:type="dxa" w:w="3270"/>
          </w:tcPr>
          <w:p>
            <w:pPr>
              <w:spacing w:after="0"/>
              <w:jc w:val="left"/>
            </w:pPr>
            <w:r>
              <w:rPr>
                <w:sz w:val="16"/>
              </w:rPr>
              <w:t>Declared 1 time; no Storm Events record of this type.</w:t>
            </w:r>
          </w:p>
        </w:tc>
      </w:tr>
      <w:tr>
        <w:trPr>
          <w:cantSplit/>
        </w:trPr>
        <w:tc>
          <w:tcPr>
            <w:tcW w:type="dxa" w:w="692"/>
          </w:tcPr>
          <w:p>
            <w:pPr>
              <w:spacing w:after="0"/>
              <w:jc w:val="right"/>
            </w:pPr>
            <w:r>
              <w:rPr>
                <w:sz w:val="16"/>
              </w:rPr>
              <w:t>13</w:t>
            </w:r>
          </w:p>
        </w:tc>
        <w:tc>
          <w:tcPr>
            <w:tcW w:type="dxa" w:w="1037"/>
          </w:tcPr>
          <w:p>
            <w:pPr>
              <w:spacing w:after="0"/>
              <w:jc w:val="left"/>
            </w:pPr>
            <w:r>
              <w:rPr>
                <w:sz w:val="16"/>
              </w:rPr>
              <w:t>Heat Wave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$3</w:t>
            </w:r>
          </w:p>
        </w:tc>
        <w:tc>
          <w:tcPr>
            <w:tcW w:type="dxa" w:w="1126"/>
          </w:tcPr>
          <w:p>
            <w:pPr>
              <w:spacing w:after="0"/>
              <w:jc w:val="right"/>
            </w:pPr>
            <w:r>
              <w:rPr>
                <w:sz w:val="16"/>
              </w:rPr>
              <w:t>under $1</w:t>
            </w:r>
          </w:p>
        </w:tc>
        <w:tc>
          <w:tcPr>
            <w:tcW w:type="dxa" w:w="1569"/>
          </w:tcPr>
          <w:p>
            <w:pPr>
              <w:spacing w:after="0"/>
              <w:jc w:val="right"/>
            </w:pPr>
            <w:r>
              <w:rPr>
                <w:sz w:val="16"/>
              </w:rPr>
              <w:t>$18,730</w:t>
            </w:r>
          </w:p>
        </w:tc>
        <w:tc>
          <w:tcPr>
            <w:tcW w:type="dxa" w:w="1172"/>
          </w:tcPr>
          <w:p>
            <w:pPr>
              <w:spacing w:after="0"/>
              <w:jc w:val="right"/>
            </w:pPr>
            <w:r>
              <w:rPr>
                <w:sz w:val="16"/>
              </w:rPr>
              <w:t>$18,732</w:t>
            </w:r>
          </w:p>
        </w:tc>
        <w:tc>
          <w:tcPr>
            <w:tcW w:type="dxa" w:w="1679"/>
          </w:tcPr>
          <w:p>
            <w:pPr>
              <w:spacing w:after="0"/>
              <w:jc w:val="right"/>
            </w:pPr>
            <w:r>
              <w:rPr>
                <w:sz w:val="16"/>
              </w:rPr>
              <w:t>0</w:t>
            </w:r>
          </w:p>
        </w:tc>
        <w:tc>
          <w:tcPr>
            <w:tcW w:type="dxa" w:w="3270"/>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14</w:t>
            </w:r>
          </w:p>
        </w:tc>
        <w:tc>
          <w:tcPr>
            <w:tcW w:type="dxa" w:w="1037"/>
          </w:tcPr>
          <w:p>
            <w:pPr>
              <w:spacing w:after="0"/>
              <w:jc w:val="left"/>
            </w:pPr>
            <w:r>
              <w:rPr>
                <w:sz w:val="16"/>
              </w:rPr>
              <w:t>Avalanche</w:t>
            </w:r>
          </w:p>
        </w:tc>
        <w:tc>
          <w:tcPr>
            <w:tcW w:type="dxa" w:w="1220"/>
          </w:tcPr>
          <w:p>
            <w:pPr>
              <w:spacing w:after="0"/>
              <w:jc w:val="left"/>
            </w:pPr>
            <w:r>
              <w:rPr>
                <w:sz w:val="16"/>
              </w:rPr>
              <w:t>Relatively Low</w:t>
            </w:r>
          </w:p>
        </w:tc>
        <w:tc>
          <w:tcPr>
            <w:tcW w:type="dxa" w:w="1220"/>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569"/>
          </w:tcPr>
          <w:p>
            <w:pPr>
              <w:spacing w:after="0"/>
              <w:jc w:val="right"/>
            </w:pPr>
            <w:r>
              <w:rPr>
                <w:sz w:val="16"/>
              </w:rPr>
              <w:t>$18,705</w:t>
            </w:r>
          </w:p>
        </w:tc>
        <w:tc>
          <w:tcPr>
            <w:tcW w:type="dxa" w:w="1172"/>
          </w:tcPr>
          <w:p>
            <w:pPr>
              <w:spacing w:after="0"/>
              <w:jc w:val="right"/>
            </w:pPr>
            <w:r>
              <w:rPr>
                <w:sz w:val="16"/>
              </w:rPr>
              <w:t>$18,706</w:t>
            </w:r>
          </w:p>
        </w:tc>
        <w:tc>
          <w:tcPr>
            <w:tcW w:type="dxa" w:w="1679"/>
          </w:tcPr>
          <w:p>
            <w:pPr>
              <w:spacing w:after="0"/>
              <w:jc w:val="right"/>
            </w:pPr>
            <w:r>
              <w:rPr>
                <w:sz w:val="16"/>
              </w:rPr>
              <w:t>0</w:t>
            </w:r>
          </w:p>
        </w:tc>
        <w:tc>
          <w:tcPr>
            <w:tcW w:type="dxa" w:w="3270"/>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15</w:t>
            </w:r>
          </w:p>
        </w:tc>
        <w:tc>
          <w:tcPr>
            <w:tcW w:type="dxa" w:w="1037"/>
          </w:tcPr>
          <w:p>
            <w:pPr>
              <w:spacing w:after="0"/>
              <w:jc w:val="left"/>
            </w:pPr>
            <w:r>
              <w:rPr>
                <w:sz w:val="16"/>
              </w:rPr>
              <w:t>Drought</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$2,004</w:t>
            </w:r>
          </w:p>
        </w:tc>
        <w:tc>
          <w:tcPr>
            <w:tcW w:type="dxa" w:w="1569"/>
          </w:tcPr>
          <w:p>
            <w:pPr>
              <w:spacing w:after="0"/>
              <w:jc w:val="right"/>
            </w:pPr>
            <w:r>
              <w:rPr>
                <w:sz w:val="16"/>
              </w:rPr>
              <w:t>n/a</w:t>
            </w:r>
          </w:p>
        </w:tc>
        <w:tc>
          <w:tcPr>
            <w:tcW w:type="dxa" w:w="1172"/>
          </w:tcPr>
          <w:p>
            <w:pPr>
              <w:spacing w:after="0"/>
              <w:jc w:val="right"/>
            </w:pPr>
            <w:r>
              <w:rPr>
                <w:sz w:val="16"/>
              </w:rPr>
              <w:t>$2,004</w:t>
            </w:r>
          </w:p>
        </w:tc>
        <w:tc>
          <w:tcPr>
            <w:tcW w:type="dxa" w:w="1679"/>
          </w:tcPr>
          <w:p>
            <w:pPr>
              <w:spacing w:after="0"/>
              <w:jc w:val="right"/>
            </w:pPr>
            <w:r>
              <w:rPr>
                <w:sz w:val="16"/>
              </w:rPr>
              <w:t>10</w:t>
            </w:r>
          </w:p>
        </w:tc>
        <w:tc>
          <w:tcPr>
            <w:tcW w:type="dxa" w:w="327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Avalanche</w:t>
            </w:r>
          </w:p>
        </w:tc>
        <w:tc>
          <w:tcPr>
            <w:tcW w:type="dxa" w:w="10592"/>
          </w:tcPr>
          <w:p>
            <w:pPr>
              <w:spacing w:after="0"/>
              <w:jc w:val="left"/>
            </w:pPr>
            <w:r>
              <w:rPr>
                <w:sz w:val="16"/>
              </w:rPr>
              <w:t>tract 204 (Very Low, 69.9); tract 209 (Very Low, 69.7); tract 207 (Very Low, 69.7)</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202.02 (Relatively Low, 68.3); tract 203 (Relatively Low, 66.9); tract 201.01 (Relatively Low, 43.4)</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202.02 (Very Low, 48.3); tract 207 (Very Low, 47.9); tract 208 (Very Low, 44.9)</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209 (Relatively Moderate, 98.1); tract 204 (Relatively Moderate, 97.4); tract 207 (Relatively Moderate, 97.3)</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202.02 (Very Low, 22.4); tract 207 (Very Low, 22.1); tract 208 (Very Low, 19.7)</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206 (Relatively Low, 82.8); tract 207 (Relatively Low, 81.2); tract 204 (Relatively Low, 80.6)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204 is Census Tract 204).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7"/>
        <w:gridCol w:w="1913"/>
        <w:gridCol w:w="1571"/>
        <w:gridCol w:w="1995"/>
        <w:gridCol w:w="1586"/>
        <w:gridCol w:w="1593"/>
        <w:gridCol w:w="1937"/>
        <w:gridCol w:w="1611"/>
      </w:tblGrid>
      <w:tr>
        <w:trPr>
          <w:cantSplit/>
          <w:tblHeader/>
        </w:trPr>
        <w:tc>
          <w:tcPr>
            <w:tcW w:type="dxa" w:w="1907"/>
            <w:shd w:val="clear" w:color="auto" w:fill="E8E8E8"/>
          </w:tcPr>
          <w:p>
            <w:pPr>
              <w:spacing w:after="0"/>
              <w:jc w:val="left"/>
            </w:pPr>
            <w:r>
              <w:rPr>
                <w:b/>
                <w:sz w:val="16"/>
              </w:rPr>
              <w:t>Hazard</w:t>
            </w:r>
          </w:p>
        </w:tc>
        <w:tc>
          <w:tcPr>
            <w:tcW w:type="dxa" w:w="1913"/>
            <w:shd w:val="clear" w:color="auto" w:fill="E8E8E8"/>
          </w:tcPr>
          <w:p>
            <w:pPr>
              <w:spacing w:after="0"/>
              <w:jc w:val="left"/>
            </w:pPr>
            <w:r>
              <w:rPr>
                <w:b/>
                <w:sz w:val="16"/>
              </w:rPr>
              <w:t>Scale</w:t>
            </w:r>
          </w:p>
        </w:tc>
        <w:tc>
          <w:tcPr>
            <w:tcW w:type="dxa" w:w="157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5"/>
            <w:shd w:val="clear" w:color="auto" w:fill="E8E8E8"/>
          </w:tcPr>
          <w:p>
            <w:pPr>
              <w:spacing w:after="0"/>
              <w:jc w:val="left"/>
            </w:pPr>
            <w:r>
              <w:rPr>
                <w:b/>
                <w:sz w:val="16"/>
              </w:rPr>
              <w:t>Observed range</w:t>
            </w:r>
          </w:p>
        </w:tc>
        <w:tc>
          <w:tcPr>
            <w:tcW w:type="dxa" w:w="1586"/>
            <w:shd w:val="clear" w:color="auto" w:fill="E8E8E8"/>
          </w:tcPr>
          <w:p>
            <w:pPr>
              <w:spacing w:after="0"/>
              <w:jc w:val="left"/>
            </w:pPr>
            <w:r>
              <w:rPr>
                <w:b/>
                <w:sz w:val="16"/>
              </w:rPr>
              <w:t>Worst recorded event</w:t>
            </w:r>
          </w:p>
        </w:tc>
        <w:tc>
          <w:tcPr>
            <w:tcW w:type="dxa" w:w="1593"/>
            <w:shd w:val="clear" w:color="auto" w:fill="E8E8E8"/>
          </w:tcPr>
          <w:p>
            <w:pPr>
              <w:spacing w:after="0"/>
              <w:jc w:val="left"/>
            </w:pPr>
            <w:r>
              <w:rPr>
                <w:b/>
                <w:sz w:val="16"/>
              </w:rPr>
              <w:t>Most damaging (when different)</w:t>
            </w:r>
          </w:p>
        </w:tc>
        <w:tc>
          <w:tcPr>
            <w:tcW w:type="dxa" w:w="1937"/>
            <w:shd w:val="clear" w:color="auto" w:fill="E8E8E8"/>
          </w:tcPr>
          <w:p>
            <w:pPr>
              <w:spacing w:after="0"/>
              <w:jc w:val="left"/>
            </w:pPr>
            <w:r>
              <w:rPr>
                <w:b/>
                <w:sz w:val="16"/>
              </w:rPr>
              <w:t>How it applies to jurisdictions</w:t>
            </w:r>
          </w:p>
        </w:tc>
        <w:tc>
          <w:tcPr>
            <w:tcW w:type="dxa" w:w="1611"/>
            <w:shd w:val="clear" w:color="auto" w:fill="E8E8E8"/>
          </w:tcPr>
          <w:p>
            <w:pPr>
              <w:spacing w:after="0"/>
              <w:jc w:val="left"/>
            </w:pPr>
            <w:r>
              <w:rPr>
                <w:b/>
                <w:sz w:val="16"/>
              </w:rPr>
              <w:t>Note</w:t>
            </w:r>
          </w:p>
        </w:tc>
      </w:tr>
      <w:tr>
        <w:trPr>
          <w:cantSplit/>
        </w:trPr>
        <w:tc>
          <w:tcPr>
            <w:tcW w:type="dxa" w:w="1907"/>
          </w:tcPr>
          <w:p>
            <w:pPr>
              <w:spacing w:after="0"/>
              <w:jc w:val="left"/>
            </w:pPr>
            <w:r>
              <w:rPr>
                <w:sz w:val="16"/>
              </w:rPr>
              <w:t>Avalanche</w:t>
            </w:r>
          </w:p>
        </w:tc>
        <w:tc>
          <w:tcPr>
            <w:tcW w:type="dxa" w:w="1913"/>
          </w:tcPr>
          <w:p>
            <w:pPr>
              <w:spacing w:after="0"/>
              <w:jc w:val="left"/>
            </w:pPr>
            <w:r>
              <w:rPr>
                <w:sz w:val="16"/>
              </w:rPr>
              <w:t>none (count and damage only)</w:t>
            </w:r>
          </w:p>
        </w:tc>
        <w:tc>
          <w:tcPr>
            <w:tcW w:type="dxa" w:w="1571"/>
          </w:tcPr>
          <w:p>
            <w:pPr>
              <w:spacing w:after="0"/>
              <w:jc w:val="right"/>
            </w:pPr>
            <w:r>
              <w:rPr>
                <w:sz w:val="16"/>
              </w:rPr>
              <w:t>0</w:t>
            </w:r>
          </w:p>
        </w:tc>
        <w:tc>
          <w:tcPr>
            <w:tcW w:type="dxa" w:w="1995"/>
          </w:tcPr>
          <w:p>
            <w:pPr>
              <w:spacing w:after="0"/>
              <w:jc w:val="left"/>
            </w:pPr>
          </w:p>
        </w:tc>
        <w:tc>
          <w:tcPr>
            <w:tcW w:type="dxa" w:w="1586"/>
          </w:tcPr>
          <w:p>
            <w:pPr>
              <w:spacing w:after="0"/>
              <w:jc w:val="left"/>
            </w:pPr>
          </w:p>
        </w:tc>
        <w:tc>
          <w:tcPr>
            <w:tcW w:type="dxa" w:w="1593"/>
          </w:tcPr>
          <w:p>
            <w:pPr>
              <w:spacing w:after="0"/>
              <w:jc w:val="left"/>
            </w:pPr>
          </w:p>
        </w:tc>
        <w:tc>
          <w:tcPr>
            <w:tcW w:type="dxa" w:w="1937"/>
          </w:tcPr>
          <w:p>
            <w:pPr>
              <w:spacing w:after="0"/>
              <w:jc w:val="left"/>
            </w:pPr>
          </w:p>
        </w:tc>
        <w:tc>
          <w:tcPr>
            <w:tcW w:type="dxa" w:w="1611"/>
          </w:tcPr>
          <w:p>
            <w:pPr>
              <w:spacing w:after="0"/>
              <w:jc w:val="left"/>
            </w:pPr>
          </w:p>
        </w:tc>
      </w:tr>
      <w:tr>
        <w:trPr>
          <w:cantSplit/>
        </w:trPr>
        <w:tc>
          <w:tcPr>
            <w:tcW w:type="dxa" w:w="1907"/>
          </w:tcPr>
          <w:p>
            <w:pPr>
              <w:spacing w:after="0"/>
              <w:jc w:val="left"/>
            </w:pPr>
            <w:r>
              <w:rPr>
                <w:sz w:val="16"/>
              </w:rPr>
              <w:t>Cold/Wind Chill, Extreme Cold/Wind Chill</w:t>
            </w:r>
          </w:p>
        </w:tc>
        <w:tc>
          <w:tcPr>
            <w:tcW w:type="dxa" w:w="1913"/>
          </w:tcPr>
          <w:p>
            <w:pPr>
              <w:spacing w:after="0"/>
              <w:jc w:val="left"/>
            </w:pPr>
            <w:r>
              <w:rPr>
                <w:sz w:val="16"/>
              </w:rPr>
              <w:t>wind chill</w:t>
            </w:r>
          </w:p>
        </w:tc>
        <w:tc>
          <w:tcPr>
            <w:tcW w:type="dxa" w:w="1571"/>
          </w:tcPr>
          <w:p>
            <w:pPr>
              <w:spacing w:after="0"/>
              <w:jc w:val="right"/>
            </w:pPr>
            <w:r>
              <w:rPr>
                <w:sz w:val="16"/>
              </w:rPr>
              <w:t>2 records, 2026 (2 zone-level)</w:t>
            </w:r>
          </w:p>
        </w:tc>
        <w:tc>
          <w:tcPr>
            <w:tcW w:type="dxa" w:w="1995"/>
          </w:tcPr>
          <w:p>
            <w:pPr>
              <w:spacing w:after="0"/>
              <w:jc w:val="left"/>
            </w:pPr>
            <w:r>
              <w:rPr>
                <w:sz w:val="16"/>
              </w:rPr>
              <w:t>21 days; 1 with a recorded value</w:t>
            </w:r>
          </w:p>
        </w:tc>
        <w:tc>
          <w:tcPr>
            <w:tcW w:type="dxa" w:w="1586"/>
          </w:tcPr>
          <w:p>
            <w:pPr>
              <w:spacing w:after="0"/>
              <w:jc w:val="left"/>
            </w:pPr>
            <w:r>
              <w:rPr>
                <w:sz w:val="16"/>
              </w:rPr>
              <w:t>21 consecutive days, 2026-01-20 to 2026-02-09, zone-level</w:t>
            </w:r>
          </w:p>
        </w:tc>
        <w:tc>
          <w:tcPr>
            <w:tcW w:type="dxa" w:w="1593"/>
          </w:tcPr>
          <w:p>
            <w:pPr>
              <w:spacing w:after="0"/>
              <w:jc w:val="left"/>
            </w:pPr>
          </w:p>
        </w:tc>
        <w:tc>
          <w:tcPr>
            <w:tcW w:type="dxa" w:w="1937"/>
          </w:tcPr>
          <w:p>
            <w:pPr>
              <w:spacing w:after="0"/>
              <w:jc w:val="left"/>
            </w:pPr>
            <w:r>
              <w:rPr>
                <w:sz w:val="16"/>
              </w:rPr>
              <w:t>Countywide (zone-level records).</w:t>
            </w:r>
          </w:p>
        </w:tc>
        <w:tc>
          <w:tcPr>
            <w:tcW w:type="dxa" w:w="1611"/>
          </w:tcPr>
          <w:p>
            <w:pPr>
              <w:spacing w:after="0"/>
              <w:jc w:val="left"/>
            </w:pPr>
          </w:p>
        </w:tc>
      </w:tr>
      <w:tr>
        <w:trPr>
          <w:cantSplit/>
        </w:trPr>
        <w:tc>
          <w:tcPr>
            <w:tcW w:type="dxa" w:w="1907"/>
          </w:tcPr>
          <w:p>
            <w:pPr>
              <w:spacing w:after="0"/>
              <w:jc w:val="left"/>
            </w:pPr>
            <w:r>
              <w:rPr>
                <w:sz w:val="16"/>
              </w:rPr>
              <w:t>Frost/Freeze (outside NRI's Cold Wave definition)</w:t>
            </w:r>
          </w:p>
        </w:tc>
        <w:tc>
          <w:tcPr>
            <w:tcW w:type="dxa" w:w="1913"/>
          </w:tcPr>
          <w:p>
            <w:pPr>
              <w:spacing w:after="0"/>
              <w:jc w:val="left"/>
            </w:pPr>
            <w:r>
              <w:rPr>
                <w:sz w:val="16"/>
              </w:rPr>
              <w:t>crop damage</w:t>
            </w:r>
          </w:p>
        </w:tc>
        <w:tc>
          <w:tcPr>
            <w:tcW w:type="dxa" w:w="1571"/>
          </w:tcPr>
          <w:p>
            <w:pPr>
              <w:spacing w:after="0"/>
              <w:jc w:val="right"/>
            </w:pPr>
            <w:r>
              <w:rPr>
                <w:sz w:val="16"/>
              </w:rPr>
              <w:t>0</w:t>
            </w:r>
          </w:p>
        </w:tc>
        <w:tc>
          <w:tcPr>
            <w:tcW w:type="dxa" w:w="1995"/>
          </w:tcPr>
          <w:p>
            <w:pPr>
              <w:spacing w:after="0"/>
              <w:jc w:val="left"/>
            </w:pPr>
          </w:p>
        </w:tc>
        <w:tc>
          <w:tcPr>
            <w:tcW w:type="dxa" w:w="1586"/>
          </w:tcPr>
          <w:p>
            <w:pPr>
              <w:spacing w:after="0"/>
              <w:jc w:val="left"/>
            </w:pPr>
          </w:p>
        </w:tc>
        <w:tc>
          <w:tcPr>
            <w:tcW w:type="dxa" w:w="1593"/>
          </w:tcPr>
          <w:p>
            <w:pPr>
              <w:spacing w:after="0"/>
              <w:jc w:val="left"/>
            </w:pPr>
          </w:p>
        </w:tc>
        <w:tc>
          <w:tcPr>
            <w:tcW w:type="dxa" w:w="1937"/>
          </w:tcPr>
          <w:p>
            <w:pPr>
              <w:spacing w:after="0"/>
              <w:jc w:val="left"/>
            </w:pPr>
          </w:p>
        </w:tc>
        <w:tc>
          <w:tcPr>
            <w:tcW w:type="dxa" w:w="1611"/>
          </w:tcPr>
          <w:p>
            <w:pPr>
              <w:spacing w:after="0"/>
              <w:jc w:val="left"/>
            </w:pPr>
          </w:p>
        </w:tc>
      </w:tr>
      <w:tr>
        <w:trPr>
          <w:cantSplit/>
        </w:trPr>
        <w:tc>
          <w:tcPr>
            <w:tcW w:type="dxa" w:w="1907"/>
          </w:tcPr>
          <w:p>
            <w:pPr>
              <w:spacing w:after="0"/>
              <w:jc w:val="left"/>
            </w:pPr>
            <w:r>
              <w:rPr>
                <w:sz w:val="16"/>
              </w:rPr>
              <w:t>Drought</w:t>
            </w:r>
          </w:p>
        </w:tc>
        <w:tc>
          <w:tcPr>
            <w:tcW w:type="dxa" w:w="1913"/>
          </w:tcPr>
          <w:p>
            <w:pPr>
              <w:spacing w:after="0"/>
              <w:jc w:val="left"/>
            </w:pPr>
            <w:r>
              <w:rPr>
                <w:sz w:val="16"/>
              </w:rPr>
              <w:t>U.S. Drought Monitor scale (D0 to D4)</w:t>
            </w:r>
          </w:p>
        </w:tc>
        <w:tc>
          <w:tcPr>
            <w:tcW w:type="dxa" w:w="1571"/>
          </w:tcPr>
          <w:p>
            <w:pPr>
              <w:spacing w:after="0"/>
              <w:jc w:val="right"/>
            </w:pPr>
            <w:r>
              <w:rPr>
                <w:sz w:val="16"/>
              </w:rPr>
              <w:t>10 records, 2024 to 2026 (10 zone-level)</w:t>
            </w:r>
          </w:p>
        </w:tc>
        <w:tc>
          <w:tcPr>
            <w:tcW w:type="dxa" w:w="1995"/>
          </w:tcPr>
          <w:p>
            <w:pPr>
              <w:spacing w:after="0"/>
              <w:jc w:val="left"/>
            </w:pPr>
            <w:r>
              <w:rPr>
                <w:sz w:val="16"/>
              </w:rPr>
              <w:t>91 days to 122 days (median 91 days); 3 with a recorded value</w:t>
            </w:r>
          </w:p>
        </w:tc>
        <w:tc>
          <w:tcPr>
            <w:tcW w:type="dxa" w:w="1586"/>
          </w:tcPr>
          <w:p>
            <w:pPr>
              <w:spacing w:after="0"/>
              <w:jc w:val="left"/>
            </w:pPr>
            <w:r>
              <w:rPr>
                <w:sz w:val="16"/>
              </w:rPr>
              <w:t>122 days (4 months), 2024-08-01 to 2024-11-30, a run of 4 consecutive Storm Events drought records, zone-level</w:t>
            </w:r>
          </w:p>
        </w:tc>
        <w:tc>
          <w:tcPr>
            <w:tcW w:type="dxa" w:w="1593"/>
          </w:tcPr>
          <w:p>
            <w:pPr>
              <w:spacing w:after="0"/>
              <w:jc w:val="left"/>
            </w:pPr>
          </w:p>
        </w:tc>
        <w:tc>
          <w:tcPr>
            <w:tcW w:type="dxa" w:w="1937"/>
          </w:tcPr>
          <w:p>
            <w:pPr>
              <w:spacing w:after="0"/>
              <w:jc w:val="left"/>
            </w:pPr>
            <w:r>
              <w:rPr>
                <w:sz w:val="16"/>
              </w:rPr>
              <w:t>Countywide (zone-level records).</w:t>
            </w:r>
          </w:p>
        </w:tc>
        <w:tc>
          <w:tcPr>
            <w:tcW w:type="dxa" w:w="161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7"/>
          </w:tcPr>
          <w:p>
            <w:pPr>
              <w:spacing w:after="0"/>
              <w:jc w:val="left"/>
            </w:pPr>
            <w:r>
              <w:rPr>
                <w:sz w:val="16"/>
              </w:rPr>
              <w:t>Earthquake</w:t>
            </w:r>
          </w:p>
        </w:tc>
        <w:tc>
          <w:tcPr>
            <w:tcW w:type="dxa" w:w="1913"/>
          </w:tcPr>
          <w:p>
            <w:pPr>
              <w:spacing w:after="0"/>
              <w:jc w:val="left"/>
            </w:pPr>
            <w:r>
              <w:rPr>
                <w:sz w:val="16"/>
              </w:rPr>
              <w:t>Modified Mercalli (local data)</w:t>
            </w:r>
          </w:p>
        </w:tc>
        <w:tc>
          <w:tcPr>
            <w:tcW w:type="dxa" w:w="1571"/>
          </w:tcPr>
          <w:p>
            <w:pPr>
              <w:spacing w:after="0"/>
              <w:jc w:val="right"/>
            </w:pPr>
            <w:r>
              <w:rPr>
                <w:sz w:val="16"/>
              </w:rPr>
              <w:t>0</w:t>
            </w:r>
          </w:p>
        </w:tc>
        <w:tc>
          <w:tcPr>
            <w:tcW w:type="dxa" w:w="1995"/>
          </w:tcPr>
          <w:p>
            <w:pPr>
              <w:spacing w:after="0"/>
              <w:jc w:val="left"/>
            </w:pPr>
          </w:p>
        </w:tc>
        <w:tc>
          <w:tcPr>
            <w:tcW w:type="dxa" w:w="1586"/>
          </w:tcPr>
          <w:p>
            <w:pPr>
              <w:spacing w:after="0"/>
              <w:jc w:val="left"/>
            </w:pPr>
          </w:p>
        </w:tc>
        <w:tc>
          <w:tcPr>
            <w:tcW w:type="dxa" w:w="1593"/>
          </w:tcPr>
          <w:p>
            <w:pPr>
              <w:spacing w:after="0"/>
              <w:jc w:val="left"/>
            </w:pPr>
          </w:p>
        </w:tc>
        <w:tc>
          <w:tcPr>
            <w:tcW w:type="dxa" w:w="1937"/>
          </w:tcPr>
          <w:p>
            <w:pPr>
              <w:spacing w:after="0"/>
              <w:jc w:val="left"/>
            </w:pPr>
          </w:p>
        </w:tc>
        <w:tc>
          <w:tcPr>
            <w:tcW w:type="dxa" w:w="1611"/>
          </w:tcPr>
          <w:p>
            <w:pPr>
              <w:spacing w:after="0"/>
              <w:jc w:val="left"/>
            </w:pPr>
            <w:r>
              <w:rPr>
                <w:sz w:val="16"/>
              </w:rPr>
              <w:t>Storm Events does not record earthquakes; the USGS earthquake catalog is the source.</w:t>
            </w:r>
          </w:p>
        </w:tc>
      </w:tr>
      <w:tr>
        <w:trPr>
          <w:cantSplit/>
        </w:trPr>
        <w:tc>
          <w:tcPr>
            <w:tcW w:type="dxa" w:w="1907"/>
          </w:tcPr>
          <w:p>
            <w:pPr>
              <w:spacing w:after="0"/>
              <w:jc w:val="left"/>
            </w:pPr>
            <w:r>
              <w:rPr>
                <w:sz w:val="16"/>
              </w:rPr>
              <w:t>Hail</w:t>
            </w:r>
          </w:p>
        </w:tc>
        <w:tc>
          <w:tcPr>
            <w:tcW w:type="dxa" w:w="1913"/>
          </w:tcPr>
          <w:p>
            <w:pPr>
              <w:spacing w:after="0"/>
              <w:jc w:val="left"/>
            </w:pPr>
            <w:r>
              <w:rPr>
                <w:sz w:val="16"/>
              </w:rPr>
              <w:t>hail size (inches)</w:t>
            </w:r>
          </w:p>
        </w:tc>
        <w:tc>
          <w:tcPr>
            <w:tcW w:type="dxa" w:w="1571"/>
          </w:tcPr>
          <w:p>
            <w:pPr>
              <w:spacing w:after="0"/>
              <w:jc w:val="right"/>
            </w:pPr>
            <w:r>
              <w:rPr>
                <w:sz w:val="16"/>
              </w:rPr>
              <w:t>78 records, 1968 to 2024</w:t>
            </w:r>
          </w:p>
        </w:tc>
        <w:tc>
          <w:tcPr>
            <w:tcW w:type="dxa" w:w="1995"/>
          </w:tcPr>
          <w:p>
            <w:pPr>
              <w:spacing w:after="0"/>
              <w:jc w:val="left"/>
            </w:pPr>
            <w:r>
              <w:rPr>
                <w:sz w:val="16"/>
              </w:rPr>
              <w:t>0.75 in to 3 in (median 0.88 in); 78 with a recorded value</w:t>
            </w:r>
          </w:p>
        </w:tc>
        <w:tc>
          <w:tcPr>
            <w:tcW w:type="dxa" w:w="1586"/>
          </w:tcPr>
          <w:p>
            <w:pPr>
              <w:spacing w:after="0"/>
              <w:jc w:val="left"/>
            </w:pPr>
            <w:r>
              <w:rPr>
                <w:sz w:val="16"/>
              </w:rPr>
              <w:t>3 in hail, 2019-05-23</w:t>
            </w:r>
          </w:p>
        </w:tc>
        <w:tc>
          <w:tcPr>
            <w:tcW w:type="dxa" w:w="1593"/>
          </w:tcPr>
          <w:p>
            <w:pPr>
              <w:spacing w:after="0"/>
              <w:jc w:val="left"/>
            </w:pPr>
          </w:p>
        </w:tc>
        <w:tc>
          <w:tcPr>
            <w:tcW w:type="dxa" w:w="1937"/>
          </w:tcPr>
          <w:p>
            <w:pPr>
              <w:spacing w:after="0"/>
              <w:jc w:val="left"/>
            </w:pPr>
            <w:r>
              <w:rPr>
                <w:sz w:val="16"/>
              </w:rPr>
              <w:t>Event records naming jurisdictions in the plan: Mount Hope city (12 records), Oak Hill city (7 records), Fayetteville town (5 records), Ansted town (4 records), Gauley Bridge town (2 records), Meadow Bridge town (2 records), Montgomery city (2 records), Pax town (1 record).</w:t>
            </w:r>
          </w:p>
        </w:tc>
        <w:tc>
          <w:tcPr>
            <w:tcW w:type="dxa" w:w="1611"/>
          </w:tcPr>
          <w:p>
            <w:pPr>
              <w:spacing w:after="0"/>
              <w:jc w:val="left"/>
            </w:pPr>
          </w:p>
        </w:tc>
      </w:tr>
      <w:tr>
        <w:trPr>
          <w:cantSplit/>
        </w:trPr>
        <w:tc>
          <w:tcPr>
            <w:tcW w:type="dxa" w:w="1907"/>
          </w:tcPr>
          <w:p>
            <w:pPr>
              <w:spacing w:after="0"/>
              <w:jc w:val="left"/>
            </w:pPr>
            <w:r>
              <w:rPr>
                <w:sz w:val="16"/>
              </w:rPr>
              <w:t>Excessive Heat, Heat</w:t>
            </w:r>
          </w:p>
        </w:tc>
        <w:tc>
          <w:tcPr>
            <w:tcW w:type="dxa" w:w="1913"/>
          </w:tcPr>
          <w:p>
            <w:pPr>
              <w:spacing w:after="0"/>
              <w:jc w:val="left"/>
            </w:pPr>
            <w:r>
              <w:rPr>
                <w:sz w:val="16"/>
              </w:rPr>
              <w:t>heat index (in event narratives)</w:t>
            </w:r>
          </w:p>
        </w:tc>
        <w:tc>
          <w:tcPr>
            <w:tcW w:type="dxa" w:w="1571"/>
          </w:tcPr>
          <w:p>
            <w:pPr>
              <w:spacing w:after="0"/>
              <w:jc w:val="right"/>
            </w:pPr>
            <w:r>
              <w:rPr>
                <w:sz w:val="16"/>
              </w:rPr>
              <w:t>0</w:t>
            </w:r>
          </w:p>
        </w:tc>
        <w:tc>
          <w:tcPr>
            <w:tcW w:type="dxa" w:w="1995"/>
          </w:tcPr>
          <w:p>
            <w:pPr>
              <w:spacing w:after="0"/>
              <w:jc w:val="left"/>
            </w:pPr>
          </w:p>
        </w:tc>
        <w:tc>
          <w:tcPr>
            <w:tcW w:type="dxa" w:w="1586"/>
          </w:tcPr>
          <w:p>
            <w:pPr>
              <w:spacing w:after="0"/>
              <w:jc w:val="left"/>
            </w:pPr>
          </w:p>
        </w:tc>
        <w:tc>
          <w:tcPr>
            <w:tcW w:type="dxa" w:w="1593"/>
          </w:tcPr>
          <w:p>
            <w:pPr>
              <w:spacing w:after="0"/>
              <w:jc w:val="left"/>
            </w:pPr>
          </w:p>
        </w:tc>
        <w:tc>
          <w:tcPr>
            <w:tcW w:type="dxa" w:w="1937"/>
          </w:tcPr>
          <w:p>
            <w:pPr>
              <w:spacing w:after="0"/>
              <w:jc w:val="left"/>
            </w:pPr>
          </w:p>
        </w:tc>
        <w:tc>
          <w:tcPr>
            <w:tcW w:type="dxa" w:w="1611"/>
          </w:tcPr>
          <w:p>
            <w:pPr>
              <w:spacing w:after="0"/>
              <w:jc w:val="left"/>
            </w:pPr>
          </w:p>
        </w:tc>
      </w:tr>
      <w:tr>
        <w:trPr>
          <w:cantSplit/>
        </w:trPr>
        <w:tc>
          <w:tcPr>
            <w:tcW w:type="dxa" w:w="1907"/>
          </w:tcPr>
          <w:p>
            <w:pPr>
              <w:spacing w:after="0"/>
              <w:jc w:val="left"/>
            </w:pPr>
            <w:r>
              <w:rPr>
                <w:sz w:val="16"/>
              </w:rPr>
              <w:t>Hurricane, Tropical Storm, Tropical Depression</w:t>
            </w:r>
          </w:p>
        </w:tc>
        <w:tc>
          <w:tcPr>
            <w:tcW w:type="dxa" w:w="1913"/>
          </w:tcPr>
          <w:p>
            <w:pPr>
              <w:spacing w:after="0"/>
              <w:jc w:val="left"/>
            </w:pPr>
            <w:r>
              <w:rPr>
                <w:sz w:val="16"/>
              </w:rPr>
              <w:t>Saffir-Simpson</w:t>
            </w:r>
          </w:p>
        </w:tc>
        <w:tc>
          <w:tcPr>
            <w:tcW w:type="dxa" w:w="1571"/>
          </w:tcPr>
          <w:p>
            <w:pPr>
              <w:spacing w:after="0"/>
              <w:jc w:val="right"/>
            </w:pPr>
            <w:r>
              <w:rPr>
                <w:sz w:val="16"/>
              </w:rPr>
              <w:t>0</w:t>
            </w:r>
          </w:p>
        </w:tc>
        <w:tc>
          <w:tcPr>
            <w:tcW w:type="dxa" w:w="1995"/>
          </w:tcPr>
          <w:p>
            <w:pPr>
              <w:spacing w:after="0"/>
              <w:jc w:val="left"/>
            </w:pPr>
          </w:p>
        </w:tc>
        <w:tc>
          <w:tcPr>
            <w:tcW w:type="dxa" w:w="1586"/>
          </w:tcPr>
          <w:p>
            <w:pPr>
              <w:spacing w:after="0"/>
              <w:jc w:val="left"/>
            </w:pPr>
          </w:p>
        </w:tc>
        <w:tc>
          <w:tcPr>
            <w:tcW w:type="dxa" w:w="1593"/>
          </w:tcPr>
          <w:p>
            <w:pPr>
              <w:spacing w:after="0"/>
              <w:jc w:val="left"/>
            </w:pPr>
          </w:p>
        </w:tc>
        <w:tc>
          <w:tcPr>
            <w:tcW w:type="dxa" w:w="1937"/>
          </w:tcPr>
          <w:p>
            <w:pPr>
              <w:spacing w:after="0"/>
              <w:jc w:val="left"/>
            </w:pPr>
          </w:p>
        </w:tc>
        <w:tc>
          <w:tcPr>
            <w:tcW w:type="dxa" w:w="161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7"/>
          </w:tcPr>
          <w:p>
            <w:pPr>
              <w:spacing w:after="0"/>
              <w:jc w:val="left"/>
            </w:pPr>
            <w:r>
              <w:rPr>
                <w:sz w:val="16"/>
              </w:rPr>
              <w:t>Ice Storm</w:t>
            </w:r>
          </w:p>
        </w:tc>
        <w:tc>
          <w:tcPr>
            <w:tcW w:type="dxa" w:w="1913"/>
          </w:tcPr>
          <w:p>
            <w:pPr>
              <w:spacing w:after="0"/>
              <w:jc w:val="left"/>
            </w:pPr>
            <w:r>
              <w:rPr>
                <w:sz w:val="16"/>
              </w:rPr>
              <w:t>Sperry-Piltz ice scale (local data)</w:t>
            </w:r>
          </w:p>
        </w:tc>
        <w:tc>
          <w:tcPr>
            <w:tcW w:type="dxa" w:w="1571"/>
          </w:tcPr>
          <w:p>
            <w:pPr>
              <w:spacing w:after="0"/>
              <w:jc w:val="right"/>
            </w:pPr>
            <w:r>
              <w:rPr>
                <w:sz w:val="16"/>
              </w:rPr>
              <w:t>1 record, 2018 (1 zone-level)</w:t>
            </w:r>
          </w:p>
        </w:tc>
        <w:tc>
          <w:tcPr>
            <w:tcW w:type="dxa" w:w="1995"/>
          </w:tcPr>
          <w:p>
            <w:pPr>
              <w:spacing w:after="0"/>
              <w:jc w:val="left"/>
            </w:pPr>
          </w:p>
        </w:tc>
        <w:tc>
          <w:tcPr>
            <w:tcW w:type="dxa" w:w="1586"/>
          </w:tcPr>
          <w:p>
            <w:pPr>
              <w:spacing w:after="0"/>
              <w:jc w:val="left"/>
            </w:pPr>
            <w:r>
              <w:rPr>
                <w:sz w:val="16"/>
              </w:rPr>
              <w:t>Ice Storm, 2018-11-15, $20,000 property; $0 crops (2018 dollars); NWS zone WVZ518</w:t>
            </w:r>
          </w:p>
        </w:tc>
        <w:tc>
          <w:tcPr>
            <w:tcW w:type="dxa" w:w="1593"/>
          </w:tcPr>
          <w:p>
            <w:pPr>
              <w:spacing w:after="0"/>
              <w:jc w:val="left"/>
            </w:pPr>
          </w:p>
        </w:tc>
        <w:tc>
          <w:tcPr>
            <w:tcW w:type="dxa" w:w="1937"/>
          </w:tcPr>
          <w:p>
            <w:pPr>
              <w:spacing w:after="0"/>
              <w:jc w:val="left"/>
            </w:pPr>
            <w:r>
              <w:rPr>
                <w:sz w:val="16"/>
              </w:rPr>
              <w:t>Countywide (zone-level records).</w:t>
            </w:r>
          </w:p>
        </w:tc>
        <w:tc>
          <w:tcPr>
            <w:tcW w:type="dxa" w:w="1611"/>
          </w:tcPr>
          <w:p>
            <w:pPr>
              <w:spacing w:after="0"/>
              <w:jc w:val="left"/>
            </w:pPr>
          </w:p>
        </w:tc>
      </w:tr>
      <w:tr>
        <w:trPr>
          <w:cantSplit/>
        </w:trPr>
        <w:tc>
          <w:tcPr>
            <w:tcW w:type="dxa" w:w="1907"/>
          </w:tcPr>
          <w:p>
            <w:pPr>
              <w:spacing w:after="0"/>
              <w:jc w:val="left"/>
            </w:pPr>
            <w:r>
              <w:rPr>
                <w:sz w:val="16"/>
              </w:rPr>
              <w:t>Flash Flood, Flood, Lakeshore Flood</w:t>
            </w:r>
          </w:p>
        </w:tc>
        <w:tc>
          <w:tcPr>
            <w:tcW w:type="dxa" w:w="1913"/>
          </w:tcPr>
          <w:p>
            <w:pPr>
              <w:spacing w:after="0"/>
              <w:jc w:val="left"/>
            </w:pPr>
            <w:r>
              <w:rPr>
                <w:sz w:val="16"/>
              </w:rPr>
              <w:t>damage and flood days (flood depth: FIRM)</w:t>
            </w:r>
          </w:p>
        </w:tc>
        <w:tc>
          <w:tcPr>
            <w:tcW w:type="dxa" w:w="1571"/>
          </w:tcPr>
          <w:p>
            <w:pPr>
              <w:spacing w:after="0"/>
              <w:jc w:val="right"/>
            </w:pPr>
            <w:r>
              <w:rPr>
                <w:sz w:val="16"/>
              </w:rPr>
              <w:t>56 records, 1996 to 2026</w:t>
            </w:r>
          </w:p>
        </w:tc>
        <w:tc>
          <w:tcPr>
            <w:tcW w:type="dxa" w:w="1995"/>
          </w:tcPr>
          <w:p>
            <w:pPr>
              <w:spacing w:after="0"/>
              <w:jc w:val="left"/>
            </w:pPr>
          </w:p>
        </w:tc>
        <w:tc>
          <w:tcPr>
            <w:tcW w:type="dxa" w:w="1586"/>
          </w:tcPr>
          <w:p>
            <w:pPr>
              <w:spacing w:after="0"/>
              <w:jc w:val="left"/>
            </w:pPr>
            <w:r>
              <w:rPr>
                <w:sz w:val="16"/>
              </w:rPr>
              <w:t>Flash Flood, 2001-07-08, $47,000,000 property; crops not reported (2001 dollars)</w:t>
            </w:r>
          </w:p>
        </w:tc>
        <w:tc>
          <w:tcPr>
            <w:tcW w:type="dxa" w:w="1593"/>
          </w:tcPr>
          <w:p>
            <w:pPr>
              <w:spacing w:after="0"/>
              <w:jc w:val="left"/>
            </w:pPr>
          </w:p>
        </w:tc>
        <w:tc>
          <w:tcPr>
            <w:tcW w:type="dxa" w:w="1937"/>
          </w:tcPr>
          <w:p>
            <w:pPr>
              <w:spacing w:after="0"/>
              <w:jc w:val="left"/>
            </w:pPr>
            <w:r>
              <w:rPr>
                <w:sz w:val="16"/>
              </w:rPr>
              <w:t>Event records naming jurisdictions in the plan: Pax town (7 records), Montgomery city (4 records), Mount Hope city (2 records), Oak Hill city (2 records), Ansted town (1 record), Fayetteville town (1 record).</w:t>
            </w:r>
          </w:p>
        </w:tc>
        <w:tc>
          <w:tcPr>
            <w:tcW w:type="dxa" w:w="161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7"/>
          </w:tcPr>
          <w:p>
            <w:pPr>
              <w:spacing w:after="0"/>
              <w:jc w:val="left"/>
            </w:pPr>
            <w:r>
              <w:rPr>
                <w:sz w:val="16"/>
              </w:rPr>
              <w:t>Debris Flow</w:t>
            </w:r>
          </w:p>
        </w:tc>
        <w:tc>
          <w:tcPr>
            <w:tcW w:type="dxa" w:w="1913"/>
          </w:tcPr>
          <w:p>
            <w:pPr>
              <w:spacing w:after="0"/>
              <w:jc w:val="left"/>
            </w:pPr>
            <w:r>
              <w:rPr>
                <w:sz w:val="16"/>
              </w:rPr>
              <w:t>none (count and damage only)</w:t>
            </w:r>
          </w:p>
        </w:tc>
        <w:tc>
          <w:tcPr>
            <w:tcW w:type="dxa" w:w="1571"/>
          </w:tcPr>
          <w:p>
            <w:pPr>
              <w:spacing w:after="0"/>
              <w:jc w:val="right"/>
            </w:pPr>
            <w:r>
              <w:rPr>
                <w:sz w:val="16"/>
              </w:rPr>
              <w:t>0</w:t>
            </w:r>
          </w:p>
        </w:tc>
        <w:tc>
          <w:tcPr>
            <w:tcW w:type="dxa" w:w="1995"/>
          </w:tcPr>
          <w:p>
            <w:pPr>
              <w:spacing w:after="0"/>
              <w:jc w:val="left"/>
            </w:pPr>
          </w:p>
        </w:tc>
        <w:tc>
          <w:tcPr>
            <w:tcW w:type="dxa" w:w="1586"/>
          </w:tcPr>
          <w:p>
            <w:pPr>
              <w:spacing w:after="0"/>
              <w:jc w:val="left"/>
            </w:pPr>
          </w:p>
        </w:tc>
        <w:tc>
          <w:tcPr>
            <w:tcW w:type="dxa" w:w="1593"/>
          </w:tcPr>
          <w:p>
            <w:pPr>
              <w:spacing w:after="0"/>
              <w:jc w:val="left"/>
            </w:pPr>
          </w:p>
        </w:tc>
        <w:tc>
          <w:tcPr>
            <w:tcW w:type="dxa" w:w="1937"/>
          </w:tcPr>
          <w:p>
            <w:pPr>
              <w:spacing w:after="0"/>
              <w:jc w:val="left"/>
            </w:pPr>
          </w:p>
        </w:tc>
        <w:tc>
          <w:tcPr>
            <w:tcW w:type="dxa" w:w="1611"/>
          </w:tcPr>
          <w:p>
            <w:pPr>
              <w:spacing w:after="0"/>
              <w:jc w:val="left"/>
            </w:pPr>
          </w:p>
        </w:tc>
      </w:tr>
      <w:tr>
        <w:trPr>
          <w:cantSplit/>
        </w:trPr>
        <w:tc>
          <w:tcPr>
            <w:tcW w:type="dxa" w:w="1907"/>
          </w:tcPr>
          <w:p>
            <w:pPr>
              <w:spacing w:after="0"/>
              <w:jc w:val="left"/>
            </w:pPr>
            <w:r>
              <w:rPr>
                <w:sz w:val="16"/>
              </w:rPr>
              <w:t>Lightning</w:t>
            </w:r>
          </w:p>
        </w:tc>
        <w:tc>
          <w:tcPr>
            <w:tcW w:type="dxa" w:w="1913"/>
          </w:tcPr>
          <w:p>
            <w:pPr>
              <w:spacing w:after="0"/>
              <w:jc w:val="left"/>
            </w:pPr>
            <w:r>
              <w:rPr>
                <w:sz w:val="16"/>
              </w:rPr>
              <w:t>annualized frequency (the measure FEMA's Local Mitigation Planning Handbook names)</w:t>
            </w:r>
          </w:p>
        </w:tc>
        <w:tc>
          <w:tcPr>
            <w:tcW w:type="dxa" w:w="1571"/>
          </w:tcPr>
          <w:p>
            <w:pPr>
              <w:spacing w:after="0"/>
              <w:jc w:val="right"/>
            </w:pPr>
            <w:r>
              <w:rPr>
                <w:sz w:val="16"/>
              </w:rPr>
              <w:t>3 records, 1997 to 2015</w:t>
            </w:r>
          </w:p>
        </w:tc>
        <w:tc>
          <w:tcPr>
            <w:tcW w:type="dxa" w:w="1995"/>
          </w:tcPr>
          <w:p>
            <w:pPr>
              <w:spacing w:after="0"/>
              <w:jc w:val="left"/>
            </w:pPr>
          </w:p>
        </w:tc>
        <w:tc>
          <w:tcPr>
            <w:tcW w:type="dxa" w:w="1586"/>
          </w:tcPr>
          <w:p>
            <w:pPr>
              <w:spacing w:after="0"/>
              <w:jc w:val="left"/>
            </w:pPr>
            <w:r>
              <w:rPr>
                <w:sz w:val="16"/>
              </w:rPr>
              <w:t>Lightning, 2015-06-01, $0 property; $0 crops (2015 dollars), 1 direct death, 2 direct injuries</w:t>
            </w:r>
          </w:p>
        </w:tc>
        <w:tc>
          <w:tcPr>
            <w:tcW w:type="dxa" w:w="1593"/>
          </w:tcPr>
          <w:p>
            <w:pPr>
              <w:spacing w:after="0"/>
              <w:jc w:val="left"/>
            </w:pPr>
            <w:r>
              <w:rPr>
                <w:sz w:val="16"/>
              </w:rPr>
              <w:t>Lightning, 2003-03-13, $16,000 property; crops not reported (2003 dollars)</w:t>
            </w:r>
          </w:p>
        </w:tc>
        <w:tc>
          <w:tcPr>
            <w:tcW w:type="dxa" w:w="1937"/>
          </w:tcPr>
          <w:p>
            <w:pPr>
              <w:spacing w:after="0"/>
              <w:jc w:val="left"/>
            </w:pPr>
            <w:r>
              <w:rPr>
                <w:sz w:val="16"/>
              </w:rPr>
              <w:t>Event records naming jurisdictions in the plan: Mount Hope city (1 record).</w:t>
            </w:r>
          </w:p>
        </w:tc>
        <w:tc>
          <w:tcPr>
            <w:tcW w:type="dxa" w:w="1611"/>
          </w:tcPr>
          <w:p>
            <w:pPr>
              <w:spacing w:after="0"/>
              <w:jc w:val="left"/>
            </w:pPr>
            <w:r>
              <w:rPr>
                <w:sz w:val="16"/>
              </w:rPr>
              <w:t>Storm Events lists lightning with damage or casualties.</w:t>
            </w:r>
          </w:p>
        </w:tc>
      </w:tr>
      <w:tr>
        <w:trPr>
          <w:cantSplit/>
        </w:trPr>
        <w:tc>
          <w:tcPr>
            <w:tcW w:type="dxa" w:w="1907"/>
          </w:tcPr>
          <w:p>
            <w:pPr>
              <w:spacing w:after="0"/>
              <w:jc w:val="left"/>
            </w:pPr>
            <w:r>
              <w:rPr>
                <w:sz w:val="16"/>
              </w:rPr>
              <w:t>High Wind and Strong Wind (outside NRI's Strong Wind definition)</w:t>
            </w:r>
          </w:p>
        </w:tc>
        <w:tc>
          <w:tcPr>
            <w:tcW w:type="dxa" w:w="1913"/>
          </w:tcPr>
          <w:p>
            <w:pPr>
              <w:spacing w:after="0"/>
              <w:jc w:val="left"/>
            </w:pPr>
            <w:r>
              <w:rPr>
                <w:sz w:val="16"/>
              </w:rPr>
              <w:t>wind speed (kt and mph)</w:t>
            </w:r>
          </w:p>
        </w:tc>
        <w:tc>
          <w:tcPr>
            <w:tcW w:type="dxa" w:w="1571"/>
          </w:tcPr>
          <w:p>
            <w:pPr>
              <w:spacing w:after="0"/>
              <w:jc w:val="right"/>
            </w:pPr>
            <w:r>
              <w:rPr>
                <w:sz w:val="16"/>
              </w:rPr>
              <w:t>19 records, 2017 to 2026 (19 zone-level)</w:t>
            </w:r>
          </w:p>
        </w:tc>
        <w:tc>
          <w:tcPr>
            <w:tcW w:type="dxa" w:w="1995"/>
          </w:tcPr>
          <w:p>
            <w:pPr>
              <w:spacing w:after="0"/>
              <w:jc w:val="left"/>
            </w:pPr>
            <w:r>
              <w:rPr>
                <w:sz w:val="16"/>
              </w:rPr>
              <w:t>30 kt (35 mph) to 50 kt (58 mph) (median 40 kt (46 mph)); 19 with a recorded value</w:t>
            </w:r>
          </w:p>
        </w:tc>
        <w:tc>
          <w:tcPr>
            <w:tcW w:type="dxa" w:w="1586"/>
          </w:tcPr>
          <w:p>
            <w:pPr>
              <w:spacing w:after="0"/>
              <w:jc w:val="left"/>
            </w:pPr>
            <w:r>
              <w:rPr>
                <w:sz w:val="16"/>
              </w:rPr>
              <w:t>50 kt (58 mph) measured gust, High Wind, 2020-04-12; NWS zone WVZ517</w:t>
            </w:r>
          </w:p>
        </w:tc>
        <w:tc>
          <w:tcPr>
            <w:tcW w:type="dxa" w:w="1593"/>
          </w:tcPr>
          <w:p>
            <w:pPr>
              <w:spacing w:after="0"/>
              <w:jc w:val="left"/>
            </w:pPr>
            <w:r>
              <w:rPr>
                <w:sz w:val="16"/>
              </w:rPr>
              <w:t>Strong Wind, 2019-02-24, $50,000 property; $0 crops (zone total, 2019 dollars)</w:t>
            </w:r>
          </w:p>
        </w:tc>
        <w:tc>
          <w:tcPr>
            <w:tcW w:type="dxa" w:w="1937"/>
          </w:tcPr>
          <w:p>
            <w:pPr>
              <w:spacing w:after="0"/>
              <w:jc w:val="left"/>
            </w:pPr>
            <w:r>
              <w:rPr>
                <w:sz w:val="16"/>
              </w:rPr>
              <w:t>Countywide (zone-level records).</w:t>
            </w:r>
          </w:p>
        </w:tc>
        <w:tc>
          <w:tcPr>
            <w:tcW w:type="dxa" w:w="1611"/>
          </w:tcPr>
          <w:p>
            <w:pPr>
              <w:spacing w:after="0"/>
              <w:jc w:val="left"/>
            </w:pPr>
          </w:p>
        </w:tc>
      </w:tr>
      <w:tr>
        <w:trPr>
          <w:cantSplit/>
        </w:trPr>
        <w:tc>
          <w:tcPr>
            <w:tcW w:type="dxa" w:w="1907"/>
          </w:tcPr>
          <w:p>
            <w:pPr>
              <w:spacing w:after="0"/>
              <w:jc w:val="left"/>
            </w:pPr>
            <w:r>
              <w:rPr>
                <w:sz w:val="16"/>
              </w:rPr>
              <w:t>Thunderstorm Wind</w:t>
            </w:r>
          </w:p>
        </w:tc>
        <w:tc>
          <w:tcPr>
            <w:tcW w:type="dxa" w:w="1913"/>
          </w:tcPr>
          <w:p>
            <w:pPr>
              <w:spacing w:after="0"/>
              <w:jc w:val="left"/>
            </w:pPr>
            <w:r>
              <w:rPr>
                <w:sz w:val="16"/>
              </w:rPr>
              <w:t>wind speed (kt and mph)</w:t>
            </w:r>
          </w:p>
        </w:tc>
        <w:tc>
          <w:tcPr>
            <w:tcW w:type="dxa" w:w="1571"/>
          </w:tcPr>
          <w:p>
            <w:pPr>
              <w:spacing w:after="0"/>
              <w:jc w:val="right"/>
            </w:pPr>
            <w:r>
              <w:rPr>
                <w:sz w:val="16"/>
              </w:rPr>
              <w:t>140 records, 1955 to 2026</w:t>
            </w:r>
          </w:p>
        </w:tc>
        <w:tc>
          <w:tcPr>
            <w:tcW w:type="dxa" w:w="1995"/>
          </w:tcPr>
          <w:p>
            <w:pPr>
              <w:spacing w:after="0"/>
              <w:jc w:val="left"/>
            </w:pPr>
            <w:r>
              <w:rPr>
                <w:sz w:val="16"/>
              </w:rPr>
              <w:t>45 kt (52 mph) to 96 kt (110 mph) (median 50 kt (58 mph)); 103 with a recorded value</w:t>
            </w:r>
          </w:p>
        </w:tc>
        <w:tc>
          <w:tcPr>
            <w:tcW w:type="dxa" w:w="1586"/>
          </w:tcPr>
          <w:p>
            <w:pPr>
              <w:spacing w:after="0"/>
              <w:jc w:val="left"/>
            </w:pPr>
            <w:r>
              <w:rPr>
                <w:sz w:val="16"/>
              </w:rPr>
              <w:t>96 kt (110 mph) estimated gust, Thunderstorm Wind, 2024-05-26; same speed and measurement basis also recorded on 2024-04-02</w:t>
            </w:r>
          </w:p>
        </w:tc>
        <w:tc>
          <w:tcPr>
            <w:tcW w:type="dxa" w:w="1593"/>
          </w:tcPr>
          <w:p>
            <w:pPr>
              <w:spacing w:after="0"/>
              <w:jc w:val="left"/>
            </w:pPr>
            <w:r>
              <w:rPr>
                <w:sz w:val="16"/>
              </w:rPr>
              <w:t>Thunderstorm Wind, 2012-06-29, $3,000,000 property; $0 crops (2012 dollars)</w:t>
            </w:r>
          </w:p>
        </w:tc>
        <w:tc>
          <w:tcPr>
            <w:tcW w:type="dxa" w:w="1937"/>
          </w:tcPr>
          <w:p>
            <w:pPr>
              <w:spacing w:after="0"/>
              <w:jc w:val="left"/>
            </w:pPr>
            <w:r>
              <w:rPr>
                <w:sz w:val="16"/>
              </w:rPr>
              <w:t>Event records naming jurisdictions in the plan: Oak Hill city (14 records), Montgomery city (12 records), Ansted town (10 records), Fayetteville town (10 records), Gauley Bridge town (5 records), Mount Hope city (5 records), Pax town (3 records), Smithers city (2 records), Thurmond town (2 records), Meadow Bridge town (1 record).</w:t>
            </w:r>
          </w:p>
        </w:tc>
        <w:tc>
          <w:tcPr>
            <w:tcW w:type="dxa" w:w="1611"/>
          </w:tcPr>
          <w:p>
            <w:pPr>
              <w:spacing w:after="0"/>
              <w:jc w:val="left"/>
            </w:pPr>
          </w:p>
        </w:tc>
      </w:tr>
      <w:tr>
        <w:trPr>
          <w:cantSplit/>
        </w:trPr>
        <w:tc>
          <w:tcPr>
            <w:tcW w:type="dxa" w:w="1907"/>
          </w:tcPr>
          <w:p>
            <w:pPr>
              <w:spacing w:after="0"/>
              <w:jc w:val="left"/>
            </w:pPr>
            <w:r>
              <w:rPr>
                <w:sz w:val="16"/>
              </w:rPr>
              <w:t>Tornado</w:t>
            </w:r>
          </w:p>
        </w:tc>
        <w:tc>
          <w:tcPr>
            <w:tcW w:type="dxa" w:w="1913"/>
          </w:tcPr>
          <w:p>
            <w:pPr>
              <w:spacing w:after="0"/>
              <w:jc w:val="left"/>
            </w:pPr>
            <w:r>
              <w:rPr>
                <w:sz w:val="16"/>
              </w:rPr>
              <w:t>Enhanced Fujita (Fujita before Feb 2007)</w:t>
            </w:r>
          </w:p>
        </w:tc>
        <w:tc>
          <w:tcPr>
            <w:tcW w:type="dxa" w:w="1571"/>
          </w:tcPr>
          <w:p>
            <w:pPr>
              <w:spacing w:after="0"/>
              <w:jc w:val="right"/>
            </w:pPr>
            <w:r>
              <w:rPr>
                <w:sz w:val="16"/>
              </w:rPr>
              <w:t>5 records, 1961 to 2026</w:t>
            </w:r>
          </w:p>
        </w:tc>
        <w:tc>
          <w:tcPr>
            <w:tcW w:type="dxa" w:w="1995"/>
          </w:tcPr>
          <w:p>
            <w:pPr>
              <w:spacing w:after="0"/>
              <w:jc w:val="left"/>
            </w:pPr>
            <w:r>
              <w:rPr>
                <w:sz w:val="16"/>
              </w:rPr>
              <w:t>F/EF1 to F/EF3 (median F/EF2); 5 with a recorded value</w:t>
            </w:r>
          </w:p>
        </w:tc>
        <w:tc>
          <w:tcPr>
            <w:tcW w:type="dxa" w:w="1586"/>
          </w:tcPr>
          <w:p>
            <w:pPr>
              <w:spacing w:after="0"/>
              <w:jc w:val="left"/>
            </w:pPr>
            <w:r>
              <w:rPr>
                <w:sz w:val="16"/>
              </w:rPr>
              <w:t>F3 tornado, 1974-04-04, 10.8 mi path length (whole path, pre-1996), 33 yd wide, $2,500,000 property; crops not recorded (1974 dollars), 1 direct death, 8 direct injuries</w:t>
            </w:r>
          </w:p>
        </w:tc>
        <w:tc>
          <w:tcPr>
            <w:tcW w:type="dxa" w:w="1593"/>
          </w:tcPr>
          <w:p>
            <w:pPr>
              <w:spacing w:after="0"/>
              <w:jc w:val="left"/>
            </w:pPr>
          </w:p>
        </w:tc>
        <w:tc>
          <w:tcPr>
            <w:tcW w:type="dxa" w:w="1937"/>
          </w:tcPr>
          <w:p>
            <w:pPr>
              <w:spacing w:after="0"/>
              <w:jc w:val="left"/>
            </w:pPr>
            <w:r>
              <w:rPr>
                <w:sz w:val="16"/>
              </w:rPr>
              <w:t>No event record names a jurisdiction in the plan.</w:t>
            </w:r>
          </w:p>
        </w:tc>
        <w:tc>
          <w:tcPr>
            <w:tcW w:type="dxa" w:w="161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7"/>
          </w:tcPr>
          <w:p>
            <w:pPr>
              <w:spacing w:after="0"/>
              <w:jc w:val="left"/>
            </w:pPr>
            <w:r>
              <w:rPr>
                <w:sz w:val="16"/>
              </w:rPr>
              <w:t>Wildfire</w:t>
            </w:r>
          </w:p>
        </w:tc>
        <w:tc>
          <w:tcPr>
            <w:tcW w:type="dxa" w:w="1913"/>
          </w:tcPr>
          <w:p>
            <w:pPr>
              <w:spacing w:after="0"/>
              <w:jc w:val="left"/>
            </w:pPr>
            <w:r>
              <w:rPr>
                <w:sz w:val="16"/>
              </w:rPr>
              <w:t>acres burned (local data)</w:t>
            </w:r>
          </w:p>
        </w:tc>
        <w:tc>
          <w:tcPr>
            <w:tcW w:type="dxa" w:w="1571"/>
          </w:tcPr>
          <w:p>
            <w:pPr>
              <w:spacing w:after="0"/>
              <w:jc w:val="right"/>
            </w:pPr>
            <w:r>
              <w:rPr>
                <w:sz w:val="16"/>
              </w:rPr>
              <w:t>2 records, 1999 to 2001</w:t>
            </w:r>
          </w:p>
        </w:tc>
        <w:tc>
          <w:tcPr>
            <w:tcW w:type="dxa" w:w="1995"/>
          </w:tcPr>
          <w:p>
            <w:pPr>
              <w:spacing w:after="0"/>
              <w:jc w:val="left"/>
            </w:pPr>
          </w:p>
        </w:tc>
        <w:tc>
          <w:tcPr>
            <w:tcW w:type="dxa" w:w="1586"/>
          </w:tcPr>
          <w:p>
            <w:pPr>
              <w:spacing w:after="0"/>
              <w:jc w:val="left"/>
            </w:pPr>
            <w:r>
              <w:rPr>
                <w:sz w:val="16"/>
              </w:rPr>
              <w:t>No damage reported in 2 records.</w:t>
            </w:r>
          </w:p>
        </w:tc>
        <w:tc>
          <w:tcPr>
            <w:tcW w:type="dxa" w:w="1593"/>
          </w:tcPr>
          <w:p>
            <w:pPr>
              <w:spacing w:after="0"/>
              <w:jc w:val="left"/>
            </w:pPr>
          </w:p>
        </w:tc>
        <w:tc>
          <w:tcPr>
            <w:tcW w:type="dxa" w:w="1937"/>
          </w:tcPr>
          <w:p>
            <w:pPr>
              <w:spacing w:after="0"/>
              <w:jc w:val="left"/>
            </w:pPr>
            <w:r>
              <w:rPr>
                <w:sz w:val="16"/>
              </w:rPr>
              <w:t>No event record names a jurisdiction in the plan.</w:t>
            </w:r>
          </w:p>
        </w:tc>
        <w:tc>
          <w:tcPr>
            <w:tcW w:type="dxa" w:w="1611"/>
          </w:tcPr>
          <w:p>
            <w:pPr>
              <w:spacing w:after="0"/>
              <w:jc w:val="left"/>
            </w:pPr>
          </w:p>
        </w:tc>
      </w:tr>
      <w:tr>
        <w:trPr>
          <w:cantSplit/>
        </w:trPr>
        <w:tc>
          <w:tcPr>
            <w:tcW w:type="dxa" w:w="1907"/>
          </w:tcPr>
          <w:p>
            <w:pPr>
              <w:spacing w:after="0"/>
              <w:jc w:val="left"/>
            </w:pPr>
            <w:r>
              <w:rPr>
                <w:sz w:val="16"/>
              </w:rPr>
              <w:t>Winter Storm, Heavy Snow, Blizzard, Lake-Effect Snow, Winter Weather, Sleet</w:t>
            </w:r>
          </w:p>
        </w:tc>
        <w:tc>
          <w:tcPr>
            <w:tcW w:type="dxa" w:w="1913"/>
          </w:tcPr>
          <w:p>
            <w:pPr>
              <w:spacing w:after="0"/>
              <w:jc w:val="left"/>
            </w:pPr>
            <w:r>
              <w:rPr>
                <w:sz w:val="16"/>
              </w:rPr>
              <w:t>none in data (snowfall: local data)</w:t>
            </w:r>
          </w:p>
        </w:tc>
        <w:tc>
          <w:tcPr>
            <w:tcW w:type="dxa" w:w="1571"/>
          </w:tcPr>
          <w:p>
            <w:pPr>
              <w:spacing w:after="0"/>
              <w:jc w:val="right"/>
            </w:pPr>
            <w:r>
              <w:rPr>
                <w:sz w:val="16"/>
              </w:rPr>
              <w:t>55 records, 2016 to 2026 (55 zone-level)</w:t>
            </w:r>
          </w:p>
        </w:tc>
        <w:tc>
          <w:tcPr>
            <w:tcW w:type="dxa" w:w="1995"/>
          </w:tcPr>
          <w:p>
            <w:pPr>
              <w:spacing w:after="0"/>
              <w:jc w:val="left"/>
            </w:pPr>
          </w:p>
        </w:tc>
        <w:tc>
          <w:tcPr>
            <w:tcW w:type="dxa" w:w="1586"/>
          </w:tcPr>
          <w:p>
            <w:pPr>
              <w:spacing w:after="0"/>
              <w:jc w:val="left"/>
            </w:pPr>
            <w:r>
              <w:rPr>
                <w:sz w:val="16"/>
              </w:rPr>
              <w:t>No damage reported in 55 records.</w:t>
            </w:r>
          </w:p>
        </w:tc>
        <w:tc>
          <w:tcPr>
            <w:tcW w:type="dxa" w:w="1593"/>
          </w:tcPr>
          <w:p>
            <w:pPr>
              <w:spacing w:after="0"/>
              <w:jc w:val="left"/>
            </w:pPr>
          </w:p>
        </w:tc>
        <w:tc>
          <w:tcPr>
            <w:tcW w:type="dxa" w:w="1937"/>
          </w:tcPr>
          <w:p>
            <w:pPr>
              <w:spacing w:after="0"/>
              <w:jc w:val="left"/>
            </w:pPr>
            <w:r>
              <w:rPr>
                <w:sz w:val="16"/>
              </w:rPr>
              <w:t>Countywide (zone-level records).</w:t>
            </w:r>
          </w:p>
        </w:tc>
        <w:tc>
          <w:tcPr>
            <w:tcW w:type="dxa" w:w="161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6"/>
        <w:gridCol w:w="3062"/>
        <w:gridCol w:w="2162"/>
        <w:gridCol w:w="2386"/>
        <w:gridCol w:w="1220"/>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6"/>
            <w:shd w:val="clear" w:color="auto" w:fill="E8E8E8"/>
          </w:tcPr>
          <w:p>
            <w:pPr>
              <w:spacing w:after="0"/>
              <w:jc w:val="left"/>
            </w:pPr>
            <w:r>
              <w:rPr>
                <w:b/>
                <w:sz w:val="16"/>
              </w:rPr>
              <w:t>Type</w:t>
            </w:r>
          </w:p>
        </w:tc>
        <w:tc>
          <w:tcPr>
            <w:tcW w:type="dxa" w:w="3062"/>
            <w:shd w:val="clear" w:color="auto" w:fill="E8E8E8"/>
          </w:tcPr>
          <w:p>
            <w:pPr>
              <w:spacing w:after="0"/>
              <w:jc w:val="left"/>
            </w:pPr>
            <w:r>
              <w:rPr>
                <w:b/>
                <w:sz w:val="16"/>
              </w:rPr>
              <w:t>Title</w:t>
            </w:r>
          </w:p>
        </w:tc>
        <w:tc>
          <w:tcPr>
            <w:tcW w:type="dxa" w:w="2162"/>
            <w:shd w:val="clear" w:color="auto" w:fill="E8E8E8"/>
          </w:tcPr>
          <w:p>
            <w:pPr>
              <w:spacing w:after="0"/>
              <w:jc w:val="left"/>
            </w:pPr>
            <w:r>
              <w:rPr>
                <w:b/>
                <w:sz w:val="16"/>
              </w:rPr>
              <w:t>Mapped hazard</w:t>
            </w:r>
          </w:p>
        </w:tc>
        <w:tc>
          <w:tcPr>
            <w:tcW w:type="dxa" w:w="238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20"/>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286"/>
          </w:tcPr>
          <w:p>
            <w:pPr>
              <w:spacing w:after="0"/>
              <w:jc w:val="left"/>
            </w:pPr>
            <w:r>
              <w:rPr>
                <w:sz w:val="16"/>
              </w:rPr>
              <w:t>Emergency</w:t>
            </w:r>
          </w:p>
        </w:tc>
        <w:tc>
          <w:tcPr>
            <w:tcW w:type="dxa" w:w="3062"/>
          </w:tcPr>
          <w:p>
            <w:pPr>
              <w:spacing w:after="0"/>
              <w:jc w:val="left"/>
            </w:pPr>
            <w:r>
              <w:rPr>
                <w:sz w:val="16"/>
              </w:rPr>
              <w:t>Severe Winter Storm</w:t>
            </w:r>
          </w:p>
        </w:tc>
        <w:tc>
          <w:tcPr>
            <w:tcW w:type="dxa" w:w="2162"/>
          </w:tcPr>
          <w:p>
            <w:pPr>
              <w:spacing w:after="0"/>
              <w:jc w:val="left"/>
            </w:pPr>
            <w:r>
              <w:rPr>
                <w:sz w:val="16"/>
              </w:rPr>
              <w:t>Winter Weather</w:t>
            </w:r>
          </w:p>
        </w:tc>
        <w:tc>
          <w:tcPr>
            <w:tcW w:type="dxa" w:w="2386"/>
          </w:tcPr>
          <w:p>
            <w:pPr>
              <w:spacing w:after="0"/>
              <w:jc w:val="right"/>
            </w:pPr>
            <w:r>
              <w:rPr>
                <w:sz w:val="16"/>
              </w:rPr>
              <w:t>no Public Assistance recorded</w:t>
            </w:r>
          </w:p>
        </w:tc>
        <w:tc>
          <w:tcPr>
            <w:tcW w:type="dxa" w:w="1220"/>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2024-05-22</w:t>
            </w:r>
          </w:p>
        </w:tc>
        <w:tc>
          <w:tcPr>
            <w:tcW w:type="dxa" w:w="1037"/>
          </w:tcPr>
          <w:p>
            <w:pPr>
              <w:spacing w:after="0"/>
              <w:jc w:val="left"/>
            </w:pPr>
            <w:r>
              <w:rPr>
                <w:sz w:val="16"/>
              </w:rPr>
              <w:t>2024-04-02</w:t>
            </w:r>
          </w:p>
        </w:tc>
        <w:tc>
          <w:tcPr>
            <w:tcW w:type="dxa" w:w="1037"/>
          </w:tcPr>
          <w:p>
            <w:pPr>
              <w:spacing w:after="0"/>
              <w:jc w:val="left"/>
            </w:pPr>
            <w:r>
              <w:rPr>
                <w:sz w:val="16"/>
              </w:rPr>
              <w:t>DR-4783-WV</w:t>
            </w:r>
          </w:p>
        </w:tc>
        <w:tc>
          <w:tcPr>
            <w:tcW w:type="dxa" w:w="1286"/>
          </w:tcPr>
          <w:p>
            <w:pPr>
              <w:spacing w:after="0"/>
              <w:jc w:val="left"/>
            </w:pPr>
            <w:r>
              <w:rPr>
                <w:sz w:val="16"/>
              </w:rPr>
              <w:t>Major disaster</w:t>
            </w:r>
          </w:p>
        </w:tc>
        <w:tc>
          <w:tcPr>
            <w:tcW w:type="dxa" w:w="3062"/>
          </w:tcPr>
          <w:p>
            <w:pPr>
              <w:spacing w:after="0"/>
              <w:jc w:val="left"/>
            </w:pPr>
            <w:r>
              <w:rPr>
                <w:sz w:val="16"/>
              </w:rPr>
              <w:t>Severe Storms, Straight-Line Winds, Tornadoes, Flooding, Landslides, and Mudslides</w:t>
            </w:r>
          </w:p>
        </w:tc>
        <w:tc>
          <w:tcPr>
            <w:tcW w:type="dxa" w:w="2162"/>
          </w:tcPr>
          <w:p>
            <w:pPr>
              <w:spacing w:after="0"/>
              <w:jc w:val="left"/>
            </w:pPr>
            <w:r>
              <w:rPr>
                <w:sz w:val="16"/>
              </w:rPr>
              <w:t>Inland Flooding; Landslide; Strong Wind; Tornado</w:t>
            </w:r>
          </w:p>
        </w:tc>
        <w:tc>
          <w:tcPr>
            <w:tcW w:type="dxa" w:w="2386"/>
          </w:tcPr>
          <w:p>
            <w:pPr>
              <w:spacing w:after="0"/>
              <w:jc w:val="right"/>
            </w:pPr>
            <w:r>
              <w:rPr>
                <w:sz w:val="16"/>
              </w:rPr>
              <w:t>PA not declared for this county</w:t>
            </w:r>
          </w:p>
        </w:tc>
        <w:tc>
          <w:tcPr>
            <w:tcW w:type="dxa" w:w="1220"/>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2022-11-28</w:t>
            </w:r>
          </w:p>
        </w:tc>
        <w:tc>
          <w:tcPr>
            <w:tcW w:type="dxa" w:w="1037"/>
          </w:tcPr>
          <w:p>
            <w:pPr>
              <w:spacing w:after="0"/>
              <w:jc w:val="left"/>
            </w:pPr>
            <w:r>
              <w:rPr>
                <w:sz w:val="16"/>
              </w:rPr>
              <w:t>2022-08-14</w:t>
            </w:r>
          </w:p>
        </w:tc>
        <w:tc>
          <w:tcPr>
            <w:tcW w:type="dxa" w:w="1037"/>
          </w:tcPr>
          <w:p>
            <w:pPr>
              <w:spacing w:after="0"/>
              <w:jc w:val="left"/>
            </w:pPr>
            <w:r>
              <w:rPr>
                <w:sz w:val="16"/>
              </w:rPr>
              <w:t>DR-4679-WV</w:t>
            </w:r>
          </w:p>
        </w:tc>
        <w:tc>
          <w:tcPr>
            <w:tcW w:type="dxa" w:w="1286"/>
          </w:tcPr>
          <w:p>
            <w:pPr>
              <w:spacing w:after="0"/>
              <w:jc w:val="left"/>
            </w:pPr>
            <w:r>
              <w:rPr>
                <w:sz w:val="16"/>
              </w:rPr>
              <w:t>Major disaster</w:t>
            </w:r>
          </w:p>
        </w:tc>
        <w:tc>
          <w:tcPr>
            <w:tcW w:type="dxa" w:w="3062"/>
          </w:tcPr>
          <w:p>
            <w:pPr>
              <w:spacing w:after="0"/>
              <w:jc w:val="left"/>
            </w:pPr>
            <w:r>
              <w:rPr>
                <w:sz w:val="16"/>
              </w:rPr>
              <w:t>Severe Storms, Flooding, Landslides, and Mudslides</w:t>
            </w:r>
          </w:p>
        </w:tc>
        <w:tc>
          <w:tcPr>
            <w:tcW w:type="dxa" w:w="2162"/>
          </w:tcPr>
          <w:p>
            <w:pPr>
              <w:spacing w:after="0"/>
              <w:jc w:val="left"/>
            </w:pPr>
            <w:r>
              <w:rPr>
                <w:sz w:val="16"/>
              </w:rPr>
              <w:t>Inland Flooding; Landslide</w:t>
            </w:r>
          </w:p>
        </w:tc>
        <w:tc>
          <w:tcPr>
            <w:tcW w:type="dxa" w:w="2386"/>
          </w:tcPr>
          <w:p>
            <w:pPr>
              <w:spacing w:after="0"/>
              <w:jc w:val="right"/>
            </w:pPr>
            <w:r>
              <w:rPr>
                <w:sz w:val="16"/>
              </w:rPr>
              <w:t>$3,290,576.86</w:t>
            </w:r>
          </w:p>
        </w:tc>
        <w:tc>
          <w:tcPr>
            <w:tcW w:type="dxa" w:w="1220"/>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286"/>
          </w:tcPr>
          <w:p>
            <w:pPr>
              <w:spacing w:after="0"/>
              <w:jc w:val="left"/>
            </w:pPr>
            <w:r>
              <w:rPr>
                <w:sz w:val="16"/>
              </w:rPr>
              <w:t>Major disaster</w:t>
            </w:r>
          </w:p>
        </w:tc>
        <w:tc>
          <w:tcPr>
            <w:tcW w:type="dxa" w:w="3062"/>
          </w:tcPr>
          <w:p>
            <w:pPr>
              <w:spacing w:after="0"/>
              <w:jc w:val="left"/>
            </w:pPr>
            <w:r>
              <w:rPr>
                <w:sz w:val="16"/>
              </w:rPr>
              <w:t>COVID-19 Pandemic</w:t>
            </w:r>
          </w:p>
        </w:tc>
        <w:tc>
          <w:tcPr>
            <w:tcW w:type="dxa" w:w="2162"/>
          </w:tcPr>
          <w:p>
            <w:pPr>
              <w:spacing w:after="0"/>
              <w:jc w:val="left"/>
            </w:pPr>
            <w:r>
              <w:rPr>
                <w:sz w:val="16"/>
              </w:rPr>
              <w:t>Non-natural, not counted</w:t>
            </w:r>
          </w:p>
        </w:tc>
        <w:tc>
          <w:tcPr>
            <w:tcW w:type="dxa" w:w="2386"/>
          </w:tcPr>
          <w:p>
            <w:pPr>
              <w:spacing w:after="0"/>
              <w:jc w:val="right"/>
            </w:pPr>
            <w:r>
              <w:rPr>
                <w:sz w:val="16"/>
              </w:rPr>
              <w:t>no Public Assistance recorded</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286"/>
          </w:tcPr>
          <w:p>
            <w:pPr>
              <w:spacing w:after="0"/>
              <w:jc w:val="left"/>
            </w:pPr>
            <w:r>
              <w:rPr>
                <w:sz w:val="16"/>
              </w:rPr>
              <w:t>Emergency</w:t>
            </w:r>
          </w:p>
        </w:tc>
        <w:tc>
          <w:tcPr>
            <w:tcW w:type="dxa" w:w="3062"/>
          </w:tcPr>
          <w:p>
            <w:pPr>
              <w:spacing w:after="0"/>
              <w:jc w:val="left"/>
            </w:pPr>
            <w:r>
              <w:rPr>
                <w:sz w:val="16"/>
              </w:rPr>
              <w:t>COVID-19</w:t>
            </w:r>
          </w:p>
        </w:tc>
        <w:tc>
          <w:tcPr>
            <w:tcW w:type="dxa" w:w="2162"/>
          </w:tcPr>
          <w:p>
            <w:pPr>
              <w:spacing w:after="0"/>
              <w:jc w:val="left"/>
            </w:pPr>
            <w:r>
              <w:rPr>
                <w:sz w:val="16"/>
              </w:rPr>
              <w:t>Non-natural, not counted</w:t>
            </w:r>
          </w:p>
        </w:tc>
        <w:tc>
          <w:tcPr>
            <w:tcW w:type="dxa" w:w="2386"/>
          </w:tcPr>
          <w:p>
            <w:pPr>
              <w:spacing w:after="0"/>
              <w:jc w:val="right"/>
            </w:pPr>
            <w:r>
              <w:rPr>
                <w:sz w:val="16"/>
              </w:rPr>
              <w:t>no Public Assistance recorded</w:t>
            </w:r>
          </w:p>
        </w:tc>
        <w:tc>
          <w:tcPr>
            <w:tcW w:type="dxa" w:w="1220"/>
          </w:tcPr>
          <w:p>
            <w:pPr>
              <w:spacing w:after="0"/>
              <w:jc w:val="left"/>
            </w:pPr>
          </w:p>
        </w:tc>
        <w:tc>
          <w:tcPr>
            <w:tcW w:type="dxa" w:w="885"/>
          </w:tcPr>
          <w:p>
            <w:pPr>
              <w:spacing w:after="0"/>
              <w:jc w:val="left"/>
            </w:pPr>
            <w:r>
              <w:rPr>
                <w:sz w:val="16"/>
              </w:rPr>
              <w:t>same incident as DR-4517</w:t>
            </w:r>
          </w:p>
        </w:tc>
      </w:tr>
      <w:tr>
        <w:trPr>
          <w:cantSplit/>
        </w:trPr>
        <w:tc>
          <w:tcPr>
            <w:tcW w:type="dxa" w:w="1037"/>
          </w:tcPr>
          <w:p>
            <w:pPr>
              <w:spacing w:after="0"/>
              <w:jc w:val="left"/>
            </w:pPr>
            <w:r>
              <w:rPr>
                <w:sz w:val="16"/>
              </w:rPr>
              <w:t>2016-06-25</w:t>
            </w:r>
          </w:p>
        </w:tc>
        <w:tc>
          <w:tcPr>
            <w:tcW w:type="dxa" w:w="1037"/>
          </w:tcPr>
          <w:p>
            <w:pPr>
              <w:spacing w:after="0"/>
              <w:jc w:val="left"/>
            </w:pPr>
            <w:r>
              <w:rPr>
                <w:sz w:val="16"/>
              </w:rPr>
              <w:t>2016-06-22</w:t>
            </w:r>
          </w:p>
        </w:tc>
        <w:tc>
          <w:tcPr>
            <w:tcW w:type="dxa" w:w="1037"/>
          </w:tcPr>
          <w:p>
            <w:pPr>
              <w:spacing w:after="0"/>
              <w:jc w:val="left"/>
            </w:pPr>
            <w:r>
              <w:rPr>
                <w:sz w:val="16"/>
              </w:rPr>
              <w:t>DR-4273-WV</w:t>
            </w:r>
          </w:p>
        </w:tc>
        <w:tc>
          <w:tcPr>
            <w:tcW w:type="dxa" w:w="1286"/>
          </w:tcPr>
          <w:p>
            <w:pPr>
              <w:spacing w:after="0"/>
              <w:jc w:val="left"/>
            </w:pPr>
            <w:r>
              <w:rPr>
                <w:sz w:val="16"/>
              </w:rPr>
              <w:t>Major disaster</w:t>
            </w:r>
          </w:p>
        </w:tc>
        <w:tc>
          <w:tcPr>
            <w:tcW w:type="dxa" w:w="3062"/>
          </w:tcPr>
          <w:p>
            <w:pPr>
              <w:spacing w:after="0"/>
              <w:jc w:val="left"/>
            </w:pPr>
            <w:r>
              <w:rPr>
                <w:sz w:val="16"/>
              </w:rPr>
              <w:t>Severe Storms, Flooding, Landslides, and Mudslides</w:t>
            </w:r>
          </w:p>
        </w:tc>
        <w:tc>
          <w:tcPr>
            <w:tcW w:type="dxa" w:w="2162"/>
          </w:tcPr>
          <w:p>
            <w:pPr>
              <w:spacing w:after="0"/>
              <w:jc w:val="left"/>
            </w:pPr>
            <w:r>
              <w:rPr>
                <w:sz w:val="16"/>
              </w:rPr>
              <w:t>Inland Flooding (primary); also designated: Landslide</w:t>
            </w:r>
          </w:p>
        </w:tc>
        <w:tc>
          <w:tcPr>
            <w:tcW w:type="dxa" w:w="2386"/>
          </w:tcPr>
          <w:p>
            <w:pPr>
              <w:spacing w:after="0"/>
              <w:jc w:val="right"/>
            </w:pPr>
            <w:r>
              <w:rPr>
                <w:sz w:val="16"/>
              </w:rPr>
              <w:t>$2,168,199.51</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2015-03-31</w:t>
            </w:r>
          </w:p>
        </w:tc>
        <w:tc>
          <w:tcPr>
            <w:tcW w:type="dxa" w:w="1037"/>
          </w:tcPr>
          <w:p>
            <w:pPr>
              <w:spacing w:after="0"/>
              <w:jc w:val="left"/>
            </w:pPr>
            <w:r>
              <w:rPr>
                <w:sz w:val="16"/>
              </w:rPr>
              <w:t>2015-03-03</w:t>
            </w:r>
          </w:p>
        </w:tc>
        <w:tc>
          <w:tcPr>
            <w:tcW w:type="dxa" w:w="1037"/>
          </w:tcPr>
          <w:p>
            <w:pPr>
              <w:spacing w:after="0"/>
              <w:jc w:val="left"/>
            </w:pPr>
            <w:r>
              <w:rPr>
                <w:sz w:val="16"/>
              </w:rPr>
              <w:t>DR-4210-WV</w:t>
            </w:r>
          </w:p>
        </w:tc>
        <w:tc>
          <w:tcPr>
            <w:tcW w:type="dxa" w:w="1286"/>
          </w:tcPr>
          <w:p>
            <w:pPr>
              <w:spacing w:after="0"/>
              <w:jc w:val="left"/>
            </w:pPr>
            <w:r>
              <w:rPr>
                <w:sz w:val="16"/>
              </w:rPr>
              <w:t>Major disaster</w:t>
            </w:r>
          </w:p>
        </w:tc>
        <w:tc>
          <w:tcPr>
            <w:tcW w:type="dxa" w:w="3062"/>
          </w:tcPr>
          <w:p>
            <w:pPr>
              <w:spacing w:after="0"/>
              <w:jc w:val="left"/>
            </w:pPr>
            <w:r>
              <w:rPr>
                <w:sz w:val="16"/>
              </w:rPr>
              <w:t>Severe Winter Storm, Flooding, Landslides, and Mudslides</w:t>
            </w:r>
          </w:p>
        </w:tc>
        <w:tc>
          <w:tcPr>
            <w:tcW w:type="dxa" w:w="2162"/>
          </w:tcPr>
          <w:p>
            <w:pPr>
              <w:spacing w:after="0"/>
              <w:jc w:val="left"/>
            </w:pPr>
            <w:r>
              <w:rPr>
                <w:sz w:val="16"/>
              </w:rPr>
              <w:t>Inland Flooding; Landslide; Winter Weather</w:t>
            </w:r>
          </w:p>
        </w:tc>
        <w:tc>
          <w:tcPr>
            <w:tcW w:type="dxa" w:w="2386"/>
          </w:tcPr>
          <w:p>
            <w:pPr>
              <w:spacing w:after="0"/>
              <w:jc w:val="right"/>
            </w:pPr>
            <w:r>
              <w:rPr>
                <w:sz w:val="16"/>
              </w:rPr>
              <w:t>$43,469.78</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2012-11-27</w:t>
            </w:r>
          </w:p>
        </w:tc>
        <w:tc>
          <w:tcPr>
            <w:tcW w:type="dxa" w:w="1037"/>
          </w:tcPr>
          <w:p>
            <w:pPr>
              <w:spacing w:after="0"/>
              <w:jc w:val="left"/>
            </w:pPr>
            <w:r>
              <w:rPr>
                <w:sz w:val="16"/>
              </w:rPr>
              <w:t>2012-10-29</w:t>
            </w:r>
          </w:p>
        </w:tc>
        <w:tc>
          <w:tcPr>
            <w:tcW w:type="dxa" w:w="1037"/>
          </w:tcPr>
          <w:p>
            <w:pPr>
              <w:spacing w:after="0"/>
              <w:jc w:val="left"/>
            </w:pPr>
            <w:r>
              <w:rPr>
                <w:sz w:val="16"/>
              </w:rPr>
              <w:t>DR-4093-WV</w:t>
            </w:r>
          </w:p>
        </w:tc>
        <w:tc>
          <w:tcPr>
            <w:tcW w:type="dxa" w:w="1286"/>
          </w:tcPr>
          <w:p>
            <w:pPr>
              <w:spacing w:after="0"/>
              <w:jc w:val="left"/>
            </w:pPr>
            <w:r>
              <w:rPr>
                <w:sz w:val="16"/>
              </w:rPr>
              <w:t>Major disaster</w:t>
            </w:r>
          </w:p>
        </w:tc>
        <w:tc>
          <w:tcPr>
            <w:tcW w:type="dxa" w:w="3062"/>
          </w:tcPr>
          <w:p>
            <w:pPr>
              <w:spacing w:after="0"/>
              <w:jc w:val="left"/>
            </w:pPr>
            <w:r>
              <w:rPr>
                <w:sz w:val="16"/>
              </w:rPr>
              <w:t>Hurricane Sandy</w:t>
            </w:r>
          </w:p>
        </w:tc>
        <w:tc>
          <w:tcPr>
            <w:tcW w:type="dxa" w:w="2162"/>
          </w:tcPr>
          <w:p>
            <w:pPr>
              <w:spacing w:after="0"/>
              <w:jc w:val="left"/>
            </w:pPr>
            <w:r>
              <w:rPr>
                <w:sz w:val="16"/>
              </w:rPr>
              <w:t>Hurricane</w:t>
            </w:r>
          </w:p>
        </w:tc>
        <w:tc>
          <w:tcPr>
            <w:tcW w:type="dxa" w:w="2386"/>
          </w:tcPr>
          <w:p>
            <w:pPr>
              <w:spacing w:after="0"/>
              <w:jc w:val="right"/>
            </w:pPr>
            <w:r>
              <w:rPr>
                <w:sz w:val="16"/>
              </w:rPr>
              <w:t>$57,301.02</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286"/>
          </w:tcPr>
          <w:p>
            <w:pPr>
              <w:spacing w:after="0"/>
              <w:jc w:val="left"/>
            </w:pPr>
            <w:r>
              <w:rPr>
                <w:sz w:val="16"/>
              </w:rPr>
              <w:t>Emergency</w:t>
            </w:r>
          </w:p>
        </w:tc>
        <w:tc>
          <w:tcPr>
            <w:tcW w:type="dxa" w:w="3062"/>
          </w:tcPr>
          <w:p>
            <w:pPr>
              <w:spacing w:after="0"/>
              <w:jc w:val="left"/>
            </w:pPr>
            <w:r>
              <w:rPr>
                <w:sz w:val="16"/>
              </w:rPr>
              <w:t>Hurricane Sandy</w:t>
            </w:r>
          </w:p>
        </w:tc>
        <w:tc>
          <w:tcPr>
            <w:tcW w:type="dxa" w:w="2162"/>
          </w:tcPr>
          <w:p>
            <w:pPr>
              <w:spacing w:after="0"/>
              <w:jc w:val="left"/>
            </w:pPr>
            <w:r>
              <w:rPr>
                <w:sz w:val="16"/>
              </w:rPr>
              <w:t>Hurricane</w:t>
            </w:r>
          </w:p>
        </w:tc>
        <w:tc>
          <w:tcPr>
            <w:tcW w:type="dxa" w:w="2386"/>
          </w:tcPr>
          <w:p>
            <w:pPr>
              <w:spacing w:after="0"/>
              <w:jc w:val="right"/>
            </w:pPr>
            <w:r>
              <w:rPr>
                <w:sz w:val="16"/>
              </w:rPr>
              <w:t>no Public Assistance recorded</w:t>
            </w:r>
          </w:p>
        </w:tc>
        <w:tc>
          <w:tcPr>
            <w:tcW w:type="dxa" w:w="1220"/>
          </w:tcPr>
          <w:p>
            <w:pPr>
              <w:spacing w:after="0"/>
              <w:jc w:val="left"/>
            </w:pPr>
          </w:p>
        </w:tc>
        <w:tc>
          <w:tcPr>
            <w:tcW w:type="dxa" w:w="885"/>
          </w:tcPr>
          <w:p>
            <w:pPr>
              <w:spacing w:after="0"/>
              <w:jc w:val="left"/>
            </w:pPr>
            <w:r>
              <w:rPr>
                <w:sz w:val="16"/>
              </w:rPr>
              <w:t>same incident as DR-4093</w:t>
            </w: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286"/>
          </w:tcPr>
          <w:p>
            <w:pPr>
              <w:spacing w:after="0"/>
              <w:jc w:val="left"/>
            </w:pPr>
            <w:r>
              <w:rPr>
                <w:sz w:val="16"/>
              </w:rPr>
              <w:t>Major disaster</w:t>
            </w:r>
          </w:p>
        </w:tc>
        <w:tc>
          <w:tcPr>
            <w:tcW w:type="dxa" w:w="3062"/>
          </w:tcPr>
          <w:p>
            <w:pPr>
              <w:spacing w:after="0"/>
              <w:jc w:val="left"/>
            </w:pPr>
            <w:r>
              <w:rPr>
                <w:sz w:val="16"/>
              </w:rPr>
              <w:t>Severe Storms and Straight-Line Winds</w:t>
            </w:r>
          </w:p>
        </w:tc>
        <w:tc>
          <w:tcPr>
            <w:tcW w:type="dxa" w:w="2162"/>
          </w:tcPr>
          <w:p>
            <w:pPr>
              <w:spacing w:after="0"/>
              <w:jc w:val="left"/>
            </w:pPr>
            <w:r>
              <w:rPr>
                <w:sz w:val="16"/>
              </w:rPr>
              <w:t>Strong Wind</w:t>
            </w:r>
          </w:p>
        </w:tc>
        <w:tc>
          <w:tcPr>
            <w:tcW w:type="dxa" w:w="2386"/>
          </w:tcPr>
          <w:p>
            <w:pPr>
              <w:spacing w:after="0"/>
              <w:jc w:val="right"/>
            </w:pPr>
            <w:r>
              <w:rPr>
                <w:sz w:val="16"/>
              </w:rPr>
              <w:t>$476,769.24</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286"/>
          </w:tcPr>
          <w:p>
            <w:pPr>
              <w:spacing w:after="0"/>
              <w:jc w:val="left"/>
            </w:pPr>
            <w:r>
              <w:rPr>
                <w:sz w:val="16"/>
              </w:rPr>
              <w:t>Emergency</w:t>
            </w:r>
          </w:p>
        </w:tc>
        <w:tc>
          <w:tcPr>
            <w:tcW w:type="dxa" w:w="3062"/>
          </w:tcPr>
          <w:p>
            <w:pPr>
              <w:spacing w:after="0"/>
              <w:jc w:val="left"/>
            </w:pPr>
            <w:r>
              <w:rPr>
                <w:sz w:val="16"/>
              </w:rPr>
              <w:t>Severe Storms</w:t>
            </w:r>
          </w:p>
        </w:tc>
        <w:tc>
          <w:tcPr>
            <w:tcW w:type="dxa" w:w="2162"/>
          </w:tcPr>
          <w:p>
            <w:pPr>
              <w:spacing w:after="0"/>
              <w:jc w:val="left"/>
            </w:pPr>
            <w:r>
              <w:rPr>
                <w:sz w:val="16"/>
              </w:rPr>
              <w:t>Hazard not mapped (severe storm title names no single hazard); not counted</w:t>
            </w:r>
          </w:p>
        </w:tc>
        <w:tc>
          <w:tcPr>
            <w:tcW w:type="dxa" w:w="2386"/>
          </w:tcPr>
          <w:p>
            <w:pPr>
              <w:spacing w:after="0"/>
              <w:jc w:val="right"/>
            </w:pPr>
            <w:r>
              <w:rPr>
                <w:sz w:val="16"/>
              </w:rPr>
              <w:t>no Public Assistance recorded</w:t>
            </w:r>
          </w:p>
        </w:tc>
        <w:tc>
          <w:tcPr>
            <w:tcW w:type="dxa" w:w="1220"/>
          </w:tcPr>
          <w:p>
            <w:pPr>
              <w:spacing w:after="0"/>
              <w:jc w:val="left"/>
            </w:pPr>
          </w:p>
        </w:tc>
        <w:tc>
          <w:tcPr>
            <w:tcW w:type="dxa" w:w="885"/>
          </w:tcPr>
          <w:p>
            <w:pPr>
              <w:spacing w:after="0"/>
              <w:jc w:val="left"/>
            </w:pPr>
            <w:r>
              <w:rPr>
                <w:sz w:val="16"/>
              </w:rPr>
              <w:t>same incident as DR-4071</w:t>
            </w:r>
          </w:p>
        </w:tc>
      </w:tr>
      <w:tr>
        <w:trPr>
          <w:cantSplit/>
        </w:trPr>
        <w:tc>
          <w:tcPr>
            <w:tcW w:type="dxa" w:w="1037"/>
          </w:tcPr>
          <w:p>
            <w:pPr>
              <w:spacing w:after="0"/>
              <w:jc w:val="left"/>
            </w:pPr>
            <w:r>
              <w:rPr>
                <w:sz w:val="16"/>
              </w:rPr>
              <w:t>2010-03-29</w:t>
            </w:r>
          </w:p>
        </w:tc>
        <w:tc>
          <w:tcPr>
            <w:tcW w:type="dxa" w:w="1037"/>
          </w:tcPr>
          <w:p>
            <w:pPr>
              <w:spacing w:after="0"/>
              <w:jc w:val="left"/>
            </w:pPr>
            <w:r>
              <w:rPr>
                <w:sz w:val="16"/>
              </w:rPr>
              <w:t>2010-03-12</w:t>
            </w:r>
          </w:p>
        </w:tc>
        <w:tc>
          <w:tcPr>
            <w:tcW w:type="dxa" w:w="1037"/>
          </w:tcPr>
          <w:p>
            <w:pPr>
              <w:spacing w:after="0"/>
              <w:jc w:val="left"/>
            </w:pPr>
            <w:r>
              <w:rPr>
                <w:sz w:val="16"/>
              </w:rPr>
              <w:t>DR-1893-WV</w:t>
            </w:r>
          </w:p>
        </w:tc>
        <w:tc>
          <w:tcPr>
            <w:tcW w:type="dxa" w:w="1286"/>
          </w:tcPr>
          <w:p>
            <w:pPr>
              <w:spacing w:after="0"/>
              <w:jc w:val="left"/>
            </w:pPr>
            <w:r>
              <w:rPr>
                <w:sz w:val="16"/>
              </w:rPr>
              <w:t>Major disaster</w:t>
            </w:r>
          </w:p>
        </w:tc>
        <w:tc>
          <w:tcPr>
            <w:tcW w:type="dxa" w:w="3062"/>
          </w:tcPr>
          <w:p>
            <w:pPr>
              <w:spacing w:after="0"/>
              <w:jc w:val="left"/>
            </w:pPr>
            <w:r>
              <w:rPr>
                <w:sz w:val="16"/>
              </w:rPr>
              <w:t>Severe Storms, Flooding, Mudslides, and Landslides</w:t>
            </w:r>
          </w:p>
        </w:tc>
        <w:tc>
          <w:tcPr>
            <w:tcW w:type="dxa" w:w="2162"/>
          </w:tcPr>
          <w:p>
            <w:pPr>
              <w:spacing w:after="0"/>
              <w:jc w:val="left"/>
            </w:pPr>
            <w:r>
              <w:rPr>
                <w:sz w:val="16"/>
              </w:rPr>
              <w:t>Inland Flooding; Landslide</w:t>
            </w:r>
          </w:p>
        </w:tc>
        <w:tc>
          <w:tcPr>
            <w:tcW w:type="dxa" w:w="2386"/>
          </w:tcPr>
          <w:p>
            <w:pPr>
              <w:spacing w:after="0"/>
              <w:jc w:val="right"/>
            </w:pPr>
            <w:r>
              <w:rPr>
                <w:sz w:val="16"/>
              </w:rPr>
              <w:t>$121,124.61</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2010-03-02</w:t>
            </w:r>
          </w:p>
        </w:tc>
        <w:tc>
          <w:tcPr>
            <w:tcW w:type="dxa" w:w="1037"/>
          </w:tcPr>
          <w:p>
            <w:pPr>
              <w:spacing w:after="0"/>
              <w:jc w:val="left"/>
            </w:pPr>
            <w:r>
              <w:rPr>
                <w:sz w:val="16"/>
              </w:rPr>
              <w:t>2009-12-18</w:t>
            </w:r>
          </w:p>
        </w:tc>
        <w:tc>
          <w:tcPr>
            <w:tcW w:type="dxa" w:w="1037"/>
          </w:tcPr>
          <w:p>
            <w:pPr>
              <w:spacing w:after="0"/>
              <w:jc w:val="left"/>
            </w:pPr>
            <w:r>
              <w:rPr>
                <w:sz w:val="16"/>
              </w:rPr>
              <w:t>DR-1881-WV</w:t>
            </w:r>
          </w:p>
        </w:tc>
        <w:tc>
          <w:tcPr>
            <w:tcW w:type="dxa" w:w="1286"/>
          </w:tcPr>
          <w:p>
            <w:pPr>
              <w:spacing w:after="0"/>
              <w:jc w:val="left"/>
            </w:pPr>
            <w:r>
              <w:rPr>
                <w:sz w:val="16"/>
              </w:rPr>
              <w:t>Major disaster</w:t>
            </w:r>
          </w:p>
        </w:tc>
        <w:tc>
          <w:tcPr>
            <w:tcW w:type="dxa" w:w="3062"/>
          </w:tcPr>
          <w:p>
            <w:pPr>
              <w:spacing w:after="0"/>
              <w:jc w:val="left"/>
            </w:pPr>
            <w:r>
              <w:rPr>
                <w:sz w:val="16"/>
              </w:rPr>
              <w:t>Severe Winter Storm and Snowstorm</w:t>
            </w:r>
          </w:p>
        </w:tc>
        <w:tc>
          <w:tcPr>
            <w:tcW w:type="dxa" w:w="2162"/>
          </w:tcPr>
          <w:p>
            <w:pPr>
              <w:spacing w:after="0"/>
              <w:jc w:val="left"/>
            </w:pPr>
            <w:r>
              <w:rPr>
                <w:sz w:val="16"/>
              </w:rPr>
              <w:t>Winter Weather</w:t>
            </w:r>
          </w:p>
        </w:tc>
        <w:tc>
          <w:tcPr>
            <w:tcW w:type="dxa" w:w="2386"/>
          </w:tcPr>
          <w:p>
            <w:pPr>
              <w:spacing w:after="0"/>
              <w:jc w:val="right"/>
            </w:pPr>
            <w:r>
              <w:rPr>
                <w:sz w:val="16"/>
              </w:rPr>
              <w:t>$33,763.69</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286"/>
          </w:tcPr>
          <w:p>
            <w:pPr>
              <w:spacing w:after="0"/>
              <w:jc w:val="left"/>
            </w:pPr>
            <w:r>
              <w:rPr>
                <w:sz w:val="16"/>
              </w:rPr>
              <w:t>Emergency</w:t>
            </w:r>
          </w:p>
        </w:tc>
        <w:tc>
          <w:tcPr>
            <w:tcW w:type="dxa" w:w="3062"/>
          </w:tcPr>
          <w:p>
            <w:pPr>
              <w:spacing w:after="0"/>
              <w:jc w:val="left"/>
            </w:pPr>
            <w:r>
              <w:rPr>
                <w:sz w:val="16"/>
              </w:rPr>
              <w:t>Hurricane Katrina Evacuation</w:t>
            </w:r>
          </w:p>
        </w:tc>
        <w:tc>
          <w:tcPr>
            <w:tcW w:type="dxa" w:w="2162"/>
          </w:tcPr>
          <w:p>
            <w:pPr>
              <w:spacing w:after="0"/>
              <w:jc w:val="left"/>
            </w:pPr>
            <w:r>
              <w:rPr>
                <w:sz w:val="16"/>
              </w:rPr>
              <w:t>Hurricane: evacuation support, not a local hazard event; not counted</w:t>
            </w:r>
          </w:p>
        </w:tc>
        <w:tc>
          <w:tcPr>
            <w:tcW w:type="dxa" w:w="2386"/>
          </w:tcPr>
          <w:p>
            <w:pPr>
              <w:spacing w:after="0"/>
              <w:jc w:val="right"/>
            </w:pPr>
            <w:r>
              <w:rPr>
                <w:sz w:val="16"/>
              </w:rPr>
              <w:t>no Public Assistance recorded</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2004-08-06</w:t>
            </w:r>
          </w:p>
        </w:tc>
        <w:tc>
          <w:tcPr>
            <w:tcW w:type="dxa" w:w="1037"/>
          </w:tcPr>
          <w:p>
            <w:pPr>
              <w:spacing w:after="0"/>
              <w:jc w:val="left"/>
            </w:pPr>
            <w:r>
              <w:rPr>
                <w:sz w:val="16"/>
              </w:rPr>
              <w:t>2004-07-22</w:t>
            </w:r>
          </w:p>
        </w:tc>
        <w:tc>
          <w:tcPr>
            <w:tcW w:type="dxa" w:w="1037"/>
          </w:tcPr>
          <w:p>
            <w:pPr>
              <w:spacing w:after="0"/>
              <w:jc w:val="left"/>
            </w:pPr>
            <w:r>
              <w:rPr>
                <w:sz w:val="16"/>
              </w:rPr>
              <w:t>DR-1536-WV</w:t>
            </w:r>
          </w:p>
        </w:tc>
        <w:tc>
          <w:tcPr>
            <w:tcW w:type="dxa" w:w="1286"/>
          </w:tcPr>
          <w:p>
            <w:pPr>
              <w:spacing w:after="0"/>
              <w:jc w:val="left"/>
            </w:pPr>
            <w:r>
              <w:rPr>
                <w:sz w:val="16"/>
              </w:rPr>
              <w:t>Major disaster</w:t>
            </w:r>
          </w:p>
        </w:tc>
        <w:tc>
          <w:tcPr>
            <w:tcW w:type="dxa" w:w="3062"/>
          </w:tcPr>
          <w:p>
            <w:pPr>
              <w:spacing w:after="0"/>
              <w:jc w:val="left"/>
            </w:pPr>
            <w:r>
              <w:rPr>
                <w:sz w:val="16"/>
              </w:rPr>
              <w:t>Severe Storms, Flooding, and Landslides</w:t>
            </w:r>
          </w:p>
        </w:tc>
        <w:tc>
          <w:tcPr>
            <w:tcW w:type="dxa" w:w="2162"/>
          </w:tcPr>
          <w:p>
            <w:pPr>
              <w:spacing w:after="0"/>
              <w:jc w:val="left"/>
            </w:pPr>
            <w:r>
              <w:rPr>
                <w:sz w:val="16"/>
              </w:rPr>
              <w:t>Inland Flooding; Landslide</w:t>
            </w:r>
          </w:p>
        </w:tc>
        <w:tc>
          <w:tcPr>
            <w:tcW w:type="dxa" w:w="2386"/>
          </w:tcPr>
          <w:p>
            <w:pPr>
              <w:spacing w:after="0"/>
              <w:jc w:val="right"/>
            </w:pPr>
            <w:r>
              <w:rPr>
                <w:sz w:val="16"/>
              </w:rPr>
              <w:t>PA not declared for this county</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2004-06-07</w:t>
            </w:r>
          </w:p>
        </w:tc>
        <w:tc>
          <w:tcPr>
            <w:tcW w:type="dxa" w:w="1037"/>
          </w:tcPr>
          <w:p>
            <w:pPr>
              <w:spacing w:after="0"/>
              <w:jc w:val="left"/>
            </w:pPr>
            <w:r>
              <w:rPr>
                <w:sz w:val="16"/>
              </w:rPr>
              <w:t>2004-05-27</w:t>
            </w:r>
          </w:p>
        </w:tc>
        <w:tc>
          <w:tcPr>
            <w:tcW w:type="dxa" w:w="1037"/>
          </w:tcPr>
          <w:p>
            <w:pPr>
              <w:spacing w:after="0"/>
              <w:jc w:val="left"/>
            </w:pPr>
            <w:r>
              <w:rPr>
                <w:sz w:val="16"/>
              </w:rPr>
              <w:t>DR-1522-WV</w:t>
            </w:r>
          </w:p>
        </w:tc>
        <w:tc>
          <w:tcPr>
            <w:tcW w:type="dxa" w:w="1286"/>
          </w:tcPr>
          <w:p>
            <w:pPr>
              <w:spacing w:after="0"/>
              <w:jc w:val="left"/>
            </w:pPr>
            <w:r>
              <w:rPr>
                <w:sz w:val="16"/>
              </w:rPr>
              <w:t>Major disaster</w:t>
            </w:r>
          </w:p>
        </w:tc>
        <w:tc>
          <w:tcPr>
            <w:tcW w:type="dxa" w:w="3062"/>
          </w:tcPr>
          <w:p>
            <w:pPr>
              <w:spacing w:after="0"/>
              <w:jc w:val="left"/>
            </w:pPr>
            <w:r>
              <w:rPr>
                <w:sz w:val="16"/>
              </w:rPr>
              <w:t>Severe Storms, Flooding, and Landslides</w:t>
            </w:r>
          </w:p>
        </w:tc>
        <w:tc>
          <w:tcPr>
            <w:tcW w:type="dxa" w:w="2162"/>
          </w:tcPr>
          <w:p>
            <w:pPr>
              <w:spacing w:after="0"/>
              <w:jc w:val="left"/>
            </w:pPr>
            <w:r>
              <w:rPr>
                <w:sz w:val="16"/>
              </w:rPr>
              <w:t>Inland Flooding; Landslide</w:t>
            </w:r>
          </w:p>
        </w:tc>
        <w:tc>
          <w:tcPr>
            <w:tcW w:type="dxa" w:w="2386"/>
          </w:tcPr>
          <w:p>
            <w:pPr>
              <w:spacing w:after="0"/>
              <w:jc w:val="right"/>
            </w:pPr>
            <w:r>
              <w:rPr>
                <w:sz w:val="16"/>
              </w:rPr>
              <w:t>PA not declared for this county</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2003-11-11</w:t>
            </w:r>
          </w:p>
        </w:tc>
        <w:tc>
          <w:tcPr>
            <w:tcW w:type="dxa" w:w="1037"/>
          </w:tcPr>
          <w:p>
            <w:pPr>
              <w:spacing w:after="0"/>
              <w:jc w:val="left"/>
            </w:pPr>
            <w:r>
              <w:rPr>
                <w:sz w:val="16"/>
              </w:rPr>
              <w:t>DR-1500-WV</w:t>
            </w:r>
          </w:p>
        </w:tc>
        <w:tc>
          <w:tcPr>
            <w:tcW w:type="dxa" w:w="1286"/>
          </w:tcPr>
          <w:p>
            <w:pPr>
              <w:spacing w:after="0"/>
              <w:jc w:val="left"/>
            </w:pPr>
            <w:r>
              <w:rPr>
                <w:sz w:val="16"/>
              </w:rPr>
              <w:t>Major disaster</w:t>
            </w:r>
          </w:p>
        </w:tc>
        <w:tc>
          <w:tcPr>
            <w:tcW w:type="dxa" w:w="3062"/>
          </w:tcPr>
          <w:p>
            <w:pPr>
              <w:spacing w:after="0"/>
              <w:jc w:val="left"/>
            </w:pPr>
            <w:r>
              <w:rPr>
                <w:sz w:val="16"/>
              </w:rPr>
              <w:t>Severe Storms, Flooding, and Landslides</w:t>
            </w:r>
          </w:p>
        </w:tc>
        <w:tc>
          <w:tcPr>
            <w:tcW w:type="dxa" w:w="2162"/>
          </w:tcPr>
          <w:p>
            <w:pPr>
              <w:spacing w:after="0"/>
              <w:jc w:val="left"/>
            </w:pPr>
            <w:r>
              <w:rPr>
                <w:sz w:val="16"/>
              </w:rPr>
              <w:t>Inland Flooding; Landslide</w:t>
            </w:r>
          </w:p>
        </w:tc>
        <w:tc>
          <w:tcPr>
            <w:tcW w:type="dxa" w:w="2386"/>
          </w:tcPr>
          <w:p>
            <w:pPr>
              <w:spacing w:after="0"/>
              <w:jc w:val="right"/>
            </w:pPr>
            <w:r>
              <w:rPr>
                <w:sz w:val="16"/>
              </w:rPr>
              <w:t>$105,327.71</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286"/>
          </w:tcPr>
          <w:p>
            <w:pPr>
              <w:spacing w:after="0"/>
              <w:jc w:val="left"/>
            </w:pPr>
            <w:r>
              <w:rPr>
                <w:sz w:val="16"/>
              </w:rPr>
              <w:t>Major disaster</w:t>
            </w:r>
          </w:p>
        </w:tc>
        <w:tc>
          <w:tcPr>
            <w:tcW w:type="dxa" w:w="3062"/>
          </w:tcPr>
          <w:p>
            <w:pPr>
              <w:spacing w:after="0"/>
              <w:jc w:val="left"/>
            </w:pPr>
            <w:r>
              <w:rPr>
                <w:sz w:val="16"/>
              </w:rPr>
              <w:t>Severe Winter Storm, Record/Near Record Snow, Heavy Rains, Flooding and Landslides</w:t>
            </w:r>
          </w:p>
        </w:tc>
        <w:tc>
          <w:tcPr>
            <w:tcW w:type="dxa" w:w="2162"/>
          </w:tcPr>
          <w:p>
            <w:pPr>
              <w:spacing w:after="0"/>
              <w:jc w:val="left"/>
            </w:pPr>
            <w:r>
              <w:rPr>
                <w:sz w:val="16"/>
              </w:rPr>
              <w:t>Inland Flooding; Landslide; Winter Weather</w:t>
            </w:r>
          </w:p>
        </w:tc>
        <w:tc>
          <w:tcPr>
            <w:tcW w:type="dxa" w:w="2386"/>
          </w:tcPr>
          <w:p>
            <w:pPr>
              <w:spacing w:after="0"/>
              <w:jc w:val="right"/>
            </w:pPr>
            <w:r>
              <w:rPr>
                <w:sz w:val="16"/>
              </w:rPr>
              <w:t>PA not declared for this county</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2001-06-03</w:t>
            </w:r>
          </w:p>
        </w:tc>
        <w:tc>
          <w:tcPr>
            <w:tcW w:type="dxa" w:w="1037"/>
          </w:tcPr>
          <w:p>
            <w:pPr>
              <w:spacing w:after="0"/>
              <w:jc w:val="left"/>
            </w:pPr>
            <w:r>
              <w:rPr>
                <w:sz w:val="16"/>
              </w:rPr>
              <w:t>2001-05-15</w:t>
            </w:r>
          </w:p>
        </w:tc>
        <w:tc>
          <w:tcPr>
            <w:tcW w:type="dxa" w:w="1037"/>
          </w:tcPr>
          <w:p>
            <w:pPr>
              <w:spacing w:after="0"/>
              <w:jc w:val="left"/>
            </w:pPr>
            <w:r>
              <w:rPr>
                <w:sz w:val="16"/>
              </w:rPr>
              <w:t>DR-1378-WV</w:t>
            </w:r>
          </w:p>
        </w:tc>
        <w:tc>
          <w:tcPr>
            <w:tcW w:type="dxa" w:w="1286"/>
          </w:tcPr>
          <w:p>
            <w:pPr>
              <w:spacing w:after="0"/>
              <w:jc w:val="left"/>
            </w:pPr>
            <w:r>
              <w:rPr>
                <w:sz w:val="16"/>
              </w:rPr>
              <w:t>Major disaster</w:t>
            </w:r>
          </w:p>
        </w:tc>
        <w:tc>
          <w:tcPr>
            <w:tcW w:type="dxa" w:w="3062"/>
          </w:tcPr>
          <w:p>
            <w:pPr>
              <w:spacing w:after="0"/>
              <w:jc w:val="left"/>
            </w:pPr>
            <w:r>
              <w:rPr>
                <w:sz w:val="16"/>
              </w:rPr>
              <w:t>Severe Storms, Flooding and Landslides</w:t>
            </w:r>
          </w:p>
        </w:tc>
        <w:tc>
          <w:tcPr>
            <w:tcW w:type="dxa" w:w="2162"/>
          </w:tcPr>
          <w:p>
            <w:pPr>
              <w:spacing w:after="0"/>
              <w:jc w:val="left"/>
            </w:pPr>
            <w:r>
              <w:rPr>
                <w:sz w:val="16"/>
              </w:rPr>
              <w:t>Inland Flooding; Landslide</w:t>
            </w:r>
          </w:p>
        </w:tc>
        <w:tc>
          <w:tcPr>
            <w:tcW w:type="dxa" w:w="2386"/>
          </w:tcPr>
          <w:p>
            <w:pPr>
              <w:spacing w:after="0"/>
              <w:jc w:val="right"/>
            </w:pPr>
            <w:r>
              <w:rPr>
                <w:sz w:val="16"/>
              </w:rPr>
              <w:t>$1,364,283.07</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286"/>
          </w:tcPr>
          <w:p>
            <w:pPr>
              <w:spacing w:after="0"/>
              <w:jc w:val="left"/>
            </w:pPr>
            <w:r>
              <w:rPr>
                <w:sz w:val="16"/>
              </w:rPr>
              <w:t>Major disaster</w:t>
            </w:r>
          </w:p>
        </w:tc>
        <w:tc>
          <w:tcPr>
            <w:tcW w:type="dxa" w:w="3062"/>
          </w:tcPr>
          <w:p>
            <w:pPr>
              <w:spacing w:after="0"/>
              <w:jc w:val="left"/>
            </w:pPr>
            <w:r>
              <w:rPr>
                <w:sz w:val="16"/>
              </w:rPr>
              <w:t>Blizzard of 96 (Severe Snow Storm)</w:t>
            </w:r>
          </w:p>
        </w:tc>
        <w:tc>
          <w:tcPr>
            <w:tcW w:type="dxa" w:w="2162"/>
          </w:tcPr>
          <w:p>
            <w:pPr>
              <w:spacing w:after="0"/>
              <w:jc w:val="left"/>
            </w:pPr>
            <w:r>
              <w:rPr>
                <w:sz w:val="16"/>
              </w:rPr>
              <w:t>Winter Weather</w:t>
            </w:r>
          </w:p>
        </w:tc>
        <w:tc>
          <w:tcPr>
            <w:tcW w:type="dxa" w:w="2386"/>
          </w:tcPr>
          <w:p>
            <w:pPr>
              <w:spacing w:after="0"/>
              <w:jc w:val="right"/>
            </w:pPr>
            <w:r>
              <w:rPr>
                <w:sz w:val="16"/>
              </w:rPr>
              <w:t>no Public Assistance recorded</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286"/>
          </w:tcPr>
          <w:p>
            <w:pPr>
              <w:spacing w:after="0"/>
              <w:jc w:val="left"/>
            </w:pPr>
            <w:r>
              <w:rPr>
                <w:sz w:val="16"/>
              </w:rPr>
              <w:t>Emergency</w:t>
            </w:r>
          </w:p>
        </w:tc>
        <w:tc>
          <w:tcPr>
            <w:tcW w:type="dxa" w:w="3062"/>
          </w:tcPr>
          <w:p>
            <w:pPr>
              <w:spacing w:after="0"/>
              <w:jc w:val="left"/>
            </w:pPr>
            <w:r>
              <w:rPr>
                <w:sz w:val="16"/>
              </w:rPr>
              <w:t>Severe Snowfall &amp; Winter Storm</w:t>
            </w:r>
          </w:p>
        </w:tc>
        <w:tc>
          <w:tcPr>
            <w:tcW w:type="dxa" w:w="2162"/>
          </w:tcPr>
          <w:p>
            <w:pPr>
              <w:spacing w:after="0"/>
              <w:jc w:val="left"/>
            </w:pPr>
            <w:r>
              <w:rPr>
                <w:sz w:val="16"/>
              </w:rPr>
              <w:t>Winter Weather</w:t>
            </w:r>
          </w:p>
        </w:tc>
        <w:tc>
          <w:tcPr>
            <w:tcW w:type="dxa" w:w="2386"/>
          </w:tcPr>
          <w:p>
            <w:pPr>
              <w:spacing w:after="0"/>
              <w:jc w:val="right"/>
            </w:pPr>
            <w:r>
              <w:rPr>
                <w:sz w:val="16"/>
              </w:rPr>
              <w:t>no Public Assistance recorded</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1980-08-15</w:t>
            </w:r>
          </w:p>
        </w:tc>
        <w:tc>
          <w:tcPr>
            <w:tcW w:type="dxa" w:w="1037"/>
          </w:tcPr>
          <w:p>
            <w:pPr>
              <w:spacing w:after="0"/>
              <w:jc w:val="left"/>
            </w:pPr>
            <w:r>
              <w:rPr>
                <w:sz w:val="16"/>
              </w:rPr>
              <w:t>1980-08-15</w:t>
            </w:r>
          </w:p>
        </w:tc>
        <w:tc>
          <w:tcPr>
            <w:tcW w:type="dxa" w:w="1037"/>
          </w:tcPr>
          <w:p>
            <w:pPr>
              <w:spacing w:after="0"/>
              <w:jc w:val="left"/>
            </w:pPr>
            <w:r>
              <w:rPr>
                <w:sz w:val="16"/>
              </w:rPr>
              <w:t>DR-628-WV</w:t>
            </w:r>
          </w:p>
        </w:tc>
        <w:tc>
          <w:tcPr>
            <w:tcW w:type="dxa" w:w="1286"/>
          </w:tcPr>
          <w:p>
            <w:pPr>
              <w:spacing w:after="0"/>
              <w:jc w:val="left"/>
            </w:pPr>
            <w:r>
              <w:rPr>
                <w:sz w:val="16"/>
              </w:rPr>
              <w:t>Major disaster</w:t>
            </w:r>
          </w:p>
        </w:tc>
        <w:tc>
          <w:tcPr>
            <w:tcW w:type="dxa" w:w="3062"/>
          </w:tcPr>
          <w:p>
            <w:pPr>
              <w:spacing w:after="0"/>
              <w:jc w:val="left"/>
            </w:pPr>
            <w:r>
              <w:rPr>
                <w:sz w:val="16"/>
              </w:rPr>
              <w:t>Severe Storms &amp; Flooding</w:t>
            </w:r>
          </w:p>
        </w:tc>
        <w:tc>
          <w:tcPr>
            <w:tcW w:type="dxa" w:w="2162"/>
          </w:tcPr>
          <w:p>
            <w:pPr>
              <w:spacing w:after="0"/>
              <w:jc w:val="left"/>
            </w:pPr>
            <w:r>
              <w:rPr>
                <w:sz w:val="16"/>
              </w:rPr>
              <w:t>Inland Flooding</w:t>
            </w:r>
          </w:p>
        </w:tc>
        <w:tc>
          <w:tcPr>
            <w:tcW w:type="dxa" w:w="2386"/>
          </w:tcPr>
          <w:p>
            <w:pPr>
              <w:spacing w:after="0"/>
              <w:jc w:val="right"/>
            </w:pPr>
            <w:r>
              <w:rPr>
                <w:sz w:val="16"/>
              </w:rPr>
              <w:t>PA not declared for this county</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1977-01-19</w:t>
            </w:r>
          </w:p>
        </w:tc>
        <w:tc>
          <w:tcPr>
            <w:tcW w:type="dxa" w:w="1037"/>
          </w:tcPr>
          <w:p>
            <w:pPr>
              <w:spacing w:after="0"/>
              <w:jc w:val="left"/>
            </w:pPr>
            <w:r>
              <w:rPr>
                <w:sz w:val="16"/>
              </w:rPr>
              <w:t>1977-01-19</w:t>
            </w:r>
          </w:p>
        </w:tc>
        <w:tc>
          <w:tcPr>
            <w:tcW w:type="dxa" w:w="1037"/>
          </w:tcPr>
          <w:p>
            <w:pPr>
              <w:spacing w:after="0"/>
              <w:jc w:val="left"/>
            </w:pPr>
            <w:r>
              <w:rPr>
                <w:sz w:val="16"/>
              </w:rPr>
              <w:t>EM-3021-WV</w:t>
            </w:r>
          </w:p>
        </w:tc>
        <w:tc>
          <w:tcPr>
            <w:tcW w:type="dxa" w:w="1286"/>
          </w:tcPr>
          <w:p>
            <w:pPr>
              <w:spacing w:after="0"/>
              <w:jc w:val="left"/>
            </w:pPr>
            <w:r>
              <w:rPr>
                <w:sz w:val="16"/>
              </w:rPr>
              <w:t>Emergency</w:t>
            </w:r>
          </w:p>
        </w:tc>
        <w:tc>
          <w:tcPr>
            <w:tcW w:type="dxa" w:w="3062"/>
          </w:tcPr>
          <w:p>
            <w:pPr>
              <w:spacing w:after="0"/>
              <w:jc w:val="left"/>
            </w:pPr>
            <w:r>
              <w:rPr>
                <w:sz w:val="16"/>
              </w:rPr>
              <w:t>Drought</w:t>
            </w:r>
          </w:p>
        </w:tc>
        <w:tc>
          <w:tcPr>
            <w:tcW w:type="dxa" w:w="2162"/>
          </w:tcPr>
          <w:p>
            <w:pPr>
              <w:spacing w:after="0"/>
              <w:jc w:val="left"/>
            </w:pPr>
            <w:r>
              <w:rPr>
                <w:sz w:val="16"/>
              </w:rPr>
              <w:t>Drought</w:t>
            </w:r>
          </w:p>
        </w:tc>
        <w:tc>
          <w:tcPr>
            <w:tcW w:type="dxa" w:w="2386"/>
          </w:tcPr>
          <w:p>
            <w:pPr>
              <w:spacing w:after="0"/>
              <w:jc w:val="right"/>
            </w:pPr>
            <w:r>
              <w:rPr>
                <w:sz w:val="16"/>
              </w:rPr>
              <w:t>no Public Assistance recorded</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1974-04-11</w:t>
            </w:r>
          </w:p>
        </w:tc>
        <w:tc>
          <w:tcPr>
            <w:tcW w:type="dxa" w:w="1037"/>
          </w:tcPr>
          <w:p>
            <w:pPr>
              <w:spacing w:after="0"/>
              <w:jc w:val="left"/>
            </w:pPr>
            <w:r>
              <w:rPr>
                <w:sz w:val="16"/>
              </w:rPr>
              <w:t>1974-04-11</w:t>
            </w:r>
          </w:p>
        </w:tc>
        <w:tc>
          <w:tcPr>
            <w:tcW w:type="dxa" w:w="1037"/>
          </w:tcPr>
          <w:p>
            <w:pPr>
              <w:spacing w:after="0"/>
              <w:jc w:val="left"/>
            </w:pPr>
            <w:r>
              <w:rPr>
                <w:sz w:val="16"/>
              </w:rPr>
              <w:t>DR-426-WV</w:t>
            </w:r>
          </w:p>
        </w:tc>
        <w:tc>
          <w:tcPr>
            <w:tcW w:type="dxa" w:w="1286"/>
          </w:tcPr>
          <w:p>
            <w:pPr>
              <w:spacing w:after="0"/>
              <w:jc w:val="left"/>
            </w:pPr>
            <w:r>
              <w:rPr>
                <w:sz w:val="16"/>
              </w:rPr>
              <w:t>Major disaster</w:t>
            </w:r>
          </w:p>
        </w:tc>
        <w:tc>
          <w:tcPr>
            <w:tcW w:type="dxa" w:w="3062"/>
          </w:tcPr>
          <w:p>
            <w:pPr>
              <w:spacing w:after="0"/>
              <w:jc w:val="left"/>
            </w:pPr>
            <w:r>
              <w:rPr>
                <w:sz w:val="16"/>
              </w:rPr>
              <w:t>Severe Storms &amp; Flooding</w:t>
            </w:r>
          </w:p>
        </w:tc>
        <w:tc>
          <w:tcPr>
            <w:tcW w:type="dxa" w:w="2162"/>
          </w:tcPr>
          <w:p>
            <w:pPr>
              <w:spacing w:after="0"/>
              <w:jc w:val="left"/>
            </w:pPr>
            <w:r>
              <w:rPr>
                <w:sz w:val="16"/>
              </w:rPr>
              <w:t>Inland Flooding</w:t>
            </w:r>
          </w:p>
        </w:tc>
        <w:tc>
          <w:tcPr>
            <w:tcW w:type="dxa" w:w="2386"/>
          </w:tcPr>
          <w:p>
            <w:pPr>
              <w:spacing w:after="0"/>
              <w:jc w:val="right"/>
            </w:pPr>
            <w:r>
              <w:rPr>
                <w:sz w:val="16"/>
              </w:rPr>
              <w:t>PA not declared for this county</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1967-03-13</w:t>
            </w:r>
          </w:p>
        </w:tc>
        <w:tc>
          <w:tcPr>
            <w:tcW w:type="dxa" w:w="1037"/>
          </w:tcPr>
          <w:p>
            <w:pPr>
              <w:spacing w:after="0"/>
              <w:jc w:val="left"/>
            </w:pPr>
            <w:r>
              <w:rPr>
                <w:sz w:val="16"/>
              </w:rPr>
              <w:t>1967-03-13</w:t>
            </w:r>
          </w:p>
        </w:tc>
        <w:tc>
          <w:tcPr>
            <w:tcW w:type="dxa" w:w="1037"/>
          </w:tcPr>
          <w:p>
            <w:pPr>
              <w:spacing w:after="0"/>
              <w:jc w:val="left"/>
            </w:pPr>
            <w:r>
              <w:rPr>
                <w:sz w:val="16"/>
              </w:rPr>
              <w:t>DR-224-WV</w:t>
            </w:r>
          </w:p>
        </w:tc>
        <w:tc>
          <w:tcPr>
            <w:tcW w:type="dxa" w:w="1286"/>
          </w:tcPr>
          <w:p>
            <w:pPr>
              <w:spacing w:after="0"/>
              <w:jc w:val="left"/>
            </w:pPr>
            <w:r>
              <w:rPr>
                <w:sz w:val="16"/>
              </w:rPr>
              <w:t>Major disaster</w:t>
            </w:r>
          </w:p>
        </w:tc>
        <w:tc>
          <w:tcPr>
            <w:tcW w:type="dxa" w:w="3062"/>
          </w:tcPr>
          <w:p>
            <w:pPr>
              <w:spacing w:after="0"/>
              <w:jc w:val="left"/>
            </w:pPr>
            <w:r>
              <w:rPr>
                <w:sz w:val="16"/>
              </w:rPr>
              <w:t>Flooding</w:t>
            </w:r>
          </w:p>
        </w:tc>
        <w:tc>
          <w:tcPr>
            <w:tcW w:type="dxa" w:w="2162"/>
          </w:tcPr>
          <w:p>
            <w:pPr>
              <w:spacing w:after="0"/>
              <w:jc w:val="left"/>
            </w:pPr>
            <w:r>
              <w:rPr>
                <w:sz w:val="16"/>
              </w:rPr>
              <w:t>Inland Flooding</w:t>
            </w:r>
          </w:p>
        </w:tc>
        <w:tc>
          <w:tcPr>
            <w:tcW w:type="dxa" w:w="2386"/>
          </w:tcPr>
          <w:p>
            <w:pPr>
              <w:spacing w:after="0"/>
              <w:jc w:val="right"/>
            </w:pPr>
            <w:r>
              <w:rPr>
                <w:sz w:val="16"/>
              </w:rPr>
              <w:t>no Public Assistance recorded</w:t>
            </w:r>
          </w:p>
        </w:tc>
        <w:tc>
          <w:tcPr>
            <w:tcW w:type="dxa" w:w="1220"/>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533"/>
        <w:gridCol w:w="2256"/>
        <w:gridCol w:w="3700"/>
        <w:gridCol w:w="3267"/>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533"/>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700"/>
            <w:shd w:val="clear" w:color="auto" w:fill="E8E8E8"/>
          </w:tcPr>
          <w:p>
            <w:pPr>
              <w:spacing w:after="0"/>
              <w:jc w:val="left"/>
            </w:pPr>
            <w:r>
              <w:rPr>
                <w:b/>
                <w:sz w:val="16"/>
              </w:rPr>
              <w:t>Title</w:t>
            </w:r>
          </w:p>
        </w:tc>
        <w:tc>
          <w:tcPr>
            <w:tcW w:type="dxa" w:w="3267"/>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1964-03-20</w:t>
            </w:r>
          </w:p>
        </w:tc>
        <w:tc>
          <w:tcPr>
            <w:tcW w:type="dxa" w:w="1678"/>
          </w:tcPr>
          <w:p>
            <w:pPr>
              <w:spacing w:after="0"/>
              <w:jc w:val="left"/>
            </w:pPr>
            <w:r>
              <w:rPr>
                <w:sz w:val="16"/>
              </w:rPr>
              <w:t>1964-03-20</w:t>
            </w:r>
          </w:p>
        </w:tc>
        <w:tc>
          <w:tcPr>
            <w:tcW w:type="dxa" w:w="1533"/>
          </w:tcPr>
          <w:p>
            <w:pPr>
              <w:spacing w:after="0"/>
              <w:jc w:val="left"/>
            </w:pPr>
            <w:r>
              <w:rPr>
                <w:sz w:val="16"/>
              </w:rPr>
              <w:t>DR-165-WV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1963-03-13</w:t>
            </w:r>
          </w:p>
        </w:tc>
        <w:tc>
          <w:tcPr>
            <w:tcW w:type="dxa" w:w="1678"/>
          </w:tcPr>
          <w:p>
            <w:pPr>
              <w:spacing w:after="0"/>
              <w:jc w:val="left"/>
            </w:pPr>
            <w:r>
              <w:rPr>
                <w:sz w:val="16"/>
              </w:rPr>
              <w:t>1963-03-13</w:t>
            </w:r>
          </w:p>
        </w:tc>
        <w:tc>
          <w:tcPr>
            <w:tcW w:type="dxa" w:w="1533"/>
          </w:tcPr>
          <w:p>
            <w:pPr>
              <w:spacing w:after="0"/>
              <w:jc w:val="left"/>
            </w:pPr>
            <w:r>
              <w:rPr>
                <w:sz w:val="16"/>
              </w:rPr>
              <w:t>DR-147-WV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1962-03-09</w:t>
            </w:r>
          </w:p>
        </w:tc>
        <w:tc>
          <w:tcPr>
            <w:tcW w:type="dxa" w:w="1678"/>
          </w:tcPr>
          <w:p>
            <w:pPr>
              <w:spacing w:after="0"/>
              <w:jc w:val="left"/>
            </w:pPr>
            <w:r>
              <w:rPr>
                <w:sz w:val="16"/>
              </w:rPr>
              <w:t>1962-03-09</w:t>
            </w:r>
          </w:p>
        </w:tc>
        <w:tc>
          <w:tcPr>
            <w:tcW w:type="dxa" w:w="1533"/>
          </w:tcPr>
          <w:p>
            <w:pPr>
              <w:spacing w:after="0"/>
              <w:jc w:val="left"/>
            </w:pPr>
            <w:r>
              <w:rPr>
                <w:sz w:val="16"/>
              </w:rPr>
              <w:t>DR-125-WV</w:t>
            </w:r>
          </w:p>
        </w:tc>
        <w:tc>
          <w:tcPr>
            <w:tcW w:type="dxa" w:w="2256"/>
          </w:tcPr>
          <w:p>
            <w:pPr>
              <w:spacing w:after="0"/>
              <w:jc w:val="left"/>
            </w:pPr>
            <w:r>
              <w:rPr>
                <w:sz w:val="16"/>
              </w:rPr>
              <w:t>Major disaster</w:t>
            </w:r>
          </w:p>
        </w:tc>
        <w:tc>
          <w:tcPr>
            <w:tcW w:type="dxa" w:w="3700"/>
          </w:tcPr>
          <w:p>
            <w:pPr>
              <w:spacing w:after="0"/>
              <w:jc w:val="left"/>
            </w:pPr>
            <w:r>
              <w:rPr>
                <w:sz w:val="16"/>
              </w:rPr>
              <w:t>Severe Storm, High Tides &amp; Flooding</w:t>
            </w:r>
          </w:p>
        </w:tc>
        <w:tc>
          <w:tcPr>
            <w:tcW w:type="dxa" w:w="3267"/>
          </w:tcPr>
          <w:p>
            <w:pPr>
              <w:spacing w:after="0"/>
              <w:jc w:val="left"/>
            </w:pPr>
            <w:r>
              <w:rPr>
                <w:sz w:val="16"/>
              </w:rPr>
              <w:t>Inland Flooding (primary); also designated: Coastal Flooding</w:t>
            </w:r>
          </w:p>
        </w:tc>
      </w:tr>
      <w:tr>
        <w:trPr>
          <w:cantSplit/>
        </w:trPr>
        <w:tc>
          <w:tcPr>
            <w:tcW w:type="dxa" w:w="1678"/>
          </w:tcPr>
          <w:p>
            <w:pPr>
              <w:spacing w:after="0"/>
              <w:jc w:val="left"/>
            </w:pPr>
            <w:r>
              <w:rPr>
                <w:sz w:val="16"/>
              </w:rPr>
              <w:t>1961-07-23</w:t>
            </w:r>
          </w:p>
        </w:tc>
        <w:tc>
          <w:tcPr>
            <w:tcW w:type="dxa" w:w="1678"/>
          </w:tcPr>
          <w:p>
            <w:pPr>
              <w:spacing w:after="0"/>
              <w:jc w:val="left"/>
            </w:pPr>
            <w:r>
              <w:rPr>
                <w:sz w:val="16"/>
              </w:rPr>
              <w:t>1961-07-23</w:t>
            </w:r>
          </w:p>
        </w:tc>
        <w:tc>
          <w:tcPr>
            <w:tcW w:type="dxa" w:w="1533"/>
          </w:tcPr>
          <w:p>
            <w:pPr>
              <w:spacing w:after="0"/>
              <w:jc w:val="left"/>
            </w:pPr>
            <w:r>
              <w:rPr>
                <w:sz w:val="16"/>
              </w:rPr>
              <w:t>DR-117-WV</w:t>
            </w:r>
          </w:p>
        </w:tc>
        <w:tc>
          <w:tcPr>
            <w:tcW w:type="dxa" w:w="2256"/>
          </w:tcPr>
          <w:p>
            <w:pPr>
              <w:spacing w:after="0"/>
              <w:jc w:val="left"/>
            </w:pPr>
            <w:r>
              <w:rPr>
                <w:sz w:val="16"/>
              </w:rPr>
              <w:t>Major disaster</w:t>
            </w:r>
          </w:p>
        </w:tc>
        <w:tc>
          <w:tcPr>
            <w:tcW w:type="dxa" w:w="3700"/>
          </w:tcPr>
          <w:p>
            <w:pPr>
              <w:spacing w:after="0"/>
              <w:jc w:val="left"/>
            </w:pPr>
            <w:r>
              <w:rPr>
                <w:sz w:val="16"/>
              </w:rPr>
              <w:t>Floods</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1957-01-31</w:t>
            </w:r>
          </w:p>
        </w:tc>
        <w:tc>
          <w:tcPr>
            <w:tcW w:type="dxa" w:w="1678"/>
          </w:tcPr>
          <w:p>
            <w:pPr>
              <w:spacing w:after="0"/>
              <w:jc w:val="left"/>
            </w:pPr>
            <w:r>
              <w:rPr>
                <w:sz w:val="16"/>
              </w:rPr>
              <w:t>1957-01-31</w:t>
            </w:r>
          </w:p>
        </w:tc>
        <w:tc>
          <w:tcPr>
            <w:tcW w:type="dxa" w:w="1533"/>
          </w:tcPr>
          <w:p>
            <w:pPr>
              <w:spacing w:after="0"/>
              <w:jc w:val="left"/>
            </w:pPr>
            <w:r>
              <w:rPr>
                <w:sz w:val="16"/>
              </w:rPr>
              <w:t>DR-67-WV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1954-08-04</w:t>
            </w:r>
          </w:p>
        </w:tc>
        <w:tc>
          <w:tcPr>
            <w:tcW w:type="dxa" w:w="1678"/>
          </w:tcPr>
          <w:p>
            <w:pPr>
              <w:spacing w:after="0"/>
              <w:jc w:val="left"/>
            </w:pPr>
            <w:r>
              <w:rPr>
                <w:sz w:val="16"/>
              </w:rPr>
              <w:t>1954-08-04</w:t>
            </w:r>
          </w:p>
        </w:tc>
        <w:tc>
          <w:tcPr>
            <w:tcW w:type="dxa" w:w="1533"/>
          </w:tcPr>
          <w:p>
            <w:pPr>
              <w:spacing w:after="0"/>
              <w:jc w:val="left"/>
            </w:pPr>
            <w:r>
              <w:rPr>
                <w:sz w:val="16"/>
              </w:rPr>
              <w:t>DR-21-WV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10</w:t>
            </w:r>
          </w:p>
        </w:tc>
        <w:tc>
          <w:tcPr>
            <w:tcW w:type="dxa" w:w="1159"/>
          </w:tcPr>
          <w:p>
            <w:pPr>
              <w:spacing w:after="0"/>
              <w:jc w:val="right"/>
            </w:pPr>
            <w:r>
              <w:rPr>
                <w:sz w:val="16"/>
              </w:rPr>
              <w:t>10</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78</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56</w:t>
            </w:r>
          </w:p>
        </w:tc>
        <w:tc>
          <w:tcPr>
            <w:tcW w:type="dxa" w:w="1159"/>
          </w:tcPr>
          <w:p>
            <w:pPr>
              <w:spacing w:after="0"/>
              <w:jc w:val="right"/>
            </w:pPr>
            <w:r>
              <w:rPr>
                <w:sz w:val="16"/>
              </w:rPr>
              <w:t>12</w:t>
            </w:r>
          </w:p>
        </w:tc>
        <w:tc>
          <w:tcPr>
            <w:tcW w:type="dxa" w:w="2116"/>
          </w:tcPr>
          <w:p>
            <w:pPr>
              <w:spacing w:after="0"/>
              <w:jc w:val="right"/>
            </w:pPr>
            <w:r>
              <w:rPr>
                <w:sz w:val="16"/>
              </w:rPr>
              <w:t>6</w:t>
            </w:r>
          </w:p>
        </w:tc>
        <w:tc>
          <w:tcPr>
            <w:tcW w:type="dxa" w:w="786"/>
          </w:tcPr>
          <w:p>
            <w:pPr>
              <w:spacing w:after="0"/>
              <w:jc w:val="right"/>
            </w:pPr>
            <w:r>
              <w:rPr>
                <w:sz w:val="16"/>
              </w:rPr>
              <w:t>18</w:t>
            </w:r>
          </w:p>
        </w:tc>
        <w:tc>
          <w:tcPr>
            <w:tcW w:type="dxa" w:w="1692"/>
          </w:tcPr>
          <w:p>
            <w:pPr>
              <w:spacing w:after="0"/>
              <w:jc w:val="right"/>
            </w:pPr>
            <w:r>
              <w:rPr>
                <w:sz w:val="16"/>
              </w:rPr>
              <w:t>13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10</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10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159</w:t>
            </w:r>
          </w:p>
        </w:tc>
        <w:tc>
          <w:tcPr>
            <w:tcW w:type="dxa" w:w="1159"/>
          </w:tcPr>
          <w:p>
            <w:pPr>
              <w:spacing w:after="0"/>
              <w:jc w:val="right"/>
            </w:pPr>
            <w:r>
              <w:rPr>
                <w:sz w:val="16"/>
              </w:rPr>
              <w:t>43</w:t>
            </w:r>
          </w:p>
        </w:tc>
        <w:tc>
          <w:tcPr>
            <w:tcW w:type="dxa" w:w="2116"/>
          </w:tcPr>
          <w:p>
            <w:pPr>
              <w:spacing w:after="0"/>
              <w:jc w:val="right"/>
            </w:pPr>
            <w:r>
              <w:rPr>
                <w:sz w:val="16"/>
              </w:rPr>
              <w:t>10</w:t>
            </w:r>
          </w:p>
        </w:tc>
        <w:tc>
          <w:tcPr>
            <w:tcW w:type="dxa" w:w="786"/>
          </w:tcPr>
          <w:p>
            <w:pPr>
              <w:spacing w:after="0"/>
              <w:jc w:val="right"/>
            </w:pPr>
            <w:r>
              <w:rPr>
                <w:sz w:val="16"/>
              </w:rPr>
              <w:t>53</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4 High Wind and 15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55</w:t>
            </w:r>
          </w:p>
        </w:tc>
        <w:tc>
          <w:tcPr>
            <w:tcW w:type="dxa" w:w="1159"/>
          </w:tcPr>
          <w:p>
            <w:pPr>
              <w:spacing w:after="0"/>
              <w:jc w:val="right"/>
            </w:pPr>
            <w:r>
              <w:rPr>
                <w:sz w:val="16"/>
              </w:rPr>
              <w:t>31</w:t>
            </w:r>
          </w:p>
        </w:tc>
        <w:tc>
          <w:tcPr>
            <w:tcW w:type="dxa" w:w="2116"/>
          </w:tcPr>
          <w:p>
            <w:pPr>
              <w:spacing w:after="0"/>
              <w:jc w:val="right"/>
            </w:pPr>
            <w:r>
              <w:rPr>
                <w:sz w:val="16"/>
              </w:rPr>
              <w:t>4</w:t>
            </w:r>
          </w:p>
        </w:tc>
        <w:tc>
          <w:tcPr>
            <w:tcW w:type="dxa" w:w="786"/>
          </w:tcPr>
          <w:p>
            <w:pPr>
              <w:spacing w:after="0"/>
              <w:jc w:val="right"/>
            </w:pPr>
            <w:r>
              <w:rPr>
                <w:sz w:val="16"/>
              </w:rPr>
              <w:t>35</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79"/>
        <w:gridCol w:w="2624"/>
        <w:gridCol w:w="915"/>
        <w:gridCol w:w="2357"/>
        <w:gridCol w:w="1892"/>
        <w:gridCol w:w="239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79"/>
            <w:shd w:val="clear" w:color="auto" w:fill="E8E8E8"/>
          </w:tcPr>
          <w:p>
            <w:pPr>
              <w:spacing w:after="0"/>
              <w:jc w:val="left"/>
            </w:pPr>
            <w:r>
              <w:rPr>
                <w:b/>
                <w:sz w:val="16"/>
              </w:rPr>
              <w:t>Magnitude or extent</w:t>
            </w:r>
          </w:p>
        </w:tc>
        <w:tc>
          <w:tcPr>
            <w:tcW w:type="dxa" w:w="2624"/>
            <w:shd w:val="clear" w:color="auto" w:fill="E8E8E8"/>
          </w:tcPr>
          <w:p>
            <w:pPr>
              <w:spacing w:after="0"/>
              <w:jc w:val="left"/>
            </w:pPr>
            <w:r>
              <w:rPr>
                <w:b/>
                <w:sz w:val="16"/>
              </w:rPr>
              <w:t>Damage</w:t>
            </w:r>
          </w:p>
          <w:p>
            <w:pPr>
              <w:spacing w:after="0"/>
              <w:jc w:val="left"/>
            </w:pPr>
            <w:r>
              <w:rPr>
                <w:i/>
                <w:color w:val="555555"/>
                <w:sz w:val="14"/>
              </w:rPr>
              <w:t>nominal dollars</w:t>
            </w:r>
          </w:p>
        </w:tc>
        <w:tc>
          <w:tcPr>
            <w:tcW w:type="dxa" w:w="91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57"/>
            <w:shd w:val="clear" w:color="auto" w:fill="E8E8E8"/>
          </w:tcPr>
          <w:p>
            <w:pPr>
              <w:spacing w:after="0"/>
              <w:jc w:val="left"/>
            </w:pPr>
            <w:r>
              <w:rPr>
                <w:b/>
                <w:sz w:val="16"/>
              </w:rPr>
              <w:t>Location</w:t>
            </w:r>
          </w:p>
        </w:tc>
        <w:tc>
          <w:tcPr>
            <w:tcW w:type="dxa" w:w="1892"/>
            <w:shd w:val="clear" w:color="auto" w:fill="E8E8E8"/>
          </w:tcPr>
          <w:p>
            <w:pPr>
              <w:spacing w:after="0"/>
              <w:jc w:val="left"/>
            </w:pPr>
            <w:r>
              <w:rPr>
                <w:b/>
                <w:sz w:val="16"/>
              </w:rPr>
              <w:t>Flags</w:t>
            </w:r>
          </w:p>
        </w:tc>
        <w:tc>
          <w:tcPr>
            <w:tcW w:type="dxa" w:w="239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2026-01-20</w:t>
            </w:r>
          </w:p>
        </w:tc>
        <w:tc>
          <w:tcPr>
            <w:tcW w:type="dxa" w:w="1215"/>
          </w:tcPr>
          <w:p>
            <w:pPr>
              <w:spacing w:after="0"/>
              <w:jc w:val="left"/>
            </w:pPr>
            <w:r>
              <w:rPr>
                <w:sz w:val="16"/>
              </w:rPr>
              <w:t>Cold/Wind Chill</w:t>
            </w:r>
          </w:p>
        </w:tc>
        <w:tc>
          <w:tcPr>
            <w:tcW w:type="dxa" w:w="1679"/>
          </w:tcPr>
          <w:p>
            <w:pPr>
              <w:spacing w:after="0"/>
              <w:jc w:val="left"/>
            </w:pPr>
          </w:p>
        </w:tc>
        <w:tc>
          <w:tcPr>
            <w:tcW w:type="dxa" w:w="2624"/>
          </w:tcPr>
          <w:p>
            <w:pPr>
              <w:spacing w:after="0"/>
              <w:jc w:val="left"/>
            </w:pPr>
            <w:r>
              <w:rPr>
                <w:sz w:val="16"/>
              </w:rPr>
              <w:t>$0 property; $0 crops (zone total, 2026 dollars)</w:t>
            </w:r>
          </w:p>
        </w:tc>
        <w:tc>
          <w:tcPr>
            <w:tcW w:type="dxa" w:w="915"/>
          </w:tcPr>
          <w:p>
            <w:pPr>
              <w:spacing w:after="0"/>
              <w:jc w:val="right"/>
            </w:pPr>
            <w:r>
              <w:rPr>
                <w:sz w:val="16"/>
              </w:rPr>
              <w:t>0, 0</w:t>
            </w:r>
          </w:p>
        </w:tc>
        <w:tc>
          <w:tcPr>
            <w:tcW w:type="dxa" w:w="2357"/>
          </w:tcPr>
          <w:p>
            <w:pPr>
              <w:spacing w:after="0"/>
              <w:jc w:val="left"/>
            </w:pPr>
            <w:r>
              <w:rPr>
                <w:sz w:val="16"/>
              </w:rPr>
              <w:t>NWS zone WVZ517 (NORTHWEST FAYETTE), zone-level</w:t>
            </w:r>
          </w:p>
        </w:tc>
        <w:tc>
          <w:tcPr>
            <w:tcW w:type="dxa" w:w="1892"/>
          </w:tcPr>
          <w:p>
            <w:pPr>
              <w:spacing w:after="0"/>
              <w:jc w:val="left"/>
            </w:pPr>
            <w:r>
              <w:rPr>
                <w:sz w:val="16"/>
              </w:rPr>
              <w:t>new since last plan; within last 5 years</w:t>
            </w:r>
          </w:p>
        </w:tc>
        <w:tc>
          <w:tcPr>
            <w:tcW w:type="dxa" w:w="239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2024-08-01</w:t>
            </w:r>
          </w:p>
        </w:tc>
        <w:tc>
          <w:tcPr>
            <w:tcW w:type="dxa" w:w="1215"/>
          </w:tcPr>
          <w:p>
            <w:pPr>
              <w:spacing w:after="0"/>
              <w:jc w:val="left"/>
            </w:pPr>
            <w:r>
              <w:rPr>
                <w:sz w:val="16"/>
              </w:rPr>
              <w:t>Drought</w:t>
            </w:r>
          </w:p>
        </w:tc>
        <w:tc>
          <w:tcPr>
            <w:tcW w:type="dxa" w:w="1679"/>
          </w:tcPr>
          <w:p>
            <w:pPr>
              <w:spacing w:after="0"/>
              <w:jc w:val="left"/>
            </w:pPr>
          </w:p>
        </w:tc>
        <w:tc>
          <w:tcPr>
            <w:tcW w:type="dxa" w:w="2624"/>
          </w:tcPr>
          <w:p>
            <w:pPr>
              <w:spacing w:after="0"/>
              <w:jc w:val="left"/>
            </w:pPr>
            <w:r>
              <w:rPr>
                <w:sz w:val="16"/>
              </w:rPr>
              <w:t>$0 property; $0 crops (zone total, 2024 dollars)</w:t>
            </w:r>
          </w:p>
        </w:tc>
        <w:tc>
          <w:tcPr>
            <w:tcW w:type="dxa" w:w="915"/>
          </w:tcPr>
          <w:p>
            <w:pPr>
              <w:spacing w:after="0"/>
              <w:jc w:val="right"/>
            </w:pPr>
            <w:r>
              <w:rPr>
                <w:sz w:val="16"/>
              </w:rPr>
              <w:t>0, 0</w:t>
            </w:r>
          </w:p>
        </w:tc>
        <w:tc>
          <w:tcPr>
            <w:tcW w:type="dxa" w:w="2357"/>
          </w:tcPr>
          <w:p>
            <w:pPr>
              <w:spacing w:after="0"/>
              <w:jc w:val="left"/>
            </w:pPr>
            <w:r>
              <w:rPr>
                <w:sz w:val="16"/>
              </w:rPr>
              <w:t>NWS zone WVZ517 (NORTHWEST FAYETTE), zone-level</w:t>
            </w:r>
          </w:p>
        </w:tc>
        <w:tc>
          <w:tcPr>
            <w:tcW w:type="dxa" w:w="1892"/>
          </w:tcPr>
          <w:p>
            <w:pPr>
              <w:spacing w:after="0"/>
              <w:jc w:val="left"/>
            </w:pPr>
            <w:r>
              <w:rPr>
                <w:sz w:val="16"/>
              </w:rPr>
              <w:t>new since last plan; within last 5 years</w:t>
            </w:r>
          </w:p>
        </w:tc>
        <w:tc>
          <w:tcPr>
            <w:tcW w:type="dxa" w:w="2392"/>
          </w:tcPr>
          <w:p>
            <w:pPr>
              <w:spacing w:after="0"/>
              <w:jc w:val="left"/>
            </w:pPr>
            <w:r>
              <w:rPr>
                <w:sz w:val="16"/>
              </w:rPr>
              <w:t>B1-c worst recorded: Drought</w:t>
            </w:r>
          </w:p>
        </w:tc>
      </w:tr>
      <w:tr>
        <w:trPr>
          <w:cantSplit/>
        </w:trPr>
        <w:tc>
          <w:tcPr>
            <w:tcW w:type="dxa" w:w="1037"/>
          </w:tcPr>
          <w:p>
            <w:pPr>
              <w:spacing w:after="0"/>
              <w:jc w:val="left"/>
            </w:pPr>
            <w:r>
              <w:rPr>
                <w:sz w:val="16"/>
              </w:rPr>
              <w:t>2024-05-26</w:t>
            </w:r>
          </w:p>
        </w:tc>
        <w:tc>
          <w:tcPr>
            <w:tcW w:type="dxa" w:w="1215"/>
          </w:tcPr>
          <w:p>
            <w:pPr>
              <w:spacing w:after="0"/>
              <w:jc w:val="left"/>
            </w:pPr>
            <w:r>
              <w:rPr>
                <w:sz w:val="16"/>
              </w:rPr>
              <w:t>Thunderstorm Wind</w:t>
            </w:r>
          </w:p>
        </w:tc>
        <w:tc>
          <w:tcPr>
            <w:tcW w:type="dxa" w:w="1679"/>
          </w:tcPr>
          <w:p>
            <w:pPr>
              <w:spacing w:after="0"/>
              <w:jc w:val="left"/>
            </w:pPr>
            <w:r>
              <w:rPr>
                <w:sz w:val="16"/>
              </w:rPr>
              <w:t>96 kt (110 mph) estimated gust</w:t>
            </w:r>
          </w:p>
        </w:tc>
        <w:tc>
          <w:tcPr>
            <w:tcW w:type="dxa" w:w="2624"/>
          </w:tcPr>
          <w:p>
            <w:pPr>
              <w:spacing w:after="0"/>
              <w:jc w:val="left"/>
            </w:pPr>
            <w:r>
              <w:rPr>
                <w:sz w:val="16"/>
              </w:rPr>
              <w:t>$5,000 property; $0 crops (2024 dollars)</w:t>
            </w:r>
          </w:p>
        </w:tc>
        <w:tc>
          <w:tcPr>
            <w:tcW w:type="dxa" w:w="915"/>
          </w:tcPr>
          <w:p>
            <w:pPr>
              <w:spacing w:after="0"/>
              <w:jc w:val="right"/>
            </w:pPr>
            <w:r>
              <w:rPr>
                <w:sz w:val="16"/>
              </w:rPr>
              <w:t>0, 0</w:t>
            </w:r>
          </w:p>
        </w:tc>
        <w:tc>
          <w:tcPr>
            <w:tcW w:type="dxa" w:w="2357"/>
          </w:tcPr>
          <w:p>
            <w:pPr>
              <w:spacing w:after="0"/>
              <w:jc w:val="left"/>
            </w:pPr>
            <w:r>
              <w:rPr>
                <w:sz w:val="16"/>
              </w:rPr>
              <w:t>ROMONT</w:t>
            </w:r>
          </w:p>
        </w:tc>
        <w:tc>
          <w:tcPr>
            <w:tcW w:type="dxa" w:w="1892"/>
          </w:tcPr>
          <w:p>
            <w:pPr>
              <w:spacing w:after="0"/>
              <w:jc w:val="left"/>
            </w:pPr>
            <w:r>
              <w:rPr>
                <w:sz w:val="16"/>
              </w:rPr>
              <w:t>new since last plan; within last 5 years</w:t>
            </w:r>
          </w:p>
        </w:tc>
        <w:tc>
          <w:tcPr>
            <w:tcW w:type="dxa" w:w="2392"/>
          </w:tcPr>
          <w:p>
            <w:pPr>
              <w:spacing w:after="0"/>
              <w:jc w:val="left"/>
            </w:pPr>
            <w:r>
              <w:rPr>
                <w:sz w:val="16"/>
              </w:rPr>
              <w:t>B1-c worst recorded: Thunderstorm Wind</w:t>
            </w:r>
          </w:p>
        </w:tc>
      </w:tr>
      <w:tr>
        <w:trPr>
          <w:cantSplit/>
        </w:trPr>
        <w:tc>
          <w:tcPr>
            <w:tcW w:type="dxa" w:w="1037"/>
          </w:tcPr>
          <w:p>
            <w:pPr>
              <w:spacing w:after="0"/>
              <w:jc w:val="left"/>
            </w:pPr>
            <w:r>
              <w:rPr>
                <w:sz w:val="16"/>
              </w:rPr>
              <w:t>2023-02-16</w:t>
            </w:r>
          </w:p>
        </w:tc>
        <w:tc>
          <w:tcPr>
            <w:tcW w:type="dxa" w:w="1215"/>
          </w:tcPr>
          <w:p>
            <w:pPr>
              <w:spacing w:after="0"/>
              <w:jc w:val="left"/>
            </w:pPr>
            <w:r>
              <w:rPr>
                <w:sz w:val="16"/>
              </w:rPr>
              <w:t>Flood</w:t>
            </w:r>
          </w:p>
        </w:tc>
        <w:tc>
          <w:tcPr>
            <w:tcW w:type="dxa" w:w="1679"/>
          </w:tcPr>
          <w:p>
            <w:pPr>
              <w:spacing w:after="0"/>
              <w:jc w:val="left"/>
            </w:pPr>
          </w:p>
        </w:tc>
        <w:tc>
          <w:tcPr>
            <w:tcW w:type="dxa" w:w="2624"/>
          </w:tcPr>
          <w:p>
            <w:pPr>
              <w:spacing w:after="0"/>
              <w:jc w:val="left"/>
            </w:pPr>
            <w:r>
              <w:rPr>
                <w:sz w:val="16"/>
              </w:rPr>
              <w:t>$2,000 property; $0 crops (2023 dollars)</w:t>
            </w:r>
          </w:p>
        </w:tc>
        <w:tc>
          <w:tcPr>
            <w:tcW w:type="dxa" w:w="915"/>
          </w:tcPr>
          <w:p>
            <w:pPr>
              <w:spacing w:after="0"/>
              <w:jc w:val="right"/>
            </w:pPr>
            <w:r>
              <w:rPr>
                <w:sz w:val="16"/>
              </w:rPr>
              <w:t>1, 0</w:t>
            </w:r>
          </w:p>
        </w:tc>
        <w:tc>
          <w:tcPr>
            <w:tcW w:type="dxa" w:w="2357"/>
          </w:tcPr>
          <w:p>
            <w:pPr>
              <w:spacing w:after="0"/>
              <w:jc w:val="left"/>
            </w:pPr>
            <w:r>
              <w:rPr>
                <w:sz w:val="16"/>
              </w:rPr>
              <w:t>LONG BRANCH</w:t>
            </w:r>
          </w:p>
        </w:tc>
        <w:tc>
          <w:tcPr>
            <w:tcW w:type="dxa" w:w="1892"/>
          </w:tcPr>
          <w:p>
            <w:pPr>
              <w:spacing w:after="0"/>
              <w:jc w:val="left"/>
            </w:pPr>
            <w:r>
              <w:rPr>
                <w:sz w:val="16"/>
              </w:rPr>
              <w:t>new since last plan; within last 5 years</w:t>
            </w:r>
          </w:p>
        </w:tc>
        <w:tc>
          <w:tcPr>
            <w:tcW w:type="dxa" w:w="2392"/>
          </w:tcPr>
          <w:p>
            <w:pPr>
              <w:spacing w:after="0"/>
              <w:jc w:val="left"/>
            </w:pPr>
            <w:r>
              <w:rPr>
                <w:sz w:val="16"/>
              </w:rPr>
              <w:t>deaths or injuries recorded</w:t>
            </w:r>
          </w:p>
        </w:tc>
      </w:tr>
      <w:tr>
        <w:trPr>
          <w:cantSplit/>
        </w:trPr>
        <w:tc>
          <w:tcPr>
            <w:tcW w:type="dxa" w:w="1037"/>
          </w:tcPr>
          <w:p>
            <w:pPr>
              <w:spacing w:after="0"/>
              <w:jc w:val="left"/>
            </w:pPr>
            <w:r>
              <w:rPr>
                <w:sz w:val="16"/>
              </w:rPr>
              <w:t>2020-04-12</w:t>
            </w:r>
          </w:p>
        </w:tc>
        <w:tc>
          <w:tcPr>
            <w:tcW w:type="dxa" w:w="1215"/>
          </w:tcPr>
          <w:p>
            <w:pPr>
              <w:spacing w:after="0"/>
              <w:jc w:val="left"/>
            </w:pPr>
            <w:r>
              <w:rPr>
                <w:sz w:val="16"/>
              </w:rPr>
              <w:t>High Wind</w:t>
            </w:r>
          </w:p>
        </w:tc>
        <w:tc>
          <w:tcPr>
            <w:tcW w:type="dxa" w:w="1679"/>
          </w:tcPr>
          <w:p>
            <w:pPr>
              <w:spacing w:after="0"/>
              <w:jc w:val="left"/>
            </w:pPr>
            <w:r>
              <w:rPr>
                <w:sz w:val="16"/>
              </w:rPr>
              <w:t>50 kt (58 mph) measured gust</w:t>
            </w:r>
          </w:p>
        </w:tc>
        <w:tc>
          <w:tcPr>
            <w:tcW w:type="dxa" w:w="2624"/>
          </w:tcPr>
          <w:p>
            <w:pPr>
              <w:spacing w:after="0"/>
              <w:jc w:val="left"/>
            </w:pPr>
            <w:r>
              <w:rPr>
                <w:sz w:val="16"/>
              </w:rPr>
              <w:t>$30,000 property; $0 crops (zone total, 2020 dollars)</w:t>
            </w:r>
          </w:p>
        </w:tc>
        <w:tc>
          <w:tcPr>
            <w:tcW w:type="dxa" w:w="915"/>
          </w:tcPr>
          <w:p>
            <w:pPr>
              <w:spacing w:after="0"/>
              <w:jc w:val="right"/>
            </w:pPr>
            <w:r>
              <w:rPr>
                <w:sz w:val="16"/>
              </w:rPr>
              <w:t>0, 0</w:t>
            </w:r>
          </w:p>
        </w:tc>
        <w:tc>
          <w:tcPr>
            <w:tcW w:type="dxa" w:w="2357"/>
          </w:tcPr>
          <w:p>
            <w:pPr>
              <w:spacing w:after="0"/>
              <w:jc w:val="left"/>
            </w:pPr>
            <w:r>
              <w:rPr>
                <w:sz w:val="16"/>
              </w:rPr>
              <w:t>NWS zone WVZ517 (NORTHWEST FAYETTE), zone-level</w:t>
            </w:r>
          </w:p>
        </w:tc>
        <w:tc>
          <w:tcPr>
            <w:tcW w:type="dxa" w:w="1892"/>
          </w:tcPr>
          <w:p>
            <w:pPr>
              <w:spacing w:after="0"/>
              <w:jc w:val="left"/>
            </w:pPr>
          </w:p>
        </w:tc>
        <w:tc>
          <w:tcPr>
            <w:tcW w:type="dxa" w:w="2392"/>
          </w:tcPr>
          <w:p>
            <w:pPr>
              <w:spacing w:after="0"/>
              <w:jc w:val="left"/>
            </w:pPr>
            <w:r>
              <w:rPr>
                <w:sz w:val="16"/>
              </w:rPr>
              <w:t>B1-c worst recorded: High Wind and Strong Wind</w:t>
            </w:r>
          </w:p>
        </w:tc>
      </w:tr>
      <w:tr>
        <w:trPr>
          <w:cantSplit/>
        </w:trPr>
        <w:tc>
          <w:tcPr>
            <w:tcW w:type="dxa" w:w="1037"/>
          </w:tcPr>
          <w:p>
            <w:pPr>
              <w:spacing w:after="0"/>
              <w:jc w:val="left"/>
            </w:pPr>
            <w:r>
              <w:rPr>
                <w:sz w:val="16"/>
              </w:rPr>
              <w:t>2019-05-23</w:t>
            </w:r>
          </w:p>
        </w:tc>
        <w:tc>
          <w:tcPr>
            <w:tcW w:type="dxa" w:w="1215"/>
          </w:tcPr>
          <w:p>
            <w:pPr>
              <w:spacing w:after="0"/>
              <w:jc w:val="left"/>
            </w:pPr>
            <w:r>
              <w:rPr>
                <w:sz w:val="16"/>
              </w:rPr>
              <w:t>Hail</w:t>
            </w:r>
          </w:p>
        </w:tc>
        <w:tc>
          <w:tcPr>
            <w:tcW w:type="dxa" w:w="1679"/>
          </w:tcPr>
          <w:p>
            <w:pPr>
              <w:spacing w:after="0"/>
              <w:jc w:val="left"/>
            </w:pPr>
            <w:r>
              <w:rPr>
                <w:sz w:val="16"/>
              </w:rPr>
              <w:t>3 in</w:t>
            </w:r>
          </w:p>
        </w:tc>
        <w:tc>
          <w:tcPr>
            <w:tcW w:type="dxa" w:w="2624"/>
          </w:tcPr>
          <w:p>
            <w:pPr>
              <w:spacing w:after="0"/>
              <w:jc w:val="left"/>
            </w:pPr>
            <w:r>
              <w:rPr>
                <w:sz w:val="16"/>
              </w:rPr>
              <w:t>$250,000 property; $0 crops (2019 dollars)</w:t>
            </w:r>
          </w:p>
        </w:tc>
        <w:tc>
          <w:tcPr>
            <w:tcW w:type="dxa" w:w="915"/>
          </w:tcPr>
          <w:p>
            <w:pPr>
              <w:spacing w:after="0"/>
              <w:jc w:val="right"/>
            </w:pPr>
            <w:r>
              <w:rPr>
                <w:sz w:val="16"/>
              </w:rPr>
              <w:t>0, 0</w:t>
            </w:r>
          </w:p>
        </w:tc>
        <w:tc>
          <w:tcPr>
            <w:tcW w:type="dxa" w:w="2357"/>
          </w:tcPr>
          <w:p>
            <w:pPr>
              <w:spacing w:after="0"/>
              <w:jc w:val="left"/>
            </w:pPr>
            <w:r>
              <w:rPr>
                <w:sz w:val="16"/>
              </w:rPr>
              <w:t>JODIE</w:t>
            </w:r>
          </w:p>
        </w:tc>
        <w:tc>
          <w:tcPr>
            <w:tcW w:type="dxa" w:w="1892"/>
          </w:tcPr>
          <w:p>
            <w:pPr>
              <w:spacing w:after="0"/>
              <w:jc w:val="left"/>
            </w:pPr>
          </w:p>
        </w:tc>
        <w:tc>
          <w:tcPr>
            <w:tcW w:type="dxa" w:w="2392"/>
          </w:tcPr>
          <w:p>
            <w:pPr>
              <w:spacing w:after="0"/>
              <w:jc w:val="left"/>
            </w:pPr>
            <w:r>
              <w:rPr>
                <w:sz w:val="16"/>
              </w:rPr>
              <w:t>B1-c worst recorded: Hail</w:t>
            </w:r>
          </w:p>
        </w:tc>
      </w:tr>
      <w:tr>
        <w:trPr>
          <w:cantSplit/>
        </w:trPr>
        <w:tc>
          <w:tcPr>
            <w:tcW w:type="dxa" w:w="1037"/>
          </w:tcPr>
          <w:p>
            <w:pPr>
              <w:spacing w:after="0"/>
              <w:jc w:val="left"/>
            </w:pPr>
            <w:r>
              <w:rPr>
                <w:sz w:val="16"/>
              </w:rPr>
              <w:t>2019-02-24</w:t>
            </w:r>
          </w:p>
        </w:tc>
        <w:tc>
          <w:tcPr>
            <w:tcW w:type="dxa" w:w="1215"/>
          </w:tcPr>
          <w:p>
            <w:pPr>
              <w:spacing w:after="0"/>
              <w:jc w:val="left"/>
            </w:pPr>
            <w:r>
              <w:rPr>
                <w:sz w:val="16"/>
              </w:rPr>
              <w:t>Strong Wind</w:t>
            </w:r>
          </w:p>
        </w:tc>
        <w:tc>
          <w:tcPr>
            <w:tcW w:type="dxa" w:w="1679"/>
          </w:tcPr>
          <w:p>
            <w:pPr>
              <w:spacing w:after="0"/>
              <w:jc w:val="left"/>
            </w:pPr>
            <w:r>
              <w:rPr>
                <w:sz w:val="16"/>
              </w:rPr>
              <w:t>45 kt (52 mph) estimated gust</w:t>
            </w:r>
          </w:p>
        </w:tc>
        <w:tc>
          <w:tcPr>
            <w:tcW w:type="dxa" w:w="2624"/>
          </w:tcPr>
          <w:p>
            <w:pPr>
              <w:spacing w:after="0"/>
              <w:jc w:val="left"/>
            </w:pPr>
            <w:r>
              <w:rPr>
                <w:sz w:val="16"/>
              </w:rPr>
              <w:t>$50,000 property; $0 crops (zone total, 2019 dollars)</w:t>
            </w:r>
          </w:p>
        </w:tc>
        <w:tc>
          <w:tcPr>
            <w:tcW w:type="dxa" w:w="915"/>
          </w:tcPr>
          <w:p>
            <w:pPr>
              <w:spacing w:after="0"/>
              <w:jc w:val="right"/>
            </w:pPr>
            <w:r>
              <w:rPr>
                <w:sz w:val="16"/>
              </w:rPr>
              <w:t>0, 0</w:t>
            </w:r>
          </w:p>
        </w:tc>
        <w:tc>
          <w:tcPr>
            <w:tcW w:type="dxa" w:w="2357"/>
          </w:tcPr>
          <w:p>
            <w:pPr>
              <w:spacing w:after="0"/>
              <w:jc w:val="left"/>
            </w:pPr>
            <w:r>
              <w:rPr>
                <w:sz w:val="16"/>
              </w:rPr>
              <w:t>NWS zone WVZ517 (NORTHWEST FAYETTE), zone-level</w:t>
            </w:r>
          </w:p>
        </w:tc>
        <w:tc>
          <w:tcPr>
            <w:tcW w:type="dxa" w:w="1892"/>
          </w:tcPr>
          <w:p>
            <w:pPr>
              <w:spacing w:after="0"/>
              <w:jc w:val="left"/>
            </w:pPr>
          </w:p>
        </w:tc>
        <w:tc>
          <w:tcPr>
            <w:tcW w:type="dxa" w:w="2392"/>
          </w:tcPr>
          <w:p>
            <w:pPr>
              <w:spacing w:after="0"/>
              <w:jc w:val="left"/>
            </w:pPr>
            <w:r>
              <w:rPr>
                <w:sz w:val="16"/>
              </w:rPr>
              <w:t>B1-c most damaging: High Wind and Strong Wind</w:t>
            </w:r>
          </w:p>
        </w:tc>
      </w:tr>
      <w:tr>
        <w:trPr>
          <w:cantSplit/>
        </w:trPr>
        <w:tc>
          <w:tcPr>
            <w:tcW w:type="dxa" w:w="1037"/>
          </w:tcPr>
          <w:p>
            <w:pPr>
              <w:spacing w:after="0"/>
              <w:jc w:val="left"/>
            </w:pPr>
            <w:r>
              <w:rPr>
                <w:sz w:val="16"/>
              </w:rPr>
              <w:t>2018-11-15</w:t>
            </w:r>
          </w:p>
        </w:tc>
        <w:tc>
          <w:tcPr>
            <w:tcW w:type="dxa" w:w="1215"/>
          </w:tcPr>
          <w:p>
            <w:pPr>
              <w:spacing w:after="0"/>
              <w:jc w:val="left"/>
            </w:pPr>
            <w:r>
              <w:rPr>
                <w:sz w:val="16"/>
              </w:rPr>
              <w:t>Ice Storm</w:t>
            </w:r>
          </w:p>
        </w:tc>
        <w:tc>
          <w:tcPr>
            <w:tcW w:type="dxa" w:w="1679"/>
          </w:tcPr>
          <w:p>
            <w:pPr>
              <w:spacing w:after="0"/>
              <w:jc w:val="left"/>
            </w:pPr>
          </w:p>
        </w:tc>
        <w:tc>
          <w:tcPr>
            <w:tcW w:type="dxa" w:w="2624"/>
          </w:tcPr>
          <w:p>
            <w:pPr>
              <w:spacing w:after="0"/>
              <w:jc w:val="left"/>
            </w:pPr>
            <w:r>
              <w:rPr>
                <w:sz w:val="16"/>
              </w:rPr>
              <w:t>$20,000 property; $0 crops (zone total, 2018 dollars)</w:t>
            </w:r>
          </w:p>
        </w:tc>
        <w:tc>
          <w:tcPr>
            <w:tcW w:type="dxa" w:w="915"/>
          </w:tcPr>
          <w:p>
            <w:pPr>
              <w:spacing w:after="0"/>
              <w:jc w:val="right"/>
            </w:pPr>
            <w:r>
              <w:rPr>
                <w:sz w:val="16"/>
              </w:rPr>
              <w:t>0, 0</w:t>
            </w:r>
          </w:p>
        </w:tc>
        <w:tc>
          <w:tcPr>
            <w:tcW w:type="dxa" w:w="2357"/>
          </w:tcPr>
          <w:p>
            <w:pPr>
              <w:spacing w:after="0"/>
              <w:jc w:val="left"/>
            </w:pPr>
            <w:r>
              <w:rPr>
                <w:sz w:val="16"/>
              </w:rPr>
              <w:t>NWS zone WVZ518 (SOUTHEAST FAYETTE), zone-level</w:t>
            </w:r>
          </w:p>
        </w:tc>
        <w:tc>
          <w:tcPr>
            <w:tcW w:type="dxa" w:w="1892"/>
          </w:tcPr>
          <w:p>
            <w:pPr>
              <w:spacing w:after="0"/>
              <w:jc w:val="left"/>
            </w:pPr>
          </w:p>
        </w:tc>
        <w:tc>
          <w:tcPr>
            <w:tcW w:type="dxa" w:w="2392"/>
          </w:tcPr>
          <w:p>
            <w:pPr>
              <w:spacing w:after="0"/>
              <w:jc w:val="left"/>
            </w:pPr>
            <w:r>
              <w:rPr>
                <w:sz w:val="16"/>
              </w:rPr>
              <w:t>B1-c worst recorded: Ice Storm</w:t>
            </w:r>
          </w:p>
        </w:tc>
      </w:tr>
      <w:tr>
        <w:trPr>
          <w:cantSplit/>
        </w:trPr>
        <w:tc>
          <w:tcPr>
            <w:tcW w:type="dxa" w:w="1037"/>
          </w:tcPr>
          <w:p>
            <w:pPr>
              <w:spacing w:after="0"/>
              <w:jc w:val="left"/>
            </w:pPr>
            <w:r>
              <w:rPr>
                <w:sz w:val="16"/>
              </w:rPr>
              <w:t>2015-06-01</w:t>
            </w:r>
          </w:p>
        </w:tc>
        <w:tc>
          <w:tcPr>
            <w:tcW w:type="dxa" w:w="1215"/>
          </w:tcPr>
          <w:p>
            <w:pPr>
              <w:spacing w:after="0"/>
              <w:jc w:val="left"/>
            </w:pPr>
            <w:r>
              <w:rPr>
                <w:sz w:val="16"/>
              </w:rPr>
              <w:t>Lightning</w:t>
            </w:r>
          </w:p>
        </w:tc>
        <w:tc>
          <w:tcPr>
            <w:tcW w:type="dxa" w:w="1679"/>
          </w:tcPr>
          <w:p>
            <w:pPr>
              <w:spacing w:after="0"/>
              <w:jc w:val="left"/>
            </w:pPr>
          </w:p>
        </w:tc>
        <w:tc>
          <w:tcPr>
            <w:tcW w:type="dxa" w:w="2624"/>
          </w:tcPr>
          <w:p>
            <w:pPr>
              <w:spacing w:after="0"/>
              <w:jc w:val="left"/>
            </w:pPr>
            <w:r>
              <w:rPr>
                <w:sz w:val="16"/>
              </w:rPr>
              <w:t>$0 property; $0 crops (2015 dollars)</w:t>
            </w:r>
          </w:p>
        </w:tc>
        <w:tc>
          <w:tcPr>
            <w:tcW w:type="dxa" w:w="915"/>
          </w:tcPr>
          <w:p>
            <w:pPr>
              <w:spacing w:after="0"/>
              <w:jc w:val="right"/>
            </w:pPr>
            <w:r>
              <w:rPr>
                <w:sz w:val="16"/>
              </w:rPr>
              <w:t>1, 2</w:t>
            </w:r>
          </w:p>
        </w:tc>
        <w:tc>
          <w:tcPr>
            <w:tcW w:type="dxa" w:w="2357"/>
          </w:tcPr>
          <w:p>
            <w:pPr>
              <w:spacing w:after="0"/>
              <w:jc w:val="left"/>
            </w:pPr>
            <w:r>
              <w:rPr>
                <w:sz w:val="16"/>
              </w:rPr>
              <w:t>GATEWOOD</w:t>
            </w:r>
          </w:p>
        </w:tc>
        <w:tc>
          <w:tcPr>
            <w:tcW w:type="dxa" w:w="1892"/>
          </w:tcPr>
          <w:p>
            <w:pPr>
              <w:spacing w:after="0"/>
              <w:jc w:val="left"/>
            </w:pPr>
          </w:p>
        </w:tc>
        <w:tc>
          <w:tcPr>
            <w:tcW w:type="dxa" w:w="2392"/>
          </w:tcPr>
          <w:p>
            <w:pPr>
              <w:spacing w:after="0"/>
              <w:jc w:val="left"/>
            </w:pPr>
            <w:r>
              <w:rPr>
                <w:sz w:val="16"/>
              </w:rPr>
              <w:t>deaths or injuries recorded</w:t>
            </w:r>
          </w:p>
        </w:tc>
      </w:tr>
      <w:tr>
        <w:trPr>
          <w:cantSplit/>
        </w:trPr>
        <w:tc>
          <w:tcPr>
            <w:tcW w:type="dxa" w:w="1037"/>
          </w:tcPr>
          <w:p>
            <w:pPr>
              <w:spacing w:after="0"/>
              <w:jc w:val="left"/>
            </w:pPr>
            <w:r>
              <w:rPr>
                <w:sz w:val="16"/>
              </w:rPr>
              <w:t>2003-03-13</w:t>
            </w:r>
          </w:p>
        </w:tc>
        <w:tc>
          <w:tcPr>
            <w:tcW w:type="dxa" w:w="1215"/>
          </w:tcPr>
          <w:p>
            <w:pPr>
              <w:spacing w:after="0"/>
              <w:jc w:val="left"/>
            </w:pPr>
            <w:r>
              <w:rPr>
                <w:sz w:val="16"/>
              </w:rPr>
              <w:t>Lightning</w:t>
            </w:r>
          </w:p>
        </w:tc>
        <w:tc>
          <w:tcPr>
            <w:tcW w:type="dxa" w:w="1679"/>
          </w:tcPr>
          <w:p>
            <w:pPr>
              <w:spacing w:after="0"/>
              <w:jc w:val="left"/>
            </w:pPr>
          </w:p>
        </w:tc>
        <w:tc>
          <w:tcPr>
            <w:tcW w:type="dxa" w:w="2624"/>
          </w:tcPr>
          <w:p>
            <w:pPr>
              <w:spacing w:after="0"/>
              <w:jc w:val="left"/>
            </w:pPr>
            <w:r>
              <w:rPr>
                <w:sz w:val="16"/>
              </w:rPr>
              <w:t>$16,000 property; crops not reported (2003 dollars)</w:t>
            </w:r>
          </w:p>
        </w:tc>
        <w:tc>
          <w:tcPr>
            <w:tcW w:type="dxa" w:w="915"/>
          </w:tcPr>
          <w:p>
            <w:pPr>
              <w:spacing w:after="0"/>
              <w:jc w:val="right"/>
            </w:pPr>
            <w:r>
              <w:rPr>
                <w:sz w:val="16"/>
              </w:rPr>
              <w:t>0, 8</w:t>
            </w:r>
          </w:p>
        </w:tc>
        <w:tc>
          <w:tcPr>
            <w:tcW w:type="dxa" w:w="2357"/>
          </w:tcPr>
          <w:p>
            <w:pPr>
              <w:spacing w:after="0"/>
              <w:jc w:val="left"/>
            </w:pPr>
            <w:r>
              <w:rPr>
                <w:sz w:val="16"/>
              </w:rPr>
              <w:t>MT HOPE</w:t>
            </w:r>
          </w:p>
        </w:tc>
        <w:tc>
          <w:tcPr>
            <w:tcW w:type="dxa" w:w="1892"/>
          </w:tcPr>
          <w:p>
            <w:pPr>
              <w:spacing w:after="0"/>
              <w:jc w:val="left"/>
            </w:pPr>
          </w:p>
        </w:tc>
        <w:tc>
          <w:tcPr>
            <w:tcW w:type="dxa" w:w="2392"/>
          </w:tcPr>
          <w:p>
            <w:pPr>
              <w:spacing w:after="0"/>
              <w:jc w:val="left"/>
            </w:pPr>
            <w:r>
              <w:rPr>
                <w:sz w:val="16"/>
              </w:rPr>
              <w:t>B1-c most damaging: Lightning</w:t>
            </w:r>
          </w:p>
        </w:tc>
      </w:tr>
      <w:tr>
        <w:trPr>
          <w:cantSplit/>
        </w:trPr>
        <w:tc>
          <w:tcPr>
            <w:tcW w:type="dxa" w:w="1037"/>
          </w:tcPr>
          <w:p>
            <w:pPr>
              <w:spacing w:after="0"/>
              <w:jc w:val="left"/>
            </w:pPr>
            <w:r>
              <w:rPr>
                <w:sz w:val="16"/>
              </w:rPr>
              <w:t>2001-07-08</w:t>
            </w:r>
          </w:p>
        </w:tc>
        <w:tc>
          <w:tcPr>
            <w:tcW w:type="dxa" w:w="1215"/>
          </w:tcPr>
          <w:p>
            <w:pPr>
              <w:spacing w:after="0"/>
              <w:jc w:val="left"/>
            </w:pPr>
            <w:r>
              <w:rPr>
                <w:sz w:val="16"/>
              </w:rPr>
              <w:t>Flash Flood</w:t>
            </w:r>
          </w:p>
        </w:tc>
        <w:tc>
          <w:tcPr>
            <w:tcW w:type="dxa" w:w="1679"/>
          </w:tcPr>
          <w:p>
            <w:pPr>
              <w:spacing w:after="0"/>
              <w:jc w:val="left"/>
            </w:pPr>
          </w:p>
        </w:tc>
        <w:tc>
          <w:tcPr>
            <w:tcW w:type="dxa" w:w="2624"/>
          </w:tcPr>
          <w:p>
            <w:pPr>
              <w:spacing w:after="0"/>
              <w:jc w:val="left"/>
            </w:pPr>
            <w:r>
              <w:rPr>
                <w:sz w:val="16"/>
              </w:rPr>
              <w:t>$47,000,000 property; crops not reported (2001 dollars)</w:t>
            </w:r>
          </w:p>
        </w:tc>
        <w:tc>
          <w:tcPr>
            <w:tcW w:type="dxa" w:w="915"/>
          </w:tcPr>
          <w:p>
            <w:pPr>
              <w:spacing w:after="0"/>
              <w:jc w:val="right"/>
            </w:pPr>
            <w:r>
              <w:rPr>
                <w:sz w:val="16"/>
              </w:rPr>
              <w:t>0, 0</w:t>
            </w:r>
          </w:p>
        </w:tc>
        <w:tc>
          <w:tcPr>
            <w:tcW w:type="dxa" w:w="2357"/>
          </w:tcPr>
          <w:p>
            <w:pPr>
              <w:spacing w:after="0"/>
              <w:jc w:val="left"/>
            </w:pPr>
            <w:r>
              <w:rPr>
                <w:sz w:val="16"/>
              </w:rPr>
              <w:t>WEST PORTION</w:t>
            </w:r>
          </w:p>
        </w:tc>
        <w:tc>
          <w:tcPr>
            <w:tcW w:type="dxa" w:w="1892"/>
          </w:tcPr>
          <w:p>
            <w:pPr>
              <w:spacing w:after="0"/>
              <w:jc w:val="left"/>
            </w:pPr>
          </w:p>
        </w:tc>
        <w:tc>
          <w:tcPr>
            <w:tcW w:type="dxa" w:w="239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1974-04-04</w:t>
            </w:r>
          </w:p>
        </w:tc>
        <w:tc>
          <w:tcPr>
            <w:tcW w:type="dxa" w:w="1215"/>
          </w:tcPr>
          <w:p>
            <w:pPr>
              <w:spacing w:after="0"/>
              <w:jc w:val="left"/>
            </w:pPr>
            <w:r>
              <w:rPr>
                <w:sz w:val="16"/>
              </w:rPr>
              <w:t>Tornado</w:t>
            </w:r>
          </w:p>
        </w:tc>
        <w:tc>
          <w:tcPr>
            <w:tcW w:type="dxa" w:w="1679"/>
          </w:tcPr>
          <w:p>
            <w:pPr>
              <w:spacing w:after="0"/>
              <w:jc w:val="left"/>
            </w:pPr>
            <w:r>
              <w:rPr>
                <w:sz w:val="16"/>
              </w:rPr>
              <w:t>F3, 10.8 mi path length (whole path, pre-1996), 33 yd wide</w:t>
            </w:r>
          </w:p>
        </w:tc>
        <w:tc>
          <w:tcPr>
            <w:tcW w:type="dxa" w:w="2624"/>
          </w:tcPr>
          <w:p>
            <w:pPr>
              <w:spacing w:after="0"/>
              <w:jc w:val="left"/>
            </w:pPr>
            <w:r>
              <w:rPr>
                <w:sz w:val="16"/>
              </w:rPr>
              <w:t>$2,500,000 property; crops not recorded (1974 dollars)</w:t>
            </w:r>
          </w:p>
        </w:tc>
        <w:tc>
          <w:tcPr>
            <w:tcW w:type="dxa" w:w="915"/>
          </w:tcPr>
          <w:p>
            <w:pPr>
              <w:spacing w:after="0"/>
              <w:jc w:val="right"/>
            </w:pPr>
            <w:r>
              <w:rPr>
                <w:sz w:val="16"/>
              </w:rPr>
              <w:t>1, 8</w:t>
            </w:r>
          </w:p>
        </w:tc>
        <w:tc>
          <w:tcPr>
            <w:tcW w:type="dxa" w:w="2357"/>
          </w:tcPr>
          <w:p>
            <w:pPr>
              <w:spacing w:after="0"/>
              <w:jc w:val="left"/>
            </w:pPr>
            <w:r>
              <w:rPr>
                <w:sz w:val="16"/>
              </w:rPr>
              <w:t>location not recorded</w:t>
            </w:r>
          </w:p>
        </w:tc>
        <w:tc>
          <w:tcPr>
            <w:tcW w:type="dxa" w:w="1892"/>
          </w:tcPr>
          <w:p>
            <w:pPr>
              <w:spacing w:after="0"/>
              <w:jc w:val="left"/>
            </w:pPr>
          </w:p>
        </w:tc>
        <w:tc>
          <w:tcPr>
            <w:tcW w:type="dxa" w:w="239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(371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2"/>
        <w:gridCol w:w="1636"/>
        <w:gridCol w:w="1037"/>
        <w:gridCol w:w="2113"/>
        <w:gridCol w:w="1543"/>
        <w:gridCol w:w="1586"/>
        <w:gridCol w:w="1037"/>
        <w:gridCol w:w="1543"/>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2"/>
            <w:shd w:val="clear" w:color="auto" w:fill="E8E8E8"/>
          </w:tcPr>
          <w:p>
            <w:pPr>
              <w:spacing w:after="0"/>
              <w:jc w:val="left"/>
            </w:pPr>
            <w:r>
              <w:rPr>
                <w:b/>
                <w:sz w:val="16"/>
              </w:rPr>
              <w:t>Unit</w:t>
            </w:r>
          </w:p>
        </w:tc>
        <w:tc>
          <w:tcPr>
            <w:tcW w:type="dxa" w:w="163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3"/>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302"/>
          </w:tcPr>
          <w:p>
            <w:pPr>
              <w:spacing w:after="0"/>
              <w:jc w:val="left"/>
            </w:pPr>
            <w:r>
              <w:rPr>
                <w:sz w:val="16"/>
              </w:rPr>
              <w:t>events per year</w:t>
            </w:r>
          </w:p>
        </w:tc>
        <w:tc>
          <w:tcPr>
            <w:tcW w:type="dxa" w:w="1636"/>
          </w:tcPr>
          <w:p>
            <w:pPr>
              <w:spacing w:after="0"/>
              <w:jc w:val="left"/>
            </w:pPr>
            <w:r>
              <w:rPr>
                <w:sz w:val="16"/>
              </w:rPr>
              <w:t>about 1 in 100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0</w:t>
            </w:r>
          </w:p>
        </w:tc>
        <w:tc>
          <w:tcPr>
            <w:tcW w:type="dxa" w:w="1586"/>
          </w:tcPr>
          <w:p>
            <w:pPr>
              <w:spacing w:after="0"/>
              <w:jc w:val="left"/>
            </w:pPr>
            <w:r>
              <w:rPr>
                <w:sz w:val="16"/>
              </w:rPr>
              <w:t>1994 to 2023 (30 years)</w:t>
            </w:r>
          </w:p>
        </w:tc>
        <w:tc>
          <w:tcPr>
            <w:tcW w:type="dxa" w:w="1037"/>
          </w:tcPr>
          <w:p>
            <w:pPr>
              <w:spacing w:after="0"/>
              <w:jc w:val="left"/>
            </w:pPr>
            <w:r>
              <w:rPr>
                <w:sz w:val="16"/>
              </w:rPr>
              <w:t>see B1-f</w:t>
            </w:r>
          </w:p>
        </w:tc>
        <w:tc>
          <w:tcPr>
            <w:tcW w:type="dxa" w:w="154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8"/>
          </w:tcPr>
          <w:p>
            <w:pPr>
              <w:spacing w:after="0"/>
              <w:jc w:val="right"/>
            </w:pPr>
            <w:r>
              <w:rPr>
                <w:sz w:val="16"/>
              </w:rPr>
              <w:t>1.97</w:t>
            </w:r>
          </w:p>
        </w:tc>
        <w:tc>
          <w:tcPr>
            <w:tcW w:type="dxa" w:w="1302"/>
          </w:tcPr>
          <w:p>
            <w:pPr>
              <w:spacing w:after="0"/>
              <w:jc w:val="left"/>
            </w:pPr>
            <w:r>
              <w:rPr>
                <w:sz w:val="16"/>
              </w:rPr>
              <w:t>event-days per year</w:t>
            </w:r>
          </w:p>
        </w:tc>
        <w:tc>
          <w:tcPr>
            <w:tcW w:type="dxa" w:w="1636"/>
          </w:tcPr>
          <w:p>
            <w:pPr>
              <w:spacing w:after="0"/>
              <w:jc w:val="left"/>
            </w:pPr>
            <w:r>
              <w:rPr>
                <w:sz w:val="16"/>
              </w:rPr>
              <w:t>about 1.97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37.5</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78"/>
          </w:tcPr>
          <w:p>
            <w:pPr>
              <w:spacing w:after="0"/>
              <w:jc w:val="right"/>
            </w:pPr>
            <w:r>
              <w:rPr>
                <w:sz w:val="16"/>
              </w:rPr>
              <w:t>0.938</w:t>
            </w:r>
          </w:p>
        </w:tc>
        <w:tc>
          <w:tcPr>
            <w:tcW w:type="dxa" w:w="1302"/>
          </w:tcPr>
          <w:p>
            <w:pPr>
              <w:spacing w:after="0"/>
              <w:jc w:val="left"/>
            </w:pPr>
            <w:r>
              <w:rPr>
                <w:sz w:val="16"/>
              </w:rPr>
              <w:t>event-days per year</w:t>
            </w:r>
          </w:p>
        </w:tc>
        <w:tc>
          <w:tcPr>
            <w:tcW w:type="dxa" w:w="1636"/>
          </w:tcPr>
          <w:p>
            <w:pPr>
              <w:spacing w:after="0"/>
              <w:jc w:val="left"/>
            </w:pPr>
            <w:r>
              <w:rPr>
                <w:sz w:val="16"/>
              </w:rPr>
              <w:t>about 0.938 days per year</w:t>
            </w:r>
          </w:p>
        </w:tc>
        <w:tc>
          <w:tcPr>
            <w:tcW w:type="dxa" w:w="1037"/>
          </w:tcPr>
          <w:p>
            <w:pPr>
              <w:spacing w:after="0"/>
              <w:jc w:val="left"/>
            </w:pPr>
            <w:r>
              <w:rPr>
                <w:sz w:val="16"/>
              </w:rPr>
              <w:t>Possible</w:t>
            </w:r>
          </w:p>
        </w:tc>
        <w:tc>
          <w:tcPr>
            <w:tcW w:type="dxa" w:w="2113"/>
          </w:tcPr>
          <w:p>
            <w:pPr>
              <w:spacing w:after="0"/>
              <w:jc w:val="left"/>
            </w:pPr>
            <w:r>
              <w:rPr>
                <w:sz w:val="16"/>
              </w:rPr>
              <w:t>Storm Events event-days in 2 of 30 years, 1996 to 2025 (6.67%)</w:t>
            </w:r>
          </w:p>
        </w:tc>
        <w:tc>
          <w:tcPr>
            <w:tcW w:type="dxa" w:w="1543"/>
          </w:tcPr>
          <w:p>
            <w:pPr>
              <w:spacing w:after="0"/>
              <w:jc w:val="right"/>
            </w:pPr>
            <w:r>
              <w:rPr>
                <w:sz w:val="16"/>
              </w:rPr>
              <w:t>28</w:t>
            </w:r>
          </w:p>
        </w:tc>
        <w:tc>
          <w:tcPr>
            <w:tcW w:type="dxa" w:w="15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Earthquake</w:t>
            </w:r>
          </w:p>
        </w:tc>
        <w:tc>
          <w:tcPr>
            <w:tcW w:type="dxa" w:w="1278"/>
          </w:tcPr>
          <w:p>
            <w:pPr>
              <w:spacing w:after="0"/>
              <w:jc w:val="right"/>
            </w:pPr>
            <w:r>
              <w:rPr>
                <w:sz w:val="16"/>
              </w:rPr>
              <w:t>0.00115</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has at least minor-damage shaking in a year: 0.114%</w:t>
            </w:r>
          </w:p>
        </w:tc>
        <w:tc>
          <w:tcPr>
            <w:tcW w:type="dxa" w:w="1037"/>
          </w:tcPr>
          <w:p>
            <w:pPr>
              <w:spacing w:after="0"/>
              <w:jc w:val="left"/>
            </w:pPr>
          </w:p>
        </w:tc>
        <w:tc>
          <w:tcPr>
            <w:tcW w:type="dxa" w:w="2113"/>
          </w:tcPr>
          <w:p>
            <w:pPr>
              <w:spacing w:after="0"/>
              <w:jc w:val="left"/>
            </w:pP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2.63</w:t>
            </w:r>
          </w:p>
        </w:tc>
        <w:tc>
          <w:tcPr>
            <w:tcW w:type="dxa" w:w="1302"/>
          </w:tcPr>
          <w:p>
            <w:pPr>
              <w:spacing w:after="0"/>
              <w:jc w:val="left"/>
            </w:pPr>
            <w:r>
              <w:rPr>
                <w:sz w:val="16"/>
              </w:rPr>
              <w:t>events per year</w:t>
            </w:r>
          </w:p>
        </w:tc>
        <w:tc>
          <w:tcPr>
            <w:tcW w:type="dxa" w:w="1636"/>
          </w:tcPr>
          <w:p>
            <w:pPr>
              <w:spacing w:after="0"/>
              <w:jc w:val="left"/>
            </w:pPr>
            <w:r>
              <w:rPr>
                <w:sz w:val="16"/>
              </w:rPr>
              <w:t>about 2.63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99.9 (modeled)</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0.178</w:t>
            </w:r>
          </w:p>
        </w:tc>
        <w:tc>
          <w:tcPr>
            <w:tcW w:type="dxa" w:w="1302"/>
          </w:tcPr>
          <w:p>
            <w:pPr>
              <w:spacing w:after="0"/>
              <w:jc w:val="left"/>
            </w:pPr>
            <w:r>
              <w:rPr>
                <w:sz w:val="16"/>
              </w:rPr>
              <w:t>event-days per year</w:t>
            </w:r>
          </w:p>
        </w:tc>
        <w:tc>
          <w:tcPr>
            <w:tcW w:type="dxa" w:w="1636"/>
          </w:tcPr>
          <w:p>
            <w:pPr>
              <w:spacing w:after="0"/>
              <w:jc w:val="left"/>
            </w:pPr>
            <w:r>
              <w:rPr>
                <w:sz w:val="16"/>
              </w:rPr>
              <w:t>about 0.178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2.69</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8"/>
          </w:tcPr>
          <w:p>
            <w:pPr>
              <w:spacing w:after="0"/>
              <w:jc w:val="right"/>
            </w:pPr>
            <w:r>
              <w:rPr>
                <w:sz w:val="16"/>
              </w:rPr>
              <w:t>0.00929</w:t>
            </w:r>
          </w:p>
        </w:tc>
        <w:tc>
          <w:tcPr>
            <w:tcW w:type="dxa" w:w="1302"/>
          </w:tcPr>
          <w:p>
            <w:pPr>
              <w:spacing w:after="0"/>
              <w:jc w:val="left"/>
            </w:pPr>
            <w:r>
              <w:rPr>
                <w:sz w:val="16"/>
              </w:rPr>
              <w:t>events per year</w:t>
            </w:r>
          </w:p>
        </w:tc>
        <w:tc>
          <w:tcPr>
            <w:tcW w:type="dxa" w:w="1636"/>
          </w:tcPr>
          <w:p>
            <w:pPr>
              <w:spacing w:after="0"/>
              <w:jc w:val="left"/>
            </w:pPr>
            <w:r>
              <w:rPr>
                <w:sz w:val="16"/>
              </w:rPr>
              <w:t>about 1 in 108 years</w:t>
            </w:r>
          </w:p>
        </w:tc>
        <w:tc>
          <w:tcPr>
            <w:tcW w:type="dxa" w:w="1037"/>
          </w:tcPr>
          <w:p>
            <w:pPr>
              <w:spacing w:after="0"/>
              <w:jc w:val="left"/>
            </w:pPr>
            <w:r>
              <w:rPr>
                <w:sz w:val="16"/>
              </w:rPr>
              <w:t>Unlikely</w:t>
            </w:r>
          </w:p>
        </w:tc>
        <w:tc>
          <w:tcPr>
            <w:tcW w:type="dxa" w:w="2113"/>
          </w:tcPr>
          <w:p>
            <w:pPr>
              <w:spacing w:after="0"/>
              <w:jc w:val="left"/>
            </w:pPr>
            <w:r>
              <w:rPr>
                <w:sz w:val="16"/>
              </w:rPr>
              <w:t>FEMA annualized frequency (modeled)</w:t>
            </w:r>
          </w:p>
        </w:tc>
        <w:tc>
          <w:tcPr>
            <w:tcW w:type="dxa" w:w="1543"/>
          </w:tcPr>
          <w:p>
            <w:pPr>
              <w:spacing w:after="0"/>
              <w:jc w:val="right"/>
            </w:pPr>
            <w:r>
              <w:rPr>
                <w:sz w:val="16"/>
              </w:rPr>
              <w:t>4</w:t>
            </w:r>
          </w:p>
        </w:tc>
        <w:tc>
          <w:tcPr>
            <w:tcW w:type="dxa" w:w="1586"/>
          </w:tcPr>
          <w:p>
            <w:pPr>
              <w:spacing w:after="0"/>
              <w:jc w:val="left"/>
            </w:pPr>
            <w:r>
              <w:rPr>
                <w:sz w:val="16"/>
              </w:rPr>
              <w:t>1851 to 2024 (Atlantic)</w:t>
            </w:r>
          </w:p>
        </w:tc>
        <w:tc>
          <w:tcPr>
            <w:tcW w:type="dxa" w:w="1037"/>
          </w:tcPr>
          <w:p>
            <w:pPr>
              <w:spacing w:after="0"/>
              <w:jc w:val="left"/>
            </w:pPr>
            <w:r>
              <w:rPr>
                <w:sz w:val="16"/>
              </w:rPr>
              <w:t>see B1-f</w:t>
            </w:r>
          </w:p>
        </w:tc>
        <w:tc>
          <w:tcPr>
            <w:tcW w:type="dxa" w:w="154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0.258</w:t>
            </w:r>
          </w:p>
        </w:tc>
        <w:tc>
          <w:tcPr>
            <w:tcW w:type="dxa" w:w="1302"/>
          </w:tcPr>
          <w:p>
            <w:pPr>
              <w:spacing w:after="0"/>
              <w:jc w:val="left"/>
            </w:pPr>
            <w:r>
              <w:rPr>
                <w:sz w:val="16"/>
              </w:rPr>
              <w:t>event-days per year</w:t>
            </w:r>
          </w:p>
        </w:tc>
        <w:tc>
          <w:tcPr>
            <w:tcW w:type="dxa" w:w="1636"/>
          </w:tcPr>
          <w:p>
            <w:pPr>
              <w:spacing w:after="0"/>
              <w:jc w:val="left"/>
            </w:pPr>
            <w:r>
              <w:rPr>
                <w:sz w:val="16"/>
              </w:rPr>
              <w:t>about 0.258 days per year</w:t>
            </w:r>
          </w:p>
        </w:tc>
        <w:tc>
          <w:tcPr>
            <w:tcW w:type="dxa" w:w="1037"/>
          </w:tcPr>
          <w:p>
            <w:pPr>
              <w:spacing w:after="0"/>
              <w:jc w:val="left"/>
            </w:pPr>
            <w:r>
              <w:rPr>
                <w:sz w:val="16"/>
              </w:rPr>
              <w:t>Possible</w:t>
            </w:r>
          </w:p>
        </w:tc>
        <w:tc>
          <w:tcPr>
            <w:tcW w:type="dxa" w:w="2113"/>
          </w:tcPr>
          <w:p>
            <w:pPr>
              <w:spacing w:after="0"/>
              <w:jc w:val="left"/>
            </w:pPr>
            <w:r>
              <w:rPr>
                <w:sz w:val="16"/>
              </w:rPr>
              <w:t>Storm Events event-days in 1 of 30 years, 1996 to 2025 (3.33%)</w:t>
            </w:r>
          </w:p>
        </w:tc>
        <w:tc>
          <w:tcPr>
            <w:tcW w:type="dxa" w:w="1543"/>
          </w:tcPr>
          <w:p>
            <w:pPr>
              <w:spacing w:after="0"/>
              <w:jc w:val="right"/>
            </w:pPr>
            <w:r>
              <w:rPr>
                <w:sz w:val="16"/>
              </w:rPr>
              <w:t>18</w:t>
            </w:r>
          </w:p>
        </w:tc>
        <w:tc>
          <w:tcPr>
            <w:tcW w:type="dxa" w:w="1586"/>
          </w:tcPr>
          <w:p>
            <w:pPr>
              <w:spacing w:after="0"/>
              <w:jc w:val="left"/>
            </w:pPr>
            <w:r>
              <w:rPr>
                <w:sz w:val="16"/>
              </w:rPr>
              <w:t>1946-12-31 to 2014-02-12 (67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1.5</w:t>
            </w:r>
          </w:p>
        </w:tc>
        <w:tc>
          <w:tcPr>
            <w:tcW w:type="dxa" w:w="1302"/>
          </w:tcPr>
          <w:p>
            <w:pPr>
              <w:spacing w:after="0"/>
              <w:jc w:val="left"/>
            </w:pPr>
            <w:r>
              <w:rPr>
                <w:sz w:val="16"/>
              </w:rPr>
              <w:t>event-days per year</w:t>
            </w:r>
          </w:p>
        </w:tc>
        <w:tc>
          <w:tcPr>
            <w:tcW w:type="dxa" w:w="1636"/>
          </w:tcPr>
          <w:p>
            <w:pPr>
              <w:spacing w:after="0"/>
              <w:jc w:val="left"/>
            </w:pPr>
            <w:r>
              <w:rPr>
                <w:sz w:val="16"/>
              </w:rPr>
              <w:t>about 1.5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24 of 30 years, 1996 to 2025 (80%)</w:t>
            </w:r>
          </w:p>
        </w:tc>
        <w:tc>
          <w:tcPr>
            <w:tcW w:type="dxa" w:w="1543"/>
          </w:tcPr>
          <w:p>
            <w:pPr>
              <w:spacing w:after="0"/>
              <w:jc w:val="right"/>
            </w:pPr>
            <w:r>
              <w:rPr>
                <w:sz w:val="16"/>
              </w:rPr>
              <w:t>42</w:t>
            </w:r>
          </w:p>
        </w:tc>
        <w:tc>
          <w:tcPr>
            <w:tcW w:type="dxa" w:w="1586"/>
          </w:tcPr>
          <w:p>
            <w:pPr>
              <w:spacing w:after="0"/>
              <w:jc w:val="left"/>
            </w:pPr>
            <w:r>
              <w:rPr>
                <w:sz w:val="16"/>
              </w:rPr>
              <w:t>1996 to 2023 (28 years)</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1.81</w:t>
            </w:r>
          </w:p>
        </w:tc>
        <w:tc>
          <w:tcPr>
            <w:tcW w:type="dxa" w:w="1302"/>
          </w:tcPr>
          <w:p>
            <w:pPr>
              <w:spacing w:after="0"/>
              <w:jc w:val="left"/>
            </w:pPr>
            <w:r>
              <w:rPr>
                <w:sz w:val="16"/>
              </w:rPr>
              <w:t>events per year (modeled)</w:t>
            </w:r>
          </w:p>
        </w:tc>
        <w:tc>
          <w:tcPr>
            <w:tcW w:type="dxa" w:w="1636"/>
          </w:tcPr>
          <w:p>
            <w:pPr>
              <w:spacing w:after="0"/>
              <w:jc w:val="left"/>
            </w:pPr>
            <w:r>
              <w:rPr>
                <w:sz w:val="16"/>
              </w:rPr>
              <w:t>about 1.81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46.7</w:t>
            </w:r>
          </w:p>
        </w:tc>
        <w:tc>
          <w:tcPr>
            <w:tcW w:type="dxa" w:w="1302"/>
          </w:tcPr>
          <w:p>
            <w:pPr>
              <w:spacing w:after="0"/>
              <w:jc w:val="left"/>
            </w:pPr>
            <w:r>
              <w:rPr>
                <w:sz w:val="16"/>
              </w:rPr>
              <w:t>days per year with a strike</w:t>
            </w:r>
          </w:p>
        </w:tc>
        <w:tc>
          <w:tcPr>
            <w:tcW w:type="dxa" w:w="1636"/>
          </w:tcPr>
          <w:p>
            <w:pPr>
              <w:spacing w:after="0"/>
              <w:jc w:val="left"/>
            </w:pPr>
            <w:r>
              <w:rPr>
                <w:sz w:val="16"/>
              </w:rPr>
              <w:t>about 46.7 days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1995 to 2023 (29 years; CONUS)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1</w:t>
            </w:r>
          </w:p>
        </w:tc>
        <w:tc>
          <w:tcPr>
            <w:tcW w:type="dxa" w:w="1302"/>
          </w:tcPr>
          <w:p>
            <w:pPr>
              <w:spacing w:after="0"/>
              <w:jc w:val="left"/>
            </w:pPr>
            <w:r>
              <w:rPr>
                <w:sz w:val="16"/>
              </w:rPr>
              <w:t>event per year</w:t>
            </w:r>
          </w:p>
        </w:tc>
        <w:tc>
          <w:tcPr>
            <w:tcW w:type="dxa" w:w="1636"/>
          </w:tcPr>
          <w:p>
            <w:pPr>
              <w:spacing w:after="0"/>
              <w:jc w:val="left"/>
            </w:pPr>
            <w:r>
              <w:rPr>
                <w:sz w:val="16"/>
              </w:rPr>
              <w:t>about 1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39</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0.0407</w:t>
            </w:r>
          </w:p>
        </w:tc>
        <w:tc>
          <w:tcPr>
            <w:tcW w:type="dxa" w:w="1302"/>
          </w:tcPr>
          <w:p>
            <w:pPr>
              <w:spacing w:after="0"/>
              <w:jc w:val="left"/>
            </w:pPr>
            <w:r>
              <w:rPr>
                <w:sz w:val="16"/>
              </w:rPr>
              <w:t>events per year</w:t>
            </w:r>
          </w:p>
        </w:tc>
        <w:tc>
          <w:tcPr>
            <w:tcW w:type="dxa" w:w="1636"/>
          </w:tcPr>
          <w:p>
            <w:pPr>
              <w:spacing w:after="0"/>
              <w:jc w:val="left"/>
            </w:pPr>
            <w:r>
              <w:rPr>
                <w:sz w:val="16"/>
              </w:rPr>
              <w:t>about 1 in 25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1950 to 2023 (EF2+); 1986 to 2023 (EF0-1)</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0.00209</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burns in a year: 0.209%</w:t>
            </w:r>
          </w:p>
        </w:tc>
        <w:tc>
          <w:tcPr>
            <w:tcW w:type="dxa" w:w="1037"/>
          </w:tcPr>
          <w:p>
            <w:pPr>
              <w:spacing w:after="0"/>
              <w:jc w:val="left"/>
            </w:pPr>
            <w:r>
              <w:rPr>
                <w:sz w:val="16"/>
              </w:rPr>
              <w:t>Possible</w:t>
            </w:r>
          </w:p>
        </w:tc>
        <w:tc>
          <w:tcPr>
            <w:tcW w:type="dxa" w:w="2113"/>
          </w:tcPr>
          <w:p>
            <w:pPr>
              <w:spacing w:after="0"/>
              <w:jc w:val="left"/>
            </w:pPr>
            <w:r>
              <w:rPr>
                <w:sz w:val="16"/>
              </w:rPr>
              <w:t>Storm Events records in 2 of 30 years, 1996 to 2025 (6.67%)</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15</w:t>
            </w:r>
          </w:p>
        </w:tc>
        <w:tc>
          <w:tcPr>
            <w:tcW w:type="dxa" w:w="1302"/>
          </w:tcPr>
          <w:p>
            <w:pPr>
              <w:spacing w:after="0"/>
              <w:jc w:val="left"/>
            </w:pPr>
            <w:r>
              <w:rPr>
                <w:sz w:val="16"/>
              </w:rPr>
              <w:t>event-days per year</w:t>
            </w:r>
          </w:p>
        </w:tc>
        <w:tc>
          <w:tcPr>
            <w:tcW w:type="dxa" w:w="1636"/>
          </w:tcPr>
          <w:p>
            <w:pPr>
              <w:spacing w:after="0"/>
              <w:jc w:val="left"/>
            </w:pPr>
            <w:r>
              <w:rPr>
                <w:sz w:val="16"/>
              </w:rPr>
              <w:t>about 15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10 of 30 years, 1996 to 2025 (33.3%)</w:t>
            </w:r>
          </w:p>
        </w:tc>
        <w:tc>
          <w:tcPr>
            <w:tcW w:type="dxa" w:w="1543"/>
          </w:tcPr>
          <w:p>
            <w:pPr>
              <w:spacing w:after="0"/>
              <w:jc w:val="right"/>
            </w:pPr>
            <w:r>
              <w:rPr>
                <w:sz w:val="16"/>
              </w:rPr>
              <w:t>285</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81</w:t>
            </w:r>
          </w:p>
        </w:tc>
        <w:tc>
          <w:tcPr>
            <w:tcW w:type="dxa" w:w="1381"/>
          </w:tcPr>
          <w:p>
            <w:pPr>
              <w:spacing w:after="0"/>
              <w:jc w:val="right"/>
            </w:pPr>
            <w:r>
              <w:rPr>
                <w:sz w:val="16"/>
              </w:rPr>
              <w:t>30</w:t>
            </w:r>
          </w:p>
        </w:tc>
        <w:tc>
          <w:tcPr>
            <w:tcW w:type="dxa" w:w="1381"/>
          </w:tcPr>
          <w:p>
            <w:pPr>
              <w:spacing w:after="0"/>
              <w:jc w:val="right"/>
            </w:pPr>
            <w:r>
              <w:rPr>
                <w:sz w:val="16"/>
              </w:rPr>
              <w:t>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Avalanche</w:t>
            </w:r>
          </w:p>
        </w:tc>
        <w:tc>
          <w:tcPr>
            <w:tcW w:type="dxa" w:w="1597"/>
          </w:tcPr>
          <w:p>
            <w:pPr>
              <w:spacing w:after="0"/>
              <w:jc w:val="right"/>
            </w:pPr>
            <w:r>
              <w:rPr>
                <w:sz w:val="16"/>
              </w:rPr>
              <w:t>10 of 13</w:t>
            </w:r>
          </w:p>
        </w:tc>
        <w:tc>
          <w:tcPr>
            <w:tcW w:type="dxa" w:w="1205"/>
          </w:tcPr>
          <w:p>
            <w:pPr>
              <w:spacing w:after="0"/>
              <w:jc w:val="right"/>
            </w:pPr>
            <w:r>
              <w:rPr>
                <w:sz w:val="16"/>
              </w:rPr>
              <w:t>68.4</w:t>
            </w:r>
          </w:p>
        </w:tc>
        <w:tc>
          <w:tcPr>
            <w:tcW w:type="dxa" w:w="1264"/>
          </w:tcPr>
          <w:p>
            <w:pPr>
              <w:spacing w:after="0"/>
              <w:jc w:val="right"/>
            </w:pPr>
            <w:r>
              <w:rPr>
                <w:sz w:val="16"/>
              </w:rPr>
              <w:t>69.4</w:t>
            </w:r>
          </w:p>
        </w:tc>
        <w:tc>
          <w:tcPr>
            <w:tcW w:type="dxa" w:w="1205"/>
          </w:tcPr>
          <w:p>
            <w:pPr>
              <w:spacing w:after="0"/>
              <w:jc w:val="right"/>
            </w:pPr>
            <w:r>
              <w:rPr>
                <w:sz w:val="16"/>
              </w:rPr>
              <w:t>69.9</w:t>
            </w:r>
          </w:p>
        </w:tc>
        <w:tc>
          <w:tcPr>
            <w:tcW w:type="dxa" w:w="6911"/>
          </w:tcPr>
          <w:p>
            <w:pPr>
              <w:spacing w:after="0"/>
              <w:jc w:val="left"/>
            </w:pPr>
            <w:r>
              <w:rPr>
                <w:sz w:val="16"/>
              </w:rPr>
              <w:t>Very Low 10, Not Applicable 3</w:t>
            </w:r>
          </w:p>
        </w:tc>
      </w:tr>
      <w:tr>
        <w:trPr>
          <w:cantSplit/>
        </w:trPr>
        <w:tc>
          <w:tcPr>
            <w:tcW w:type="dxa" w:w="1929"/>
          </w:tcPr>
          <w:p>
            <w:pPr>
              <w:spacing w:after="0"/>
              <w:jc w:val="left"/>
            </w:pPr>
            <w:r>
              <w:rPr>
                <w:sz w:val="16"/>
              </w:rPr>
              <w:t>Cold Wave</w:t>
            </w:r>
          </w:p>
        </w:tc>
        <w:tc>
          <w:tcPr>
            <w:tcW w:type="dxa" w:w="1597"/>
          </w:tcPr>
          <w:p>
            <w:pPr>
              <w:spacing w:after="0"/>
              <w:jc w:val="right"/>
            </w:pPr>
            <w:r>
              <w:rPr>
                <w:sz w:val="16"/>
              </w:rPr>
              <w:t>13 of 13</w:t>
            </w:r>
          </w:p>
        </w:tc>
        <w:tc>
          <w:tcPr>
            <w:tcW w:type="dxa" w:w="1205"/>
          </w:tcPr>
          <w:p>
            <w:pPr>
              <w:spacing w:after="0"/>
              <w:jc w:val="right"/>
            </w:pPr>
            <w:r>
              <w:rPr>
                <w:sz w:val="16"/>
              </w:rPr>
              <w:t>24.1</w:t>
            </w:r>
          </w:p>
        </w:tc>
        <w:tc>
          <w:tcPr>
            <w:tcW w:type="dxa" w:w="1264"/>
          </w:tcPr>
          <w:p>
            <w:pPr>
              <w:spacing w:after="0"/>
              <w:jc w:val="right"/>
            </w:pPr>
            <w:r>
              <w:rPr>
                <w:sz w:val="16"/>
              </w:rPr>
              <w:t>36.3</w:t>
            </w:r>
          </w:p>
        </w:tc>
        <w:tc>
          <w:tcPr>
            <w:tcW w:type="dxa" w:w="1205"/>
          </w:tcPr>
          <w:p>
            <w:pPr>
              <w:spacing w:after="0"/>
              <w:jc w:val="right"/>
            </w:pPr>
            <w:r>
              <w:rPr>
                <w:sz w:val="16"/>
              </w:rPr>
              <w:t>44.3</w:t>
            </w:r>
          </w:p>
        </w:tc>
        <w:tc>
          <w:tcPr>
            <w:tcW w:type="dxa" w:w="6911"/>
          </w:tcPr>
          <w:p>
            <w:pPr>
              <w:spacing w:after="0"/>
              <w:jc w:val="left"/>
            </w:pPr>
            <w:r>
              <w:rPr>
                <w:sz w:val="16"/>
              </w:rPr>
              <w:t>Relatively Low 13</w:t>
            </w:r>
          </w:p>
        </w:tc>
      </w:tr>
      <w:tr>
        <w:trPr>
          <w:cantSplit/>
        </w:trPr>
        <w:tc>
          <w:tcPr>
            <w:tcW w:type="dxa" w:w="1929"/>
          </w:tcPr>
          <w:p>
            <w:pPr>
              <w:spacing w:after="0"/>
              <w:jc w:val="left"/>
            </w:pPr>
            <w:r>
              <w:rPr>
                <w:sz w:val="16"/>
              </w:rPr>
              <w:t>Drought</w:t>
            </w:r>
          </w:p>
        </w:tc>
        <w:tc>
          <w:tcPr>
            <w:tcW w:type="dxa" w:w="1597"/>
          </w:tcPr>
          <w:p>
            <w:pPr>
              <w:spacing w:after="0"/>
              <w:jc w:val="right"/>
            </w:pPr>
            <w:r>
              <w:rPr>
                <w:sz w:val="16"/>
              </w:rPr>
              <w:t>1 of 13</w:t>
            </w:r>
          </w:p>
        </w:tc>
        <w:tc>
          <w:tcPr>
            <w:tcW w:type="dxa" w:w="1205"/>
          </w:tcPr>
          <w:p>
            <w:pPr>
              <w:spacing w:after="0"/>
              <w:jc w:val="right"/>
            </w:pPr>
            <w:r>
              <w:rPr>
                <w:sz w:val="16"/>
              </w:rPr>
              <w:t>82.6</w:t>
            </w:r>
          </w:p>
        </w:tc>
        <w:tc>
          <w:tcPr>
            <w:tcW w:type="dxa" w:w="1264"/>
          </w:tcPr>
          <w:p>
            <w:pPr>
              <w:spacing w:after="0"/>
              <w:jc w:val="right"/>
            </w:pPr>
            <w:r>
              <w:rPr>
                <w:sz w:val="16"/>
              </w:rPr>
              <w:t>82.6</w:t>
            </w:r>
          </w:p>
        </w:tc>
        <w:tc>
          <w:tcPr>
            <w:tcW w:type="dxa" w:w="1205"/>
          </w:tcPr>
          <w:p>
            <w:pPr>
              <w:spacing w:after="0"/>
              <w:jc w:val="right"/>
            </w:pPr>
            <w:r>
              <w:rPr>
                <w:sz w:val="16"/>
              </w:rPr>
              <w:t>82.6</w:t>
            </w:r>
          </w:p>
        </w:tc>
        <w:tc>
          <w:tcPr>
            <w:tcW w:type="dxa" w:w="6911"/>
          </w:tcPr>
          <w:p>
            <w:pPr>
              <w:spacing w:after="0"/>
              <w:jc w:val="left"/>
            </w:pPr>
            <w:r>
              <w:rPr>
                <w:sz w:val="16"/>
              </w:rPr>
              <w:t>Relatively Low 1, No Rating 12</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13 of 13</w:t>
            </w:r>
          </w:p>
        </w:tc>
        <w:tc>
          <w:tcPr>
            <w:tcW w:type="dxa" w:w="1205"/>
          </w:tcPr>
          <w:p>
            <w:pPr>
              <w:spacing w:after="0"/>
              <w:jc w:val="right"/>
            </w:pPr>
            <w:r>
              <w:rPr>
                <w:sz w:val="16"/>
              </w:rPr>
              <w:t>15.8</w:t>
            </w:r>
          </w:p>
        </w:tc>
        <w:tc>
          <w:tcPr>
            <w:tcW w:type="dxa" w:w="1264"/>
          </w:tcPr>
          <w:p>
            <w:pPr>
              <w:spacing w:after="0"/>
              <w:jc w:val="right"/>
            </w:pPr>
            <w:r>
              <w:rPr>
                <w:sz w:val="16"/>
              </w:rPr>
              <w:t>39.1</w:t>
            </w:r>
          </w:p>
        </w:tc>
        <w:tc>
          <w:tcPr>
            <w:tcW w:type="dxa" w:w="1205"/>
          </w:tcPr>
          <w:p>
            <w:pPr>
              <w:spacing w:after="0"/>
              <w:jc w:val="right"/>
            </w:pPr>
            <w:r>
              <w:rPr>
                <w:sz w:val="16"/>
              </w:rPr>
              <w:t>68.3</w:t>
            </w:r>
          </w:p>
        </w:tc>
        <w:tc>
          <w:tcPr>
            <w:tcW w:type="dxa" w:w="6911"/>
          </w:tcPr>
          <w:p>
            <w:pPr>
              <w:spacing w:after="0"/>
              <w:jc w:val="left"/>
            </w:pPr>
            <w:r>
              <w:rPr>
                <w:sz w:val="16"/>
              </w:rPr>
              <w:t>Relatively Low 5, Very Low 8</w:t>
            </w:r>
          </w:p>
        </w:tc>
      </w:tr>
      <w:tr>
        <w:trPr>
          <w:cantSplit/>
        </w:trPr>
        <w:tc>
          <w:tcPr>
            <w:tcW w:type="dxa" w:w="1929"/>
          </w:tcPr>
          <w:p>
            <w:pPr>
              <w:spacing w:after="0"/>
              <w:jc w:val="left"/>
            </w:pPr>
            <w:r>
              <w:rPr>
                <w:sz w:val="16"/>
              </w:rPr>
              <w:t>Hail</w:t>
            </w:r>
          </w:p>
        </w:tc>
        <w:tc>
          <w:tcPr>
            <w:tcW w:type="dxa" w:w="1597"/>
          </w:tcPr>
          <w:p>
            <w:pPr>
              <w:spacing w:after="0"/>
              <w:jc w:val="right"/>
            </w:pPr>
            <w:r>
              <w:rPr>
                <w:sz w:val="16"/>
              </w:rPr>
              <w:t>13 of 13</w:t>
            </w:r>
          </w:p>
        </w:tc>
        <w:tc>
          <w:tcPr>
            <w:tcW w:type="dxa" w:w="1205"/>
          </w:tcPr>
          <w:p>
            <w:pPr>
              <w:spacing w:after="0"/>
              <w:jc w:val="right"/>
            </w:pPr>
            <w:r>
              <w:rPr>
                <w:sz w:val="16"/>
              </w:rPr>
              <w:t>34.1</w:t>
            </w:r>
          </w:p>
        </w:tc>
        <w:tc>
          <w:tcPr>
            <w:tcW w:type="dxa" w:w="1264"/>
          </w:tcPr>
          <w:p>
            <w:pPr>
              <w:spacing w:after="0"/>
              <w:jc w:val="right"/>
            </w:pPr>
            <w:r>
              <w:rPr>
                <w:sz w:val="16"/>
              </w:rPr>
              <w:t>56.2</w:t>
            </w:r>
          </w:p>
        </w:tc>
        <w:tc>
          <w:tcPr>
            <w:tcW w:type="dxa" w:w="1205"/>
          </w:tcPr>
          <w:p>
            <w:pPr>
              <w:spacing w:after="0"/>
              <w:jc w:val="right"/>
            </w:pPr>
            <w:r>
              <w:rPr>
                <w:sz w:val="16"/>
              </w:rPr>
              <w:t>67.6</w:t>
            </w:r>
          </w:p>
        </w:tc>
        <w:tc>
          <w:tcPr>
            <w:tcW w:type="dxa" w:w="6911"/>
          </w:tcPr>
          <w:p>
            <w:pPr>
              <w:spacing w:after="0"/>
              <w:jc w:val="left"/>
            </w:pPr>
            <w:r>
              <w:rPr>
                <w:sz w:val="16"/>
              </w:rPr>
              <w:t>Relatively Low 12, Very Low 1</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13 of 13</w:t>
            </w:r>
          </w:p>
        </w:tc>
        <w:tc>
          <w:tcPr>
            <w:tcW w:type="dxa" w:w="1205"/>
          </w:tcPr>
          <w:p>
            <w:pPr>
              <w:spacing w:after="0"/>
              <w:jc w:val="right"/>
            </w:pPr>
            <w:r>
              <w:rPr>
                <w:sz w:val="16"/>
              </w:rPr>
              <w:t>2.1</w:t>
            </w:r>
          </w:p>
        </w:tc>
        <w:tc>
          <w:tcPr>
            <w:tcW w:type="dxa" w:w="1264"/>
          </w:tcPr>
          <w:p>
            <w:pPr>
              <w:spacing w:after="0"/>
              <w:jc w:val="right"/>
            </w:pPr>
            <w:r>
              <w:rPr>
                <w:sz w:val="16"/>
              </w:rPr>
              <w:t>3.1</w:t>
            </w:r>
          </w:p>
        </w:tc>
        <w:tc>
          <w:tcPr>
            <w:tcW w:type="dxa" w:w="1205"/>
          </w:tcPr>
          <w:p>
            <w:pPr>
              <w:spacing w:after="0"/>
              <w:jc w:val="right"/>
            </w:pPr>
            <w:r>
              <w:rPr>
                <w:sz w:val="16"/>
              </w:rPr>
              <w:t>3.8</w:t>
            </w:r>
          </w:p>
        </w:tc>
        <w:tc>
          <w:tcPr>
            <w:tcW w:type="dxa" w:w="6911"/>
          </w:tcPr>
          <w:p>
            <w:pPr>
              <w:spacing w:after="0"/>
              <w:jc w:val="left"/>
            </w:pPr>
            <w:r>
              <w:rPr>
                <w:sz w:val="16"/>
              </w:rPr>
              <w:t>Very Low 13</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13 of 13</w:t>
            </w:r>
          </w:p>
        </w:tc>
        <w:tc>
          <w:tcPr>
            <w:tcW w:type="dxa" w:w="1205"/>
          </w:tcPr>
          <w:p>
            <w:pPr>
              <w:spacing w:after="0"/>
              <w:jc w:val="right"/>
            </w:pPr>
            <w:r>
              <w:rPr>
                <w:sz w:val="16"/>
              </w:rPr>
              <w:t>29.7</w:t>
            </w:r>
          </w:p>
        </w:tc>
        <w:tc>
          <w:tcPr>
            <w:tcW w:type="dxa" w:w="1264"/>
          </w:tcPr>
          <w:p>
            <w:pPr>
              <w:spacing w:after="0"/>
              <w:jc w:val="right"/>
            </w:pPr>
            <w:r>
              <w:rPr>
                <w:sz w:val="16"/>
              </w:rPr>
              <w:t>41.9</w:t>
            </w:r>
          </w:p>
        </w:tc>
        <w:tc>
          <w:tcPr>
            <w:tcW w:type="dxa" w:w="1205"/>
          </w:tcPr>
          <w:p>
            <w:pPr>
              <w:spacing w:after="0"/>
              <w:jc w:val="right"/>
            </w:pPr>
            <w:r>
              <w:rPr>
                <w:sz w:val="16"/>
              </w:rPr>
              <w:t>48.3</w:t>
            </w:r>
          </w:p>
        </w:tc>
        <w:tc>
          <w:tcPr>
            <w:tcW w:type="dxa" w:w="6911"/>
          </w:tcPr>
          <w:p>
            <w:pPr>
              <w:spacing w:after="0"/>
              <w:jc w:val="left"/>
            </w:pPr>
            <w:r>
              <w:rPr>
                <w:sz w:val="16"/>
              </w:rPr>
              <w:t>Very Low 13</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13 of 13</w:t>
            </w:r>
          </w:p>
        </w:tc>
        <w:tc>
          <w:tcPr>
            <w:tcW w:type="dxa" w:w="1205"/>
          </w:tcPr>
          <w:p>
            <w:pPr>
              <w:spacing w:after="0"/>
              <w:jc w:val="right"/>
            </w:pPr>
            <w:r>
              <w:rPr>
                <w:sz w:val="16"/>
              </w:rPr>
              <w:t>9.8</w:t>
            </w:r>
          </w:p>
        </w:tc>
        <w:tc>
          <w:tcPr>
            <w:tcW w:type="dxa" w:w="1264"/>
          </w:tcPr>
          <w:p>
            <w:pPr>
              <w:spacing w:after="0"/>
              <w:jc w:val="right"/>
            </w:pPr>
            <w:r>
              <w:rPr>
                <w:sz w:val="16"/>
              </w:rPr>
              <w:t>44.5</w:t>
            </w:r>
          </w:p>
        </w:tc>
        <w:tc>
          <w:tcPr>
            <w:tcW w:type="dxa" w:w="1205"/>
          </w:tcPr>
          <w:p>
            <w:pPr>
              <w:spacing w:after="0"/>
              <w:jc w:val="right"/>
            </w:pPr>
            <w:r>
              <w:rPr>
                <w:sz w:val="16"/>
              </w:rPr>
              <w:t>73.5</w:t>
            </w:r>
          </w:p>
        </w:tc>
        <w:tc>
          <w:tcPr>
            <w:tcW w:type="dxa" w:w="6911"/>
          </w:tcPr>
          <w:p>
            <w:pPr>
              <w:spacing w:after="0"/>
              <w:jc w:val="left"/>
            </w:pPr>
            <w:r>
              <w:rPr>
                <w:sz w:val="16"/>
              </w:rPr>
              <w:t>Relatively Moderate 1, Relatively Low 10, Very Low 2</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13 of 13</w:t>
            </w:r>
          </w:p>
        </w:tc>
        <w:tc>
          <w:tcPr>
            <w:tcW w:type="dxa" w:w="1205"/>
          </w:tcPr>
          <w:p>
            <w:pPr>
              <w:spacing w:after="0"/>
              <w:jc w:val="right"/>
            </w:pPr>
            <w:r>
              <w:rPr>
                <w:sz w:val="16"/>
              </w:rPr>
              <w:t>3.5</w:t>
            </w:r>
          </w:p>
        </w:tc>
        <w:tc>
          <w:tcPr>
            <w:tcW w:type="dxa" w:w="1264"/>
          </w:tcPr>
          <w:p>
            <w:pPr>
              <w:spacing w:after="0"/>
              <w:jc w:val="right"/>
            </w:pPr>
            <w:r>
              <w:rPr>
                <w:sz w:val="16"/>
              </w:rPr>
              <w:t>49.0</w:t>
            </w:r>
          </w:p>
        </w:tc>
        <w:tc>
          <w:tcPr>
            <w:tcW w:type="dxa" w:w="1205"/>
          </w:tcPr>
          <w:p>
            <w:pPr>
              <w:spacing w:after="0"/>
              <w:jc w:val="right"/>
            </w:pPr>
            <w:r>
              <w:rPr>
                <w:sz w:val="16"/>
              </w:rPr>
              <w:t>99.4</w:t>
            </w:r>
          </w:p>
        </w:tc>
        <w:tc>
          <w:tcPr>
            <w:tcW w:type="dxa" w:w="6911"/>
          </w:tcPr>
          <w:p>
            <w:pPr>
              <w:spacing w:after="0"/>
              <w:jc w:val="left"/>
            </w:pPr>
            <w:r>
              <w:rPr>
                <w:sz w:val="16"/>
              </w:rPr>
              <w:t>Very High 2, Relatively High 2, Relatively Moderate 3, Relatively Low 4, Very Low 2</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13 of 13</w:t>
            </w:r>
          </w:p>
        </w:tc>
        <w:tc>
          <w:tcPr>
            <w:tcW w:type="dxa" w:w="1205"/>
          </w:tcPr>
          <w:p>
            <w:pPr>
              <w:spacing w:after="0"/>
              <w:jc w:val="right"/>
            </w:pPr>
            <w:r>
              <w:rPr>
                <w:sz w:val="16"/>
              </w:rPr>
              <w:t>46.0</w:t>
            </w:r>
          </w:p>
        </w:tc>
        <w:tc>
          <w:tcPr>
            <w:tcW w:type="dxa" w:w="1264"/>
          </w:tcPr>
          <w:p>
            <w:pPr>
              <w:spacing w:after="0"/>
              <w:jc w:val="right"/>
            </w:pPr>
            <w:r>
              <w:rPr>
                <w:sz w:val="16"/>
              </w:rPr>
              <w:t>95.6</w:t>
            </w:r>
          </w:p>
        </w:tc>
        <w:tc>
          <w:tcPr>
            <w:tcW w:type="dxa" w:w="1205"/>
          </w:tcPr>
          <w:p>
            <w:pPr>
              <w:spacing w:after="0"/>
              <w:jc w:val="right"/>
            </w:pPr>
            <w:r>
              <w:rPr>
                <w:sz w:val="16"/>
              </w:rPr>
              <w:t>98.1</w:t>
            </w:r>
          </w:p>
        </w:tc>
        <w:tc>
          <w:tcPr>
            <w:tcW w:type="dxa" w:w="6911"/>
          </w:tcPr>
          <w:p>
            <w:pPr>
              <w:spacing w:after="0"/>
              <w:jc w:val="left"/>
            </w:pPr>
            <w:r>
              <w:rPr>
                <w:sz w:val="16"/>
              </w:rPr>
              <w:t>Relatively Moderate 6, Relatively Low 6, Very Low 1</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13 of 13</w:t>
            </w:r>
          </w:p>
        </w:tc>
        <w:tc>
          <w:tcPr>
            <w:tcW w:type="dxa" w:w="1205"/>
          </w:tcPr>
          <w:p>
            <w:pPr>
              <w:spacing w:after="0"/>
              <w:jc w:val="right"/>
            </w:pPr>
            <w:r>
              <w:rPr>
                <w:sz w:val="16"/>
              </w:rPr>
              <w:t>85.7</w:t>
            </w:r>
          </w:p>
        </w:tc>
        <w:tc>
          <w:tcPr>
            <w:tcW w:type="dxa" w:w="1264"/>
          </w:tcPr>
          <w:p>
            <w:pPr>
              <w:spacing w:after="0"/>
              <w:jc w:val="right"/>
            </w:pPr>
            <w:r>
              <w:rPr>
                <w:sz w:val="16"/>
              </w:rPr>
              <w:t>98.4</w:t>
            </w:r>
          </w:p>
        </w:tc>
        <w:tc>
          <w:tcPr>
            <w:tcW w:type="dxa" w:w="1205"/>
          </w:tcPr>
          <w:p>
            <w:pPr>
              <w:spacing w:after="0"/>
              <w:jc w:val="right"/>
            </w:pPr>
            <w:r>
              <w:rPr>
                <w:sz w:val="16"/>
              </w:rPr>
              <w:t>99.3</w:t>
            </w:r>
          </w:p>
        </w:tc>
        <w:tc>
          <w:tcPr>
            <w:tcW w:type="dxa" w:w="6911"/>
          </w:tcPr>
          <w:p>
            <w:pPr>
              <w:spacing w:after="0"/>
              <w:jc w:val="left"/>
            </w:pPr>
            <w:r>
              <w:rPr>
                <w:sz w:val="16"/>
              </w:rPr>
              <w:t>Very High 7, Relatively High 6</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13 of 13</w:t>
            </w:r>
          </w:p>
        </w:tc>
        <w:tc>
          <w:tcPr>
            <w:tcW w:type="dxa" w:w="1205"/>
          </w:tcPr>
          <w:p>
            <w:pPr>
              <w:spacing w:after="0"/>
              <w:jc w:val="right"/>
            </w:pPr>
            <w:r>
              <w:rPr>
                <w:sz w:val="16"/>
              </w:rPr>
              <w:t>32.5</w:t>
            </w:r>
          </w:p>
        </w:tc>
        <w:tc>
          <w:tcPr>
            <w:tcW w:type="dxa" w:w="1264"/>
          </w:tcPr>
          <w:p>
            <w:pPr>
              <w:spacing w:after="0"/>
              <w:jc w:val="right"/>
            </w:pPr>
            <w:r>
              <w:rPr>
                <w:sz w:val="16"/>
              </w:rPr>
              <w:t>64.8</w:t>
            </w:r>
          </w:p>
        </w:tc>
        <w:tc>
          <w:tcPr>
            <w:tcW w:type="dxa" w:w="1205"/>
          </w:tcPr>
          <w:p>
            <w:pPr>
              <w:spacing w:after="0"/>
              <w:jc w:val="right"/>
            </w:pPr>
            <w:r>
              <w:rPr>
                <w:sz w:val="16"/>
              </w:rPr>
              <w:t>81.9</w:t>
            </w:r>
          </w:p>
        </w:tc>
        <w:tc>
          <w:tcPr>
            <w:tcW w:type="dxa" w:w="6911"/>
          </w:tcPr>
          <w:p>
            <w:pPr>
              <w:spacing w:after="0"/>
              <w:jc w:val="left"/>
            </w:pPr>
            <w:r>
              <w:rPr>
                <w:sz w:val="16"/>
              </w:rPr>
              <w:t>Relatively Moderate 10, Relatively Low 3</w:t>
            </w:r>
          </w:p>
        </w:tc>
      </w:tr>
      <w:tr>
        <w:trPr>
          <w:cantSplit/>
        </w:trPr>
        <w:tc>
          <w:tcPr>
            <w:tcW w:type="dxa" w:w="1929"/>
          </w:tcPr>
          <w:p>
            <w:pPr>
              <w:spacing w:after="0"/>
              <w:jc w:val="left"/>
            </w:pPr>
            <w:r>
              <w:rPr>
                <w:sz w:val="16"/>
              </w:rPr>
              <w:t>Tornado</w:t>
            </w:r>
          </w:p>
        </w:tc>
        <w:tc>
          <w:tcPr>
            <w:tcW w:type="dxa" w:w="1597"/>
          </w:tcPr>
          <w:p>
            <w:pPr>
              <w:spacing w:after="0"/>
              <w:jc w:val="right"/>
            </w:pPr>
            <w:r>
              <w:rPr>
                <w:sz w:val="16"/>
              </w:rPr>
              <w:t>13 of 13</w:t>
            </w:r>
          </w:p>
        </w:tc>
        <w:tc>
          <w:tcPr>
            <w:tcW w:type="dxa" w:w="1205"/>
          </w:tcPr>
          <w:p>
            <w:pPr>
              <w:spacing w:after="0"/>
              <w:jc w:val="right"/>
            </w:pPr>
            <w:r>
              <w:rPr>
                <w:sz w:val="16"/>
              </w:rPr>
              <w:t>4.3</w:t>
            </w:r>
          </w:p>
        </w:tc>
        <w:tc>
          <w:tcPr>
            <w:tcW w:type="dxa" w:w="1264"/>
          </w:tcPr>
          <w:p>
            <w:pPr>
              <w:spacing w:after="0"/>
              <w:jc w:val="right"/>
            </w:pPr>
            <w:r>
              <w:rPr>
                <w:sz w:val="16"/>
              </w:rPr>
              <w:t>14.0</w:t>
            </w:r>
          </w:p>
        </w:tc>
        <w:tc>
          <w:tcPr>
            <w:tcW w:type="dxa" w:w="1205"/>
          </w:tcPr>
          <w:p>
            <w:pPr>
              <w:spacing w:after="0"/>
              <w:jc w:val="right"/>
            </w:pPr>
            <w:r>
              <w:rPr>
                <w:sz w:val="16"/>
              </w:rPr>
              <w:t>22.4</w:t>
            </w:r>
          </w:p>
        </w:tc>
        <w:tc>
          <w:tcPr>
            <w:tcW w:type="dxa" w:w="6911"/>
          </w:tcPr>
          <w:p>
            <w:pPr>
              <w:spacing w:after="0"/>
              <w:jc w:val="left"/>
            </w:pPr>
            <w:r>
              <w:rPr>
                <w:sz w:val="16"/>
              </w:rPr>
              <w:t>Very Low 13</w:t>
            </w:r>
          </w:p>
        </w:tc>
      </w:tr>
      <w:tr>
        <w:trPr>
          <w:cantSplit/>
        </w:trPr>
        <w:tc>
          <w:tcPr>
            <w:tcW w:type="dxa" w:w="1929"/>
          </w:tcPr>
          <w:p>
            <w:pPr>
              <w:spacing w:after="0"/>
              <w:jc w:val="left"/>
            </w:pPr>
            <w:r>
              <w:rPr>
                <w:sz w:val="16"/>
              </w:rPr>
              <w:t>Wildfire</w:t>
            </w:r>
          </w:p>
        </w:tc>
        <w:tc>
          <w:tcPr>
            <w:tcW w:type="dxa" w:w="1597"/>
          </w:tcPr>
          <w:p>
            <w:pPr>
              <w:spacing w:after="0"/>
              <w:jc w:val="right"/>
            </w:pPr>
            <w:r>
              <w:rPr>
                <w:sz w:val="16"/>
              </w:rPr>
              <w:t>13 of 13</w:t>
            </w:r>
          </w:p>
        </w:tc>
        <w:tc>
          <w:tcPr>
            <w:tcW w:type="dxa" w:w="1205"/>
          </w:tcPr>
          <w:p>
            <w:pPr>
              <w:spacing w:after="0"/>
              <w:jc w:val="right"/>
            </w:pPr>
            <w:r>
              <w:rPr>
                <w:sz w:val="16"/>
              </w:rPr>
              <w:t>65.5</w:t>
            </w:r>
          </w:p>
        </w:tc>
        <w:tc>
          <w:tcPr>
            <w:tcW w:type="dxa" w:w="1264"/>
          </w:tcPr>
          <w:p>
            <w:pPr>
              <w:spacing w:after="0"/>
              <w:jc w:val="right"/>
            </w:pPr>
            <w:r>
              <w:rPr>
                <w:sz w:val="16"/>
              </w:rPr>
              <w:t>73.9</w:t>
            </w:r>
          </w:p>
        </w:tc>
        <w:tc>
          <w:tcPr>
            <w:tcW w:type="dxa" w:w="1205"/>
          </w:tcPr>
          <w:p>
            <w:pPr>
              <w:spacing w:after="0"/>
              <w:jc w:val="right"/>
            </w:pPr>
            <w:r>
              <w:rPr>
                <w:sz w:val="16"/>
              </w:rPr>
              <w:t>82.8</w:t>
            </w:r>
          </w:p>
        </w:tc>
        <w:tc>
          <w:tcPr>
            <w:tcW w:type="dxa" w:w="6911"/>
          </w:tcPr>
          <w:p>
            <w:pPr>
              <w:spacing w:after="0"/>
              <w:jc w:val="left"/>
            </w:pPr>
            <w:r>
              <w:rPr>
                <w:sz w:val="16"/>
              </w:rPr>
              <w:t>Relatively Low 9, Very Low 4</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13 of 13</w:t>
            </w:r>
          </w:p>
        </w:tc>
        <w:tc>
          <w:tcPr>
            <w:tcW w:type="dxa" w:w="1205"/>
          </w:tcPr>
          <w:p>
            <w:pPr>
              <w:spacing w:after="0"/>
              <w:jc w:val="right"/>
            </w:pPr>
            <w:r>
              <w:rPr>
                <w:sz w:val="16"/>
              </w:rPr>
              <w:t>49.3</w:t>
            </w:r>
          </w:p>
        </w:tc>
        <w:tc>
          <w:tcPr>
            <w:tcW w:type="dxa" w:w="1264"/>
          </w:tcPr>
          <w:p>
            <w:pPr>
              <w:spacing w:after="0"/>
              <w:jc w:val="right"/>
            </w:pPr>
            <w:r>
              <w:rPr>
                <w:sz w:val="16"/>
              </w:rPr>
              <w:t>75.6</w:t>
            </w:r>
          </w:p>
        </w:tc>
        <w:tc>
          <w:tcPr>
            <w:tcW w:type="dxa" w:w="1205"/>
          </w:tcPr>
          <w:p>
            <w:pPr>
              <w:spacing w:after="0"/>
              <w:jc w:val="right"/>
            </w:pPr>
            <w:r>
              <w:rPr>
                <w:sz w:val="16"/>
              </w:rPr>
              <w:t>87.1</w:t>
            </w:r>
          </w:p>
        </w:tc>
        <w:tc>
          <w:tcPr>
            <w:tcW w:type="dxa" w:w="6911"/>
          </w:tcPr>
          <w:p>
            <w:pPr>
              <w:spacing w:after="0"/>
              <w:jc w:val="left"/>
            </w:pPr>
            <w:r>
              <w:rPr>
                <w:sz w:val="16"/>
              </w:rPr>
              <w:t>Relatively High 5, Relatively Moderate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1"/>
        <w:gridCol w:w="830"/>
        <w:gridCol w:w="3228"/>
        <w:gridCol w:w="2574"/>
        <w:gridCol w:w="2661"/>
        <w:gridCol w:w="3010"/>
      </w:tblGrid>
      <w:tr>
        <w:trPr>
          <w:cantSplit/>
          <w:tblHeader/>
        </w:trPr>
        <w:tc>
          <w:tcPr>
            <w:tcW w:type="dxa" w:w="1811"/>
            <w:shd w:val="clear" w:color="auto" w:fill="E8E8E8"/>
          </w:tcPr>
          <w:p>
            <w:pPr>
              <w:spacing w:after="0"/>
              <w:jc w:val="left"/>
            </w:pPr>
            <w:r>
              <w:rPr>
                <w:b/>
                <w:sz w:val="16"/>
              </w:rPr>
              <w:t>Jurisdiction</w:t>
            </w:r>
          </w:p>
        </w:tc>
        <w:tc>
          <w:tcPr>
            <w:tcW w:type="dxa" w:w="830"/>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1"/>
          </w:tcPr>
          <w:p>
            <w:pPr>
              <w:spacing w:after="0"/>
              <w:jc w:val="left"/>
            </w:pPr>
            <w:r>
              <w:rPr>
                <w:sz w:val="16"/>
              </w:rPr>
              <w:t>Fayette County</w:t>
            </w:r>
          </w:p>
        </w:tc>
        <w:tc>
          <w:tcPr>
            <w:tcW w:type="dxa" w:w="830"/>
          </w:tcPr>
          <w:p>
            <w:pPr>
              <w:spacing w:after="0"/>
              <w:jc w:val="left"/>
            </w:pPr>
            <w:r>
              <w:rPr>
                <w:sz w:val="16"/>
              </w:rPr>
              <w:t>County</w:t>
            </w:r>
          </w:p>
        </w:tc>
        <w:tc>
          <w:tcPr>
            <w:tcW w:type="dxa" w:w="3228"/>
          </w:tcPr>
          <w:p>
            <w:pPr>
              <w:spacing w:after="0"/>
              <w:jc w:val="left"/>
            </w:pPr>
            <w:r>
              <w:rPr>
                <w:sz w:val="16"/>
              </w:rPr>
              <w:t>Approved, expires 2027-09-06</w:t>
            </w:r>
          </w:p>
        </w:tc>
        <w:tc>
          <w:tcPr>
            <w:tcW w:type="dxa" w:w="2574"/>
          </w:tcPr>
          <w:p>
            <w:pPr>
              <w:spacing w:after="0"/>
              <w:jc w:val="right"/>
            </w:pPr>
            <w:r>
              <w:rPr>
                <w:sz w:val="16"/>
              </w:rPr>
              <w:t>FMA RL 1, SRL 0; any 18</w:t>
            </w:r>
          </w:p>
        </w:tc>
        <w:tc>
          <w:tcPr>
            <w:tcW w:type="dxa" w:w="2661"/>
          </w:tcPr>
          <w:p>
            <w:pPr>
              <w:spacing w:after="0"/>
              <w:jc w:val="right"/>
            </w:pPr>
            <w:r>
              <w:rPr>
                <w:sz w:val="16"/>
              </w:rPr>
              <w:t>$1,745,350.20</w:t>
            </w:r>
          </w:p>
        </w:tc>
        <w:tc>
          <w:tcPr>
            <w:tcW w:type="dxa" w:w="3010"/>
          </w:tcPr>
          <w:p>
            <w:pPr>
              <w:spacing w:after="0"/>
              <w:jc w:val="right"/>
            </w:pPr>
            <w:r>
              <w:rPr>
                <w:sz w:val="16"/>
              </w:rPr>
              <w:t>0 total; 0 since its plan</w:t>
            </w:r>
          </w:p>
        </w:tc>
      </w:tr>
      <w:tr>
        <w:trPr>
          <w:cantSplit/>
        </w:trPr>
        <w:tc>
          <w:tcPr>
            <w:tcW w:type="dxa" w:w="1811"/>
          </w:tcPr>
          <w:p>
            <w:pPr>
              <w:spacing w:after="0"/>
              <w:jc w:val="left"/>
            </w:pPr>
            <w:r>
              <w:rPr>
                <w:sz w:val="16"/>
              </w:rPr>
              <w:t>Ansted town</w:t>
            </w:r>
          </w:p>
        </w:tc>
        <w:tc>
          <w:tcPr>
            <w:tcW w:type="dxa" w:w="830"/>
          </w:tcPr>
          <w:p>
            <w:pPr>
              <w:spacing w:after="0"/>
              <w:jc w:val="left"/>
            </w:pPr>
            <w:r>
              <w:rPr>
                <w:sz w:val="16"/>
              </w:rPr>
              <w:t>Town</w:t>
            </w:r>
          </w:p>
        </w:tc>
        <w:tc>
          <w:tcPr>
            <w:tcW w:type="dxa" w:w="3228"/>
          </w:tcPr>
          <w:p>
            <w:pPr>
              <w:spacing w:after="0"/>
              <w:jc w:val="left"/>
            </w:pPr>
            <w:r>
              <w:rPr>
                <w:sz w:val="16"/>
              </w:rPr>
              <w:t>Approved, expires 2027-09-06</w:t>
            </w:r>
          </w:p>
        </w:tc>
        <w:tc>
          <w:tcPr>
            <w:tcW w:type="dxa" w:w="2574"/>
          </w:tcPr>
          <w:p>
            <w:pPr>
              <w:spacing w:after="0"/>
              <w:jc w:val="right"/>
            </w:pPr>
            <w:r>
              <w:rPr>
                <w:sz w:val="16"/>
              </w:rPr>
              <w:t>FMA RL 0, SRL 0; any 0</w:t>
            </w:r>
          </w:p>
        </w:tc>
        <w:tc>
          <w:tcPr>
            <w:tcW w:type="dxa" w:w="2661"/>
          </w:tcPr>
          <w:p>
            <w:pPr>
              <w:spacing w:after="0"/>
              <w:jc w:val="right"/>
            </w:pPr>
            <w:r>
              <w:rPr>
                <w:sz w:val="16"/>
              </w:rPr>
              <w:t>$111,710.12</w:t>
            </w:r>
          </w:p>
        </w:tc>
        <w:tc>
          <w:tcPr>
            <w:tcW w:type="dxa" w:w="3010"/>
          </w:tcPr>
          <w:p>
            <w:pPr>
              <w:spacing w:after="0"/>
              <w:jc w:val="right"/>
            </w:pPr>
            <w:r>
              <w:rPr>
                <w:sz w:val="16"/>
              </w:rPr>
              <w:t>15 total; 4 since its plan</w:t>
            </w:r>
          </w:p>
        </w:tc>
      </w:tr>
      <w:tr>
        <w:trPr>
          <w:cantSplit/>
        </w:trPr>
        <w:tc>
          <w:tcPr>
            <w:tcW w:type="dxa" w:w="1811"/>
          </w:tcPr>
          <w:p>
            <w:pPr>
              <w:spacing w:after="0"/>
              <w:jc w:val="left"/>
            </w:pPr>
            <w:r>
              <w:rPr>
                <w:sz w:val="16"/>
              </w:rPr>
              <w:t>Fayetteville town</w:t>
            </w:r>
          </w:p>
        </w:tc>
        <w:tc>
          <w:tcPr>
            <w:tcW w:type="dxa" w:w="830"/>
          </w:tcPr>
          <w:p>
            <w:pPr>
              <w:spacing w:after="0"/>
              <w:jc w:val="left"/>
            </w:pPr>
            <w:r>
              <w:rPr>
                <w:sz w:val="16"/>
              </w:rPr>
              <w:t>Town</w:t>
            </w:r>
          </w:p>
        </w:tc>
        <w:tc>
          <w:tcPr>
            <w:tcW w:type="dxa" w:w="3228"/>
          </w:tcPr>
          <w:p>
            <w:pPr>
              <w:spacing w:after="0"/>
              <w:jc w:val="left"/>
            </w:pPr>
            <w:r>
              <w:rPr>
                <w:sz w:val="16"/>
              </w:rPr>
              <w:t>Approved, expires 2027-09-06</w:t>
            </w:r>
          </w:p>
        </w:tc>
        <w:tc>
          <w:tcPr>
            <w:tcW w:type="dxa" w:w="2574"/>
          </w:tcPr>
          <w:p>
            <w:pPr>
              <w:spacing w:after="0"/>
              <w:jc w:val="right"/>
            </w:pPr>
            <w:r>
              <w:rPr>
                <w:sz w:val="16"/>
              </w:rPr>
              <w:t>FMA RL 0, SRL 0; any 0</w:t>
            </w:r>
          </w:p>
        </w:tc>
        <w:tc>
          <w:tcPr>
            <w:tcW w:type="dxa" w:w="2661"/>
          </w:tcPr>
          <w:p>
            <w:pPr>
              <w:spacing w:after="0"/>
              <w:jc w:val="right"/>
            </w:pPr>
            <w:r>
              <w:rPr>
                <w:sz w:val="16"/>
              </w:rPr>
              <w:t>$159,024.93</w:t>
            </w:r>
          </w:p>
        </w:tc>
        <w:tc>
          <w:tcPr>
            <w:tcW w:type="dxa" w:w="3010"/>
          </w:tcPr>
          <w:p>
            <w:pPr>
              <w:spacing w:after="0"/>
              <w:jc w:val="right"/>
            </w:pPr>
            <w:r>
              <w:rPr>
                <w:sz w:val="16"/>
              </w:rPr>
              <w:t>16 total; 0 since its plan</w:t>
            </w:r>
          </w:p>
        </w:tc>
      </w:tr>
      <w:tr>
        <w:trPr>
          <w:cantSplit/>
        </w:trPr>
        <w:tc>
          <w:tcPr>
            <w:tcW w:type="dxa" w:w="1811"/>
          </w:tcPr>
          <w:p>
            <w:pPr>
              <w:spacing w:after="0"/>
              <w:jc w:val="left"/>
            </w:pPr>
            <w:r>
              <w:rPr>
                <w:sz w:val="16"/>
              </w:rPr>
              <w:t>Gauley Bridge town</w:t>
            </w:r>
          </w:p>
        </w:tc>
        <w:tc>
          <w:tcPr>
            <w:tcW w:type="dxa" w:w="830"/>
          </w:tcPr>
          <w:p>
            <w:pPr>
              <w:spacing w:after="0"/>
              <w:jc w:val="left"/>
            </w:pPr>
            <w:r>
              <w:rPr>
                <w:sz w:val="16"/>
              </w:rPr>
              <w:t>Town</w:t>
            </w:r>
          </w:p>
        </w:tc>
        <w:tc>
          <w:tcPr>
            <w:tcW w:type="dxa" w:w="3228"/>
          </w:tcPr>
          <w:p>
            <w:pPr>
              <w:spacing w:after="0"/>
              <w:jc w:val="left"/>
            </w:pPr>
            <w:r>
              <w:rPr>
                <w:sz w:val="16"/>
              </w:rPr>
              <w:t>Approved, expires 2027-09-06</w:t>
            </w:r>
          </w:p>
        </w:tc>
        <w:tc>
          <w:tcPr>
            <w:tcW w:type="dxa" w:w="2574"/>
          </w:tcPr>
          <w:p>
            <w:pPr>
              <w:spacing w:after="0"/>
              <w:jc w:val="right"/>
            </w:pPr>
            <w:r>
              <w:rPr>
                <w:sz w:val="16"/>
              </w:rPr>
              <w:t>FMA RL 1, SRL 0; any 1</w:t>
            </w:r>
          </w:p>
        </w:tc>
        <w:tc>
          <w:tcPr>
            <w:tcW w:type="dxa" w:w="2661"/>
          </w:tcPr>
          <w:p>
            <w:pPr>
              <w:spacing w:after="0"/>
              <w:jc w:val="right"/>
            </w:pPr>
            <w:r>
              <w:rPr>
                <w:sz w:val="16"/>
              </w:rPr>
              <w:t>$1,108,362.44</w:t>
            </w:r>
          </w:p>
        </w:tc>
        <w:tc>
          <w:tcPr>
            <w:tcW w:type="dxa" w:w="3010"/>
          </w:tcPr>
          <w:p>
            <w:pPr>
              <w:spacing w:after="0"/>
              <w:jc w:val="right"/>
            </w:pPr>
            <w:r>
              <w:rPr>
                <w:sz w:val="16"/>
              </w:rPr>
              <w:t>7 total; 0 since its plan</w:t>
            </w:r>
          </w:p>
        </w:tc>
      </w:tr>
      <w:tr>
        <w:trPr>
          <w:cantSplit/>
        </w:trPr>
        <w:tc>
          <w:tcPr>
            <w:tcW w:type="dxa" w:w="1811"/>
          </w:tcPr>
          <w:p>
            <w:pPr>
              <w:spacing w:after="0"/>
              <w:jc w:val="left"/>
            </w:pPr>
            <w:r>
              <w:rPr>
                <w:sz w:val="16"/>
              </w:rPr>
              <w:t>Meadow Bridge town</w:t>
            </w:r>
          </w:p>
        </w:tc>
        <w:tc>
          <w:tcPr>
            <w:tcW w:type="dxa" w:w="830"/>
          </w:tcPr>
          <w:p>
            <w:pPr>
              <w:spacing w:after="0"/>
              <w:jc w:val="left"/>
            </w:pPr>
            <w:r>
              <w:rPr>
                <w:sz w:val="16"/>
              </w:rPr>
              <w:t>Town</w:t>
            </w:r>
          </w:p>
        </w:tc>
        <w:tc>
          <w:tcPr>
            <w:tcW w:type="dxa" w:w="3228"/>
          </w:tcPr>
          <w:p>
            <w:pPr>
              <w:spacing w:after="0"/>
              <w:jc w:val="left"/>
            </w:pPr>
            <w:r>
              <w:rPr>
                <w:sz w:val="16"/>
              </w:rPr>
              <w:t>Approved, expires 2027-09-06</w:t>
            </w:r>
          </w:p>
        </w:tc>
        <w:tc>
          <w:tcPr>
            <w:tcW w:type="dxa" w:w="2574"/>
          </w:tcPr>
          <w:p>
            <w:pPr>
              <w:spacing w:after="0"/>
              <w:jc w:val="right"/>
            </w:pPr>
            <w:r>
              <w:rPr>
                <w:sz w:val="16"/>
              </w:rPr>
              <w:t>FMA RL 0, SRL 0; any 0</w:t>
            </w:r>
          </w:p>
        </w:tc>
        <w:tc>
          <w:tcPr>
            <w:tcW w:type="dxa" w:w="2661"/>
          </w:tcPr>
          <w:p>
            <w:pPr>
              <w:spacing w:after="0"/>
              <w:jc w:val="right"/>
            </w:pPr>
            <w:r>
              <w:rPr>
                <w:sz w:val="16"/>
              </w:rPr>
              <w:t>no Public Assistance recorded</w:t>
            </w:r>
          </w:p>
        </w:tc>
        <w:tc>
          <w:tcPr>
            <w:tcW w:type="dxa" w:w="3010"/>
          </w:tcPr>
          <w:p>
            <w:pPr>
              <w:spacing w:after="0"/>
              <w:jc w:val="right"/>
            </w:pPr>
            <w:r>
              <w:rPr>
                <w:sz w:val="16"/>
              </w:rPr>
              <w:t>3 total; 0 since its plan</w:t>
            </w:r>
          </w:p>
        </w:tc>
      </w:tr>
      <w:tr>
        <w:trPr>
          <w:cantSplit/>
        </w:trPr>
        <w:tc>
          <w:tcPr>
            <w:tcW w:type="dxa" w:w="1811"/>
          </w:tcPr>
          <w:p>
            <w:pPr>
              <w:spacing w:after="0"/>
              <w:jc w:val="left"/>
            </w:pPr>
            <w:r>
              <w:rPr>
                <w:sz w:val="16"/>
              </w:rPr>
              <w:t>Montgomery city</w:t>
            </w:r>
          </w:p>
        </w:tc>
        <w:tc>
          <w:tcPr>
            <w:tcW w:type="dxa" w:w="830"/>
          </w:tcPr>
          <w:p>
            <w:pPr>
              <w:spacing w:after="0"/>
              <w:jc w:val="left"/>
            </w:pPr>
            <w:r>
              <w:rPr>
                <w:sz w:val="16"/>
              </w:rPr>
              <w:t>City</w:t>
            </w:r>
          </w:p>
        </w:tc>
        <w:tc>
          <w:tcPr>
            <w:tcW w:type="dxa" w:w="3228"/>
          </w:tcPr>
          <w:p>
            <w:pPr>
              <w:spacing w:after="0"/>
              <w:jc w:val="left"/>
            </w:pPr>
            <w:r>
              <w:rPr>
                <w:sz w:val="16"/>
              </w:rPr>
              <w:t>Approved, expires 2027-09-06</w:t>
            </w:r>
          </w:p>
        </w:tc>
        <w:tc>
          <w:tcPr>
            <w:tcW w:type="dxa" w:w="2574"/>
          </w:tcPr>
          <w:p>
            <w:pPr>
              <w:spacing w:after="0"/>
              <w:jc w:val="right"/>
            </w:pPr>
            <w:r>
              <w:rPr>
                <w:sz w:val="16"/>
              </w:rPr>
              <w:t>FMA RL 0, SRL 0; any 0</w:t>
            </w:r>
          </w:p>
        </w:tc>
        <w:tc>
          <w:tcPr>
            <w:tcW w:type="dxa" w:w="2661"/>
          </w:tcPr>
          <w:p>
            <w:pPr>
              <w:spacing w:after="0"/>
              <w:jc w:val="right"/>
            </w:pPr>
            <w:r>
              <w:rPr>
                <w:sz w:val="16"/>
              </w:rPr>
              <w:t>$0</w:t>
            </w:r>
          </w:p>
        </w:tc>
        <w:tc>
          <w:tcPr>
            <w:tcW w:type="dxa" w:w="3010"/>
          </w:tcPr>
          <w:p>
            <w:pPr>
              <w:spacing w:after="0"/>
              <w:jc w:val="right"/>
            </w:pPr>
            <w:r>
              <w:rPr>
                <w:sz w:val="16"/>
              </w:rPr>
              <w:t>18 total; 3 since its plan</w:t>
            </w:r>
          </w:p>
        </w:tc>
      </w:tr>
      <w:tr>
        <w:trPr>
          <w:cantSplit/>
        </w:trPr>
        <w:tc>
          <w:tcPr>
            <w:tcW w:type="dxa" w:w="1811"/>
          </w:tcPr>
          <w:p>
            <w:pPr>
              <w:spacing w:after="0"/>
              <w:jc w:val="left"/>
            </w:pPr>
            <w:r>
              <w:rPr>
                <w:sz w:val="16"/>
              </w:rPr>
              <w:t>Mount Hope city</w:t>
            </w:r>
          </w:p>
        </w:tc>
        <w:tc>
          <w:tcPr>
            <w:tcW w:type="dxa" w:w="830"/>
          </w:tcPr>
          <w:p>
            <w:pPr>
              <w:spacing w:after="0"/>
              <w:jc w:val="left"/>
            </w:pPr>
            <w:r>
              <w:rPr>
                <w:sz w:val="16"/>
              </w:rPr>
              <w:t>City</w:t>
            </w:r>
          </w:p>
        </w:tc>
        <w:tc>
          <w:tcPr>
            <w:tcW w:type="dxa" w:w="3228"/>
          </w:tcPr>
          <w:p>
            <w:pPr>
              <w:spacing w:after="0"/>
              <w:jc w:val="left"/>
            </w:pPr>
            <w:r>
              <w:rPr>
                <w:sz w:val="16"/>
              </w:rPr>
              <w:t>Approved, expires 2027-09-06</w:t>
            </w:r>
          </w:p>
        </w:tc>
        <w:tc>
          <w:tcPr>
            <w:tcW w:type="dxa" w:w="2574"/>
          </w:tcPr>
          <w:p>
            <w:pPr>
              <w:spacing w:after="0"/>
              <w:jc w:val="right"/>
            </w:pPr>
            <w:r>
              <w:rPr>
                <w:sz w:val="16"/>
              </w:rPr>
              <w:t>FMA RL 0, SRL 0; any 6</w:t>
            </w:r>
          </w:p>
        </w:tc>
        <w:tc>
          <w:tcPr>
            <w:tcW w:type="dxa" w:w="2661"/>
          </w:tcPr>
          <w:p>
            <w:pPr>
              <w:spacing w:after="0"/>
              <w:jc w:val="right"/>
            </w:pPr>
            <w:r>
              <w:rPr>
                <w:sz w:val="16"/>
              </w:rPr>
              <w:t>$204,747.71</w:t>
            </w:r>
          </w:p>
        </w:tc>
        <w:tc>
          <w:tcPr>
            <w:tcW w:type="dxa" w:w="3010"/>
          </w:tcPr>
          <w:p>
            <w:pPr>
              <w:spacing w:after="0"/>
              <w:jc w:val="right"/>
            </w:pPr>
            <w:r>
              <w:rPr>
                <w:sz w:val="16"/>
              </w:rPr>
              <w:t>20 total; 1 since its plan</w:t>
            </w:r>
          </w:p>
        </w:tc>
      </w:tr>
      <w:tr>
        <w:trPr>
          <w:cantSplit/>
        </w:trPr>
        <w:tc>
          <w:tcPr>
            <w:tcW w:type="dxa" w:w="1811"/>
          </w:tcPr>
          <w:p>
            <w:pPr>
              <w:spacing w:after="0"/>
              <w:jc w:val="left"/>
            </w:pPr>
            <w:r>
              <w:rPr>
                <w:sz w:val="16"/>
              </w:rPr>
              <w:t>Oak Hill city</w:t>
            </w:r>
          </w:p>
        </w:tc>
        <w:tc>
          <w:tcPr>
            <w:tcW w:type="dxa" w:w="830"/>
          </w:tcPr>
          <w:p>
            <w:pPr>
              <w:spacing w:after="0"/>
              <w:jc w:val="left"/>
            </w:pPr>
            <w:r>
              <w:rPr>
                <w:sz w:val="16"/>
              </w:rPr>
              <w:t>City</w:t>
            </w:r>
          </w:p>
        </w:tc>
        <w:tc>
          <w:tcPr>
            <w:tcW w:type="dxa" w:w="3228"/>
          </w:tcPr>
          <w:p>
            <w:pPr>
              <w:spacing w:after="0"/>
              <w:jc w:val="left"/>
            </w:pPr>
            <w:r>
              <w:rPr>
                <w:sz w:val="16"/>
              </w:rPr>
              <w:t>Approved, expires 2027-09-06</w:t>
            </w:r>
          </w:p>
        </w:tc>
        <w:tc>
          <w:tcPr>
            <w:tcW w:type="dxa" w:w="2574"/>
          </w:tcPr>
          <w:p>
            <w:pPr>
              <w:spacing w:after="0"/>
              <w:jc w:val="right"/>
            </w:pPr>
            <w:r>
              <w:rPr>
                <w:sz w:val="16"/>
              </w:rPr>
              <w:t>FMA RL 0, SRL 0; any 0</w:t>
            </w:r>
          </w:p>
        </w:tc>
        <w:tc>
          <w:tcPr>
            <w:tcW w:type="dxa" w:w="2661"/>
          </w:tcPr>
          <w:p>
            <w:pPr>
              <w:spacing w:after="0"/>
              <w:jc w:val="right"/>
            </w:pPr>
            <w:r>
              <w:rPr>
                <w:sz w:val="16"/>
              </w:rPr>
              <w:t>$156,370.87</w:t>
            </w:r>
          </w:p>
        </w:tc>
        <w:tc>
          <w:tcPr>
            <w:tcW w:type="dxa" w:w="3010"/>
          </w:tcPr>
          <w:p>
            <w:pPr>
              <w:spacing w:after="0"/>
              <w:jc w:val="right"/>
            </w:pPr>
            <w:r>
              <w:rPr>
                <w:sz w:val="16"/>
              </w:rPr>
              <w:t>23 total; 1 since its plan</w:t>
            </w:r>
          </w:p>
        </w:tc>
      </w:tr>
      <w:tr>
        <w:trPr>
          <w:cantSplit/>
        </w:trPr>
        <w:tc>
          <w:tcPr>
            <w:tcW w:type="dxa" w:w="1811"/>
          </w:tcPr>
          <w:p>
            <w:pPr>
              <w:spacing w:after="0"/>
              <w:jc w:val="left"/>
            </w:pPr>
            <w:r>
              <w:rPr>
                <w:sz w:val="16"/>
              </w:rPr>
              <w:t>Pax town</w:t>
            </w:r>
          </w:p>
        </w:tc>
        <w:tc>
          <w:tcPr>
            <w:tcW w:type="dxa" w:w="830"/>
          </w:tcPr>
          <w:p>
            <w:pPr>
              <w:spacing w:after="0"/>
              <w:jc w:val="left"/>
            </w:pPr>
            <w:r>
              <w:rPr>
                <w:sz w:val="16"/>
              </w:rPr>
              <w:t>Town</w:t>
            </w:r>
          </w:p>
        </w:tc>
        <w:tc>
          <w:tcPr>
            <w:tcW w:type="dxa" w:w="3228"/>
          </w:tcPr>
          <w:p>
            <w:pPr>
              <w:spacing w:after="0"/>
              <w:jc w:val="left"/>
            </w:pPr>
            <w:r>
              <w:rPr>
                <w:sz w:val="16"/>
              </w:rPr>
              <w:t>Approved, expires 2027-09-06</w:t>
            </w:r>
          </w:p>
        </w:tc>
        <w:tc>
          <w:tcPr>
            <w:tcW w:type="dxa" w:w="2574"/>
          </w:tcPr>
          <w:p>
            <w:pPr>
              <w:spacing w:after="0"/>
              <w:jc w:val="right"/>
            </w:pPr>
            <w:r>
              <w:rPr>
                <w:sz w:val="16"/>
              </w:rPr>
              <w:t>FMA RL 0, SRL 0; any 4</w:t>
            </w:r>
          </w:p>
        </w:tc>
        <w:tc>
          <w:tcPr>
            <w:tcW w:type="dxa" w:w="2661"/>
          </w:tcPr>
          <w:p>
            <w:pPr>
              <w:spacing w:after="0"/>
              <w:jc w:val="right"/>
            </w:pPr>
            <w:r>
              <w:rPr>
                <w:sz w:val="16"/>
              </w:rPr>
              <w:t>$11,203.97</w:t>
            </w:r>
          </w:p>
        </w:tc>
        <w:tc>
          <w:tcPr>
            <w:tcW w:type="dxa" w:w="3010"/>
          </w:tcPr>
          <w:p>
            <w:pPr>
              <w:spacing w:after="0"/>
              <w:jc w:val="right"/>
            </w:pPr>
            <w:r>
              <w:rPr>
                <w:sz w:val="16"/>
              </w:rPr>
              <w:t>11 total; 2 since its plan</w:t>
            </w:r>
          </w:p>
        </w:tc>
      </w:tr>
      <w:tr>
        <w:trPr>
          <w:cantSplit/>
        </w:trPr>
        <w:tc>
          <w:tcPr>
            <w:tcW w:type="dxa" w:w="1811"/>
          </w:tcPr>
          <w:p>
            <w:pPr>
              <w:spacing w:after="0"/>
              <w:jc w:val="left"/>
            </w:pPr>
            <w:r>
              <w:rPr>
                <w:sz w:val="16"/>
              </w:rPr>
              <w:t>Smithers city</w:t>
            </w:r>
          </w:p>
        </w:tc>
        <w:tc>
          <w:tcPr>
            <w:tcW w:type="dxa" w:w="830"/>
          </w:tcPr>
          <w:p>
            <w:pPr>
              <w:spacing w:after="0"/>
              <w:jc w:val="left"/>
            </w:pPr>
            <w:r>
              <w:rPr>
                <w:sz w:val="16"/>
              </w:rPr>
              <w:t>City</w:t>
            </w:r>
          </w:p>
        </w:tc>
        <w:tc>
          <w:tcPr>
            <w:tcW w:type="dxa" w:w="3228"/>
          </w:tcPr>
          <w:p>
            <w:pPr>
              <w:spacing w:after="0"/>
              <w:jc w:val="left"/>
            </w:pPr>
            <w:r>
              <w:rPr>
                <w:sz w:val="16"/>
              </w:rPr>
              <w:t>Approved, expires 2027-09-06</w:t>
            </w:r>
          </w:p>
        </w:tc>
        <w:tc>
          <w:tcPr>
            <w:tcW w:type="dxa" w:w="2574"/>
          </w:tcPr>
          <w:p>
            <w:pPr>
              <w:spacing w:after="0"/>
              <w:jc w:val="right"/>
            </w:pPr>
            <w:r>
              <w:rPr>
                <w:sz w:val="16"/>
              </w:rPr>
              <w:t>FMA RL 0, SRL 0; any 0</w:t>
            </w:r>
          </w:p>
        </w:tc>
        <w:tc>
          <w:tcPr>
            <w:tcW w:type="dxa" w:w="2661"/>
          </w:tcPr>
          <w:p>
            <w:pPr>
              <w:spacing w:after="0"/>
              <w:jc w:val="right"/>
            </w:pPr>
            <w:r>
              <w:rPr>
                <w:sz w:val="16"/>
              </w:rPr>
              <w:t>$239,046.77</w:t>
            </w:r>
          </w:p>
        </w:tc>
        <w:tc>
          <w:tcPr>
            <w:tcW w:type="dxa" w:w="3010"/>
          </w:tcPr>
          <w:p>
            <w:pPr>
              <w:spacing w:after="0"/>
              <w:jc w:val="right"/>
            </w:pPr>
            <w:r>
              <w:rPr>
                <w:sz w:val="16"/>
              </w:rPr>
              <w:t>2 total; 0 since its plan</w:t>
            </w:r>
          </w:p>
        </w:tc>
      </w:tr>
      <w:tr>
        <w:trPr>
          <w:cantSplit/>
        </w:trPr>
        <w:tc>
          <w:tcPr>
            <w:tcW w:type="dxa" w:w="1811"/>
          </w:tcPr>
          <w:p>
            <w:pPr>
              <w:spacing w:after="0"/>
              <w:jc w:val="left"/>
            </w:pPr>
            <w:r>
              <w:rPr>
                <w:sz w:val="16"/>
              </w:rPr>
              <w:t>Thurmond town</w:t>
            </w:r>
          </w:p>
        </w:tc>
        <w:tc>
          <w:tcPr>
            <w:tcW w:type="dxa" w:w="830"/>
          </w:tcPr>
          <w:p>
            <w:pPr>
              <w:spacing w:after="0"/>
              <w:jc w:val="left"/>
            </w:pPr>
            <w:r>
              <w:rPr>
                <w:sz w:val="16"/>
              </w:rPr>
              <w:t>Town</w:t>
            </w:r>
          </w:p>
        </w:tc>
        <w:tc>
          <w:tcPr>
            <w:tcW w:type="dxa" w:w="3228"/>
          </w:tcPr>
          <w:p>
            <w:pPr>
              <w:spacing w:after="0"/>
              <w:jc w:val="left"/>
            </w:pPr>
            <w:r>
              <w:rPr>
                <w:sz w:val="16"/>
              </w:rPr>
              <w:t>Approved, expires 2027-09-06</w:t>
            </w:r>
          </w:p>
        </w:tc>
        <w:tc>
          <w:tcPr>
            <w:tcW w:type="dxa" w:w="2574"/>
          </w:tcPr>
          <w:p>
            <w:pPr>
              <w:spacing w:after="0"/>
              <w:jc w:val="right"/>
            </w:pPr>
            <w:r>
              <w:rPr>
                <w:sz w:val="16"/>
              </w:rPr>
              <w:t>FMA RL 0, SRL 0; any 0</w:t>
            </w:r>
          </w:p>
        </w:tc>
        <w:tc>
          <w:tcPr>
            <w:tcW w:type="dxa" w:w="2661"/>
          </w:tcPr>
          <w:p>
            <w:pPr>
              <w:spacing w:after="0"/>
              <w:jc w:val="right"/>
            </w:pPr>
            <w:r>
              <w:rPr>
                <w:sz w:val="16"/>
              </w:rPr>
              <w:t>$1,892.25</w:t>
            </w:r>
          </w:p>
        </w:tc>
        <w:tc>
          <w:tcPr>
            <w:tcW w:type="dxa" w:w="3010"/>
          </w:tcPr>
          <w:p>
            <w:pPr>
              <w:spacing w:after="0"/>
              <w:jc w:val="right"/>
            </w:pPr>
            <w:r>
              <w:rPr>
                <w:sz w:val="16"/>
              </w:rPr>
              <w:t>2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3"/>
        <w:gridCol w:w="1464"/>
        <w:gridCol w:w="1111"/>
        <w:gridCol w:w="1023"/>
        <w:gridCol w:w="1111"/>
        <w:gridCol w:w="1111"/>
        <w:gridCol w:w="1023"/>
        <w:gridCol w:w="1288"/>
        <w:gridCol w:w="1094"/>
        <w:gridCol w:w="1023"/>
        <w:gridCol w:w="1288"/>
        <w:gridCol w:w="1552"/>
      </w:tblGrid>
      <w:tr>
        <w:trPr>
          <w:cantSplit/>
          <w:tblHeader/>
        </w:trPr>
        <w:tc>
          <w:tcPr>
            <w:tcW w:type="dxa" w:w="1023"/>
            <w:shd w:val="clear" w:color="auto" w:fill="E8E8E8"/>
          </w:tcPr>
          <w:p>
            <w:pPr>
              <w:spacing w:after="0"/>
              <w:jc w:val="left"/>
            </w:pPr>
            <w:r>
              <w:rPr>
                <w:b/>
                <w:sz w:val="16"/>
              </w:rPr>
              <w:t>Hazard</w:t>
            </w:r>
          </w:p>
        </w:tc>
        <w:tc>
          <w:tcPr>
            <w:tcW w:type="dxa" w:w="146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1"/>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94"/>
            <w:shd w:val="clear" w:color="auto" w:fill="E8E8E8"/>
          </w:tcPr>
          <w:p>
            <w:pPr>
              <w:spacing w:after="0"/>
              <w:jc w:val="right"/>
            </w:pPr>
            <w:r>
              <w:rPr>
                <w:b/>
                <w:sz w:val="16"/>
              </w:rPr>
              <w:t>Storm Events damage since 2022-09-07</w:t>
            </w:r>
          </w:p>
          <w:p>
            <w:pPr>
              <w:spacing w:after="0"/>
              <w:jc w:val="right"/>
            </w:pPr>
            <w:r>
              <w:rPr>
                <w:i/>
                <w:color w:val="555555"/>
                <w:sz w:val="14"/>
              </w:rPr>
              <w:t>county-coded records, property plus crops, nominal dollars</w:t>
            </w:r>
          </w:p>
        </w:tc>
        <w:tc>
          <w:tcPr>
            <w:tcW w:type="dxa" w:w="10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52"/>
            <w:shd w:val="clear" w:color="auto" w:fill="E8E8E8"/>
          </w:tcPr>
          <w:p>
            <w:pPr>
              <w:spacing w:after="0"/>
              <w:jc w:val="left"/>
            </w:pPr>
            <w:r>
              <w:rPr>
                <w:b/>
                <w:sz w:val="16"/>
              </w:rPr>
              <w:t>Note</w:t>
            </w:r>
          </w:p>
        </w:tc>
      </w:tr>
      <w:tr>
        <w:trPr>
          <w:cantSplit/>
        </w:trPr>
        <w:tc>
          <w:tcPr>
            <w:tcW w:type="dxa" w:w="1023"/>
          </w:tcPr>
          <w:p>
            <w:pPr>
              <w:spacing w:after="0"/>
              <w:jc w:val="left"/>
            </w:pPr>
            <w:r>
              <w:rPr>
                <w:sz w:val="16"/>
              </w:rPr>
              <w:t>Avalanche</w:t>
            </w:r>
          </w:p>
        </w:tc>
        <w:tc>
          <w:tcPr>
            <w:tcW w:type="dxa" w:w="1464"/>
          </w:tcPr>
          <w:p>
            <w:pPr>
              <w:spacing w:after="0"/>
              <w:jc w:val="right"/>
            </w:pPr>
            <w:r>
              <w:rPr>
                <w:sz w:val="16"/>
              </w:rPr>
              <w:t>$1,410,393</w:t>
            </w:r>
          </w:p>
        </w:tc>
        <w:tc>
          <w:tcPr>
            <w:tcW w:type="dxa" w:w="1111"/>
          </w:tcPr>
          <w:p>
            <w:pPr>
              <w:spacing w:after="0"/>
              <w:jc w:val="right"/>
            </w:pPr>
            <w:r>
              <w:rPr>
                <w:sz w:val="16"/>
              </w:rPr>
              <w:t>n/a</w:t>
            </w:r>
          </w:p>
        </w:tc>
        <w:tc>
          <w:tcPr>
            <w:tcW w:type="dxa" w:w="1023"/>
          </w:tcPr>
          <w:p>
            <w:pPr>
              <w:spacing w:after="0"/>
              <w:jc w:val="right"/>
            </w:pPr>
            <w:r>
              <w:rPr>
                <w:sz w:val="16"/>
              </w:rPr>
              <w:t>4</w:t>
            </w:r>
          </w:p>
        </w:tc>
        <w:tc>
          <w:tcPr>
            <w:tcW w:type="dxa" w:w="1111"/>
          </w:tcPr>
          <w:p>
            <w:pPr>
              <w:spacing w:after="0"/>
              <w:jc w:val="right"/>
            </w:pPr>
            <w:r>
              <w:rPr>
                <w:sz w:val="16"/>
              </w:rPr>
              <w:t>under $1</w:t>
            </w:r>
          </w:p>
        </w:tc>
        <w:tc>
          <w:tcPr>
            <w:tcW w:type="dxa" w:w="1111"/>
          </w:tcPr>
          <w:p>
            <w:pPr>
              <w:spacing w:after="0"/>
              <w:jc w:val="right"/>
            </w:pPr>
            <w:r>
              <w:rPr>
                <w:sz w:val="16"/>
              </w:rPr>
              <w:t>n/a</w:t>
            </w:r>
          </w:p>
        </w:tc>
        <w:tc>
          <w:tcPr>
            <w:tcW w:type="dxa" w:w="1023"/>
          </w:tcPr>
          <w:p>
            <w:pPr>
              <w:spacing w:after="0"/>
              <w:jc w:val="right"/>
            </w:pPr>
            <w:r>
              <w:rPr>
                <w:sz w:val="16"/>
              </w:rPr>
              <w:t>$18,705</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Cold Wave</w:t>
            </w:r>
          </w:p>
        </w:tc>
        <w:tc>
          <w:tcPr>
            <w:tcW w:type="dxa" w:w="1464"/>
          </w:tcPr>
          <w:p>
            <w:pPr>
              <w:spacing w:after="0"/>
              <w:jc w:val="right"/>
            </w:pPr>
            <w:r>
              <w:rPr>
                <w:sz w:val="16"/>
              </w:rPr>
              <w:t>$6,537,343,584</w:t>
            </w:r>
          </w:p>
        </w:tc>
        <w:tc>
          <w:tcPr>
            <w:tcW w:type="dxa" w:w="1111"/>
          </w:tcPr>
          <w:p>
            <w:pPr>
              <w:spacing w:after="0"/>
              <w:jc w:val="right"/>
            </w:pPr>
            <w:r>
              <w:rPr>
                <w:sz w:val="16"/>
              </w:rPr>
              <w:t>$2,209,028</w:t>
            </w:r>
          </w:p>
        </w:tc>
        <w:tc>
          <w:tcPr>
            <w:tcW w:type="dxa" w:w="1023"/>
          </w:tcPr>
          <w:p>
            <w:pPr>
              <w:spacing w:after="0"/>
              <w:jc w:val="right"/>
            </w:pPr>
            <w:r>
              <w:rPr>
                <w:sz w:val="16"/>
              </w:rPr>
              <w:t>40,383</w:t>
            </w:r>
          </w:p>
        </w:tc>
        <w:tc>
          <w:tcPr>
            <w:tcW w:type="dxa" w:w="1111"/>
          </w:tcPr>
          <w:p>
            <w:pPr>
              <w:spacing w:after="0"/>
              <w:jc w:val="right"/>
            </w:pPr>
            <w:r>
              <w:rPr>
                <w:sz w:val="16"/>
              </w:rPr>
              <w:t>$3,524</w:t>
            </w:r>
          </w:p>
        </w:tc>
        <w:tc>
          <w:tcPr>
            <w:tcW w:type="dxa" w:w="1111"/>
          </w:tcPr>
          <w:p>
            <w:pPr>
              <w:spacing w:after="0"/>
              <w:jc w:val="right"/>
            </w:pPr>
            <w:r>
              <w:rPr>
                <w:sz w:val="16"/>
              </w:rPr>
              <w:t>$100</w:t>
            </w:r>
          </w:p>
        </w:tc>
        <w:tc>
          <w:tcPr>
            <w:tcW w:type="dxa" w:w="1023"/>
          </w:tcPr>
          <w:p>
            <w:pPr>
              <w:spacing w:after="0"/>
              <w:jc w:val="right"/>
            </w:pPr>
            <w:r>
              <w:rPr>
                <w:sz w:val="16"/>
              </w:rPr>
              <w:t>$281,018</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$0</w:t>
            </w: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Drought</w:t>
            </w:r>
          </w:p>
        </w:tc>
        <w:tc>
          <w:tcPr>
            <w:tcW w:type="dxa" w:w="1464"/>
          </w:tcPr>
          <w:p>
            <w:pPr>
              <w:spacing w:after="0"/>
              <w:jc w:val="right"/>
            </w:pPr>
            <w:r>
              <w:rPr>
                <w:sz w:val="16"/>
              </w:rPr>
              <w:t>n/a</w:t>
            </w:r>
          </w:p>
        </w:tc>
        <w:tc>
          <w:tcPr>
            <w:tcW w:type="dxa" w:w="1111"/>
          </w:tcPr>
          <w:p>
            <w:pPr>
              <w:spacing w:after="0"/>
              <w:jc w:val="right"/>
            </w:pPr>
            <w:r>
              <w:rPr>
                <w:sz w:val="16"/>
              </w:rPr>
              <w:t>$818,885</w:t>
            </w:r>
          </w:p>
        </w:tc>
        <w:tc>
          <w:tcPr>
            <w:tcW w:type="dxa" w:w="1023"/>
          </w:tcPr>
          <w:p>
            <w:pPr>
              <w:spacing w:after="0"/>
              <w:jc w:val="right"/>
            </w:pPr>
            <w:r>
              <w:rPr>
                <w:sz w:val="16"/>
              </w:rPr>
              <w:t>n/a</w:t>
            </w:r>
          </w:p>
        </w:tc>
        <w:tc>
          <w:tcPr>
            <w:tcW w:type="dxa" w:w="1111"/>
          </w:tcPr>
          <w:p>
            <w:pPr>
              <w:spacing w:after="0"/>
              <w:jc w:val="right"/>
            </w:pPr>
            <w:r>
              <w:rPr>
                <w:sz w:val="16"/>
              </w:rPr>
              <w:t>n/a</w:t>
            </w:r>
          </w:p>
        </w:tc>
        <w:tc>
          <w:tcPr>
            <w:tcW w:type="dxa" w:w="1111"/>
          </w:tcPr>
          <w:p>
            <w:pPr>
              <w:spacing w:after="0"/>
              <w:jc w:val="right"/>
            </w:pPr>
            <w:r>
              <w:rPr>
                <w:sz w:val="16"/>
              </w:rPr>
              <w:t>$2,004</w:t>
            </w:r>
          </w:p>
        </w:tc>
        <w:tc>
          <w:tcPr>
            <w:tcW w:type="dxa" w:w="1023"/>
          </w:tcPr>
          <w:p>
            <w:pPr>
              <w:spacing w:after="0"/>
              <w:jc w:val="right"/>
            </w:pPr>
            <w:r>
              <w:rPr>
                <w:sz w:val="16"/>
              </w:rPr>
              <w:t>n/a</w:t>
            </w:r>
          </w:p>
        </w:tc>
        <w:tc>
          <w:tcPr>
            <w:tcW w:type="dxa" w:w="1288"/>
          </w:tcPr>
          <w:p>
            <w:pPr>
              <w:spacing w:after="0"/>
              <w:jc w:val="right"/>
            </w:pPr>
            <w:r>
              <w:rPr>
                <w:sz w:val="16"/>
              </w:rPr>
              <w:t>0.245% (agriculture)</w:t>
            </w:r>
          </w:p>
        </w:tc>
        <w:tc>
          <w:tcPr>
            <w:tcW w:type="dxa" w:w="1094"/>
          </w:tcPr>
          <w:p>
            <w:pPr>
              <w:spacing w:after="0"/>
              <w:jc w:val="right"/>
            </w:pPr>
          </w:p>
        </w:tc>
        <w:tc>
          <w:tcPr>
            <w:tcW w:type="dxa" w:w="1023"/>
          </w:tcPr>
          <w:p>
            <w:pPr>
              <w:spacing w:after="0"/>
              <w:jc w:val="right"/>
            </w:pPr>
            <w:r>
              <w:rPr>
                <w:sz w:val="16"/>
              </w:rPr>
              <w:t>$0</w:t>
            </w:r>
          </w:p>
        </w:tc>
        <w:tc>
          <w:tcPr>
            <w:tcW w:type="dxa" w:w="1288"/>
          </w:tcPr>
          <w:p>
            <w:pPr>
              <w:spacing w:after="0"/>
              <w:jc w:val="right"/>
            </w:pPr>
          </w:p>
        </w:tc>
        <w:tc>
          <w:tcPr>
            <w:tcW w:type="dxa" w:w="1552"/>
          </w:tcPr>
          <w:p>
            <w:pPr>
              <w:spacing w:after="0"/>
              <w:jc w:val="left"/>
            </w:pPr>
            <w:r>
              <w:rPr>
                <w:sz w:val="16"/>
              </w:rPr>
              <w:t>NRI has no building exposure for this hazard; agriculture shown</w:t>
            </w:r>
          </w:p>
        </w:tc>
      </w:tr>
      <w:tr>
        <w:trPr>
          <w:cantSplit/>
        </w:trPr>
        <w:tc>
          <w:tcPr>
            <w:tcW w:type="dxa" w:w="1023"/>
          </w:tcPr>
          <w:p>
            <w:pPr>
              <w:spacing w:after="0"/>
              <w:jc w:val="left"/>
            </w:pPr>
            <w:r>
              <w:rPr>
                <w:sz w:val="16"/>
              </w:rPr>
              <w:t>Earthquake</w:t>
            </w:r>
          </w:p>
        </w:tc>
        <w:tc>
          <w:tcPr>
            <w:tcW w:type="dxa" w:w="1464"/>
          </w:tcPr>
          <w:p>
            <w:pPr>
              <w:spacing w:after="0"/>
              <w:jc w:val="right"/>
            </w:pPr>
            <w:r>
              <w:rPr>
                <w:sz w:val="16"/>
              </w:rPr>
              <w:t>$11,299,806,928</w:t>
            </w:r>
          </w:p>
        </w:tc>
        <w:tc>
          <w:tcPr>
            <w:tcW w:type="dxa" w:w="1111"/>
          </w:tcPr>
          <w:p>
            <w:pPr>
              <w:spacing w:after="0"/>
              <w:jc w:val="right"/>
            </w:pPr>
            <w:r>
              <w:rPr>
                <w:sz w:val="16"/>
              </w:rPr>
              <w:t>n/a</w:t>
            </w:r>
          </w:p>
        </w:tc>
        <w:tc>
          <w:tcPr>
            <w:tcW w:type="dxa" w:w="1023"/>
          </w:tcPr>
          <w:p>
            <w:pPr>
              <w:spacing w:after="0"/>
              <w:jc w:val="right"/>
            </w:pPr>
            <w:r>
              <w:rPr>
                <w:sz w:val="16"/>
              </w:rPr>
              <w:t>40,488</w:t>
            </w:r>
          </w:p>
        </w:tc>
        <w:tc>
          <w:tcPr>
            <w:tcW w:type="dxa" w:w="1111"/>
          </w:tcPr>
          <w:p>
            <w:pPr>
              <w:spacing w:after="0"/>
              <w:jc w:val="right"/>
            </w:pPr>
            <w:r>
              <w:rPr>
                <w:sz w:val="16"/>
              </w:rPr>
              <w:t>$183,125</w:t>
            </w:r>
          </w:p>
        </w:tc>
        <w:tc>
          <w:tcPr>
            <w:tcW w:type="dxa" w:w="1111"/>
          </w:tcPr>
          <w:p>
            <w:pPr>
              <w:spacing w:after="0"/>
              <w:jc w:val="right"/>
            </w:pPr>
            <w:r>
              <w:rPr>
                <w:sz w:val="16"/>
              </w:rPr>
              <w:t>n/a</w:t>
            </w:r>
          </w:p>
        </w:tc>
        <w:tc>
          <w:tcPr>
            <w:tcW w:type="dxa" w:w="1023"/>
          </w:tcPr>
          <w:p>
            <w:pPr>
              <w:spacing w:after="0"/>
              <w:jc w:val="right"/>
            </w:pPr>
            <w:r>
              <w:rPr>
                <w:sz w:val="16"/>
              </w:rPr>
              <w:t>$67,785</w:t>
            </w:r>
          </w:p>
        </w:tc>
        <w:tc>
          <w:tcPr>
            <w:tcW w:type="dxa" w:w="1288"/>
          </w:tcPr>
          <w:p>
            <w:pPr>
              <w:spacing w:after="0"/>
              <w:jc w:val="right"/>
            </w:pPr>
            <w:r>
              <w:rPr>
                <w:sz w:val="16"/>
              </w:rPr>
              <w:t>0.00162%</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Hail</w:t>
            </w:r>
          </w:p>
        </w:tc>
        <w:tc>
          <w:tcPr>
            <w:tcW w:type="dxa" w:w="1464"/>
          </w:tcPr>
          <w:p>
            <w:pPr>
              <w:spacing w:after="0"/>
              <w:jc w:val="right"/>
            </w:pPr>
            <w:r>
              <w:rPr>
                <w:sz w:val="16"/>
              </w:rPr>
              <w:t>$6,537,343,584</w:t>
            </w:r>
          </w:p>
        </w:tc>
        <w:tc>
          <w:tcPr>
            <w:tcW w:type="dxa" w:w="1111"/>
          </w:tcPr>
          <w:p>
            <w:pPr>
              <w:spacing w:after="0"/>
              <w:jc w:val="right"/>
            </w:pPr>
            <w:r>
              <w:rPr>
                <w:sz w:val="16"/>
              </w:rPr>
              <w:t>$2,209,028</w:t>
            </w:r>
          </w:p>
        </w:tc>
        <w:tc>
          <w:tcPr>
            <w:tcW w:type="dxa" w:w="1023"/>
          </w:tcPr>
          <w:p>
            <w:pPr>
              <w:spacing w:after="0"/>
              <w:jc w:val="right"/>
            </w:pPr>
            <w:r>
              <w:rPr>
                <w:sz w:val="16"/>
              </w:rPr>
              <w:t>40,383</w:t>
            </w:r>
          </w:p>
        </w:tc>
        <w:tc>
          <w:tcPr>
            <w:tcW w:type="dxa" w:w="1111"/>
          </w:tcPr>
          <w:p>
            <w:pPr>
              <w:spacing w:after="0"/>
              <w:jc w:val="right"/>
            </w:pPr>
            <w:r>
              <w:rPr>
                <w:sz w:val="16"/>
              </w:rPr>
              <w:t>$65,942</w:t>
            </w:r>
          </w:p>
        </w:tc>
        <w:tc>
          <w:tcPr>
            <w:tcW w:type="dxa" w:w="1111"/>
          </w:tcPr>
          <w:p>
            <w:pPr>
              <w:spacing w:after="0"/>
              <w:jc w:val="right"/>
            </w:pPr>
            <w:r>
              <w:rPr>
                <w:sz w:val="16"/>
              </w:rPr>
              <w:t>$49</w:t>
            </w:r>
          </w:p>
        </w:tc>
        <w:tc>
          <w:tcPr>
            <w:tcW w:type="dxa" w:w="1023"/>
          </w:tcPr>
          <w:p>
            <w:pPr>
              <w:spacing w:after="0"/>
              <w:jc w:val="right"/>
            </w:pPr>
            <w:r>
              <w:rPr>
                <w:sz w:val="16"/>
              </w:rPr>
              <w:t>$31,050</w:t>
            </w:r>
          </w:p>
        </w:tc>
        <w:tc>
          <w:tcPr>
            <w:tcW w:type="dxa" w:w="1288"/>
          </w:tcPr>
          <w:p>
            <w:pPr>
              <w:spacing w:after="0"/>
              <w:jc w:val="right"/>
            </w:pPr>
            <w:r>
              <w:rPr>
                <w:sz w:val="16"/>
              </w:rPr>
              <w:t>0.00101%</w:t>
            </w:r>
          </w:p>
        </w:tc>
        <w:tc>
          <w:tcPr>
            <w:tcW w:type="dxa" w:w="1094"/>
          </w:tcPr>
          <w:p>
            <w:pPr>
              <w:spacing w:after="0"/>
              <w:jc w:val="right"/>
            </w:pPr>
            <w:r>
              <w:rPr>
                <w:sz w:val="16"/>
              </w:rPr>
              <w:t>$0</w:t>
            </w: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Heat Wave</w:t>
            </w:r>
          </w:p>
        </w:tc>
        <w:tc>
          <w:tcPr>
            <w:tcW w:type="dxa" w:w="1464"/>
          </w:tcPr>
          <w:p>
            <w:pPr>
              <w:spacing w:after="0"/>
              <w:jc w:val="right"/>
            </w:pPr>
            <w:r>
              <w:rPr>
                <w:sz w:val="16"/>
              </w:rPr>
              <w:t>$6,537,343,584</w:t>
            </w:r>
          </w:p>
        </w:tc>
        <w:tc>
          <w:tcPr>
            <w:tcW w:type="dxa" w:w="1111"/>
          </w:tcPr>
          <w:p>
            <w:pPr>
              <w:spacing w:after="0"/>
              <w:jc w:val="right"/>
            </w:pPr>
            <w:r>
              <w:rPr>
                <w:sz w:val="16"/>
              </w:rPr>
              <w:t>$2,209,028</w:t>
            </w:r>
          </w:p>
        </w:tc>
        <w:tc>
          <w:tcPr>
            <w:tcW w:type="dxa" w:w="1023"/>
          </w:tcPr>
          <w:p>
            <w:pPr>
              <w:spacing w:after="0"/>
              <w:jc w:val="right"/>
            </w:pPr>
            <w:r>
              <w:rPr>
                <w:sz w:val="16"/>
              </w:rPr>
              <w:t>40,383</w:t>
            </w:r>
          </w:p>
        </w:tc>
        <w:tc>
          <w:tcPr>
            <w:tcW w:type="dxa" w:w="1111"/>
          </w:tcPr>
          <w:p>
            <w:pPr>
              <w:spacing w:after="0"/>
              <w:jc w:val="right"/>
            </w:pPr>
            <w:r>
              <w:rPr>
                <w:sz w:val="16"/>
              </w:rPr>
              <w:t>$3</w:t>
            </w:r>
          </w:p>
        </w:tc>
        <w:tc>
          <w:tcPr>
            <w:tcW w:type="dxa" w:w="1111"/>
          </w:tcPr>
          <w:p>
            <w:pPr>
              <w:spacing w:after="0"/>
              <w:jc w:val="right"/>
            </w:pPr>
            <w:r>
              <w:rPr>
                <w:sz w:val="16"/>
              </w:rPr>
              <w:t>under $1</w:t>
            </w:r>
          </w:p>
        </w:tc>
        <w:tc>
          <w:tcPr>
            <w:tcW w:type="dxa" w:w="1023"/>
          </w:tcPr>
          <w:p>
            <w:pPr>
              <w:spacing w:after="0"/>
              <w:jc w:val="right"/>
            </w:pPr>
            <w:r>
              <w:rPr>
                <w:sz w:val="16"/>
              </w:rPr>
              <w:t>$18,730</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Hurricane</w:t>
            </w:r>
          </w:p>
        </w:tc>
        <w:tc>
          <w:tcPr>
            <w:tcW w:type="dxa" w:w="1464"/>
          </w:tcPr>
          <w:p>
            <w:pPr>
              <w:spacing w:after="0"/>
              <w:jc w:val="right"/>
            </w:pPr>
            <w:r>
              <w:rPr>
                <w:sz w:val="16"/>
              </w:rPr>
              <w:t>$6,522,411,940</w:t>
            </w:r>
          </w:p>
        </w:tc>
        <w:tc>
          <w:tcPr>
            <w:tcW w:type="dxa" w:w="1111"/>
          </w:tcPr>
          <w:p>
            <w:pPr>
              <w:spacing w:after="0"/>
              <w:jc w:val="right"/>
            </w:pPr>
            <w:r>
              <w:rPr>
                <w:sz w:val="16"/>
              </w:rPr>
              <w:t>$2,196,201</w:t>
            </w:r>
          </w:p>
        </w:tc>
        <w:tc>
          <w:tcPr>
            <w:tcW w:type="dxa" w:w="1023"/>
          </w:tcPr>
          <w:p>
            <w:pPr>
              <w:spacing w:after="0"/>
              <w:jc w:val="right"/>
            </w:pPr>
            <w:r>
              <w:rPr>
                <w:sz w:val="16"/>
              </w:rPr>
              <w:t>40,246</w:t>
            </w:r>
          </w:p>
        </w:tc>
        <w:tc>
          <w:tcPr>
            <w:tcW w:type="dxa" w:w="1111"/>
          </w:tcPr>
          <w:p>
            <w:pPr>
              <w:spacing w:after="0"/>
              <w:jc w:val="right"/>
            </w:pPr>
            <w:r>
              <w:rPr>
                <w:sz w:val="16"/>
              </w:rPr>
              <w:t>$26,843</w:t>
            </w:r>
          </w:p>
        </w:tc>
        <w:tc>
          <w:tcPr>
            <w:tcW w:type="dxa" w:w="1111"/>
          </w:tcPr>
          <w:p>
            <w:pPr>
              <w:spacing w:after="0"/>
              <w:jc w:val="right"/>
            </w:pPr>
            <w:r>
              <w:rPr>
                <w:sz w:val="16"/>
              </w:rPr>
              <w:t>$300</w:t>
            </w:r>
          </w:p>
        </w:tc>
        <w:tc>
          <w:tcPr>
            <w:tcW w:type="dxa" w:w="1023"/>
          </w:tcPr>
          <w:p>
            <w:pPr>
              <w:spacing w:after="0"/>
              <w:jc w:val="right"/>
            </w:pPr>
            <w:r>
              <w:rPr>
                <w:sz w:val="16"/>
              </w:rPr>
              <w:t>$1,652</w:t>
            </w:r>
          </w:p>
        </w:tc>
        <w:tc>
          <w:tcPr>
            <w:tcW w:type="dxa" w:w="1288"/>
          </w:tcPr>
          <w:p>
            <w:pPr>
              <w:spacing w:after="0"/>
              <w:jc w:val="right"/>
            </w:pPr>
            <w:r>
              <w:rPr>
                <w:sz w:val="16"/>
              </w:rPr>
              <w:t>0.000412%</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Ice Storm</w:t>
            </w:r>
          </w:p>
        </w:tc>
        <w:tc>
          <w:tcPr>
            <w:tcW w:type="dxa" w:w="1464"/>
          </w:tcPr>
          <w:p>
            <w:pPr>
              <w:spacing w:after="0"/>
              <w:jc w:val="right"/>
            </w:pPr>
            <w:r>
              <w:rPr>
                <w:sz w:val="16"/>
              </w:rPr>
              <w:t>$6,537,343,584</w:t>
            </w:r>
          </w:p>
        </w:tc>
        <w:tc>
          <w:tcPr>
            <w:tcW w:type="dxa" w:w="1111"/>
          </w:tcPr>
          <w:p>
            <w:pPr>
              <w:spacing w:after="0"/>
              <w:jc w:val="right"/>
            </w:pPr>
            <w:r>
              <w:rPr>
                <w:sz w:val="16"/>
              </w:rPr>
              <w:t>n/a</w:t>
            </w:r>
          </w:p>
        </w:tc>
        <w:tc>
          <w:tcPr>
            <w:tcW w:type="dxa" w:w="1023"/>
          </w:tcPr>
          <w:p>
            <w:pPr>
              <w:spacing w:after="0"/>
              <w:jc w:val="right"/>
            </w:pPr>
            <w:r>
              <w:rPr>
                <w:sz w:val="16"/>
              </w:rPr>
              <w:t>40,383</w:t>
            </w:r>
          </w:p>
        </w:tc>
        <w:tc>
          <w:tcPr>
            <w:tcW w:type="dxa" w:w="1111"/>
          </w:tcPr>
          <w:p>
            <w:pPr>
              <w:spacing w:after="0"/>
              <w:jc w:val="right"/>
            </w:pPr>
            <w:r>
              <w:rPr>
                <w:sz w:val="16"/>
              </w:rPr>
              <w:t>$37,422</w:t>
            </w:r>
          </w:p>
        </w:tc>
        <w:tc>
          <w:tcPr>
            <w:tcW w:type="dxa" w:w="1111"/>
          </w:tcPr>
          <w:p>
            <w:pPr>
              <w:spacing w:after="0"/>
              <w:jc w:val="right"/>
            </w:pPr>
            <w:r>
              <w:rPr>
                <w:sz w:val="16"/>
              </w:rPr>
              <w:t>n/a</w:t>
            </w:r>
          </w:p>
        </w:tc>
        <w:tc>
          <w:tcPr>
            <w:tcW w:type="dxa" w:w="1023"/>
          </w:tcPr>
          <w:p>
            <w:pPr>
              <w:spacing w:after="0"/>
              <w:jc w:val="right"/>
            </w:pPr>
            <w:r>
              <w:rPr>
                <w:sz w:val="16"/>
              </w:rPr>
              <w:t>$14,448</w:t>
            </w:r>
          </w:p>
        </w:tc>
        <w:tc>
          <w:tcPr>
            <w:tcW w:type="dxa" w:w="1288"/>
          </w:tcPr>
          <w:p>
            <w:pPr>
              <w:spacing w:after="0"/>
              <w:jc w:val="right"/>
            </w:pPr>
            <w:r>
              <w:rPr>
                <w:sz w:val="16"/>
              </w:rPr>
              <w:t>0.000572%</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Inland Flooding</w:t>
            </w:r>
          </w:p>
        </w:tc>
        <w:tc>
          <w:tcPr>
            <w:tcW w:type="dxa" w:w="1464"/>
          </w:tcPr>
          <w:p>
            <w:pPr>
              <w:spacing w:after="0"/>
              <w:jc w:val="right"/>
            </w:pPr>
            <w:r>
              <w:rPr>
                <w:sz w:val="16"/>
              </w:rPr>
              <w:t>$6,527,212,031</w:t>
            </w:r>
          </w:p>
        </w:tc>
        <w:tc>
          <w:tcPr>
            <w:tcW w:type="dxa" w:w="1111"/>
          </w:tcPr>
          <w:p>
            <w:pPr>
              <w:spacing w:after="0"/>
              <w:jc w:val="right"/>
            </w:pPr>
            <w:r>
              <w:rPr>
                <w:sz w:val="16"/>
              </w:rPr>
              <w:t>$406,956</w:t>
            </w:r>
          </w:p>
        </w:tc>
        <w:tc>
          <w:tcPr>
            <w:tcW w:type="dxa" w:w="1023"/>
          </w:tcPr>
          <w:p>
            <w:pPr>
              <w:spacing w:after="0"/>
              <w:jc w:val="right"/>
            </w:pPr>
            <w:r>
              <w:rPr>
                <w:sz w:val="16"/>
              </w:rPr>
              <w:t>1,691</w:t>
            </w:r>
          </w:p>
        </w:tc>
        <w:tc>
          <w:tcPr>
            <w:tcW w:type="dxa" w:w="1111"/>
          </w:tcPr>
          <w:p>
            <w:pPr>
              <w:spacing w:after="0"/>
              <w:jc w:val="right"/>
            </w:pPr>
            <w:r>
              <w:rPr>
                <w:sz w:val="16"/>
              </w:rPr>
              <w:t>$11,473,481</w:t>
            </w:r>
          </w:p>
        </w:tc>
        <w:tc>
          <w:tcPr>
            <w:tcW w:type="dxa" w:w="1111"/>
          </w:tcPr>
          <w:p>
            <w:pPr>
              <w:spacing w:after="0"/>
              <w:jc w:val="right"/>
            </w:pPr>
            <w:r>
              <w:rPr>
                <w:sz w:val="16"/>
              </w:rPr>
              <w:t>$1,459</w:t>
            </w:r>
          </w:p>
        </w:tc>
        <w:tc>
          <w:tcPr>
            <w:tcW w:type="dxa" w:w="1023"/>
          </w:tcPr>
          <w:p>
            <w:pPr>
              <w:spacing w:after="0"/>
              <w:jc w:val="right"/>
            </w:pPr>
            <w:r>
              <w:rPr>
                <w:sz w:val="16"/>
              </w:rPr>
              <w:t>$609,584</w:t>
            </w:r>
          </w:p>
        </w:tc>
        <w:tc>
          <w:tcPr>
            <w:tcW w:type="dxa" w:w="1288"/>
          </w:tcPr>
          <w:p>
            <w:pPr>
              <w:spacing w:after="0"/>
              <w:jc w:val="right"/>
            </w:pPr>
            <w:r>
              <w:rPr>
                <w:sz w:val="16"/>
              </w:rPr>
              <w:t>n/a (see note)</w:t>
            </w:r>
          </w:p>
        </w:tc>
        <w:tc>
          <w:tcPr>
            <w:tcW w:type="dxa" w:w="1094"/>
          </w:tcPr>
          <w:p>
            <w:pPr>
              <w:spacing w:after="0"/>
              <w:jc w:val="right"/>
            </w:pPr>
            <w:r>
              <w:rPr>
                <w:sz w:val="16"/>
              </w:rPr>
              <w:t>$4,000</w:t>
            </w:r>
          </w:p>
        </w:tc>
        <w:tc>
          <w:tcPr>
            <w:tcW w:type="dxa" w:w="1023"/>
          </w:tcPr>
          <w:p>
            <w:pPr>
              <w:spacing w:after="0"/>
              <w:jc w:val="right"/>
            </w:pPr>
          </w:p>
        </w:tc>
        <w:tc>
          <w:tcPr>
            <w:tcW w:type="dxa" w:w="1288"/>
          </w:tcPr>
          <w:p>
            <w:pPr>
              <w:spacing w:after="0"/>
              <w:jc w:val="right"/>
            </w:pPr>
            <w:r>
              <w:rPr>
                <w:sz w:val="16"/>
              </w:rPr>
              <w:t>$3,290,576.86</w:t>
            </w:r>
          </w:p>
        </w:tc>
        <w:tc>
          <w:tcPr>
            <w:tcW w:type="dxa" w:w="155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23"/>
          </w:tcPr>
          <w:p>
            <w:pPr>
              <w:spacing w:after="0"/>
              <w:jc w:val="left"/>
            </w:pPr>
            <w:r>
              <w:rPr>
                <w:sz w:val="16"/>
              </w:rPr>
              <w:t>Landslide</w:t>
            </w:r>
          </w:p>
        </w:tc>
        <w:tc>
          <w:tcPr>
            <w:tcW w:type="dxa" w:w="1464"/>
          </w:tcPr>
          <w:p>
            <w:pPr>
              <w:spacing w:after="0"/>
              <w:jc w:val="right"/>
            </w:pPr>
            <w:r>
              <w:rPr>
                <w:sz w:val="16"/>
              </w:rPr>
              <w:t>$871,268,077</w:t>
            </w:r>
          </w:p>
        </w:tc>
        <w:tc>
          <w:tcPr>
            <w:tcW w:type="dxa" w:w="1111"/>
          </w:tcPr>
          <w:p>
            <w:pPr>
              <w:spacing w:after="0"/>
              <w:jc w:val="right"/>
            </w:pPr>
            <w:r>
              <w:rPr>
                <w:sz w:val="16"/>
              </w:rPr>
              <w:t>n/a</w:t>
            </w:r>
          </w:p>
        </w:tc>
        <w:tc>
          <w:tcPr>
            <w:tcW w:type="dxa" w:w="1023"/>
          </w:tcPr>
          <w:p>
            <w:pPr>
              <w:spacing w:after="0"/>
              <w:jc w:val="right"/>
            </w:pPr>
            <w:r>
              <w:rPr>
                <w:sz w:val="16"/>
              </w:rPr>
              <w:t>6,200</w:t>
            </w:r>
          </w:p>
        </w:tc>
        <w:tc>
          <w:tcPr>
            <w:tcW w:type="dxa" w:w="1111"/>
          </w:tcPr>
          <w:p>
            <w:pPr>
              <w:spacing w:after="0"/>
              <w:jc w:val="right"/>
            </w:pPr>
            <w:r>
              <w:rPr>
                <w:sz w:val="16"/>
              </w:rPr>
              <w:t>$4,775</w:t>
            </w:r>
          </w:p>
        </w:tc>
        <w:tc>
          <w:tcPr>
            <w:tcW w:type="dxa" w:w="1111"/>
          </w:tcPr>
          <w:p>
            <w:pPr>
              <w:spacing w:after="0"/>
              <w:jc w:val="right"/>
            </w:pPr>
            <w:r>
              <w:rPr>
                <w:sz w:val="16"/>
              </w:rPr>
              <w:t>n/a</w:t>
            </w:r>
          </w:p>
        </w:tc>
        <w:tc>
          <w:tcPr>
            <w:tcW w:type="dxa" w:w="1023"/>
          </w:tcPr>
          <w:p>
            <w:pPr>
              <w:spacing w:after="0"/>
              <w:jc w:val="right"/>
            </w:pPr>
            <w:r>
              <w:rPr>
                <w:sz w:val="16"/>
              </w:rPr>
              <w:t>$37,323</w:t>
            </w:r>
          </w:p>
        </w:tc>
        <w:tc>
          <w:tcPr>
            <w:tcW w:type="dxa" w:w="1288"/>
          </w:tcPr>
          <w:p>
            <w:pPr>
              <w:spacing w:after="0"/>
              <w:jc w:val="right"/>
            </w:pPr>
            <w:r>
              <w:rPr>
                <w:sz w:val="16"/>
              </w:rPr>
              <w:t>0.000548%</w:t>
            </w:r>
          </w:p>
        </w:tc>
        <w:tc>
          <w:tcPr>
            <w:tcW w:type="dxa" w:w="1094"/>
          </w:tcPr>
          <w:p>
            <w:pPr>
              <w:spacing w:after="0"/>
              <w:jc w:val="right"/>
            </w:pPr>
          </w:p>
        </w:tc>
        <w:tc>
          <w:tcPr>
            <w:tcW w:type="dxa" w:w="1023"/>
          </w:tcPr>
          <w:p>
            <w:pPr>
              <w:spacing w:after="0"/>
              <w:jc w:val="right"/>
            </w:pPr>
          </w:p>
        </w:tc>
        <w:tc>
          <w:tcPr>
            <w:tcW w:type="dxa" w:w="1288"/>
          </w:tcPr>
          <w:p>
            <w:pPr>
              <w:spacing w:after="0"/>
              <w:jc w:val="right"/>
            </w:pPr>
            <w:r>
              <w:rPr>
                <w:sz w:val="16"/>
              </w:rPr>
              <w:t>$3,290,576.86</w:t>
            </w:r>
          </w:p>
        </w:tc>
        <w:tc>
          <w:tcPr>
            <w:tcW w:type="dxa" w:w="1552"/>
          </w:tcPr>
          <w:p>
            <w:pPr>
              <w:spacing w:after="0"/>
              <w:jc w:val="left"/>
            </w:pPr>
          </w:p>
        </w:tc>
      </w:tr>
      <w:tr>
        <w:trPr>
          <w:cantSplit/>
        </w:trPr>
        <w:tc>
          <w:tcPr>
            <w:tcW w:type="dxa" w:w="1023"/>
          </w:tcPr>
          <w:p>
            <w:pPr>
              <w:spacing w:after="0"/>
              <w:jc w:val="left"/>
            </w:pPr>
            <w:r>
              <w:rPr>
                <w:sz w:val="16"/>
              </w:rPr>
              <w:t>Lightning</w:t>
            </w:r>
          </w:p>
        </w:tc>
        <w:tc>
          <w:tcPr>
            <w:tcW w:type="dxa" w:w="1464"/>
          </w:tcPr>
          <w:p>
            <w:pPr>
              <w:spacing w:after="0"/>
              <w:jc w:val="right"/>
            </w:pPr>
            <w:r>
              <w:rPr>
                <w:sz w:val="16"/>
              </w:rPr>
              <w:t>$6,537,343,584</w:t>
            </w:r>
          </w:p>
        </w:tc>
        <w:tc>
          <w:tcPr>
            <w:tcW w:type="dxa" w:w="1111"/>
          </w:tcPr>
          <w:p>
            <w:pPr>
              <w:spacing w:after="0"/>
              <w:jc w:val="right"/>
            </w:pPr>
            <w:r>
              <w:rPr>
                <w:sz w:val="16"/>
              </w:rPr>
              <w:t>n/a</w:t>
            </w:r>
          </w:p>
        </w:tc>
        <w:tc>
          <w:tcPr>
            <w:tcW w:type="dxa" w:w="1023"/>
          </w:tcPr>
          <w:p>
            <w:pPr>
              <w:spacing w:after="0"/>
              <w:jc w:val="right"/>
            </w:pPr>
            <w:r>
              <w:rPr>
                <w:sz w:val="16"/>
              </w:rPr>
              <w:t>40,383</w:t>
            </w:r>
          </w:p>
        </w:tc>
        <w:tc>
          <w:tcPr>
            <w:tcW w:type="dxa" w:w="1111"/>
          </w:tcPr>
          <w:p>
            <w:pPr>
              <w:spacing w:after="0"/>
              <w:jc w:val="right"/>
            </w:pPr>
            <w:r>
              <w:rPr>
                <w:sz w:val="16"/>
              </w:rPr>
              <w:t>$8,651</w:t>
            </w:r>
          </w:p>
        </w:tc>
        <w:tc>
          <w:tcPr>
            <w:tcW w:type="dxa" w:w="1111"/>
          </w:tcPr>
          <w:p>
            <w:pPr>
              <w:spacing w:after="0"/>
              <w:jc w:val="right"/>
            </w:pPr>
            <w:r>
              <w:rPr>
                <w:sz w:val="16"/>
              </w:rPr>
              <w:t>n/a</w:t>
            </w:r>
          </w:p>
        </w:tc>
        <w:tc>
          <w:tcPr>
            <w:tcW w:type="dxa" w:w="1023"/>
          </w:tcPr>
          <w:p>
            <w:pPr>
              <w:spacing w:after="0"/>
              <w:jc w:val="right"/>
            </w:pPr>
            <w:r>
              <w:rPr>
                <w:sz w:val="16"/>
              </w:rPr>
              <w:t>$1,027,500</w:t>
            </w:r>
          </w:p>
        </w:tc>
        <w:tc>
          <w:tcPr>
            <w:tcW w:type="dxa" w:w="1288"/>
          </w:tcPr>
          <w:p>
            <w:pPr>
              <w:spacing w:after="0"/>
              <w:jc w:val="right"/>
            </w:pPr>
            <w:r>
              <w:rPr>
                <w:sz w:val="16"/>
              </w:rPr>
              <w:t>0.000132%</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Strong Wind</w:t>
            </w:r>
          </w:p>
        </w:tc>
        <w:tc>
          <w:tcPr>
            <w:tcW w:type="dxa" w:w="1464"/>
          </w:tcPr>
          <w:p>
            <w:pPr>
              <w:spacing w:after="0"/>
              <w:jc w:val="right"/>
            </w:pPr>
            <w:r>
              <w:rPr>
                <w:sz w:val="16"/>
              </w:rPr>
              <w:t>$6,537,343,584</w:t>
            </w:r>
          </w:p>
        </w:tc>
        <w:tc>
          <w:tcPr>
            <w:tcW w:type="dxa" w:w="1111"/>
          </w:tcPr>
          <w:p>
            <w:pPr>
              <w:spacing w:after="0"/>
              <w:jc w:val="right"/>
            </w:pPr>
            <w:r>
              <w:rPr>
                <w:sz w:val="16"/>
              </w:rPr>
              <w:t>$2,209,028</w:t>
            </w:r>
          </w:p>
        </w:tc>
        <w:tc>
          <w:tcPr>
            <w:tcW w:type="dxa" w:w="1023"/>
          </w:tcPr>
          <w:p>
            <w:pPr>
              <w:spacing w:after="0"/>
              <w:jc w:val="right"/>
            </w:pPr>
            <w:r>
              <w:rPr>
                <w:sz w:val="16"/>
              </w:rPr>
              <w:t>40,383</w:t>
            </w:r>
          </w:p>
        </w:tc>
        <w:tc>
          <w:tcPr>
            <w:tcW w:type="dxa" w:w="1111"/>
          </w:tcPr>
          <w:p>
            <w:pPr>
              <w:spacing w:after="0"/>
              <w:jc w:val="right"/>
            </w:pPr>
            <w:r>
              <w:rPr>
                <w:sz w:val="16"/>
              </w:rPr>
              <w:t>$123,761</w:t>
            </w:r>
          </w:p>
        </w:tc>
        <w:tc>
          <w:tcPr>
            <w:tcW w:type="dxa" w:w="1111"/>
          </w:tcPr>
          <w:p>
            <w:pPr>
              <w:spacing w:after="0"/>
              <w:jc w:val="right"/>
            </w:pPr>
            <w:r>
              <w:rPr>
                <w:sz w:val="16"/>
              </w:rPr>
              <w:t>$300</w:t>
            </w:r>
          </w:p>
        </w:tc>
        <w:tc>
          <w:tcPr>
            <w:tcW w:type="dxa" w:w="1023"/>
          </w:tcPr>
          <w:p>
            <w:pPr>
              <w:spacing w:after="0"/>
              <w:jc w:val="right"/>
            </w:pPr>
            <w:r>
              <w:rPr>
                <w:sz w:val="16"/>
              </w:rPr>
              <w:t>$190,624</w:t>
            </w:r>
          </w:p>
        </w:tc>
        <w:tc>
          <w:tcPr>
            <w:tcW w:type="dxa" w:w="1288"/>
          </w:tcPr>
          <w:p>
            <w:pPr>
              <w:spacing w:after="0"/>
              <w:jc w:val="right"/>
            </w:pPr>
            <w:r>
              <w:rPr>
                <w:sz w:val="16"/>
              </w:rPr>
              <w:t>0.00189%</w:t>
            </w:r>
          </w:p>
        </w:tc>
        <w:tc>
          <w:tcPr>
            <w:tcW w:type="dxa" w:w="1094"/>
          </w:tcPr>
          <w:p>
            <w:pPr>
              <w:spacing w:after="0"/>
              <w:jc w:val="right"/>
            </w:pPr>
            <w:r>
              <w:rPr>
                <w:sz w:val="16"/>
              </w:rPr>
              <w:t>$108,250</w:t>
            </w:r>
          </w:p>
        </w:tc>
        <w:tc>
          <w:tcPr>
            <w:tcW w:type="dxa" w:w="1023"/>
          </w:tcPr>
          <w:p>
            <w:pPr>
              <w:spacing w:after="0"/>
              <w:jc w:val="right"/>
            </w:pPr>
            <w:r>
              <w:rPr>
                <w:sz w:val="16"/>
              </w:rPr>
              <w:t>$33,750</w:t>
            </w:r>
          </w:p>
        </w:tc>
        <w:tc>
          <w:tcPr>
            <w:tcW w:type="dxa" w:w="1288"/>
          </w:tcPr>
          <w:p>
            <w:pPr>
              <w:spacing w:after="0"/>
              <w:jc w:val="right"/>
            </w:pPr>
            <w:r>
              <w:rPr>
                <w:sz w:val="16"/>
              </w:rPr>
              <w:t>no Public Assistance recorded (1 declaration)</w:t>
            </w:r>
          </w:p>
        </w:tc>
        <w:tc>
          <w:tcPr>
            <w:tcW w:type="dxa" w:w="1552"/>
          </w:tcPr>
          <w:p>
            <w:pPr>
              <w:spacing w:after="0"/>
              <w:jc w:val="left"/>
            </w:pPr>
            <w:r>
              <w:rPr>
                <w:sz w:val="16"/>
              </w:rPr>
              <w:t>Storm Events damage since the plan includes 1 zone-level High Wind record ($15,000) and 8 zone-level Strong Wind records ($18,750): NOAA non-thunderstorm wind types, outside NRI's Strong Wind definition.</w:t>
            </w:r>
          </w:p>
        </w:tc>
      </w:tr>
      <w:tr>
        <w:trPr>
          <w:cantSplit/>
        </w:trPr>
        <w:tc>
          <w:tcPr>
            <w:tcW w:type="dxa" w:w="1023"/>
          </w:tcPr>
          <w:p>
            <w:pPr>
              <w:spacing w:after="0"/>
              <w:jc w:val="left"/>
            </w:pPr>
            <w:r>
              <w:rPr>
                <w:sz w:val="16"/>
              </w:rPr>
              <w:t>Tornado</w:t>
            </w:r>
          </w:p>
        </w:tc>
        <w:tc>
          <w:tcPr>
            <w:tcW w:type="dxa" w:w="1464"/>
          </w:tcPr>
          <w:p>
            <w:pPr>
              <w:spacing w:after="0"/>
              <w:jc w:val="right"/>
            </w:pPr>
            <w:r>
              <w:rPr>
                <w:sz w:val="16"/>
              </w:rPr>
              <w:t>$6,537,343,584</w:t>
            </w:r>
          </w:p>
        </w:tc>
        <w:tc>
          <w:tcPr>
            <w:tcW w:type="dxa" w:w="1111"/>
          </w:tcPr>
          <w:p>
            <w:pPr>
              <w:spacing w:after="0"/>
              <w:jc w:val="right"/>
            </w:pPr>
            <w:r>
              <w:rPr>
                <w:sz w:val="16"/>
              </w:rPr>
              <w:t>$2,209,028</w:t>
            </w:r>
          </w:p>
        </w:tc>
        <w:tc>
          <w:tcPr>
            <w:tcW w:type="dxa" w:w="1023"/>
          </w:tcPr>
          <w:p>
            <w:pPr>
              <w:spacing w:after="0"/>
              <w:jc w:val="right"/>
            </w:pPr>
            <w:r>
              <w:rPr>
                <w:sz w:val="16"/>
              </w:rPr>
              <w:t>40,383</w:t>
            </w:r>
          </w:p>
        </w:tc>
        <w:tc>
          <w:tcPr>
            <w:tcW w:type="dxa" w:w="1111"/>
          </w:tcPr>
          <w:p>
            <w:pPr>
              <w:spacing w:after="0"/>
              <w:jc w:val="right"/>
            </w:pPr>
            <w:r>
              <w:rPr>
                <w:sz w:val="16"/>
              </w:rPr>
              <w:t>$31,917</w:t>
            </w:r>
          </w:p>
        </w:tc>
        <w:tc>
          <w:tcPr>
            <w:tcW w:type="dxa" w:w="1111"/>
          </w:tcPr>
          <w:p>
            <w:pPr>
              <w:spacing w:after="0"/>
              <w:jc w:val="right"/>
            </w:pPr>
            <w:r>
              <w:rPr>
                <w:sz w:val="16"/>
              </w:rPr>
              <w:t>$8</w:t>
            </w:r>
          </w:p>
        </w:tc>
        <w:tc>
          <w:tcPr>
            <w:tcW w:type="dxa" w:w="1023"/>
          </w:tcPr>
          <w:p>
            <w:pPr>
              <w:spacing w:after="0"/>
              <w:jc w:val="right"/>
            </w:pPr>
            <w:r>
              <w:rPr>
                <w:sz w:val="16"/>
              </w:rPr>
              <w:t>$28,305</w:t>
            </w:r>
          </w:p>
        </w:tc>
        <w:tc>
          <w:tcPr>
            <w:tcW w:type="dxa" w:w="1288"/>
          </w:tcPr>
          <w:p>
            <w:pPr>
              <w:spacing w:after="0"/>
              <w:jc w:val="right"/>
            </w:pPr>
            <w:r>
              <w:rPr>
                <w:sz w:val="16"/>
              </w:rPr>
              <w:t>0.000488%</w:t>
            </w:r>
          </w:p>
        </w:tc>
        <w:tc>
          <w:tcPr>
            <w:tcW w:type="dxa" w:w="1094"/>
          </w:tcPr>
          <w:p>
            <w:pPr>
              <w:spacing w:after="0"/>
              <w:jc w:val="right"/>
            </w:pPr>
            <w:r>
              <w:rPr>
                <w:sz w:val="16"/>
              </w:rPr>
              <w:t>$125,000</w:t>
            </w:r>
          </w:p>
        </w:tc>
        <w:tc>
          <w:tcPr>
            <w:tcW w:type="dxa" w:w="1023"/>
          </w:tcPr>
          <w:p>
            <w:pPr>
              <w:spacing w:after="0"/>
              <w:jc w:val="right"/>
            </w:pPr>
          </w:p>
        </w:tc>
        <w:tc>
          <w:tcPr>
            <w:tcW w:type="dxa" w:w="1288"/>
          </w:tcPr>
          <w:p>
            <w:pPr>
              <w:spacing w:after="0"/>
              <w:jc w:val="right"/>
            </w:pPr>
            <w:r>
              <w:rPr>
                <w:sz w:val="16"/>
              </w:rPr>
              <w:t>no Public Assistance recorded (1 declaration)</w:t>
            </w:r>
          </w:p>
        </w:tc>
        <w:tc>
          <w:tcPr>
            <w:tcW w:type="dxa" w:w="1552"/>
          </w:tcPr>
          <w:p>
            <w:pPr>
              <w:spacing w:after="0"/>
              <w:jc w:val="left"/>
            </w:pPr>
          </w:p>
        </w:tc>
      </w:tr>
      <w:tr>
        <w:trPr>
          <w:cantSplit/>
        </w:trPr>
        <w:tc>
          <w:tcPr>
            <w:tcW w:type="dxa" w:w="1023"/>
          </w:tcPr>
          <w:p>
            <w:pPr>
              <w:spacing w:after="0"/>
              <w:jc w:val="left"/>
            </w:pPr>
            <w:r>
              <w:rPr>
                <w:sz w:val="16"/>
              </w:rPr>
              <w:t>Wildfire</w:t>
            </w:r>
          </w:p>
        </w:tc>
        <w:tc>
          <w:tcPr>
            <w:tcW w:type="dxa" w:w="1464"/>
          </w:tcPr>
          <w:p>
            <w:pPr>
              <w:spacing w:after="0"/>
              <w:jc w:val="right"/>
            </w:pPr>
            <w:r>
              <w:rPr>
                <w:sz w:val="16"/>
              </w:rPr>
              <w:t>$134,358,371</w:t>
            </w:r>
          </w:p>
        </w:tc>
        <w:tc>
          <w:tcPr>
            <w:tcW w:type="dxa" w:w="1111"/>
          </w:tcPr>
          <w:p>
            <w:pPr>
              <w:spacing w:after="0"/>
              <w:jc w:val="right"/>
            </w:pPr>
            <w:r>
              <w:rPr>
                <w:sz w:val="16"/>
              </w:rPr>
              <w:t>$283,112</w:t>
            </w:r>
          </w:p>
        </w:tc>
        <w:tc>
          <w:tcPr>
            <w:tcW w:type="dxa" w:w="1023"/>
          </w:tcPr>
          <w:p>
            <w:pPr>
              <w:spacing w:after="0"/>
              <w:jc w:val="right"/>
            </w:pPr>
            <w:r>
              <w:rPr>
                <w:sz w:val="16"/>
              </w:rPr>
              <w:t>3,651</w:t>
            </w:r>
          </w:p>
        </w:tc>
        <w:tc>
          <w:tcPr>
            <w:tcW w:type="dxa" w:w="1111"/>
          </w:tcPr>
          <w:p>
            <w:pPr>
              <w:spacing w:after="0"/>
              <w:jc w:val="right"/>
            </w:pPr>
            <w:r>
              <w:rPr>
                <w:sz w:val="16"/>
              </w:rPr>
              <w:t>$22,690</w:t>
            </w:r>
          </w:p>
        </w:tc>
        <w:tc>
          <w:tcPr>
            <w:tcW w:type="dxa" w:w="1111"/>
          </w:tcPr>
          <w:p>
            <w:pPr>
              <w:spacing w:after="0"/>
              <w:jc w:val="right"/>
            </w:pPr>
            <w:r>
              <w:rPr>
                <w:sz w:val="16"/>
              </w:rPr>
              <w:t>$4</w:t>
            </w:r>
          </w:p>
        </w:tc>
        <w:tc>
          <w:tcPr>
            <w:tcW w:type="dxa" w:w="1023"/>
          </w:tcPr>
          <w:p>
            <w:pPr>
              <w:spacing w:after="0"/>
              <w:jc w:val="right"/>
            </w:pPr>
            <w:r>
              <w:rPr>
                <w:sz w:val="16"/>
              </w:rPr>
              <w:t>$14,763</w:t>
            </w:r>
          </w:p>
        </w:tc>
        <w:tc>
          <w:tcPr>
            <w:tcW w:type="dxa" w:w="1288"/>
          </w:tcPr>
          <w:p>
            <w:pPr>
              <w:spacing w:after="0"/>
              <w:jc w:val="right"/>
            </w:pPr>
            <w:r>
              <w:rPr>
                <w:sz w:val="16"/>
              </w:rPr>
              <w:t>0.0169%</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Winter Weather</w:t>
            </w:r>
          </w:p>
        </w:tc>
        <w:tc>
          <w:tcPr>
            <w:tcW w:type="dxa" w:w="1464"/>
          </w:tcPr>
          <w:p>
            <w:pPr>
              <w:spacing w:after="0"/>
              <w:jc w:val="right"/>
            </w:pPr>
            <w:r>
              <w:rPr>
                <w:sz w:val="16"/>
              </w:rPr>
              <w:t>$6,537,343,584</w:t>
            </w:r>
          </w:p>
        </w:tc>
        <w:tc>
          <w:tcPr>
            <w:tcW w:type="dxa" w:w="1111"/>
          </w:tcPr>
          <w:p>
            <w:pPr>
              <w:spacing w:after="0"/>
              <w:jc w:val="right"/>
            </w:pPr>
            <w:r>
              <w:rPr>
                <w:sz w:val="16"/>
              </w:rPr>
              <w:t>$2,209,028</w:t>
            </w:r>
          </w:p>
        </w:tc>
        <w:tc>
          <w:tcPr>
            <w:tcW w:type="dxa" w:w="1023"/>
          </w:tcPr>
          <w:p>
            <w:pPr>
              <w:spacing w:after="0"/>
              <w:jc w:val="right"/>
            </w:pPr>
            <w:r>
              <w:rPr>
                <w:sz w:val="16"/>
              </w:rPr>
              <w:t>40,383</w:t>
            </w:r>
          </w:p>
        </w:tc>
        <w:tc>
          <w:tcPr>
            <w:tcW w:type="dxa" w:w="1111"/>
          </w:tcPr>
          <w:p>
            <w:pPr>
              <w:spacing w:after="0"/>
              <w:jc w:val="right"/>
            </w:pPr>
            <w:r>
              <w:rPr>
                <w:sz w:val="16"/>
              </w:rPr>
              <w:t>$41,417</w:t>
            </w:r>
          </w:p>
        </w:tc>
        <w:tc>
          <w:tcPr>
            <w:tcW w:type="dxa" w:w="1111"/>
          </w:tcPr>
          <w:p>
            <w:pPr>
              <w:spacing w:after="0"/>
              <w:jc w:val="right"/>
            </w:pPr>
            <w:r>
              <w:rPr>
                <w:sz w:val="16"/>
              </w:rPr>
              <w:t>under $1</w:t>
            </w:r>
          </w:p>
        </w:tc>
        <w:tc>
          <w:tcPr>
            <w:tcW w:type="dxa" w:w="1023"/>
          </w:tcPr>
          <w:p>
            <w:pPr>
              <w:spacing w:after="0"/>
              <w:jc w:val="right"/>
            </w:pPr>
            <w:r>
              <w:rPr>
                <w:sz w:val="16"/>
              </w:rPr>
              <w:t>$35,323</w:t>
            </w:r>
          </w:p>
        </w:tc>
        <w:tc>
          <w:tcPr>
            <w:tcW w:type="dxa" w:w="1288"/>
          </w:tcPr>
          <w:p>
            <w:pPr>
              <w:spacing w:after="0"/>
              <w:jc w:val="right"/>
            </w:pPr>
            <w:r>
              <w:rPr>
                <w:sz w:val="16"/>
              </w:rPr>
              <w:t>0.000634%</w:t>
            </w:r>
          </w:p>
        </w:tc>
        <w:tc>
          <w:tcPr>
            <w:tcW w:type="dxa" w:w="1094"/>
          </w:tcPr>
          <w:p>
            <w:pPr>
              <w:spacing w:after="0"/>
              <w:jc w:val="right"/>
            </w:pPr>
          </w:p>
        </w:tc>
        <w:tc>
          <w:tcPr>
            <w:tcW w:type="dxa" w:w="1023"/>
          </w:tcPr>
          <w:p>
            <w:pPr>
              <w:spacing w:after="0"/>
              <w:jc w:val="right"/>
            </w:pPr>
            <w:r>
              <w:rPr>
                <w:sz w:val="16"/>
              </w:rPr>
              <w:t>$0</w:t>
            </w:r>
          </w:p>
        </w:tc>
        <w:tc>
          <w:tcPr>
            <w:tcW w:type="dxa" w:w="1288"/>
          </w:tcPr>
          <w:p>
            <w:pPr>
              <w:spacing w:after="0"/>
              <w:jc w:val="right"/>
            </w:pPr>
            <w:r>
              <w:rPr>
                <w:sz w:val="16"/>
              </w:rPr>
              <w:t>no Public Assistance recorded (1 declaration)</w:t>
            </w:r>
          </w:p>
        </w:tc>
        <w:tc>
          <w:tcPr>
            <w:tcW w:type="dxa" w:w="155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2022-09-07 (Storm Events through 2026-06-30): 49 county-coded records, 49 with a damage value recorded (including $0), $237,250; 54 zone-level records, 54 with a damage value recorded (including $0), $33,750 reported for the zone; Public Assistance: $3,290,576.86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40,383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$6,537,343,584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$2,209,028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$12,027,775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$2,376,808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425"/>
          </w:tcPr>
          <w:p>
            <w:pPr>
              <w:spacing w:after="0"/>
              <w:jc w:val="right"/>
            </w:pPr>
            <w:r>
              <w:rPr>
                <w:sz w:val="16"/>
              </w:rPr>
              <w:t>28</w:t>
            </w:r>
          </w:p>
        </w:tc>
        <w:tc>
          <w:tcPr>
            <w:tcW w:type="dxa" w:w="1425"/>
          </w:tcPr>
          <w:p>
            <w:pPr>
              <w:spacing w:after="0"/>
              <w:jc w:val="right"/>
            </w:pPr>
            <w:r>
              <w:rPr>
                <w:sz w:val="16"/>
              </w:rPr>
              <w:t>0</w:t>
            </w:r>
          </w:p>
        </w:tc>
        <w:tc>
          <w:tcPr>
            <w:tcW w:type="dxa" w:w="1425"/>
          </w:tcPr>
          <w:p>
            <w:pPr>
              <w:spacing w:after="0"/>
              <w:jc w:val="right"/>
            </w:pPr>
            <w:r>
              <w:rPr>
                <w:sz w:val="16"/>
              </w:rPr>
              <w:t>29</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Fayette County (unincorporated area)</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17</w:t>
            </w:r>
          </w:p>
        </w:tc>
        <w:tc>
          <w:tcPr>
            <w:tcW w:type="dxa" w:w="1425"/>
          </w:tcPr>
          <w:p>
            <w:pPr>
              <w:spacing w:after="0"/>
              <w:jc w:val="right"/>
            </w:pPr>
            <w:r>
              <w:rPr>
                <w:sz w:val="16"/>
              </w:rPr>
              <w:t>0</w:t>
            </w:r>
          </w:p>
        </w:tc>
        <w:tc>
          <w:tcPr>
            <w:tcW w:type="dxa" w:w="1425"/>
          </w:tcPr>
          <w:p>
            <w:pPr>
              <w:spacing w:after="0"/>
              <w:jc w:val="right"/>
            </w:pPr>
            <w:r>
              <w:rPr>
                <w:sz w:val="16"/>
              </w:rPr>
              <w:t>18</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Pax town</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4</w:t>
            </w:r>
          </w:p>
        </w:tc>
        <w:tc>
          <w:tcPr>
            <w:tcW w:type="dxa" w:w="1425"/>
          </w:tcPr>
          <w:p>
            <w:pPr>
              <w:spacing w:after="0"/>
              <w:jc w:val="right"/>
            </w:pPr>
            <w:r>
              <w:rPr>
                <w:sz w:val="16"/>
              </w:rPr>
              <w:t>0</w:t>
            </w:r>
          </w:p>
        </w:tc>
        <w:tc>
          <w:tcPr>
            <w:tcW w:type="dxa" w:w="1425"/>
          </w:tcPr>
          <w:p>
            <w:pPr>
              <w:spacing w:after="0"/>
              <w:jc w:val="right"/>
            </w:pPr>
            <w:r>
              <w:rPr>
                <w:sz w:val="16"/>
              </w:rPr>
              <w:t>4</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Mount Hope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6</w:t>
            </w:r>
          </w:p>
        </w:tc>
        <w:tc>
          <w:tcPr>
            <w:tcW w:type="dxa" w:w="1425"/>
          </w:tcPr>
          <w:p>
            <w:pPr>
              <w:spacing w:after="0"/>
              <w:jc w:val="right"/>
            </w:pPr>
            <w:r>
              <w:rPr>
                <w:sz w:val="16"/>
              </w:rPr>
              <w:t>0</w:t>
            </w:r>
          </w:p>
        </w:tc>
        <w:tc>
          <w:tcPr>
            <w:tcW w:type="dxa" w:w="1425"/>
          </w:tcPr>
          <w:p>
            <w:pPr>
              <w:spacing w:after="0"/>
              <w:jc w:val="right"/>
            </w:pPr>
            <w:r>
              <w:rPr>
                <w:sz w:val="16"/>
              </w:rPr>
              <w:t>6</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Gauley Bridge town</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Fayette County</w:t>
            </w:r>
          </w:p>
        </w:tc>
        <w:tc>
          <w:tcPr>
            <w:tcW w:type="dxa" w:w="1604"/>
          </w:tcPr>
          <w:p>
            <w:pPr>
              <w:spacing w:after="0"/>
              <w:jc w:val="left"/>
            </w:pPr>
            <w:r>
              <w:rPr>
                <w:sz w:val="16"/>
              </w:rPr>
              <w:t>540026</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17</w:t>
            </w:r>
          </w:p>
        </w:tc>
        <w:tc>
          <w:tcPr>
            <w:tcW w:type="dxa" w:w="1441"/>
          </w:tcPr>
          <w:p>
            <w:pPr>
              <w:spacing w:after="0"/>
              <w:jc w:val="right"/>
            </w:pPr>
            <w:r>
              <w:rPr>
                <w:sz w:val="16"/>
              </w:rPr>
              <w:t>0</w:t>
            </w:r>
          </w:p>
        </w:tc>
        <w:tc>
          <w:tcPr>
            <w:tcW w:type="dxa" w:w="1441"/>
          </w:tcPr>
          <w:p>
            <w:pPr>
              <w:spacing w:after="0"/>
              <w:jc w:val="right"/>
            </w:pPr>
            <w:r>
              <w:rPr>
                <w:sz w:val="16"/>
              </w:rPr>
              <w:t>18</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Ansted town</w:t>
            </w:r>
          </w:p>
        </w:tc>
        <w:tc>
          <w:tcPr>
            <w:tcW w:type="dxa" w:w="1604"/>
          </w:tcPr>
          <w:p>
            <w:pPr>
              <w:spacing w:after="0"/>
              <w:jc w:val="left"/>
            </w:pPr>
            <w:r>
              <w:rPr>
                <w:sz w:val="16"/>
              </w:rPr>
              <w:t>540027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Fayetteville town</w:t>
            </w:r>
          </w:p>
        </w:tc>
        <w:tc>
          <w:tcPr>
            <w:tcW w:type="dxa" w:w="1604"/>
          </w:tcPr>
          <w:p>
            <w:pPr>
              <w:spacing w:after="0"/>
              <w:jc w:val="left"/>
            </w:pPr>
            <w:r>
              <w:rPr>
                <w:sz w:val="16"/>
              </w:rPr>
              <w:t>540293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Gauley Bridge town</w:t>
            </w:r>
          </w:p>
        </w:tc>
        <w:tc>
          <w:tcPr>
            <w:tcW w:type="dxa" w:w="1604"/>
          </w:tcPr>
          <w:p>
            <w:pPr>
              <w:spacing w:after="0"/>
              <w:jc w:val="left"/>
            </w:pPr>
            <w:r>
              <w:rPr>
                <w:sz w:val="16"/>
              </w:rPr>
              <w:t>540294</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Meadow Bridge town</w:t>
            </w:r>
          </w:p>
        </w:tc>
        <w:tc>
          <w:tcPr>
            <w:tcW w:type="dxa" w:w="1604"/>
          </w:tcPr>
          <w:p>
            <w:pPr>
              <w:spacing w:after="0"/>
              <w:jc w:val="left"/>
            </w:pPr>
            <w:r>
              <w:rPr>
                <w:sz w:val="16"/>
              </w:rPr>
              <w:t>540028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Montgomery city</w:t>
            </w:r>
          </w:p>
        </w:tc>
        <w:tc>
          <w:tcPr>
            <w:tcW w:type="dxa" w:w="1604"/>
          </w:tcPr>
          <w:p>
            <w:pPr>
              <w:spacing w:after="0"/>
              <w:jc w:val="left"/>
            </w:pPr>
            <w:r>
              <w:rPr>
                <w:sz w:val="16"/>
              </w:rPr>
              <w:t>540029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Mount Hope city</w:t>
            </w:r>
          </w:p>
        </w:tc>
        <w:tc>
          <w:tcPr>
            <w:tcW w:type="dxa" w:w="1604"/>
          </w:tcPr>
          <w:p>
            <w:pPr>
              <w:spacing w:after="0"/>
              <w:jc w:val="left"/>
            </w:pPr>
            <w:r>
              <w:rPr>
                <w:sz w:val="16"/>
              </w:rPr>
              <w:t>540280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Oak Hill city</w:t>
            </w:r>
          </w:p>
        </w:tc>
        <w:tc>
          <w:tcPr>
            <w:tcW w:type="dxa" w:w="1604"/>
          </w:tcPr>
          <w:p>
            <w:pPr>
              <w:spacing w:after="0"/>
              <w:jc w:val="left"/>
            </w:pPr>
            <w:r>
              <w:rPr>
                <w:sz w:val="16"/>
              </w:rPr>
              <w:t>540031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Pax town</w:t>
            </w:r>
          </w:p>
        </w:tc>
        <w:tc>
          <w:tcPr>
            <w:tcW w:type="dxa" w:w="1604"/>
          </w:tcPr>
          <w:p>
            <w:pPr>
              <w:spacing w:after="0"/>
              <w:jc w:val="left"/>
            </w:pPr>
            <w:r>
              <w:rPr>
                <w:sz w:val="16"/>
              </w:rPr>
              <w:t>540032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Smithers city</w:t>
            </w:r>
          </w:p>
        </w:tc>
        <w:tc>
          <w:tcPr>
            <w:tcW w:type="dxa" w:w="1604"/>
          </w:tcPr>
          <w:p>
            <w:pPr>
              <w:spacing w:after="0"/>
              <w:jc w:val="left"/>
            </w:pPr>
            <w:r>
              <w:rPr>
                <w:sz w:val="16"/>
              </w:rPr>
              <w:t>540033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Thurmond town</w:t>
            </w:r>
          </w:p>
        </w:tc>
        <w:tc>
          <w:tcPr>
            <w:tcW w:type="dxa" w:w="1604"/>
          </w:tcPr>
          <w:p>
            <w:pPr>
              <w:spacing w:after="0"/>
              <w:jc w:val="left"/>
            </w:pPr>
            <w:r>
              <w:rPr>
                <w:sz w:val="16"/>
              </w:rPr>
              <w:t>540050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24</w:t>
            </w:r>
          </w:p>
        </w:tc>
        <w:tc>
          <w:tcPr>
            <w:tcW w:type="dxa" w:w="1496"/>
          </w:tcPr>
          <w:p>
            <w:pPr>
              <w:spacing w:after="0"/>
              <w:jc w:val="right"/>
            </w:pPr>
            <w:r>
              <w:rPr>
                <w:sz w:val="16"/>
              </w:rPr>
              <w:t>0</w:t>
            </w:r>
          </w:p>
        </w:tc>
        <w:tc>
          <w:tcPr>
            <w:tcW w:type="dxa" w:w="1496"/>
          </w:tcPr>
          <w:p>
            <w:pPr>
              <w:spacing w:after="0"/>
              <w:jc w:val="right"/>
            </w:pPr>
            <w:r>
              <w:rPr>
                <w:sz w:val="16"/>
              </w:rPr>
              <w:t>25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27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Fayette County, WV: risk-assessment baseline packet, release 2026-10 (data as of 2026-09-30; County FIPS 54019). Automated baseline. </w:t>
      </w:r>
      <w:hyperlink r:id="rId15">
        <w:r>
          <w:rPr>
            <w:color w:val="1F4E99"/>
            <w:sz w:val="17"/>
            <w:u w:val="single"/>
          </w:rPr>
          <w:t>https://hazardplain.org/wv/54019/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Fayette County, WV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v/5401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Fayette County, WV: Risk-assessment baseline packet</dc:title>
  <dc:subject>Hazard Plain release 2026-10, as of 2026-09-30. Automated baseline</dc:subject>
  <dc:creator>Hazard Plain</dc:creator>
  <cp:keywords>Hazard Plain; hazard mitigation; risk assessment; 54019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