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Boone County, WV</w:t>
      </w:r>
    </w:p>
    <w:p>
      <w:pPr>
        <w:spacing w:after="120" w:before="0"/>
      </w:pPr>
      <w:r>
        <w:rPr>
          <w:color w:val="555555"/>
          <w:sz w:val="24"/>
        </w:rPr>
        <w:t>Risk-assessment baseline packet</w:t>
      </w:r>
    </w:p>
    <w:p>
      <w:pPr>
        <w:spacing w:after="120" w:before="0"/>
      </w:pPr>
      <w:r>
        <w:rPr>
          <w:b/>
          <w:sz w:val="18"/>
        </w:rPr>
        <w:t xml:space="preserve">Unit: </w:t>
      </w:r>
      <w:r>
        <w:rPr>
          <w:sz w:val="18"/>
        </w:rPr>
        <w:t>County area 54005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2027-10-19</w:t>
      </w:r>
    </w:p>
    <w:p>
      <w:pPr>
        <w:keepNext/>
        <w:spacing w:after="40" w:before="0"/>
      </w:pPr>
      <w:r>
        <w:rPr>
          <w:b/>
        </w:rPr>
        <w:t xml:space="preserve">Plan: </w:t>
      </w:r>
      <w:r>
        <w:rPr/>
        <w:t>RPDC 03 Hazard Mitigation Plan (FEMA plan 108578)</w:t>
      </w:r>
    </w:p>
    <w:p>
      <w:pPr>
        <w:keepNext/>
        <w:spacing w:after="40" w:before="0"/>
      </w:pPr>
      <w:r>
        <w:rPr>
          <w:b/>
        </w:rPr>
        <w:t xml:space="preserve">Approved: </w:t>
      </w:r>
      <w:r>
        <w:rPr/>
        <w:t>2022-10-20</w:t>
      </w:r>
    </w:p>
    <w:p>
      <w:pPr>
        <w:keepNext/>
        <w:spacing w:after="40" w:before="0"/>
      </w:pPr>
      <w:r>
        <w:rPr>
          <w:b/>
        </w:rPr>
        <w:t xml:space="preserve">Expires: </w:t>
      </w:r>
      <w:r>
        <w:rPr/>
        <w:t>2027-10-19</w:t>
      </w:r>
    </w:p>
    <w:p>
      <w:pPr>
        <w:keepNext/>
        <w:spacing w:after="40" w:before="0"/>
      </w:pPr>
      <w:r>
        <w:rPr>
          <w:b/>
        </w:rPr>
        <w:t xml:space="preserve">As of: </w:t>
      </w:r>
      <w:r>
        <w:rPr/>
        <w:t>2026-09-28</w:t>
      </w:r>
    </w:p>
    <w:p>
      <w:pPr>
        <w:keepNext/>
        <w:spacing w:after="40" w:before="0"/>
      </w:pPr>
      <w:r>
        <w:rPr>
          <w:b/>
        </w:rPr>
        <w:t xml:space="preserve">Days: </w:t>
      </w:r>
      <w:r>
        <w:rPr/>
        <w:t>386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2022-10-20)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DR-4756-WV, DR-4783-WV, DR-4787-WV, DR-4861-WV, EM-3639-WV (5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4 (44 CFR 77.2); any definition: 59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6"/>
        <w:gridCol w:w="695"/>
        <w:gridCol w:w="2704"/>
        <w:gridCol w:w="4621"/>
        <w:gridCol w:w="1060"/>
        <w:gridCol w:w="1060"/>
        <w:gridCol w:w="914"/>
        <w:gridCol w:w="969"/>
        <w:gridCol w:w="663"/>
      </w:tblGrid>
      <w:tr>
        <w:trPr>
          <w:cantSplit/>
          <w:tblHeader/>
        </w:trPr>
        <w:tc>
          <w:tcPr>
            <w:tcW w:type="dxa" w:w="1426"/>
            <w:shd w:val="clear" w:color="auto" w:fill="E8E8E8"/>
          </w:tcPr>
          <w:p>
            <w:pPr>
              <w:spacing w:after="0"/>
              <w:jc w:val="left"/>
            </w:pPr>
            <w:r>
              <w:rPr>
                <w:b/>
                <w:sz w:val="16"/>
              </w:rPr>
              <w:t>Jurisdiction</w:t>
            </w:r>
          </w:p>
        </w:tc>
        <w:tc>
          <w:tcPr>
            <w:tcW w:type="dxa" w:w="695"/>
            <w:shd w:val="clear" w:color="auto" w:fill="E8E8E8"/>
          </w:tcPr>
          <w:p>
            <w:pPr>
              <w:spacing w:after="0"/>
              <w:jc w:val="left"/>
            </w:pPr>
            <w:r>
              <w:rPr>
                <w:b/>
                <w:sz w:val="16"/>
              </w:rPr>
              <w:t>Type</w:t>
            </w:r>
          </w:p>
        </w:tc>
        <w:tc>
          <w:tcPr>
            <w:tcW w:type="dxa" w:w="2704"/>
            <w:shd w:val="clear" w:color="auto" w:fill="E8E8E8"/>
          </w:tcPr>
          <w:p>
            <w:pPr>
              <w:spacing w:after="0"/>
              <w:jc w:val="left"/>
            </w:pPr>
            <w:r>
              <w:rPr>
                <w:b/>
                <w:sz w:val="16"/>
              </w:rPr>
              <w:t>Status</w:t>
            </w:r>
          </w:p>
        </w:tc>
        <w:tc>
          <w:tcPr>
            <w:tcW w:type="dxa" w:w="4621"/>
            <w:shd w:val="clear" w:color="auto" w:fill="E8E8E8"/>
          </w:tcPr>
          <w:p>
            <w:pPr>
              <w:spacing w:after="0"/>
              <w:jc w:val="left"/>
            </w:pPr>
            <w:r>
              <w:rPr>
                <w:b/>
                <w:sz w:val="16"/>
              </w:rPr>
              <w:t>Plan</w:t>
            </w:r>
          </w:p>
        </w:tc>
        <w:tc>
          <w:tcPr>
            <w:tcW w:type="dxa" w:w="1060"/>
            <w:shd w:val="clear" w:color="auto" w:fill="E8E8E8"/>
          </w:tcPr>
          <w:p>
            <w:pPr>
              <w:spacing w:after="0"/>
              <w:jc w:val="left"/>
            </w:pPr>
            <w:r>
              <w:rPr>
                <w:b/>
                <w:sz w:val="16"/>
              </w:rPr>
              <w:t>Approved</w:t>
            </w:r>
          </w:p>
        </w:tc>
        <w:tc>
          <w:tcPr>
            <w:tcW w:type="dxa" w:w="1060"/>
            <w:shd w:val="clear" w:color="auto" w:fill="E8E8E8"/>
          </w:tcPr>
          <w:p>
            <w:pPr>
              <w:spacing w:after="0"/>
              <w:jc w:val="left"/>
            </w:pPr>
            <w:r>
              <w:rPr>
                <w:b/>
                <w:sz w:val="16"/>
              </w:rPr>
              <w:t>Expires</w:t>
            </w:r>
          </w:p>
        </w:tc>
        <w:tc>
          <w:tcPr>
            <w:tcW w:type="dxa" w:w="9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69"/>
            <w:shd w:val="clear" w:color="auto" w:fill="E8E8E8"/>
          </w:tcPr>
          <w:p>
            <w:pPr>
              <w:spacing w:after="0"/>
              <w:jc w:val="left"/>
            </w:pPr>
            <w:r>
              <w:rPr>
                <w:b/>
                <w:sz w:val="16"/>
              </w:rPr>
              <w:t>Update underway</w:t>
            </w:r>
          </w:p>
        </w:tc>
        <w:tc>
          <w:tcPr>
            <w:tcW w:type="dxa" w:w="663"/>
            <w:shd w:val="clear" w:color="auto" w:fill="E8E8E8"/>
          </w:tcPr>
          <w:p>
            <w:pPr>
              <w:spacing w:after="0"/>
              <w:jc w:val="left"/>
            </w:pPr>
            <w:r>
              <w:rPr>
                <w:b/>
                <w:sz w:val="16"/>
              </w:rPr>
              <w:t>Notes</w:t>
            </w:r>
          </w:p>
        </w:tc>
      </w:tr>
      <w:tr>
        <w:trPr>
          <w:cantSplit/>
        </w:trPr>
        <w:tc>
          <w:tcPr>
            <w:tcW w:type="dxa" w:w="1426"/>
          </w:tcPr>
          <w:p>
            <w:pPr>
              <w:spacing w:after="0"/>
              <w:jc w:val="left"/>
            </w:pPr>
            <w:r>
              <w:rPr>
                <w:sz w:val="16"/>
              </w:rPr>
              <w:t>Boone County</w:t>
            </w:r>
          </w:p>
        </w:tc>
        <w:tc>
          <w:tcPr>
            <w:tcW w:type="dxa" w:w="695"/>
          </w:tcPr>
          <w:p>
            <w:pPr>
              <w:spacing w:after="0"/>
              <w:jc w:val="left"/>
            </w:pPr>
            <w:r>
              <w:rPr>
                <w:sz w:val="16"/>
              </w:rPr>
              <w:t>County</w:t>
            </w:r>
          </w:p>
        </w:tc>
        <w:tc>
          <w:tcPr>
            <w:tcW w:type="dxa" w:w="2704"/>
          </w:tcPr>
          <w:p>
            <w:pPr>
              <w:spacing w:after="0"/>
              <w:jc w:val="left"/>
            </w:pPr>
            <w:r>
              <w:rPr>
                <w:sz w:val="16"/>
              </w:rPr>
              <w:t>Approved, expires 2027-10-19</w:t>
            </w:r>
          </w:p>
        </w:tc>
        <w:tc>
          <w:tcPr>
            <w:tcW w:type="dxa" w:w="4621"/>
          </w:tcPr>
          <w:p>
            <w:pPr>
              <w:spacing w:after="0"/>
              <w:jc w:val="left"/>
            </w:pPr>
            <w:r>
              <w:rPr>
                <w:sz w:val="16"/>
              </w:rPr>
              <w:t>RPDC 03 Hazard Mitigation Plan (FEMA plan 108578)</w:t>
            </w:r>
          </w:p>
        </w:tc>
        <w:tc>
          <w:tcPr>
            <w:tcW w:type="dxa" w:w="1060"/>
          </w:tcPr>
          <w:p>
            <w:pPr>
              <w:spacing w:after="0"/>
              <w:jc w:val="left"/>
            </w:pPr>
            <w:r>
              <w:rPr>
                <w:sz w:val="16"/>
              </w:rPr>
              <w:t>2022-10-20</w:t>
            </w:r>
          </w:p>
        </w:tc>
        <w:tc>
          <w:tcPr>
            <w:tcW w:type="dxa" w:w="1060"/>
          </w:tcPr>
          <w:p>
            <w:pPr>
              <w:spacing w:after="0"/>
              <w:jc w:val="left"/>
            </w:pPr>
            <w:r>
              <w:rPr>
                <w:sz w:val="16"/>
              </w:rPr>
              <w:t>2027-10-19</w:t>
            </w:r>
          </w:p>
        </w:tc>
        <w:tc>
          <w:tcPr>
            <w:tcW w:type="dxa" w:w="914"/>
          </w:tcPr>
          <w:p>
            <w:pPr>
              <w:spacing w:after="0"/>
              <w:jc w:val="right"/>
            </w:pPr>
            <w:r>
              <w:rPr>
                <w:sz w:val="16"/>
              </w:rPr>
              <w:t>386</w:t>
            </w:r>
          </w:p>
        </w:tc>
        <w:tc>
          <w:tcPr>
            <w:tcW w:type="dxa" w:w="969"/>
          </w:tcPr>
          <w:p>
            <w:pPr>
              <w:spacing w:after="0"/>
              <w:jc w:val="left"/>
            </w:pPr>
          </w:p>
        </w:tc>
        <w:tc>
          <w:tcPr>
            <w:tcW w:type="dxa" w:w="663"/>
          </w:tcPr>
          <w:p>
            <w:pPr>
              <w:spacing w:after="0"/>
              <w:jc w:val="left"/>
            </w:pPr>
          </w:p>
        </w:tc>
      </w:tr>
      <w:tr>
        <w:trPr>
          <w:cantSplit/>
        </w:trPr>
        <w:tc>
          <w:tcPr>
            <w:tcW w:type="dxa" w:w="1426"/>
          </w:tcPr>
          <w:p>
            <w:pPr>
              <w:spacing w:after="0"/>
              <w:jc w:val="left"/>
            </w:pPr>
            <w:r>
              <w:rPr>
                <w:sz w:val="16"/>
              </w:rPr>
              <w:t>Danville town</w:t>
            </w:r>
          </w:p>
        </w:tc>
        <w:tc>
          <w:tcPr>
            <w:tcW w:type="dxa" w:w="695"/>
          </w:tcPr>
          <w:p>
            <w:pPr>
              <w:spacing w:after="0"/>
              <w:jc w:val="left"/>
            </w:pPr>
            <w:r>
              <w:rPr>
                <w:sz w:val="16"/>
              </w:rPr>
              <w:t>Town</w:t>
            </w:r>
          </w:p>
        </w:tc>
        <w:tc>
          <w:tcPr>
            <w:tcW w:type="dxa" w:w="2704"/>
          </w:tcPr>
          <w:p>
            <w:pPr>
              <w:spacing w:after="0"/>
              <w:jc w:val="left"/>
            </w:pPr>
            <w:r>
              <w:rPr>
                <w:sz w:val="16"/>
              </w:rPr>
              <w:t>Approved, expires 2027-10-19</w:t>
            </w:r>
          </w:p>
        </w:tc>
        <w:tc>
          <w:tcPr>
            <w:tcW w:type="dxa" w:w="4621"/>
          </w:tcPr>
          <w:p>
            <w:pPr>
              <w:spacing w:after="0"/>
              <w:jc w:val="left"/>
            </w:pPr>
            <w:r>
              <w:rPr>
                <w:sz w:val="16"/>
              </w:rPr>
              <w:t>RPDC 03 Hazard Mitigation Plan (FEMA plan 108578)</w:t>
            </w:r>
          </w:p>
        </w:tc>
        <w:tc>
          <w:tcPr>
            <w:tcW w:type="dxa" w:w="1060"/>
          </w:tcPr>
          <w:p>
            <w:pPr>
              <w:spacing w:after="0"/>
              <w:jc w:val="left"/>
            </w:pPr>
            <w:r>
              <w:rPr>
                <w:sz w:val="16"/>
              </w:rPr>
              <w:t>2022-10-20</w:t>
            </w:r>
          </w:p>
        </w:tc>
        <w:tc>
          <w:tcPr>
            <w:tcW w:type="dxa" w:w="1060"/>
          </w:tcPr>
          <w:p>
            <w:pPr>
              <w:spacing w:after="0"/>
              <w:jc w:val="left"/>
            </w:pPr>
            <w:r>
              <w:rPr>
                <w:sz w:val="16"/>
              </w:rPr>
              <w:t>2027-10-19</w:t>
            </w:r>
          </w:p>
        </w:tc>
        <w:tc>
          <w:tcPr>
            <w:tcW w:type="dxa" w:w="914"/>
          </w:tcPr>
          <w:p>
            <w:pPr>
              <w:spacing w:after="0"/>
              <w:jc w:val="right"/>
            </w:pPr>
            <w:r>
              <w:rPr>
                <w:sz w:val="16"/>
              </w:rPr>
              <w:t>386</w:t>
            </w:r>
          </w:p>
        </w:tc>
        <w:tc>
          <w:tcPr>
            <w:tcW w:type="dxa" w:w="969"/>
          </w:tcPr>
          <w:p>
            <w:pPr>
              <w:spacing w:after="0"/>
              <w:jc w:val="left"/>
            </w:pPr>
          </w:p>
        </w:tc>
        <w:tc>
          <w:tcPr>
            <w:tcW w:type="dxa" w:w="663"/>
          </w:tcPr>
          <w:p>
            <w:pPr>
              <w:spacing w:after="0"/>
              <w:jc w:val="left"/>
            </w:pPr>
          </w:p>
        </w:tc>
      </w:tr>
      <w:tr>
        <w:trPr>
          <w:cantSplit/>
        </w:trPr>
        <w:tc>
          <w:tcPr>
            <w:tcW w:type="dxa" w:w="1426"/>
          </w:tcPr>
          <w:p>
            <w:pPr>
              <w:spacing w:after="0"/>
              <w:jc w:val="left"/>
            </w:pPr>
            <w:r>
              <w:rPr>
                <w:sz w:val="16"/>
              </w:rPr>
              <w:t>Madison city</w:t>
            </w:r>
          </w:p>
        </w:tc>
        <w:tc>
          <w:tcPr>
            <w:tcW w:type="dxa" w:w="695"/>
          </w:tcPr>
          <w:p>
            <w:pPr>
              <w:spacing w:after="0"/>
              <w:jc w:val="left"/>
            </w:pPr>
            <w:r>
              <w:rPr>
                <w:sz w:val="16"/>
              </w:rPr>
              <w:t>City</w:t>
            </w:r>
          </w:p>
        </w:tc>
        <w:tc>
          <w:tcPr>
            <w:tcW w:type="dxa" w:w="2704"/>
          </w:tcPr>
          <w:p>
            <w:pPr>
              <w:spacing w:after="0"/>
              <w:jc w:val="left"/>
            </w:pPr>
            <w:r>
              <w:rPr>
                <w:sz w:val="16"/>
              </w:rPr>
              <w:t>Approved, expires 2027-10-19</w:t>
            </w:r>
          </w:p>
        </w:tc>
        <w:tc>
          <w:tcPr>
            <w:tcW w:type="dxa" w:w="4621"/>
          </w:tcPr>
          <w:p>
            <w:pPr>
              <w:spacing w:after="0"/>
              <w:jc w:val="left"/>
            </w:pPr>
            <w:r>
              <w:rPr>
                <w:sz w:val="16"/>
              </w:rPr>
              <w:t>RPDC 03 Hazard Mitigation Plan (FEMA plan 108578)</w:t>
            </w:r>
          </w:p>
        </w:tc>
        <w:tc>
          <w:tcPr>
            <w:tcW w:type="dxa" w:w="1060"/>
          </w:tcPr>
          <w:p>
            <w:pPr>
              <w:spacing w:after="0"/>
              <w:jc w:val="left"/>
            </w:pPr>
            <w:r>
              <w:rPr>
                <w:sz w:val="16"/>
              </w:rPr>
              <w:t>2022-10-20</w:t>
            </w:r>
          </w:p>
        </w:tc>
        <w:tc>
          <w:tcPr>
            <w:tcW w:type="dxa" w:w="1060"/>
          </w:tcPr>
          <w:p>
            <w:pPr>
              <w:spacing w:after="0"/>
              <w:jc w:val="left"/>
            </w:pPr>
            <w:r>
              <w:rPr>
                <w:sz w:val="16"/>
              </w:rPr>
              <w:t>2027-10-19</w:t>
            </w:r>
          </w:p>
        </w:tc>
        <w:tc>
          <w:tcPr>
            <w:tcW w:type="dxa" w:w="914"/>
          </w:tcPr>
          <w:p>
            <w:pPr>
              <w:spacing w:after="0"/>
              <w:jc w:val="right"/>
            </w:pPr>
            <w:r>
              <w:rPr>
                <w:sz w:val="16"/>
              </w:rPr>
              <w:t>386</w:t>
            </w:r>
          </w:p>
        </w:tc>
        <w:tc>
          <w:tcPr>
            <w:tcW w:type="dxa" w:w="969"/>
          </w:tcPr>
          <w:p>
            <w:pPr>
              <w:spacing w:after="0"/>
              <w:jc w:val="left"/>
            </w:pPr>
          </w:p>
        </w:tc>
        <w:tc>
          <w:tcPr>
            <w:tcW w:type="dxa" w:w="663"/>
          </w:tcPr>
          <w:p>
            <w:pPr>
              <w:spacing w:after="0"/>
              <w:jc w:val="left"/>
            </w:pPr>
          </w:p>
        </w:tc>
      </w:tr>
      <w:tr>
        <w:trPr>
          <w:cantSplit/>
        </w:trPr>
        <w:tc>
          <w:tcPr>
            <w:tcW w:type="dxa" w:w="1426"/>
          </w:tcPr>
          <w:p>
            <w:pPr>
              <w:spacing w:after="0"/>
              <w:jc w:val="left"/>
            </w:pPr>
            <w:r>
              <w:rPr>
                <w:sz w:val="16"/>
              </w:rPr>
              <w:t>Sylvester town</w:t>
            </w:r>
          </w:p>
        </w:tc>
        <w:tc>
          <w:tcPr>
            <w:tcW w:type="dxa" w:w="695"/>
          </w:tcPr>
          <w:p>
            <w:pPr>
              <w:spacing w:after="0"/>
              <w:jc w:val="left"/>
            </w:pPr>
            <w:r>
              <w:rPr>
                <w:sz w:val="16"/>
              </w:rPr>
              <w:t>Town</w:t>
            </w:r>
          </w:p>
        </w:tc>
        <w:tc>
          <w:tcPr>
            <w:tcW w:type="dxa" w:w="2704"/>
          </w:tcPr>
          <w:p>
            <w:pPr>
              <w:spacing w:after="0"/>
              <w:jc w:val="left"/>
            </w:pPr>
            <w:r>
              <w:rPr>
                <w:sz w:val="16"/>
              </w:rPr>
              <w:t>Approved, expires 2027-10-19</w:t>
            </w:r>
          </w:p>
        </w:tc>
        <w:tc>
          <w:tcPr>
            <w:tcW w:type="dxa" w:w="4621"/>
          </w:tcPr>
          <w:p>
            <w:pPr>
              <w:spacing w:after="0"/>
              <w:jc w:val="left"/>
            </w:pPr>
            <w:r>
              <w:rPr>
                <w:sz w:val="16"/>
              </w:rPr>
              <w:t>RPDC 03 Hazard Mitigation Plan (FEMA plan 108578)</w:t>
            </w:r>
          </w:p>
        </w:tc>
        <w:tc>
          <w:tcPr>
            <w:tcW w:type="dxa" w:w="1060"/>
          </w:tcPr>
          <w:p>
            <w:pPr>
              <w:spacing w:after="0"/>
              <w:jc w:val="left"/>
            </w:pPr>
            <w:r>
              <w:rPr>
                <w:sz w:val="16"/>
              </w:rPr>
              <w:t>2022-10-20</w:t>
            </w:r>
          </w:p>
        </w:tc>
        <w:tc>
          <w:tcPr>
            <w:tcW w:type="dxa" w:w="1060"/>
          </w:tcPr>
          <w:p>
            <w:pPr>
              <w:spacing w:after="0"/>
              <w:jc w:val="left"/>
            </w:pPr>
            <w:r>
              <w:rPr>
                <w:sz w:val="16"/>
              </w:rPr>
              <w:t>2027-10-19</w:t>
            </w:r>
          </w:p>
        </w:tc>
        <w:tc>
          <w:tcPr>
            <w:tcW w:type="dxa" w:w="914"/>
          </w:tcPr>
          <w:p>
            <w:pPr>
              <w:spacing w:after="0"/>
              <w:jc w:val="right"/>
            </w:pPr>
            <w:r>
              <w:rPr>
                <w:sz w:val="16"/>
              </w:rPr>
              <w:t>386</w:t>
            </w:r>
          </w:p>
        </w:tc>
        <w:tc>
          <w:tcPr>
            <w:tcW w:type="dxa" w:w="969"/>
          </w:tcPr>
          <w:p>
            <w:pPr>
              <w:spacing w:after="0"/>
              <w:jc w:val="left"/>
            </w:pPr>
          </w:p>
        </w:tc>
        <w:tc>
          <w:tcPr>
            <w:tcW w:type="dxa" w:w="663"/>
          </w:tcPr>
          <w:p>
            <w:pPr>
              <w:spacing w:after="0"/>
              <w:jc w:val="left"/>
            </w:pPr>
          </w:p>
        </w:tc>
      </w:tr>
      <w:tr>
        <w:trPr>
          <w:cantSplit/>
        </w:trPr>
        <w:tc>
          <w:tcPr>
            <w:tcW w:type="dxa" w:w="1426"/>
          </w:tcPr>
          <w:p>
            <w:pPr>
              <w:spacing w:after="0"/>
              <w:jc w:val="left"/>
            </w:pPr>
            <w:r>
              <w:rPr>
                <w:sz w:val="16"/>
              </w:rPr>
              <w:t>Whitesville town</w:t>
            </w:r>
          </w:p>
        </w:tc>
        <w:tc>
          <w:tcPr>
            <w:tcW w:type="dxa" w:w="695"/>
          </w:tcPr>
          <w:p>
            <w:pPr>
              <w:spacing w:after="0"/>
              <w:jc w:val="left"/>
            </w:pPr>
            <w:r>
              <w:rPr>
                <w:sz w:val="16"/>
              </w:rPr>
              <w:t>Town</w:t>
            </w:r>
          </w:p>
        </w:tc>
        <w:tc>
          <w:tcPr>
            <w:tcW w:type="dxa" w:w="2704"/>
          </w:tcPr>
          <w:p>
            <w:pPr>
              <w:spacing w:after="0"/>
              <w:jc w:val="left"/>
            </w:pPr>
            <w:r>
              <w:rPr>
                <w:sz w:val="16"/>
              </w:rPr>
              <w:t>Approved, expires 2027-10-19</w:t>
            </w:r>
          </w:p>
        </w:tc>
        <w:tc>
          <w:tcPr>
            <w:tcW w:type="dxa" w:w="4621"/>
          </w:tcPr>
          <w:p>
            <w:pPr>
              <w:spacing w:after="0"/>
              <w:jc w:val="left"/>
            </w:pPr>
            <w:r>
              <w:rPr>
                <w:sz w:val="16"/>
              </w:rPr>
              <w:t>RPDC 03 Hazard Mitigation Plan (FEMA plan 108578)</w:t>
            </w:r>
          </w:p>
        </w:tc>
        <w:tc>
          <w:tcPr>
            <w:tcW w:type="dxa" w:w="1060"/>
          </w:tcPr>
          <w:p>
            <w:pPr>
              <w:spacing w:after="0"/>
              <w:jc w:val="left"/>
            </w:pPr>
            <w:r>
              <w:rPr>
                <w:sz w:val="16"/>
              </w:rPr>
              <w:t>2022-10-20</w:t>
            </w:r>
          </w:p>
        </w:tc>
        <w:tc>
          <w:tcPr>
            <w:tcW w:type="dxa" w:w="1060"/>
          </w:tcPr>
          <w:p>
            <w:pPr>
              <w:spacing w:after="0"/>
              <w:jc w:val="left"/>
            </w:pPr>
            <w:r>
              <w:rPr>
                <w:sz w:val="16"/>
              </w:rPr>
              <w:t>2027-10-19</w:t>
            </w:r>
          </w:p>
        </w:tc>
        <w:tc>
          <w:tcPr>
            <w:tcW w:type="dxa" w:w="914"/>
          </w:tcPr>
          <w:p>
            <w:pPr>
              <w:spacing w:after="0"/>
              <w:jc w:val="right"/>
            </w:pPr>
            <w:r>
              <w:rPr>
                <w:sz w:val="16"/>
              </w:rPr>
              <w:t>386</w:t>
            </w:r>
          </w:p>
        </w:tc>
        <w:tc>
          <w:tcPr>
            <w:tcW w:type="dxa" w:w="969"/>
          </w:tcPr>
          <w:p>
            <w:pPr>
              <w:spacing w:after="0"/>
              <w:jc w:val="left"/>
            </w:pPr>
          </w:p>
        </w:tc>
        <w:tc>
          <w:tcPr>
            <w:tcW w:type="dxa" w:w="663"/>
          </w:tcPr>
          <w:p>
            <w:pPr>
              <w:spacing w:after="0"/>
              <w:jc w:val="left"/>
            </w:pPr>
          </w:p>
        </w:tc>
      </w:tr>
    </w:tbl>
    <w:p>
      <w:pPr>
        <w:spacing w:after="40" w:before="60"/>
      </w:pPr>
      <w:r>
        <w:rPr>
          <w:sz w:val="15"/>
        </w:rPr>
        <w:t>Plan 108578 also covers 23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$16,928,637</w:t>
            </w:r>
          </w:p>
        </w:tc>
        <w:tc>
          <w:tcPr>
            <w:tcW w:type="dxa" w:w="1126"/>
          </w:tcPr>
          <w:p>
            <w:pPr>
              <w:spacing w:after="0"/>
              <w:jc w:val="right"/>
            </w:pPr>
            <w:r>
              <w:rPr>
                <w:sz w:val="16"/>
              </w:rPr>
              <w:t>$269</w:t>
            </w:r>
          </w:p>
        </w:tc>
        <w:tc>
          <w:tcPr>
            <w:tcW w:type="dxa" w:w="1288"/>
          </w:tcPr>
          <w:p>
            <w:pPr>
              <w:spacing w:after="0"/>
              <w:jc w:val="right"/>
            </w:pPr>
            <w:r>
              <w:rPr>
                <w:sz w:val="16"/>
              </w:rPr>
              <w:t>$392,806</w:t>
            </w:r>
          </w:p>
        </w:tc>
        <w:tc>
          <w:tcPr>
            <w:tcW w:type="dxa" w:w="1161"/>
          </w:tcPr>
          <w:p>
            <w:pPr>
              <w:spacing w:after="0"/>
              <w:jc w:val="right"/>
            </w:pPr>
            <w:r>
              <w:rPr>
                <w:sz w:val="16"/>
              </w:rPr>
              <w:t>$17,321,712</w:t>
            </w:r>
          </w:p>
        </w:tc>
        <w:tc>
          <w:tcPr>
            <w:tcW w:type="dxa" w:w="1178"/>
          </w:tcPr>
          <w:p>
            <w:pPr>
              <w:spacing w:after="0"/>
              <w:jc w:val="right"/>
            </w:pPr>
            <w:r>
              <w:rPr>
                <w:sz w:val="16"/>
              </w:rPr>
              <w:t>76</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Heat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$38</w:t>
            </w:r>
          </w:p>
        </w:tc>
        <w:tc>
          <w:tcPr>
            <w:tcW w:type="dxa" w:w="1126"/>
          </w:tcPr>
          <w:p>
            <w:pPr>
              <w:spacing w:after="0"/>
              <w:jc w:val="right"/>
            </w:pPr>
            <w:r>
              <w:rPr>
                <w:sz w:val="16"/>
              </w:rPr>
              <w:t>under $1</w:t>
            </w:r>
          </w:p>
        </w:tc>
        <w:tc>
          <w:tcPr>
            <w:tcW w:type="dxa" w:w="1288"/>
          </w:tcPr>
          <w:p>
            <w:pPr>
              <w:spacing w:after="0"/>
              <w:jc w:val="right"/>
            </w:pPr>
            <w:r>
              <w:rPr>
                <w:sz w:val="16"/>
              </w:rPr>
              <w:t>$385,813</w:t>
            </w:r>
          </w:p>
        </w:tc>
        <w:tc>
          <w:tcPr>
            <w:tcW w:type="dxa" w:w="1161"/>
          </w:tcPr>
          <w:p>
            <w:pPr>
              <w:spacing w:after="0"/>
              <w:jc w:val="right"/>
            </w:pPr>
            <w:r>
              <w:rPr>
                <w:sz w:val="16"/>
              </w:rPr>
              <w:t>$385,851</w:t>
            </w:r>
          </w:p>
        </w:tc>
        <w:tc>
          <w:tcPr>
            <w:tcW w:type="dxa" w:w="1178"/>
          </w:tcPr>
          <w:p>
            <w:pPr>
              <w:spacing w:after="0"/>
              <w:jc w:val="right"/>
            </w:pPr>
            <w:r>
              <w:rPr>
                <w:sz w:val="16"/>
              </w:rPr>
              <w:t>20</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Strong Wind</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$54,931</w:t>
            </w:r>
          </w:p>
        </w:tc>
        <w:tc>
          <w:tcPr>
            <w:tcW w:type="dxa" w:w="1126"/>
          </w:tcPr>
          <w:p>
            <w:pPr>
              <w:spacing w:after="0"/>
              <w:jc w:val="right"/>
            </w:pPr>
            <w:r>
              <w:rPr>
                <w:sz w:val="16"/>
              </w:rPr>
              <w:t>$61</w:t>
            </w:r>
          </w:p>
        </w:tc>
        <w:tc>
          <w:tcPr>
            <w:tcW w:type="dxa" w:w="1288"/>
          </w:tcPr>
          <w:p>
            <w:pPr>
              <w:spacing w:after="0"/>
              <w:jc w:val="right"/>
            </w:pPr>
            <w:r>
              <w:rPr>
                <w:sz w:val="16"/>
              </w:rPr>
              <w:t>$282,388</w:t>
            </w:r>
          </w:p>
        </w:tc>
        <w:tc>
          <w:tcPr>
            <w:tcW w:type="dxa" w:w="1161"/>
          </w:tcPr>
          <w:p>
            <w:pPr>
              <w:spacing w:after="0"/>
              <w:jc w:val="right"/>
            </w:pPr>
            <w:r>
              <w:rPr>
                <w:sz w:val="16"/>
              </w:rPr>
              <w:t>$337,381</w:t>
            </w:r>
          </w:p>
        </w:tc>
        <w:tc>
          <w:tcPr>
            <w:tcW w:type="dxa" w:w="1178"/>
          </w:tcPr>
          <w:p>
            <w:pPr>
              <w:spacing w:after="0"/>
              <w:jc w:val="right"/>
            </w:pPr>
            <w:r>
              <w:rPr>
                <w:sz w:val="16"/>
              </w:rPr>
              <w:t>215</w:t>
            </w:r>
          </w:p>
        </w:tc>
        <w:tc>
          <w:tcPr>
            <w:tcW w:type="dxa" w:w="2120"/>
          </w:tcPr>
          <w:p>
            <w:pPr>
              <w:spacing w:after="0"/>
              <w:jc w:val="left"/>
            </w:pPr>
          </w:p>
        </w:tc>
        <w:tc>
          <w:tcPr>
            <w:tcW w:type="dxa" w:w="2038"/>
          </w:tcPr>
          <w:p>
            <w:pPr>
              <w:spacing w:after="0"/>
              <w:jc w:val="left"/>
            </w:pPr>
            <w:r>
              <w:rPr>
                <w:sz w:val="16"/>
              </w:rPr>
              <w:t>Includes 12 High Wind records and 19 Strong Wind records, event types the NRI definition of this hazard leaves out.</w:t>
            </w:r>
          </w:p>
        </w:tc>
      </w:tr>
      <w:tr>
        <w:trPr>
          <w:cantSplit/>
        </w:trPr>
        <w:tc>
          <w:tcPr>
            <w:tcW w:type="dxa" w:w="682"/>
          </w:tcPr>
          <w:p>
            <w:pPr>
              <w:spacing w:after="0"/>
              <w:jc w:val="right"/>
            </w:pPr>
            <w:r>
              <w:rPr>
                <w:sz w:val="16"/>
              </w:rPr>
              <w:t>4</w:t>
            </w:r>
          </w:p>
        </w:tc>
        <w:tc>
          <w:tcPr>
            <w:tcW w:type="dxa" w:w="1037"/>
          </w:tcPr>
          <w:p>
            <w:pPr>
              <w:spacing w:after="0"/>
              <w:jc w:val="left"/>
            </w:pPr>
            <w:r>
              <w:rPr>
                <w:sz w:val="16"/>
              </w:rPr>
              <w:t>Wildfire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$113,187</w:t>
            </w:r>
          </w:p>
        </w:tc>
        <w:tc>
          <w:tcPr>
            <w:tcW w:type="dxa" w:w="1126"/>
          </w:tcPr>
          <w:p>
            <w:pPr>
              <w:spacing w:after="0"/>
              <w:jc w:val="right"/>
            </w:pPr>
            <w:r>
              <w:rPr>
                <w:sz w:val="16"/>
              </w:rPr>
              <w:t>$4</w:t>
            </w:r>
          </w:p>
        </w:tc>
        <w:tc>
          <w:tcPr>
            <w:tcW w:type="dxa" w:w="1288"/>
          </w:tcPr>
          <w:p>
            <w:pPr>
              <w:spacing w:after="0"/>
              <w:jc w:val="right"/>
            </w:pPr>
            <w:r>
              <w:rPr>
                <w:sz w:val="16"/>
              </w:rPr>
              <w:t>$49,603</w:t>
            </w:r>
          </w:p>
        </w:tc>
        <w:tc>
          <w:tcPr>
            <w:tcW w:type="dxa" w:w="1161"/>
          </w:tcPr>
          <w:p>
            <w:pPr>
              <w:spacing w:after="0"/>
              <w:jc w:val="right"/>
            </w:pPr>
            <w:r>
              <w:rPr>
                <w:sz w:val="16"/>
              </w:rPr>
              <w:t>$162,794</w:t>
            </w:r>
          </w:p>
        </w:tc>
        <w:tc>
          <w:tcPr>
            <w:tcW w:type="dxa" w:w="1178"/>
          </w:tcPr>
          <w:p>
            <w:pPr>
              <w:spacing w:after="0"/>
              <w:jc w:val="right"/>
            </w:pPr>
            <w:r>
              <w:rPr>
                <w:sz w:val="16"/>
              </w:rPr>
              <w:t>4</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Lightning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$7,084</w:t>
            </w:r>
          </w:p>
        </w:tc>
        <w:tc>
          <w:tcPr>
            <w:tcW w:type="dxa" w:w="1126"/>
          </w:tcPr>
          <w:p>
            <w:pPr>
              <w:spacing w:after="0"/>
              <w:jc w:val="right"/>
            </w:pPr>
          </w:p>
        </w:tc>
        <w:tc>
          <w:tcPr>
            <w:tcW w:type="dxa" w:w="1288"/>
          </w:tcPr>
          <w:p>
            <w:pPr>
              <w:spacing w:after="0"/>
              <w:jc w:val="right"/>
            </w:pPr>
            <w:r>
              <w:rPr>
                <w:sz w:val="16"/>
              </w:rPr>
              <w:t>$143,891</w:t>
            </w:r>
          </w:p>
        </w:tc>
        <w:tc>
          <w:tcPr>
            <w:tcW w:type="dxa" w:w="1161"/>
          </w:tcPr>
          <w:p>
            <w:pPr>
              <w:spacing w:after="0"/>
              <w:jc w:val="right"/>
            </w:pPr>
            <w:r>
              <w:rPr>
                <w:sz w:val="16"/>
              </w:rPr>
              <w:t>$150,975</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6</w:t>
            </w:r>
          </w:p>
        </w:tc>
        <w:tc>
          <w:tcPr>
            <w:tcW w:type="dxa" w:w="1037"/>
          </w:tcPr>
          <w:p>
            <w:pPr>
              <w:spacing w:after="0"/>
              <w:jc w:val="left"/>
            </w:pPr>
            <w:r>
              <w:rPr>
                <w:sz w:val="16"/>
              </w:rPr>
              <w:t>Earthquake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$73,844</w:t>
            </w:r>
          </w:p>
        </w:tc>
        <w:tc>
          <w:tcPr>
            <w:tcW w:type="dxa" w:w="1126"/>
          </w:tcPr>
          <w:p>
            <w:pPr>
              <w:spacing w:after="0"/>
              <w:jc w:val="right"/>
            </w:pPr>
          </w:p>
        </w:tc>
        <w:tc>
          <w:tcPr>
            <w:tcW w:type="dxa" w:w="1288"/>
          </w:tcPr>
          <w:p>
            <w:pPr>
              <w:spacing w:after="0"/>
              <w:jc w:val="right"/>
            </w:pPr>
            <w:r>
              <w:rPr>
                <w:sz w:val="16"/>
              </w:rPr>
              <w:t>$20,365</w:t>
            </w:r>
          </w:p>
        </w:tc>
        <w:tc>
          <w:tcPr>
            <w:tcW w:type="dxa" w:w="1161"/>
          </w:tcPr>
          <w:p>
            <w:pPr>
              <w:spacing w:after="0"/>
              <w:jc w:val="right"/>
            </w:pPr>
            <w:r>
              <w:rPr>
                <w:sz w:val="16"/>
              </w:rPr>
              <w:t>$94,209</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7</w:t>
            </w:r>
          </w:p>
        </w:tc>
        <w:tc>
          <w:tcPr>
            <w:tcW w:type="dxa" w:w="1037"/>
          </w:tcPr>
          <w:p>
            <w:pPr>
              <w:spacing w:after="0"/>
              <w:jc w:val="left"/>
            </w:pPr>
            <w:r>
              <w:rPr>
                <w:sz w:val="16"/>
              </w:rPr>
              <w:t>Cold Wave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$14,194</w:t>
            </w:r>
          </w:p>
        </w:tc>
        <w:tc>
          <w:tcPr>
            <w:tcW w:type="dxa" w:w="1126"/>
          </w:tcPr>
          <w:p>
            <w:pPr>
              <w:spacing w:after="0"/>
              <w:jc w:val="right"/>
            </w:pPr>
            <w:r>
              <w:rPr>
                <w:sz w:val="16"/>
              </w:rPr>
              <w:t>$21</w:t>
            </w:r>
          </w:p>
        </w:tc>
        <w:tc>
          <w:tcPr>
            <w:tcW w:type="dxa" w:w="1288"/>
          </w:tcPr>
          <w:p>
            <w:pPr>
              <w:spacing w:after="0"/>
              <w:jc w:val="right"/>
            </w:pPr>
            <w:r>
              <w:rPr>
                <w:sz w:val="16"/>
              </w:rPr>
              <w:t>$73,077</w:t>
            </w:r>
          </w:p>
        </w:tc>
        <w:tc>
          <w:tcPr>
            <w:tcW w:type="dxa" w:w="1161"/>
          </w:tcPr>
          <w:p>
            <w:pPr>
              <w:spacing w:after="0"/>
              <w:jc w:val="right"/>
            </w:pPr>
            <w:r>
              <w:rPr>
                <w:sz w:val="16"/>
              </w:rPr>
              <w:t>$87,292</w:t>
            </w:r>
          </w:p>
        </w:tc>
        <w:tc>
          <w:tcPr>
            <w:tcW w:type="dxa" w:w="1178"/>
          </w:tcPr>
          <w:p>
            <w:pPr>
              <w:spacing w:after="0"/>
              <w:jc w:val="right"/>
            </w:pPr>
            <w:r>
              <w:rPr>
                <w:sz w:val="16"/>
              </w:rPr>
              <w:t>30</w:t>
            </w:r>
          </w:p>
        </w:tc>
        <w:tc>
          <w:tcPr>
            <w:tcW w:type="dxa" w:w="2120"/>
          </w:tcPr>
          <w:p>
            <w:pPr>
              <w:spacing w:after="0"/>
              <w:jc w:val="left"/>
            </w:pPr>
          </w:p>
        </w:tc>
        <w:tc>
          <w:tcPr>
            <w:tcW w:type="dxa" w:w="2038"/>
          </w:tcPr>
          <w:p>
            <w:pPr>
              <w:spacing w:after="0"/>
              <w:jc w:val="left"/>
            </w:pPr>
            <w:r>
              <w:rPr>
                <w:sz w:val="16"/>
              </w:rPr>
              <w:t>Includes 2 Frost/Freeze records, event types the NRI definition of this hazard leaves out.</w:t>
            </w:r>
          </w:p>
        </w:tc>
      </w:tr>
      <w:tr>
        <w:trPr>
          <w:cantSplit/>
        </w:trPr>
        <w:tc>
          <w:tcPr>
            <w:tcW w:type="dxa" w:w="682"/>
          </w:tcPr>
          <w:p>
            <w:pPr>
              <w:spacing w:after="0"/>
              <w:jc w:val="right"/>
            </w:pPr>
            <w:r>
              <w:rPr>
                <w:sz w:val="16"/>
              </w:rPr>
              <w:t>8</w:t>
            </w:r>
          </w:p>
        </w:tc>
        <w:tc>
          <w:tcPr>
            <w:tcW w:type="dxa" w:w="1037"/>
          </w:tcPr>
          <w:p>
            <w:pPr>
              <w:spacing w:after="0"/>
              <w:jc w:val="left"/>
            </w:pPr>
            <w:r>
              <w:rPr>
                <w:sz w:val="16"/>
              </w:rPr>
              <w:t>Hail</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$36,161</w:t>
            </w:r>
          </w:p>
        </w:tc>
        <w:tc>
          <w:tcPr>
            <w:tcW w:type="dxa" w:w="1126"/>
          </w:tcPr>
          <w:p>
            <w:pPr>
              <w:spacing w:after="0"/>
              <w:jc w:val="right"/>
            </w:pPr>
            <w:r>
              <w:rPr>
                <w:sz w:val="16"/>
              </w:rPr>
              <w:t>$5</w:t>
            </w:r>
          </w:p>
        </w:tc>
        <w:tc>
          <w:tcPr>
            <w:tcW w:type="dxa" w:w="1288"/>
          </w:tcPr>
          <w:p>
            <w:pPr>
              <w:spacing w:after="0"/>
              <w:jc w:val="right"/>
            </w:pPr>
            <w:r>
              <w:rPr>
                <w:sz w:val="16"/>
              </w:rPr>
              <w:t>$24,371</w:t>
            </w:r>
          </w:p>
        </w:tc>
        <w:tc>
          <w:tcPr>
            <w:tcW w:type="dxa" w:w="1161"/>
          </w:tcPr>
          <w:p>
            <w:pPr>
              <w:spacing w:after="0"/>
              <w:jc w:val="right"/>
            </w:pPr>
            <w:r>
              <w:rPr>
                <w:sz w:val="16"/>
              </w:rPr>
              <w:t>$60,537</w:t>
            </w:r>
          </w:p>
        </w:tc>
        <w:tc>
          <w:tcPr>
            <w:tcW w:type="dxa" w:w="1178"/>
          </w:tcPr>
          <w:p>
            <w:pPr>
              <w:spacing w:after="0"/>
              <w:jc w:val="right"/>
            </w:pPr>
            <w:r>
              <w:rPr>
                <w:sz w:val="16"/>
              </w:rPr>
              <w:t>45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Tornado</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$26,941</w:t>
            </w:r>
          </w:p>
        </w:tc>
        <w:tc>
          <w:tcPr>
            <w:tcW w:type="dxa" w:w="1126"/>
          </w:tcPr>
          <w:p>
            <w:pPr>
              <w:spacing w:after="0"/>
              <w:jc w:val="right"/>
            </w:pPr>
            <w:r>
              <w:rPr>
                <w:sz w:val="16"/>
              </w:rPr>
              <w:t>$2</w:t>
            </w:r>
          </w:p>
        </w:tc>
        <w:tc>
          <w:tcPr>
            <w:tcW w:type="dxa" w:w="1288"/>
          </w:tcPr>
          <w:p>
            <w:pPr>
              <w:spacing w:after="0"/>
              <w:jc w:val="right"/>
            </w:pPr>
            <w:r>
              <w:rPr>
                <w:sz w:val="16"/>
              </w:rPr>
              <w:t>$21,794</w:t>
            </w:r>
          </w:p>
        </w:tc>
        <w:tc>
          <w:tcPr>
            <w:tcW w:type="dxa" w:w="1161"/>
          </w:tcPr>
          <w:p>
            <w:pPr>
              <w:spacing w:after="0"/>
              <w:jc w:val="right"/>
            </w:pPr>
            <w:r>
              <w:rPr>
                <w:sz w:val="16"/>
              </w:rPr>
              <w:t>$48,736</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1 time; no Storm Events record of this type.</w:t>
            </w:r>
          </w:p>
        </w:tc>
      </w:tr>
      <w:tr>
        <w:trPr>
          <w:cantSplit/>
        </w:trPr>
        <w:tc>
          <w:tcPr>
            <w:tcW w:type="dxa" w:w="682"/>
          </w:tcPr>
          <w:p>
            <w:pPr>
              <w:spacing w:after="0"/>
              <w:jc w:val="right"/>
            </w:pPr>
            <w:r>
              <w:rPr>
                <w:sz w:val="16"/>
              </w:rPr>
              <w:t>10</w:t>
            </w:r>
          </w:p>
        </w:tc>
        <w:tc>
          <w:tcPr>
            <w:tcW w:type="dxa" w:w="1037"/>
          </w:tcPr>
          <w:p>
            <w:pPr>
              <w:spacing w:after="0"/>
              <w:jc w:val="left"/>
            </w:pPr>
            <w:r>
              <w:rPr>
                <w:sz w:val="16"/>
              </w:rPr>
              <w:t>Landslide</w:t>
            </w:r>
          </w:p>
        </w:tc>
        <w:tc>
          <w:tcPr>
            <w:tcW w:type="dxa" w:w="1178"/>
          </w:tcPr>
          <w:p>
            <w:pPr>
              <w:spacing w:after="0"/>
              <w:jc w:val="left"/>
            </w:pPr>
            <w:r>
              <w:rPr>
                <w:sz w:val="16"/>
              </w:rPr>
              <w:t>Relatively Moderate</w:t>
            </w:r>
          </w:p>
        </w:tc>
        <w:tc>
          <w:tcPr>
            <w:tcW w:type="dxa" w:w="1178"/>
          </w:tcPr>
          <w:p>
            <w:pPr>
              <w:spacing w:after="0"/>
              <w:jc w:val="left"/>
            </w:pPr>
            <w:r>
              <w:rPr>
                <w:sz w:val="16"/>
              </w:rPr>
              <w:t>Relatively Low</w:t>
            </w:r>
          </w:p>
        </w:tc>
        <w:tc>
          <w:tcPr>
            <w:tcW w:type="dxa" w:w="1126"/>
          </w:tcPr>
          <w:p>
            <w:pPr>
              <w:spacing w:after="0"/>
              <w:jc w:val="right"/>
            </w:pPr>
            <w:r>
              <w:rPr>
                <w:sz w:val="16"/>
              </w:rPr>
              <w:t>$3,855</w:t>
            </w:r>
          </w:p>
        </w:tc>
        <w:tc>
          <w:tcPr>
            <w:tcW w:type="dxa" w:w="1126"/>
          </w:tcPr>
          <w:p>
            <w:pPr>
              <w:spacing w:after="0"/>
              <w:jc w:val="right"/>
            </w:pPr>
          </w:p>
        </w:tc>
        <w:tc>
          <w:tcPr>
            <w:tcW w:type="dxa" w:w="1288"/>
          </w:tcPr>
          <w:p>
            <w:pPr>
              <w:spacing w:after="0"/>
              <w:jc w:val="right"/>
            </w:pPr>
            <w:r>
              <w:rPr>
                <w:sz w:val="16"/>
              </w:rPr>
              <w:t>$36,935</w:t>
            </w:r>
          </w:p>
        </w:tc>
        <w:tc>
          <w:tcPr>
            <w:tcW w:type="dxa" w:w="1161"/>
          </w:tcPr>
          <w:p>
            <w:pPr>
              <w:spacing w:after="0"/>
              <w:jc w:val="right"/>
            </w:pPr>
            <w:r>
              <w:rPr>
                <w:sz w:val="16"/>
              </w:rPr>
              <w:t>$40,791</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14 times; no Storm Events record of this type. Storm Events coverage of this hazard is limited; absence is not evidence of low risk.</w:t>
            </w:r>
          </w:p>
        </w:tc>
      </w:tr>
      <w:tr>
        <w:trPr>
          <w:cantSplit/>
        </w:trPr>
        <w:tc>
          <w:tcPr>
            <w:tcW w:type="dxa" w:w="682"/>
          </w:tcPr>
          <w:p>
            <w:pPr>
              <w:spacing w:after="0"/>
              <w:jc w:val="right"/>
            </w:pPr>
            <w:r>
              <w:rPr>
                <w:sz w:val="16"/>
              </w:rPr>
              <w:t>11</w:t>
            </w:r>
          </w:p>
        </w:tc>
        <w:tc>
          <w:tcPr>
            <w:tcW w:type="dxa" w:w="1037"/>
          </w:tcPr>
          <w:p>
            <w:pPr>
              <w:spacing w:after="0"/>
              <w:jc w:val="left"/>
            </w:pPr>
            <w:r>
              <w:rPr>
                <w:sz w:val="16"/>
              </w:rPr>
              <w:t>Ice Storm</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$22,151</w:t>
            </w:r>
          </w:p>
        </w:tc>
        <w:tc>
          <w:tcPr>
            <w:tcW w:type="dxa" w:w="1126"/>
          </w:tcPr>
          <w:p>
            <w:pPr>
              <w:spacing w:after="0"/>
              <w:jc w:val="right"/>
            </w:pPr>
          </w:p>
        </w:tc>
        <w:tc>
          <w:tcPr>
            <w:tcW w:type="dxa" w:w="1288"/>
          </w:tcPr>
          <w:p>
            <w:pPr>
              <w:spacing w:after="0"/>
              <w:jc w:val="right"/>
            </w:pPr>
            <w:r>
              <w:rPr>
                <w:sz w:val="16"/>
              </w:rPr>
              <w:t>$16,257</w:t>
            </w:r>
          </w:p>
        </w:tc>
        <w:tc>
          <w:tcPr>
            <w:tcW w:type="dxa" w:w="1161"/>
          </w:tcPr>
          <w:p>
            <w:pPr>
              <w:spacing w:after="0"/>
              <w:jc w:val="right"/>
            </w:pPr>
            <w:r>
              <w:rPr>
                <w:sz w:val="16"/>
              </w:rPr>
              <w:t>$38,408</w:t>
            </w:r>
          </w:p>
        </w:tc>
        <w:tc>
          <w:tcPr>
            <w:tcW w:type="dxa" w:w="1178"/>
          </w:tcPr>
          <w:p>
            <w:pPr>
              <w:spacing w:after="0"/>
              <w:jc w:val="right"/>
            </w:pPr>
            <w:r>
              <w:rPr>
                <w:sz w:val="16"/>
              </w:rPr>
              <w:t>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Hurricane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$26,763</w:t>
            </w:r>
          </w:p>
        </w:tc>
        <w:tc>
          <w:tcPr>
            <w:tcW w:type="dxa" w:w="1126"/>
          </w:tcPr>
          <w:p>
            <w:pPr>
              <w:spacing w:after="0"/>
              <w:jc w:val="right"/>
            </w:pPr>
            <w:r>
              <w:rPr>
                <w:sz w:val="16"/>
              </w:rPr>
              <w:t>$42</w:t>
            </w:r>
          </w:p>
        </w:tc>
        <w:tc>
          <w:tcPr>
            <w:tcW w:type="dxa" w:w="1288"/>
          </w:tcPr>
          <w:p>
            <w:pPr>
              <w:spacing w:after="0"/>
              <w:jc w:val="right"/>
            </w:pPr>
            <w:r>
              <w:rPr>
                <w:sz w:val="16"/>
              </w:rPr>
              <w:t>$1,260</w:t>
            </w:r>
          </w:p>
        </w:tc>
        <w:tc>
          <w:tcPr>
            <w:tcW w:type="dxa" w:w="1161"/>
          </w:tcPr>
          <w:p>
            <w:pPr>
              <w:spacing w:after="0"/>
              <w:jc w:val="right"/>
            </w:pPr>
            <w:r>
              <w:rPr>
                <w:sz w:val="16"/>
              </w:rPr>
              <w:t>$28,065</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1 time; no Storm Events record of this type.</w:t>
            </w:r>
          </w:p>
        </w:tc>
      </w:tr>
      <w:tr>
        <w:trPr>
          <w:cantSplit/>
        </w:trPr>
        <w:tc>
          <w:tcPr>
            <w:tcW w:type="dxa" w:w="682"/>
          </w:tcPr>
          <w:p>
            <w:pPr>
              <w:spacing w:after="0"/>
              <w:jc w:val="right"/>
            </w:pPr>
            <w:r>
              <w:rPr>
                <w:sz w:val="16"/>
              </w:rPr>
              <w:t>13</w:t>
            </w:r>
          </w:p>
        </w:tc>
        <w:tc>
          <w:tcPr>
            <w:tcW w:type="dxa" w:w="1037"/>
          </w:tcPr>
          <w:p>
            <w:pPr>
              <w:spacing w:after="0"/>
              <w:jc w:val="left"/>
            </w:pPr>
            <w:r>
              <w:rPr>
                <w:sz w:val="16"/>
              </w:rPr>
              <w:t>Winter Weather</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$11,462</w:t>
            </w:r>
          </w:p>
        </w:tc>
        <w:tc>
          <w:tcPr>
            <w:tcW w:type="dxa" w:w="1126"/>
          </w:tcPr>
          <w:p>
            <w:pPr>
              <w:spacing w:after="0"/>
              <w:jc w:val="right"/>
            </w:pPr>
            <w:r>
              <w:rPr>
                <w:sz w:val="16"/>
              </w:rPr>
              <w:t>under $1</w:t>
            </w:r>
          </w:p>
        </w:tc>
        <w:tc>
          <w:tcPr>
            <w:tcW w:type="dxa" w:w="1288"/>
          </w:tcPr>
          <w:p>
            <w:pPr>
              <w:spacing w:after="0"/>
              <w:jc w:val="right"/>
            </w:pPr>
            <w:r>
              <w:rPr>
                <w:sz w:val="16"/>
              </w:rPr>
              <w:t>$16,391</w:t>
            </w:r>
          </w:p>
        </w:tc>
        <w:tc>
          <w:tcPr>
            <w:tcW w:type="dxa" w:w="1161"/>
          </w:tcPr>
          <w:p>
            <w:pPr>
              <w:spacing w:after="0"/>
              <w:jc w:val="right"/>
            </w:pPr>
            <w:r>
              <w:rPr>
                <w:sz w:val="16"/>
              </w:rPr>
              <w:t>$27,853</w:t>
            </w:r>
          </w:p>
        </w:tc>
        <w:tc>
          <w:tcPr>
            <w:tcW w:type="dxa" w:w="1178"/>
          </w:tcPr>
          <w:p>
            <w:pPr>
              <w:spacing w:after="0"/>
              <w:jc w:val="right"/>
            </w:pPr>
            <w:r>
              <w:rPr>
                <w:sz w:val="16"/>
              </w:rPr>
              <w:t>66</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Avalanche</w:t>
            </w:r>
          </w:p>
        </w:tc>
        <w:tc>
          <w:tcPr>
            <w:tcW w:type="dxa" w:w="1178"/>
          </w:tcPr>
          <w:p>
            <w:pPr>
              <w:spacing w:after="0"/>
              <w:jc w:val="left"/>
            </w:pPr>
            <w:r>
              <w:rPr>
                <w:sz w:val="16"/>
              </w:rPr>
              <w:t>Relatively Low</w:t>
            </w:r>
          </w:p>
        </w:tc>
        <w:tc>
          <w:tcPr>
            <w:tcW w:type="dxa" w:w="1178"/>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p>
        </w:tc>
        <w:tc>
          <w:tcPr>
            <w:tcW w:type="dxa" w:w="1288"/>
          </w:tcPr>
          <w:p>
            <w:pPr>
              <w:spacing w:after="0"/>
              <w:jc w:val="right"/>
            </w:pPr>
            <w:r>
              <w:rPr>
                <w:sz w:val="16"/>
              </w:rPr>
              <w:t>$21,897</w:t>
            </w:r>
          </w:p>
        </w:tc>
        <w:tc>
          <w:tcPr>
            <w:tcW w:type="dxa" w:w="1161"/>
          </w:tcPr>
          <w:p>
            <w:pPr>
              <w:spacing w:after="0"/>
              <w:jc w:val="right"/>
            </w:pPr>
            <w:r>
              <w:rPr>
                <w:sz w:val="16"/>
              </w:rPr>
              <w:t>$21,897</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15</w:t>
            </w:r>
          </w:p>
        </w:tc>
        <w:tc>
          <w:tcPr>
            <w:tcW w:type="dxa" w:w="1037"/>
          </w:tcPr>
          <w:p>
            <w:pPr>
              <w:spacing w:after="0"/>
              <w:jc w:val="left"/>
            </w:pPr>
            <w:r>
              <w:rPr>
                <w:sz w:val="16"/>
              </w:rPr>
              <w:t>Drought</w:t>
            </w:r>
          </w:p>
        </w:tc>
        <w:tc>
          <w:tcPr>
            <w:tcW w:type="dxa" w:w="1178"/>
          </w:tcPr>
          <w:p>
            <w:pPr>
              <w:spacing w:after="0"/>
              <w:jc w:val="left"/>
            </w:pPr>
            <w:r>
              <w:rPr>
                <w:sz w:val="16"/>
              </w:rPr>
              <w:t>No Rating</w:t>
            </w:r>
          </w:p>
        </w:tc>
        <w:tc>
          <w:tcPr>
            <w:tcW w:type="dxa" w:w="1178"/>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8"/>
          </w:tcPr>
          <w:p>
            <w:pPr>
              <w:spacing w:after="0"/>
              <w:jc w:val="right"/>
            </w:pPr>
          </w:p>
        </w:tc>
        <w:tc>
          <w:tcPr>
            <w:tcW w:type="dxa" w:w="1161"/>
          </w:tcPr>
          <w:p>
            <w:pPr>
              <w:spacing w:after="0"/>
              <w:jc w:val="right"/>
            </w:pPr>
            <w:r>
              <w:rPr>
                <w:sz w:val="16"/>
              </w:rPr>
              <w:t>$0</w:t>
            </w:r>
          </w:p>
        </w:tc>
        <w:tc>
          <w:tcPr>
            <w:tcW w:type="dxa" w:w="1178"/>
          </w:tcPr>
          <w:p>
            <w:pPr>
              <w:spacing w:after="0"/>
              <w:jc w:val="right"/>
            </w:pPr>
            <w:r>
              <w:rPr>
                <w:sz w:val="16"/>
              </w:rPr>
              <w:t>21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6"/>
        <w:gridCol w:w="1720"/>
        <w:gridCol w:w="1562"/>
        <w:gridCol w:w="1903"/>
        <w:gridCol w:w="1527"/>
        <w:gridCol w:w="1731"/>
        <w:gridCol w:w="1605"/>
        <w:gridCol w:w="2347"/>
      </w:tblGrid>
      <w:tr>
        <w:trPr>
          <w:cantSplit/>
          <w:tblHeader/>
        </w:trPr>
        <w:tc>
          <w:tcPr>
            <w:tcW w:type="dxa" w:w="1716"/>
            <w:shd w:val="clear" w:color="auto" w:fill="E8E8E8"/>
          </w:tcPr>
          <w:p>
            <w:pPr>
              <w:spacing w:after="0"/>
              <w:jc w:val="left"/>
            </w:pPr>
            <w:r>
              <w:rPr>
                <w:b/>
                <w:sz w:val="16"/>
              </w:rPr>
              <w:t>Hazard</w:t>
            </w:r>
          </w:p>
        </w:tc>
        <w:tc>
          <w:tcPr>
            <w:tcW w:type="dxa" w:w="1720"/>
            <w:shd w:val="clear" w:color="auto" w:fill="E8E8E8"/>
          </w:tcPr>
          <w:p>
            <w:pPr>
              <w:spacing w:after="0"/>
              <w:jc w:val="left"/>
            </w:pPr>
            <w:r>
              <w:rPr>
                <w:b/>
                <w:sz w:val="16"/>
              </w:rPr>
              <w:t>Scale</w:t>
            </w:r>
          </w:p>
        </w:tc>
        <w:tc>
          <w:tcPr>
            <w:tcW w:type="dxa" w:w="1562"/>
            <w:shd w:val="clear" w:color="auto" w:fill="E8E8E8"/>
          </w:tcPr>
          <w:p>
            <w:pPr>
              <w:spacing w:after="0"/>
              <w:jc w:val="right"/>
            </w:pPr>
            <w:r>
              <w:rPr>
                <w:b/>
                <w:sz w:val="16"/>
              </w:rPr>
              <w:t>Records</w:t>
            </w:r>
          </w:p>
          <w:p>
            <w:pPr>
              <w:spacing w:after="0"/>
              <w:jc w:val="right"/>
            </w:pPr>
            <w:r>
              <w:rPr>
                <w:i/>
                <w:color w:val="555555"/>
                <w:sz w:val="14"/>
              </w:rPr>
              <w:t>count, years</w:t>
            </w:r>
          </w:p>
        </w:tc>
        <w:tc>
          <w:tcPr>
            <w:tcW w:type="dxa" w:w="1903"/>
            <w:shd w:val="clear" w:color="auto" w:fill="E8E8E8"/>
          </w:tcPr>
          <w:p>
            <w:pPr>
              <w:spacing w:after="0"/>
              <w:jc w:val="left"/>
            </w:pPr>
            <w:r>
              <w:rPr>
                <w:b/>
                <w:sz w:val="16"/>
              </w:rPr>
              <w:t>Observed range</w:t>
            </w:r>
          </w:p>
        </w:tc>
        <w:tc>
          <w:tcPr>
            <w:tcW w:type="dxa" w:w="1527"/>
            <w:shd w:val="clear" w:color="auto" w:fill="E8E8E8"/>
          </w:tcPr>
          <w:p>
            <w:pPr>
              <w:spacing w:after="0"/>
              <w:jc w:val="left"/>
            </w:pPr>
            <w:r>
              <w:rPr>
                <w:b/>
                <w:sz w:val="16"/>
              </w:rPr>
              <w:t>Worst recorded event</w:t>
            </w:r>
          </w:p>
        </w:tc>
        <w:tc>
          <w:tcPr>
            <w:tcW w:type="dxa" w:w="1731"/>
            <w:shd w:val="clear" w:color="auto" w:fill="E8E8E8"/>
          </w:tcPr>
          <w:p>
            <w:pPr>
              <w:spacing w:after="0"/>
              <w:jc w:val="left"/>
            </w:pPr>
            <w:r>
              <w:rPr>
                <w:b/>
                <w:sz w:val="16"/>
              </w:rPr>
              <w:t>Most damaging (when different)</w:t>
            </w:r>
          </w:p>
        </w:tc>
        <w:tc>
          <w:tcPr>
            <w:tcW w:type="dxa" w:w="1605"/>
            <w:shd w:val="clear" w:color="auto" w:fill="E8E8E8"/>
          </w:tcPr>
          <w:p>
            <w:pPr>
              <w:spacing w:after="0"/>
              <w:jc w:val="left"/>
            </w:pPr>
            <w:r>
              <w:rPr>
                <w:b/>
                <w:sz w:val="16"/>
              </w:rPr>
              <w:t>How it applies to members</w:t>
            </w:r>
          </w:p>
        </w:tc>
        <w:tc>
          <w:tcPr>
            <w:tcW w:type="dxa" w:w="2347"/>
            <w:shd w:val="clear" w:color="auto" w:fill="E8E8E8"/>
          </w:tcPr>
          <w:p>
            <w:pPr>
              <w:spacing w:after="0"/>
              <w:jc w:val="left"/>
            </w:pPr>
            <w:r>
              <w:rPr>
                <w:b/>
                <w:sz w:val="16"/>
              </w:rPr>
              <w:t>Note</w:t>
            </w:r>
          </w:p>
        </w:tc>
      </w:tr>
      <w:tr>
        <w:trPr>
          <w:cantSplit/>
        </w:trPr>
        <w:tc>
          <w:tcPr>
            <w:tcW w:type="dxa" w:w="1716"/>
          </w:tcPr>
          <w:p>
            <w:pPr>
              <w:spacing w:after="0"/>
              <w:jc w:val="left"/>
            </w:pPr>
            <w:r>
              <w:rPr>
                <w:sz w:val="16"/>
              </w:rPr>
              <w:t>Avalanche</w:t>
            </w:r>
          </w:p>
        </w:tc>
        <w:tc>
          <w:tcPr>
            <w:tcW w:type="dxa" w:w="1720"/>
          </w:tcPr>
          <w:p>
            <w:pPr>
              <w:spacing w:after="0"/>
              <w:jc w:val="left"/>
            </w:pPr>
            <w:r>
              <w:rPr>
                <w:sz w:val="16"/>
              </w:rPr>
              <w:t>none (count and damage)</w:t>
            </w:r>
          </w:p>
        </w:tc>
        <w:tc>
          <w:tcPr>
            <w:tcW w:type="dxa" w:w="1562"/>
          </w:tcPr>
          <w:p>
            <w:pPr>
              <w:spacing w:after="0"/>
              <w:jc w:val="right"/>
            </w:pPr>
            <w:r>
              <w:rPr>
                <w:sz w:val="16"/>
              </w:rPr>
              <w:t>0</w:t>
            </w:r>
          </w:p>
        </w:tc>
        <w:tc>
          <w:tcPr>
            <w:tcW w:type="dxa" w:w="1903"/>
          </w:tcPr>
          <w:p>
            <w:pPr>
              <w:spacing w:after="0"/>
              <w:jc w:val="left"/>
            </w:pPr>
          </w:p>
        </w:tc>
        <w:tc>
          <w:tcPr>
            <w:tcW w:type="dxa" w:w="1527"/>
          </w:tcPr>
          <w:p>
            <w:pPr>
              <w:spacing w:after="0"/>
              <w:jc w:val="left"/>
            </w:pPr>
          </w:p>
        </w:tc>
        <w:tc>
          <w:tcPr>
            <w:tcW w:type="dxa" w:w="1731"/>
          </w:tcPr>
          <w:p>
            <w:pPr>
              <w:spacing w:after="0"/>
              <w:jc w:val="left"/>
            </w:pPr>
          </w:p>
        </w:tc>
        <w:tc>
          <w:tcPr>
            <w:tcW w:type="dxa" w:w="1605"/>
          </w:tcPr>
          <w:p>
            <w:pPr>
              <w:spacing w:after="0"/>
              <w:jc w:val="left"/>
            </w:pPr>
          </w:p>
        </w:tc>
        <w:tc>
          <w:tcPr>
            <w:tcW w:type="dxa" w:w="2347"/>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Coastal Flood, Storm Surge/Tide</w:t>
            </w:r>
          </w:p>
        </w:tc>
        <w:tc>
          <w:tcPr>
            <w:tcW w:type="dxa" w:w="1720"/>
          </w:tcPr>
          <w:p>
            <w:pPr>
              <w:spacing w:after="0"/>
              <w:jc w:val="left"/>
            </w:pPr>
            <w:r>
              <w:rPr>
                <w:sz w:val="16"/>
              </w:rPr>
              <w:t>none in data (FIRM for depth)</w:t>
            </w:r>
          </w:p>
        </w:tc>
        <w:tc>
          <w:tcPr>
            <w:tcW w:type="dxa" w:w="1562"/>
          </w:tcPr>
          <w:p>
            <w:pPr>
              <w:spacing w:after="0"/>
              <w:jc w:val="right"/>
            </w:pPr>
            <w:r>
              <w:rPr>
                <w:sz w:val="16"/>
              </w:rPr>
              <w:t>0</w:t>
            </w:r>
          </w:p>
        </w:tc>
        <w:tc>
          <w:tcPr>
            <w:tcW w:type="dxa" w:w="1903"/>
          </w:tcPr>
          <w:p>
            <w:pPr>
              <w:spacing w:after="0"/>
              <w:jc w:val="left"/>
            </w:pPr>
          </w:p>
        </w:tc>
        <w:tc>
          <w:tcPr>
            <w:tcW w:type="dxa" w:w="1527"/>
          </w:tcPr>
          <w:p>
            <w:pPr>
              <w:spacing w:after="0"/>
              <w:jc w:val="left"/>
            </w:pPr>
          </w:p>
        </w:tc>
        <w:tc>
          <w:tcPr>
            <w:tcW w:type="dxa" w:w="1731"/>
          </w:tcPr>
          <w:p>
            <w:pPr>
              <w:spacing w:after="0"/>
              <w:jc w:val="left"/>
            </w:pPr>
          </w:p>
        </w:tc>
        <w:tc>
          <w:tcPr>
            <w:tcW w:type="dxa" w:w="1605"/>
          </w:tcPr>
          <w:p>
            <w:pPr>
              <w:spacing w:after="0"/>
              <w:jc w:val="left"/>
            </w:pPr>
          </w:p>
        </w:tc>
        <w:tc>
          <w:tcPr>
            <w:tcW w:type="dxa" w:w="2347"/>
          </w:tcPr>
          <w:p>
            <w:pPr>
              <w:spacing w:after="0"/>
              <w:jc w:val="left"/>
            </w:pPr>
            <w:r>
              <w:rPr>
                <w:sz w:val="16"/>
              </w:rPr>
              <w:t>Flood depth: see the FEMA Flood Insurance Rate Map.</w:t>
            </w:r>
          </w:p>
        </w:tc>
      </w:tr>
      <w:tr>
        <w:trPr>
          <w:cantSplit/>
        </w:trPr>
        <w:tc>
          <w:tcPr>
            <w:tcW w:type="dxa" w:w="1716"/>
          </w:tcPr>
          <w:p>
            <w:pPr>
              <w:spacing w:after="0"/>
              <w:jc w:val="left"/>
            </w:pPr>
            <w:r>
              <w:rPr>
                <w:sz w:val="16"/>
              </w:rPr>
              <w:t>Cold/Wind Chill, Extreme Cold/Wind Chill</w:t>
            </w:r>
          </w:p>
        </w:tc>
        <w:tc>
          <w:tcPr>
            <w:tcW w:type="dxa" w:w="1720"/>
          </w:tcPr>
          <w:p>
            <w:pPr>
              <w:spacing w:after="0"/>
              <w:jc w:val="left"/>
            </w:pPr>
            <w:r>
              <w:rPr>
                <w:sz w:val="16"/>
              </w:rPr>
              <w:t>wind chill</w:t>
            </w:r>
          </w:p>
        </w:tc>
        <w:tc>
          <w:tcPr>
            <w:tcW w:type="dxa" w:w="1562"/>
          </w:tcPr>
          <w:p>
            <w:pPr>
              <w:spacing w:after="0"/>
              <w:jc w:val="right"/>
            </w:pPr>
            <w:r>
              <w:rPr>
                <w:sz w:val="16"/>
              </w:rPr>
              <w:t>28, 1996 to 2026 (28 zone-level)</w:t>
            </w:r>
          </w:p>
        </w:tc>
        <w:tc>
          <w:tcPr>
            <w:tcW w:type="dxa" w:w="1903"/>
          </w:tcPr>
          <w:p>
            <w:pPr>
              <w:spacing w:after="0"/>
              <w:jc w:val="left"/>
            </w:pPr>
            <w:r>
              <w:rPr>
                <w:sz w:val="16"/>
              </w:rPr>
              <w:t>1 day to 31 days (median 4 days); 23 with a recorded value</w:t>
            </w:r>
          </w:p>
        </w:tc>
        <w:tc>
          <w:tcPr>
            <w:tcW w:type="dxa" w:w="1527"/>
          </w:tcPr>
          <w:p>
            <w:pPr>
              <w:spacing w:after="0"/>
              <w:jc w:val="left"/>
            </w:pPr>
            <w:r>
              <w:rPr>
                <w:sz w:val="16"/>
              </w:rPr>
              <w:t>31 days, 2001-03-01 to 2001-03-31, from 1 monthly summary record (a monthly summary record covers most or all of a month; it does not count days at wave conditions), zone-level</w:t>
            </w:r>
          </w:p>
        </w:tc>
        <w:tc>
          <w:tcPr>
            <w:tcW w:type="dxa" w:w="1731"/>
          </w:tcPr>
          <w:p>
            <w:pPr>
              <w:spacing w:after="0"/>
              <w:jc w:val="left"/>
            </w:pPr>
            <w:r>
              <w:rPr>
                <w:sz w:val="16"/>
              </w:rPr>
              <w:t>Extreme Cold/Wind Chill, 2015-02-18, $150,000 property; $0 crops, reported for the zone (2015 dollars)</w:t>
            </w:r>
          </w:p>
        </w:tc>
        <w:tc>
          <w:tcPr>
            <w:tcW w:type="dxa" w:w="1605"/>
          </w:tcPr>
          <w:p>
            <w:pPr>
              <w:spacing w:after="0"/>
              <w:jc w:val="left"/>
            </w:pPr>
            <w:r>
              <w:rPr>
                <w:sz w:val="16"/>
              </w:rPr>
              <w:t>Zone-level records: applies countywide; national data do not locate these events within the county.</w:t>
            </w:r>
          </w:p>
        </w:tc>
        <w:tc>
          <w:tcPr>
            <w:tcW w:type="dxa" w:w="2347"/>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16"/>
          </w:tcPr>
          <w:p>
            <w:pPr>
              <w:spacing w:after="0"/>
              <w:jc w:val="left"/>
            </w:pPr>
            <w:r>
              <w:rPr>
                <w:sz w:val="16"/>
              </w:rPr>
              <w:t>Frost/Freeze (outside NRI Cold Wave definition)</w:t>
            </w:r>
          </w:p>
        </w:tc>
        <w:tc>
          <w:tcPr>
            <w:tcW w:type="dxa" w:w="1720"/>
          </w:tcPr>
          <w:p>
            <w:pPr>
              <w:spacing w:after="0"/>
              <w:jc w:val="left"/>
            </w:pPr>
            <w:r>
              <w:rPr>
                <w:sz w:val="16"/>
              </w:rPr>
              <w:t>crop damage</w:t>
            </w:r>
          </w:p>
        </w:tc>
        <w:tc>
          <w:tcPr>
            <w:tcW w:type="dxa" w:w="1562"/>
          </w:tcPr>
          <w:p>
            <w:pPr>
              <w:spacing w:after="0"/>
              <w:jc w:val="right"/>
            </w:pPr>
            <w:r>
              <w:rPr>
                <w:sz w:val="16"/>
              </w:rPr>
              <w:t>2, 2003 to 2004 (2 zone-level)</w:t>
            </w:r>
          </w:p>
        </w:tc>
        <w:tc>
          <w:tcPr>
            <w:tcW w:type="dxa" w:w="1903"/>
          </w:tcPr>
          <w:p>
            <w:pPr>
              <w:spacing w:after="0"/>
              <w:jc w:val="left"/>
            </w:pPr>
          </w:p>
        </w:tc>
        <w:tc>
          <w:tcPr>
            <w:tcW w:type="dxa" w:w="1527"/>
          </w:tcPr>
          <w:p>
            <w:pPr>
              <w:spacing w:after="0"/>
              <w:jc w:val="left"/>
            </w:pPr>
            <w:r>
              <w:rPr>
                <w:sz w:val="16"/>
              </w:rPr>
              <w:t>No crop damage reported in 2 records.</w:t>
            </w:r>
          </w:p>
        </w:tc>
        <w:tc>
          <w:tcPr>
            <w:tcW w:type="dxa" w:w="1731"/>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347"/>
          </w:tcPr>
          <w:p>
            <w:pPr>
              <w:spacing w:after="0"/>
              <w:jc w:val="left"/>
            </w:pPr>
            <w:r>
              <w:rPr>
                <w:sz w:val="16"/>
              </w:rPr>
              <w:t>Temperature: in event narratives only; local data required.</w:t>
            </w:r>
          </w:p>
        </w:tc>
      </w:tr>
      <w:tr>
        <w:trPr>
          <w:cantSplit/>
        </w:trPr>
        <w:tc>
          <w:tcPr>
            <w:tcW w:type="dxa" w:w="1716"/>
          </w:tcPr>
          <w:p>
            <w:pPr>
              <w:spacing w:after="0"/>
              <w:jc w:val="left"/>
            </w:pPr>
            <w:r>
              <w:rPr>
                <w:sz w:val="16"/>
              </w:rPr>
              <w:t>Drought</w:t>
            </w:r>
          </w:p>
        </w:tc>
        <w:tc>
          <w:tcPr>
            <w:tcW w:type="dxa" w:w="1720"/>
          </w:tcPr>
          <w:p>
            <w:pPr>
              <w:spacing w:after="0"/>
              <w:jc w:val="left"/>
            </w:pPr>
            <w:r>
              <w:rPr>
                <w:sz w:val="16"/>
              </w:rPr>
              <w:t>US Drought Monitor D-scale</w:t>
            </w:r>
          </w:p>
        </w:tc>
        <w:tc>
          <w:tcPr>
            <w:tcW w:type="dxa" w:w="1562"/>
          </w:tcPr>
          <w:p>
            <w:pPr>
              <w:spacing w:after="0"/>
              <w:jc w:val="right"/>
            </w:pPr>
            <w:r>
              <w:rPr>
                <w:sz w:val="16"/>
              </w:rPr>
              <w:t>21, 1997 to 2026 (21 zone-level)</w:t>
            </w:r>
          </w:p>
        </w:tc>
        <w:tc>
          <w:tcPr>
            <w:tcW w:type="dxa" w:w="1903"/>
          </w:tcPr>
          <w:p>
            <w:pPr>
              <w:spacing w:after="0"/>
              <w:jc w:val="left"/>
            </w:pPr>
            <w:r>
              <w:rPr>
                <w:sz w:val="16"/>
              </w:rPr>
              <w:t>25 days to 184 days (median 91 days); 7 with a recorded value</w:t>
            </w:r>
          </w:p>
        </w:tc>
        <w:tc>
          <w:tcPr>
            <w:tcW w:type="dxa" w:w="1527"/>
          </w:tcPr>
          <w:p>
            <w:pPr>
              <w:spacing w:after="0"/>
              <w:jc w:val="left"/>
            </w:pPr>
            <w:r>
              <w:rPr>
                <w:sz w:val="16"/>
              </w:rPr>
              <w:t>184 days (6 months), 1999-05-01 to 1999-10-31, a run of 6 consecutive Storm Events drought records, zone-level</w:t>
            </w:r>
          </w:p>
        </w:tc>
        <w:tc>
          <w:tcPr>
            <w:tcW w:type="dxa" w:w="1731"/>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3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6"/>
          </w:tcPr>
          <w:p>
            <w:pPr>
              <w:spacing w:after="0"/>
              <w:jc w:val="left"/>
            </w:pPr>
            <w:r>
              <w:rPr>
                <w:sz w:val="16"/>
              </w:rPr>
              <w:t>Earthquake</w:t>
            </w:r>
          </w:p>
        </w:tc>
        <w:tc>
          <w:tcPr>
            <w:tcW w:type="dxa" w:w="1720"/>
          </w:tcPr>
          <w:p>
            <w:pPr>
              <w:spacing w:after="0"/>
              <w:jc w:val="left"/>
            </w:pPr>
            <w:r>
              <w:rPr>
                <w:sz w:val="16"/>
              </w:rPr>
              <w:t>Modified Mercalli (local data)</w:t>
            </w:r>
          </w:p>
        </w:tc>
        <w:tc>
          <w:tcPr>
            <w:tcW w:type="dxa" w:w="1562"/>
          </w:tcPr>
          <w:p>
            <w:pPr>
              <w:spacing w:after="0"/>
              <w:jc w:val="right"/>
            </w:pPr>
            <w:r>
              <w:rPr>
                <w:sz w:val="16"/>
              </w:rPr>
              <w:t>0</w:t>
            </w:r>
          </w:p>
        </w:tc>
        <w:tc>
          <w:tcPr>
            <w:tcW w:type="dxa" w:w="1903"/>
          </w:tcPr>
          <w:p>
            <w:pPr>
              <w:spacing w:after="0"/>
              <w:jc w:val="left"/>
            </w:pPr>
          </w:p>
        </w:tc>
        <w:tc>
          <w:tcPr>
            <w:tcW w:type="dxa" w:w="1527"/>
          </w:tcPr>
          <w:p>
            <w:pPr>
              <w:spacing w:after="0"/>
              <w:jc w:val="left"/>
            </w:pPr>
          </w:p>
        </w:tc>
        <w:tc>
          <w:tcPr>
            <w:tcW w:type="dxa" w:w="1731"/>
          </w:tcPr>
          <w:p>
            <w:pPr>
              <w:spacing w:after="0"/>
              <w:jc w:val="left"/>
            </w:pPr>
          </w:p>
        </w:tc>
        <w:tc>
          <w:tcPr>
            <w:tcW w:type="dxa" w:w="1605"/>
          </w:tcPr>
          <w:p>
            <w:pPr>
              <w:spacing w:after="0"/>
              <w:jc w:val="left"/>
            </w:pPr>
          </w:p>
        </w:tc>
        <w:tc>
          <w:tcPr>
            <w:tcW w:type="dxa" w:w="2347"/>
          </w:tcPr>
          <w:p>
            <w:pPr>
              <w:spacing w:after="0"/>
              <w:jc w:val="left"/>
            </w:pPr>
            <w:r>
              <w:rPr>
                <w:sz w:val="16"/>
              </w:rPr>
              <w:t>No Storm Events record; local data required (e.g., USGS).</w:t>
            </w:r>
          </w:p>
        </w:tc>
      </w:tr>
      <w:tr>
        <w:trPr>
          <w:cantSplit/>
        </w:trPr>
        <w:tc>
          <w:tcPr>
            <w:tcW w:type="dxa" w:w="1716"/>
          </w:tcPr>
          <w:p>
            <w:pPr>
              <w:spacing w:after="0"/>
              <w:jc w:val="left"/>
            </w:pPr>
            <w:r>
              <w:rPr>
                <w:sz w:val="16"/>
              </w:rPr>
              <w:t>Hail</w:t>
            </w:r>
          </w:p>
        </w:tc>
        <w:tc>
          <w:tcPr>
            <w:tcW w:type="dxa" w:w="1720"/>
          </w:tcPr>
          <w:p>
            <w:pPr>
              <w:spacing w:after="0"/>
              <w:jc w:val="left"/>
            </w:pPr>
            <w:r>
              <w:rPr>
                <w:sz w:val="16"/>
              </w:rPr>
              <w:t>hail size (inches)</w:t>
            </w:r>
          </w:p>
        </w:tc>
        <w:tc>
          <w:tcPr>
            <w:tcW w:type="dxa" w:w="1562"/>
          </w:tcPr>
          <w:p>
            <w:pPr>
              <w:spacing w:after="0"/>
              <w:jc w:val="right"/>
            </w:pPr>
            <w:r>
              <w:rPr>
                <w:sz w:val="16"/>
              </w:rPr>
              <w:t>56, 1962 to 2026</w:t>
            </w:r>
          </w:p>
        </w:tc>
        <w:tc>
          <w:tcPr>
            <w:tcW w:type="dxa" w:w="1903"/>
          </w:tcPr>
          <w:p>
            <w:pPr>
              <w:spacing w:after="0"/>
              <w:jc w:val="left"/>
            </w:pPr>
            <w:r>
              <w:rPr>
                <w:sz w:val="16"/>
              </w:rPr>
              <w:t>0.75 in to 2.5 in (median 1 in); 56 with a recorded value</w:t>
            </w:r>
          </w:p>
        </w:tc>
        <w:tc>
          <w:tcPr>
            <w:tcW w:type="dxa" w:w="1527"/>
          </w:tcPr>
          <w:p>
            <w:pPr>
              <w:spacing w:after="0"/>
              <w:jc w:val="left"/>
            </w:pPr>
            <w:r>
              <w:rPr>
                <w:sz w:val="16"/>
              </w:rPr>
              <w:t>2.5 in hail, 1962-07-23</w:t>
            </w:r>
          </w:p>
        </w:tc>
        <w:tc>
          <w:tcPr>
            <w:tcW w:type="dxa" w:w="1731"/>
          </w:tcPr>
          <w:p>
            <w:pPr>
              <w:spacing w:after="0"/>
              <w:jc w:val="left"/>
            </w:pPr>
            <w:r>
              <w:rPr>
                <w:sz w:val="16"/>
              </w:rPr>
              <w:t>Hail, 2014-06-04, $10,000 property; $0 crops (2014 dollars)</w:t>
            </w:r>
          </w:p>
        </w:tc>
        <w:tc>
          <w:tcPr>
            <w:tcW w:type="dxa" w:w="1605"/>
          </w:tcPr>
          <w:p>
            <w:pPr>
              <w:spacing w:after="0"/>
              <w:jc w:val="left"/>
            </w:pPr>
            <w:r>
              <w:rPr>
                <w:sz w:val="16"/>
              </w:rPr>
              <w:t>Event records naming member places: Madison city (8 records), Danville town (4 records), Whitesville town (3 records).</w:t>
            </w:r>
          </w:p>
        </w:tc>
        <w:tc>
          <w:tcPr>
            <w:tcW w:type="dxa" w:w="2347"/>
          </w:tcPr>
          <w:p>
            <w:pPr>
              <w:spacing w:after="0"/>
              <w:jc w:val="left"/>
            </w:pPr>
          </w:p>
        </w:tc>
      </w:tr>
      <w:tr>
        <w:trPr>
          <w:cantSplit/>
        </w:trPr>
        <w:tc>
          <w:tcPr>
            <w:tcW w:type="dxa" w:w="1716"/>
          </w:tcPr>
          <w:p>
            <w:pPr>
              <w:spacing w:after="0"/>
              <w:jc w:val="left"/>
            </w:pPr>
            <w:r>
              <w:rPr>
                <w:sz w:val="16"/>
              </w:rPr>
              <w:t>Excessive Heat, Heat</w:t>
            </w:r>
          </w:p>
        </w:tc>
        <w:tc>
          <w:tcPr>
            <w:tcW w:type="dxa" w:w="1720"/>
          </w:tcPr>
          <w:p>
            <w:pPr>
              <w:spacing w:after="0"/>
              <w:jc w:val="left"/>
            </w:pPr>
            <w:r>
              <w:rPr>
                <w:sz w:val="16"/>
              </w:rPr>
              <w:t>heat index (narratives)</w:t>
            </w:r>
          </w:p>
        </w:tc>
        <w:tc>
          <w:tcPr>
            <w:tcW w:type="dxa" w:w="1562"/>
          </w:tcPr>
          <w:p>
            <w:pPr>
              <w:spacing w:after="0"/>
              <w:jc w:val="right"/>
            </w:pPr>
            <w:r>
              <w:rPr>
                <w:sz w:val="16"/>
              </w:rPr>
              <w:t>20, 1996 to 2011 (20 zone-level)</w:t>
            </w:r>
          </w:p>
        </w:tc>
        <w:tc>
          <w:tcPr>
            <w:tcW w:type="dxa" w:w="1903"/>
          </w:tcPr>
          <w:p>
            <w:pPr>
              <w:spacing w:after="0"/>
              <w:jc w:val="left"/>
            </w:pPr>
            <w:r>
              <w:rPr>
                <w:sz w:val="16"/>
              </w:rPr>
              <w:t>1 day to 4 days (median 2 days); 5 with a recorded value</w:t>
            </w:r>
          </w:p>
        </w:tc>
        <w:tc>
          <w:tcPr>
            <w:tcW w:type="dxa" w:w="1527"/>
          </w:tcPr>
          <w:p>
            <w:pPr>
              <w:spacing w:after="0"/>
              <w:jc w:val="left"/>
            </w:pPr>
            <w:r>
              <w:rPr>
                <w:sz w:val="16"/>
              </w:rPr>
              <w:t>4 consecutive days, 2011-07-20 to 2011-07-23, zone-level</w:t>
            </w:r>
          </w:p>
        </w:tc>
        <w:tc>
          <w:tcPr>
            <w:tcW w:type="dxa" w:w="1731"/>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34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16"/>
          </w:tcPr>
          <w:p>
            <w:pPr>
              <w:spacing w:after="0"/>
              <w:jc w:val="left"/>
            </w:pPr>
            <w:r>
              <w:rPr>
                <w:sz w:val="16"/>
              </w:rPr>
              <w:t>Hurricane, Tropical Storm, Tropical Depression</w:t>
            </w:r>
          </w:p>
        </w:tc>
        <w:tc>
          <w:tcPr>
            <w:tcW w:type="dxa" w:w="1720"/>
          </w:tcPr>
          <w:p>
            <w:pPr>
              <w:spacing w:after="0"/>
              <w:jc w:val="left"/>
            </w:pPr>
            <w:r>
              <w:rPr>
                <w:sz w:val="16"/>
              </w:rPr>
              <w:t>Saffir-Simpson</w:t>
            </w:r>
          </w:p>
        </w:tc>
        <w:tc>
          <w:tcPr>
            <w:tcW w:type="dxa" w:w="1562"/>
          </w:tcPr>
          <w:p>
            <w:pPr>
              <w:spacing w:after="0"/>
              <w:jc w:val="right"/>
            </w:pPr>
            <w:r>
              <w:rPr>
                <w:sz w:val="16"/>
              </w:rPr>
              <w:t>0</w:t>
            </w:r>
          </w:p>
        </w:tc>
        <w:tc>
          <w:tcPr>
            <w:tcW w:type="dxa" w:w="1903"/>
          </w:tcPr>
          <w:p>
            <w:pPr>
              <w:spacing w:after="0"/>
              <w:jc w:val="left"/>
            </w:pPr>
          </w:p>
        </w:tc>
        <w:tc>
          <w:tcPr>
            <w:tcW w:type="dxa" w:w="1527"/>
          </w:tcPr>
          <w:p>
            <w:pPr>
              <w:spacing w:after="0"/>
              <w:jc w:val="left"/>
            </w:pPr>
          </w:p>
        </w:tc>
        <w:tc>
          <w:tcPr>
            <w:tcW w:type="dxa" w:w="1731"/>
          </w:tcPr>
          <w:p>
            <w:pPr>
              <w:spacing w:after="0"/>
              <w:jc w:val="left"/>
            </w:pPr>
          </w:p>
        </w:tc>
        <w:tc>
          <w:tcPr>
            <w:tcW w:type="dxa" w:w="1605"/>
          </w:tcPr>
          <w:p>
            <w:pPr>
              <w:spacing w:after="0"/>
              <w:jc w:val="left"/>
            </w:pPr>
          </w:p>
        </w:tc>
        <w:tc>
          <w:tcPr>
            <w:tcW w:type="dxa" w:w="234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6"/>
          </w:tcPr>
          <w:p>
            <w:pPr>
              <w:spacing w:after="0"/>
              <w:jc w:val="left"/>
            </w:pPr>
            <w:r>
              <w:rPr>
                <w:sz w:val="16"/>
              </w:rPr>
              <w:t>Ice Storm</w:t>
            </w:r>
          </w:p>
        </w:tc>
        <w:tc>
          <w:tcPr>
            <w:tcW w:type="dxa" w:w="1720"/>
          </w:tcPr>
          <w:p>
            <w:pPr>
              <w:spacing w:after="0"/>
              <w:jc w:val="left"/>
            </w:pPr>
            <w:r>
              <w:rPr>
                <w:sz w:val="16"/>
              </w:rPr>
              <w:t>Sperry-Piltz (local data)</w:t>
            </w:r>
          </w:p>
        </w:tc>
        <w:tc>
          <w:tcPr>
            <w:tcW w:type="dxa" w:w="1562"/>
          </w:tcPr>
          <w:p>
            <w:pPr>
              <w:spacing w:after="0"/>
              <w:jc w:val="right"/>
            </w:pPr>
            <w:r>
              <w:rPr>
                <w:sz w:val="16"/>
              </w:rPr>
              <w:t>1, 1999 to 1999 (1 zone-level)</w:t>
            </w:r>
          </w:p>
        </w:tc>
        <w:tc>
          <w:tcPr>
            <w:tcW w:type="dxa" w:w="1903"/>
          </w:tcPr>
          <w:p>
            <w:pPr>
              <w:spacing w:after="0"/>
              <w:jc w:val="left"/>
            </w:pPr>
          </w:p>
        </w:tc>
        <w:tc>
          <w:tcPr>
            <w:tcW w:type="dxa" w:w="1527"/>
          </w:tcPr>
          <w:p>
            <w:pPr>
              <w:spacing w:after="0"/>
              <w:jc w:val="left"/>
            </w:pPr>
            <w:r>
              <w:rPr>
                <w:sz w:val="16"/>
              </w:rPr>
              <w:t>No damage reported in 1 records.</w:t>
            </w:r>
          </w:p>
        </w:tc>
        <w:tc>
          <w:tcPr>
            <w:tcW w:type="dxa" w:w="1731"/>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347"/>
          </w:tcPr>
          <w:p>
            <w:pPr>
              <w:spacing w:after="0"/>
              <w:jc w:val="left"/>
            </w:pPr>
            <w:r>
              <w:rPr>
                <w:sz w:val="16"/>
              </w:rPr>
              <w:t>Ice thickness: in event narratives only; local data required.</w:t>
            </w:r>
          </w:p>
        </w:tc>
      </w:tr>
      <w:tr>
        <w:trPr>
          <w:cantSplit/>
        </w:trPr>
        <w:tc>
          <w:tcPr>
            <w:tcW w:type="dxa" w:w="1716"/>
          </w:tcPr>
          <w:p>
            <w:pPr>
              <w:spacing w:after="0"/>
              <w:jc w:val="left"/>
            </w:pPr>
            <w:r>
              <w:rPr>
                <w:sz w:val="16"/>
              </w:rPr>
              <w:t>Flash Flood, Flood, Lakeshore Flood</w:t>
            </w:r>
          </w:p>
        </w:tc>
        <w:tc>
          <w:tcPr>
            <w:tcW w:type="dxa" w:w="1720"/>
          </w:tcPr>
          <w:p>
            <w:pPr>
              <w:spacing w:after="0"/>
              <w:jc w:val="left"/>
            </w:pPr>
            <w:r>
              <w:rPr>
                <w:sz w:val="16"/>
              </w:rPr>
              <w:t>damage and flood days (FIRM for depth)</w:t>
            </w:r>
          </w:p>
        </w:tc>
        <w:tc>
          <w:tcPr>
            <w:tcW w:type="dxa" w:w="1562"/>
          </w:tcPr>
          <w:p>
            <w:pPr>
              <w:spacing w:after="0"/>
              <w:jc w:val="right"/>
            </w:pPr>
            <w:r>
              <w:rPr>
                <w:sz w:val="16"/>
              </w:rPr>
              <w:t>76, 1996 to 2026 (6 zone-level)</w:t>
            </w:r>
          </w:p>
        </w:tc>
        <w:tc>
          <w:tcPr>
            <w:tcW w:type="dxa" w:w="1903"/>
          </w:tcPr>
          <w:p>
            <w:pPr>
              <w:spacing w:after="0"/>
              <w:jc w:val="left"/>
            </w:pPr>
          </w:p>
        </w:tc>
        <w:tc>
          <w:tcPr>
            <w:tcW w:type="dxa" w:w="1527"/>
          </w:tcPr>
          <w:p>
            <w:pPr>
              <w:spacing w:after="0"/>
              <w:jc w:val="left"/>
            </w:pPr>
            <w:r>
              <w:rPr>
                <w:sz w:val="16"/>
              </w:rPr>
              <w:t>Flash Flood, 2003-06-16, $3,000,000 property; crops not reported (2003 dollars)</w:t>
            </w:r>
          </w:p>
        </w:tc>
        <w:tc>
          <w:tcPr>
            <w:tcW w:type="dxa" w:w="1731"/>
          </w:tcPr>
          <w:p>
            <w:pPr>
              <w:spacing w:after="0"/>
              <w:jc w:val="left"/>
            </w:pPr>
          </w:p>
        </w:tc>
        <w:tc>
          <w:tcPr>
            <w:tcW w:type="dxa" w:w="1605"/>
          </w:tcPr>
          <w:p>
            <w:pPr>
              <w:spacing w:after="0"/>
              <w:jc w:val="left"/>
            </w:pPr>
            <w:r>
              <w:rPr>
                <w:sz w:val="16"/>
              </w:rPr>
              <w:t>Event records naming member places: Danville town (7 records), Madison city (5 records), Whitesville town (4 records). Zone-level records (6) apply countywide.</w:t>
            </w:r>
          </w:p>
        </w:tc>
        <w:tc>
          <w:tcPr>
            <w:tcW w:type="dxa" w:w="234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6"/>
          </w:tcPr>
          <w:p>
            <w:pPr>
              <w:spacing w:after="0"/>
              <w:jc w:val="left"/>
            </w:pPr>
            <w:r>
              <w:rPr>
                <w:sz w:val="16"/>
              </w:rPr>
              <w:t>Debris Flow</w:t>
            </w:r>
          </w:p>
        </w:tc>
        <w:tc>
          <w:tcPr>
            <w:tcW w:type="dxa" w:w="1720"/>
          </w:tcPr>
          <w:p>
            <w:pPr>
              <w:spacing w:after="0"/>
              <w:jc w:val="left"/>
            </w:pPr>
            <w:r>
              <w:rPr>
                <w:sz w:val="16"/>
              </w:rPr>
              <w:t>none (count and damage)</w:t>
            </w:r>
          </w:p>
        </w:tc>
        <w:tc>
          <w:tcPr>
            <w:tcW w:type="dxa" w:w="1562"/>
          </w:tcPr>
          <w:p>
            <w:pPr>
              <w:spacing w:after="0"/>
              <w:jc w:val="right"/>
            </w:pPr>
            <w:r>
              <w:rPr>
                <w:sz w:val="16"/>
              </w:rPr>
              <w:t>0</w:t>
            </w:r>
          </w:p>
        </w:tc>
        <w:tc>
          <w:tcPr>
            <w:tcW w:type="dxa" w:w="1903"/>
          </w:tcPr>
          <w:p>
            <w:pPr>
              <w:spacing w:after="0"/>
              <w:jc w:val="left"/>
            </w:pPr>
          </w:p>
        </w:tc>
        <w:tc>
          <w:tcPr>
            <w:tcW w:type="dxa" w:w="1527"/>
          </w:tcPr>
          <w:p>
            <w:pPr>
              <w:spacing w:after="0"/>
              <w:jc w:val="left"/>
            </w:pPr>
          </w:p>
        </w:tc>
        <w:tc>
          <w:tcPr>
            <w:tcW w:type="dxa" w:w="1731"/>
          </w:tcPr>
          <w:p>
            <w:pPr>
              <w:spacing w:after="0"/>
              <w:jc w:val="left"/>
            </w:pPr>
          </w:p>
        </w:tc>
        <w:tc>
          <w:tcPr>
            <w:tcW w:type="dxa" w:w="1605"/>
          </w:tcPr>
          <w:p>
            <w:pPr>
              <w:spacing w:after="0"/>
              <w:jc w:val="left"/>
            </w:pPr>
          </w:p>
        </w:tc>
        <w:tc>
          <w:tcPr>
            <w:tcW w:type="dxa" w:w="2347"/>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Lightning</w:t>
            </w:r>
          </w:p>
        </w:tc>
        <w:tc>
          <w:tcPr>
            <w:tcW w:type="dxa" w:w="1720"/>
          </w:tcPr>
          <w:p>
            <w:pPr>
              <w:spacing w:after="0"/>
              <w:jc w:val="left"/>
            </w:pPr>
            <w:r>
              <w:rPr>
                <w:sz w:val="16"/>
              </w:rPr>
              <w:t>annualized frequency (the measure FEMA's Local Mitigation Planning Handbook names)</w:t>
            </w:r>
          </w:p>
        </w:tc>
        <w:tc>
          <w:tcPr>
            <w:tcW w:type="dxa" w:w="1562"/>
          </w:tcPr>
          <w:p>
            <w:pPr>
              <w:spacing w:after="0"/>
              <w:jc w:val="right"/>
            </w:pPr>
            <w:r>
              <w:rPr>
                <w:sz w:val="16"/>
              </w:rPr>
              <w:t>0</w:t>
            </w:r>
          </w:p>
        </w:tc>
        <w:tc>
          <w:tcPr>
            <w:tcW w:type="dxa" w:w="1903"/>
          </w:tcPr>
          <w:p>
            <w:pPr>
              <w:spacing w:after="0"/>
              <w:jc w:val="left"/>
            </w:pPr>
          </w:p>
        </w:tc>
        <w:tc>
          <w:tcPr>
            <w:tcW w:type="dxa" w:w="1527"/>
          </w:tcPr>
          <w:p>
            <w:pPr>
              <w:spacing w:after="0"/>
              <w:jc w:val="left"/>
            </w:pPr>
          </w:p>
        </w:tc>
        <w:tc>
          <w:tcPr>
            <w:tcW w:type="dxa" w:w="1731"/>
          </w:tcPr>
          <w:p>
            <w:pPr>
              <w:spacing w:after="0"/>
              <w:jc w:val="left"/>
            </w:pPr>
          </w:p>
        </w:tc>
        <w:tc>
          <w:tcPr>
            <w:tcW w:type="dxa" w:w="1605"/>
          </w:tcPr>
          <w:p>
            <w:pPr>
              <w:spacing w:after="0"/>
              <w:jc w:val="left"/>
            </w:pPr>
          </w:p>
        </w:tc>
        <w:tc>
          <w:tcPr>
            <w:tcW w:type="dxa" w:w="2347"/>
          </w:tcPr>
          <w:p>
            <w:pPr>
              <w:spacing w:after="0"/>
              <w:jc w:val="left"/>
            </w:pPr>
            <w:r>
              <w:rPr>
                <w:sz w:val="16"/>
              </w:rPr>
              <w:t>Storm Events lists lightning with damage or casualties; physical measure in event narratives only; local data required.</w:t>
            </w:r>
          </w:p>
        </w:tc>
      </w:tr>
      <w:tr>
        <w:trPr>
          <w:cantSplit/>
        </w:trPr>
        <w:tc>
          <w:tcPr>
            <w:tcW w:type="dxa" w:w="1716"/>
          </w:tcPr>
          <w:p>
            <w:pPr>
              <w:spacing w:after="0"/>
              <w:jc w:val="left"/>
            </w:pPr>
            <w:r>
              <w:rPr>
                <w:sz w:val="16"/>
              </w:rPr>
              <w:t>High Wind and Strong Wind (outside NRI Strong Wind definition)</w:t>
            </w:r>
          </w:p>
        </w:tc>
        <w:tc>
          <w:tcPr>
            <w:tcW w:type="dxa" w:w="1720"/>
          </w:tcPr>
          <w:p>
            <w:pPr>
              <w:spacing w:after="0"/>
              <w:jc w:val="left"/>
            </w:pPr>
            <w:r>
              <w:rPr>
                <w:sz w:val="16"/>
              </w:rPr>
              <w:t>wind speed (kt and mph)</w:t>
            </w:r>
          </w:p>
        </w:tc>
        <w:tc>
          <w:tcPr>
            <w:tcW w:type="dxa" w:w="1562"/>
          </w:tcPr>
          <w:p>
            <w:pPr>
              <w:spacing w:after="0"/>
              <w:jc w:val="right"/>
            </w:pPr>
            <w:r>
              <w:rPr>
                <w:sz w:val="16"/>
              </w:rPr>
              <w:t>31, 1999 to 2026 (31 zone-level)</w:t>
            </w:r>
          </w:p>
        </w:tc>
        <w:tc>
          <w:tcPr>
            <w:tcW w:type="dxa" w:w="1903"/>
          </w:tcPr>
          <w:p>
            <w:pPr>
              <w:spacing w:after="0"/>
              <w:jc w:val="left"/>
            </w:pPr>
            <w:r>
              <w:rPr>
                <w:sz w:val="16"/>
              </w:rPr>
              <w:t>30 kt (35 mph) to 55 kt (63 mph) (median 44 kt (51 mph)); 20 with a recorded value</w:t>
            </w:r>
          </w:p>
        </w:tc>
        <w:tc>
          <w:tcPr>
            <w:tcW w:type="dxa" w:w="1527"/>
          </w:tcPr>
          <w:p>
            <w:pPr>
              <w:spacing w:after="0"/>
              <w:jc w:val="left"/>
            </w:pPr>
            <w:r>
              <w:rPr>
                <w:sz w:val="16"/>
              </w:rPr>
              <w:t>55 kt (63 mph) measured gust, High Wind, 2025-12-19; NWS zone WVZ026 (BOONE), zone-level: may include parts of neighboring counties</w:t>
            </w:r>
          </w:p>
        </w:tc>
        <w:tc>
          <w:tcPr>
            <w:tcW w:type="dxa" w:w="1731"/>
          </w:tcPr>
          <w:p>
            <w:pPr>
              <w:spacing w:after="0"/>
              <w:jc w:val="left"/>
            </w:pPr>
            <w:r>
              <w:rPr>
                <w:sz w:val="16"/>
              </w:rPr>
              <w:t>Strong Wind, 2019-02-24, $50,000 property; $0 crops, reported for the zone (2019 dollars)</w:t>
            </w:r>
          </w:p>
        </w:tc>
        <w:tc>
          <w:tcPr>
            <w:tcW w:type="dxa" w:w="1605"/>
          </w:tcPr>
          <w:p>
            <w:pPr>
              <w:spacing w:after="0"/>
              <w:jc w:val="left"/>
            </w:pPr>
            <w:r>
              <w:rPr>
                <w:sz w:val="16"/>
              </w:rPr>
              <w:t>Zone-level records: applies countywide; national data do not locate these events within the county.</w:t>
            </w:r>
          </w:p>
        </w:tc>
        <w:tc>
          <w:tcPr>
            <w:tcW w:type="dxa" w:w="2347"/>
          </w:tcPr>
          <w:p>
            <w:pPr>
              <w:spacing w:after="0"/>
              <w:jc w:val="left"/>
            </w:pPr>
          </w:p>
        </w:tc>
      </w:tr>
      <w:tr>
        <w:trPr>
          <w:cantSplit/>
        </w:trPr>
        <w:tc>
          <w:tcPr>
            <w:tcW w:type="dxa" w:w="1716"/>
          </w:tcPr>
          <w:p>
            <w:pPr>
              <w:spacing w:after="0"/>
              <w:jc w:val="left"/>
            </w:pPr>
            <w:r>
              <w:rPr>
                <w:sz w:val="16"/>
              </w:rPr>
              <w:t>Thunderstorm Wind</w:t>
            </w:r>
          </w:p>
        </w:tc>
        <w:tc>
          <w:tcPr>
            <w:tcW w:type="dxa" w:w="1720"/>
          </w:tcPr>
          <w:p>
            <w:pPr>
              <w:spacing w:after="0"/>
              <w:jc w:val="left"/>
            </w:pPr>
            <w:r>
              <w:rPr>
                <w:sz w:val="16"/>
              </w:rPr>
              <w:t>wind speed (kt and mph)</w:t>
            </w:r>
          </w:p>
        </w:tc>
        <w:tc>
          <w:tcPr>
            <w:tcW w:type="dxa" w:w="1562"/>
          </w:tcPr>
          <w:p>
            <w:pPr>
              <w:spacing w:after="0"/>
              <w:jc w:val="right"/>
            </w:pPr>
            <w:r>
              <w:rPr>
                <w:sz w:val="16"/>
              </w:rPr>
              <w:t>191, 1975 to 2026</w:t>
            </w:r>
          </w:p>
        </w:tc>
        <w:tc>
          <w:tcPr>
            <w:tcW w:type="dxa" w:w="1903"/>
          </w:tcPr>
          <w:p>
            <w:pPr>
              <w:spacing w:after="0"/>
              <w:jc w:val="left"/>
            </w:pPr>
            <w:r>
              <w:rPr>
                <w:sz w:val="16"/>
              </w:rPr>
              <w:t>39 kt (45 mph) to 78 kt (90 mph) (median 50 kt (58 mph)); 166 with a recorded value</w:t>
            </w:r>
          </w:p>
        </w:tc>
        <w:tc>
          <w:tcPr>
            <w:tcW w:type="dxa" w:w="1527"/>
          </w:tcPr>
          <w:p>
            <w:pPr>
              <w:spacing w:after="0"/>
              <w:jc w:val="left"/>
            </w:pPr>
            <w:r>
              <w:rPr>
                <w:sz w:val="16"/>
              </w:rPr>
              <w:t>78 kt (90 mph) estimated gust, Thunderstorm Wind, 2017-05-24</w:t>
            </w:r>
          </w:p>
        </w:tc>
        <w:tc>
          <w:tcPr>
            <w:tcW w:type="dxa" w:w="1731"/>
          </w:tcPr>
          <w:p>
            <w:pPr>
              <w:spacing w:after="0"/>
              <w:jc w:val="left"/>
            </w:pPr>
            <w:r>
              <w:rPr>
                <w:sz w:val="16"/>
              </w:rPr>
              <w:t>Thunderstorm Wind, 2012-06-29, $750,000 property; $0 crops (2012 dollars)</w:t>
            </w:r>
          </w:p>
        </w:tc>
        <w:tc>
          <w:tcPr>
            <w:tcW w:type="dxa" w:w="1605"/>
          </w:tcPr>
          <w:p>
            <w:pPr>
              <w:spacing w:after="0"/>
              <w:jc w:val="left"/>
            </w:pPr>
            <w:r>
              <w:rPr>
                <w:sz w:val="16"/>
              </w:rPr>
              <w:t>Event records naming member places: Madison city (18 records), Danville town (12 records), Sylvester town (4 records), Whitesville town (2 records).</w:t>
            </w:r>
          </w:p>
        </w:tc>
        <w:tc>
          <w:tcPr>
            <w:tcW w:type="dxa" w:w="2347"/>
          </w:tcPr>
          <w:p>
            <w:pPr>
              <w:spacing w:after="0"/>
              <w:jc w:val="left"/>
            </w:pPr>
          </w:p>
        </w:tc>
      </w:tr>
      <w:tr>
        <w:trPr>
          <w:cantSplit/>
        </w:trPr>
        <w:tc>
          <w:tcPr>
            <w:tcW w:type="dxa" w:w="1716"/>
          </w:tcPr>
          <w:p>
            <w:pPr>
              <w:spacing w:after="0"/>
              <w:jc w:val="left"/>
            </w:pPr>
            <w:r>
              <w:rPr>
                <w:sz w:val="16"/>
              </w:rPr>
              <w:t>Tornado</w:t>
            </w:r>
          </w:p>
        </w:tc>
        <w:tc>
          <w:tcPr>
            <w:tcW w:type="dxa" w:w="1720"/>
          </w:tcPr>
          <w:p>
            <w:pPr>
              <w:spacing w:after="0"/>
              <w:jc w:val="left"/>
            </w:pPr>
            <w:r>
              <w:rPr>
                <w:sz w:val="16"/>
              </w:rPr>
              <w:t>Enhanced Fujita (F before Feb 2007)</w:t>
            </w:r>
          </w:p>
        </w:tc>
        <w:tc>
          <w:tcPr>
            <w:tcW w:type="dxa" w:w="1562"/>
          </w:tcPr>
          <w:p>
            <w:pPr>
              <w:spacing w:after="0"/>
              <w:jc w:val="right"/>
            </w:pPr>
            <w:r>
              <w:rPr>
                <w:sz w:val="16"/>
              </w:rPr>
              <w:t>0</w:t>
            </w:r>
          </w:p>
        </w:tc>
        <w:tc>
          <w:tcPr>
            <w:tcW w:type="dxa" w:w="1903"/>
          </w:tcPr>
          <w:p>
            <w:pPr>
              <w:spacing w:after="0"/>
              <w:jc w:val="left"/>
            </w:pPr>
          </w:p>
        </w:tc>
        <w:tc>
          <w:tcPr>
            <w:tcW w:type="dxa" w:w="1527"/>
          </w:tcPr>
          <w:p>
            <w:pPr>
              <w:spacing w:after="0"/>
              <w:jc w:val="left"/>
            </w:pPr>
          </w:p>
        </w:tc>
        <w:tc>
          <w:tcPr>
            <w:tcW w:type="dxa" w:w="1731"/>
          </w:tcPr>
          <w:p>
            <w:pPr>
              <w:spacing w:after="0"/>
              <w:jc w:val="left"/>
            </w:pPr>
          </w:p>
        </w:tc>
        <w:tc>
          <w:tcPr>
            <w:tcW w:type="dxa" w:w="1605"/>
          </w:tcPr>
          <w:p>
            <w:pPr>
              <w:spacing w:after="0"/>
              <w:jc w:val="left"/>
            </w:pPr>
          </w:p>
        </w:tc>
        <w:tc>
          <w:tcPr>
            <w:tcW w:type="dxa" w:w="234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6"/>
          </w:tcPr>
          <w:p>
            <w:pPr>
              <w:spacing w:after="0"/>
              <w:jc w:val="left"/>
            </w:pPr>
            <w:r>
              <w:rPr>
                <w:sz w:val="16"/>
              </w:rPr>
              <w:t>Tsunami</w:t>
            </w:r>
          </w:p>
        </w:tc>
        <w:tc>
          <w:tcPr>
            <w:tcW w:type="dxa" w:w="1720"/>
          </w:tcPr>
          <w:p>
            <w:pPr>
              <w:spacing w:after="0"/>
              <w:jc w:val="left"/>
            </w:pPr>
            <w:r>
              <w:rPr>
                <w:sz w:val="16"/>
              </w:rPr>
              <w:t>none (count and damage)</w:t>
            </w:r>
          </w:p>
        </w:tc>
        <w:tc>
          <w:tcPr>
            <w:tcW w:type="dxa" w:w="1562"/>
          </w:tcPr>
          <w:p>
            <w:pPr>
              <w:spacing w:after="0"/>
              <w:jc w:val="right"/>
            </w:pPr>
            <w:r>
              <w:rPr>
                <w:sz w:val="16"/>
              </w:rPr>
              <w:t>0</w:t>
            </w:r>
          </w:p>
        </w:tc>
        <w:tc>
          <w:tcPr>
            <w:tcW w:type="dxa" w:w="1903"/>
          </w:tcPr>
          <w:p>
            <w:pPr>
              <w:spacing w:after="0"/>
              <w:jc w:val="left"/>
            </w:pPr>
          </w:p>
        </w:tc>
        <w:tc>
          <w:tcPr>
            <w:tcW w:type="dxa" w:w="1527"/>
          </w:tcPr>
          <w:p>
            <w:pPr>
              <w:spacing w:after="0"/>
              <w:jc w:val="left"/>
            </w:pPr>
          </w:p>
        </w:tc>
        <w:tc>
          <w:tcPr>
            <w:tcW w:type="dxa" w:w="1731"/>
          </w:tcPr>
          <w:p>
            <w:pPr>
              <w:spacing w:after="0"/>
              <w:jc w:val="left"/>
            </w:pPr>
          </w:p>
        </w:tc>
        <w:tc>
          <w:tcPr>
            <w:tcW w:type="dxa" w:w="1605"/>
          </w:tcPr>
          <w:p>
            <w:pPr>
              <w:spacing w:after="0"/>
              <w:jc w:val="left"/>
            </w:pPr>
          </w:p>
        </w:tc>
        <w:tc>
          <w:tcPr>
            <w:tcW w:type="dxa" w:w="2347"/>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Volcanic Ash, Volcanic Ashfall</w:t>
            </w:r>
          </w:p>
        </w:tc>
        <w:tc>
          <w:tcPr>
            <w:tcW w:type="dxa" w:w="1720"/>
          </w:tcPr>
          <w:p>
            <w:pPr>
              <w:spacing w:after="0"/>
              <w:jc w:val="left"/>
            </w:pPr>
            <w:r>
              <w:rPr>
                <w:sz w:val="16"/>
              </w:rPr>
              <w:t>Volcanic Explosivity Index (local data)</w:t>
            </w:r>
          </w:p>
        </w:tc>
        <w:tc>
          <w:tcPr>
            <w:tcW w:type="dxa" w:w="1562"/>
          </w:tcPr>
          <w:p>
            <w:pPr>
              <w:spacing w:after="0"/>
              <w:jc w:val="right"/>
            </w:pPr>
            <w:r>
              <w:rPr>
                <w:sz w:val="16"/>
              </w:rPr>
              <w:t>0</w:t>
            </w:r>
          </w:p>
        </w:tc>
        <w:tc>
          <w:tcPr>
            <w:tcW w:type="dxa" w:w="1903"/>
          </w:tcPr>
          <w:p>
            <w:pPr>
              <w:spacing w:after="0"/>
              <w:jc w:val="left"/>
            </w:pPr>
          </w:p>
        </w:tc>
        <w:tc>
          <w:tcPr>
            <w:tcW w:type="dxa" w:w="1527"/>
          </w:tcPr>
          <w:p>
            <w:pPr>
              <w:spacing w:after="0"/>
              <w:jc w:val="left"/>
            </w:pPr>
          </w:p>
        </w:tc>
        <w:tc>
          <w:tcPr>
            <w:tcW w:type="dxa" w:w="1731"/>
          </w:tcPr>
          <w:p>
            <w:pPr>
              <w:spacing w:after="0"/>
              <w:jc w:val="left"/>
            </w:pPr>
          </w:p>
        </w:tc>
        <w:tc>
          <w:tcPr>
            <w:tcW w:type="dxa" w:w="1605"/>
          </w:tcPr>
          <w:p>
            <w:pPr>
              <w:spacing w:after="0"/>
              <w:jc w:val="left"/>
            </w:pPr>
          </w:p>
        </w:tc>
        <w:tc>
          <w:tcPr>
            <w:tcW w:type="dxa" w:w="2347"/>
          </w:tcPr>
          <w:p>
            <w:pPr>
              <w:spacing w:after="0"/>
              <w:jc w:val="left"/>
            </w:pPr>
            <w:r>
              <w:rPr>
                <w:sz w:val="16"/>
              </w:rPr>
              <w:t>Physical measure: in event narratives only; local data required.</w:t>
            </w:r>
          </w:p>
        </w:tc>
      </w:tr>
      <w:tr>
        <w:trPr>
          <w:cantSplit/>
        </w:trPr>
        <w:tc>
          <w:tcPr>
            <w:tcW w:type="dxa" w:w="1716"/>
          </w:tcPr>
          <w:p>
            <w:pPr>
              <w:spacing w:after="0"/>
              <w:jc w:val="left"/>
            </w:pPr>
            <w:r>
              <w:rPr>
                <w:sz w:val="16"/>
              </w:rPr>
              <w:t>Wildfire</w:t>
            </w:r>
          </w:p>
        </w:tc>
        <w:tc>
          <w:tcPr>
            <w:tcW w:type="dxa" w:w="1720"/>
          </w:tcPr>
          <w:p>
            <w:pPr>
              <w:spacing w:after="0"/>
              <w:jc w:val="left"/>
            </w:pPr>
            <w:r>
              <w:rPr>
                <w:sz w:val="16"/>
              </w:rPr>
              <w:t>acres burned (local data)</w:t>
            </w:r>
          </w:p>
        </w:tc>
        <w:tc>
          <w:tcPr>
            <w:tcW w:type="dxa" w:w="1562"/>
          </w:tcPr>
          <w:p>
            <w:pPr>
              <w:spacing w:after="0"/>
              <w:jc w:val="right"/>
            </w:pPr>
            <w:r>
              <w:rPr>
                <w:sz w:val="16"/>
              </w:rPr>
              <w:t>4, 1999 to 2016 (1 zone-level)</w:t>
            </w:r>
          </w:p>
        </w:tc>
        <w:tc>
          <w:tcPr>
            <w:tcW w:type="dxa" w:w="1903"/>
          </w:tcPr>
          <w:p>
            <w:pPr>
              <w:spacing w:after="0"/>
              <w:jc w:val="left"/>
            </w:pPr>
          </w:p>
        </w:tc>
        <w:tc>
          <w:tcPr>
            <w:tcW w:type="dxa" w:w="1527"/>
          </w:tcPr>
          <w:p>
            <w:pPr>
              <w:spacing w:after="0"/>
              <w:jc w:val="left"/>
            </w:pPr>
            <w:r>
              <w:rPr>
                <w:sz w:val="16"/>
              </w:rPr>
              <w:t>Wildfire, 2016-04-06, $25,000 property; $0 crops, reported for the zone (2016 dollars); NWS zone WVZ026 (BOONE), zone-level: may include parts of neighboring counties</w:t>
            </w:r>
          </w:p>
        </w:tc>
        <w:tc>
          <w:tcPr>
            <w:tcW w:type="dxa" w:w="1731"/>
          </w:tcPr>
          <w:p>
            <w:pPr>
              <w:spacing w:after="0"/>
              <w:jc w:val="left"/>
            </w:pPr>
          </w:p>
        </w:tc>
        <w:tc>
          <w:tcPr>
            <w:tcW w:type="dxa" w:w="1605"/>
          </w:tcPr>
          <w:p>
            <w:pPr>
              <w:spacing w:after="0"/>
              <w:jc w:val="left"/>
            </w:pPr>
            <w:r>
              <w:rPr>
                <w:sz w:val="16"/>
              </w:rPr>
              <w:t>No event record names a member place. Zone-level records (1) apply countywide.</w:t>
            </w:r>
          </w:p>
        </w:tc>
        <w:tc>
          <w:tcPr>
            <w:tcW w:type="dxa" w:w="2347"/>
          </w:tcPr>
          <w:p>
            <w:pPr>
              <w:spacing w:after="0"/>
              <w:jc w:val="left"/>
            </w:pPr>
            <w:r>
              <w:rPr>
                <w:sz w:val="16"/>
              </w:rPr>
              <w:t>Acres burned: in event narratives only; local data required.</w:t>
            </w:r>
          </w:p>
        </w:tc>
      </w:tr>
      <w:tr>
        <w:trPr>
          <w:cantSplit/>
        </w:trPr>
        <w:tc>
          <w:tcPr>
            <w:tcW w:type="dxa" w:w="1716"/>
          </w:tcPr>
          <w:p>
            <w:pPr>
              <w:spacing w:after="0"/>
              <w:jc w:val="left"/>
            </w:pPr>
            <w:r>
              <w:rPr>
                <w:sz w:val="16"/>
              </w:rPr>
              <w:t>Winter Storm, Heavy Snow, Blizzard, Lake-Effect Snow, Winter Weather, Sleet</w:t>
            </w:r>
          </w:p>
        </w:tc>
        <w:tc>
          <w:tcPr>
            <w:tcW w:type="dxa" w:w="1720"/>
          </w:tcPr>
          <w:p>
            <w:pPr>
              <w:spacing w:after="0"/>
              <w:jc w:val="left"/>
            </w:pPr>
            <w:r>
              <w:rPr>
                <w:sz w:val="16"/>
              </w:rPr>
              <w:t>none in data (snowfall local)</w:t>
            </w:r>
          </w:p>
        </w:tc>
        <w:tc>
          <w:tcPr>
            <w:tcW w:type="dxa" w:w="1562"/>
          </w:tcPr>
          <w:p>
            <w:pPr>
              <w:spacing w:after="0"/>
              <w:jc w:val="right"/>
            </w:pPr>
            <w:r>
              <w:rPr>
                <w:sz w:val="16"/>
              </w:rPr>
              <w:t>66, 1996 to 2026 (66 zone-level)</w:t>
            </w:r>
          </w:p>
        </w:tc>
        <w:tc>
          <w:tcPr>
            <w:tcW w:type="dxa" w:w="1903"/>
          </w:tcPr>
          <w:p>
            <w:pPr>
              <w:spacing w:after="0"/>
              <w:jc w:val="left"/>
            </w:pPr>
          </w:p>
        </w:tc>
        <w:tc>
          <w:tcPr>
            <w:tcW w:type="dxa" w:w="1527"/>
          </w:tcPr>
          <w:p>
            <w:pPr>
              <w:spacing w:after="0"/>
              <w:jc w:val="left"/>
            </w:pPr>
            <w:r>
              <w:rPr>
                <w:sz w:val="16"/>
              </w:rPr>
              <w:t>Heavy Snow, 2012-10-29, $750,000 property; $0 crops, reported for the zone (2012 dollars); NWS zone WVZ026 (BOONE), zone-level: may include parts of neighboring counties</w:t>
            </w:r>
          </w:p>
        </w:tc>
        <w:tc>
          <w:tcPr>
            <w:tcW w:type="dxa" w:w="1731"/>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34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31</w:t>
      </w:r>
    </w:p>
    <w:p>
      <w:pPr>
        <w:keepNext/>
        <w:spacing w:after="40" w:before="0"/>
      </w:pPr>
      <w:r>
        <w:rPr>
          <w:b/>
        </w:rPr>
        <w:t xml:space="preserve">Counted incidents: </w:t>
      </w:r>
      <w:r>
        <w:rPr/>
        <w:t>25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1"/>
        <w:gridCol w:w="3154"/>
        <w:gridCol w:w="3065"/>
        <w:gridCol w:w="1359"/>
        <w:gridCol w:w="1228"/>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1"/>
            <w:shd w:val="clear" w:color="auto" w:fill="E8E8E8"/>
          </w:tcPr>
          <w:p>
            <w:pPr>
              <w:spacing w:after="0"/>
              <w:jc w:val="left"/>
            </w:pPr>
            <w:r>
              <w:rPr>
                <w:b/>
                <w:sz w:val="16"/>
              </w:rPr>
              <w:t>Type</w:t>
            </w:r>
          </w:p>
        </w:tc>
        <w:tc>
          <w:tcPr>
            <w:tcW w:type="dxa" w:w="3154"/>
            <w:shd w:val="clear" w:color="auto" w:fill="E8E8E8"/>
          </w:tcPr>
          <w:p>
            <w:pPr>
              <w:spacing w:after="0"/>
              <w:jc w:val="left"/>
            </w:pPr>
            <w:r>
              <w:rPr>
                <w:b/>
                <w:sz w:val="16"/>
              </w:rPr>
              <w:t>Title</w:t>
            </w:r>
          </w:p>
        </w:tc>
        <w:tc>
          <w:tcPr>
            <w:tcW w:type="dxa" w:w="3065"/>
            <w:shd w:val="clear" w:color="auto" w:fill="E8E8E8"/>
          </w:tcPr>
          <w:p>
            <w:pPr>
              <w:spacing w:after="0"/>
              <w:jc w:val="left"/>
            </w:pPr>
            <w:r>
              <w:rPr>
                <w:b/>
                <w:sz w:val="16"/>
              </w:rPr>
              <w:t>Mapped hazard</w:t>
            </w:r>
          </w:p>
        </w:tc>
        <w:tc>
          <w:tcPr>
            <w:tcW w:type="dxa" w:w="135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28"/>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311"/>
          </w:tcPr>
          <w:p>
            <w:pPr>
              <w:spacing w:after="0"/>
              <w:jc w:val="left"/>
            </w:pPr>
            <w:r>
              <w:rPr>
                <w:sz w:val="16"/>
              </w:rPr>
              <w:t>Emergency</w:t>
            </w:r>
          </w:p>
        </w:tc>
        <w:tc>
          <w:tcPr>
            <w:tcW w:type="dxa" w:w="3154"/>
          </w:tcPr>
          <w:p>
            <w:pPr>
              <w:spacing w:after="0"/>
              <w:jc w:val="left"/>
            </w:pPr>
            <w:r>
              <w:rPr>
                <w:sz w:val="16"/>
              </w:rPr>
              <w:t>SEVERE WINTER STORM</w:t>
            </w:r>
          </w:p>
        </w:tc>
        <w:tc>
          <w:tcPr>
            <w:tcW w:type="dxa" w:w="3065"/>
          </w:tcPr>
          <w:p>
            <w:pPr>
              <w:spacing w:after="0"/>
              <w:jc w:val="left"/>
            </w:pPr>
            <w:r>
              <w:rPr>
                <w:sz w:val="16"/>
              </w:rPr>
              <w:t>Winter Weather</w:t>
            </w:r>
          </w:p>
        </w:tc>
        <w:tc>
          <w:tcPr>
            <w:tcW w:type="dxa" w:w="1359"/>
          </w:tcPr>
          <w:p>
            <w:pPr>
              <w:spacing w:after="0"/>
              <w:jc w:val="right"/>
            </w:pPr>
            <w:r>
              <w:rPr>
                <w:sz w:val="16"/>
              </w:rPr>
              <w:t>none found</w:t>
            </w:r>
          </w:p>
        </w:tc>
        <w:tc>
          <w:tcPr>
            <w:tcW w:type="dxa" w:w="1228"/>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2025-02-26</w:t>
            </w:r>
          </w:p>
        </w:tc>
        <w:tc>
          <w:tcPr>
            <w:tcW w:type="dxa" w:w="1037"/>
          </w:tcPr>
          <w:p>
            <w:pPr>
              <w:spacing w:after="0"/>
              <w:jc w:val="left"/>
            </w:pPr>
            <w:r>
              <w:rPr>
                <w:sz w:val="16"/>
              </w:rPr>
              <w:t>2025-02-15</w:t>
            </w:r>
          </w:p>
        </w:tc>
        <w:tc>
          <w:tcPr>
            <w:tcW w:type="dxa" w:w="1037"/>
          </w:tcPr>
          <w:p>
            <w:pPr>
              <w:spacing w:after="0"/>
              <w:jc w:val="left"/>
            </w:pPr>
            <w:r>
              <w:rPr>
                <w:sz w:val="16"/>
              </w:rPr>
              <w:t>DR-4861-WV</w:t>
            </w:r>
          </w:p>
        </w:tc>
        <w:tc>
          <w:tcPr>
            <w:tcW w:type="dxa" w:w="1311"/>
          </w:tcPr>
          <w:p>
            <w:pPr>
              <w:spacing w:after="0"/>
              <w:jc w:val="left"/>
            </w:pPr>
            <w:r>
              <w:rPr>
                <w:sz w:val="16"/>
              </w:rPr>
              <w:t>Major disaster</w:t>
            </w:r>
          </w:p>
        </w:tc>
        <w:tc>
          <w:tcPr>
            <w:tcW w:type="dxa" w:w="3154"/>
          </w:tcPr>
          <w:p>
            <w:pPr>
              <w:spacing w:after="0"/>
              <w:jc w:val="left"/>
            </w:pPr>
            <w:r>
              <w:rPr>
                <w:sz w:val="16"/>
              </w:rPr>
              <w:t>SEVERE STORM, STRAIGHT-LINE WINDS, FLOODING, LANDSLIDES, AND MUDSLIDES</w:t>
            </w:r>
          </w:p>
        </w:tc>
        <w:tc>
          <w:tcPr>
            <w:tcW w:type="dxa" w:w="3065"/>
          </w:tcPr>
          <w:p>
            <w:pPr>
              <w:spacing w:after="0"/>
              <w:jc w:val="left"/>
            </w:pPr>
            <w:r>
              <w:rPr>
                <w:sz w:val="16"/>
              </w:rPr>
              <w:t>Inland Flooding; Landslide; Strong Wind</w:t>
            </w:r>
          </w:p>
        </w:tc>
        <w:tc>
          <w:tcPr>
            <w:tcW w:type="dxa" w:w="1359"/>
          </w:tcPr>
          <w:p>
            <w:pPr>
              <w:spacing w:after="0"/>
              <w:jc w:val="right"/>
            </w:pPr>
            <w:r>
              <w:rPr>
                <w:sz w:val="16"/>
              </w:rPr>
              <w:t>$108,326.66</w:t>
            </w:r>
          </w:p>
        </w:tc>
        <w:tc>
          <w:tcPr>
            <w:tcW w:type="dxa" w:w="1228"/>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2024-05-24</w:t>
            </w:r>
          </w:p>
        </w:tc>
        <w:tc>
          <w:tcPr>
            <w:tcW w:type="dxa" w:w="1037"/>
          </w:tcPr>
          <w:p>
            <w:pPr>
              <w:spacing w:after="0"/>
              <w:jc w:val="left"/>
            </w:pPr>
            <w:r>
              <w:rPr>
                <w:sz w:val="16"/>
              </w:rPr>
              <w:t>2024-04-11</w:t>
            </w:r>
          </w:p>
        </w:tc>
        <w:tc>
          <w:tcPr>
            <w:tcW w:type="dxa" w:w="1037"/>
          </w:tcPr>
          <w:p>
            <w:pPr>
              <w:spacing w:after="0"/>
              <w:jc w:val="left"/>
            </w:pPr>
            <w:r>
              <w:rPr>
                <w:sz w:val="16"/>
              </w:rPr>
              <w:t>DR-4787-WV</w:t>
            </w:r>
          </w:p>
        </w:tc>
        <w:tc>
          <w:tcPr>
            <w:tcW w:type="dxa" w:w="1311"/>
          </w:tcPr>
          <w:p>
            <w:pPr>
              <w:spacing w:after="0"/>
              <w:jc w:val="left"/>
            </w:pPr>
            <w:r>
              <w:rPr>
                <w:sz w:val="16"/>
              </w:rPr>
              <w:t>Major disaster</w:t>
            </w:r>
          </w:p>
        </w:tc>
        <w:tc>
          <w:tcPr>
            <w:tcW w:type="dxa" w:w="3154"/>
          </w:tcPr>
          <w:p>
            <w:pPr>
              <w:spacing w:after="0"/>
              <w:jc w:val="left"/>
            </w:pPr>
            <w:r>
              <w:rPr>
                <w:sz w:val="16"/>
              </w:rPr>
              <w:t>SEVERE STORMS, FLOODING, LANDSLIDES, AND MUDSLIDES</w:t>
            </w:r>
          </w:p>
        </w:tc>
        <w:tc>
          <w:tcPr>
            <w:tcW w:type="dxa" w:w="3065"/>
          </w:tcPr>
          <w:p>
            <w:pPr>
              <w:spacing w:after="0"/>
              <w:jc w:val="left"/>
            </w:pPr>
            <w:r>
              <w:rPr>
                <w:sz w:val="16"/>
              </w:rPr>
              <w:t>Inland Flooding (primary); also designated: Landslide</w:t>
            </w:r>
          </w:p>
        </w:tc>
        <w:tc>
          <w:tcPr>
            <w:tcW w:type="dxa" w:w="1359"/>
          </w:tcPr>
          <w:p>
            <w:pPr>
              <w:spacing w:after="0"/>
              <w:jc w:val="right"/>
            </w:pPr>
            <w:r>
              <w:rPr>
                <w:sz w:val="16"/>
              </w:rPr>
              <w:t>$9,213.10</w:t>
            </w:r>
          </w:p>
        </w:tc>
        <w:tc>
          <w:tcPr>
            <w:tcW w:type="dxa" w:w="1228"/>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2024-05-22</w:t>
            </w:r>
          </w:p>
        </w:tc>
        <w:tc>
          <w:tcPr>
            <w:tcW w:type="dxa" w:w="1037"/>
          </w:tcPr>
          <w:p>
            <w:pPr>
              <w:spacing w:after="0"/>
              <w:jc w:val="left"/>
            </w:pPr>
            <w:r>
              <w:rPr>
                <w:sz w:val="16"/>
              </w:rPr>
              <w:t>2024-04-02</w:t>
            </w:r>
          </w:p>
        </w:tc>
        <w:tc>
          <w:tcPr>
            <w:tcW w:type="dxa" w:w="1037"/>
          </w:tcPr>
          <w:p>
            <w:pPr>
              <w:spacing w:after="0"/>
              <w:jc w:val="left"/>
            </w:pPr>
            <w:r>
              <w:rPr>
                <w:sz w:val="16"/>
              </w:rPr>
              <w:t>DR-4783-WV</w:t>
            </w:r>
          </w:p>
        </w:tc>
        <w:tc>
          <w:tcPr>
            <w:tcW w:type="dxa" w:w="1311"/>
          </w:tcPr>
          <w:p>
            <w:pPr>
              <w:spacing w:after="0"/>
              <w:jc w:val="left"/>
            </w:pPr>
            <w:r>
              <w:rPr>
                <w:sz w:val="16"/>
              </w:rPr>
              <w:t>Major disaster</w:t>
            </w:r>
          </w:p>
        </w:tc>
        <w:tc>
          <w:tcPr>
            <w:tcW w:type="dxa" w:w="3154"/>
          </w:tcPr>
          <w:p>
            <w:pPr>
              <w:spacing w:after="0"/>
              <w:jc w:val="left"/>
            </w:pPr>
            <w:r>
              <w:rPr>
                <w:sz w:val="16"/>
              </w:rPr>
              <w:t>SEVERE STORMS, STRAIGHT-LINE WINDS, TORNADOES, FLOODING, LANDSLIDES, AND MUDSLIDES</w:t>
            </w:r>
          </w:p>
        </w:tc>
        <w:tc>
          <w:tcPr>
            <w:tcW w:type="dxa" w:w="3065"/>
          </w:tcPr>
          <w:p>
            <w:pPr>
              <w:spacing w:after="0"/>
              <w:jc w:val="left"/>
            </w:pPr>
            <w:r>
              <w:rPr>
                <w:sz w:val="16"/>
              </w:rPr>
              <w:t>Inland Flooding; Landslide; Strong Wind; Tornado</w:t>
            </w:r>
          </w:p>
        </w:tc>
        <w:tc>
          <w:tcPr>
            <w:tcW w:type="dxa" w:w="1359"/>
          </w:tcPr>
          <w:p>
            <w:pPr>
              <w:spacing w:after="0"/>
              <w:jc w:val="right"/>
            </w:pPr>
            <w:r>
              <w:rPr>
                <w:sz w:val="16"/>
              </w:rPr>
              <w:t>PA not declared for this county</w:t>
            </w:r>
          </w:p>
        </w:tc>
        <w:tc>
          <w:tcPr>
            <w:tcW w:type="dxa" w:w="1228"/>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2024-01-30</w:t>
            </w:r>
          </w:p>
        </w:tc>
        <w:tc>
          <w:tcPr>
            <w:tcW w:type="dxa" w:w="1037"/>
          </w:tcPr>
          <w:p>
            <w:pPr>
              <w:spacing w:after="0"/>
              <w:jc w:val="left"/>
            </w:pPr>
            <w:r>
              <w:rPr>
                <w:sz w:val="16"/>
              </w:rPr>
              <w:t>2023-08-28</w:t>
            </w:r>
          </w:p>
        </w:tc>
        <w:tc>
          <w:tcPr>
            <w:tcW w:type="dxa" w:w="1037"/>
          </w:tcPr>
          <w:p>
            <w:pPr>
              <w:spacing w:after="0"/>
              <w:jc w:val="left"/>
            </w:pPr>
            <w:r>
              <w:rPr>
                <w:sz w:val="16"/>
              </w:rPr>
              <w:t>DR-4756-WV</w:t>
            </w:r>
          </w:p>
        </w:tc>
        <w:tc>
          <w:tcPr>
            <w:tcW w:type="dxa" w:w="1311"/>
          </w:tcPr>
          <w:p>
            <w:pPr>
              <w:spacing w:after="0"/>
              <w:jc w:val="left"/>
            </w:pPr>
            <w:r>
              <w:rPr>
                <w:sz w:val="16"/>
              </w:rPr>
              <w:t>Major disaster</w:t>
            </w:r>
          </w:p>
        </w:tc>
        <w:tc>
          <w:tcPr>
            <w:tcW w:type="dxa" w:w="3154"/>
          </w:tcPr>
          <w:p>
            <w:pPr>
              <w:spacing w:after="0"/>
              <w:jc w:val="left"/>
            </w:pPr>
            <w:r>
              <w:rPr>
                <w:sz w:val="16"/>
              </w:rPr>
              <w:t>SEVERE STORMS, FLOODING, LANDSLIDES, AND MUDSLIDES</w:t>
            </w:r>
          </w:p>
        </w:tc>
        <w:tc>
          <w:tcPr>
            <w:tcW w:type="dxa" w:w="3065"/>
          </w:tcPr>
          <w:p>
            <w:pPr>
              <w:spacing w:after="0"/>
              <w:jc w:val="left"/>
            </w:pPr>
            <w:r>
              <w:rPr>
                <w:sz w:val="16"/>
              </w:rPr>
              <w:t>Inland Flooding (primary); also designated: Landslide</w:t>
            </w:r>
          </w:p>
        </w:tc>
        <w:tc>
          <w:tcPr>
            <w:tcW w:type="dxa" w:w="1359"/>
          </w:tcPr>
          <w:p>
            <w:pPr>
              <w:spacing w:after="0"/>
              <w:jc w:val="right"/>
            </w:pPr>
            <w:r>
              <w:rPr>
                <w:sz w:val="16"/>
              </w:rPr>
              <w:t>PA not declared for this county</w:t>
            </w:r>
          </w:p>
        </w:tc>
        <w:tc>
          <w:tcPr>
            <w:tcW w:type="dxa" w:w="1228"/>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2021-05-20</w:t>
            </w:r>
          </w:p>
        </w:tc>
        <w:tc>
          <w:tcPr>
            <w:tcW w:type="dxa" w:w="1037"/>
          </w:tcPr>
          <w:p>
            <w:pPr>
              <w:spacing w:after="0"/>
              <w:jc w:val="left"/>
            </w:pPr>
            <w:r>
              <w:rPr>
                <w:sz w:val="16"/>
              </w:rPr>
              <w:t>2021-02-27</w:t>
            </w:r>
          </w:p>
        </w:tc>
        <w:tc>
          <w:tcPr>
            <w:tcW w:type="dxa" w:w="1037"/>
          </w:tcPr>
          <w:p>
            <w:pPr>
              <w:spacing w:after="0"/>
              <w:jc w:val="left"/>
            </w:pPr>
            <w:r>
              <w:rPr>
                <w:sz w:val="16"/>
              </w:rPr>
              <w:t>DR-4605-WV</w:t>
            </w:r>
          </w:p>
        </w:tc>
        <w:tc>
          <w:tcPr>
            <w:tcW w:type="dxa" w:w="1311"/>
          </w:tcPr>
          <w:p>
            <w:pPr>
              <w:spacing w:after="0"/>
              <w:jc w:val="left"/>
            </w:pPr>
            <w:r>
              <w:rPr>
                <w:sz w:val="16"/>
              </w:rPr>
              <w:t>Major disaster</w:t>
            </w:r>
          </w:p>
        </w:tc>
        <w:tc>
          <w:tcPr>
            <w:tcW w:type="dxa" w:w="3154"/>
          </w:tcPr>
          <w:p>
            <w:pPr>
              <w:spacing w:after="0"/>
              <w:jc w:val="left"/>
            </w:pPr>
            <w:r>
              <w:rPr>
                <w:sz w:val="16"/>
              </w:rPr>
              <w:t>SEVERE STORMS AND FLOODING</w:t>
            </w:r>
          </w:p>
        </w:tc>
        <w:tc>
          <w:tcPr>
            <w:tcW w:type="dxa" w:w="3065"/>
          </w:tcPr>
          <w:p>
            <w:pPr>
              <w:spacing w:after="0"/>
              <w:jc w:val="left"/>
            </w:pPr>
            <w:r>
              <w:rPr>
                <w:sz w:val="16"/>
              </w:rPr>
              <w:t>Inland Flooding</w:t>
            </w:r>
          </w:p>
        </w:tc>
        <w:tc>
          <w:tcPr>
            <w:tcW w:type="dxa" w:w="1359"/>
          </w:tcPr>
          <w:p>
            <w:pPr>
              <w:spacing w:after="0"/>
              <w:jc w:val="right"/>
            </w:pPr>
            <w:r>
              <w:rPr>
                <w:sz w:val="16"/>
              </w:rPr>
              <w:t>$326,930.93</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311"/>
          </w:tcPr>
          <w:p>
            <w:pPr>
              <w:spacing w:after="0"/>
              <w:jc w:val="left"/>
            </w:pPr>
            <w:r>
              <w:rPr>
                <w:sz w:val="16"/>
              </w:rPr>
              <w:t>Major disaster</w:t>
            </w:r>
          </w:p>
        </w:tc>
        <w:tc>
          <w:tcPr>
            <w:tcW w:type="dxa" w:w="3154"/>
          </w:tcPr>
          <w:p>
            <w:pPr>
              <w:spacing w:after="0"/>
              <w:jc w:val="left"/>
            </w:pPr>
            <w:r>
              <w:rPr>
                <w:sz w:val="16"/>
              </w:rPr>
              <w:t>COVID-19 PANDEMIC</w:t>
            </w:r>
          </w:p>
        </w:tc>
        <w:tc>
          <w:tcPr>
            <w:tcW w:type="dxa" w:w="3065"/>
          </w:tcPr>
          <w:p>
            <w:pPr>
              <w:spacing w:after="0"/>
              <w:jc w:val="left"/>
            </w:pPr>
            <w:r>
              <w:rPr>
                <w:sz w:val="16"/>
              </w:rPr>
              <w:t>Non-natural, not counted</w:t>
            </w:r>
          </w:p>
        </w:tc>
        <w:tc>
          <w:tcPr>
            <w:tcW w:type="dxa" w:w="1359"/>
          </w:tcPr>
          <w:p>
            <w:pPr>
              <w:spacing w:after="0"/>
              <w:jc w:val="right"/>
            </w:pPr>
            <w:r>
              <w:rPr>
                <w:sz w:val="16"/>
              </w:rPr>
              <w:t>$152,656</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311"/>
          </w:tcPr>
          <w:p>
            <w:pPr>
              <w:spacing w:after="0"/>
              <w:jc w:val="left"/>
            </w:pPr>
            <w:r>
              <w:rPr>
                <w:sz w:val="16"/>
              </w:rPr>
              <w:t>Emergency</w:t>
            </w:r>
          </w:p>
        </w:tc>
        <w:tc>
          <w:tcPr>
            <w:tcW w:type="dxa" w:w="3154"/>
          </w:tcPr>
          <w:p>
            <w:pPr>
              <w:spacing w:after="0"/>
              <w:jc w:val="left"/>
            </w:pPr>
            <w:r>
              <w:rPr>
                <w:sz w:val="16"/>
              </w:rPr>
              <w:t>COVID-19</w:t>
            </w:r>
          </w:p>
        </w:tc>
        <w:tc>
          <w:tcPr>
            <w:tcW w:type="dxa" w:w="3065"/>
          </w:tcPr>
          <w:p>
            <w:pPr>
              <w:spacing w:after="0"/>
              <w:jc w:val="left"/>
            </w:pPr>
            <w:r>
              <w:rPr>
                <w:sz w:val="16"/>
              </w:rPr>
              <w:t>Non-natural, not counted</w:t>
            </w:r>
          </w:p>
        </w:tc>
        <w:tc>
          <w:tcPr>
            <w:tcW w:type="dxa" w:w="1359"/>
          </w:tcPr>
          <w:p>
            <w:pPr>
              <w:spacing w:after="0"/>
              <w:jc w:val="right"/>
            </w:pPr>
            <w:r>
              <w:rPr>
                <w:sz w:val="16"/>
              </w:rPr>
              <w:t>none found</w:t>
            </w:r>
          </w:p>
        </w:tc>
        <w:tc>
          <w:tcPr>
            <w:tcW w:type="dxa" w:w="1228"/>
          </w:tcPr>
          <w:p>
            <w:pPr>
              <w:spacing w:after="0"/>
              <w:jc w:val="left"/>
            </w:pPr>
          </w:p>
        </w:tc>
        <w:tc>
          <w:tcPr>
            <w:tcW w:type="dxa" w:w="886"/>
          </w:tcPr>
          <w:p>
            <w:pPr>
              <w:spacing w:after="0"/>
              <w:jc w:val="left"/>
            </w:pPr>
            <w:r>
              <w:rPr>
                <w:sz w:val="16"/>
              </w:rPr>
              <w:t>same incident as DR-4517</w:t>
            </w:r>
          </w:p>
        </w:tc>
      </w:tr>
      <w:tr>
        <w:trPr>
          <w:cantSplit/>
        </w:trPr>
        <w:tc>
          <w:tcPr>
            <w:tcW w:type="dxa" w:w="1037"/>
          </w:tcPr>
          <w:p>
            <w:pPr>
              <w:spacing w:after="0"/>
              <w:jc w:val="left"/>
            </w:pPr>
            <w:r>
              <w:rPr>
                <w:sz w:val="16"/>
              </w:rPr>
              <w:t>2015-05-14</w:t>
            </w:r>
          </w:p>
        </w:tc>
        <w:tc>
          <w:tcPr>
            <w:tcW w:type="dxa" w:w="1037"/>
          </w:tcPr>
          <w:p>
            <w:pPr>
              <w:spacing w:after="0"/>
              <w:jc w:val="left"/>
            </w:pPr>
            <w:r>
              <w:rPr>
                <w:sz w:val="16"/>
              </w:rPr>
              <w:t>2015-04-03</w:t>
            </w:r>
          </w:p>
        </w:tc>
        <w:tc>
          <w:tcPr>
            <w:tcW w:type="dxa" w:w="1037"/>
          </w:tcPr>
          <w:p>
            <w:pPr>
              <w:spacing w:after="0"/>
              <w:jc w:val="left"/>
            </w:pPr>
            <w:r>
              <w:rPr>
                <w:sz w:val="16"/>
              </w:rPr>
              <w:t>DR-4219-WV</w:t>
            </w:r>
          </w:p>
        </w:tc>
        <w:tc>
          <w:tcPr>
            <w:tcW w:type="dxa" w:w="1311"/>
          </w:tcPr>
          <w:p>
            <w:pPr>
              <w:spacing w:after="0"/>
              <w:jc w:val="left"/>
            </w:pPr>
            <w:r>
              <w:rPr>
                <w:sz w:val="16"/>
              </w:rPr>
              <w:t>Major disaster</w:t>
            </w:r>
          </w:p>
        </w:tc>
        <w:tc>
          <w:tcPr>
            <w:tcW w:type="dxa" w:w="3154"/>
          </w:tcPr>
          <w:p>
            <w:pPr>
              <w:spacing w:after="0"/>
              <w:jc w:val="left"/>
            </w:pPr>
            <w:r>
              <w:rPr>
                <w:sz w:val="16"/>
              </w:rPr>
              <w:t>SEVERE STORMS, FLOODING, LANDSLIDES, AND MUDSLIDES</w:t>
            </w:r>
          </w:p>
        </w:tc>
        <w:tc>
          <w:tcPr>
            <w:tcW w:type="dxa" w:w="3065"/>
          </w:tcPr>
          <w:p>
            <w:pPr>
              <w:spacing w:after="0"/>
              <w:jc w:val="left"/>
            </w:pPr>
            <w:r>
              <w:rPr>
                <w:sz w:val="16"/>
              </w:rPr>
              <w:t>Inland Flooding; Landslide</w:t>
            </w:r>
          </w:p>
        </w:tc>
        <w:tc>
          <w:tcPr>
            <w:tcW w:type="dxa" w:w="1359"/>
          </w:tcPr>
          <w:p>
            <w:pPr>
              <w:spacing w:after="0"/>
              <w:jc w:val="right"/>
            </w:pPr>
            <w:r>
              <w:rPr>
                <w:sz w:val="16"/>
              </w:rPr>
              <w:t>none found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2015-03-31</w:t>
            </w:r>
          </w:p>
        </w:tc>
        <w:tc>
          <w:tcPr>
            <w:tcW w:type="dxa" w:w="1037"/>
          </w:tcPr>
          <w:p>
            <w:pPr>
              <w:spacing w:after="0"/>
              <w:jc w:val="left"/>
            </w:pPr>
            <w:r>
              <w:rPr>
                <w:sz w:val="16"/>
              </w:rPr>
              <w:t>2015-03-03</w:t>
            </w:r>
          </w:p>
        </w:tc>
        <w:tc>
          <w:tcPr>
            <w:tcW w:type="dxa" w:w="1037"/>
          </w:tcPr>
          <w:p>
            <w:pPr>
              <w:spacing w:after="0"/>
              <w:jc w:val="left"/>
            </w:pPr>
            <w:r>
              <w:rPr>
                <w:sz w:val="16"/>
              </w:rPr>
              <w:t>DR-4210-WV</w:t>
            </w:r>
          </w:p>
        </w:tc>
        <w:tc>
          <w:tcPr>
            <w:tcW w:type="dxa" w:w="1311"/>
          </w:tcPr>
          <w:p>
            <w:pPr>
              <w:spacing w:after="0"/>
              <w:jc w:val="left"/>
            </w:pPr>
            <w:r>
              <w:rPr>
                <w:sz w:val="16"/>
              </w:rPr>
              <w:t>Major disaster</w:t>
            </w:r>
          </w:p>
        </w:tc>
        <w:tc>
          <w:tcPr>
            <w:tcW w:type="dxa" w:w="3154"/>
          </w:tcPr>
          <w:p>
            <w:pPr>
              <w:spacing w:after="0"/>
              <w:jc w:val="left"/>
            </w:pPr>
            <w:r>
              <w:rPr>
                <w:sz w:val="16"/>
              </w:rPr>
              <w:t>SEVERE WINTER STORM, FLOODING, LANDSLIDES, AND MUDSLIDES</w:t>
            </w:r>
          </w:p>
        </w:tc>
        <w:tc>
          <w:tcPr>
            <w:tcW w:type="dxa" w:w="3065"/>
          </w:tcPr>
          <w:p>
            <w:pPr>
              <w:spacing w:after="0"/>
              <w:jc w:val="left"/>
            </w:pPr>
            <w:r>
              <w:rPr>
                <w:sz w:val="16"/>
              </w:rPr>
              <w:t>Inland Flooding; Landslide; Winter Weather</w:t>
            </w:r>
          </w:p>
        </w:tc>
        <w:tc>
          <w:tcPr>
            <w:tcW w:type="dxa" w:w="1359"/>
          </w:tcPr>
          <w:p>
            <w:pPr>
              <w:spacing w:after="0"/>
              <w:jc w:val="right"/>
            </w:pPr>
            <w:r>
              <w:rPr>
                <w:sz w:val="16"/>
              </w:rPr>
              <w:t>$21,808.03</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2014-01-10</w:t>
            </w:r>
          </w:p>
        </w:tc>
        <w:tc>
          <w:tcPr>
            <w:tcW w:type="dxa" w:w="1037"/>
          </w:tcPr>
          <w:p>
            <w:pPr>
              <w:spacing w:after="0"/>
              <w:jc w:val="left"/>
            </w:pPr>
            <w:r>
              <w:rPr>
                <w:sz w:val="16"/>
              </w:rPr>
              <w:t>2014-01-09</w:t>
            </w:r>
          </w:p>
        </w:tc>
        <w:tc>
          <w:tcPr>
            <w:tcW w:type="dxa" w:w="1037"/>
          </w:tcPr>
          <w:p>
            <w:pPr>
              <w:spacing w:after="0"/>
              <w:jc w:val="left"/>
            </w:pPr>
            <w:r>
              <w:rPr>
                <w:sz w:val="16"/>
              </w:rPr>
              <w:t>EM-3366-WV</w:t>
            </w:r>
          </w:p>
        </w:tc>
        <w:tc>
          <w:tcPr>
            <w:tcW w:type="dxa" w:w="1311"/>
          </w:tcPr>
          <w:p>
            <w:pPr>
              <w:spacing w:after="0"/>
              <w:jc w:val="left"/>
            </w:pPr>
            <w:r>
              <w:rPr>
                <w:sz w:val="16"/>
              </w:rPr>
              <w:t>Emergency</w:t>
            </w:r>
          </w:p>
        </w:tc>
        <w:tc>
          <w:tcPr>
            <w:tcW w:type="dxa" w:w="3154"/>
          </w:tcPr>
          <w:p>
            <w:pPr>
              <w:spacing w:after="0"/>
              <w:jc w:val="left"/>
            </w:pPr>
            <w:r>
              <w:rPr>
                <w:sz w:val="16"/>
              </w:rPr>
              <w:t>CHEMICAL SPILL</w:t>
            </w:r>
          </w:p>
        </w:tc>
        <w:tc>
          <w:tcPr>
            <w:tcW w:type="dxa" w:w="3065"/>
          </w:tcPr>
          <w:p>
            <w:pPr>
              <w:spacing w:after="0"/>
              <w:jc w:val="left"/>
            </w:pPr>
            <w:r>
              <w:rPr>
                <w:sz w:val="16"/>
              </w:rPr>
              <w:t>Non-natural, not counted</w:t>
            </w:r>
          </w:p>
        </w:tc>
        <w:tc>
          <w:tcPr>
            <w:tcW w:type="dxa" w:w="1359"/>
          </w:tcPr>
          <w:p>
            <w:pPr>
              <w:spacing w:after="0"/>
              <w:jc w:val="right"/>
            </w:pPr>
            <w:r>
              <w:rPr>
                <w:sz w:val="16"/>
              </w:rPr>
              <w:t>$72,079.36</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2012-11-27</w:t>
            </w:r>
          </w:p>
        </w:tc>
        <w:tc>
          <w:tcPr>
            <w:tcW w:type="dxa" w:w="1037"/>
          </w:tcPr>
          <w:p>
            <w:pPr>
              <w:spacing w:after="0"/>
              <w:jc w:val="left"/>
            </w:pPr>
            <w:r>
              <w:rPr>
                <w:sz w:val="16"/>
              </w:rPr>
              <w:t>2012-10-29</w:t>
            </w:r>
          </w:p>
        </w:tc>
        <w:tc>
          <w:tcPr>
            <w:tcW w:type="dxa" w:w="1037"/>
          </w:tcPr>
          <w:p>
            <w:pPr>
              <w:spacing w:after="0"/>
              <w:jc w:val="left"/>
            </w:pPr>
            <w:r>
              <w:rPr>
                <w:sz w:val="16"/>
              </w:rPr>
              <w:t>DR-4093-WV</w:t>
            </w:r>
          </w:p>
        </w:tc>
        <w:tc>
          <w:tcPr>
            <w:tcW w:type="dxa" w:w="1311"/>
          </w:tcPr>
          <w:p>
            <w:pPr>
              <w:spacing w:after="0"/>
              <w:jc w:val="left"/>
            </w:pPr>
            <w:r>
              <w:rPr>
                <w:sz w:val="16"/>
              </w:rPr>
              <w:t>Major disaster</w:t>
            </w:r>
          </w:p>
        </w:tc>
        <w:tc>
          <w:tcPr>
            <w:tcW w:type="dxa" w:w="3154"/>
          </w:tcPr>
          <w:p>
            <w:pPr>
              <w:spacing w:after="0"/>
              <w:jc w:val="left"/>
            </w:pPr>
            <w:r>
              <w:rPr>
                <w:sz w:val="16"/>
              </w:rPr>
              <w:t>HURRICANE SANDY</w:t>
            </w:r>
          </w:p>
        </w:tc>
        <w:tc>
          <w:tcPr>
            <w:tcW w:type="dxa" w:w="3065"/>
          </w:tcPr>
          <w:p>
            <w:pPr>
              <w:spacing w:after="0"/>
              <w:jc w:val="left"/>
            </w:pPr>
            <w:r>
              <w:rPr>
                <w:sz w:val="16"/>
              </w:rPr>
              <w:t>Hurricane</w:t>
            </w:r>
          </w:p>
        </w:tc>
        <w:tc>
          <w:tcPr>
            <w:tcW w:type="dxa" w:w="1359"/>
          </w:tcPr>
          <w:p>
            <w:pPr>
              <w:spacing w:after="0"/>
              <w:jc w:val="right"/>
            </w:pPr>
            <w:r>
              <w:rPr>
                <w:sz w:val="16"/>
              </w:rPr>
              <w:t>$25,299.06</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311"/>
          </w:tcPr>
          <w:p>
            <w:pPr>
              <w:spacing w:after="0"/>
              <w:jc w:val="left"/>
            </w:pPr>
            <w:r>
              <w:rPr>
                <w:sz w:val="16"/>
              </w:rPr>
              <w:t>Emergency</w:t>
            </w:r>
          </w:p>
        </w:tc>
        <w:tc>
          <w:tcPr>
            <w:tcW w:type="dxa" w:w="3154"/>
          </w:tcPr>
          <w:p>
            <w:pPr>
              <w:spacing w:after="0"/>
              <w:jc w:val="left"/>
            </w:pPr>
            <w:r>
              <w:rPr>
                <w:sz w:val="16"/>
              </w:rPr>
              <w:t>HURRICANE SANDY</w:t>
            </w:r>
          </w:p>
        </w:tc>
        <w:tc>
          <w:tcPr>
            <w:tcW w:type="dxa" w:w="3065"/>
          </w:tcPr>
          <w:p>
            <w:pPr>
              <w:spacing w:after="0"/>
              <w:jc w:val="left"/>
            </w:pPr>
            <w:r>
              <w:rPr>
                <w:sz w:val="16"/>
              </w:rPr>
              <w:t>Hurricane</w:t>
            </w:r>
          </w:p>
        </w:tc>
        <w:tc>
          <w:tcPr>
            <w:tcW w:type="dxa" w:w="1359"/>
          </w:tcPr>
          <w:p>
            <w:pPr>
              <w:spacing w:after="0"/>
              <w:jc w:val="right"/>
            </w:pPr>
            <w:r>
              <w:rPr>
                <w:sz w:val="16"/>
              </w:rPr>
              <w:t>none found</w:t>
            </w:r>
          </w:p>
        </w:tc>
        <w:tc>
          <w:tcPr>
            <w:tcW w:type="dxa" w:w="1228"/>
          </w:tcPr>
          <w:p>
            <w:pPr>
              <w:spacing w:after="0"/>
              <w:jc w:val="left"/>
            </w:pPr>
          </w:p>
        </w:tc>
        <w:tc>
          <w:tcPr>
            <w:tcW w:type="dxa" w:w="886"/>
          </w:tcPr>
          <w:p>
            <w:pPr>
              <w:spacing w:after="0"/>
              <w:jc w:val="left"/>
            </w:pPr>
            <w:r>
              <w:rPr>
                <w:sz w:val="16"/>
              </w:rPr>
              <w:t>same incident as DR-4093</w:t>
            </w: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311"/>
          </w:tcPr>
          <w:p>
            <w:pPr>
              <w:spacing w:after="0"/>
              <w:jc w:val="left"/>
            </w:pPr>
            <w:r>
              <w:rPr>
                <w:sz w:val="16"/>
              </w:rPr>
              <w:t>Major disaster</w:t>
            </w:r>
          </w:p>
        </w:tc>
        <w:tc>
          <w:tcPr>
            <w:tcW w:type="dxa" w:w="3154"/>
          </w:tcPr>
          <w:p>
            <w:pPr>
              <w:spacing w:after="0"/>
              <w:jc w:val="left"/>
            </w:pPr>
            <w:r>
              <w:rPr>
                <w:sz w:val="16"/>
              </w:rPr>
              <w:t>SEVERE STORMS AND STRAIGHT-LINE WINDS</w:t>
            </w:r>
          </w:p>
        </w:tc>
        <w:tc>
          <w:tcPr>
            <w:tcW w:type="dxa" w:w="3065"/>
          </w:tcPr>
          <w:p>
            <w:pPr>
              <w:spacing w:after="0"/>
              <w:jc w:val="left"/>
            </w:pPr>
            <w:r>
              <w:rPr>
                <w:sz w:val="16"/>
              </w:rPr>
              <w:t>Strong Wind</w:t>
            </w:r>
          </w:p>
        </w:tc>
        <w:tc>
          <w:tcPr>
            <w:tcW w:type="dxa" w:w="1359"/>
          </w:tcPr>
          <w:p>
            <w:pPr>
              <w:spacing w:after="0"/>
              <w:jc w:val="right"/>
            </w:pPr>
            <w:r>
              <w:rPr>
                <w:sz w:val="16"/>
              </w:rPr>
              <w:t>$86,374.91</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311"/>
          </w:tcPr>
          <w:p>
            <w:pPr>
              <w:spacing w:after="0"/>
              <w:jc w:val="left"/>
            </w:pPr>
            <w:r>
              <w:rPr>
                <w:sz w:val="16"/>
              </w:rPr>
              <w:t>Emergency</w:t>
            </w:r>
          </w:p>
        </w:tc>
        <w:tc>
          <w:tcPr>
            <w:tcW w:type="dxa" w:w="3154"/>
          </w:tcPr>
          <w:p>
            <w:pPr>
              <w:spacing w:after="0"/>
              <w:jc w:val="left"/>
            </w:pPr>
            <w:r>
              <w:rPr>
                <w:sz w:val="16"/>
              </w:rPr>
              <w:t>SEVERE STORMS</w:t>
            </w:r>
          </w:p>
        </w:tc>
        <w:tc>
          <w:tcPr>
            <w:tcW w:type="dxa" w:w="3065"/>
          </w:tcPr>
          <w:p>
            <w:pPr>
              <w:spacing w:after="0"/>
              <w:jc w:val="left"/>
            </w:pPr>
            <w:r>
              <w:rPr>
                <w:sz w:val="16"/>
              </w:rPr>
              <w:t>Hazard not mapped (severe storm title names no single hazard); not counted</w:t>
            </w:r>
          </w:p>
        </w:tc>
        <w:tc>
          <w:tcPr>
            <w:tcW w:type="dxa" w:w="1359"/>
          </w:tcPr>
          <w:p>
            <w:pPr>
              <w:spacing w:after="0"/>
              <w:jc w:val="right"/>
            </w:pPr>
            <w:r>
              <w:rPr>
                <w:sz w:val="16"/>
              </w:rPr>
              <w:t>none found</w:t>
            </w:r>
          </w:p>
        </w:tc>
        <w:tc>
          <w:tcPr>
            <w:tcW w:type="dxa" w:w="1228"/>
          </w:tcPr>
          <w:p>
            <w:pPr>
              <w:spacing w:after="0"/>
              <w:jc w:val="left"/>
            </w:pPr>
          </w:p>
        </w:tc>
        <w:tc>
          <w:tcPr>
            <w:tcW w:type="dxa" w:w="886"/>
          </w:tcPr>
          <w:p>
            <w:pPr>
              <w:spacing w:after="0"/>
              <w:jc w:val="left"/>
            </w:pPr>
            <w:r>
              <w:rPr>
                <w:sz w:val="16"/>
              </w:rPr>
              <w:t>same incident as DR-4071</w:t>
            </w:r>
          </w:p>
        </w:tc>
      </w:tr>
      <w:tr>
        <w:trPr>
          <w:cantSplit/>
        </w:trPr>
        <w:tc>
          <w:tcPr>
            <w:tcW w:type="dxa" w:w="1037"/>
          </w:tcPr>
          <w:p>
            <w:pPr>
              <w:spacing w:after="0"/>
              <w:jc w:val="left"/>
            </w:pPr>
            <w:r>
              <w:rPr>
                <w:sz w:val="16"/>
              </w:rPr>
              <w:t>2010-03-02</w:t>
            </w:r>
          </w:p>
        </w:tc>
        <w:tc>
          <w:tcPr>
            <w:tcW w:type="dxa" w:w="1037"/>
          </w:tcPr>
          <w:p>
            <w:pPr>
              <w:spacing w:after="0"/>
              <w:jc w:val="left"/>
            </w:pPr>
            <w:r>
              <w:rPr>
                <w:sz w:val="16"/>
              </w:rPr>
              <w:t>2009-12-18</w:t>
            </w:r>
          </w:p>
        </w:tc>
        <w:tc>
          <w:tcPr>
            <w:tcW w:type="dxa" w:w="1037"/>
          </w:tcPr>
          <w:p>
            <w:pPr>
              <w:spacing w:after="0"/>
              <w:jc w:val="left"/>
            </w:pPr>
            <w:r>
              <w:rPr>
                <w:sz w:val="16"/>
              </w:rPr>
              <w:t>DR-1881-WV</w:t>
            </w:r>
          </w:p>
        </w:tc>
        <w:tc>
          <w:tcPr>
            <w:tcW w:type="dxa" w:w="1311"/>
          </w:tcPr>
          <w:p>
            <w:pPr>
              <w:spacing w:after="0"/>
              <w:jc w:val="left"/>
            </w:pPr>
            <w:r>
              <w:rPr>
                <w:sz w:val="16"/>
              </w:rPr>
              <w:t>Major disaster</w:t>
            </w:r>
          </w:p>
        </w:tc>
        <w:tc>
          <w:tcPr>
            <w:tcW w:type="dxa" w:w="3154"/>
          </w:tcPr>
          <w:p>
            <w:pPr>
              <w:spacing w:after="0"/>
              <w:jc w:val="left"/>
            </w:pPr>
            <w:r>
              <w:rPr>
                <w:sz w:val="16"/>
              </w:rPr>
              <w:t>SEVERE WINTER STORM AND SNOWSTORM</w:t>
            </w:r>
          </w:p>
        </w:tc>
        <w:tc>
          <w:tcPr>
            <w:tcW w:type="dxa" w:w="3065"/>
          </w:tcPr>
          <w:p>
            <w:pPr>
              <w:spacing w:after="0"/>
              <w:jc w:val="left"/>
            </w:pPr>
            <w:r>
              <w:rPr>
                <w:sz w:val="16"/>
              </w:rPr>
              <w:t>Winter Weather</w:t>
            </w:r>
          </w:p>
        </w:tc>
        <w:tc>
          <w:tcPr>
            <w:tcW w:type="dxa" w:w="1359"/>
          </w:tcPr>
          <w:p>
            <w:pPr>
              <w:spacing w:after="0"/>
              <w:jc w:val="right"/>
            </w:pPr>
            <w:r>
              <w:rPr>
                <w:sz w:val="16"/>
              </w:rPr>
              <w:t>none found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2007-05-01</w:t>
            </w:r>
          </w:p>
        </w:tc>
        <w:tc>
          <w:tcPr>
            <w:tcW w:type="dxa" w:w="1037"/>
          </w:tcPr>
          <w:p>
            <w:pPr>
              <w:spacing w:after="0"/>
              <w:jc w:val="left"/>
            </w:pPr>
            <w:r>
              <w:rPr>
                <w:sz w:val="16"/>
              </w:rPr>
              <w:t>2007-04-14</w:t>
            </w:r>
          </w:p>
        </w:tc>
        <w:tc>
          <w:tcPr>
            <w:tcW w:type="dxa" w:w="1037"/>
          </w:tcPr>
          <w:p>
            <w:pPr>
              <w:spacing w:after="0"/>
              <w:jc w:val="left"/>
            </w:pPr>
            <w:r>
              <w:rPr>
                <w:sz w:val="16"/>
              </w:rPr>
              <w:t>DR-1696-WV</w:t>
            </w:r>
          </w:p>
        </w:tc>
        <w:tc>
          <w:tcPr>
            <w:tcW w:type="dxa" w:w="1311"/>
          </w:tcPr>
          <w:p>
            <w:pPr>
              <w:spacing w:after="0"/>
              <w:jc w:val="left"/>
            </w:pPr>
            <w:r>
              <w:rPr>
                <w:sz w:val="16"/>
              </w:rPr>
              <w:t>Major disaster</w:t>
            </w:r>
          </w:p>
        </w:tc>
        <w:tc>
          <w:tcPr>
            <w:tcW w:type="dxa" w:w="3154"/>
          </w:tcPr>
          <w:p>
            <w:pPr>
              <w:spacing w:after="0"/>
              <w:jc w:val="left"/>
            </w:pPr>
            <w:r>
              <w:rPr>
                <w:sz w:val="16"/>
              </w:rPr>
              <w:t>SEVERE STORMS, FLOODING, LANDSLIDES, AND MUDSLIDES</w:t>
            </w:r>
          </w:p>
        </w:tc>
        <w:tc>
          <w:tcPr>
            <w:tcW w:type="dxa" w:w="3065"/>
          </w:tcPr>
          <w:p>
            <w:pPr>
              <w:spacing w:after="0"/>
              <w:jc w:val="left"/>
            </w:pPr>
            <w:r>
              <w:rPr>
                <w:sz w:val="16"/>
              </w:rPr>
              <w:t>Inland Flooding; Landslide</w:t>
            </w:r>
          </w:p>
        </w:tc>
        <w:tc>
          <w:tcPr>
            <w:tcW w:type="dxa" w:w="1359"/>
          </w:tcPr>
          <w:p>
            <w:pPr>
              <w:spacing w:after="0"/>
              <w:jc w:val="right"/>
            </w:pPr>
            <w:r>
              <w:rPr>
                <w:sz w:val="16"/>
              </w:rPr>
              <w:t>$74,994.27</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311"/>
          </w:tcPr>
          <w:p>
            <w:pPr>
              <w:spacing w:after="0"/>
              <w:jc w:val="left"/>
            </w:pPr>
            <w:r>
              <w:rPr>
                <w:sz w:val="16"/>
              </w:rPr>
              <w:t>Emergency</w:t>
            </w:r>
          </w:p>
        </w:tc>
        <w:tc>
          <w:tcPr>
            <w:tcW w:type="dxa" w:w="3154"/>
          </w:tcPr>
          <w:p>
            <w:pPr>
              <w:spacing w:after="0"/>
              <w:jc w:val="left"/>
            </w:pPr>
            <w:r>
              <w:rPr>
                <w:sz w:val="16"/>
              </w:rPr>
              <w:t>HURRICANE KATRINA EVACUATION</w:t>
            </w:r>
          </w:p>
        </w:tc>
        <w:tc>
          <w:tcPr>
            <w:tcW w:type="dxa" w:w="3065"/>
          </w:tcPr>
          <w:p>
            <w:pPr>
              <w:spacing w:after="0"/>
              <w:jc w:val="left"/>
            </w:pPr>
            <w:r>
              <w:rPr>
                <w:sz w:val="16"/>
              </w:rPr>
              <w:t>Hurricane: evacuation support, not a local hazard event; not counted</w:t>
            </w:r>
          </w:p>
        </w:tc>
        <w:tc>
          <w:tcPr>
            <w:tcW w:type="dxa" w:w="1359"/>
          </w:tcPr>
          <w:p>
            <w:pPr>
              <w:spacing w:after="0"/>
              <w:jc w:val="right"/>
            </w:pPr>
            <w:r>
              <w:rPr>
                <w:sz w:val="16"/>
              </w:rPr>
              <w:t>none found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2004-09-20</w:t>
            </w:r>
          </w:p>
        </w:tc>
        <w:tc>
          <w:tcPr>
            <w:tcW w:type="dxa" w:w="1037"/>
          </w:tcPr>
          <w:p>
            <w:pPr>
              <w:spacing w:after="0"/>
              <w:jc w:val="left"/>
            </w:pPr>
            <w:r>
              <w:rPr>
                <w:sz w:val="16"/>
              </w:rPr>
              <w:t>2004-09-16</w:t>
            </w:r>
          </w:p>
        </w:tc>
        <w:tc>
          <w:tcPr>
            <w:tcW w:type="dxa" w:w="1037"/>
          </w:tcPr>
          <w:p>
            <w:pPr>
              <w:spacing w:after="0"/>
              <w:jc w:val="left"/>
            </w:pPr>
            <w:r>
              <w:rPr>
                <w:sz w:val="16"/>
              </w:rPr>
              <w:t>DR-1558-WV</w:t>
            </w:r>
          </w:p>
        </w:tc>
        <w:tc>
          <w:tcPr>
            <w:tcW w:type="dxa" w:w="1311"/>
          </w:tcPr>
          <w:p>
            <w:pPr>
              <w:spacing w:after="0"/>
              <w:jc w:val="left"/>
            </w:pPr>
            <w:r>
              <w:rPr>
                <w:sz w:val="16"/>
              </w:rPr>
              <w:t>Major disaster</w:t>
            </w:r>
          </w:p>
        </w:tc>
        <w:tc>
          <w:tcPr>
            <w:tcW w:type="dxa" w:w="3154"/>
          </w:tcPr>
          <w:p>
            <w:pPr>
              <w:spacing w:after="0"/>
              <w:jc w:val="left"/>
            </w:pPr>
            <w:r>
              <w:rPr>
                <w:sz w:val="16"/>
              </w:rPr>
              <w:t>SEVERE STORMS, FLOODING, AND LANDSLIDES</w:t>
            </w:r>
          </w:p>
        </w:tc>
        <w:tc>
          <w:tcPr>
            <w:tcW w:type="dxa" w:w="3065"/>
          </w:tcPr>
          <w:p>
            <w:pPr>
              <w:spacing w:after="0"/>
              <w:jc w:val="left"/>
            </w:pPr>
            <w:r>
              <w:rPr>
                <w:sz w:val="16"/>
              </w:rPr>
              <w:t>Inland Flooding; Landslide</w:t>
            </w:r>
          </w:p>
        </w:tc>
        <w:tc>
          <w:tcPr>
            <w:tcW w:type="dxa" w:w="1359"/>
          </w:tcPr>
          <w:p>
            <w:pPr>
              <w:spacing w:after="0"/>
              <w:jc w:val="right"/>
            </w:pPr>
            <w:r>
              <w:rPr>
                <w:sz w:val="16"/>
              </w:rPr>
              <w:t>none found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2004-06-07</w:t>
            </w:r>
          </w:p>
        </w:tc>
        <w:tc>
          <w:tcPr>
            <w:tcW w:type="dxa" w:w="1037"/>
          </w:tcPr>
          <w:p>
            <w:pPr>
              <w:spacing w:after="0"/>
              <w:jc w:val="left"/>
            </w:pPr>
            <w:r>
              <w:rPr>
                <w:sz w:val="16"/>
              </w:rPr>
              <w:t>2004-05-27</w:t>
            </w:r>
          </w:p>
        </w:tc>
        <w:tc>
          <w:tcPr>
            <w:tcW w:type="dxa" w:w="1037"/>
          </w:tcPr>
          <w:p>
            <w:pPr>
              <w:spacing w:after="0"/>
              <w:jc w:val="left"/>
            </w:pPr>
            <w:r>
              <w:rPr>
                <w:sz w:val="16"/>
              </w:rPr>
              <w:t>DR-1522-WV</w:t>
            </w:r>
          </w:p>
        </w:tc>
        <w:tc>
          <w:tcPr>
            <w:tcW w:type="dxa" w:w="1311"/>
          </w:tcPr>
          <w:p>
            <w:pPr>
              <w:spacing w:after="0"/>
              <w:jc w:val="left"/>
            </w:pPr>
            <w:r>
              <w:rPr>
                <w:sz w:val="16"/>
              </w:rPr>
              <w:t>Major disaster</w:t>
            </w:r>
          </w:p>
        </w:tc>
        <w:tc>
          <w:tcPr>
            <w:tcW w:type="dxa" w:w="3154"/>
          </w:tcPr>
          <w:p>
            <w:pPr>
              <w:spacing w:after="0"/>
              <w:jc w:val="left"/>
            </w:pPr>
            <w:r>
              <w:rPr>
                <w:sz w:val="16"/>
              </w:rPr>
              <w:t>SEVERE STORMS, FLOODING, AND LANDSLIDES</w:t>
            </w:r>
          </w:p>
        </w:tc>
        <w:tc>
          <w:tcPr>
            <w:tcW w:type="dxa" w:w="3065"/>
          </w:tcPr>
          <w:p>
            <w:pPr>
              <w:spacing w:after="0"/>
              <w:jc w:val="left"/>
            </w:pPr>
            <w:r>
              <w:rPr>
                <w:sz w:val="16"/>
              </w:rPr>
              <w:t>Inland Flooding; Landslide</w:t>
            </w:r>
          </w:p>
        </w:tc>
        <w:tc>
          <w:tcPr>
            <w:tcW w:type="dxa" w:w="1359"/>
          </w:tcPr>
          <w:p>
            <w:pPr>
              <w:spacing w:after="0"/>
              <w:jc w:val="right"/>
            </w:pPr>
            <w:r>
              <w:rPr>
                <w:sz w:val="16"/>
              </w:rPr>
              <w:t>PA not declared for this county</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2003-11-11</w:t>
            </w:r>
          </w:p>
        </w:tc>
        <w:tc>
          <w:tcPr>
            <w:tcW w:type="dxa" w:w="1037"/>
          </w:tcPr>
          <w:p>
            <w:pPr>
              <w:spacing w:after="0"/>
              <w:jc w:val="left"/>
            </w:pPr>
            <w:r>
              <w:rPr>
                <w:sz w:val="16"/>
              </w:rPr>
              <w:t>DR-1500-WV</w:t>
            </w:r>
          </w:p>
        </w:tc>
        <w:tc>
          <w:tcPr>
            <w:tcW w:type="dxa" w:w="1311"/>
          </w:tcPr>
          <w:p>
            <w:pPr>
              <w:spacing w:after="0"/>
              <w:jc w:val="left"/>
            </w:pPr>
            <w:r>
              <w:rPr>
                <w:sz w:val="16"/>
              </w:rPr>
              <w:t>Major disaster</w:t>
            </w:r>
          </w:p>
        </w:tc>
        <w:tc>
          <w:tcPr>
            <w:tcW w:type="dxa" w:w="3154"/>
          </w:tcPr>
          <w:p>
            <w:pPr>
              <w:spacing w:after="0"/>
              <w:jc w:val="left"/>
            </w:pPr>
            <w:r>
              <w:rPr>
                <w:sz w:val="16"/>
              </w:rPr>
              <w:t>SEVERE STORMS, FLOODING, AND LANDSLIDES</w:t>
            </w:r>
          </w:p>
        </w:tc>
        <w:tc>
          <w:tcPr>
            <w:tcW w:type="dxa" w:w="3065"/>
          </w:tcPr>
          <w:p>
            <w:pPr>
              <w:spacing w:after="0"/>
              <w:jc w:val="left"/>
            </w:pPr>
            <w:r>
              <w:rPr>
                <w:sz w:val="16"/>
              </w:rPr>
              <w:t>Inland Flooding; Landslide</w:t>
            </w:r>
          </w:p>
        </w:tc>
        <w:tc>
          <w:tcPr>
            <w:tcW w:type="dxa" w:w="1359"/>
          </w:tcPr>
          <w:p>
            <w:pPr>
              <w:spacing w:after="0"/>
              <w:jc w:val="right"/>
            </w:pPr>
            <w:r>
              <w:rPr>
                <w:sz w:val="16"/>
              </w:rPr>
              <w:t>$31,689.95</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2003-06-21</w:t>
            </w:r>
          </w:p>
        </w:tc>
        <w:tc>
          <w:tcPr>
            <w:tcW w:type="dxa" w:w="1037"/>
          </w:tcPr>
          <w:p>
            <w:pPr>
              <w:spacing w:after="0"/>
              <w:jc w:val="left"/>
            </w:pPr>
            <w:r>
              <w:rPr>
                <w:sz w:val="16"/>
              </w:rPr>
              <w:t>2003-06-11</w:t>
            </w:r>
          </w:p>
        </w:tc>
        <w:tc>
          <w:tcPr>
            <w:tcW w:type="dxa" w:w="1037"/>
          </w:tcPr>
          <w:p>
            <w:pPr>
              <w:spacing w:after="0"/>
              <w:jc w:val="left"/>
            </w:pPr>
            <w:r>
              <w:rPr>
                <w:sz w:val="16"/>
              </w:rPr>
              <w:t>DR-1474-WV</w:t>
            </w:r>
          </w:p>
        </w:tc>
        <w:tc>
          <w:tcPr>
            <w:tcW w:type="dxa" w:w="1311"/>
          </w:tcPr>
          <w:p>
            <w:pPr>
              <w:spacing w:after="0"/>
              <w:jc w:val="left"/>
            </w:pPr>
            <w:r>
              <w:rPr>
                <w:sz w:val="16"/>
              </w:rPr>
              <w:t>Major disaster</w:t>
            </w:r>
          </w:p>
        </w:tc>
        <w:tc>
          <w:tcPr>
            <w:tcW w:type="dxa" w:w="3154"/>
          </w:tcPr>
          <w:p>
            <w:pPr>
              <w:spacing w:after="0"/>
              <w:jc w:val="left"/>
            </w:pPr>
            <w:r>
              <w:rPr>
                <w:sz w:val="16"/>
              </w:rPr>
              <w:t>SEVERE STORMS, FLOODING, AND LANDSLIDES</w:t>
            </w:r>
          </w:p>
        </w:tc>
        <w:tc>
          <w:tcPr>
            <w:tcW w:type="dxa" w:w="3065"/>
          </w:tcPr>
          <w:p>
            <w:pPr>
              <w:spacing w:after="0"/>
              <w:jc w:val="left"/>
            </w:pPr>
            <w:r>
              <w:rPr>
                <w:sz w:val="16"/>
              </w:rPr>
              <w:t>Inland Flooding; Landslide</w:t>
            </w:r>
          </w:p>
        </w:tc>
        <w:tc>
          <w:tcPr>
            <w:tcW w:type="dxa" w:w="1359"/>
          </w:tcPr>
          <w:p>
            <w:pPr>
              <w:spacing w:after="0"/>
              <w:jc w:val="right"/>
            </w:pPr>
            <w:r>
              <w:rPr>
                <w:sz w:val="16"/>
              </w:rPr>
              <w:t>$41,716.78</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311"/>
          </w:tcPr>
          <w:p>
            <w:pPr>
              <w:spacing w:after="0"/>
              <w:jc w:val="left"/>
            </w:pPr>
            <w:r>
              <w:rPr>
                <w:sz w:val="16"/>
              </w:rPr>
              <w:t>Major disaster</w:t>
            </w:r>
          </w:p>
        </w:tc>
        <w:tc>
          <w:tcPr>
            <w:tcW w:type="dxa" w:w="3154"/>
          </w:tcPr>
          <w:p>
            <w:pPr>
              <w:spacing w:after="0"/>
              <w:jc w:val="left"/>
            </w:pPr>
            <w:r>
              <w:rPr>
                <w:sz w:val="16"/>
              </w:rPr>
              <w:t>SEVERE WINTER STORM, RECORD/NEAR RECORD SNOW, HEAVY RAINS, FLOODING AND LANDSLIDES</w:t>
            </w:r>
          </w:p>
        </w:tc>
        <w:tc>
          <w:tcPr>
            <w:tcW w:type="dxa" w:w="3065"/>
          </w:tcPr>
          <w:p>
            <w:pPr>
              <w:spacing w:after="0"/>
              <w:jc w:val="left"/>
            </w:pPr>
            <w:r>
              <w:rPr>
                <w:sz w:val="16"/>
              </w:rPr>
              <w:t>Inland Flooding; Landslide; Winter Weather</w:t>
            </w:r>
          </w:p>
        </w:tc>
        <w:tc>
          <w:tcPr>
            <w:tcW w:type="dxa" w:w="1359"/>
          </w:tcPr>
          <w:p>
            <w:pPr>
              <w:spacing w:after="0"/>
              <w:jc w:val="right"/>
            </w:pPr>
            <w:r>
              <w:rPr>
                <w:sz w:val="16"/>
              </w:rPr>
              <w:t>none found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2001-11-16</w:t>
            </w:r>
          </w:p>
        </w:tc>
        <w:tc>
          <w:tcPr>
            <w:tcW w:type="dxa" w:w="1037"/>
          </w:tcPr>
          <w:p>
            <w:pPr>
              <w:spacing w:after="0"/>
              <w:jc w:val="left"/>
            </w:pPr>
            <w:r>
              <w:rPr>
                <w:sz w:val="16"/>
              </w:rPr>
              <w:t>2001-11-16</w:t>
            </w:r>
          </w:p>
        </w:tc>
        <w:tc>
          <w:tcPr>
            <w:tcW w:type="dxa" w:w="1037"/>
          </w:tcPr>
          <w:p>
            <w:pPr>
              <w:spacing w:after="0"/>
              <w:jc w:val="left"/>
            </w:pPr>
            <w:r>
              <w:rPr>
                <w:sz w:val="16"/>
              </w:rPr>
              <w:t>FM-2391-WV</w:t>
            </w:r>
          </w:p>
        </w:tc>
        <w:tc>
          <w:tcPr>
            <w:tcW w:type="dxa" w:w="1311"/>
          </w:tcPr>
          <w:p>
            <w:pPr>
              <w:spacing w:after="0"/>
              <w:jc w:val="left"/>
            </w:pPr>
            <w:r>
              <w:rPr>
                <w:sz w:val="16"/>
              </w:rPr>
              <w:t>Fire management</w:t>
            </w:r>
          </w:p>
        </w:tc>
        <w:tc>
          <w:tcPr>
            <w:tcW w:type="dxa" w:w="3154"/>
          </w:tcPr>
          <w:p>
            <w:pPr>
              <w:spacing w:after="0"/>
              <w:jc w:val="left"/>
            </w:pPr>
            <w:r>
              <w:rPr>
                <w:sz w:val="16"/>
              </w:rPr>
              <w:t>WV - SOUTHEAST FIRE COMPLEX - 11/16/2001</w:t>
            </w:r>
          </w:p>
        </w:tc>
        <w:tc>
          <w:tcPr>
            <w:tcW w:type="dxa" w:w="3065"/>
          </w:tcPr>
          <w:p>
            <w:pPr>
              <w:spacing w:after="0"/>
              <w:jc w:val="left"/>
            </w:pPr>
            <w:r>
              <w:rPr>
                <w:sz w:val="16"/>
              </w:rPr>
              <w:t>Wildfire</w:t>
            </w:r>
          </w:p>
        </w:tc>
        <w:tc>
          <w:tcPr>
            <w:tcW w:type="dxa" w:w="1359"/>
          </w:tcPr>
          <w:p>
            <w:pPr>
              <w:spacing w:after="0"/>
              <w:jc w:val="right"/>
            </w:pPr>
            <w:r>
              <w:rPr>
                <w:sz w:val="16"/>
              </w:rPr>
              <w:t>none found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2001-06-03</w:t>
            </w:r>
          </w:p>
        </w:tc>
        <w:tc>
          <w:tcPr>
            <w:tcW w:type="dxa" w:w="1037"/>
          </w:tcPr>
          <w:p>
            <w:pPr>
              <w:spacing w:after="0"/>
              <w:jc w:val="left"/>
            </w:pPr>
            <w:r>
              <w:rPr>
                <w:sz w:val="16"/>
              </w:rPr>
              <w:t>2001-05-15</w:t>
            </w:r>
          </w:p>
        </w:tc>
        <w:tc>
          <w:tcPr>
            <w:tcW w:type="dxa" w:w="1037"/>
          </w:tcPr>
          <w:p>
            <w:pPr>
              <w:spacing w:after="0"/>
              <w:jc w:val="left"/>
            </w:pPr>
            <w:r>
              <w:rPr>
                <w:sz w:val="16"/>
              </w:rPr>
              <w:t>DR-1378-WV</w:t>
            </w:r>
          </w:p>
        </w:tc>
        <w:tc>
          <w:tcPr>
            <w:tcW w:type="dxa" w:w="1311"/>
          </w:tcPr>
          <w:p>
            <w:pPr>
              <w:spacing w:after="0"/>
              <w:jc w:val="left"/>
            </w:pPr>
            <w:r>
              <w:rPr>
                <w:sz w:val="16"/>
              </w:rPr>
              <w:t>Major disaster</w:t>
            </w:r>
          </w:p>
        </w:tc>
        <w:tc>
          <w:tcPr>
            <w:tcW w:type="dxa" w:w="3154"/>
          </w:tcPr>
          <w:p>
            <w:pPr>
              <w:spacing w:after="0"/>
              <w:jc w:val="left"/>
            </w:pPr>
            <w:r>
              <w:rPr>
                <w:sz w:val="16"/>
              </w:rPr>
              <w:t>SEVERE STORMS, FLOODING AND LANDSLIDES</w:t>
            </w:r>
          </w:p>
        </w:tc>
        <w:tc>
          <w:tcPr>
            <w:tcW w:type="dxa" w:w="3065"/>
          </w:tcPr>
          <w:p>
            <w:pPr>
              <w:spacing w:after="0"/>
              <w:jc w:val="left"/>
            </w:pPr>
            <w:r>
              <w:rPr>
                <w:sz w:val="16"/>
              </w:rPr>
              <w:t>Inland Flooding; Landslide</w:t>
            </w:r>
          </w:p>
        </w:tc>
        <w:tc>
          <w:tcPr>
            <w:tcW w:type="dxa" w:w="1359"/>
          </w:tcPr>
          <w:p>
            <w:pPr>
              <w:spacing w:after="0"/>
              <w:jc w:val="right"/>
            </w:pPr>
            <w:r>
              <w:rPr>
                <w:sz w:val="16"/>
              </w:rPr>
              <w:t>$837,115.60</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1996-05-23</w:t>
            </w:r>
          </w:p>
        </w:tc>
        <w:tc>
          <w:tcPr>
            <w:tcW w:type="dxa" w:w="1037"/>
          </w:tcPr>
          <w:p>
            <w:pPr>
              <w:spacing w:after="0"/>
              <w:jc w:val="left"/>
            </w:pPr>
            <w:r>
              <w:rPr>
                <w:sz w:val="16"/>
              </w:rPr>
              <w:t>1996-05-15</w:t>
            </w:r>
          </w:p>
        </w:tc>
        <w:tc>
          <w:tcPr>
            <w:tcW w:type="dxa" w:w="1037"/>
          </w:tcPr>
          <w:p>
            <w:pPr>
              <w:spacing w:after="0"/>
              <w:jc w:val="left"/>
            </w:pPr>
            <w:r>
              <w:rPr>
                <w:sz w:val="16"/>
              </w:rPr>
              <w:t>DR-1115-WV</w:t>
            </w:r>
          </w:p>
        </w:tc>
        <w:tc>
          <w:tcPr>
            <w:tcW w:type="dxa" w:w="1311"/>
          </w:tcPr>
          <w:p>
            <w:pPr>
              <w:spacing w:after="0"/>
              <w:jc w:val="left"/>
            </w:pPr>
            <w:r>
              <w:rPr>
                <w:sz w:val="16"/>
              </w:rPr>
              <w:t>Major disaster</w:t>
            </w:r>
          </w:p>
        </w:tc>
        <w:tc>
          <w:tcPr>
            <w:tcW w:type="dxa" w:w="3154"/>
          </w:tcPr>
          <w:p>
            <w:pPr>
              <w:spacing w:after="0"/>
              <w:jc w:val="left"/>
            </w:pPr>
            <w:r>
              <w:rPr>
                <w:sz w:val="16"/>
              </w:rPr>
              <w:t>FLOODING, HEAVY WINDS</w:t>
            </w:r>
          </w:p>
        </w:tc>
        <w:tc>
          <w:tcPr>
            <w:tcW w:type="dxa" w:w="3065"/>
          </w:tcPr>
          <w:p>
            <w:pPr>
              <w:spacing w:after="0"/>
              <w:jc w:val="left"/>
            </w:pPr>
            <w:r>
              <w:rPr>
                <w:sz w:val="16"/>
              </w:rPr>
              <w:t>Inland Flooding</w:t>
            </w:r>
          </w:p>
        </w:tc>
        <w:tc>
          <w:tcPr>
            <w:tcW w:type="dxa" w:w="1359"/>
          </w:tcPr>
          <w:p>
            <w:pPr>
              <w:spacing w:after="0"/>
              <w:jc w:val="right"/>
            </w:pPr>
            <w:r>
              <w:rPr>
                <w:sz w:val="16"/>
              </w:rPr>
              <w:t>none found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311"/>
          </w:tcPr>
          <w:p>
            <w:pPr>
              <w:spacing w:after="0"/>
              <w:jc w:val="left"/>
            </w:pPr>
            <w:r>
              <w:rPr>
                <w:sz w:val="16"/>
              </w:rPr>
              <w:t>Major disaster</w:t>
            </w:r>
          </w:p>
        </w:tc>
        <w:tc>
          <w:tcPr>
            <w:tcW w:type="dxa" w:w="3154"/>
          </w:tcPr>
          <w:p>
            <w:pPr>
              <w:spacing w:after="0"/>
              <w:jc w:val="left"/>
            </w:pPr>
            <w:r>
              <w:rPr>
                <w:sz w:val="16"/>
              </w:rPr>
              <w:t>BLIZZARD OF 96 (SEVERE SNOW STORM)</w:t>
            </w:r>
          </w:p>
        </w:tc>
        <w:tc>
          <w:tcPr>
            <w:tcW w:type="dxa" w:w="3065"/>
          </w:tcPr>
          <w:p>
            <w:pPr>
              <w:spacing w:after="0"/>
              <w:jc w:val="left"/>
            </w:pPr>
            <w:r>
              <w:rPr>
                <w:sz w:val="16"/>
              </w:rPr>
              <w:t>Winter Weather</w:t>
            </w:r>
          </w:p>
        </w:tc>
        <w:tc>
          <w:tcPr>
            <w:tcW w:type="dxa" w:w="1359"/>
          </w:tcPr>
          <w:p>
            <w:pPr>
              <w:spacing w:after="0"/>
              <w:jc w:val="right"/>
            </w:pPr>
            <w:r>
              <w:rPr>
                <w:sz w:val="16"/>
              </w:rPr>
              <w:t>none found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311"/>
          </w:tcPr>
          <w:p>
            <w:pPr>
              <w:spacing w:after="0"/>
              <w:jc w:val="left"/>
            </w:pPr>
            <w:r>
              <w:rPr>
                <w:sz w:val="16"/>
              </w:rPr>
              <w:t>Emergency</w:t>
            </w:r>
          </w:p>
        </w:tc>
        <w:tc>
          <w:tcPr>
            <w:tcW w:type="dxa" w:w="3154"/>
          </w:tcPr>
          <w:p>
            <w:pPr>
              <w:spacing w:after="0"/>
              <w:jc w:val="left"/>
            </w:pPr>
            <w:r>
              <w:rPr>
                <w:sz w:val="16"/>
              </w:rPr>
              <w:t>SEVERE SNOWFALL &amp; WINTER STORM</w:t>
            </w:r>
          </w:p>
        </w:tc>
        <w:tc>
          <w:tcPr>
            <w:tcW w:type="dxa" w:w="3065"/>
          </w:tcPr>
          <w:p>
            <w:pPr>
              <w:spacing w:after="0"/>
              <w:jc w:val="left"/>
            </w:pPr>
            <w:r>
              <w:rPr>
                <w:sz w:val="16"/>
              </w:rPr>
              <w:t>Winter Weather</w:t>
            </w:r>
          </w:p>
        </w:tc>
        <w:tc>
          <w:tcPr>
            <w:tcW w:type="dxa" w:w="1359"/>
          </w:tcPr>
          <w:p>
            <w:pPr>
              <w:spacing w:after="0"/>
              <w:jc w:val="right"/>
            </w:pPr>
            <w:r>
              <w:rPr>
                <w:sz w:val="16"/>
              </w:rPr>
              <w:t>none found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1977-08-24</w:t>
            </w:r>
          </w:p>
        </w:tc>
        <w:tc>
          <w:tcPr>
            <w:tcW w:type="dxa" w:w="1037"/>
          </w:tcPr>
          <w:p>
            <w:pPr>
              <w:spacing w:after="0"/>
              <w:jc w:val="left"/>
            </w:pPr>
            <w:r>
              <w:rPr>
                <w:sz w:val="16"/>
              </w:rPr>
              <w:t>1977-08-24</w:t>
            </w:r>
          </w:p>
        </w:tc>
        <w:tc>
          <w:tcPr>
            <w:tcW w:type="dxa" w:w="1037"/>
          </w:tcPr>
          <w:p>
            <w:pPr>
              <w:spacing w:after="0"/>
              <w:jc w:val="left"/>
            </w:pPr>
            <w:r>
              <w:rPr>
                <w:sz w:val="16"/>
              </w:rPr>
              <w:t>EM-3052-WV</w:t>
            </w:r>
          </w:p>
        </w:tc>
        <w:tc>
          <w:tcPr>
            <w:tcW w:type="dxa" w:w="1311"/>
          </w:tcPr>
          <w:p>
            <w:pPr>
              <w:spacing w:after="0"/>
              <w:jc w:val="left"/>
            </w:pPr>
            <w:r>
              <w:rPr>
                <w:sz w:val="16"/>
              </w:rPr>
              <w:t>Emergency</w:t>
            </w:r>
          </w:p>
        </w:tc>
        <w:tc>
          <w:tcPr>
            <w:tcW w:type="dxa" w:w="3154"/>
          </w:tcPr>
          <w:p>
            <w:pPr>
              <w:spacing w:after="0"/>
              <w:jc w:val="left"/>
            </w:pPr>
            <w:r>
              <w:rPr>
                <w:sz w:val="16"/>
              </w:rPr>
              <w:t>SEVERE STORMS, LANDSLIDES &amp; FLOODING</w:t>
            </w:r>
          </w:p>
        </w:tc>
        <w:tc>
          <w:tcPr>
            <w:tcW w:type="dxa" w:w="3065"/>
          </w:tcPr>
          <w:p>
            <w:pPr>
              <w:spacing w:after="0"/>
              <w:jc w:val="left"/>
            </w:pPr>
            <w:r>
              <w:rPr>
                <w:sz w:val="16"/>
              </w:rPr>
              <w:t>Inland Flooding (primary); also designated: Landslide</w:t>
            </w:r>
          </w:p>
        </w:tc>
        <w:tc>
          <w:tcPr>
            <w:tcW w:type="dxa" w:w="1359"/>
          </w:tcPr>
          <w:p>
            <w:pPr>
              <w:spacing w:after="0"/>
              <w:jc w:val="right"/>
            </w:pPr>
            <w:r>
              <w:rPr>
                <w:sz w:val="16"/>
              </w:rPr>
              <w:t>PA not declared for this county</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1972-02-27</w:t>
            </w:r>
          </w:p>
        </w:tc>
        <w:tc>
          <w:tcPr>
            <w:tcW w:type="dxa" w:w="1037"/>
          </w:tcPr>
          <w:p>
            <w:pPr>
              <w:spacing w:after="0"/>
              <w:jc w:val="left"/>
            </w:pPr>
            <w:r>
              <w:rPr>
                <w:sz w:val="16"/>
              </w:rPr>
              <w:t>1972-02-27</w:t>
            </w:r>
          </w:p>
        </w:tc>
        <w:tc>
          <w:tcPr>
            <w:tcW w:type="dxa" w:w="1037"/>
          </w:tcPr>
          <w:p>
            <w:pPr>
              <w:spacing w:after="0"/>
              <w:jc w:val="left"/>
            </w:pPr>
            <w:r>
              <w:rPr>
                <w:sz w:val="16"/>
              </w:rPr>
              <w:t>DR-323-WV</w:t>
            </w:r>
          </w:p>
        </w:tc>
        <w:tc>
          <w:tcPr>
            <w:tcW w:type="dxa" w:w="1311"/>
          </w:tcPr>
          <w:p>
            <w:pPr>
              <w:spacing w:after="0"/>
              <w:jc w:val="left"/>
            </w:pPr>
            <w:r>
              <w:rPr>
                <w:sz w:val="16"/>
              </w:rPr>
              <w:t>Major disaster</w:t>
            </w:r>
          </w:p>
        </w:tc>
        <w:tc>
          <w:tcPr>
            <w:tcW w:type="dxa" w:w="3154"/>
          </w:tcPr>
          <w:p>
            <w:pPr>
              <w:spacing w:after="0"/>
              <w:jc w:val="left"/>
            </w:pPr>
            <w:r>
              <w:rPr>
                <w:sz w:val="16"/>
              </w:rPr>
              <w:t>HEAVY RAINS &amp; FLOODING</w:t>
            </w:r>
          </w:p>
        </w:tc>
        <w:tc>
          <w:tcPr>
            <w:tcW w:type="dxa" w:w="3065"/>
          </w:tcPr>
          <w:p>
            <w:pPr>
              <w:spacing w:after="0"/>
              <w:jc w:val="left"/>
            </w:pPr>
            <w:r>
              <w:rPr>
                <w:sz w:val="16"/>
              </w:rPr>
              <w:t>Inland Flooding</w:t>
            </w:r>
          </w:p>
        </w:tc>
        <w:tc>
          <w:tcPr>
            <w:tcW w:type="dxa" w:w="1359"/>
          </w:tcPr>
          <w:p>
            <w:pPr>
              <w:spacing w:after="0"/>
              <w:jc w:val="right"/>
            </w:pPr>
            <w:r>
              <w:rPr>
                <w:sz w:val="16"/>
              </w:rPr>
              <w:t>none found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311"/>
          </w:tcPr>
          <w:p>
            <w:pPr>
              <w:spacing w:after="0"/>
              <w:jc w:val="left"/>
            </w:pPr>
            <w:r>
              <w:rPr>
                <w:sz w:val="16"/>
              </w:rPr>
              <w:t>Major disaster</w:t>
            </w:r>
          </w:p>
        </w:tc>
        <w:tc>
          <w:tcPr>
            <w:tcW w:type="dxa" w:w="3154"/>
          </w:tcPr>
          <w:p>
            <w:pPr>
              <w:spacing w:after="0"/>
              <w:jc w:val="left"/>
            </w:pPr>
            <w:r>
              <w:rPr>
                <w:sz w:val="16"/>
              </w:rPr>
              <w:t>FLOODING</w:t>
            </w:r>
          </w:p>
        </w:tc>
        <w:tc>
          <w:tcPr>
            <w:tcW w:type="dxa" w:w="3065"/>
          </w:tcPr>
          <w:p>
            <w:pPr>
              <w:spacing w:after="0"/>
              <w:jc w:val="left"/>
            </w:pPr>
            <w:r>
              <w:rPr>
                <w:sz w:val="16"/>
              </w:rPr>
              <w:t>Inland Flooding</w:t>
            </w:r>
          </w:p>
        </w:tc>
        <w:tc>
          <w:tcPr>
            <w:tcW w:type="dxa" w:w="1359"/>
          </w:tcPr>
          <w:p>
            <w:pPr>
              <w:spacing w:after="0"/>
              <w:jc w:val="right"/>
            </w:pPr>
            <w:r>
              <w:rPr>
                <w:sz w:val="16"/>
              </w:rPr>
              <w:t>none found</w:t>
            </w:r>
          </w:p>
        </w:tc>
        <w:tc>
          <w:tcPr>
            <w:tcW w:type="dxa" w:w="1228"/>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335"/>
        <w:gridCol w:w="1964"/>
        <w:gridCol w:w="3222"/>
        <w:gridCol w:w="2844"/>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335"/>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Title</w:t>
            </w:r>
          </w:p>
        </w:tc>
        <w:tc>
          <w:tcPr>
            <w:tcW w:type="dxa" w:w="2844"/>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1964-03-20</w:t>
            </w:r>
          </w:p>
        </w:tc>
        <w:tc>
          <w:tcPr>
            <w:tcW w:type="dxa" w:w="1461"/>
          </w:tcPr>
          <w:p>
            <w:pPr>
              <w:spacing w:after="0"/>
              <w:jc w:val="left"/>
            </w:pPr>
            <w:r>
              <w:rPr>
                <w:sz w:val="16"/>
              </w:rPr>
              <w:t>1964-03-20</w:t>
            </w:r>
          </w:p>
        </w:tc>
        <w:tc>
          <w:tcPr>
            <w:tcW w:type="dxa" w:w="1335"/>
          </w:tcPr>
          <w:p>
            <w:pPr>
              <w:spacing w:after="0"/>
              <w:jc w:val="left"/>
            </w:pPr>
            <w:r>
              <w:rPr>
                <w:sz w:val="16"/>
              </w:rPr>
              <w:t>DR-165-WV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1963-03-13</w:t>
            </w:r>
          </w:p>
        </w:tc>
        <w:tc>
          <w:tcPr>
            <w:tcW w:type="dxa" w:w="1461"/>
          </w:tcPr>
          <w:p>
            <w:pPr>
              <w:spacing w:after="0"/>
              <w:jc w:val="left"/>
            </w:pPr>
            <w:r>
              <w:rPr>
                <w:sz w:val="16"/>
              </w:rPr>
              <w:t>1963-03-13</w:t>
            </w:r>
          </w:p>
        </w:tc>
        <w:tc>
          <w:tcPr>
            <w:tcW w:type="dxa" w:w="1335"/>
          </w:tcPr>
          <w:p>
            <w:pPr>
              <w:spacing w:after="0"/>
              <w:jc w:val="left"/>
            </w:pPr>
            <w:r>
              <w:rPr>
                <w:sz w:val="16"/>
              </w:rPr>
              <w:t>DR-147-WV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1962-03-09</w:t>
            </w:r>
          </w:p>
        </w:tc>
        <w:tc>
          <w:tcPr>
            <w:tcW w:type="dxa" w:w="1461"/>
          </w:tcPr>
          <w:p>
            <w:pPr>
              <w:spacing w:after="0"/>
              <w:jc w:val="left"/>
            </w:pPr>
            <w:r>
              <w:rPr>
                <w:sz w:val="16"/>
              </w:rPr>
              <w:t>1962-03-09</w:t>
            </w:r>
          </w:p>
        </w:tc>
        <w:tc>
          <w:tcPr>
            <w:tcW w:type="dxa" w:w="1335"/>
          </w:tcPr>
          <w:p>
            <w:pPr>
              <w:spacing w:after="0"/>
              <w:jc w:val="left"/>
            </w:pPr>
            <w:r>
              <w:rPr>
                <w:sz w:val="16"/>
              </w:rPr>
              <w:t>DR-125-WV</w:t>
            </w:r>
          </w:p>
        </w:tc>
        <w:tc>
          <w:tcPr>
            <w:tcW w:type="dxa" w:w="1964"/>
          </w:tcPr>
          <w:p>
            <w:pPr>
              <w:spacing w:after="0"/>
              <w:jc w:val="left"/>
            </w:pPr>
            <w:r>
              <w:rPr>
                <w:sz w:val="16"/>
              </w:rPr>
              <w:t>Major disaster</w:t>
            </w:r>
          </w:p>
        </w:tc>
        <w:tc>
          <w:tcPr>
            <w:tcW w:type="dxa" w:w="3222"/>
          </w:tcPr>
          <w:p>
            <w:pPr>
              <w:spacing w:after="0"/>
              <w:jc w:val="left"/>
            </w:pPr>
            <w:r>
              <w:rPr>
                <w:sz w:val="16"/>
              </w:rPr>
              <w:t>SEVERE STORM, HIGH TIDES &amp; FLOODING</w:t>
            </w:r>
          </w:p>
        </w:tc>
        <w:tc>
          <w:tcPr>
            <w:tcW w:type="dxa" w:w="2844"/>
          </w:tcPr>
          <w:p>
            <w:pPr>
              <w:spacing w:after="0"/>
              <w:jc w:val="left"/>
            </w:pPr>
            <w:r>
              <w:rPr>
                <w:sz w:val="16"/>
              </w:rPr>
              <w:t>Inland Flooding (primary); also designated: Coastal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1961-07-23</w:t>
            </w:r>
          </w:p>
        </w:tc>
        <w:tc>
          <w:tcPr>
            <w:tcW w:type="dxa" w:w="1461"/>
          </w:tcPr>
          <w:p>
            <w:pPr>
              <w:spacing w:after="0"/>
              <w:jc w:val="left"/>
            </w:pPr>
            <w:r>
              <w:rPr>
                <w:sz w:val="16"/>
              </w:rPr>
              <w:t>1961-07-23</w:t>
            </w:r>
          </w:p>
        </w:tc>
        <w:tc>
          <w:tcPr>
            <w:tcW w:type="dxa" w:w="1335"/>
          </w:tcPr>
          <w:p>
            <w:pPr>
              <w:spacing w:after="0"/>
              <w:jc w:val="left"/>
            </w:pPr>
            <w:r>
              <w:rPr>
                <w:sz w:val="16"/>
              </w:rPr>
              <w:t>DR-117-WV</w:t>
            </w:r>
          </w:p>
        </w:tc>
        <w:tc>
          <w:tcPr>
            <w:tcW w:type="dxa" w:w="1964"/>
          </w:tcPr>
          <w:p>
            <w:pPr>
              <w:spacing w:after="0"/>
              <w:jc w:val="left"/>
            </w:pPr>
            <w:r>
              <w:rPr>
                <w:sz w:val="16"/>
              </w:rPr>
              <w:t>Major disaster</w:t>
            </w:r>
          </w:p>
        </w:tc>
        <w:tc>
          <w:tcPr>
            <w:tcW w:type="dxa" w:w="3222"/>
          </w:tcPr>
          <w:p>
            <w:pPr>
              <w:spacing w:after="0"/>
              <w:jc w:val="left"/>
            </w:pPr>
            <w:r>
              <w:rPr>
                <w:sz w:val="16"/>
              </w:rPr>
              <w:t>FLOODS</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1957-01-31</w:t>
            </w:r>
          </w:p>
        </w:tc>
        <w:tc>
          <w:tcPr>
            <w:tcW w:type="dxa" w:w="1461"/>
          </w:tcPr>
          <w:p>
            <w:pPr>
              <w:spacing w:after="0"/>
              <w:jc w:val="left"/>
            </w:pPr>
            <w:r>
              <w:rPr>
                <w:sz w:val="16"/>
              </w:rPr>
              <w:t>1957-01-31</w:t>
            </w:r>
          </w:p>
        </w:tc>
        <w:tc>
          <w:tcPr>
            <w:tcW w:type="dxa" w:w="1335"/>
          </w:tcPr>
          <w:p>
            <w:pPr>
              <w:spacing w:after="0"/>
              <w:jc w:val="left"/>
            </w:pPr>
            <w:r>
              <w:rPr>
                <w:sz w:val="16"/>
              </w:rPr>
              <w:t>DR-67-WV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1954-08-04</w:t>
            </w:r>
          </w:p>
        </w:tc>
        <w:tc>
          <w:tcPr>
            <w:tcW w:type="dxa" w:w="1461"/>
          </w:tcPr>
          <w:p>
            <w:pPr>
              <w:spacing w:after="0"/>
              <w:jc w:val="left"/>
            </w:pPr>
            <w:r>
              <w:rPr>
                <w:sz w:val="16"/>
              </w:rPr>
              <w:t>1954-08-04</w:t>
            </w:r>
          </w:p>
        </w:tc>
        <w:tc>
          <w:tcPr>
            <w:tcW w:type="dxa" w:w="1335"/>
          </w:tcPr>
          <w:p>
            <w:pPr>
              <w:spacing w:after="0"/>
              <w:jc w:val="left"/>
            </w:pPr>
            <w:r>
              <w:rPr>
                <w:sz w:val="16"/>
              </w:rPr>
              <w:t>DR-21-WV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21</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56</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76</w:t>
            </w:r>
          </w:p>
        </w:tc>
        <w:tc>
          <w:tcPr>
            <w:tcW w:type="dxa" w:w="1422"/>
          </w:tcPr>
          <w:p>
            <w:pPr>
              <w:spacing w:after="0"/>
              <w:jc w:val="right"/>
            </w:pPr>
            <w:r>
              <w:rPr>
                <w:sz w:val="16"/>
              </w:rPr>
              <w:t>24</w:t>
            </w:r>
          </w:p>
        </w:tc>
        <w:tc>
          <w:tcPr>
            <w:tcW w:type="dxa" w:w="1356"/>
          </w:tcPr>
          <w:p>
            <w:pPr>
              <w:spacing w:after="0"/>
              <w:jc w:val="right"/>
            </w:pPr>
            <w:r>
              <w:rPr>
                <w:sz w:val="16"/>
              </w:rPr>
              <w:t>2</w:t>
            </w:r>
          </w:p>
        </w:tc>
        <w:tc>
          <w:tcPr>
            <w:tcW w:type="dxa" w:w="963"/>
          </w:tcPr>
          <w:p>
            <w:pPr>
              <w:spacing w:after="0"/>
              <w:jc w:val="right"/>
            </w:pPr>
            <w:r>
              <w:rPr>
                <w:sz w:val="16"/>
              </w:rPr>
              <w:t>26</w:t>
            </w:r>
          </w:p>
        </w:tc>
        <w:tc>
          <w:tcPr>
            <w:tcW w:type="dxa" w:w="1356"/>
          </w:tcPr>
          <w:p>
            <w:pPr>
              <w:spacing w:after="0"/>
              <w:jc w:val="right"/>
            </w:pPr>
            <w:r>
              <w:rPr>
                <w:sz w:val="16"/>
              </w:rPr>
              <w:t>18</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14</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222</w:t>
            </w:r>
          </w:p>
        </w:tc>
        <w:tc>
          <w:tcPr>
            <w:tcW w:type="dxa" w:w="1422"/>
          </w:tcPr>
          <w:p>
            <w:pPr>
              <w:spacing w:after="0"/>
              <w:jc w:val="right"/>
            </w:pPr>
            <w:r>
              <w:rPr>
                <w:sz w:val="16"/>
              </w:rPr>
              <w:t>86</w:t>
            </w:r>
          </w:p>
        </w:tc>
        <w:tc>
          <w:tcPr>
            <w:tcW w:type="dxa" w:w="1356"/>
          </w:tcPr>
          <w:p>
            <w:pPr>
              <w:spacing w:after="0"/>
              <w:jc w:val="right"/>
            </w:pPr>
            <w:r>
              <w:rPr>
                <w:sz w:val="16"/>
              </w:rPr>
              <w:t>10</w:t>
            </w:r>
          </w:p>
        </w:tc>
        <w:tc>
          <w:tcPr>
            <w:tcW w:type="dxa" w:w="963"/>
          </w:tcPr>
          <w:p>
            <w:pPr>
              <w:spacing w:after="0"/>
              <w:jc w:val="right"/>
            </w:pPr>
            <w:r>
              <w:rPr>
                <w:sz w:val="16"/>
              </w:rPr>
              <w:t>96</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12 High Wind records and 19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66</w:t>
            </w:r>
          </w:p>
        </w:tc>
        <w:tc>
          <w:tcPr>
            <w:tcW w:type="dxa" w:w="1422"/>
          </w:tcPr>
          <w:p>
            <w:pPr>
              <w:spacing w:after="0"/>
              <w:jc w:val="right"/>
            </w:pPr>
            <w:r>
              <w:rPr>
                <w:sz w:val="16"/>
              </w:rPr>
              <w:t>18</w:t>
            </w:r>
          </w:p>
        </w:tc>
        <w:tc>
          <w:tcPr>
            <w:tcW w:type="dxa" w:w="1356"/>
          </w:tcPr>
          <w:p>
            <w:pPr>
              <w:spacing w:after="0"/>
              <w:jc w:val="right"/>
            </w:pPr>
            <w:r>
              <w:rPr>
                <w:sz w:val="16"/>
              </w:rPr>
              <w:t>4</w:t>
            </w:r>
          </w:p>
        </w:tc>
        <w:tc>
          <w:tcPr>
            <w:tcW w:type="dxa" w:w="963"/>
          </w:tcPr>
          <w:p>
            <w:pPr>
              <w:spacing w:after="0"/>
              <w:jc w:val="right"/>
            </w:pPr>
            <w:r>
              <w:rPr>
                <w:sz w:val="16"/>
              </w:rPr>
              <w:t>22</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36"/>
        <w:gridCol w:w="2044"/>
        <w:gridCol w:w="1374"/>
        <w:gridCol w:w="2459"/>
        <w:gridCol w:w="1391"/>
        <w:gridCol w:w="195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36"/>
            <w:shd w:val="clear" w:color="auto" w:fill="E8E8E8"/>
          </w:tcPr>
          <w:p>
            <w:pPr>
              <w:spacing w:after="0"/>
              <w:jc w:val="left"/>
            </w:pPr>
            <w:r>
              <w:rPr>
                <w:b/>
                <w:sz w:val="16"/>
              </w:rPr>
              <w:t>Magnitude or extent</w:t>
            </w:r>
          </w:p>
        </w:tc>
        <w:tc>
          <w:tcPr>
            <w:tcW w:type="dxa" w:w="2044"/>
            <w:shd w:val="clear" w:color="auto" w:fill="E8E8E8"/>
          </w:tcPr>
          <w:p>
            <w:pPr>
              <w:spacing w:after="0"/>
              <w:jc w:val="left"/>
            </w:pPr>
            <w:r>
              <w:rPr>
                <w:b/>
                <w:sz w:val="16"/>
              </w:rPr>
              <w:t>Damage</w:t>
            </w:r>
          </w:p>
          <w:p>
            <w:pPr>
              <w:spacing w:after="0"/>
              <w:jc w:val="left"/>
            </w:pPr>
            <w:r>
              <w:rPr>
                <w:i/>
                <w:color w:val="555555"/>
                <w:sz w:val="14"/>
              </w:rPr>
              <w:t>nominal dollars</w:t>
            </w:r>
          </w:p>
        </w:tc>
        <w:tc>
          <w:tcPr>
            <w:tcW w:type="dxa" w:w="137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459"/>
            <w:shd w:val="clear" w:color="auto" w:fill="E8E8E8"/>
          </w:tcPr>
          <w:p>
            <w:pPr>
              <w:spacing w:after="0"/>
              <w:jc w:val="left"/>
            </w:pPr>
            <w:r>
              <w:rPr>
                <w:b/>
                <w:sz w:val="16"/>
              </w:rPr>
              <w:t>Location</w:t>
            </w:r>
          </w:p>
        </w:tc>
        <w:tc>
          <w:tcPr>
            <w:tcW w:type="dxa" w:w="1391"/>
            <w:shd w:val="clear" w:color="auto" w:fill="E8E8E8"/>
          </w:tcPr>
          <w:p>
            <w:pPr>
              <w:spacing w:after="0"/>
              <w:jc w:val="left"/>
            </w:pPr>
            <w:r>
              <w:rPr>
                <w:b/>
                <w:sz w:val="16"/>
              </w:rPr>
              <w:t>Flags</w:t>
            </w:r>
          </w:p>
        </w:tc>
        <w:tc>
          <w:tcPr>
            <w:tcW w:type="dxa" w:w="195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2025-12-19</w:t>
            </w:r>
          </w:p>
        </w:tc>
        <w:tc>
          <w:tcPr>
            <w:tcW w:type="dxa" w:w="1215"/>
          </w:tcPr>
          <w:p>
            <w:pPr>
              <w:spacing w:after="0"/>
              <w:jc w:val="left"/>
            </w:pPr>
            <w:r>
              <w:rPr>
                <w:sz w:val="16"/>
              </w:rPr>
              <w:t>High Wind</w:t>
            </w:r>
          </w:p>
        </w:tc>
        <w:tc>
          <w:tcPr>
            <w:tcW w:type="dxa" w:w="2636"/>
          </w:tcPr>
          <w:p>
            <w:pPr>
              <w:spacing w:after="0"/>
              <w:jc w:val="left"/>
            </w:pPr>
            <w:r>
              <w:rPr>
                <w:sz w:val="16"/>
              </w:rPr>
              <w:t>55 kt (63 mph) measured gust</w:t>
            </w:r>
          </w:p>
        </w:tc>
        <w:tc>
          <w:tcPr>
            <w:tcW w:type="dxa" w:w="2044"/>
          </w:tcPr>
          <w:p>
            <w:pPr>
              <w:spacing w:after="0"/>
              <w:jc w:val="left"/>
            </w:pPr>
            <w:r>
              <w:rPr>
                <w:sz w:val="16"/>
              </w:rPr>
              <w:t>$20,000 property; $0 crops, reported for the zone (2025 dollars)</w:t>
            </w:r>
          </w:p>
        </w:tc>
        <w:tc>
          <w:tcPr>
            <w:tcW w:type="dxa" w:w="1374"/>
          </w:tcPr>
          <w:p>
            <w:pPr>
              <w:spacing w:after="0"/>
              <w:jc w:val="right"/>
            </w:pPr>
            <w:r>
              <w:rPr>
                <w:sz w:val="16"/>
              </w:rPr>
              <w:t>0, 0</w:t>
            </w:r>
          </w:p>
        </w:tc>
        <w:tc>
          <w:tcPr>
            <w:tcW w:type="dxa" w:w="2459"/>
          </w:tcPr>
          <w:p>
            <w:pPr>
              <w:spacing w:after="0"/>
              <w:jc w:val="left"/>
            </w:pPr>
            <w:r>
              <w:rPr>
                <w:sz w:val="16"/>
              </w:rPr>
              <w:t>NWS zone WVZ026 (BOONE), zone-level: may include parts of neighboring counties</w:t>
            </w:r>
          </w:p>
        </w:tc>
        <w:tc>
          <w:tcPr>
            <w:tcW w:type="dxa" w:w="1391"/>
          </w:tcPr>
          <w:p>
            <w:pPr>
              <w:spacing w:after="0"/>
              <w:jc w:val="left"/>
            </w:pPr>
            <w:r>
              <w:rPr>
                <w:sz w:val="16"/>
              </w:rPr>
              <w:t>new since last plan; within last 5 years</w:t>
            </w:r>
          </w:p>
        </w:tc>
        <w:tc>
          <w:tcPr>
            <w:tcW w:type="dxa" w:w="195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2020-01-11</w:t>
            </w:r>
          </w:p>
        </w:tc>
        <w:tc>
          <w:tcPr>
            <w:tcW w:type="dxa" w:w="1215"/>
          </w:tcPr>
          <w:p>
            <w:pPr>
              <w:spacing w:after="0"/>
              <w:jc w:val="left"/>
            </w:pPr>
            <w:r>
              <w:rPr>
                <w:sz w:val="16"/>
              </w:rPr>
              <w:t>Strong Wind</w:t>
            </w:r>
          </w:p>
        </w:tc>
        <w:tc>
          <w:tcPr>
            <w:tcW w:type="dxa" w:w="2636"/>
          </w:tcPr>
          <w:p>
            <w:pPr>
              <w:spacing w:after="0"/>
              <w:jc w:val="left"/>
            </w:pPr>
            <w:r>
              <w:rPr>
                <w:sz w:val="16"/>
              </w:rPr>
              <w:t>45 kt (52 mph) estimated gust</w:t>
            </w:r>
          </w:p>
        </w:tc>
        <w:tc>
          <w:tcPr>
            <w:tcW w:type="dxa" w:w="2044"/>
          </w:tcPr>
          <w:p>
            <w:pPr>
              <w:spacing w:after="0"/>
              <w:jc w:val="left"/>
            </w:pPr>
            <w:r>
              <w:rPr>
                <w:sz w:val="16"/>
              </w:rPr>
              <w:t>$10,000 property; $0 crops, reported for the zone (2020 dollars)</w:t>
            </w:r>
          </w:p>
        </w:tc>
        <w:tc>
          <w:tcPr>
            <w:tcW w:type="dxa" w:w="1374"/>
          </w:tcPr>
          <w:p>
            <w:pPr>
              <w:spacing w:after="0"/>
              <w:jc w:val="right"/>
            </w:pPr>
            <w:r>
              <w:rPr>
                <w:sz w:val="16"/>
              </w:rPr>
              <w:t>1, 2</w:t>
            </w:r>
          </w:p>
        </w:tc>
        <w:tc>
          <w:tcPr>
            <w:tcW w:type="dxa" w:w="2459"/>
          </w:tcPr>
          <w:p>
            <w:pPr>
              <w:spacing w:after="0"/>
              <w:jc w:val="left"/>
            </w:pPr>
            <w:r>
              <w:rPr>
                <w:sz w:val="16"/>
              </w:rPr>
              <w:t>NWS zone WVZ026 (BOONE), zone-level: may include parts of neighboring counties</w:t>
            </w:r>
          </w:p>
        </w:tc>
        <w:tc>
          <w:tcPr>
            <w:tcW w:type="dxa" w:w="1391"/>
          </w:tcPr>
          <w:p>
            <w:pPr>
              <w:spacing w:after="0"/>
              <w:jc w:val="left"/>
            </w:pPr>
          </w:p>
        </w:tc>
        <w:tc>
          <w:tcPr>
            <w:tcW w:type="dxa" w:w="1956"/>
          </w:tcPr>
          <w:p>
            <w:pPr>
              <w:spacing w:after="0"/>
              <w:jc w:val="left"/>
            </w:pPr>
            <w:r>
              <w:rPr>
                <w:sz w:val="16"/>
              </w:rPr>
              <w:t>deaths or injuries recorded</w:t>
            </w:r>
          </w:p>
        </w:tc>
      </w:tr>
      <w:tr>
        <w:trPr>
          <w:cantSplit/>
        </w:trPr>
        <w:tc>
          <w:tcPr>
            <w:tcW w:type="dxa" w:w="1037"/>
          </w:tcPr>
          <w:p>
            <w:pPr>
              <w:spacing w:after="0"/>
              <w:jc w:val="left"/>
            </w:pPr>
            <w:r>
              <w:rPr>
                <w:sz w:val="16"/>
              </w:rPr>
              <w:t>2019-02-24</w:t>
            </w:r>
          </w:p>
        </w:tc>
        <w:tc>
          <w:tcPr>
            <w:tcW w:type="dxa" w:w="1215"/>
          </w:tcPr>
          <w:p>
            <w:pPr>
              <w:spacing w:after="0"/>
              <w:jc w:val="left"/>
            </w:pPr>
            <w:r>
              <w:rPr>
                <w:sz w:val="16"/>
              </w:rPr>
              <w:t>Strong Wind</w:t>
            </w:r>
          </w:p>
        </w:tc>
        <w:tc>
          <w:tcPr>
            <w:tcW w:type="dxa" w:w="2636"/>
          </w:tcPr>
          <w:p>
            <w:pPr>
              <w:spacing w:after="0"/>
              <w:jc w:val="left"/>
            </w:pPr>
            <w:r>
              <w:rPr>
                <w:sz w:val="16"/>
              </w:rPr>
              <w:t>45 kt (52 mph) estimated gust</w:t>
            </w:r>
          </w:p>
        </w:tc>
        <w:tc>
          <w:tcPr>
            <w:tcW w:type="dxa" w:w="2044"/>
          </w:tcPr>
          <w:p>
            <w:pPr>
              <w:spacing w:after="0"/>
              <w:jc w:val="left"/>
            </w:pPr>
            <w:r>
              <w:rPr>
                <w:sz w:val="16"/>
              </w:rPr>
              <w:t>$50,000 property; $0 crops, reported for the zone (2019 dollars)</w:t>
            </w:r>
          </w:p>
        </w:tc>
        <w:tc>
          <w:tcPr>
            <w:tcW w:type="dxa" w:w="1374"/>
          </w:tcPr>
          <w:p>
            <w:pPr>
              <w:spacing w:after="0"/>
              <w:jc w:val="right"/>
            </w:pPr>
            <w:r>
              <w:rPr>
                <w:sz w:val="16"/>
              </w:rPr>
              <w:t>0, 0</w:t>
            </w:r>
          </w:p>
        </w:tc>
        <w:tc>
          <w:tcPr>
            <w:tcW w:type="dxa" w:w="2459"/>
          </w:tcPr>
          <w:p>
            <w:pPr>
              <w:spacing w:after="0"/>
              <w:jc w:val="left"/>
            </w:pPr>
            <w:r>
              <w:rPr>
                <w:sz w:val="16"/>
              </w:rPr>
              <w:t>NWS zone WVZ026 (BOONE), zone-level: may include parts of neighboring counties</w:t>
            </w:r>
          </w:p>
        </w:tc>
        <w:tc>
          <w:tcPr>
            <w:tcW w:type="dxa" w:w="1391"/>
          </w:tcPr>
          <w:p>
            <w:pPr>
              <w:spacing w:after="0"/>
              <w:jc w:val="left"/>
            </w:pPr>
          </w:p>
        </w:tc>
        <w:tc>
          <w:tcPr>
            <w:tcW w:type="dxa" w:w="1956"/>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2017-05-24</w:t>
            </w:r>
          </w:p>
        </w:tc>
        <w:tc>
          <w:tcPr>
            <w:tcW w:type="dxa" w:w="1215"/>
          </w:tcPr>
          <w:p>
            <w:pPr>
              <w:spacing w:after="0"/>
              <w:jc w:val="left"/>
            </w:pPr>
            <w:r>
              <w:rPr>
                <w:sz w:val="16"/>
              </w:rPr>
              <w:t>Thunderstorm Wind</w:t>
            </w:r>
          </w:p>
        </w:tc>
        <w:tc>
          <w:tcPr>
            <w:tcW w:type="dxa" w:w="2636"/>
          </w:tcPr>
          <w:p>
            <w:pPr>
              <w:spacing w:after="0"/>
              <w:jc w:val="left"/>
            </w:pPr>
            <w:r>
              <w:rPr>
                <w:sz w:val="16"/>
              </w:rPr>
              <w:t>78 kt (90 mph) estimated gust</w:t>
            </w:r>
          </w:p>
        </w:tc>
        <w:tc>
          <w:tcPr>
            <w:tcW w:type="dxa" w:w="2044"/>
          </w:tcPr>
          <w:p>
            <w:pPr>
              <w:spacing w:after="0"/>
              <w:jc w:val="left"/>
            </w:pPr>
            <w:r>
              <w:rPr>
                <w:sz w:val="16"/>
              </w:rPr>
              <w:t>$10,000 property; $0 crops (2017 dollars)</w:t>
            </w:r>
          </w:p>
        </w:tc>
        <w:tc>
          <w:tcPr>
            <w:tcW w:type="dxa" w:w="1374"/>
          </w:tcPr>
          <w:p>
            <w:pPr>
              <w:spacing w:after="0"/>
              <w:jc w:val="right"/>
            </w:pPr>
            <w:r>
              <w:rPr>
                <w:sz w:val="16"/>
              </w:rPr>
              <w:t>0, 0</w:t>
            </w:r>
          </w:p>
        </w:tc>
        <w:tc>
          <w:tcPr>
            <w:tcW w:type="dxa" w:w="2459"/>
          </w:tcPr>
          <w:p>
            <w:pPr>
              <w:spacing w:after="0"/>
              <w:jc w:val="left"/>
            </w:pPr>
            <w:r>
              <w:rPr>
                <w:sz w:val="16"/>
              </w:rPr>
              <w:t>BREECE</w:t>
            </w:r>
          </w:p>
        </w:tc>
        <w:tc>
          <w:tcPr>
            <w:tcW w:type="dxa" w:w="1391"/>
          </w:tcPr>
          <w:p>
            <w:pPr>
              <w:spacing w:after="0"/>
              <w:jc w:val="left"/>
            </w:pPr>
          </w:p>
        </w:tc>
        <w:tc>
          <w:tcPr>
            <w:tcW w:type="dxa" w:w="1956"/>
          </w:tcPr>
          <w:p>
            <w:pPr>
              <w:spacing w:after="0"/>
              <w:jc w:val="left"/>
            </w:pPr>
            <w:r>
              <w:rPr>
                <w:sz w:val="16"/>
              </w:rPr>
              <w:t>B1-c worst recorded: Thunderstorm Wind</w:t>
            </w:r>
          </w:p>
        </w:tc>
      </w:tr>
      <w:tr>
        <w:trPr>
          <w:cantSplit/>
        </w:trPr>
        <w:tc>
          <w:tcPr>
            <w:tcW w:type="dxa" w:w="1037"/>
          </w:tcPr>
          <w:p>
            <w:pPr>
              <w:spacing w:after="0"/>
              <w:jc w:val="left"/>
            </w:pPr>
            <w:r>
              <w:rPr>
                <w:sz w:val="16"/>
              </w:rPr>
              <w:t>2016-04-06</w:t>
            </w:r>
          </w:p>
        </w:tc>
        <w:tc>
          <w:tcPr>
            <w:tcW w:type="dxa" w:w="1215"/>
          </w:tcPr>
          <w:p>
            <w:pPr>
              <w:spacing w:after="0"/>
              <w:jc w:val="left"/>
            </w:pPr>
            <w:r>
              <w:rPr>
                <w:sz w:val="16"/>
              </w:rPr>
              <w:t>Wildfire</w:t>
            </w:r>
          </w:p>
        </w:tc>
        <w:tc>
          <w:tcPr>
            <w:tcW w:type="dxa" w:w="2636"/>
          </w:tcPr>
          <w:p>
            <w:pPr>
              <w:spacing w:after="0"/>
              <w:jc w:val="left"/>
            </w:pPr>
          </w:p>
        </w:tc>
        <w:tc>
          <w:tcPr>
            <w:tcW w:type="dxa" w:w="2044"/>
          </w:tcPr>
          <w:p>
            <w:pPr>
              <w:spacing w:after="0"/>
              <w:jc w:val="left"/>
            </w:pPr>
            <w:r>
              <w:rPr>
                <w:sz w:val="16"/>
              </w:rPr>
              <w:t>$25,000 property; $0 crops, reported for the zone (2016 dollars)</w:t>
            </w:r>
          </w:p>
        </w:tc>
        <w:tc>
          <w:tcPr>
            <w:tcW w:type="dxa" w:w="1374"/>
          </w:tcPr>
          <w:p>
            <w:pPr>
              <w:spacing w:after="0"/>
              <w:jc w:val="right"/>
            </w:pPr>
            <w:r>
              <w:rPr>
                <w:sz w:val="16"/>
              </w:rPr>
              <w:t>0, 0</w:t>
            </w:r>
          </w:p>
        </w:tc>
        <w:tc>
          <w:tcPr>
            <w:tcW w:type="dxa" w:w="2459"/>
          </w:tcPr>
          <w:p>
            <w:pPr>
              <w:spacing w:after="0"/>
              <w:jc w:val="left"/>
            </w:pPr>
            <w:r>
              <w:rPr>
                <w:sz w:val="16"/>
              </w:rPr>
              <w:t>NWS zone WVZ026 (BOONE), zone-level: may include parts of neighboring counties</w:t>
            </w:r>
          </w:p>
        </w:tc>
        <w:tc>
          <w:tcPr>
            <w:tcW w:type="dxa" w:w="1391"/>
          </w:tcPr>
          <w:p>
            <w:pPr>
              <w:spacing w:after="0"/>
              <w:jc w:val="left"/>
            </w:pPr>
          </w:p>
        </w:tc>
        <w:tc>
          <w:tcPr>
            <w:tcW w:type="dxa" w:w="1956"/>
          </w:tcPr>
          <w:p>
            <w:pPr>
              <w:spacing w:after="0"/>
              <w:jc w:val="left"/>
            </w:pPr>
            <w:r>
              <w:rPr>
                <w:sz w:val="16"/>
              </w:rPr>
              <w:t>B1-c worst recorded: Wildfire</w:t>
            </w:r>
          </w:p>
        </w:tc>
      </w:tr>
      <w:tr>
        <w:trPr>
          <w:cantSplit/>
        </w:trPr>
        <w:tc>
          <w:tcPr>
            <w:tcW w:type="dxa" w:w="1037"/>
          </w:tcPr>
          <w:p>
            <w:pPr>
              <w:spacing w:after="0"/>
              <w:jc w:val="left"/>
            </w:pPr>
            <w:r>
              <w:rPr>
                <w:sz w:val="16"/>
              </w:rPr>
              <w:t>2012-10-29</w:t>
            </w:r>
          </w:p>
        </w:tc>
        <w:tc>
          <w:tcPr>
            <w:tcW w:type="dxa" w:w="1215"/>
          </w:tcPr>
          <w:p>
            <w:pPr>
              <w:spacing w:after="0"/>
              <w:jc w:val="left"/>
            </w:pPr>
            <w:r>
              <w:rPr>
                <w:sz w:val="16"/>
              </w:rPr>
              <w:t>Heavy Snow</w:t>
            </w:r>
          </w:p>
        </w:tc>
        <w:tc>
          <w:tcPr>
            <w:tcW w:type="dxa" w:w="2636"/>
          </w:tcPr>
          <w:p>
            <w:pPr>
              <w:spacing w:after="0"/>
              <w:jc w:val="left"/>
            </w:pPr>
          </w:p>
        </w:tc>
        <w:tc>
          <w:tcPr>
            <w:tcW w:type="dxa" w:w="2044"/>
          </w:tcPr>
          <w:p>
            <w:pPr>
              <w:spacing w:after="0"/>
              <w:jc w:val="left"/>
            </w:pPr>
            <w:r>
              <w:rPr>
                <w:sz w:val="16"/>
              </w:rPr>
              <w:t>$750,000 property; $0 crops, reported for the zone (2012 dollars)</w:t>
            </w:r>
          </w:p>
        </w:tc>
        <w:tc>
          <w:tcPr>
            <w:tcW w:type="dxa" w:w="1374"/>
          </w:tcPr>
          <w:p>
            <w:pPr>
              <w:spacing w:after="0"/>
              <w:jc w:val="right"/>
            </w:pPr>
            <w:r>
              <w:rPr>
                <w:sz w:val="16"/>
              </w:rPr>
              <w:t>0, 0</w:t>
            </w:r>
          </w:p>
        </w:tc>
        <w:tc>
          <w:tcPr>
            <w:tcW w:type="dxa" w:w="2459"/>
          </w:tcPr>
          <w:p>
            <w:pPr>
              <w:spacing w:after="0"/>
              <w:jc w:val="left"/>
            </w:pPr>
            <w:r>
              <w:rPr>
                <w:sz w:val="16"/>
              </w:rPr>
              <w:t>NWS zone WVZ026 (BOONE), zone-level: may include parts of neighboring counties</w:t>
            </w:r>
          </w:p>
        </w:tc>
        <w:tc>
          <w:tcPr>
            <w:tcW w:type="dxa" w:w="1391"/>
          </w:tcPr>
          <w:p>
            <w:pPr>
              <w:spacing w:after="0"/>
              <w:jc w:val="left"/>
            </w:pPr>
          </w:p>
        </w:tc>
        <w:tc>
          <w:tcPr>
            <w:tcW w:type="dxa" w:w="195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2011-07-20</w:t>
            </w:r>
          </w:p>
        </w:tc>
        <w:tc>
          <w:tcPr>
            <w:tcW w:type="dxa" w:w="1215"/>
          </w:tcPr>
          <w:p>
            <w:pPr>
              <w:spacing w:after="0"/>
              <w:jc w:val="left"/>
            </w:pPr>
            <w:r>
              <w:rPr>
                <w:sz w:val="16"/>
              </w:rPr>
              <w:t>Heat</w:t>
            </w:r>
          </w:p>
        </w:tc>
        <w:tc>
          <w:tcPr>
            <w:tcW w:type="dxa" w:w="2636"/>
          </w:tcPr>
          <w:p>
            <w:pPr>
              <w:spacing w:after="0"/>
              <w:jc w:val="left"/>
            </w:pPr>
          </w:p>
        </w:tc>
        <w:tc>
          <w:tcPr>
            <w:tcW w:type="dxa" w:w="2044"/>
          </w:tcPr>
          <w:p>
            <w:pPr>
              <w:spacing w:after="0"/>
              <w:jc w:val="left"/>
            </w:pPr>
            <w:r>
              <w:rPr>
                <w:sz w:val="16"/>
              </w:rPr>
              <w:t>$0 property; $0 crops, reported for the zone (2011 dollars)</w:t>
            </w:r>
          </w:p>
        </w:tc>
        <w:tc>
          <w:tcPr>
            <w:tcW w:type="dxa" w:w="1374"/>
          </w:tcPr>
          <w:p>
            <w:pPr>
              <w:spacing w:after="0"/>
              <w:jc w:val="right"/>
            </w:pPr>
            <w:r>
              <w:rPr>
                <w:sz w:val="16"/>
              </w:rPr>
              <w:t>0, 0</w:t>
            </w:r>
          </w:p>
        </w:tc>
        <w:tc>
          <w:tcPr>
            <w:tcW w:type="dxa" w:w="2459"/>
          </w:tcPr>
          <w:p>
            <w:pPr>
              <w:spacing w:after="0"/>
              <w:jc w:val="left"/>
            </w:pPr>
            <w:r>
              <w:rPr>
                <w:sz w:val="16"/>
              </w:rPr>
              <w:t>NWS zone WVZ026 (BOONE), zone-level: may include parts of neighboring counties</w:t>
            </w:r>
          </w:p>
        </w:tc>
        <w:tc>
          <w:tcPr>
            <w:tcW w:type="dxa" w:w="1391"/>
          </w:tcPr>
          <w:p>
            <w:pPr>
              <w:spacing w:after="0"/>
              <w:jc w:val="left"/>
            </w:pPr>
          </w:p>
        </w:tc>
        <w:tc>
          <w:tcPr>
            <w:tcW w:type="dxa" w:w="1956"/>
          </w:tcPr>
          <w:p>
            <w:pPr>
              <w:spacing w:after="0"/>
              <w:jc w:val="left"/>
            </w:pPr>
            <w:r>
              <w:rPr>
                <w:sz w:val="16"/>
              </w:rPr>
              <w:t>B1-c worst recorded: Excessive Heat, Heat</w:t>
            </w:r>
          </w:p>
        </w:tc>
      </w:tr>
      <w:tr>
        <w:trPr>
          <w:cantSplit/>
        </w:trPr>
        <w:tc>
          <w:tcPr>
            <w:tcW w:type="dxa" w:w="1037"/>
          </w:tcPr>
          <w:p>
            <w:pPr>
              <w:spacing w:after="0"/>
              <w:jc w:val="left"/>
            </w:pPr>
            <w:r>
              <w:rPr>
                <w:sz w:val="16"/>
              </w:rPr>
              <w:t>2010-07-25</w:t>
            </w:r>
          </w:p>
        </w:tc>
        <w:tc>
          <w:tcPr>
            <w:tcW w:type="dxa" w:w="1215"/>
          </w:tcPr>
          <w:p>
            <w:pPr>
              <w:spacing w:after="0"/>
              <w:jc w:val="left"/>
            </w:pPr>
            <w:r>
              <w:rPr>
                <w:sz w:val="16"/>
              </w:rPr>
              <w:t>Flash Flood</w:t>
            </w:r>
          </w:p>
        </w:tc>
        <w:tc>
          <w:tcPr>
            <w:tcW w:type="dxa" w:w="2636"/>
          </w:tcPr>
          <w:p>
            <w:pPr>
              <w:spacing w:after="0"/>
              <w:jc w:val="left"/>
            </w:pPr>
          </w:p>
        </w:tc>
        <w:tc>
          <w:tcPr>
            <w:tcW w:type="dxa" w:w="2044"/>
          </w:tcPr>
          <w:p>
            <w:pPr>
              <w:spacing w:after="0"/>
              <w:jc w:val="left"/>
            </w:pPr>
            <w:r>
              <w:rPr>
                <w:sz w:val="16"/>
              </w:rPr>
              <w:t>$100,000 property; $0 crops (2010 dollars)</w:t>
            </w:r>
          </w:p>
        </w:tc>
        <w:tc>
          <w:tcPr>
            <w:tcW w:type="dxa" w:w="1374"/>
          </w:tcPr>
          <w:p>
            <w:pPr>
              <w:spacing w:after="0"/>
              <w:jc w:val="right"/>
            </w:pPr>
            <w:r>
              <w:rPr>
                <w:sz w:val="16"/>
              </w:rPr>
              <w:t>1, 0</w:t>
            </w:r>
          </w:p>
        </w:tc>
        <w:tc>
          <w:tcPr>
            <w:tcW w:type="dxa" w:w="2459"/>
          </w:tcPr>
          <w:p>
            <w:pPr>
              <w:spacing w:after="0"/>
              <w:jc w:val="left"/>
            </w:pPr>
            <w:r>
              <w:rPr>
                <w:sz w:val="16"/>
              </w:rPr>
              <w:t>JULIAN to MORRISVALE</w:t>
            </w:r>
          </w:p>
        </w:tc>
        <w:tc>
          <w:tcPr>
            <w:tcW w:type="dxa" w:w="1391"/>
          </w:tcPr>
          <w:p>
            <w:pPr>
              <w:spacing w:after="0"/>
              <w:jc w:val="left"/>
            </w:pPr>
          </w:p>
        </w:tc>
        <w:tc>
          <w:tcPr>
            <w:tcW w:type="dxa" w:w="1956"/>
          </w:tcPr>
          <w:p>
            <w:pPr>
              <w:spacing w:after="0"/>
              <w:jc w:val="left"/>
            </w:pPr>
            <w:r>
              <w:rPr>
                <w:sz w:val="16"/>
              </w:rPr>
              <w:t>deaths or injuries recorded</w:t>
            </w:r>
          </w:p>
        </w:tc>
      </w:tr>
      <w:tr>
        <w:trPr>
          <w:cantSplit/>
        </w:trPr>
        <w:tc>
          <w:tcPr>
            <w:tcW w:type="dxa" w:w="1037"/>
          </w:tcPr>
          <w:p>
            <w:pPr>
              <w:spacing w:after="0"/>
              <w:jc w:val="left"/>
            </w:pPr>
            <w:r>
              <w:rPr>
                <w:sz w:val="16"/>
              </w:rPr>
              <w:t>2003-06-16</w:t>
            </w:r>
          </w:p>
        </w:tc>
        <w:tc>
          <w:tcPr>
            <w:tcW w:type="dxa" w:w="1215"/>
          </w:tcPr>
          <w:p>
            <w:pPr>
              <w:spacing w:after="0"/>
              <w:jc w:val="left"/>
            </w:pPr>
            <w:r>
              <w:rPr>
                <w:sz w:val="16"/>
              </w:rPr>
              <w:t>Flash Flood</w:t>
            </w:r>
          </w:p>
        </w:tc>
        <w:tc>
          <w:tcPr>
            <w:tcW w:type="dxa" w:w="2636"/>
          </w:tcPr>
          <w:p>
            <w:pPr>
              <w:spacing w:after="0"/>
              <w:jc w:val="left"/>
            </w:pPr>
          </w:p>
        </w:tc>
        <w:tc>
          <w:tcPr>
            <w:tcW w:type="dxa" w:w="2044"/>
          </w:tcPr>
          <w:p>
            <w:pPr>
              <w:spacing w:after="0"/>
              <w:jc w:val="left"/>
            </w:pPr>
            <w:r>
              <w:rPr>
                <w:sz w:val="16"/>
              </w:rPr>
              <w:t>$3,000,000 property; crops not reported (2003 dollars)</w:t>
            </w:r>
          </w:p>
        </w:tc>
        <w:tc>
          <w:tcPr>
            <w:tcW w:type="dxa" w:w="1374"/>
          </w:tcPr>
          <w:p>
            <w:pPr>
              <w:spacing w:after="0"/>
              <w:jc w:val="right"/>
            </w:pPr>
            <w:r>
              <w:rPr>
                <w:sz w:val="16"/>
              </w:rPr>
              <w:t>0, 0</w:t>
            </w:r>
          </w:p>
        </w:tc>
        <w:tc>
          <w:tcPr>
            <w:tcW w:type="dxa" w:w="2459"/>
          </w:tcPr>
          <w:p>
            <w:pPr>
              <w:spacing w:after="0"/>
              <w:jc w:val="left"/>
            </w:pPr>
            <w:r>
              <w:rPr>
                <w:sz w:val="16"/>
              </w:rPr>
              <w:t>SOUTH PORTION</w:t>
            </w:r>
          </w:p>
        </w:tc>
        <w:tc>
          <w:tcPr>
            <w:tcW w:type="dxa" w:w="1391"/>
          </w:tcPr>
          <w:p>
            <w:pPr>
              <w:spacing w:after="0"/>
              <w:jc w:val="left"/>
            </w:pPr>
          </w:p>
        </w:tc>
        <w:tc>
          <w:tcPr>
            <w:tcW w:type="dxa" w:w="195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2001-03-01</w:t>
            </w:r>
          </w:p>
        </w:tc>
        <w:tc>
          <w:tcPr>
            <w:tcW w:type="dxa" w:w="1215"/>
          </w:tcPr>
          <w:p>
            <w:pPr>
              <w:spacing w:after="0"/>
              <w:jc w:val="left"/>
            </w:pPr>
            <w:r>
              <w:rPr>
                <w:sz w:val="16"/>
              </w:rPr>
              <w:t>Cold/Wind Chill</w:t>
            </w:r>
          </w:p>
        </w:tc>
        <w:tc>
          <w:tcPr>
            <w:tcW w:type="dxa" w:w="2636"/>
          </w:tcPr>
          <w:p>
            <w:pPr>
              <w:spacing w:after="0"/>
              <w:jc w:val="left"/>
            </w:pPr>
          </w:p>
        </w:tc>
        <w:tc>
          <w:tcPr>
            <w:tcW w:type="dxa" w:w="2044"/>
          </w:tcPr>
          <w:p>
            <w:pPr>
              <w:spacing w:after="0"/>
              <w:jc w:val="left"/>
            </w:pPr>
            <w:r>
              <w:rPr>
                <w:sz w:val="16"/>
              </w:rPr>
              <w:t>damage not reported</w:t>
            </w:r>
          </w:p>
        </w:tc>
        <w:tc>
          <w:tcPr>
            <w:tcW w:type="dxa" w:w="1374"/>
          </w:tcPr>
          <w:p>
            <w:pPr>
              <w:spacing w:after="0"/>
              <w:jc w:val="right"/>
            </w:pPr>
            <w:r>
              <w:rPr>
                <w:sz w:val="16"/>
              </w:rPr>
              <w:t>0, 0</w:t>
            </w:r>
          </w:p>
        </w:tc>
        <w:tc>
          <w:tcPr>
            <w:tcW w:type="dxa" w:w="2459"/>
          </w:tcPr>
          <w:p>
            <w:pPr>
              <w:spacing w:after="0"/>
              <w:jc w:val="left"/>
            </w:pPr>
            <w:r>
              <w:rPr>
                <w:sz w:val="16"/>
              </w:rPr>
              <w:t>NWS zone WVZ026 (BOONE), zone-level: may include parts of neighboring counties</w:t>
            </w:r>
          </w:p>
        </w:tc>
        <w:tc>
          <w:tcPr>
            <w:tcW w:type="dxa" w:w="1391"/>
          </w:tcPr>
          <w:p>
            <w:pPr>
              <w:spacing w:after="0"/>
              <w:jc w:val="left"/>
            </w:pPr>
          </w:p>
        </w:tc>
        <w:tc>
          <w:tcPr>
            <w:tcW w:type="dxa" w:w="195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1999-05-01</w:t>
            </w:r>
          </w:p>
        </w:tc>
        <w:tc>
          <w:tcPr>
            <w:tcW w:type="dxa" w:w="1215"/>
          </w:tcPr>
          <w:p>
            <w:pPr>
              <w:spacing w:after="0"/>
              <w:jc w:val="left"/>
            </w:pPr>
            <w:r>
              <w:rPr>
                <w:sz w:val="16"/>
              </w:rPr>
              <w:t>Drought</w:t>
            </w:r>
          </w:p>
        </w:tc>
        <w:tc>
          <w:tcPr>
            <w:tcW w:type="dxa" w:w="2636"/>
          </w:tcPr>
          <w:p>
            <w:pPr>
              <w:spacing w:after="0"/>
              <w:jc w:val="left"/>
            </w:pPr>
          </w:p>
        </w:tc>
        <w:tc>
          <w:tcPr>
            <w:tcW w:type="dxa" w:w="2044"/>
          </w:tcPr>
          <w:p>
            <w:pPr>
              <w:spacing w:after="0"/>
              <w:jc w:val="left"/>
            </w:pPr>
            <w:r>
              <w:rPr>
                <w:sz w:val="16"/>
              </w:rPr>
              <w:t>damage not reported</w:t>
            </w:r>
          </w:p>
        </w:tc>
        <w:tc>
          <w:tcPr>
            <w:tcW w:type="dxa" w:w="1374"/>
          </w:tcPr>
          <w:p>
            <w:pPr>
              <w:spacing w:after="0"/>
              <w:jc w:val="right"/>
            </w:pPr>
            <w:r>
              <w:rPr>
                <w:sz w:val="16"/>
              </w:rPr>
              <w:t>0, 0</w:t>
            </w:r>
          </w:p>
        </w:tc>
        <w:tc>
          <w:tcPr>
            <w:tcW w:type="dxa" w:w="2459"/>
          </w:tcPr>
          <w:p>
            <w:pPr>
              <w:spacing w:after="0"/>
              <w:jc w:val="left"/>
            </w:pPr>
            <w:r>
              <w:rPr>
                <w:sz w:val="16"/>
              </w:rPr>
              <w:t>NWS zone WVZ026 (BOONE), zone-level: may include parts of neighboring counties</w:t>
            </w:r>
          </w:p>
        </w:tc>
        <w:tc>
          <w:tcPr>
            <w:tcW w:type="dxa" w:w="1391"/>
          </w:tcPr>
          <w:p>
            <w:pPr>
              <w:spacing w:after="0"/>
              <w:jc w:val="left"/>
            </w:pPr>
          </w:p>
        </w:tc>
        <w:tc>
          <w:tcPr>
            <w:tcW w:type="dxa" w:w="1956"/>
          </w:tcPr>
          <w:p>
            <w:pPr>
              <w:spacing w:after="0"/>
              <w:jc w:val="left"/>
            </w:pPr>
            <w:r>
              <w:rPr>
                <w:sz w:val="16"/>
              </w:rPr>
              <w:t>B1-c worst recorded: Drought</w:t>
            </w:r>
          </w:p>
        </w:tc>
      </w:tr>
      <w:tr>
        <w:trPr>
          <w:cantSplit/>
        </w:trPr>
        <w:tc>
          <w:tcPr>
            <w:tcW w:type="dxa" w:w="1037"/>
          </w:tcPr>
          <w:p>
            <w:pPr>
              <w:spacing w:after="0"/>
              <w:jc w:val="left"/>
            </w:pPr>
            <w:r>
              <w:rPr>
                <w:sz w:val="16"/>
              </w:rPr>
              <w:t>1962-07-23</w:t>
            </w:r>
          </w:p>
        </w:tc>
        <w:tc>
          <w:tcPr>
            <w:tcW w:type="dxa" w:w="1215"/>
          </w:tcPr>
          <w:p>
            <w:pPr>
              <w:spacing w:after="0"/>
              <w:jc w:val="left"/>
            </w:pPr>
            <w:r>
              <w:rPr>
                <w:sz w:val="16"/>
              </w:rPr>
              <w:t>Hail</w:t>
            </w:r>
          </w:p>
        </w:tc>
        <w:tc>
          <w:tcPr>
            <w:tcW w:type="dxa" w:w="2636"/>
          </w:tcPr>
          <w:p>
            <w:pPr>
              <w:spacing w:after="0"/>
              <w:jc w:val="left"/>
            </w:pPr>
            <w:r>
              <w:rPr>
                <w:sz w:val="16"/>
              </w:rPr>
              <w:t>2.5 in</w:t>
            </w:r>
          </w:p>
        </w:tc>
        <w:tc>
          <w:tcPr>
            <w:tcW w:type="dxa" w:w="2044"/>
          </w:tcPr>
          <w:p>
            <w:pPr>
              <w:spacing w:after="0"/>
              <w:jc w:val="left"/>
            </w:pPr>
            <w:r>
              <w:rPr>
                <w:sz w:val="16"/>
              </w:rPr>
              <w:t>damage not recorded (pre-1996 record)</w:t>
            </w:r>
          </w:p>
        </w:tc>
        <w:tc>
          <w:tcPr>
            <w:tcW w:type="dxa" w:w="1374"/>
          </w:tcPr>
          <w:p>
            <w:pPr>
              <w:spacing w:after="0"/>
              <w:jc w:val="right"/>
            </w:pPr>
            <w:r>
              <w:rPr>
                <w:sz w:val="16"/>
              </w:rPr>
              <w:t>0, 0</w:t>
            </w:r>
          </w:p>
        </w:tc>
        <w:tc>
          <w:tcPr>
            <w:tcW w:type="dxa" w:w="2459"/>
          </w:tcPr>
          <w:p>
            <w:pPr>
              <w:spacing w:after="0"/>
              <w:jc w:val="left"/>
            </w:pPr>
            <w:r>
              <w:rPr>
                <w:sz w:val="16"/>
              </w:rPr>
              <w:t>location not recorded</w:t>
            </w:r>
          </w:p>
        </w:tc>
        <w:tc>
          <w:tcPr>
            <w:tcW w:type="dxa" w:w="1391"/>
          </w:tcPr>
          <w:p>
            <w:pPr>
              <w:spacing w:after="0"/>
              <w:jc w:val="left"/>
            </w:pPr>
          </w:p>
        </w:tc>
        <w:tc>
          <w:tcPr>
            <w:tcW w:type="dxa" w:w="1956"/>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23"/>
        <w:gridCol w:w="1520"/>
        <w:gridCol w:w="1500"/>
        <w:gridCol w:w="1037"/>
        <w:gridCol w:w="2000"/>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r>
              <w:rPr>
                <w:sz w:val="16"/>
              </w:rPr>
              <w:t>0.01</w:t>
            </w:r>
          </w:p>
        </w:tc>
        <w:tc>
          <w:tcPr>
            <w:tcW w:type="dxa" w:w="1448"/>
          </w:tcPr>
          <w:p>
            <w:pPr>
              <w:spacing w:after="0"/>
              <w:jc w:val="left"/>
            </w:pPr>
            <w:r>
              <w:rPr>
                <w:sz w:val="16"/>
              </w:rPr>
              <w:t>events per year</w:t>
            </w:r>
          </w:p>
        </w:tc>
        <w:tc>
          <w:tcPr>
            <w:tcW w:type="dxa" w:w="1570"/>
          </w:tcPr>
          <w:p>
            <w:pPr>
              <w:spacing w:after="0"/>
              <w:jc w:val="left"/>
            </w:pPr>
            <w:r>
              <w:rPr>
                <w:sz w:val="16"/>
              </w:rPr>
              <w:t>about 1 in 100 years</w:t>
            </w:r>
          </w:p>
        </w:tc>
        <w:tc>
          <w:tcPr>
            <w:tcW w:type="dxa" w:w="1037"/>
          </w:tcPr>
          <w:p>
            <w:pPr>
              <w:spacing w:after="0"/>
              <w:jc w:val="left"/>
            </w:pPr>
            <w:r>
              <w:rPr>
                <w:sz w:val="16"/>
              </w:rPr>
              <w:t>Possible</w:t>
            </w:r>
          </w:p>
        </w:tc>
        <w:tc>
          <w:tcPr>
            <w:tcW w:type="dxa" w:w="1723"/>
          </w:tcPr>
          <w:p>
            <w:pPr>
              <w:spacing w:after="0"/>
              <w:jc w:val="left"/>
            </w:pPr>
            <w:r>
              <w:rPr>
                <w:sz w:val="16"/>
              </w:rPr>
              <w:t>FEMA annualized frequency (modeled)</w:t>
            </w:r>
          </w:p>
        </w:tc>
        <w:tc>
          <w:tcPr>
            <w:tcW w:type="dxa" w:w="1520"/>
          </w:tcPr>
          <w:p>
            <w:pPr>
              <w:spacing w:after="0"/>
              <w:jc w:val="right"/>
            </w:pPr>
            <w:r>
              <w:rPr>
                <w:sz w:val="16"/>
              </w:rPr>
              <w:t>0</w:t>
            </w: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200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23"/>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20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0.684</w:t>
            </w:r>
          </w:p>
        </w:tc>
        <w:tc>
          <w:tcPr>
            <w:tcW w:type="dxa" w:w="1448"/>
          </w:tcPr>
          <w:p>
            <w:pPr>
              <w:spacing w:after="0"/>
              <w:jc w:val="left"/>
            </w:pPr>
            <w:r>
              <w:rPr>
                <w:sz w:val="16"/>
              </w:rPr>
              <w:t>event-days per year</w:t>
            </w:r>
          </w:p>
        </w:tc>
        <w:tc>
          <w:tcPr>
            <w:tcW w:type="dxa" w:w="1570"/>
          </w:tcPr>
          <w:p>
            <w:pPr>
              <w:spacing w:after="0"/>
              <w:jc w:val="left"/>
            </w:pPr>
            <w:r>
              <w:rPr>
                <w:sz w:val="16"/>
              </w:rPr>
              <w:t>about 0.684 days per year</w:t>
            </w:r>
          </w:p>
        </w:tc>
        <w:tc>
          <w:tcPr>
            <w:tcW w:type="dxa" w:w="1037"/>
          </w:tcPr>
          <w:p>
            <w:pPr>
              <w:spacing w:after="0"/>
              <w:jc w:val="left"/>
            </w:pPr>
            <w:r>
              <w:rPr>
                <w:sz w:val="16"/>
              </w:rPr>
              <w:t>Likely</w:t>
            </w:r>
          </w:p>
        </w:tc>
        <w:tc>
          <w:tcPr>
            <w:tcW w:type="dxa" w:w="1723"/>
          </w:tcPr>
          <w:p>
            <w:pPr>
              <w:spacing w:after="0"/>
              <w:jc w:val="left"/>
            </w:pPr>
            <w:r>
              <w:rPr>
                <w:sz w:val="16"/>
              </w:rPr>
              <w:t>event-days in 11 of 30 years, 1996 to 2025 (36.7%)</w:t>
            </w:r>
          </w:p>
        </w:tc>
        <w:tc>
          <w:tcPr>
            <w:tcW w:type="dxa" w:w="1520"/>
          </w:tcPr>
          <w:p>
            <w:pPr>
              <w:spacing w:after="0"/>
              <w:jc w:val="right"/>
            </w:pPr>
            <w:r>
              <w:rPr>
                <w:sz w:val="16"/>
              </w:rPr>
              <w:t>13</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200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1.82</w:t>
            </w:r>
          </w:p>
        </w:tc>
        <w:tc>
          <w:tcPr>
            <w:tcW w:type="dxa" w:w="1448"/>
          </w:tcPr>
          <w:p>
            <w:pPr>
              <w:spacing w:after="0"/>
              <w:jc w:val="left"/>
            </w:pPr>
            <w:r>
              <w:rPr>
                <w:sz w:val="16"/>
              </w:rPr>
              <w:t>event-days per year</w:t>
            </w:r>
          </w:p>
        </w:tc>
        <w:tc>
          <w:tcPr>
            <w:tcW w:type="dxa" w:w="1570"/>
          </w:tcPr>
          <w:p>
            <w:pPr>
              <w:spacing w:after="0"/>
              <w:jc w:val="left"/>
            </w:pPr>
            <w:r>
              <w:rPr>
                <w:sz w:val="16"/>
              </w:rPr>
              <w:t>about 1.82 days per year</w:t>
            </w:r>
          </w:p>
        </w:tc>
        <w:tc>
          <w:tcPr>
            <w:tcW w:type="dxa" w:w="1037"/>
          </w:tcPr>
          <w:p>
            <w:pPr>
              <w:spacing w:after="0"/>
              <w:jc w:val="left"/>
            </w:pPr>
            <w:r>
              <w:rPr>
                <w:sz w:val="16"/>
              </w:rPr>
              <w:t>Likely</w:t>
            </w:r>
          </w:p>
        </w:tc>
        <w:tc>
          <w:tcPr>
            <w:tcW w:type="dxa" w:w="1723"/>
          </w:tcPr>
          <w:p>
            <w:pPr>
              <w:spacing w:after="0"/>
              <w:jc w:val="left"/>
            </w:pPr>
            <w:r>
              <w:rPr>
                <w:sz w:val="16"/>
              </w:rPr>
              <w:t>event-days in 6 of 30 years, 1996 to 2025 (20%)</w:t>
            </w:r>
          </w:p>
        </w:tc>
        <w:tc>
          <w:tcPr>
            <w:tcW w:type="dxa" w:w="1520"/>
          </w:tcPr>
          <w:p>
            <w:pPr>
              <w:spacing w:after="0"/>
              <w:jc w:val="right"/>
            </w:pPr>
            <w:r>
              <w:rPr>
                <w:sz w:val="16"/>
              </w:rPr>
              <w:t>70</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00"/>
          </w:tcPr>
          <w:p>
            <w:pPr>
              <w:spacing w:after="0"/>
              <w:jc w:val="left"/>
            </w:pPr>
            <w:r>
              <w:rPr>
                <w:sz w:val="16"/>
              </w:rPr>
              <w:t>NRI gives about 1.82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0.00106</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0.106%</w:t>
            </w:r>
          </w:p>
        </w:tc>
        <w:tc>
          <w:tcPr>
            <w:tcW w:type="dxa" w:w="1037"/>
          </w:tcPr>
          <w:p>
            <w:pPr>
              <w:spacing w:after="0"/>
              <w:jc w:val="left"/>
            </w:pPr>
          </w:p>
        </w:tc>
        <w:tc>
          <w:tcPr>
            <w:tcW w:type="dxa" w:w="1723"/>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200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3.01</w:t>
            </w:r>
          </w:p>
        </w:tc>
        <w:tc>
          <w:tcPr>
            <w:tcW w:type="dxa" w:w="1448"/>
          </w:tcPr>
          <w:p>
            <w:pPr>
              <w:spacing w:after="0"/>
              <w:jc w:val="left"/>
            </w:pPr>
            <w:r>
              <w:rPr>
                <w:sz w:val="16"/>
              </w:rPr>
              <w:t>events per year</w:t>
            </w:r>
          </w:p>
        </w:tc>
        <w:tc>
          <w:tcPr>
            <w:tcW w:type="dxa" w:w="1570"/>
          </w:tcPr>
          <w:p>
            <w:pPr>
              <w:spacing w:after="0"/>
              <w:jc w:val="left"/>
            </w:pPr>
            <w:r>
              <w:rPr>
                <w:sz w:val="16"/>
              </w:rPr>
              <w:t>about 3.01 per year</w:t>
            </w:r>
          </w:p>
        </w:tc>
        <w:tc>
          <w:tcPr>
            <w:tcW w:type="dxa" w:w="1037"/>
          </w:tcPr>
          <w:p>
            <w:pPr>
              <w:spacing w:after="0"/>
              <w:jc w:val="left"/>
            </w:pPr>
            <w:r>
              <w:rPr>
                <w:sz w:val="16"/>
              </w:rPr>
              <w:t>Highly likely</w:t>
            </w:r>
          </w:p>
        </w:tc>
        <w:tc>
          <w:tcPr>
            <w:tcW w:type="dxa" w:w="1723"/>
          </w:tcPr>
          <w:p>
            <w:pPr>
              <w:spacing w:after="0"/>
              <w:jc w:val="left"/>
            </w:pPr>
            <w:r>
              <w:rPr>
                <w:sz w:val="16"/>
              </w:rPr>
              <w:t>FEMA annualized frequency (modeled)</w:t>
            </w:r>
          </w:p>
        </w:tc>
        <w:tc>
          <w:tcPr>
            <w:tcW w:type="dxa" w:w="1520"/>
          </w:tcPr>
          <w:p>
            <w:pPr>
              <w:spacing w:after="0"/>
              <w:jc w:val="right"/>
            </w:pPr>
            <w:r>
              <w:rPr>
                <w:sz w:val="16"/>
              </w:rPr>
              <w:t>114.4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2000"/>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3.68</w:t>
            </w:r>
          </w:p>
        </w:tc>
        <w:tc>
          <w:tcPr>
            <w:tcW w:type="dxa" w:w="1448"/>
          </w:tcPr>
          <w:p>
            <w:pPr>
              <w:spacing w:after="0"/>
              <w:jc w:val="left"/>
            </w:pPr>
            <w:r>
              <w:rPr>
                <w:sz w:val="16"/>
              </w:rPr>
              <w:t>event-days per year</w:t>
            </w:r>
          </w:p>
        </w:tc>
        <w:tc>
          <w:tcPr>
            <w:tcW w:type="dxa" w:w="1570"/>
          </w:tcPr>
          <w:p>
            <w:pPr>
              <w:spacing w:after="0"/>
              <w:jc w:val="left"/>
            </w:pPr>
            <w:r>
              <w:rPr>
                <w:sz w:val="16"/>
              </w:rPr>
              <w:t>about 3.68 days per year</w:t>
            </w:r>
          </w:p>
        </w:tc>
        <w:tc>
          <w:tcPr>
            <w:tcW w:type="dxa" w:w="1037"/>
          </w:tcPr>
          <w:p>
            <w:pPr>
              <w:spacing w:after="0"/>
              <w:jc w:val="left"/>
            </w:pPr>
            <w:r>
              <w:rPr>
                <w:sz w:val="16"/>
              </w:rPr>
              <w:t>Likely</w:t>
            </w:r>
          </w:p>
        </w:tc>
        <w:tc>
          <w:tcPr>
            <w:tcW w:type="dxa" w:w="1723"/>
          </w:tcPr>
          <w:p>
            <w:pPr>
              <w:spacing w:after="0"/>
              <w:jc w:val="left"/>
            </w:pPr>
            <w:r>
              <w:rPr>
                <w:sz w:val="16"/>
              </w:rPr>
              <w:t>event-days in 9 of 30 years, 1996 to 2025 (30%)</w:t>
            </w:r>
          </w:p>
        </w:tc>
        <w:tc>
          <w:tcPr>
            <w:tcW w:type="dxa" w:w="1520"/>
          </w:tcPr>
          <w:p>
            <w:pPr>
              <w:spacing w:after="0"/>
              <w:jc w:val="right"/>
            </w:pPr>
            <w:r>
              <w:rPr>
                <w:sz w:val="16"/>
              </w:rPr>
              <w:t>62</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2000"/>
          </w:tcPr>
          <w:p>
            <w:pPr>
              <w:spacing w:after="0"/>
              <w:jc w:val="left"/>
            </w:pPr>
            <w:r>
              <w:rPr>
                <w:sz w:val="16"/>
              </w:rPr>
              <w:t>NRI gives about 3.68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0.0213</w:t>
            </w:r>
          </w:p>
        </w:tc>
        <w:tc>
          <w:tcPr>
            <w:tcW w:type="dxa" w:w="1448"/>
          </w:tcPr>
          <w:p>
            <w:pPr>
              <w:spacing w:after="0"/>
              <w:jc w:val="left"/>
            </w:pPr>
            <w:r>
              <w:rPr>
                <w:sz w:val="16"/>
              </w:rPr>
              <w:t>events per year</w:t>
            </w:r>
          </w:p>
        </w:tc>
        <w:tc>
          <w:tcPr>
            <w:tcW w:type="dxa" w:w="1570"/>
          </w:tcPr>
          <w:p>
            <w:pPr>
              <w:spacing w:after="0"/>
              <w:jc w:val="left"/>
            </w:pPr>
            <w:r>
              <w:rPr>
                <w:sz w:val="16"/>
              </w:rPr>
              <w:t>about 1 in 47 years</w:t>
            </w:r>
          </w:p>
        </w:tc>
        <w:tc>
          <w:tcPr>
            <w:tcW w:type="dxa" w:w="1037"/>
          </w:tcPr>
          <w:p>
            <w:pPr>
              <w:spacing w:after="0"/>
              <w:jc w:val="left"/>
            </w:pPr>
            <w:r>
              <w:rPr>
                <w:sz w:val="16"/>
              </w:rPr>
              <w:t>Possible</w:t>
            </w:r>
          </w:p>
        </w:tc>
        <w:tc>
          <w:tcPr>
            <w:tcW w:type="dxa" w:w="1723"/>
          </w:tcPr>
          <w:p>
            <w:pPr>
              <w:spacing w:after="0"/>
              <w:jc w:val="left"/>
            </w:pPr>
            <w:r>
              <w:rPr>
                <w:sz w:val="16"/>
              </w:rPr>
              <w:t>FEMA annualized frequency (modeled)</w:t>
            </w:r>
          </w:p>
        </w:tc>
        <w:tc>
          <w:tcPr>
            <w:tcW w:type="dxa" w:w="1520"/>
          </w:tcPr>
          <w:p>
            <w:pPr>
              <w:spacing w:after="0"/>
              <w:jc w:val="right"/>
            </w:pPr>
            <w:r>
              <w:rPr>
                <w:sz w:val="16"/>
              </w:rPr>
              <w:t>8</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200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0.275</w:t>
            </w:r>
          </w:p>
        </w:tc>
        <w:tc>
          <w:tcPr>
            <w:tcW w:type="dxa" w:w="1448"/>
          </w:tcPr>
          <w:p>
            <w:pPr>
              <w:spacing w:after="0"/>
              <w:jc w:val="left"/>
            </w:pPr>
            <w:r>
              <w:rPr>
                <w:sz w:val="16"/>
              </w:rPr>
              <w:t>event-days per year</w:t>
            </w:r>
          </w:p>
        </w:tc>
        <w:tc>
          <w:tcPr>
            <w:tcW w:type="dxa" w:w="1570"/>
          </w:tcPr>
          <w:p>
            <w:pPr>
              <w:spacing w:after="0"/>
              <w:jc w:val="left"/>
            </w:pPr>
            <w:r>
              <w:rPr>
                <w:sz w:val="16"/>
              </w:rPr>
              <w:t>about 0.275 days per year</w:t>
            </w:r>
          </w:p>
        </w:tc>
        <w:tc>
          <w:tcPr>
            <w:tcW w:type="dxa" w:w="1037"/>
          </w:tcPr>
          <w:p>
            <w:pPr>
              <w:spacing w:after="0"/>
              <w:jc w:val="left"/>
            </w:pPr>
            <w:r>
              <w:rPr>
                <w:sz w:val="16"/>
              </w:rPr>
              <w:t>Possible</w:t>
            </w:r>
          </w:p>
        </w:tc>
        <w:tc>
          <w:tcPr>
            <w:tcW w:type="dxa" w:w="1723"/>
          </w:tcPr>
          <w:p>
            <w:pPr>
              <w:spacing w:after="0"/>
              <w:jc w:val="left"/>
            </w:pPr>
            <w:r>
              <w:rPr>
                <w:sz w:val="16"/>
              </w:rPr>
              <w:t>event-days in 1 of 30 years, 1996 to 2025 (3.33%)</w:t>
            </w:r>
          </w:p>
        </w:tc>
        <w:tc>
          <w:tcPr>
            <w:tcW w:type="dxa" w:w="1520"/>
          </w:tcPr>
          <w:p>
            <w:pPr>
              <w:spacing w:after="0"/>
              <w:jc w:val="right"/>
            </w:pPr>
            <w:r>
              <w:rPr>
                <w:sz w:val="16"/>
              </w:rPr>
              <w:t>19</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2000"/>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1.68</w:t>
            </w:r>
          </w:p>
        </w:tc>
        <w:tc>
          <w:tcPr>
            <w:tcW w:type="dxa" w:w="1448"/>
          </w:tcPr>
          <w:p>
            <w:pPr>
              <w:spacing w:after="0"/>
              <w:jc w:val="left"/>
            </w:pPr>
            <w:r>
              <w:rPr>
                <w:sz w:val="16"/>
              </w:rPr>
              <w:t>event-days per year</w:t>
            </w:r>
          </w:p>
        </w:tc>
        <w:tc>
          <w:tcPr>
            <w:tcW w:type="dxa" w:w="1570"/>
          </w:tcPr>
          <w:p>
            <w:pPr>
              <w:spacing w:after="0"/>
              <w:jc w:val="left"/>
            </w:pPr>
            <w:r>
              <w:rPr>
                <w:sz w:val="16"/>
              </w:rPr>
              <w:t>about 1.68 days per year</w:t>
            </w:r>
          </w:p>
        </w:tc>
        <w:tc>
          <w:tcPr>
            <w:tcW w:type="dxa" w:w="1037"/>
          </w:tcPr>
          <w:p>
            <w:pPr>
              <w:spacing w:after="0"/>
              <w:jc w:val="left"/>
            </w:pPr>
            <w:r>
              <w:rPr>
                <w:sz w:val="16"/>
              </w:rPr>
              <w:t>Likely</w:t>
            </w:r>
          </w:p>
        </w:tc>
        <w:tc>
          <w:tcPr>
            <w:tcW w:type="dxa" w:w="1723"/>
          </w:tcPr>
          <w:p>
            <w:pPr>
              <w:spacing w:after="0"/>
              <w:jc w:val="left"/>
            </w:pPr>
            <w:r>
              <w:rPr>
                <w:sz w:val="16"/>
              </w:rPr>
              <w:t>event-days in 21 of 30 years, 1996 to 2025 (70%)</w:t>
            </w:r>
          </w:p>
        </w:tc>
        <w:tc>
          <w:tcPr>
            <w:tcW w:type="dxa" w:w="1520"/>
          </w:tcPr>
          <w:p>
            <w:pPr>
              <w:spacing w:after="0"/>
              <w:jc w:val="right"/>
            </w:pPr>
            <w:r>
              <w:rPr>
                <w:sz w:val="16"/>
              </w:rPr>
              <w:t>47</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2000"/>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1.46</w:t>
            </w:r>
          </w:p>
        </w:tc>
        <w:tc>
          <w:tcPr>
            <w:tcW w:type="dxa" w:w="1448"/>
          </w:tcPr>
          <w:p>
            <w:pPr>
              <w:spacing w:after="0"/>
              <w:jc w:val="left"/>
            </w:pPr>
            <w:r>
              <w:rPr>
                <w:sz w:val="16"/>
              </w:rPr>
              <w:t>events per year (modeled)</w:t>
            </w:r>
          </w:p>
        </w:tc>
        <w:tc>
          <w:tcPr>
            <w:tcW w:type="dxa" w:w="1570"/>
          </w:tcPr>
          <w:p>
            <w:pPr>
              <w:spacing w:after="0"/>
              <w:jc w:val="left"/>
            </w:pPr>
            <w:r>
              <w:rPr>
                <w:sz w:val="16"/>
              </w:rPr>
              <w:t>about 1.46 per year</w:t>
            </w:r>
          </w:p>
        </w:tc>
        <w:tc>
          <w:tcPr>
            <w:tcW w:type="dxa" w:w="1037"/>
          </w:tcPr>
          <w:p>
            <w:pPr>
              <w:spacing w:after="0"/>
              <w:jc w:val="left"/>
            </w:pPr>
            <w:r>
              <w:rPr>
                <w:sz w:val="16"/>
              </w:rPr>
              <w:t>Highly likely</w:t>
            </w:r>
          </w:p>
        </w:tc>
        <w:tc>
          <w:tcPr>
            <w:tcW w:type="dxa" w:w="172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2000"/>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48.3</w:t>
            </w:r>
          </w:p>
        </w:tc>
        <w:tc>
          <w:tcPr>
            <w:tcW w:type="dxa" w:w="1448"/>
          </w:tcPr>
          <w:p>
            <w:pPr>
              <w:spacing w:after="0"/>
              <w:jc w:val="left"/>
            </w:pPr>
            <w:r>
              <w:rPr>
                <w:sz w:val="16"/>
              </w:rPr>
              <w:t>days per year with a strike</w:t>
            </w:r>
          </w:p>
        </w:tc>
        <w:tc>
          <w:tcPr>
            <w:tcW w:type="dxa" w:w="1570"/>
          </w:tcPr>
          <w:p>
            <w:pPr>
              <w:spacing w:after="0"/>
              <w:jc w:val="left"/>
            </w:pPr>
            <w:r>
              <w:rPr>
                <w:sz w:val="16"/>
              </w:rPr>
              <w:t>about 48.3 days per year</w:t>
            </w:r>
          </w:p>
        </w:tc>
        <w:tc>
          <w:tcPr>
            <w:tcW w:type="dxa" w:w="1037"/>
          </w:tcPr>
          <w:p>
            <w:pPr>
              <w:spacing w:after="0"/>
              <w:jc w:val="left"/>
            </w:pPr>
            <w:r>
              <w:rPr>
                <w:sz w:val="16"/>
              </w:rPr>
              <w:t>Highly likely</w:t>
            </w:r>
          </w:p>
        </w:tc>
        <w:tc>
          <w:tcPr>
            <w:tcW w:type="dxa" w:w="172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2000"/>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1.29</w:t>
            </w:r>
          </w:p>
        </w:tc>
        <w:tc>
          <w:tcPr>
            <w:tcW w:type="dxa" w:w="1448"/>
          </w:tcPr>
          <w:p>
            <w:pPr>
              <w:spacing w:after="0"/>
              <w:jc w:val="left"/>
            </w:pPr>
            <w:r>
              <w:rPr>
                <w:sz w:val="16"/>
              </w:rPr>
              <w:t>events per year</w:t>
            </w:r>
          </w:p>
        </w:tc>
        <w:tc>
          <w:tcPr>
            <w:tcW w:type="dxa" w:w="1570"/>
          </w:tcPr>
          <w:p>
            <w:pPr>
              <w:spacing w:after="0"/>
              <w:jc w:val="left"/>
            </w:pPr>
            <w:r>
              <w:rPr>
                <w:sz w:val="16"/>
              </w:rPr>
              <w:t>about 1.29 per year</w:t>
            </w:r>
          </w:p>
        </w:tc>
        <w:tc>
          <w:tcPr>
            <w:tcW w:type="dxa" w:w="1037"/>
          </w:tcPr>
          <w:p>
            <w:pPr>
              <w:spacing w:after="0"/>
              <w:jc w:val="left"/>
            </w:pPr>
            <w:r>
              <w:rPr>
                <w:sz w:val="16"/>
              </w:rPr>
              <w:t>Highly likely</w:t>
            </w:r>
          </w:p>
        </w:tc>
        <w:tc>
          <w:tcPr>
            <w:tcW w:type="dxa" w:w="1723"/>
          </w:tcPr>
          <w:p>
            <w:pPr>
              <w:spacing w:after="0"/>
              <w:jc w:val="left"/>
            </w:pPr>
            <w:r>
              <w:rPr>
                <w:sz w:val="16"/>
              </w:rPr>
              <w:t>FEMA annualized frequency (modeled)</w:t>
            </w:r>
          </w:p>
        </w:tc>
        <w:tc>
          <w:tcPr>
            <w:tcW w:type="dxa" w:w="1520"/>
          </w:tcPr>
          <w:p>
            <w:pPr>
              <w:spacing w:after="0"/>
              <w:jc w:val="right"/>
            </w:pPr>
            <w:r>
              <w:rPr>
                <w:sz w:val="16"/>
              </w:rPr>
              <w:t>50</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2000"/>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0.0404</w:t>
            </w:r>
          </w:p>
        </w:tc>
        <w:tc>
          <w:tcPr>
            <w:tcW w:type="dxa" w:w="1448"/>
          </w:tcPr>
          <w:p>
            <w:pPr>
              <w:spacing w:after="0"/>
              <w:jc w:val="left"/>
            </w:pPr>
            <w:r>
              <w:rPr>
                <w:sz w:val="16"/>
              </w:rPr>
              <w:t>events per year</w:t>
            </w:r>
          </w:p>
        </w:tc>
        <w:tc>
          <w:tcPr>
            <w:tcW w:type="dxa" w:w="1570"/>
          </w:tcPr>
          <w:p>
            <w:pPr>
              <w:spacing w:after="0"/>
              <w:jc w:val="left"/>
            </w:pPr>
            <w:r>
              <w:rPr>
                <w:sz w:val="16"/>
              </w:rPr>
              <w:t>about 1 in 25 years</w:t>
            </w:r>
          </w:p>
        </w:tc>
        <w:tc>
          <w:tcPr>
            <w:tcW w:type="dxa" w:w="1037"/>
          </w:tcPr>
          <w:p>
            <w:pPr>
              <w:spacing w:after="0"/>
              <w:jc w:val="left"/>
            </w:pPr>
            <w:r>
              <w:rPr>
                <w:sz w:val="16"/>
              </w:rPr>
              <w:t>Possible</w:t>
            </w:r>
          </w:p>
        </w:tc>
        <w:tc>
          <w:tcPr>
            <w:tcW w:type="dxa" w:w="172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2000"/>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23"/>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200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23"/>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200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0.00747</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0.747%</w:t>
            </w:r>
          </w:p>
        </w:tc>
        <w:tc>
          <w:tcPr>
            <w:tcW w:type="dxa" w:w="1037"/>
          </w:tcPr>
          <w:p>
            <w:pPr>
              <w:spacing w:after="0"/>
              <w:jc w:val="left"/>
            </w:pPr>
            <w:r>
              <w:rPr>
                <w:sz w:val="16"/>
              </w:rPr>
              <w:t>Likely</w:t>
            </w:r>
          </w:p>
        </w:tc>
        <w:tc>
          <w:tcPr>
            <w:tcW w:type="dxa" w:w="1723"/>
          </w:tcPr>
          <w:p>
            <w:pPr>
              <w:spacing w:after="0"/>
              <w:jc w:val="left"/>
            </w:pPr>
            <w:r>
              <w:rPr>
                <w:sz w:val="16"/>
              </w:rPr>
              <w:t>Storm Events records in 4 of 30 years, 1996 to 2025 (13.3%)</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200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9.42</w:t>
            </w:r>
          </w:p>
        </w:tc>
        <w:tc>
          <w:tcPr>
            <w:tcW w:type="dxa" w:w="1448"/>
          </w:tcPr>
          <w:p>
            <w:pPr>
              <w:spacing w:after="0"/>
              <w:jc w:val="left"/>
            </w:pPr>
            <w:r>
              <w:rPr>
                <w:sz w:val="16"/>
              </w:rPr>
              <w:t>event-days per year</w:t>
            </w:r>
          </w:p>
        </w:tc>
        <w:tc>
          <w:tcPr>
            <w:tcW w:type="dxa" w:w="1570"/>
          </w:tcPr>
          <w:p>
            <w:pPr>
              <w:spacing w:after="0"/>
              <w:jc w:val="left"/>
            </w:pPr>
            <w:r>
              <w:rPr>
                <w:sz w:val="16"/>
              </w:rPr>
              <w:t>about 9.42 days per year</w:t>
            </w:r>
          </w:p>
        </w:tc>
        <w:tc>
          <w:tcPr>
            <w:tcW w:type="dxa" w:w="1037"/>
          </w:tcPr>
          <w:p>
            <w:pPr>
              <w:spacing w:after="0"/>
              <w:jc w:val="left"/>
            </w:pPr>
            <w:r>
              <w:rPr>
                <w:sz w:val="16"/>
              </w:rPr>
              <w:t>Likely</w:t>
            </w:r>
          </w:p>
        </w:tc>
        <w:tc>
          <w:tcPr>
            <w:tcW w:type="dxa" w:w="1723"/>
          </w:tcPr>
          <w:p>
            <w:pPr>
              <w:spacing w:after="0"/>
              <w:jc w:val="left"/>
            </w:pPr>
            <w:r>
              <w:rPr>
                <w:sz w:val="16"/>
              </w:rPr>
              <w:t>event-days in 22 of 30 years, 1996 to 2025 (73.3%)</w:t>
            </w:r>
          </w:p>
        </w:tc>
        <w:tc>
          <w:tcPr>
            <w:tcW w:type="dxa" w:w="1520"/>
          </w:tcPr>
          <w:p>
            <w:pPr>
              <w:spacing w:after="0"/>
              <w:jc w:val="right"/>
            </w:pPr>
            <w:r>
              <w:rPr>
                <w:sz w:val="16"/>
              </w:rPr>
              <w:t>179</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200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123</w:t>
            </w:r>
          </w:p>
        </w:tc>
        <w:tc>
          <w:tcPr>
            <w:tcW w:type="dxa" w:w="1476"/>
          </w:tcPr>
          <w:p>
            <w:pPr>
              <w:spacing w:after="0"/>
              <w:jc w:val="right"/>
            </w:pPr>
            <w:r>
              <w:rPr>
                <w:sz w:val="16"/>
              </w:rPr>
              <w:t>30</w:t>
            </w:r>
          </w:p>
        </w:tc>
        <w:tc>
          <w:tcPr>
            <w:tcW w:type="dxa" w:w="1476"/>
          </w:tcPr>
          <w:p>
            <w:pPr>
              <w:spacing w:after="0"/>
              <w:jc w:val="right"/>
            </w:pPr>
            <w:r>
              <w:rPr>
                <w:sz w:val="16"/>
              </w:rPr>
              <w:t>4.1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47</w:t>
            </w:r>
          </w:p>
        </w:tc>
        <w:tc>
          <w:tcPr>
            <w:tcW w:type="dxa" w:w="1476"/>
          </w:tcPr>
          <w:p>
            <w:pPr>
              <w:spacing w:after="0"/>
              <w:jc w:val="right"/>
            </w:pPr>
            <w:r>
              <w:rPr>
                <w:sz w:val="16"/>
              </w:rPr>
              <w:t>30</w:t>
            </w:r>
          </w:p>
        </w:tc>
        <w:tc>
          <w:tcPr>
            <w:tcW w:type="dxa" w:w="1476"/>
          </w:tcPr>
          <w:p>
            <w:pPr>
              <w:spacing w:after="0"/>
              <w:jc w:val="right"/>
            </w:pPr>
            <w:r>
              <w:rPr>
                <w:sz w:val="16"/>
              </w:rPr>
              <w:t>1.57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8 of 8</w:t>
            </w:r>
          </w:p>
        </w:tc>
        <w:tc>
          <w:tcPr>
            <w:tcW w:type="dxa" w:w="922"/>
          </w:tcPr>
          <w:p>
            <w:pPr>
              <w:spacing w:after="0"/>
              <w:jc w:val="right"/>
            </w:pPr>
            <w:r>
              <w:rPr>
                <w:sz w:val="16"/>
              </w:rPr>
              <w:t>69.4</w:t>
            </w:r>
          </w:p>
        </w:tc>
        <w:tc>
          <w:tcPr>
            <w:tcW w:type="dxa" w:w="701"/>
          </w:tcPr>
          <w:p>
            <w:pPr>
              <w:spacing w:after="0"/>
              <w:jc w:val="right"/>
            </w:pPr>
            <w:r>
              <w:rPr>
                <w:sz w:val="16"/>
              </w:rPr>
              <w:t>70.0</w:t>
            </w:r>
          </w:p>
        </w:tc>
        <w:tc>
          <w:tcPr>
            <w:tcW w:type="dxa" w:w="668"/>
          </w:tcPr>
          <w:p>
            <w:pPr>
              <w:spacing w:after="0"/>
              <w:jc w:val="right"/>
            </w:pPr>
            <w:r>
              <w:rPr>
                <w:sz w:val="16"/>
              </w:rPr>
              <w:t>70.3</w:t>
            </w:r>
          </w:p>
        </w:tc>
        <w:tc>
          <w:tcPr>
            <w:tcW w:type="dxa" w:w="2909"/>
          </w:tcPr>
          <w:p>
            <w:pPr>
              <w:spacing w:after="0"/>
              <w:jc w:val="left"/>
            </w:pPr>
            <w:r>
              <w:rPr>
                <w:sz w:val="16"/>
              </w:rPr>
              <w:t>Very Low 8</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8</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8 of 8</w:t>
            </w:r>
          </w:p>
        </w:tc>
        <w:tc>
          <w:tcPr>
            <w:tcW w:type="dxa" w:w="922"/>
          </w:tcPr>
          <w:p>
            <w:pPr>
              <w:spacing w:after="0"/>
              <w:jc w:val="right"/>
            </w:pPr>
            <w:r>
              <w:rPr>
                <w:sz w:val="16"/>
              </w:rPr>
              <w:t>23.3</w:t>
            </w:r>
          </w:p>
        </w:tc>
        <w:tc>
          <w:tcPr>
            <w:tcW w:type="dxa" w:w="701"/>
          </w:tcPr>
          <w:p>
            <w:pPr>
              <w:spacing w:after="0"/>
              <w:jc w:val="right"/>
            </w:pPr>
            <w:r>
              <w:rPr>
                <w:sz w:val="16"/>
              </w:rPr>
              <w:t>25.9</w:t>
            </w:r>
          </w:p>
        </w:tc>
        <w:tc>
          <w:tcPr>
            <w:tcW w:type="dxa" w:w="668"/>
          </w:tcPr>
          <w:p>
            <w:pPr>
              <w:spacing w:after="0"/>
              <w:jc w:val="right"/>
            </w:pPr>
            <w:r>
              <w:rPr>
                <w:sz w:val="16"/>
              </w:rPr>
              <w:t>34.1</w:t>
            </w:r>
          </w:p>
        </w:tc>
        <w:tc>
          <w:tcPr>
            <w:tcW w:type="dxa" w:w="2909"/>
          </w:tcPr>
          <w:p>
            <w:pPr>
              <w:spacing w:after="0"/>
              <w:jc w:val="left"/>
            </w:pPr>
            <w:r>
              <w:rPr>
                <w:sz w:val="16"/>
              </w:rPr>
              <w:t>Relatively Low 8</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8</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8 of 8</w:t>
            </w:r>
          </w:p>
        </w:tc>
        <w:tc>
          <w:tcPr>
            <w:tcW w:type="dxa" w:w="922"/>
          </w:tcPr>
          <w:p>
            <w:pPr>
              <w:spacing w:after="0"/>
              <w:jc w:val="right"/>
            </w:pPr>
            <w:r>
              <w:rPr>
                <w:sz w:val="16"/>
              </w:rPr>
              <w:t>30.0</w:t>
            </w:r>
          </w:p>
        </w:tc>
        <w:tc>
          <w:tcPr>
            <w:tcW w:type="dxa" w:w="701"/>
          </w:tcPr>
          <w:p>
            <w:pPr>
              <w:spacing w:after="0"/>
              <w:jc w:val="right"/>
            </w:pPr>
            <w:r>
              <w:rPr>
                <w:sz w:val="16"/>
              </w:rPr>
              <w:t>35.2</w:t>
            </w:r>
          </w:p>
        </w:tc>
        <w:tc>
          <w:tcPr>
            <w:tcW w:type="dxa" w:w="668"/>
          </w:tcPr>
          <w:p>
            <w:pPr>
              <w:spacing w:after="0"/>
              <w:jc w:val="right"/>
            </w:pPr>
            <w:r>
              <w:rPr>
                <w:sz w:val="16"/>
              </w:rPr>
              <w:t>42.8</w:t>
            </w:r>
          </w:p>
        </w:tc>
        <w:tc>
          <w:tcPr>
            <w:tcW w:type="dxa" w:w="2909"/>
          </w:tcPr>
          <w:p>
            <w:pPr>
              <w:spacing w:after="0"/>
              <w:jc w:val="left"/>
            </w:pPr>
            <w:r>
              <w:rPr>
                <w:sz w:val="16"/>
              </w:rPr>
              <w:t>Relatively Low 1, Very Low 7</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8 of 8</w:t>
            </w:r>
          </w:p>
        </w:tc>
        <w:tc>
          <w:tcPr>
            <w:tcW w:type="dxa" w:w="922"/>
          </w:tcPr>
          <w:p>
            <w:pPr>
              <w:spacing w:after="0"/>
              <w:jc w:val="right"/>
            </w:pPr>
            <w:r>
              <w:rPr>
                <w:sz w:val="16"/>
              </w:rPr>
              <w:t>48.8</w:t>
            </w:r>
          </w:p>
        </w:tc>
        <w:tc>
          <w:tcPr>
            <w:tcW w:type="dxa" w:w="701"/>
          </w:tcPr>
          <w:p>
            <w:pPr>
              <w:spacing w:after="0"/>
              <w:jc w:val="right"/>
            </w:pPr>
            <w:r>
              <w:rPr>
                <w:sz w:val="16"/>
              </w:rPr>
              <w:t>54.7</w:t>
            </w:r>
          </w:p>
        </w:tc>
        <w:tc>
          <w:tcPr>
            <w:tcW w:type="dxa" w:w="668"/>
          </w:tcPr>
          <w:p>
            <w:pPr>
              <w:spacing w:after="0"/>
              <w:jc w:val="right"/>
            </w:pPr>
            <w:r>
              <w:rPr>
                <w:sz w:val="16"/>
              </w:rPr>
              <w:t>64.8</w:t>
            </w:r>
          </w:p>
        </w:tc>
        <w:tc>
          <w:tcPr>
            <w:tcW w:type="dxa" w:w="2909"/>
          </w:tcPr>
          <w:p>
            <w:pPr>
              <w:spacing w:after="0"/>
              <w:jc w:val="left"/>
            </w:pPr>
            <w:r>
              <w:rPr>
                <w:sz w:val="16"/>
              </w:rPr>
              <w:t>Relatively Low 8</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8 of 8</w:t>
            </w:r>
          </w:p>
        </w:tc>
        <w:tc>
          <w:tcPr>
            <w:tcW w:type="dxa" w:w="922"/>
          </w:tcPr>
          <w:p>
            <w:pPr>
              <w:spacing w:after="0"/>
              <w:jc w:val="right"/>
            </w:pPr>
            <w:r>
              <w:rPr>
                <w:sz w:val="16"/>
              </w:rPr>
              <w:t>49.1</w:t>
            </w:r>
          </w:p>
        </w:tc>
        <w:tc>
          <w:tcPr>
            <w:tcW w:type="dxa" w:w="701"/>
          </w:tcPr>
          <w:p>
            <w:pPr>
              <w:spacing w:after="0"/>
              <w:jc w:val="right"/>
            </w:pPr>
            <w:r>
              <w:rPr>
                <w:sz w:val="16"/>
              </w:rPr>
              <w:t>62.0</w:t>
            </w:r>
          </w:p>
        </w:tc>
        <w:tc>
          <w:tcPr>
            <w:tcW w:type="dxa" w:w="668"/>
          </w:tcPr>
          <w:p>
            <w:pPr>
              <w:spacing w:after="0"/>
              <w:jc w:val="right"/>
            </w:pPr>
            <w:r>
              <w:rPr>
                <w:sz w:val="16"/>
              </w:rPr>
              <w:t>80.9</w:t>
            </w:r>
          </w:p>
        </w:tc>
        <w:tc>
          <w:tcPr>
            <w:tcW w:type="dxa" w:w="2909"/>
          </w:tcPr>
          <w:p>
            <w:pPr>
              <w:spacing w:after="0"/>
              <w:jc w:val="left"/>
            </w:pPr>
            <w:r>
              <w:rPr>
                <w:sz w:val="16"/>
              </w:rPr>
              <w:t>Relatively Moderate 7,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8 of 8</w:t>
            </w:r>
          </w:p>
        </w:tc>
        <w:tc>
          <w:tcPr>
            <w:tcW w:type="dxa" w:w="922"/>
          </w:tcPr>
          <w:p>
            <w:pPr>
              <w:spacing w:after="0"/>
              <w:jc w:val="right"/>
            </w:pPr>
            <w:r>
              <w:rPr>
                <w:sz w:val="16"/>
              </w:rPr>
              <w:t>42.0</w:t>
            </w:r>
          </w:p>
        </w:tc>
        <w:tc>
          <w:tcPr>
            <w:tcW w:type="dxa" w:w="701"/>
          </w:tcPr>
          <w:p>
            <w:pPr>
              <w:spacing w:after="0"/>
              <w:jc w:val="right"/>
            </w:pPr>
            <w:r>
              <w:rPr>
                <w:sz w:val="16"/>
              </w:rPr>
              <w:t>46.6</w:t>
            </w:r>
          </w:p>
        </w:tc>
        <w:tc>
          <w:tcPr>
            <w:tcW w:type="dxa" w:w="668"/>
          </w:tcPr>
          <w:p>
            <w:pPr>
              <w:spacing w:after="0"/>
              <w:jc w:val="right"/>
            </w:pPr>
            <w:r>
              <w:rPr>
                <w:sz w:val="16"/>
              </w:rPr>
              <w:t>49.8</w:t>
            </w:r>
          </w:p>
        </w:tc>
        <w:tc>
          <w:tcPr>
            <w:tcW w:type="dxa" w:w="2909"/>
          </w:tcPr>
          <w:p>
            <w:pPr>
              <w:spacing w:after="0"/>
              <w:jc w:val="left"/>
            </w:pPr>
            <w:r>
              <w:rPr>
                <w:sz w:val="16"/>
              </w:rPr>
              <w:t>Very Low 8</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8 of 8</w:t>
            </w:r>
          </w:p>
        </w:tc>
        <w:tc>
          <w:tcPr>
            <w:tcW w:type="dxa" w:w="922"/>
          </w:tcPr>
          <w:p>
            <w:pPr>
              <w:spacing w:after="0"/>
              <w:jc w:val="right"/>
            </w:pPr>
            <w:r>
              <w:rPr>
                <w:sz w:val="16"/>
              </w:rPr>
              <w:t>43.4</w:t>
            </w:r>
          </w:p>
        </w:tc>
        <w:tc>
          <w:tcPr>
            <w:tcW w:type="dxa" w:w="701"/>
          </w:tcPr>
          <w:p>
            <w:pPr>
              <w:spacing w:after="0"/>
              <w:jc w:val="right"/>
            </w:pPr>
            <w:r>
              <w:rPr>
                <w:sz w:val="16"/>
              </w:rPr>
              <w:t>55.3</w:t>
            </w:r>
          </w:p>
        </w:tc>
        <w:tc>
          <w:tcPr>
            <w:tcW w:type="dxa" w:w="668"/>
          </w:tcPr>
          <w:p>
            <w:pPr>
              <w:spacing w:after="0"/>
              <w:jc w:val="right"/>
            </w:pPr>
            <w:r>
              <w:rPr>
                <w:sz w:val="16"/>
              </w:rPr>
              <w:t>66.9</w:t>
            </w:r>
          </w:p>
        </w:tc>
        <w:tc>
          <w:tcPr>
            <w:tcW w:type="dxa" w:w="2909"/>
          </w:tcPr>
          <w:p>
            <w:pPr>
              <w:spacing w:after="0"/>
              <w:jc w:val="left"/>
            </w:pPr>
            <w:r>
              <w:rPr>
                <w:sz w:val="16"/>
              </w:rPr>
              <w:t>Relatively Low 8</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8 of 8</w:t>
            </w:r>
          </w:p>
        </w:tc>
        <w:tc>
          <w:tcPr>
            <w:tcW w:type="dxa" w:w="922"/>
          </w:tcPr>
          <w:p>
            <w:pPr>
              <w:spacing w:after="0"/>
              <w:jc w:val="right"/>
            </w:pPr>
            <w:r>
              <w:rPr>
                <w:sz w:val="16"/>
              </w:rPr>
              <w:t>88.3</w:t>
            </w:r>
          </w:p>
        </w:tc>
        <w:tc>
          <w:tcPr>
            <w:tcW w:type="dxa" w:w="701"/>
          </w:tcPr>
          <w:p>
            <w:pPr>
              <w:spacing w:after="0"/>
              <w:jc w:val="right"/>
            </w:pPr>
            <w:r>
              <w:rPr>
                <w:sz w:val="16"/>
              </w:rPr>
              <w:t>98.1</w:t>
            </w:r>
          </w:p>
        </w:tc>
        <w:tc>
          <w:tcPr>
            <w:tcW w:type="dxa" w:w="668"/>
          </w:tcPr>
          <w:p>
            <w:pPr>
              <w:spacing w:after="0"/>
              <w:jc w:val="right"/>
            </w:pPr>
            <w:r>
              <w:rPr>
                <w:sz w:val="16"/>
              </w:rPr>
              <w:t>99.3</w:t>
            </w:r>
          </w:p>
        </w:tc>
        <w:tc>
          <w:tcPr>
            <w:tcW w:type="dxa" w:w="2909"/>
          </w:tcPr>
          <w:p>
            <w:pPr>
              <w:spacing w:after="0"/>
              <w:jc w:val="left"/>
            </w:pPr>
            <w:r>
              <w:rPr>
                <w:sz w:val="16"/>
              </w:rPr>
              <w:t>Very High 6, Relatively High 2</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8 of 8</w:t>
            </w:r>
          </w:p>
        </w:tc>
        <w:tc>
          <w:tcPr>
            <w:tcW w:type="dxa" w:w="922"/>
          </w:tcPr>
          <w:p>
            <w:pPr>
              <w:spacing w:after="0"/>
              <w:jc w:val="right"/>
            </w:pPr>
            <w:r>
              <w:rPr>
                <w:sz w:val="16"/>
              </w:rPr>
              <w:t>89.8</w:t>
            </w:r>
          </w:p>
        </w:tc>
        <w:tc>
          <w:tcPr>
            <w:tcW w:type="dxa" w:w="701"/>
          </w:tcPr>
          <w:p>
            <w:pPr>
              <w:spacing w:after="0"/>
              <w:jc w:val="right"/>
            </w:pPr>
            <w:r>
              <w:rPr>
                <w:sz w:val="16"/>
              </w:rPr>
              <w:t>96.3</w:t>
            </w:r>
          </w:p>
        </w:tc>
        <w:tc>
          <w:tcPr>
            <w:tcW w:type="dxa" w:w="668"/>
          </w:tcPr>
          <w:p>
            <w:pPr>
              <w:spacing w:after="0"/>
              <w:jc w:val="right"/>
            </w:pPr>
            <w:r>
              <w:rPr>
                <w:sz w:val="16"/>
              </w:rPr>
              <w:t>98.6</w:t>
            </w:r>
          </w:p>
        </w:tc>
        <w:tc>
          <w:tcPr>
            <w:tcW w:type="dxa" w:w="2909"/>
          </w:tcPr>
          <w:p>
            <w:pPr>
              <w:spacing w:after="0"/>
              <w:jc w:val="left"/>
            </w:pPr>
            <w:r>
              <w:rPr>
                <w:sz w:val="16"/>
              </w:rPr>
              <w:t>Relatively Moderate 7, Relatively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8 of 8</w:t>
            </w:r>
          </w:p>
        </w:tc>
        <w:tc>
          <w:tcPr>
            <w:tcW w:type="dxa" w:w="922"/>
          </w:tcPr>
          <w:p>
            <w:pPr>
              <w:spacing w:after="0"/>
              <w:jc w:val="right"/>
            </w:pPr>
            <w:r>
              <w:rPr>
                <w:sz w:val="16"/>
              </w:rPr>
              <w:t>57.5</w:t>
            </w:r>
          </w:p>
        </w:tc>
        <w:tc>
          <w:tcPr>
            <w:tcW w:type="dxa" w:w="701"/>
          </w:tcPr>
          <w:p>
            <w:pPr>
              <w:spacing w:after="0"/>
              <w:jc w:val="right"/>
            </w:pPr>
            <w:r>
              <w:rPr>
                <w:sz w:val="16"/>
              </w:rPr>
              <w:t>70.2</w:t>
            </w:r>
          </w:p>
        </w:tc>
        <w:tc>
          <w:tcPr>
            <w:tcW w:type="dxa" w:w="668"/>
          </w:tcPr>
          <w:p>
            <w:pPr>
              <w:spacing w:after="0"/>
              <w:jc w:val="right"/>
            </w:pPr>
            <w:r>
              <w:rPr>
                <w:sz w:val="16"/>
              </w:rPr>
              <w:t>88.7</w:t>
            </w:r>
          </w:p>
        </w:tc>
        <w:tc>
          <w:tcPr>
            <w:tcW w:type="dxa" w:w="2909"/>
          </w:tcPr>
          <w:p>
            <w:pPr>
              <w:spacing w:after="0"/>
              <w:jc w:val="left"/>
            </w:pPr>
            <w:r>
              <w:rPr>
                <w:sz w:val="16"/>
              </w:rPr>
              <w:t>Relatively High 2, Relatively Moderate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8 of 8</w:t>
            </w:r>
          </w:p>
        </w:tc>
        <w:tc>
          <w:tcPr>
            <w:tcW w:type="dxa" w:w="922"/>
          </w:tcPr>
          <w:p>
            <w:pPr>
              <w:spacing w:after="0"/>
              <w:jc w:val="right"/>
            </w:pPr>
            <w:r>
              <w:rPr>
                <w:sz w:val="16"/>
              </w:rPr>
              <w:t>69.1</w:t>
            </w:r>
          </w:p>
        </w:tc>
        <w:tc>
          <w:tcPr>
            <w:tcW w:type="dxa" w:w="701"/>
          </w:tcPr>
          <w:p>
            <w:pPr>
              <w:spacing w:after="0"/>
              <w:jc w:val="right"/>
            </w:pPr>
            <w:r>
              <w:rPr>
                <w:sz w:val="16"/>
              </w:rPr>
              <w:t>78.6</w:t>
            </w:r>
          </w:p>
        </w:tc>
        <w:tc>
          <w:tcPr>
            <w:tcW w:type="dxa" w:w="668"/>
          </w:tcPr>
          <w:p>
            <w:pPr>
              <w:spacing w:after="0"/>
              <w:jc w:val="right"/>
            </w:pPr>
            <w:r>
              <w:rPr>
                <w:sz w:val="16"/>
              </w:rPr>
              <w:t>91.3</w:t>
            </w:r>
          </w:p>
        </w:tc>
        <w:tc>
          <w:tcPr>
            <w:tcW w:type="dxa" w:w="2909"/>
          </w:tcPr>
          <w:p>
            <w:pPr>
              <w:spacing w:after="0"/>
              <w:jc w:val="left"/>
            </w:pPr>
            <w:r>
              <w:rPr>
                <w:sz w:val="16"/>
              </w:rPr>
              <w:t>Relatively High 3, 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8 of 8</w:t>
            </w:r>
          </w:p>
        </w:tc>
        <w:tc>
          <w:tcPr>
            <w:tcW w:type="dxa" w:w="922"/>
          </w:tcPr>
          <w:p>
            <w:pPr>
              <w:spacing w:after="0"/>
              <w:jc w:val="right"/>
            </w:pPr>
            <w:r>
              <w:rPr>
                <w:sz w:val="16"/>
              </w:rPr>
              <w:t>10.1</w:t>
            </w:r>
          </w:p>
        </w:tc>
        <w:tc>
          <w:tcPr>
            <w:tcW w:type="dxa" w:w="701"/>
          </w:tcPr>
          <w:p>
            <w:pPr>
              <w:spacing w:after="0"/>
              <w:jc w:val="right"/>
            </w:pPr>
            <w:r>
              <w:rPr>
                <w:sz w:val="16"/>
              </w:rPr>
              <w:t>16.3</w:t>
            </w:r>
          </w:p>
        </w:tc>
        <w:tc>
          <w:tcPr>
            <w:tcW w:type="dxa" w:w="668"/>
          </w:tcPr>
          <w:p>
            <w:pPr>
              <w:spacing w:after="0"/>
              <w:jc w:val="right"/>
            </w:pPr>
            <w:r>
              <w:rPr>
                <w:sz w:val="16"/>
              </w:rPr>
              <w:t>28.7</w:t>
            </w:r>
          </w:p>
        </w:tc>
        <w:tc>
          <w:tcPr>
            <w:tcW w:type="dxa" w:w="2909"/>
          </w:tcPr>
          <w:p>
            <w:pPr>
              <w:spacing w:after="0"/>
              <w:jc w:val="left"/>
            </w:pPr>
            <w:r>
              <w:rPr>
                <w:sz w:val="16"/>
              </w:rPr>
              <w:t>Very Low 8</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8</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8</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8</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8 of 8</w:t>
            </w:r>
          </w:p>
        </w:tc>
        <w:tc>
          <w:tcPr>
            <w:tcW w:type="dxa" w:w="922"/>
          </w:tcPr>
          <w:p>
            <w:pPr>
              <w:spacing w:after="0"/>
              <w:jc w:val="right"/>
            </w:pPr>
            <w:r>
              <w:rPr>
                <w:sz w:val="16"/>
              </w:rPr>
              <w:t>85.5</w:t>
            </w:r>
          </w:p>
        </w:tc>
        <w:tc>
          <w:tcPr>
            <w:tcW w:type="dxa" w:w="701"/>
          </w:tcPr>
          <w:p>
            <w:pPr>
              <w:spacing w:after="0"/>
              <w:jc w:val="right"/>
            </w:pPr>
            <w:r>
              <w:rPr>
                <w:sz w:val="16"/>
              </w:rPr>
              <w:t>88.0</w:t>
            </w:r>
          </w:p>
        </w:tc>
        <w:tc>
          <w:tcPr>
            <w:tcW w:type="dxa" w:w="668"/>
          </w:tcPr>
          <w:p>
            <w:pPr>
              <w:spacing w:after="0"/>
              <w:jc w:val="right"/>
            </w:pPr>
            <w:r>
              <w:rPr>
                <w:sz w:val="16"/>
              </w:rPr>
              <w:t>92.4</w:t>
            </w:r>
          </w:p>
        </w:tc>
        <w:tc>
          <w:tcPr>
            <w:tcW w:type="dxa" w:w="2909"/>
          </w:tcPr>
          <w:p>
            <w:pPr>
              <w:spacing w:after="0"/>
              <w:jc w:val="left"/>
            </w:pPr>
            <w:r>
              <w:rPr>
                <w:sz w:val="16"/>
              </w:rPr>
              <w:t>Relatively Moderate 3, Relatively Low 5</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8 of 8</w:t>
            </w:r>
          </w:p>
        </w:tc>
        <w:tc>
          <w:tcPr>
            <w:tcW w:type="dxa" w:w="922"/>
          </w:tcPr>
          <w:p>
            <w:pPr>
              <w:spacing w:after="0"/>
              <w:jc w:val="right"/>
            </w:pPr>
            <w:r>
              <w:rPr>
                <w:sz w:val="16"/>
              </w:rPr>
              <w:t>52.9</w:t>
            </w:r>
          </w:p>
        </w:tc>
        <w:tc>
          <w:tcPr>
            <w:tcW w:type="dxa" w:w="701"/>
          </w:tcPr>
          <w:p>
            <w:pPr>
              <w:spacing w:after="0"/>
              <w:jc w:val="right"/>
            </w:pPr>
            <w:r>
              <w:rPr>
                <w:sz w:val="16"/>
              </w:rPr>
              <w:t>60.8</w:t>
            </w:r>
          </w:p>
        </w:tc>
        <w:tc>
          <w:tcPr>
            <w:tcW w:type="dxa" w:w="668"/>
          </w:tcPr>
          <w:p>
            <w:pPr>
              <w:spacing w:after="0"/>
              <w:jc w:val="right"/>
            </w:pPr>
            <w:r>
              <w:rPr>
                <w:sz w:val="16"/>
              </w:rPr>
              <w:t>75.9</w:t>
            </w:r>
          </w:p>
        </w:tc>
        <w:tc>
          <w:tcPr>
            <w:tcW w:type="dxa" w:w="2909"/>
          </w:tcPr>
          <w:p>
            <w:pPr>
              <w:spacing w:after="0"/>
              <w:jc w:val="left"/>
            </w:pPr>
            <w:r>
              <w:rPr>
                <w:sz w:val="16"/>
              </w:rPr>
              <w:t>Relatively Moderate 8</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2"/>
        <w:gridCol w:w="752"/>
        <w:gridCol w:w="2925"/>
        <w:gridCol w:w="2431"/>
        <w:gridCol w:w="1641"/>
        <w:gridCol w:w="1996"/>
        <w:gridCol w:w="2826"/>
      </w:tblGrid>
      <w:tr>
        <w:trPr>
          <w:cantSplit/>
          <w:tblHeader/>
        </w:trPr>
        <w:tc>
          <w:tcPr>
            <w:tcW w:type="dxa" w:w="1542"/>
            <w:shd w:val="clear" w:color="auto" w:fill="E8E8E8"/>
          </w:tcPr>
          <w:p>
            <w:pPr>
              <w:spacing w:after="0"/>
              <w:jc w:val="left"/>
            </w:pPr>
            <w:r>
              <w:rPr>
                <w:b/>
                <w:sz w:val="16"/>
              </w:rPr>
              <w:t>Member</w:t>
            </w:r>
          </w:p>
        </w:tc>
        <w:tc>
          <w:tcPr>
            <w:tcW w:type="dxa" w:w="752"/>
            <w:shd w:val="clear" w:color="auto" w:fill="E8E8E8"/>
          </w:tcPr>
          <w:p>
            <w:pPr>
              <w:spacing w:after="0"/>
              <w:jc w:val="left"/>
            </w:pPr>
            <w:r>
              <w:rPr>
                <w:b/>
                <w:sz w:val="16"/>
              </w:rPr>
              <w:t>Type</w:t>
            </w:r>
          </w:p>
        </w:tc>
        <w:tc>
          <w:tcPr>
            <w:tcW w:type="dxa" w:w="2925"/>
            <w:shd w:val="clear" w:color="auto" w:fill="E8E8E8"/>
          </w:tcPr>
          <w:p>
            <w:pPr>
              <w:spacing w:after="0"/>
              <w:jc w:val="left"/>
            </w:pPr>
            <w:r>
              <w:rPr>
                <w:b/>
                <w:sz w:val="16"/>
              </w:rPr>
              <w:t>Plan status</w:t>
            </w:r>
          </w:p>
        </w:tc>
        <w:tc>
          <w:tcPr>
            <w:tcW w:type="dxa" w:w="243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9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26"/>
            <w:shd w:val="clear" w:color="auto" w:fill="E8E8E8"/>
          </w:tcPr>
          <w:p>
            <w:pPr>
              <w:spacing w:after="0"/>
              <w:jc w:val="left"/>
            </w:pPr>
            <w:r>
              <w:rPr>
                <w:b/>
                <w:sz w:val="16"/>
              </w:rPr>
              <w:t>Notes</w:t>
            </w:r>
          </w:p>
        </w:tc>
      </w:tr>
      <w:tr>
        <w:trPr>
          <w:cantSplit/>
        </w:trPr>
        <w:tc>
          <w:tcPr>
            <w:tcW w:type="dxa" w:w="1542"/>
          </w:tcPr>
          <w:p>
            <w:pPr>
              <w:spacing w:after="0"/>
              <w:jc w:val="left"/>
            </w:pPr>
            <w:r>
              <w:rPr>
                <w:sz w:val="16"/>
              </w:rPr>
              <w:t>Boone County</w:t>
            </w:r>
          </w:p>
        </w:tc>
        <w:tc>
          <w:tcPr>
            <w:tcW w:type="dxa" w:w="752"/>
          </w:tcPr>
          <w:p>
            <w:pPr>
              <w:spacing w:after="0"/>
              <w:jc w:val="left"/>
            </w:pPr>
            <w:r>
              <w:rPr>
                <w:sz w:val="16"/>
              </w:rPr>
              <w:t>County</w:t>
            </w:r>
          </w:p>
        </w:tc>
        <w:tc>
          <w:tcPr>
            <w:tcW w:type="dxa" w:w="2925"/>
          </w:tcPr>
          <w:p>
            <w:pPr>
              <w:spacing w:after="0"/>
              <w:jc w:val="left"/>
            </w:pPr>
            <w:r>
              <w:rPr>
                <w:sz w:val="16"/>
              </w:rPr>
              <w:t>Approved, expires 2027-10-19</w:t>
            </w:r>
          </w:p>
        </w:tc>
        <w:tc>
          <w:tcPr>
            <w:tcW w:type="dxa" w:w="2431"/>
          </w:tcPr>
          <w:p>
            <w:pPr>
              <w:spacing w:after="0"/>
              <w:jc w:val="right"/>
            </w:pPr>
            <w:r>
              <w:rPr>
                <w:sz w:val="16"/>
              </w:rPr>
              <w:t>FMA RL 2, SRL 0; any 34</w:t>
            </w:r>
          </w:p>
        </w:tc>
        <w:tc>
          <w:tcPr>
            <w:tcW w:type="dxa" w:w="1641"/>
          </w:tcPr>
          <w:p>
            <w:pPr>
              <w:spacing w:after="0"/>
              <w:jc w:val="right"/>
            </w:pPr>
            <w:r>
              <w:rPr>
                <w:sz w:val="16"/>
              </w:rPr>
              <w:t>$350,828.54</w:t>
            </w:r>
          </w:p>
        </w:tc>
        <w:tc>
          <w:tcPr>
            <w:tcW w:type="dxa" w:w="1996"/>
          </w:tcPr>
          <w:p>
            <w:pPr>
              <w:spacing w:after="0"/>
              <w:jc w:val="right"/>
            </w:pPr>
            <w:r>
              <w:rPr>
                <w:sz w:val="16"/>
              </w:rPr>
              <w:t>0; 0</w:t>
            </w:r>
          </w:p>
        </w:tc>
        <w:tc>
          <w:tcPr>
            <w:tcW w:type="dxa" w:w="2826"/>
          </w:tcPr>
          <w:p>
            <w:pPr>
              <w:spacing w:after="0"/>
              <w:jc w:val="left"/>
            </w:pPr>
            <w:r>
              <w:rPr>
                <w:sz w:val="16"/>
              </w:rPr>
              <w:t>Includes $197,937.58 for declarations not counted as hazard incidents (DR-4517-WV, EM-3366-WV).</w:t>
            </w:r>
          </w:p>
        </w:tc>
      </w:tr>
      <w:tr>
        <w:trPr>
          <w:cantSplit/>
        </w:trPr>
        <w:tc>
          <w:tcPr>
            <w:tcW w:type="dxa" w:w="1542"/>
          </w:tcPr>
          <w:p>
            <w:pPr>
              <w:spacing w:after="0"/>
              <w:jc w:val="left"/>
            </w:pPr>
            <w:r>
              <w:rPr>
                <w:sz w:val="16"/>
              </w:rPr>
              <w:t>Danville town</w:t>
            </w:r>
          </w:p>
        </w:tc>
        <w:tc>
          <w:tcPr>
            <w:tcW w:type="dxa" w:w="752"/>
          </w:tcPr>
          <w:p>
            <w:pPr>
              <w:spacing w:after="0"/>
              <w:jc w:val="left"/>
            </w:pPr>
            <w:r>
              <w:rPr>
                <w:sz w:val="16"/>
              </w:rPr>
              <w:t>Town</w:t>
            </w:r>
          </w:p>
        </w:tc>
        <w:tc>
          <w:tcPr>
            <w:tcW w:type="dxa" w:w="2925"/>
          </w:tcPr>
          <w:p>
            <w:pPr>
              <w:spacing w:after="0"/>
              <w:jc w:val="left"/>
            </w:pPr>
            <w:r>
              <w:rPr>
                <w:sz w:val="16"/>
              </w:rPr>
              <w:t>Approved, expires 2027-10-19</w:t>
            </w:r>
          </w:p>
        </w:tc>
        <w:tc>
          <w:tcPr>
            <w:tcW w:type="dxa" w:w="2431"/>
          </w:tcPr>
          <w:p>
            <w:pPr>
              <w:spacing w:after="0"/>
              <w:jc w:val="right"/>
            </w:pPr>
            <w:r>
              <w:rPr>
                <w:sz w:val="16"/>
              </w:rPr>
              <w:t>FMA RL 0, SRL 2; any 10</w:t>
            </w:r>
          </w:p>
        </w:tc>
        <w:tc>
          <w:tcPr>
            <w:tcW w:type="dxa" w:w="1641"/>
          </w:tcPr>
          <w:p>
            <w:pPr>
              <w:spacing w:after="0"/>
              <w:jc w:val="right"/>
            </w:pPr>
            <w:r>
              <w:rPr>
                <w:sz w:val="16"/>
              </w:rPr>
              <w:t>$9,227.03</w:t>
            </w:r>
          </w:p>
        </w:tc>
        <w:tc>
          <w:tcPr>
            <w:tcW w:type="dxa" w:w="1996"/>
          </w:tcPr>
          <w:p>
            <w:pPr>
              <w:spacing w:after="0"/>
              <w:jc w:val="right"/>
            </w:pPr>
            <w:r>
              <w:rPr>
                <w:sz w:val="16"/>
              </w:rPr>
              <w:t>23; 8</w:t>
            </w:r>
          </w:p>
        </w:tc>
        <w:tc>
          <w:tcPr>
            <w:tcW w:type="dxa" w:w="2826"/>
          </w:tcPr>
          <w:p>
            <w:pPr>
              <w:spacing w:after="0"/>
              <w:jc w:val="left"/>
            </w:pPr>
            <w:r>
              <w:rPr>
                <w:sz w:val="16"/>
              </w:rPr>
              <w:t>Includes $3,167.01 for declarations not counted as hazard incidents (EM-3366-WV).</w:t>
            </w:r>
          </w:p>
        </w:tc>
      </w:tr>
      <w:tr>
        <w:trPr>
          <w:cantSplit/>
        </w:trPr>
        <w:tc>
          <w:tcPr>
            <w:tcW w:type="dxa" w:w="1542"/>
          </w:tcPr>
          <w:p>
            <w:pPr>
              <w:spacing w:after="0"/>
              <w:jc w:val="left"/>
            </w:pPr>
            <w:r>
              <w:rPr>
                <w:sz w:val="16"/>
              </w:rPr>
              <w:t>Madison city</w:t>
            </w:r>
          </w:p>
        </w:tc>
        <w:tc>
          <w:tcPr>
            <w:tcW w:type="dxa" w:w="752"/>
          </w:tcPr>
          <w:p>
            <w:pPr>
              <w:spacing w:after="0"/>
              <w:jc w:val="left"/>
            </w:pPr>
            <w:r>
              <w:rPr>
                <w:sz w:val="16"/>
              </w:rPr>
              <w:t>City</w:t>
            </w:r>
          </w:p>
        </w:tc>
        <w:tc>
          <w:tcPr>
            <w:tcW w:type="dxa" w:w="2925"/>
          </w:tcPr>
          <w:p>
            <w:pPr>
              <w:spacing w:after="0"/>
              <w:jc w:val="left"/>
            </w:pPr>
            <w:r>
              <w:rPr>
                <w:sz w:val="16"/>
              </w:rPr>
              <w:t>Approved, expires 2027-10-19</w:t>
            </w:r>
          </w:p>
        </w:tc>
        <w:tc>
          <w:tcPr>
            <w:tcW w:type="dxa" w:w="2431"/>
          </w:tcPr>
          <w:p>
            <w:pPr>
              <w:spacing w:after="0"/>
              <w:jc w:val="right"/>
            </w:pPr>
            <w:r>
              <w:rPr>
                <w:sz w:val="16"/>
              </w:rPr>
              <w:t>FMA RL 0, SRL 2; any 11</w:t>
            </w:r>
          </w:p>
        </w:tc>
        <w:tc>
          <w:tcPr>
            <w:tcW w:type="dxa" w:w="1641"/>
          </w:tcPr>
          <w:p>
            <w:pPr>
              <w:spacing w:after="0"/>
              <w:jc w:val="right"/>
            </w:pPr>
            <w:r>
              <w:rPr>
                <w:sz w:val="16"/>
              </w:rPr>
              <w:t>$411,222.80</w:t>
            </w:r>
          </w:p>
        </w:tc>
        <w:tc>
          <w:tcPr>
            <w:tcW w:type="dxa" w:w="1996"/>
          </w:tcPr>
          <w:p>
            <w:pPr>
              <w:spacing w:after="0"/>
              <w:jc w:val="right"/>
            </w:pPr>
            <w:r>
              <w:rPr>
                <w:sz w:val="16"/>
              </w:rPr>
              <w:t>31; 4</w:t>
            </w:r>
          </w:p>
        </w:tc>
        <w:tc>
          <w:tcPr>
            <w:tcW w:type="dxa" w:w="2826"/>
          </w:tcPr>
          <w:p>
            <w:pPr>
              <w:spacing w:after="0"/>
              <w:jc w:val="left"/>
            </w:pPr>
            <w:r>
              <w:rPr>
                <w:sz w:val="16"/>
              </w:rPr>
              <w:t>Includes $3,304.22 for declarations not counted as hazard incidents (EM-3366-WV).</w:t>
            </w:r>
          </w:p>
        </w:tc>
      </w:tr>
      <w:tr>
        <w:trPr>
          <w:cantSplit/>
        </w:trPr>
        <w:tc>
          <w:tcPr>
            <w:tcW w:type="dxa" w:w="1542"/>
          </w:tcPr>
          <w:p>
            <w:pPr>
              <w:spacing w:after="0"/>
              <w:jc w:val="left"/>
            </w:pPr>
            <w:r>
              <w:rPr>
                <w:sz w:val="16"/>
              </w:rPr>
              <w:t>Sylvester town</w:t>
            </w:r>
          </w:p>
        </w:tc>
        <w:tc>
          <w:tcPr>
            <w:tcW w:type="dxa" w:w="752"/>
          </w:tcPr>
          <w:p>
            <w:pPr>
              <w:spacing w:after="0"/>
              <w:jc w:val="left"/>
            </w:pPr>
            <w:r>
              <w:rPr>
                <w:sz w:val="16"/>
              </w:rPr>
              <w:t>Town</w:t>
            </w:r>
          </w:p>
        </w:tc>
        <w:tc>
          <w:tcPr>
            <w:tcW w:type="dxa" w:w="2925"/>
          </w:tcPr>
          <w:p>
            <w:pPr>
              <w:spacing w:after="0"/>
              <w:jc w:val="left"/>
            </w:pPr>
            <w:r>
              <w:rPr>
                <w:sz w:val="16"/>
              </w:rPr>
              <w:t>Approved, expires 2027-10-19</w:t>
            </w:r>
          </w:p>
        </w:tc>
        <w:tc>
          <w:tcPr>
            <w:tcW w:type="dxa" w:w="2431"/>
          </w:tcPr>
          <w:p>
            <w:pPr>
              <w:spacing w:after="0"/>
              <w:jc w:val="right"/>
            </w:pPr>
            <w:r>
              <w:rPr>
                <w:sz w:val="16"/>
              </w:rPr>
              <w:t>FMA RL 0, SRL 0; any 3</w:t>
            </w:r>
          </w:p>
        </w:tc>
        <w:tc>
          <w:tcPr>
            <w:tcW w:type="dxa" w:w="1641"/>
          </w:tcPr>
          <w:p>
            <w:pPr>
              <w:spacing w:after="0"/>
              <w:jc w:val="right"/>
            </w:pPr>
            <w:r>
              <w:rPr>
                <w:sz w:val="16"/>
              </w:rPr>
              <w:t>none found</w:t>
            </w:r>
          </w:p>
        </w:tc>
        <w:tc>
          <w:tcPr>
            <w:tcW w:type="dxa" w:w="1996"/>
          </w:tcPr>
          <w:p>
            <w:pPr>
              <w:spacing w:after="0"/>
              <w:jc w:val="right"/>
            </w:pPr>
            <w:r>
              <w:rPr>
                <w:sz w:val="16"/>
              </w:rPr>
              <w:t>4; 1</w:t>
            </w:r>
          </w:p>
        </w:tc>
        <w:tc>
          <w:tcPr>
            <w:tcW w:type="dxa" w:w="2826"/>
          </w:tcPr>
          <w:p>
            <w:pPr>
              <w:spacing w:after="0"/>
              <w:jc w:val="left"/>
            </w:pPr>
          </w:p>
        </w:tc>
      </w:tr>
      <w:tr>
        <w:trPr>
          <w:cantSplit/>
        </w:trPr>
        <w:tc>
          <w:tcPr>
            <w:tcW w:type="dxa" w:w="1542"/>
          </w:tcPr>
          <w:p>
            <w:pPr>
              <w:spacing w:after="0"/>
              <w:jc w:val="left"/>
            </w:pPr>
            <w:r>
              <w:rPr>
                <w:sz w:val="16"/>
              </w:rPr>
              <w:t>Whitesville town</w:t>
            </w:r>
          </w:p>
        </w:tc>
        <w:tc>
          <w:tcPr>
            <w:tcW w:type="dxa" w:w="752"/>
          </w:tcPr>
          <w:p>
            <w:pPr>
              <w:spacing w:after="0"/>
              <w:jc w:val="left"/>
            </w:pPr>
            <w:r>
              <w:rPr>
                <w:sz w:val="16"/>
              </w:rPr>
              <w:t>Town</w:t>
            </w:r>
          </w:p>
        </w:tc>
        <w:tc>
          <w:tcPr>
            <w:tcW w:type="dxa" w:w="2925"/>
          </w:tcPr>
          <w:p>
            <w:pPr>
              <w:spacing w:after="0"/>
              <w:jc w:val="left"/>
            </w:pPr>
            <w:r>
              <w:rPr>
                <w:sz w:val="16"/>
              </w:rPr>
              <w:t>Approved, expires 2027-10-19</w:t>
            </w:r>
          </w:p>
        </w:tc>
        <w:tc>
          <w:tcPr>
            <w:tcW w:type="dxa" w:w="2431"/>
          </w:tcPr>
          <w:p>
            <w:pPr>
              <w:spacing w:after="0"/>
              <w:jc w:val="right"/>
            </w:pPr>
            <w:r>
              <w:rPr>
                <w:sz w:val="16"/>
              </w:rPr>
              <w:t>FMA RL 0, SRL 0; any 1</w:t>
            </w:r>
          </w:p>
        </w:tc>
        <w:tc>
          <w:tcPr>
            <w:tcW w:type="dxa" w:w="1641"/>
          </w:tcPr>
          <w:p>
            <w:pPr>
              <w:spacing w:after="0"/>
              <w:jc w:val="right"/>
            </w:pPr>
            <w:r>
              <w:rPr>
                <w:sz w:val="16"/>
              </w:rPr>
              <w:t>$580,757.16</w:t>
            </w:r>
          </w:p>
        </w:tc>
        <w:tc>
          <w:tcPr>
            <w:tcW w:type="dxa" w:w="1996"/>
          </w:tcPr>
          <w:p>
            <w:pPr>
              <w:spacing w:after="0"/>
              <w:jc w:val="right"/>
            </w:pPr>
            <w:r>
              <w:rPr>
                <w:sz w:val="16"/>
              </w:rPr>
              <w:t>9; 0</w:t>
            </w:r>
          </w:p>
        </w:tc>
        <w:tc>
          <w:tcPr>
            <w:tcW w:type="dxa" w:w="282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126"/>
        <w:gridCol w:w="1126"/>
        <w:gridCol w:w="1193"/>
        <w:gridCol w:w="1059"/>
        <w:gridCol w:w="1266"/>
        <w:gridCol w:w="1136"/>
        <w:gridCol w:w="1286"/>
        <w:gridCol w:w="130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6"/>
            <w:shd w:val="clear" w:color="auto" w:fill="E8E8E8"/>
          </w:tcPr>
          <w:p>
            <w:pPr>
              <w:spacing w:after="0"/>
              <w:jc w:val="right"/>
            </w:pPr>
            <w:r>
              <w:rPr>
                <w:b/>
                <w:sz w:val="16"/>
              </w:rPr>
              <w:t>Storm Events damage since 2022-10-20</w:t>
            </w:r>
          </w:p>
          <w:p>
            <w:pPr>
              <w:spacing w:after="0"/>
              <w:jc w:val="right"/>
            </w:pPr>
            <w:r>
              <w:rPr>
                <w:i/>
                <w:color w:val="555555"/>
                <w:sz w:val="14"/>
              </w:rPr>
              <w:t>county-coded records, property plus crops, nominal dollars</w:t>
            </w:r>
          </w:p>
        </w:tc>
        <w:tc>
          <w:tcPr>
            <w:tcW w:type="dxa" w:w="11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$2,018,771</w:t>
            </w:r>
          </w:p>
        </w:tc>
        <w:tc>
          <w:tcPr>
            <w:tcW w:type="dxa" w:w="1141"/>
          </w:tcPr>
          <w:p>
            <w:pPr>
              <w:spacing w:after="0"/>
              <w:jc w:val="right"/>
            </w:pPr>
          </w:p>
        </w:tc>
        <w:tc>
          <w:tcPr>
            <w:tcW w:type="dxa" w:w="1048"/>
          </w:tcPr>
          <w:p>
            <w:pPr>
              <w:spacing w:after="0"/>
              <w:jc w:val="right"/>
            </w:pPr>
            <w:r>
              <w:rPr>
                <w:sz w:val="16"/>
              </w:rPr>
              <w:t>5</w:t>
            </w:r>
          </w:p>
        </w:tc>
        <w:tc>
          <w:tcPr>
            <w:tcW w:type="dxa" w:w="1126"/>
          </w:tcPr>
          <w:p>
            <w:pPr>
              <w:spacing w:after="0"/>
              <w:jc w:val="right"/>
            </w:pPr>
            <w:r>
              <w:rPr>
                <w:sz w:val="16"/>
              </w:rPr>
              <w:t>$1</w:t>
            </w:r>
          </w:p>
        </w:tc>
        <w:tc>
          <w:tcPr>
            <w:tcW w:type="dxa" w:w="1126"/>
          </w:tcPr>
          <w:p>
            <w:pPr>
              <w:spacing w:after="0"/>
              <w:jc w:val="right"/>
            </w:pPr>
          </w:p>
        </w:tc>
        <w:tc>
          <w:tcPr>
            <w:tcW w:type="dxa" w:w="1193"/>
          </w:tcPr>
          <w:p>
            <w:pPr>
              <w:spacing w:after="0"/>
              <w:jc w:val="right"/>
            </w:pPr>
            <w:r>
              <w:rPr>
                <w:sz w:val="16"/>
              </w:rPr>
              <w:t>$21,897</w:t>
            </w:r>
          </w:p>
        </w:tc>
        <w:tc>
          <w:tcPr>
            <w:tcW w:type="dxa" w:w="1059"/>
          </w:tcPr>
          <w:p>
            <w:pPr>
              <w:spacing w:after="0"/>
              <w:jc w:val="right"/>
            </w:pPr>
            <w:r>
              <w:rPr>
                <w:sz w:val="16"/>
              </w:rPr>
              <w:t>under 0.0001%</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3"/>
          </w:tcPr>
          <w:p>
            <w:pPr>
              <w:spacing w:after="0"/>
              <w:jc w:val="right"/>
            </w:pPr>
          </w:p>
        </w:tc>
        <w:tc>
          <w:tcPr>
            <w:tcW w:type="dxa" w:w="1059"/>
          </w:tcPr>
          <w:p>
            <w:pPr>
              <w:spacing w:after="0"/>
              <w:jc w:val="right"/>
            </w:pP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$3,997,007,009</w:t>
            </w:r>
          </w:p>
        </w:tc>
        <w:tc>
          <w:tcPr>
            <w:tcW w:type="dxa" w:w="1141"/>
          </w:tcPr>
          <w:p>
            <w:pPr>
              <w:spacing w:after="0"/>
              <w:jc w:val="right"/>
            </w:pPr>
            <w:r>
              <w:rPr>
                <w:sz w:val="16"/>
              </w:rPr>
              <w:t>$185,566</w:t>
            </w:r>
          </w:p>
        </w:tc>
        <w:tc>
          <w:tcPr>
            <w:tcW w:type="dxa" w:w="1048"/>
          </w:tcPr>
          <w:p>
            <w:pPr>
              <w:spacing w:after="0"/>
              <w:jc w:val="right"/>
            </w:pPr>
            <w:r>
              <w:rPr>
                <w:sz w:val="16"/>
              </w:rPr>
              <w:t>21,756</w:t>
            </w:r>
          </w:p>
        </w:tc>
        <w:tc>
          <w:tcPr>
            <w:tcW w:type="dxa" w:w="1126"/>
          </w:tcPr>
          <w:p>
            <w:pPr>
              <w:spacing w:after="0"/>
              <w:jc w:val="right"/>
            </w:pPr>
            <w:r>
              <w:rPr>
                <w:sz w:val="16"/>
              </w:rPr>
              <w:t>$14,194</w:t>
            </w:r>
          </w:p>
        </w:tc>
        <w:tc>
          <w:tcPr>
            <w:tcW w:type="dxa" w:w="1126"/>
          </w:tcPr>
          <w:p>
            <w:pPr>
              <w:spacing w:after="0"/>
              <w:jc w:val="right"/>
            </w:pPr>
            <w:r>
              <w:rPr>
                <w:sz w:val="16"/>
              </w:rPr>
              <w:t>$21</w:t>
            </w:r>
          </w:p>
        </w:tc>
        <w:tc>
          <w:tcPr>
            <w:tcW w:type="dxa" w:w="1193"/>
          </w:tcPr>
          <w:p>
            <w:pPr>
              <w:spacing w:after="0"/>
              <w:jc w:val="right"/>
            </w:pPr>
            <w:r>
              <w:rPr>
                <w:sz w:val="16"/>
              </w:rPr>
              <w:t>$73,077</w:t>
            </w:r>
          </w:p>
        </w:tc>
        <w:tc>
          <w:tcPr>
            <w:tcW w:type="dxa" w:w="1059"/>
          </w:tcPr>
          <w:p>
            <w:pPr>
              <w:spacing w:after="0"/>
              <w:jc w:val="right"/>
            </w:pPr>
            <w:r>
              <w:rPr>
                <w:sz w:val="16"/>
              </w:rPr>
              <w:t>0.000355%</w:t>
            </w:r>
          </w:p>
        </w:tc>
        <w:tc>
          <w:tcPr>
            <w:tcW w:type="dxa" w:w="1266"/>
          </w:tcPr>
          <w:p>
            <w:pPr>
              <w:spacing w:after="0"/>
              <w:jc w:val="right"/>
            </w:pPr>
          </w:p>
        </w:tc>
        <w:tc>
          <w:tcPr>
            <w:tcW w:type="dxa" w:w="1136"/>
          </w:tcPr>
          <w:p>
            <w:pPr>
              <w:spacing w:after="0"/>
              <w:jc w:val="right"/>
            </w:pPr>
            <w:r>
              <w:rPr>
                <w:sz w:val="16"/>
              </w:rPr>
              <w:t>$15,000</w:t>
            </w: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$0</w:t>
            </w:r>
          </w:p>
        </w:tc>
        <w:tc>
          <w:tcPr>
            <w:tcW w:type="dxa" w:w="1048"/>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93"/>
          </w:tcPr>
          <w:p>
            <w:pPr>
              <w:spacing w:after="0"/>
              <w:jc w:val="right"/>
            </w:pPr>
          </w:p>
        </w:tc>
        <w:tc>
          <w:tcPr>
            <w:tcW w:type="dxa" w:w="1059"/>
          </w:tcPr>
          <w:p>
            <w:pPr>
              <w:spacing w:after="0"/>
              <w:jc w:val="right"/>
            </w:pPr>
          </w:p>
        </w:tc>
        <w:tc>
          <w:tcPr>
            <w:tcW w:type="dxa" w:w="1266"/>
          </w:tcPr>
          <w:p>
            <w:pPr>
              <w:spacing w:after="0"/>
              <w:jc w:val="right"/>
            </w:pPr>
          </w:p>
        </w:tc>
        <w:tc>
          <w:tcPr>
            <w:tcW w:type="dxa" w:w="1136"/>
          </w:tcPr>
          <w:p>
            <w:pPr>
              <w:spacing w:after="0"/>
              <w:jc w:val="right"/>
            </w:pPr>
            <w:r>
              <w:rPr>
                <w:sz w:val="16"/>
              </w:rPr>
              <w:t>$0</w:t>
            </w:r>
          </w:p>
        </w:tc>
        <w:tc>
          <w:tcPr>
            <w:tcW w:type="dxa" w:w="1286"/>
          </w:tcPr>
          <w:p>
            <w:pPr>
              <w:spacing w:after="0"/>
              <w:jc w:val="right"/>
            </w:pPr>
          </w:p>
        </w:tc>
        <w:tc>
          <w:tcPr>
            <w:tcW w:type="dxa" w:w="130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$7,132,741,701</w:t>
            </w:r>
          </w:p>
        </w:tc>
        <w:tc>
          <w:tcPr>
            <w:tcW w:type="dxa" w:w="1141"/>
          </w:tcPr>
          <w:p>
            <w:pPr>
              <w:spacing w:after="0"/>
              <w:jc w:val="right"/>
            </w:pPr>
          </w:p>
        </w:tc>
        <w:tc>
          <w:tcPr>
            <w:tcW w:type="dxa" w:w="1048"/>
          </w:tcPr>
          <w:p>
            <w:pPr>
              <w:spacing w:after="0"/>
              <w:jc w:val="right"/>
            </w:pPr>
            <w:r>
              <w:rPr>
                <w:sz w:val="16"/>
              </w:rPr>
              <w:t>21,809</w:t>
            </w:r>
          </w:p>
        </w:tc>
        <w:tc>
          <w:tcPr>
            <w:tcW w:type="dxa" w:w="1126"/>
          </w:tcPr>
          <w:p>
            <w:pPr>
              <w:spacing w:after="0"/>
              <w:jc w:val="right"/>
            </w:pPr>
            <w:r>
              <w:rPr>
                <w:sz w:val="16"/>
              </w:rPr>
              <w:t>$73,844</w:t>
            </w:r>
          </w:p>
        </w:tc>
        <w:tc>
          <w:tcPr>
            <w:tcW w:type="dxa" w:w="1126"/>
          </w:tcPr>
          <w:p>
            <w:pPr>
              <w:spacing w:after="0"/>
              <w:jc w:val="right"/>
            </w:pPr>
          </w:p>
        </w:tc>
        <w:tc>
          <w:tcPr>
            <w:tcW w:type="dxa" w:w="1193"/>
          </w:tcPr>
          <w:p>
            <w:pPr>
              <w:spacing w:after="0"/>
              <w:jc w:val="right"/>
            </w:pPr>
            <w:r>
              <w:rPr>
                <w:sz w:val="16"/>
              </w:rPr>
              <w:t>$20,365</w:t>
            </w:r>
          </w:p>
        </w:tc>
        <w:tc>
          <w:tcPr>
            <w:tcW w:type="dxa" w:w="1059"/>
          </w:tcPr>
          <w:p>
            <w:pPr>
              <w:spacing w:after="0"/>
              <w:jc w:val="right"/>
            </w:pPr>
            <w:r>
              <w:rPr>
                <w:sz w:val="16"/>
              </w:rPr>
              <w:t>0.00104%</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$3,997,007,009</w:t>
            </w:r>
          </w:p>
        </w:tc>
        <w:tc>
          <w:tcPr>
            <w:tcW w:type="dxa" w:w="1141"/>
          </w:tcPr>
          <w:p>
            <w:pPr>
              <w:spacing w:after="0"/>
              <w:jc w:val="right"/>
            </w:pPr>
            <w:r>
              <w:rPr>
                <w:sz w:val="16"/>
              </w:rPr>
              <w:t>$185,566</w:t>
            </w:r>
          </w:p>
        </w:tc>
        <w:tc>
          <w:tcPr>
            <w:tcW w:type="dxa" w:w="1048"/>
          </w:tcPr>
          <w:p>
            <w:pPr>
              <w:spacing w:after="0"/>
              <w:jc w:val="right"/>
            </w:pPr>
            <w:r>
              <w:rPr>
                <w:sz w:val="16"/>
              </w:rPr>
              <w:t>21,756</w:t>
            </w:r>
          </w:p>
        </w:tc>
        <w:tc>
          <w:tcPr>
            <w:tcW w:type="dxa" w:w="1126"/>
          </w:tcPr>
          <w:p>
            <w:pPr>
              <w:spacing w:after="0"/>
              <w:jc w:val="right"/>
            </w:pPr>
            <w:r>
              <w:rPr>
                <w:sz w:val="16"/>
              </w:rPr>
              <w:t>$36,161</w:t>
            </w:r>
          </w:p>
        </w:tc>
        <w:tc>
          <w:tcPr>
            <w:tcW w:type="dxa" w:w="1126"/>
          </w:tcPr>
          <w:p>
            <w:pPr>
              <w:spacing w:after="0"/>
              <w:jc w:val="right"/>
            </w:pPr>
            <w:r>
              <w:rPr>
                <w:sz w:val="16"/>
              </w:rPr>
              <w:t>$5</w:t>
            </w:r>
          </w:p>
        </w:tc>
        <w:tc>
          <w:tcPr>
            <w:tcW w:type="dxa" w:w="1193"/>
          </w:tcPr>
          <w:p>
            <w:pPr>
              <w:spacing w:after="0"/>
              <w:jc w:val="right"/>
            </w:pPr>
            <w:r>
              <w:rPr>
                <w:sz w:val="16"/>
              </w:rPr>
              <w:t>$24,371</w:t>
            </w:r>
          </w:p>
        </w:tc>
        <w:tc>
          <w:tcPr>
            <w:tcW w:type="dxa" w:w="1059"/>
          </w:tcPr>
          <w:p>
            <w:pPr>
              <w:spacing w:after="0"/>
              <w:jc w:val="right"/>
            </w:pPr>
            <w:r>
              <w:rPr>
                <w:sz w:val="16"/>
              </w:rPr>
              <w:t>0.000905%</w:t>
            </w:r>
          </w:p>
        </w:tc>
        <w:tc>
          <w:tcPr>
            <w:tcW w:type="dxa" w:w="1266"/>
          </w:tcPr>
          <w:p>
            <w:pPr>
              <w:spacing w:after="0"/>
              <w:jc w:val="right"/>
            </w:pPr>
            <w:r>
              <w:rPr>
                <w:sz w:val="16"/>
              </w:rPr>
              <w:t>$0</w:t>
            </w: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$3,997,007,009</w:t>
            </w:r>
          </w:p>
        </w:tc>
        <w:tc>
          <w:tcPr>
            <w:tcW w:type="dxa" w:w="1141"/>
          </w:tcPr>
          <w:p>
            <w:pPr>
              <w:spacing w:after="0"/>
              <w:jc w:val="right"/>
            </w:pPr>
            <w:r>
              <w:rPr>
                <w:sz w:val="16"/>
              </w:rPr>
              <w:t>$185,566</w:t>
            </w:r>
          </w:p>
        </w:tc>
        <w:tc>
          <w:tcPr>
            <w:tcW w:type="dxa" w:w="1048"/>
          </w:tcPr>
          <w:p>
            <w:pPr>
              <w:spacing w:after="0"/>
              <w:jc w:val="right"/>
            </w:pPr>
            <w:r>
              <w:rPr>
                <w:sz w:val="16"/>
              </w:rPr>
              <w:t>21,756</w:t>
            </w:r>
          </w:p>
        </w:tc>
        <w:tc>
          <w:tcPr>
            <w:tcW w:type="dxa" w:w="1126"/>
          </w:tcPr>
          <w:p>
            <w:pPr>
              <w:spacing w:after="0"/>
              <w:jc w:val="right"/>
            </w:pPr>
            <w:r>
              <w:rPr>
                <w:sz w:val="16"/>
              </w:rPr>
              <w:t>$38</w:t>
            </w:r>
          </w:p>
        </w:tc>
        <w:tc>
          <w:tcPr>
            <w:tcW w:type="dxa" w:w="1126"/>
          </w:tcPr>
          <w:p>
            <w:pPr>
              <w:spacing w:after="0"/>
              <w:jc w:val="right"/>
            </w:pPr>
            <w:r>
              <w:rPr>
                <w:sz w:val="16"/>
              </w:rPr>
              <w:t>under $1</w:t>
            </w:r>
          </w:p>
        </w:tc>
        <w:tc>
          <w:tcPr>
            <w:tcW w:type="dxa" w:w="1193"/>
          </w:tcPr>
          <w:p>
            <w:pPr>
              <w:spacing w:after="0"/>
              <w:jc w:val="right"/>
            </w:pPr>
            <w:r>
              <w:rPr>
                <w:sz w:val="16"/>
              </w:rPr>
              <w:t>$385,813</w:t>
            </w:r>
          </w:p>
        </w:tc>
        <w:tc>
          <w:tcPr>
            <w:tcW w:type="dxa" w:w="1059"/>
          </w:tcPr>
          <w:p>
            <w:pPr>
              <w:spacing w:after="0"/>
              <w:jc w:val="right"/>
            </w:pPr>
            <w:r>
              <w:rPr>
                <w:sz w:val="16"/>
              </w:rPr>
              <w:t>under 0.0001%</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$3,994,696,387</w:t>
            </w:r>
          </w:p>
        </w:tc>
        <w:tc>
          <w:tcPr>
            <w:tcW w:type="dxa" w:w="1141"/>
          </w:tcPr>
          <w:p>
            <w:pPr>
              <w:spacing w:after="0"/>
              <w:jc w:val="right"/>
            </w:pPr>
            <w:r>
              <w:rPr>
                <w:sz w:val="16"/>
              </w:rPr>
              <w:t>$185,566</w:t>
            </w:r>
          </w:p>
        </w:tc>
        <w:tc>
          <w:tcPr>
            <w:tcW w:type="dxa" w:w="1048"/>
          </w:tcPr>
          <w:p>
            <w:pPr>
              <w:spacing w:after="0"/>
              <w:jc w:val="right"/>
            </w:pPr>
            <w:r>
              <w:rPr>
                <w:sz w:val="16"/>
              </w:rPr>
              <w:t>21,736</w:t>
            </w:r>
          </w:p>
        </w:tc>
        <w:tc>
          <w:tcPr>
            <w:tcW w:type="dxa" w:w="1126"/>
          </w:tcPr>
          <w:p>
            <w:pPr>
              <w:spacing w:after="0"/>
              <w:jc w:val="right"/>
            </w:pPr>
            <w:r>
              <w:rPr>
                <w:sz w:val="16"/>
              </w:rPr>
              <w:t>$26,763</w:t>
            </w:r>
          </w:p>
        </w:tc>
        <w:tc>
          <w:tcPr>
            <w:tcW w:type="dxa" w:w="1126"/>
          </w:tcPr>
          <w:p>
            <w:pPr>
              <w:spacing w:after="0"/>
              <w:jc w:val="right"/>
            </w:pPr>
            <w:r>
              <w:rPr>
                <w:sz w:val="16"/>
              </w:rPr>
              <w:t>$42</w:t>
            </w:r>
          </w:p>
        </w:tc>
        <w:tc>
          <w:tcPr>
            <w:tcW w:type="dxa" w:w="1193"/>
          </w:tcPr>
          <w:p>
            <w:pPr>
              <w:spacing w:after="0"/>
              <w:jc w:val="right"/>
            </w:pPr>
            <w:r>
              <w:rPr>
                <w:sz w:val="16"/>
              </w:rPr>
              <w:t>$1,260</w:t>
            </w:r>
          </w:p>
        </w:tc>
        <w:tc>
          <w:tcPr>
            <w:tcW w:type="dxa" w:w="1059"/>
          </w:tcPr>
          <w:p>
            <w:pPr>
              <w:spacing w:after="0"/>
              <w:jc w:val="right"/>
            </w:pPr>
            <w:r>
              <w:rPr>
                <w:sz w:val="16"/>
              </w:rPr>
              <w:t>0.00067%</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$3,997,007,009</w:t>
            </w:r>
          </w:p>
        </w:tc>
        <w:tc>
          <w:tcPr>
            <w:tcW w:type="dxa" w:w="1141"/>
          </w:tcPr>
          <w:p>
            <w:pPr>
              <w:spacing w:after="0"/>
              <w:jc w:val="right"/>
            </w:pPr>
          </w:p>
        </w:tc>
        <w:tc>
          <w:tcPr>
            <w:tcW w:type="dxa" w:w="1048"/>
          </w:tcPr>
          <w:p>
            <w:pPr>
              <w:spacing w:after="0"/>
              <w:jc w:val="right"/>
            </w:pPr>
            <w:r>
              <w:rPr>
                <w:sz w:val="16"/>
              </w:rPr>
              <w:t>21,756</w:t>
            </w:r>
          </w:p>
        </w:tc>
        <w:tc>
          <w:tcPr>
            <w:tcW w:type="dxa" w:w="1126"/>
          </w:tcPr>
          <w:p>
            <w:pPr>
              <w:spacing w:after="0"/>
              <w:jc w:val="right"/>
            </w:pPr>
            <w:r>
              <w:rPr>
                <w:sz w:val="16"/>
              </w:rPr>
              <w:t>$22,151</w:t>
            </w:r>
          </w:p>
        </w:tc>
        <w:tc>
          <w:tcPr>
            <w:tcW w:type="dxa" w:w="1126"/>
          </w:tcPr>
          <w:p>
            <w:pPr>
              <w:spacing w:after="0"/>
              <w:jc w:val="right"/>
            </w:pPr>
          </w:p>
        </w:tc>
        <w:tc>
          <w:tcPr>
            <w:tcW w:type="dxa" w:w="1193"/>
          </w:tcPr>
          <w:p>
            <w:pPr>
              <w:spacing w:after="0"/>
              <w:jc w:val="right"/>
            </w:pPr>
            <w:r>
              <w:rPr>
                <w:sz w:val="16"/>
              </w:rPr>
              <w:t>$16,257</w:t>
            </w:r>
          </w:p>
        </w:tc>
        <w:tc>
          <w:tcPr>
            <w:tcW w:type="dxa" w:w="1059"/>
          </w:tcPr>
          <w:p>
            <w:pPr>
              <w:spacing w:after="0"/>
              <w:jc w:val="right"/>
            </w:pPr>
            <w:r>
              <w:rPr>
                <w:sz w:val="16"/>
              </w:rPr>
              <w:t>0.000554%</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$3,969,514,569</w:t>
            </w:r>
          </w:p>
        </w:tc>
        <w:tc>
          <w:tcPr>
            <w:tcW w:type="dxa" w:w="1141"/>
          </w:tcPr>
          <w:p>
            <w:pPr>
              <w:spacing w:after="0"/>
              <w:jc w:val="right"/>
            </w:pPr>
            <w:r>
              <w:rPr>
                <w:sz w:val="16"/>
              </w:rPr>
              <w:t>$53,486</w:t>
            </w:r>
          </w:p>
        </w:tc>
        <w:tc>
          <w:tcPr>
            <w:tcW w:type="dxa" w:w="1048"/>
          </w:tcPr>
          <w:p>
            <w:pPr>
              <w:spacing w:after="0"/>
              <w:jc w:val="right"/>
            </w:pPr>
            <w:r>
              <w:rPr>
                <w:sz w:val="16"/>
              </w:rPr>
              <w:t>6,035</w:t>
            </w:r>
          </w:p>
        </w:tc>
        <w:tc>
          <w:tcPr>
            <w:tcW w:type="dxa" w:w="1126"/>
          </w:tcPr>
          <w:p>
            <w:pPr>
              <w:spacing w:after="0"/>
              <w:jc w:val="right"/>
            </w:pPr>
            <w:r>
              <w:rPr>
                <w:sz w:val="16"/>
              </w:rPr>
              <w:t>$16,928,637</w:t>
            </w:r>
          </w:p>
        </w:tc>
        <w:tc>
          <w:tcPr>
            <w:tcW w:type="dxa" w:w="1126"/>
          </w:tcPr>
          <w:p>
            <w:pPr>
              <w:spacing w:after="0"/>
              <w:jc w:val="right"/>
            </w:pPr>
            <w:r>
              <w:rPr>
                <w:sz w:val="16"/>
              </w:rPr>
              <w:t>$269</w:t>
            </w:r>
          </w:p>
        </w:tc>
        <w:tc>
          <w:tcPr>
            <w:tcW w:type="dxa" w:w="1193"/>
          </w:tcPr>
          <w:p>
            <w:pPr>
              <w:spacing w:after="0"/>
              <w:jc w:val="right"/>
            </w:pPr>
            <w:r>
              <w:rPr>
                <w:sz w:val="16"/>
              </w:rPr>
              <w:t>$392,806</w:t>
            </w:r>
          </w:p>
        </w:tc>
        <w:tc>
          <w:tcPr>
            <w:tcW w:type="dxa" w:w="1059"/>
          </w:tcPr>
          <w:p>
            <w:pPr>
              <w:spacing w:after="0"/>
              <w:jc w:val="right"/>
            </w:pPr>
            <w:r>
              <w:rPr>
                <w:sz w:val="16"/>
              </w:rPr>
              <w:t>n/a (see note)</w:t>
            </w:r>
          </w:p>
        </w:tc>
        <w:tc>
          <w:tcPr>
            <w:tcW w:type="dxa" w:w="1266"/>
          </w:tcPr>
          <w:p>
            <w:pPr>
              <w:spacing w:after="0"/>
              <w:jc w:val="right"/>
            </w:pPr>
            <w:r>
              <w:rPr>
                <w:sz w:val="16"/>
              </w:rPr>
              <w:t>$46,750</w:t>
            </w:r>
          </w:p>
        </w:tc>
        <w:tc>
          <w:tcPr>
            <w:tcW w:type="dxa" w:w="1136"/>
          </w:tcPr>
          <w:p>
            <w:pPr>
              <w:spacing w:after="0"/>
              <w:jc w:val="right"/>
            </w:pPr>
          </w:p>
        </w:tc>
        <w:tc>
          <w:tcPr>
            <w:tcW w:type="dxa" w:w="1286"/>
          </w:tcPr>
          <w:p>
            <w:pPr>
              <w:spacing w:after="0"/>
              <w:jc w:val="right"/>
            </w:pPr>
            <w:r>
              <w:rPr>
                <w:sz w:val="16"/>
              </w:rPr>
              <w:t>$117,539.76</w:t>
            </w:r>
          </w:p>
        </w:tc>
        <w:tc>
          <w:tcPr>
            <w:tcW w:type="dxa" w:w="130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$869,558,459</w:t>
            </w:r>
          </w:p>
        </w:tc>
        <w:tc>
          <w:tcPr>
            <w:tcW w:type="dxa" w:w="1141"/>
          </w:tcPr>
          <w:p>
            <w:pPr>
              <w:spacing w:after="0"/>
              <w:jc w:val="right"/>
            </w:pPr>
          </w:p>
        </w:tc>
        <w:tc>
          <w:tcPr>
            <w:tcW w:type="dxa" w:w="1048"/>
          </w:tcPr>
          <w:p>
            <w:pPr>
              <w:spacing w:after="0"/>
              <w:jc w:val="right"/>
            </w:pPr>
            <w:r>
              <w:rPr>
                <w:sz w:val="16"/>
              </w:rPr>
              <w:t>5,065</w:t>
            </w:r>
          </w:p>
        </w:tc>
        <w:tc>
          <w:tcPr>
            <w:tcW w:type="dxa" w:w="1126"/>
          </w:tcPr>
          <w:p>
            <w:pPr>
              <w:spacing w:after="0"/>
              <w:jc w:val="right"/>
            </w:pPr>
            <w:r>
              <w:rPr>
                <w:sz w:val="16"/>
              </w:rPr>
              <w:t>$3,855</w:t>
            </w:r>
          </w:p>
        </w:tc>
        <w:tc>
          <w:tcPr>
            <w:tcW w:type="dxa" w:w="1126"/>
          </w:tcPr>
          <w:p>
            <w:pPr>
              <w:spacing w:after="0"/>
              <w:jc w:val="right"/>
            </w:pPr>
          </w:p>
        </w:tc>
        <w:tc>
          <w:tcPr>
            <w:tcW w:type="dxa" w:w="1193"/>
          </w:tcPr>
          <w:p>
            <w:pPr>
              <w:spacing w:after="0"/>
              <w:jc w:val="right"/>
            </w:pPr>
            <w:r>
              <w:rPr>
                <w:sz w:val="16"/>
              </w:rPr>
              <w:t>$36,935</w:t>
            </w:r>
          </w:p>
        </w:tc>
        <w:tc>
          <w:tcPr>
            <w:tcW w:type="dxa" w:w="1059"/>
          </w:tcPr>
          <w:p>
            <w:pPr>
              <w:spacing w:after="0"/>
              <w:jc w:val="right"/>
            </w:pPr>
            <w:r>
              <w:rPr>
                <w:sz w:val="16"/>
              </w:rPr>
              <w:t>0.000443%</w:t>
            </w:r>
          </w:p>
        </w:tc>
        <w:tc>
          <w:tcPr>
            <w:tcW w:type="dxa" w:w="1266"/>
          </w:tcPr>
          <w:p>
            <w:pPr>
              <w:spacing w:after="0"/>
              <w:jc w:val="right"/>
            </w:pPr>
          </w:p>
        </w:tc>
        <w:tc>
          <w:tcPr>
            <w:tcW w:type="dxa" w:w="1136"/>
          </w:tcPr>
          <w:p>
            <w:pPr>
              <w:spacing w:after="0"/>
              <w:jc w:val="right"/>
            </w:pPr>
          </w:p>
        </w:tc>
        <w:tc>
          <w:tcPr>
            <w:tcW w:type="dxa" w:w="1286"/>
          </w:tcPr>
          <w:p>
            <w:pPr>
              <w:spacing w:after="0"/>
              <w:jc w:val="right"/>
            </w:pPr>
            <w:r>
              <w:rPr>
                <w:sz w:val="16"/>
              </w:rPr>
              <w:t>$117,539.76</w:t>
            </w:r>
          </w:p>
        </w:tc>
        <w:tc>
          <w:tcPr>
            <w:tcW w:type="dxa" w:w="130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$3,997,007,009</w:t>
            </w:r>
          </w:p>
        </w:tc>
        <w:tc>
          <w:tcPr>
            <w:tcW w:type="dxa" w:w="1141"/>
          </w:tcPr>
          <w:p>
            <w:pPr>
              <w:spacing w:after="0"/>
              <w:jc w:val="right"/>
            </w:pPr>
          </w:p>
        </w:tc>
        <w:tc>
          <w:tcPr>
            <w:tcW w:type="dxa" w:w="1048"/>
          </w:tcPr>
          <w:p>
            <w:pPr>
              <w:spacing w:after="0"/>
              <w:jc w:val="right"/>
            </w:pPr>
            <w:r>
              <w:rPr>
                <w:sz w:val="16"/>
              </w:rPr>
              <w:t>21,756</w:t>
            </w:r>
          </w:p>
        </w:tc>
        <w:tc>
          <w:tcPr>
            <w:tcW w:type="dxa" w:w="1126"/>
          </w:tcPr>
          <w:p>
            <w:pPr>
              <w:spacing w:after="0"/>
              <w:jc w:val="right"/>
            </w:pPr>
            <w:r>
              <w:rPr>
                <w:sz w:val="16"/>
              </w:rPr>
              <w:t>$7,084</w:t>
            </w:r>
          </w:p>
        </w:tc>
        <w:tc>
          <w:tcPr>
            <w:tcW w:type="dxa" w:w="1126"/>
          </w:tcPr>
          <w:p>
            <w:pPr>
              <w:spacing w:after="0"/>
              <w:jc w:val="right"/>
            </w:pPr>
          </w:p>
        </w:tc>
        <w:tc>
          <w:tcPr>
            <w:tcW w:type="dxa" w:w="1193"/>
          </w:tcPr>
          <w:p>
            <w:pPr>
              <w:spacing w:after="0"/>
              <w:jc w:val="right"/>
            </w:pPr>
            <w:r>
              <w:rPr>
                <w:sz w:val="16"/>
              </w:rPr>
              <w:t>$143,891</w:t>
            </w:r>
          </w:p>
        </w:tc>
        <w:tc>
          <w:tcPr>
            <w:tcW w:type="dxa" w:w="1059"/>
          </w:tcPr>
          <w:p>
            <w:pPr>
              <w:spacing w:after="0"/>
              <w:jc w:val="right"/>
            </w:pPr>
            <w:r>
              <w:rPr>
                <w:sz w:val="16"/>
              </w:rPr>
              <w:t>0.000177%</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$3,997,007,009</w:t>
            </w:r>
          </w:p>
        </w:tc>
        <w:tc>
          <w:tcPr>
            <w:tcW w:type="dxa" w:w="1141"/>
          </w:tcPr>
          <w:p>
            <w:pPr>
              <w:spacing w:after="0"/>
              <w:jc w:val="right"/>
            </w:pPr>
            <w:r>
              <w:rPr>
                <w:sz w:val="16"/>
              </w:rPr>
              <w:t>$185,566</w:t>
            </w:r>
          </w:p>
        </w:tc>
        <w:tc>
          <w:tcPr>
            <w:tcW w:type="dxa" w:w="1048"/>
          </w:tcPr>
          <w:p>
            <w:pPr>
              <w:spacing w:after="0"/>
              <w:jc w:val="right"/>
            </w:pPr>
            <w:r>
              <w:rPr>
                <w:sz w:val="16"/>
              </w:rPr>
              <w:t>21,756</w:t>
            </w:r>
          </w:p>
        </w:tc>
        <w:tc>
          <w:tcPr>
            <w:tcW w:type="dxa" w:w="1126"/>
          </w:tcPr>
          <w:p>
            <w:pPr>
              <w:spacing w:after="0"/>
              <w:jc w:val="right"/>
            </w:pPr>
            <w:r>
              <w:rPr>
                <w:sz w:val="16"/>
              </w:rPr>
              <w:t>$54,931</w:t>
            </w:r>
          </w:p>
        </w:tc>
        <w:tc>
          <w:tcPr>
            <w:tcW w:type="dxa" w:w="1126"/>
          </w:tcPr>
          <w:p>
            <w:pPr>
              <w:spacing w:after="0"/>
              <w:jc w:val="right"/>
            </w:pPr>
            <w:r>
              <w:rPr>
                <w:sz w:val="16"/>
              </w:rPr>
              <w:t>$61</w:t>
            </w:r>
          </w:p>
        </w:tc>
        <w:tc>
          <w:tcPr>
            <w:tcW w:type="dxa" w:w="1193"/>
          </w:tcPr>
          <w:p>
            <w:pPr>
              <w:spacing w:after="0"/>
              <w:jc w:val="right"/>
            </w:pPr>
            <w:r>
              <w:rPr>
                <w:sz w:val="16"/>
              </w:rPr>
              <w:t>$282,388</w:t>
            </w:r>
          </w:p>
        </w:tc>
        <w:tc>
          <w:tcPr>
            <w:tcW w:type="dxa" w:w="1059"/>
          </w:tcPr>
          <w:p>
            <w:pPr>
              <w:spacing w:after="0"/>
              <w:jc w:val="right"/>
            </w:pPr>
            <w:r>
              <w:rPr>
                <w:sz w:val="16"/>
              </w:rPr>
              <w:t>0.00137%</w:t>
            </w:r>
          </w:p>
        </w:tc>
        <w:tc>
          <w:tcPr>
            <w:tcW w:type="dxa" w:w="1266"/>
          </w:tcPr>
          <w:p>
            <w:pPr>
              <w:spacing w:after="0"/>
              <w:jc w:val="right"/>
            </w:pPr>
            <w:r>
              <w:rPr>
                <w:sz w:val="16"/>
              </w:rPr>
              <w:t>$123,650</w:t>
            </w:r>
          </w:p>
        </w:tc>
        <w:tc>
          <w:tcPr>
            <w:tcW w:type="dxa" w:w="1136"/>
          </w:tcPr>
          <w:p>
            <w:pPr>
              <w:spacing w:after="0"/>
              <w:jc w:val="right"/>
            </w:pPr>
            <w:r>
              <w:rPr>
                <w:sz w:val="16"/>
              </w:rPr>
              <w:t>$48,000</w:t>
            </w:r>
          </w:p>
        </w:tc>
        <w:tc>
          <w:tcPr>
            <w:tcW w:type="dxa" w:w="1286"/>
          </w:tcPr>
          <w:p>
            <w:pPr>
              <w:spacing w:after="0"/>
              <w:jc w:val="right"/>
            </w:pPr>
            <w:r>
              <w:rPr>
                <w:sz w:val="16"/>
              </w:rPr>
              <w:t>$108,326.66</w:t>
            </w:r>
          </w:p>
        </w:tc>
        <w:tc>
          <w:tcPr>
            <w:tcW w:type="dxa" w:w="1300"/>
          </w:tcPr>
          <w:p>
            <w:pPr>
              <w:spacing w:after="0"/>
              <w:jc w:val="left"/>
            </w:pPr>
            <w:r>
              <w:rPr>
                <w:sz w:val="16"/>
              </w:rPr>
              <w:t>Storm Events damage since the plan includes 1 zone-level High Wind record ($20,000) and 12 zone-level Strong Wind records ($28,000), event types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$3,997,007,009</w:t>
            </w:r>
          </w:p>
        </w:tc>
        <w:tc>
          <w:tcPr>
            <w:tcW w:type="dxa" w:w="1141"/>
          </w:tcPr>
          <w:p>
            <w:pPr>
              <w:spacing w:after="0"/>
              <w:jc w:val="right"/>
            </w:pPr>
            <w:r>
              <w:rPr>
                <w:sz w:val="16"/>
              </w:rPr>
              <w:t>$185,566</w:t>
            </w:r>
          </w:p>
        </w:tc>
        <w:tc>
          <w:tcPr>
            <w:tcW w:type="dxa" w:w="1048"/>
          </w:tcPr>
          <w:p>
            <w:pPr>
              <w:spacing w:after="0"/>
              <w:jc w:val="right"/>
            </w:pPr>
            <w:r>
              <w:rPr>
                <w:sz w:val="16"/>
              </w:rPr>
              <w:t>21,756</w:t>
            </w:r>
          </w:p>
        </w:tc>
        <w:tc>
          <w:tcPr>
            <w:tcW w:type="dxa" w:w="1126"/>
          </w:tcPr>
          <w:p>
            <w:pPr>
              <w:spacing w:after="0"/>
              <w:jc w:val="right"/>
            </w:pPr>
            <w:r>
              <w:rPr>
                <w:sz w:val="16"/>
              </w:rPr>
              <w:t>$26,941</w:t>
            </w:r>
          </w:p>
        </w:tc>
        <w:tc>
          <w:tcPr>
            <w:tcW w:type="dxa" w:w="1126"/>
          </w:tcPr>
          <w:p>
            <w:pPr>
              <w:spacing w:after="0"/>
              <w:jc w:val="right"/>
            </w:pPr>
            <w:r>
              <w:rPr>
                <w:sz w:val="16"/>
              </w:rPr>
              <w:t>$2</w:t>
            </w:r>
          </w:p>
        </w:tc>
        <w:tc>
          <w:tcPr>
            <w:tcW w:type="dxa" w:w="1193"/>
          </w:tcPr>
          <w:p>
            <w:pPr>
              <w:spacing w:after="0"/>
              <w:jc w:val="right"/>
            </w:pPr>
            <w:r>
              <w:rPr>
                <w:sz w:val="16"/>
              </w:rPr>
              <w:t>$21,794</w:t>
            </w:r>
          </w:p>
        </w:tc>
        <w:tc>
          <w:tcPr>
            <w:tcW w:type="dxa" w:w="1059"/>
          </w:tcPr>
          <w:p>
            <w:pPr>
              <w:spacing w:after="0"/>
              <w:jc w:val="right"/>
            </w:pPr>
            <w:r>
              <w:rPr>
                <w:sz w:val="16"/>
              </w:rPr>
              <w:t>0.000674%</w:t>
            </w:r>
          </w:p>
        </w:tc>
        <w:tc>
          <w:tcPr>
            <w:tcW w:type="dxa" w:w="1266"/>
          </w:tcPr>
          <w:p>
            <w:pPr>
              <w:spacing w:after="0"/>
              <w:jc w:val="right"/>
            </w:pPr>
          </w:p>
        </w:tc>
        <w:tc>
          <w:tcPr>
            <w:tcW w:type="dxa" w:w="1136"/>
          </w:tcPr>
          <w:p>
            <w:pPr>
              <w:spacing w:after="0"/>
              <w:jc w:val="right"/>
            </w:pPr>
          </w:p>
        </w:tc>
        <w:tc>
          <w:tcPr>
            <w:tcW w:type="dxa" w:w="1286"/>
          </w:tcPr>
          <w:p>
            <w:pPr>
              <w:spacing w:after="0"/>
              <w:jc w:val="right"/>
            </w:pPr>
            <w:r>
              <w:rPr>
                <w:sz w:val="16"/>
              </w:rPr>
              <w:t>none found (1 declaration)</w:t>
            </w:r>
          </w:p>
        </w:tc>
        <w:tc>
          <w:tcPr>
            <w:tcW w:type="dxa" w:w="1300"/>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3"/>
          </w:tcPr>
          <w:p>
            <w:pPr>
              <w:spacing w:after="0"/>
              <w:jc w:val="right"/>
            </w:pPr>
          </w:p>
        </w:tc>
        <w:tc>
          <w:tcPr>
            <w:tcW w:type="dxa" w:w="1059"/>
          </w:tcPr>
          <w:p>
            <w:pPr>
              <w:spacing w:after="0"/>
              <w:jc w:val="right"/>
            </w:pP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3"/>
          </w:tcPr>
          <w:p>
            <w:pPr>
              <w:spacing w:after="0"/>
              <w:jc w:val="right"/>
            </w:pPr>
          </w:p>
        </w:tc>
        <w:tc>
          <w:tcPr>
            <w:tcW w:type="dxa" w:w="1059"/>
          </w:tcPr>
          <w:p>
            <w:pPr>
              <w:spacing w:after="0"/>
              <w:jc w:val="right"/>
            </w:pP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$149,723,067</w:t>
            </w:r>
          </w:p>
        </w:tc>
        <w:tc>
          <w:tcPr>
            <w:tcW w:type="dxa" w:w="1141"/>
          </w:tcPr>
          <w:p>
            <w:pPr>
              <w:spacing w:after="0"/>
              <w:jc w:val="right"/>
            </w:pPr>
            <w:r>
              <w:rPr>
                <w:sz w:val="16"/>
              </w:rPr>
              <w:t>$64,296</w:t>
            </w:r>
          </w:p>
        </w:tc>
        <w:tc>
          <w:tcPr>
            <w:tcW w:type="dxa" w:w="1048"/>
          </w:tcPr>
          <w:p>
            <w:pPr>
              <w:spacing w:after="0"/>
              <w:jc w:val="right"/>
            </w:pPr>
            <w:r>
              <w:rPr>
                <w:sz w:val="16"/>
              </w:rPr>
              <w:t>3,733</w:t>
            </w:r>
          </w:p>
        </w:tc>
        <w:tc>
          <w:tcPr>
            <w:tcW w:type="dxa" w:w="1126"/>
          </w:tcPr>
          <w:p>
            <w:pPr>
              <w:spacing w:after="0"/>
              <w:jc w:val="right"/>
            </w:pPr>
            <w:r>
              <w:rPr>
                <w:sz w:val="16"/>
              </w:rPr>
              <w:t>$113,187</w:t>
            </w:r>
          </w:p>
        </w:tc>
        <w:tc>
          <w:tcPr>
            <w:tcW w:type="dxa" w:w="1126"/>
          </w:tcPr>
          <w:p>
            <w:pPr>
              <w:spacing w:after="0"/>
              <w:jc w:val="right"/>
            </w:pPr>
            <w:r>
              <w:rPr>
                <w:sz w:val="16"/>
              </w:rPr>
              <w:t>$4</w:t>
            </w:r>
          </w:p>
        </w:tc>
        <w:tc>
          <w:tcPr>
            <w:tcW w:type="dxa" w:w="1193"/>
          </w:tcPr>
          <w:p>
            <w:pPr>
              <w:spacing w:after="0"/>
              <w:jc w:val="right"/>
            </w:pPr>
            <w:r>
              <w:rPr>
                <w:sz w:val="16"/>
              </w:rPr>
              <w:t>$49,603</w:t>
            </w:r>
          </w:p>
        </w:tc>
        <w:tc>
          <w:tcPr>
            <w:tcW w:type="dxa" w:w="1059"/>
          </w:tcPr>
          <w:p>
            <w:pPr>
              <w:spacing w:after="0"/>
              <w:jc w:val="right"/>
            </w:pPr>
            <w:r>
              <w:rPr>
                <w:sz w:val="16"/>
              </w:rPr>
              <w:t>0.0756%</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$3,997,007,009</w:t>
            </w:r>
          </w:p>
        </w:tc>
        <w:tc>
          <w:tcPr>
            <w:tcW w:type="dxa" w:w="1141"/>
          </w:tcPr>
          <w:p>
            <w:pPr>
              <w:spacing w:after="0"/>
              <w:jc w:val="right"/>
            </w:pPr>
            <w:r>
              <w:rPr>
                <w:sz w:val="16"/>
              </w:rPr>
              <w:t>$185,566</w:t>
            </w:r>
          </w:p>
        </w:tc>
        <w:tc>
          <w:tcPr>
            <w:tcW w:type="dxa" w:w="1048"/>
          </w:tcPr>
          <w:p>
            <w:pPr>
              <w:spacing w:after="0"/>
              <w:jc w:val="right"/>
            </w:pPr>
            <w:r>
              <w:rPr>
                <w:sz w:val="16"/>
              </w:rPr>
              <w:t>21,756</w:t>
            </w:r>
          </w:p>
        </w:tc>
        <w:tc>
          <w:tcPr>
            <w:tcW w:type="dxa" w:w="1126"/>
          </w:tcPr>
          <w:p>
            <w:pPr>
              <w:spacing w:after="0"/>
              <w:jc w:val="right"/>
            </w:pPr>
            <w:r>
              <w:rPr>
                <w:sz w:val="16"/>
              </w:rPr>
              <w:t>$11,462</w:t>
            </w:r>
          </w:p>
        </w:tc>
        <w:tc>
          <w:tcPr>
            <w:tcW w:type="dxa" w:w="1126"/>
          </w:tcPr>
          <w:p>
            <w:pPr>
              <w:spacing w:after="0"/>
              <w:jc w:val="right"/>
            </w:pPr>
            <w:r>
              <w:rPr>
                <w:sz w:val="16"/>
              </w:rPr>
              <w:t>under $1</w:t>
            </w:r>
          </w:p>
        </w:tc>
        <w:tc>
          <w:tcPr>
            <w:tcW w:type="dxa" w:w="1193"/>
          </w:tcPr>
          <w:p>
            <w:pPr>
              <w:spacing w:after="0"/>
              <w:jc w:val="right"/>
            </w:pPr>
            <w:r>
              <w:rPr>
                <w:sz w:val="16"/>
              </w:rPr>
              <w:t>$16,391</w:t>
            </w:r>
          </w:p>
        </w:tc>
        <w:tc>
          <w:tcPr>
            <w:tcW w:type="dxa" w:w="1059"/>
          </w:tcPr>
          <w:p>
            <w:pPr>
              <w:spacing w:after="0"/>
              <w:jc w:val="right"/>
            </w:pPr>
            <w:r>
              <w:rPr>
                <w:sz w:val="16"/>
              </w:rPr>
              <w:t>0.000287%</w:t>
            </w:r>
          </w:p>
        </w:tc>
        <w:tc>
          <w:tcPr>
            <w:tcW w:type="dxa" w:w="1266"/>
          </w:tcPr>
          <w:p>
            <w:pPr>
              <w:spacing w:after="0"/>
              <w:jc w:val="right"/>
            </w:pPr>
          </w:p>
        </w:tc>
        <w:tc>
          <w:tcPr>
            <w:tcW w:type="dxa" w:w="1136"/>
          </w:tcPr>
          <w:p>
            <w:pPr>
              <w:spacing w:after="0"/>
              <w:jc w:val="right"/>
            </w:pPr>
            <w:r>
              <w:rPr>
                <w:sz w:val="16"/>
              </w:rPr>
              <w:t>$0</w:t>
            </w:r>
          </w:p>
        </w:tc>
        <w:tc>
          <w:tcPr>
            <w:tcW w:type="dxa" w:w="1286"/>
          </w:tcPr>
          <w:p>
            <w:pPr>
              <w:spacing w:after="0"/>
              <w:jc w:val="right"/>
            </w:pPr>
            <w:r>
              <w:rPr>
                <w:sz w:val="16"/>
              </w:rPr>
              <w:t>none found (1 declaration)</w:t>
            </w:r>
          </w:p>
        </w:tc>
        <w:tc>
          <w:tcPr>
            <w:tcW w:type="dxa" w:w="1300"/>
          </w:tcPr>
          <w:p>
            <w:pPr>
              <w:spacing w:after="0"/>
              <w:jc w:val="left"/>
            </w:pPr>
          </w:p>
        </w:tc>
      </w:tr>
    </w:tbl>
    <w:p>
      <w:pPr>
        <w:spacing w:after="40" w:before="60"/>
      </w:pPr>
      <w:r>
        <w:rPr>
          <w:sz w:val="15"/>
        </w:rPr>
        <w:t>Totals since 2022-10-20 (Storm Events through 2026-06-30): 100 county-coded records, 100 with a damage value recorded (including $0), $170,400; 44 zone-level records, 44 with a damage value recorded (including $0), $63,000 reported for the zone; Public Assistance on counted declarations $117,539.76 (5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21,756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$3,997,007,009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$185,566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$17,319,652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$1,486,848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91"/>
        <w:gridCol w:w="1592"/>
        <w:gridCol w:w="1592"/>
        <w:gridCol w:w="1592"/>
        <w:gridCol w:w="1592"/>
        <w:gridCol w:w="1592"/>
        <w:gridCol w:w="1592"/>
        <w:gridCol w:w="1772"/>
      </w:tblGrid>
      <w:tr>
        <w:trPr>
          <w:cantSplit/>
          <w:tblHeader/>
        </w:trPr>
        <w:tc>
          <w:tcPr>
            <w:tcW w:type="dxa" w:w="2791"/>
            <w:shd w:val="clear" w:color="auto" w:fill="E8E8E8"/>
          </w:tcPr>
          <w:p>
            <w:pPr>
              <w:spacing w:after="0"/>
              <w:jc w:val="left"/>
            </w:pPr>
            <w:r>
              <w:rPr>
                <w:b/>
                <w:sz w:val="16"/>
              </w:rPr>
              <w:t>Scope</w:t>
            </w:r>
          </w:p>
        </w:tc>
        <w:tc>
          <w:tcPr>
            <w:tcW w:type="dxa" w:w="1592"/>
            <w:shd w:val="clear" w:color="auto" w:fill="E8E8E8"/>
          </w:tcPr>
          <w:p>
            <w:pPr>
              <w:spacing w:after="0"/>
              <w:jc w:val="right"/>
            </w:pPr>
            <w:r>
              <w:rPr>
                <w:b/>
                <w:sz w:val="16"/>
              </w:rPr>
              <w:t>RL, FMA</w:t>
            </w:r>
          </w:p>
          <w:p>
            <w:pPr>
              <w:spacing w:after="0"/>
              <w:jc w:val="right"/>
            </w:pPr>
            <w:r>
              <w:rPr>
                <w:i/>
                <w:color w:val="555555"/>
                <w:sz w:val="14"/>
              </w:rPr>
              <w:t>properties</w:t>
            </w:r>
          </w:p>
        </w:tc>
        <w:tc>
          <w:tcPr>
            <w:tcW w:type="dxa" w:w="1592"/>
            <w:shd w:val="clear" w:color="auto" w:fill="E8E8E8"/>
          </w:tcPr>
          <w:p>
            <w:pPr>
              <w:spacing w:after="0"/>
              <w:jc w:val="right"/>
            </w:pPr>
            <w:r>
              <w:rPr>
                <w:b/>
                <w:sz w:val="16"/>
              </w:rPr>
              <w:t>SRL, FMA</w:t>
            </w:r>
          </w:p>
          <w:p>
            <w:pPr>
              <w:spacing w:after="0"/>
              <w:jc w:val="right"/>
            </w:pPr>
            <w:r>
              <w:rPr>
                <w:i/>
                <w:color w:val="555555"/>
                <w:sz w:val="14"/>
              </w:rPr>
              <w:t>properties</w:t>
            </w:r>
          </w:p>
        </w:tc>
        <w:tc>
          <w:tcPr>
            <w:tcW w:type="dxa" w:w="1592"/>
            <w:shd w:val="clear" w:color="auto" w:fill="E8E8E8"/>
          </w:tcPr>
          <w:p>
            <w:pPr>
              <w:spacing w:after="0"/>
              <w:jc w:val="right"/>
            </w:pPr>
            <w:r>
              <w:rPr>
                <w:b/>
                <w:sz w:val="16"/>
              </w:rPr>
              <w:t>RL, NFIP</w:t>
            </w:r>
          </w:p>
          <w:p>
            <w:pPr>
              <w:spacing w:after="0"/>
              <w:jc w:val="right"/>
            </w:pPr>
            <w:r>
              <w:rPr>
                <w:i/>
                <w:color w:val="555555"/>
                <w:sz w:val="14"/>
              </w:rPr>
              <w:t>properties</w:t>
            </w:r>
          </w:p>
        </w:tc>
        <w:tc>
          <w:tcPr>
            <w:tcW w:type="dxa" w:w="1592"/>
            <w:shd w:val="clear" w:color="auto" w:fill="E8E8E8"/>
          </w:tcPr>
          <w:p>
            <w:pPr>
              <w:spacing w:after="0"/>
              <w:jc w:val="right"/>
            </w:pPr>
            <w:r>
              <w:rPr>
                <w:b/>
                <w:sz w:val="16"/>
              </w:rPr>
              <w:t>SRL, NFIP</w:t>
            </w:r>
          </w:p>
          <w:p>
            <w:pPr>
              <w:spacing w:after="0"/>
              <w:jc w:val="right"/>
            </w:pPr>
            <w:r>
              <w:rPr>
                <w:i/>
                <w:color w:val="555555"/>
                <w:sz w:val="14"/>
              </w:rPr>
              <w:t>properties</w:t>
            </w:r>
          </w:p>
        </w:tc>
        <w:tc>
          <w:tcPr>
            <w:tcW w:type="dxa" w:w="159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2"/>
            <w:shd w:val="clear" w:color="auto" w:fill="E8E8E8"/>
          </w:tcPr>
          <w:p>
            <w:pPr>
              <w:spacing w:after="0"/>
              <w:jc w:val="right"/>
            </w:pPr>
            <w:r>
              <w:rPr>
                <w:b/>
                <w:sz w:val="16"/>
              </w:rPr>
              <w:t>Mitigated</w:t>
            </w:r>
          </w:p>
          <w:p>
            <w:pPr>
              <w:spacing w:after="0"/>
              <w:jc w:val="right"/>
            </w:pPr>
            <w:r>
              <w:rPr>
                <w:i/>
                <w:color w:val="555555"/>
                <w:sz w:val="14"/>
              </w:rPr>
              <w:t>properties</w:t>
            </w:r>
          </w:p>
        </w:tc>
        <w:tc>
          <w:tcPr>
            <w:tcW w:type="dxa" w:w="177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91"/>
          </w:tcPr>
          <w:p>
            <w:pPr>
              <w:spacing w:after="0"/>
              <w:jc w:val="left"/>
            </w:pPr>
            <w:r>
              <w:rPr>
                <w:sz w:val="16"/>
              </w:rPr>
              <w:t>County total</w:t>
            </w:r>
          </w:p>
        </w:tc>
        <w:tc>
          <w:tcPr>
            <w:tcW w:type="dxa" w:w="1592"/>
          </w:tcPr>
          <w:p>
            <w:pPr>
              <w:spacing w:after="0"/>
              <w:jc w:val="right"/>
            </w:pPr>
            <w:r>
              <w:rPr>
                <w:sz w:val="16"/>
              </w:rPr>
              <w:t>2</w:t>
            </w:r>
          </w:p>
        </w:tc>
        <w:tc>
          <w:tcPr>
            <w:tcW w:type="dxa" w:w="1592"/>
          </w:tcPr>
          <w:p>
            <w:pPr>
              <w:spacing w:after="0"/>
              <w:jc w:val="right"/>
            </w:pPr>
            <w:r>
              <w:rPr>
                <w:sz w:val="16"/>
              </w:rPr>
              <w:t>4</w:t>
            </w:r>
          </w:p>
        </w:tc>
        <w:tc>
          <w:tcPr>
            <w:tcW w:type="dxa" w:w="1592"/>
          </w:tcPr>
          <w:p>
            <w:pPr>
              <w:spacing w:after="0"/>
              <w:jc w:val="right"/>
            </w:pPr>
            <w:r>
              <w:rPr>
                <w:sz w:val="16"/>
              </w:rPr>
              <w:t>59</w:t>
            </w:r>
          </w:p>
        </w:tc>
        <w:tc>
          <w:tcPr>
            <w:tcW w:type="dxa" w:w="1592"/>
          </w:tcPr>
          <w:p>
            <w:pPr>
              <w:spacing w:after="0"/>
              <w:jc w:val="right"/>
            </w:pPr>
            <w:r>
              <w:rPr>
                <w:sz w:val="16"/>
              </w:rPr>
              <w:t>4</w:t>
            </w:r>
          </w:p>
        </w:tc>
        <w:tc>
          <w:tcPr>
            <w:tcW w:type="dxa" w:w="1592"/>
          </w:tcPr>
          <w:p>
            <w:pPr>
              <w:spacing w:after="0"/>
              <w:jc w:val="right"/>
            </w:pPr>
            <w:r>
              <w:rPr>
                <w:sz w:val="16"/>
              </w:rPr>
              <w:t>59</w:t>
            </w:r>
          </w:p>
        </w:tc>
        <w:tc>
          <w:tcPr>
            <w:tcW w:type="dxa" w:w="1592"/>
          </w:tcPr>
          <w:p>
            <w:pPr>
              <w:spacing w:after="0"/>
              <w:jc w:val="right"/>
            </w:pPr>
            <w:r>
              <w:rPr>
                <w:sz w:val="16"/>
              </w:rPr>
              <w:t>1</w:t>
            </w:r>
          </w:p>
        </w:tc>
        <w:tc>
          <w:tcPr>
            <w:tcW w:type="dxa" w:w="1772"/>
          </w:tcPr>
          <w:p>
            <w:pPr>
              <w:spacing w:after="0"/>
              <w:jc w:val="right"/>
            </w:pPr>
            <w:r>
              <w:rPr>
                <w:sz w:val="16"/>
              </w:rPr>
              <w:t>4</w:t>
            </w:r>
          </w:p>
        </w:tc>
      </w:tr>
      <w:tr>
        <w:trPr>
          <w:cantSplit/>
        </w:trPr>
        <w:tc>
          <w:tcPr>
            <w:tcW w:type="dxa" w:w="2791"/>
          </w:tcPr>
          <w:p>
            <w:pPr>
              <w:spacing w:after="0"/>
              <w:jc w:val="left"/>
            </w:pPr>
            <w:r>
              <w:rPr>
                <w:sz w:val="16"/>
              </w:rPr>
              <w:t>BOONE COUNTY *</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592"/>
          </w:tcPr>
          <w:p>
            <w:pPr>
              <w:spacing w:after="0"/>
              <w:jc w:val="right"/>
            </w:pPr>
            <w:r>
              <w:rPr>
                <w:sz w:val="16"/>
              </w:rPr>
              <w:t>34</w:t>
            </w:r>
          </w:p>
        </w:tc>
        <w:tc>
          <w:tcPr>
            <w:tcW w:type="dxa" w:w="1592"/>
          </w:tcPr>
          <w:p>
            <w:pPr>
              <w:spacing w:after="0"/>
              <w:jc w:val="right"/>
            </w:pPr>
            <w:r>
              <w:rPr>
                <w:sz w:val="16"/>
              </w:rPr>
              <w:t>0</w:t>
            </w:r>
          </w:p>
        </w:tc>
        <w:tc>
          <w:tcPr>
            <w:tcW w:type="dxa" w:w="1592"/>
          </w:tcPr>
          <w:p>
            <w:pPr>
              <w:spacing w:after="0"/>
              <w:jc w:val="right"/>
            </w:pPr>
            <w:r>
              <w:rPr>
                <w:sz w:val="16"/>
              </w:rPr>
              <w:t>34</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MADISON, TOWN OF</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11</w:t>
            </w:r>
          </w:p>
        </w:tc>
        <w:tc>
          <w:tcPr>
            <w:tcW w:type="dxa" w:w="1592"/>
          </w:tcPr>
          <w:p>
            <w:pPr>
              <w:spacing w:after="0"/>
              <w:jc w:val="right"/>
            </w:pPr>
            <w:r>
              <w:rPr>
                <w:sz w:val="16"/>
              </w:rPr>
              <w:t>2</w:t>
            </w:r>
          </w:p>
        </w:tc>
        <w:tc>
          <w:tcPr>
            <w:tcW w:type="dxa" w:w="1592"/>
          </w:tcPr>
          <w:p>
            <w:pPr>
              <w:spacing w:after="0"/>
              <w:jc w:val="right"/>
            </w:pPr>
            <w:r>
              <w:rPr>
                <w:sz w:val="16"/>
              </w:rPr>
              <w:t>11</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WHITESVILLE,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DANVILLE, TOWN OF</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10</w:t>
            </w:r>
          </w:p>
        </w:tc>
        <w:tc>
          <w:tcPr>
            <w:tcW w:type="dxa" w:w="1592"/>
          </w:tcPr>
          <w:p>
            <w:pPr>
              <w:spacing w:after="0"/>
              <w:jc w:val="right"/>
            </w:pPr>
            <w:r>
              <w:rPr>
                <w:sz w:val="16"/>
              </w:rPr>
              <w:t>2</w:t>
            </w:r>
          </w:p>
        </w:tc>
        <w:tc>
          <w:tcPr>
            <w:tcW w:type="dxa" w:w="1592"/>
          </w:tcPr>
          <w:p>
            <w:pPr>
              <w:spacing w:after="0"/>
              <w:jc w:val="right"/>
            </w:pPr>
            <w:r>
              <w:rPr>
                <w:sz w:val="16"/>
              </w:rPr>
              <w:t>10</w:t>
            </w:r>
          </w:p>
        </w:tc>
        <w:tc>
          <w:tcPr>
            <w:tcW w:type="dxa" w:w="1592"/>
          </w:tcPr>
          <w:p>
            <w:pPr>
              <w:spacing w:after="0"/>
              <w:jc w:val="right"/>
            </w:pPr>
            <w:r>
              <w:rPr>
                <w:sz w:val="16"/>
              </w:rPr>
              <w:t>1</w:t>
            </w:r>
          </w:p>
        </w:tc>
        <w:tc>
          <w:tcPr>
            <w:tcW w:type="dxa" w:w="1772"/>
          </w:tcPr>
          <w:p>
            <w:pPr>
              <w:spacing w:after="0"/>
              <w:jc w:val="right"/>
            </w:pPr>
            <w:r>
              <w:rPr>
                <w:sz w:val="16"/>
              </w:rPr>
              <w:t>2</w:t>
            </w:r>
          </w:p>
        </w:tc>
      </w:tr>
      <w:tr>
        <w:trPr>
          <w:cantSplit/>
        </w:trPr>
        <w:tc>
          <w:tcPr>
            <w:tcW w:type="dxa" w:w="2791"/>
          </w:tcPr>
          <w:p>
            <w:pPr>
              <w:spacing w:after="0"/>
              <w:jc w:val="left"/>
            </w:pPr>
            <w:r>
              <w:rPr>
                <w:sz w:val="16"/>
              </w:rPr>
              <w:t>SYLVESTER,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3</w:t>
            </w:r>
          </w:p>
        </w:tc>
        <w:tc>
          <w:tcPr>
            <w:tcW w:type="dxa" w:w="1592"/>
          </w:tcPr>
          <w:p>
            <w:pPr>
              <w:spacing w:after="0"/>
              <w:jc w:val="right"/>
            </w:pPr>
            <w:r>
              <w:rPr>
                <w:sz w:val="16"/>
              </w:rPr>
              <w:t>0</w:t>
            </w:r>
          </w:p>
        </w:tc>
        <w:tc>
          <w:tcPr>
            <w:tcW w:type="dxa" w:w="1592"/>
          </w:tcPr>
          <w:p>
            <w:pPr>
              <w:spacing w:after="0"/>
              <w:jc w:val="right"/>
            </w:pPr>
            <w:r>
              <w:rPr>
                <w:sz w:val="16"/>
              </w:rPr>
              <w:t>3</w:t>
            </w:r>
          </w:p>
        </w:tc>
        <w:tc>
          <w:tcPr>
            <w:tcW w:type="dxa" w:w="1592"/>
          </w:tcPr>
          <w:p>
            <w:pPr>
              <w:spacing w:after="0"/>
              <w:jc w:val="right"/>
            </w:pPr>
            <w:r>
              <w:rPr>
                <w:sz w:val="16"/>
              </w:rPr>
              <w:t>0</w:t>
            </w:r>
          </w:p>
        </w:tc>
        <w:tc>
          <w:tcPr>
            <w:tcW w:type="dxa" w:w="177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Boone County</w:t>
            </w:r>
          </w:p>
        </w:tc>
        <w:tc>
          <w:tcPr>
            <w:tcW w:type="dxa" w:w="1513"/>
          </w:tcPr>
          <w:p>
            <w:pPr>
              <w:spacing w:after="0"/>
              <w:jc w:val="left"/>
            </w:pPr>
            <w:r>
              <w:rPr>
                <w:sz w:val="16"/>
              </w:rPr>
              <w:t>540007</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34</w:t>
            </w:r>
          </w:p>
        </w:tc>
        <w:tc>
          <w:tcPr>
            <w:tcW w:type="dxa" w:w="1359"/>
          </w:tcPr>
          <w:p>
            <w:pPr>
              <w:spacing w:after="0"/>
              <w:jc w:val="right"/>
            </w:pPr>
            <w:r>
              <w:rPr>
                <w:sz w:val="16"/>
              </w:rPr>
              <w:t>0</w:t>
            </w:r>
          </w:p>
        </w:tc>
        <w:tc>
          <w:tcPr>
            <w:tcW w:type="dxa" w:w="1359"/>
          </w:tcPr>
          <w:p>
            <w:pPr>
              <w:spacing w:after="0"/>
              <w:jc w:val="right"/>
            </w:pPr>
            <w:r>
              <w:rPr>
                <w:sz w:val="16"/>
              </w:rPr>
              <w:t>34</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Danville town</w:t>
            </w:r>
          </w:p>
        </w:tc>
        <w:tc>
          <w:tcPr>
            <w:tcW w:type="dxa" w:w="1513"/>
          </w:tcPr>
          <w:p>
            <w:pPr>
              <w:spacing w:after="0"/>
              <w:jc w:val="left"/>
            </w:pPr>
            <w:r>
              <w:rPr>
                <w:sz w:val="16"/>
              </w:rPr>
              <w:t>540230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10</w:t>
            </w:r>
          </w:p>
        </w:tc>
        <w:tc>
          <w:tcPr>
            <w:tcW w:type="dxa" w:w="1359"/>
          </w:tcPr>
          <w:p>
            <w:pPr>
              <w:spacing w:after="0"/>
              <w:jc w:val="right"/>
            </w:pPr>
            <w:r>
              <w:rPr>
                <w:sz w:val="16"/>
              </w:rPr>
              <w:t>2</w:t>
            </w:r>
          </w:p>
        </w:tc>
        <w:tc>
          <w:tcPr>
            <w:tcW w:type="dxa" w:w="1359"/>
          </w:tcPr>
          <w:p>
            <w:pPr>
              <w:spacing w:after="0"/>
              <w:jc w:val="right"/>
            </w:pPr>
            <w:r>
              <w:rPr>
                <w:sz w:val="16"/>
              </w:rPr>
              <w:t>10</w:t>
            </w:r>
          </w:p>
        </w:tc>
        <w:tc>
          <w:tcPr>
            <w:tcW w:type="dxa" w:w="1359"/>
          </w:tcPr>
          <w:p>
            <w:pPr>
              <w:spacing w:after="0"/>
              <w:jc w:val="right"/>
            </w:pPr>
            <w:r>
              <w:rPr>
                <w:sz w:val="16"/>
              </w:rPr>
              <w:t>1</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Madison city</w:t>
            </w:r>
          </w:p>
        </w:tc>
        <w:tc>
          <w:tcPr>
            <w:tcW w:type="dxa" w:w="1513"/>
          </w:tcPr>
          <w:p>
            <w:pPr>
              <w:spacing w:after="0"/>
              <w:jc w:val="left"/>
            </w:pPr>
            <w:r>
              <w:rPr>
                <w:sz w:val="16"/>
              </w:rPr>
              <w:t>540008</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11</w:t>
            </w:r>
          </w:p>
        </w:tc>
        <w:tc>
          <w:tcPr>
            <w:tcW w:type="dxa" w:w="1359"/>
          </w:tcPr>
          <w:p>
            <w:pPr>
              <w:spacing w:after="0"/>
              <w:jc w:val="right"/>
            </w:pPr>
            <w:r>
              <w:rPr>
                <w:sz w:val="16"/>
              </w:rPr>
              <w:t>2</w:t>
            </w:r>
          </w:p>
        </w:tc>
        <w:tc>
          <w:tcPr>
            <w:tcW w:type="dxa" w:w="1359"/>
          </w:tcPr>
          <w:p>
            <w:pPr>
              <w:spacing w:after="0"/>
              <w:jc w:val="right"/>
            </w:pPr>
            <w:r>
              <w:rPr>
                <w:sz w:val="16"/>
              </w:rPr>
              <w:t>11</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Sylvester town</w:t>
            </w:r>
          </w:p>
        </w:tc>
        <w:tc>
          <w:tcPr>
            <w:tcW w:type="dxa" w:w="1513"/>
          </w:tcPr>
          <w:p>
            <w:pPr>
              <w:spacing w:after="0"/>
              <w:jc w:val="left"/>
            </w:pPr>
            <w:r>
              <w:rPr>
                <w:sz w:val="16"/>
              </w:rPr>
              <w:t>540238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Whitesville town</w:t>
            </w:r>
          </w:p>
        </w:tc>
        <w:tc>
          <w:tcPr>
            <w:tcW w:type="dxa" w:w="1513"/>
          </w:tcPr>
          <w:p>
            <w:pPr>
              <w:spacing w:after="0"/>
              <w:jc w:val="left"/>
            </w:pPr>
            <w:r>
              <w:rPr>
                <w:sz w:val="16"/>
              </w:rPr>
              <w:t>540229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50</w:t>
            </w:r>
          </w:p>
        </w:tc>
        <w:tc>
          <w:tcPr>
            <w:tcW w:type="dxa" w:w="1496"/>
          </w:tcPr>
          <w:p>
            <w:pPr>
              <w:spacing w:after="0"/>
              <w:jc w:val="right"/>
            </w:pPr>
            <w:r>
              <w:rPr>
                <w:sz w:val="16"/>
              </w:rPr>
              <w:t>3</w:t>
            </w:r>
          </w:p>
        </w:tc>
        <w:tc>
          <w:tcPr>
            <w:tcW w:type="dxa" w:w="1496"/>
          </w:tcPr>
          <w:p>
            <w:pPr>
              <w:spacing w:after="0"/>
              <w:jc w:val="right"/>
            </w:pPr>
            <w:r>
              <w:rPr>
                <w:sz w:val="16"/>
              </w:rPr>
              <w:t>50</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Boone County, WV: risk-assessment baseline packet, release 2026-10 (data as of 2026-09-28; County area 54005).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Boone County, WV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Boone County, WV: Risk-assessment baseline packet</dc:title>
  <dc:subject>Hazard Plain release 2026-10, as of 2026-09-28. Preview: automated baseline</dc:subject>
  <dc:creator>Hazard Plain</dc:creator>
  <cp:keywords>Hazard Plain; hazard mitigation; risk assessment; 54005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