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Milwaukee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2030-11-16</w:t>
      </w:r>
    </w:p>
    <w:p>
      <w:pPr>
        <w:keepNext/>
        <w:spacing w:after="40" w:before="0"/>
      </w:pPr>
      <w:r>
        <w:rPr>
          <w:b/>
        </w:rPr>
        <w:t xml:space="preserve">Plan: </w:t>
      </w:r>
      <w:r>
        <w:rPr/>
        <w:t>Milwaukee County Hazard Mitigation Plan 2025 (FEMA plan 110750)</w:t>
      </w:r>
    </w:p>
    <w:p>
      <w:pPr>
        <w:keepNext/>
        <w:spacing w:after="40" w:before="0"/>
      </w:pPr>
      <w:r>
        <w:rPr>
          <w:b/>
        </w:rPr>
        <w:t xml:space="preserve">Approved: </w:t>
      </w:r>
      <w:r>
        <w:rPr/>
        <w:t>2025-11-17</w:t>
      </w:r>
    </w:p>
    <w:p>
      <w:pPr>
        <w:keepNext/>
        <w:spacing w:after="40" w:before="0"/>
      </w:pPr>
      <w:r>
        <w:rPr>
          <w:b/>
        </w:rPr>
        <w:t xml:space="preserve">Expires: </w:t>
      </w:r>
      <w:r>
        <w:rPr/>
        <w:t>2030-11-16</w:t>
      </w:r>
    </w:p>
    <w:p>
      <w:pPr>
        <w:keepNext/>
        <w:spacing w:after="40" w:before="0"/>
      </w:pPr>
      <w:r>
        <w:rPr>
          <w:b/>
        </w:rPr>
        <w:t xml:space="preserve">As of: </w:t>
      </w:r>
      <w:r>
        <w:rPr/>
        <w:t>2026-09-28</w:t>
      </w:r>
    </w:p>
    <w:p>
      <w:pPr>
        <w:keepNext/>
        <w:spacing w:after="40" w:before="0"/>
      </w:pPr>
      <w:r>
        <w:rPr>
          <w:b/>
        </w:rPr>
        <w:t xml:space="preserve">Days: </w:t>
      </w:r>
      <w:r>
        <w:rPr/>
        <w:t>1,510 days to expiry</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DR-4923-WI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12, SRL 8 (44 CFR 77.2); any definition: 273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2"/>
        <w:gridCol w:w="800"/>
        <w:gridCol w:w="2751"/>
        <w:gridCol w:w="2101"/>
        <w:gridCol w:w="1079"/>
        <w:gridCol w:w="1079"/>
        <w:gridCol w:w="930"/>
        <w:gridCol w:w="986"/>
        <w:gridCol w:w="2565"/>
      </w:tblGrid>
      <w:tr>
        <w:trPr>
          <w:cantSplit/>
          <w:tblHeader/>
        </w:trPr>
        <w:tc>
          <w:tcPr>
            <w:tcW w:type="dxa" w:w="1822"/>
            <w:shd w:val="clear" w:color="auto" w:fill="E8E8E8"/>
          </w:tcPr>
          <w:p>
            <w:pPr>
              <w:spacing w:after="0"/>
              <w:jc w:val="left"/>
            </w:pPr>
            <w:r>
              <w:rPr>
                <w:b/>
                <w:sz w:val="16"/>
              </w:rPr>
              <w:t>Jurisdiction</w:t>
            </w:r>
          </w:p>
        </w:tc>
        <w:tc>
          <w:tcPr>
            <w:tcW w:type="dxa" w:w="800"/>
            <w:shd w:val="clear" w:color="auto" w:fill="E8E8E8"/>
          </w:tcPr>
          <w:p>
            <w:pPr>
              <w:spacing w:after="0"/>
              <w:jc w:val="left"/>
            </w:pPr>
            <w:r>
              <w:rPr>
                <w:b/>
                <w:sz w:val="16"/>
              </w:rPr>
              <w:t>Type</w:t>
            </w:r>
          </w:p>
        </w:tc>
        <w:tc>
          <w:tcPr>
            <w:tcW w:type="dxa" w:w="2751"/>
            <w:shd w:val="clear" w:color="auto" w:fill="E8E8E8"/>
          </w:tcPr>
          <w:p>
            <w:pPr>
              <w:spacing w:after="0"/>
              <w:jc w:val="left"/>
            </w:pPr>
            <w:r>
              <w:rPr>
                <w:b/>
                <w:sz w:val="16"/>
              </w:rPr>
              <w:t>Status</w:t>
            </w:r>
          </w:p>
        </w:tc>
        <w:tc>
          <w:tcPr>
            <w:tcW w:type="dxa" w:w="2101"/>
            <w:shd w:val="clear" w:color="auto" w:fill="E8E8E8"/>
          </w:tcPr>
          <w:p>
            <w:pPr>
              <w:spacing w:after="0"/>
              <w:jc w:val="left"/>
            </w:pPr>
            <w:r>
              <w:rPr>
                <w:b/>
                <w:sz w:val="16"/>
              </w:rPr>
              <w:t>Plan</w:t>
            </w:r>
          </w:p>
        </w:tc>
        <w:tc>
          <w:tcPr>
            <w:tcW w:type="dxa" w:w="1079"/>
            <w:shd w:val="clear" w:color="auto" w:fill="E8E8E8"/>
          </w:tcPr>
          <w:p>
            <w:pPr>
              <w:spacing w:after="0"/>
              <w:jc w:val="left"/>
            </w:pPr>
            <w:r>
              <w:rPr>
                <w:b/>
                <w:sz w:val="16"/>
              </w:rPr>
              <w:t>Approved</w:t>
            </w:r>
          </w:p>
        </w:tc>
        <w:tc>
          <w:tcPr>
            <w:tcW w:type="dxa" w:w="1079"/>
            <w:shd w:val="clear" w:color="auto" w:fill="E8E8E8"/>
          </w:tcPr>
          <w:p>
            <w:pPr>
              <w:spacing w:after="0"/>
              <w:jc w:val="left"/>
            </w:pPr>
            <w:r>
              <w:rPr>
                <w:b/>
                <w:sz w:val="16"/>
              </w:rPr>
              <w:t>Expires</w:t>
            </w:r>
          </w:p>
        </w:tc>
        <w:tc>
          <w:tcPr>
            <w:tcW w:type="dxa" w:w="9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6"/>
            <w:shd w:val="clear" w:color="auto" w:fill="E8E8E8"/>
          </w:tcPr>
          <w:p>
            <w:pPr>
              <w:spacing w:after="0"/>
              <w:jc w:val="left"/>
            </w:pPr>
            <w:r>
              <w:rPr>
                <w:b/>
                <w:sz w:val="16"/>
              </w:rPr>
              <w:t>Update underway</w:t>
            </w:r>
          </w:p>
        </w:tc>
        <w:tc>
          <w:tcPr>
            <w:tcW w:type="dxa" w:w="2565"/>
            <w:shd w:val="clear" w:color="auto" w:fill="E8E8E8"/>
          </w:tcPr>
          <w:p>
            <w:pPr>
              <w:spacing w:after="0"/>
              <w:jc w:val="left"/>
            </w:pPr>
            <w:r>
              <w:rPr>
                <w:b/>
                <w:sz w:val="16"/>
              </w:rPr>
              <w:t>Notes</w:t>
            </w:r>
          </w:p>
        </w:tc>
      </w:tr>
      <w:tr>
        <w:trPr>
          <w:cantSplit/>
        </w:trPr>
        <w:tc>
          <w:tcPr>
            <w:tcW w:type="dxa" w:w="1822"/>
          </w:tcPr>
          <w:p>
            <w:pPr>
              <w:spacing w:after="0"/>
              <w:jc w:val="left"/>
            </w:pPr>
            <w:r>
              <w:rPr>
                <w:sz w:val="16"/>
              </w:rPr>
              <w:t>Milwaukee County</w:t>
            </w:r>
          </w:p>
        </w:tc>
        <w:tc>
          <w:tcPr>
            <w:tcW w:type="dxa" w:w="800"/>
          </w:tcPr>
          <w:p>
            <w:pPr>
              <w:spacing w:after="0"/>
              <w:jc w:val="left"/>
            </w:pPr>
            <w:r>
              <w:rPr>
                <w:sz w:val="16"/>
              </w:rPr>
              <w:t>County</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p>
        </w:tc>
      </w:tr>
      <w:tr>
        <w:trPr>
          <w:cantSplit/>
        </w:trPr>
        <w:tc>
          <w:tcPr>
            <w:tcW w:type="dxa" w:w="1822"/>
          </w:tcPr>
          <w:p>
            <w:pPr>
              <w:spacing w:after="0"/>
              <w:jc w:val="left"/>
            </w:pPr>
            <w:r>
              <w:rPr>
                <w:sz w:val="16"/>
              </w:rPr>
              <w:t>Bayside village</w:t>
            </w:r>
          </w:p>
        </w:tc>
        <w:tc>
          <w:tcPr>
            <w:tcW w:type="dxa" w:w="800"/>
          </w:tcPr>
          <w:p>
            <w:pPr>
              <w:spacing w:after="0"/>
              <w:jc w:val="left"/>
            </w:pPr>
            <w:r>
              <w:rPr>
                <w:sz w:val="16"/>
              </w:rPr>
              <w:t>Village</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r>
              <w:rPr>
                <w:sz w:val="16"/>
              </w:rPr>
              <w:t>member approved 2026-05-04</w:t>
            </w:r>
          </w:p>
        </w:tc>
      </w:tr>
      <w:tr>
        <w:trPr>
          <w:cantSplit/>
        </w:trPr>
        <w:tc>
          <w:tcPr>
            <w:tcW w:type="dxa" w:w="1822"/>
          </w:tcPr>
          <w:p>
            <w:pPr>
              <w:spacing w:after="0"/>
              <w:jc w:val="left"/>
            </w:pPr>
            <w:r>
              <w:rPr>
                <w:sz w:val="16"/>
              </w:rPr>
              <w:t>Brown Deer village</w:t>
            </w:r>
          </w:p>
        </w:tc>
        <w:tc>
          <w:tcPr>
            <w:tcW w:type="dxa" w:w="800"/>
          </w:tcPr>
          <w:p>
            <w:pPr>
              <w:spacing w:after="0"/>
              <w:jc w:val="left"/>
            </w:pPr>
            <w:r>
              <w:rPr>
                <w:sz w:val="16"/>
              </w:rPr>
              <w:t>Village</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p>
        </w:tc>
      </w:tr>
      <w:tr>
        <w:trPr>
          <w:cantSplit/>
        </w:trPr>
        <w:tc>
          <w:tcPr>
            <w:tcW w:type="dxa" w:w="1822"/>
          </w:tcPr>
          <w:p>
            <w:pPr>
              <w:spacing w:after="0"/>
              <w:jc w:val="left"/>
            </w:pPr>
            <w:r>
              <w:rPr>
                <w:sz w:val="16"/>
              </w:rPr>
              <w:t>Cudahy city</w:t>
            </w:r>
          </w:p>
        </w:tc>
        <w:tc>
          <w:tcPr>
            <w:tcW w:type="dxa" w:w="800"/>
          </w:tcPr>
          <w:p>
            <w:pPr>
              <w:spacing w:after="0"/>
              <w:jc w:val="left"/>
            </w:pPr>
            <w:r>
              <w:rPr>
                <w:sz w:val="16"/>
              </w:rPr>
              <w:t>City</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r>
              <w:rPr>
                <w:sz w:val="16"/>
              </w:rPr>
              <w:t>member approved 2026-05-04</w:t>
            </w:r>
          </w:p>
        </w:tc>
      </w:tr>
      <w:tr>
        <w:trPr>
          <w:cantSplit/>
        </w:trPr>
        <w:tc>
          <w:tcPr>
            <w:tcW w:type="dxa" w:w="1822"/>
          </w:tcPr>
          <w:p>
            <w:pPr>
              <w:spacing w:after="0"/>
              <w:jc w:val="left"/>
            </w:pPr>
            <w:r>
              <w:rPr>
                <w:sz w:val="16"/>
              </w:rPr>
              <w:t>Fox Point village</w:t>
            </w:r>
          </w:p>
        </w:tc>
        <w:tc>
          <w:tcPr>
            <w:tcW w:type="dxa" w:w="800"/>
          </w:tcPr>
          <w:p>
            <w:pPr>
              <w:spacing w:after="0"/>
              <w:jc w:val="left"/>
            </w:pPr>
            <w:r>
              <w:rPr>
                <w:sz w:val="16"/>
              </w:rPr>
              <w:t>Village</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p>
        </w:tc>
      </w:tr>
      <w:tr>
        <w:trPr>
          <w:cantSplit/>
        </w:trPr>
        <w:tc>
          <w:tcPr>
            <w:tcW w:type="dxa" w:w="1822"/>
          </w:tcPr>
          <w:p>
            <w:pPr>
              <w:spacing w:after="0"/>
              <w:jc w:val="left"/>
            </w:pPr>
            <w:r>
              <w:rPr>
                <w:sz w:val="16"/>
              </w:rPr>
              <w:t>Franklin city</w:t>
            </w:r>
          </w:p>
        </w:tc>
        <w:tc>
          <w:tcPr>
            <w:tcW w:type="dxa" w:w="800"/>
          </w:tcPr>
          <w:p>
            <w:pPr>
              <w:spacing w:after="0"/>
              <w:jc w:val="left"/>
            </w:pPr>
            <w:r>
              <w:rPr>
                <w:sz w:val="16"/>
              </w:rPr>
              <w:t>City</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r>
              <w:rPr>
                <w:sz w:val="16"/>
              </w:rPr>
              <w:t>member approved 2026-05-04</w:t>
            </w:r>
          </w:p>
        </w:tc>
      </w:tr>
      <w:tr>
        <w:trPr>
          <w:cantSplit/>
        </w:trPr>
        <w:tc>
          <w:tcPr>
            <w:tcW w:type="dxa" w:w="1822"/>
          </w:tcPr>
          <w:p>
            <w:pPr>
              <w:spacing w:after="0"/>
              <w:jc w:val="left"/>
            </w:pPr>
            <w:r>
              <w:rPr>
                <w:sz w:val="16"/>
              </w:rPr>
              <w:t>Glendale city</w:t>
            </w:r>
          </w:p>
        </w:tc>
        <w:tc>
          <w:tcPr>
            <w:tcW w:type="dxa" w:w="800"/>
          </w:tcPr>
          <w:p>
            <w:pPr>
              <w:spacing w:after="0"/>
              <w:jc w:val="left"/>
            </w:pPr>
            <w:r>
              <w:rPr>
                <w:sz w:val="16"/>
              </w:rPr>
              <w:t>City</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r>
              <w:rPr>
                <w:sz w:val="16"/>
              </w:rPr>
              <w:t>member approved 2026-05-19</w:t>
            </w:r>
          </w:p>
        </w:tc>
      </w:tr>
      <w:tr>
        <w:trPr>
          <w:cantSplit/>
        </w:trPr>
        <w:tc>
          <w:tcPr>
            <w:tcW w:type="dxa" w:w="1822"/>
          </w:tcPr>
          <w:p>
            <w:pPr>
              <w:spacing w:after="0"/>
              <w:jc w:val="left"/>
            </w:pPr>
            <w:r>
              <w:rPr>
                <w:sz w:val="16"/>
              </w:rPr>
              <w:t>Greendale village</w:t>
            </w:r>
          </w:p>
        </w:tc>
        <w:tc>
          <w:tcPr>
            <w:tcW w:type="dxa" w:w="800"/>
          </w:tcPr>
          <w:p>
            <w:pPr>
              <w:spacing w:after="0"/>
              <w:jc w:val="left"/>
            </w:pPr>
            <w:r>
              <w:rPr>
                <w:sz w:val="16"/>
              </w:rPr>
              <w:t>Village</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r>
              <w:rPr>
                <w:sz w:val="16"/>
              </w:rPr>
              <w:t>member approved 2026-05-04</w:t>
            </w:r>
          </w:p>
        </w:tc>
      </w:tr>
      <w:tr>
        <w:trPr>
          <w:cantSplit/>
        </w:trPr>
        <w:tc>
          <w:tcPr>
            <w:tcW w:type="dxa" w:w="1822"/>
          </w:tcPr>
          <w:p>
            <w:pPr>
              <w:spacing w:after="0"/>
              <w:jc w:val="left"/>
            </w:pPr>
            <w:r>
              <w:rPr>
                <w:sz w:val="16"/>
              </w:rPr>
              <w:t>Greenfield city</w:t>
            </w:r>
          </w:p>
        </w:tc>
        <w:tc>
          <w:tcPr>
            <w:tcW w:type="dxa" w:w="800"/>
          </w:tcPr>
          <w:p>
            <w:pPr>
              <w:spacing w:after="0"/>
              <w:jc w:val="left"/>
            </w:pPr>
            <w:r>
              <w:rPr>
                <w:sz w:val="16"/>
              </w:rPr>
              <w:t>City</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r>
              <w:rPr>
                <w:sz w:val="16"/>
              </w:rPr>
              <w:t>member approved 2026-05-04</w:t>
            </w:r>
          </w:p>
        </w:tc>
      </w:tr>
      <w:tr>
        <w:trPr>
          <w:cantSplit/>
        </w:trPr>
        <w:tc>
          <w:tcPr>
            <w:tcW w:type="dxa" w:w="1822"/>
          </w:tcPr>
          <w:p>
            <w:pPr>
              <w:spacing w:after="0"/>
              <w:jc w:val="left"/>
            </w:pPr>
            <w:r>
              <w:rPr>
                <w:sz w:val="16"/>
              </w:rPr>
              <w:t>Hales Corners village</w:t>
            </w:r>
          </w:p>
        </w:tc>
        <w:tc>
          <w:tcPr>
            <w:tcW w:type="dxa" w:w="800"/>
          </w:tcPr>
          <w:p>
            <w:pPr>
              <w:spacing w:after="0"/>
              <w:jc w:val="left"/>
            </w:pPr>
            <w:r>
              <w:rPr>
                <w:sz w:val="16"/>
              </w:rPr>
              <w:t>Village</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p>
        </w:tc>
      </w:tr>
      <w:tr>
        <w:trPr>
          <w:cantSplit/>
        </w:trPr>
        <w:tc>
          <w:tcPr>
            <w:tcW w:type="dxa" w:w="1822"/>
          </w:tcPr>
          <w:p>
            <w:pPr>
              <w:spacing w:after="0"/>
              <w:jc w:val="left"/>
            </w:pPr>
            <w:r>
              <w:rPr>
                <w:sz w:val="16"/>
              </w:rPr>
              <w:t>Milwaukee city</w:t>
            </w:r>
          </w:p>
        </w:tc>
        <w:tc>
          <w:tcPr>
            <w:tcW w:type="dxa" w:w="800"/>
          </w:tcPr>
          <w:p>
            <w:pPr>
              <w:spacing w:after="0"/>
              <w:jc w:val="left"/>
            </w:pPr>
            <w:r>
              <w:rPr>
                <w:sz w:val="16"/>
              </w:rPr>
              <w:t>City</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r>
              <w:rPr>
                <w:sz w:val="16"/>
              </w:rPr>
              <w:t>member approved 2026-05-04</w:t>
            </w:r>
          </w:p>
        </w:tc>
      </w:tr>
      <w:tr>
        <w:trPr>
          <w:cantSplit/>
        </w:trPr>
        <w:tc>
          <w:tcPr>
            <w:tcW w:type="dxa" w:w="1822"/>
          </w:tcPr>
          <w:p>
            <w:pPr>
              <w:spacing w:after="0"/>
              <w:jc w:val="left"/>
            </w:pPr>
            <w:r>
              <w:rPr>
                <w:sz w:val="16"/>
              </w:rPr>
              <w:t>Oak Creek city</w:t>
            </w:r>
          </w:p>
        </w:tc>
        <w:tc>
          <w:tcPr>
            <w:tcW w:type="dxa" w:w="800"/>
          </w:tcPr>
          <w:p>
            <w:pPr>
              <w:spacing w:after="0"/>
              <w:jc w:val="left"/>
            </w:pPr>
            <w:r>
              <w:rPr>
                <w:sz w:val="16"/>
              </w:rPr>
              <w:t>City</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p>
        </w:tc>
      </w:tr>
      <w:tr>
        <w:trPr>
          <w:cantSplit/>
        </w:trPr>
        <w:tc>
          <w:tcPr>
            <w:tcW w:type="dxa" w:w="1822"/>
          </w:tcPr>
          <w:p>
            <w:pPr>
              <w:spacing w:after="0"/>
              <w:jc w:val="left"/>
            </w:pPr>
            <w:r>
              <w:rPr>
                <w:sz w:val="16"/>
              </w:rPr>
              <w:t>River Hills village</w:t>
            </w:r>
          </w:p>
        </w:tc>
        <w:tc>
          <w:tcPr>
            <w:tcW w:type="dxa" w:w="800"/>
          </w:tcPr>
          <w:p>
            <w:pPr>
              <w:spacing w:after="0"/>
              <w:jc w:val="left"/>
            </w:pPr>
            <w:r>
              <w:rPr>
                <w:sz w:val="16"/>
              </w:rPr>
              <w:t>Village</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p>
        </w:tc>
      </w:tr>
      <w:tr>
        <w:trPr>
          <w:cantSplit/>
        </w:trPr>
        <w:tc>
          <w:tcPr>
            <w:tcW w:type="dxa" w:w="1822"/>
          </w:tcPr>
          <w:p>
            <w:pPr>
              <w:spacing w:after="0"/>
              <w:jc w:val="left"/>
            </w:pPr>
            <w:r>
              <w:rPr>
                <w:sz w:val="16"/>
              </w:rPr>
              <w:t>Shorewood village</w:t>
            </w:r>
          </w:p>
        </w:tc>
        <w:tc>
          <w:tcPr>
            <w:tcW w:type="dxa" w:w="800"/>
          </w:tcPr>
          <w:p>
            <w:pPr>
              <w:spacing w:after="0"/>
              <w:jc w:val="left"/>
            </w:pPr>
            <w:r>
              <w:rPr>
                <w:sz w:val="16"/>
              </w:rPr>
              <w:t>Village</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p>
        </w:tc>
      </w:tr>
      <w:tr>
        <w:trPr>
          <w:cantSplit/>
        </w:trPr>
        <w:tc>
          <w:tcPr>
            <w:tcW w:type="dxa" w:w="1822"/>
          </w:tcPr>
          <w:p>
            <w:pPr>
              <w:spacing w:after="0"/>
              <w:jc w:val="left"/>
            </w:pPr>
            <w:r>
              <w:rPr>
                <w:sz w:val="16"/>
              </w:rPr>
              <w:t>South Milwaukee city</w:t>
            </w:r>
          </w:p>
        </w:tc>
        <w:tc>
          <w:tcPr>
            <w:tcW w:type="dxa" w:w="800"/>
          </w:tcPr>
          <w:p>
            <w:pPr>
              <w:spacing w:after="0"/>
              <w:jc w:val="left"/>
            </w:pPr>
            <w:r>
              <w:rPr>
                <w:sz w:val="16"/>
              </w:rPr>
              <w:t>City</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r>
              <w:rPr>
                <w:sz w:val="16"/>
              </w:rPr>
              <w:t>member approved 2026-05-04</w:t>
            </w:r>
          </w:p>
        </w:tc>
      </w:tr>
      <w:tr>
        <w:trPr>
          <w:cantSplit/>
        </w:trPr>
        <w:tc>
          <w:tcPr>
            <w:tcW w:type="dxa" w:w="1822"/>
          </w:tcPr>
          <w:p>
            <w:pPr>
              <w:spacing w:after="0"/>
              <w:jc w:val="left"/>
            </w:pPr>
            <w:r>
              <w:rPr>
                <w:sz w:val="16"/>
              </w:rPr>
              <w:t>St. Francis city</w:t>
            </w:r>
          </w:p>
        </w:tc>
        <w:tc>
          <w:tcPr>
            <w:tcW w:type="dxa" w:w="800"/>
          </w:tcPr>
          <w:p>
            <w:pPr>
              <w:spacing w:after="0"/>
              <w:jc w:val="left"/>
            </w:pPr>
            <w:r>
              <w:rPr>
                <w:sz w:val="16"/>
              </w:rPr>
              <w:t>City</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r>
              <w:rPr>
                <w:sz w:val="16"/>
              </w:rPr>
              <w:t>member approved 2026-05-04</w:t>
            </w:r>
          </w:p>
        </w:tc>
      </w:tr>
      <w:tr>
        <w:trPr>
          <w:cantSplit/>
        </w:trPr>
        <w:tc>
          <w:tcPr>
            <w:tcW w:type="dxa" w:w="1822"/>
          </w:tcPr>
          <w:p>
            <w:pPr>
              <w:spacing w:after="0"/>
              <w:jc w:val="left"/>
            </w:pPr>
            <w:r>
              <w:rPr>
                <w:sz w:val="16"/>
              </w:rPr>
              <w:t>Wauwatosa city</w:t>
            </w:r>
          </w:p>
        </w:tc>
        <w:tc>
          <w:tcPr>
            <w:tcW w:type="dxa" w:w="800"/>
          </w:tcPr>
          <w:p>
            <w:pPr>
              <w:spacing w:after="0"/>
              <w:jc w:val="left"/>
            </w:pPr>
            <w:r>
              <w:rPr>
                <w:sz w:val="16"/>
              </w:rPr>
              <w:t>City</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p>
        </w:tc>
      </w:tr>
      <w:tr>
        <w:trPr>
          <w:cantSplit/>
        </w:trPr>
        <w:tc>
          <w:tcPr>
            <w:tcW w:type="dxa" w:w="1822"/>
          </w:tcPr>
          <w:p>
            <w:pPr>
              <w:spacing w:after="0"/>
              <w:jc w:val="left"/>
            </w:pPr>
            <w:r>
              <w:rPr>
                <w:sz w:val="16"/>
              </w:rPr>
              <w:t>West Allis city</w:t>
            </w:r>
          </w:p>
        </w:tc>
        <w:tc>
          <w:tcPr>
            <w:tcW w:type="dxa" w:w="800"/>
          </w:tcPr>
          <w:p>
            <w:pPr>
              <w:spacing w:after="0"/>
              <w:jc w:val="left"/>
            </w:pPr>
            <w:r>
              <w:rPr>
                <w:sz w:val="16"/>
              </w:rPr>
              <w:t>City</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r>
              <w:rPr>
                <w:sz w:val="16"/>
              </w:rPr>
              <w:t>member approved 2026-05-04</w:t>
            </w:r>
          </w:p>
        </w:tc>
      </w:tr>
      <w:tr>
        <w:trPr>
          <w:cantSplit/>
        </w:trPr>
        <w:tc>
          <w:tcPr>
            <w:tcW w:type="dxa" w:w="1822"/>
          </w:tcPr>
          <w:p>
            <w:pPr>
              <w:spacing w:after="0"/>
              <w:jc w:val="left"/>
            </w:pPr>
            <w:r>
              <w:rPr>
                <w:sz w:val="16"/>
              </w:rPr>
              <w:t>West Milwaukee village</w:t>
            </w:r>
          </w:p>
        </w:tc>
        <w:tc>
          <w:tcPr>
            <w:tcW w:type="dxa" w:w="800"/>
          </w:tcPr>
          <w:p>
            <w:pPr>
              <w:spacing w:after="0"/>
              <w:jc w:val="left"/>
            </w:pPr>
            <w:r>
              <w:rPr>
                <w:sz w:val="16"/>
              </w:rPr>
              <w:t>Village</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r>
              <w:rPr>
                <w:sz w:val="16"/>
              </w:rPr>
              <w:t>member approved 2026-05-04</w:t>
            </w:r>
          </w:p>
        </w:tc>
      </w:tr>
      <w:tr>
        <w:trPr>
          <w:cantSplit/>
        </w:trPr>
        <w:tc>
          <w:tcPr>
            <w:tcW w:type="dxa" w:w="1822"/>
          </w:tcPr>
          <w:p>
            <w:pPr>
              <w:spacing w:after="0"/>
              <w:jc w:val="left"/>
            </w:pPr>
            <w:r>
              <w:rPr>
                <w:sz w:val="16"/>
              </w:rPr>
              <w:t>Whitefish Bay village</w:t>
            </w:r>
          </w:p>
        </w:tc>
        <w:tc>
          <w:tcPr>
            <w:tcW w:type="dxa" w:w="800"/>
          </w:tcPr>
          <w:p>
            <w:pPr>
              <w:spacing w:after="0"/>
              <w:jc w:val="left"/>
            </w:pPr>
            <w:r>
              <w:rPr>
                <w:sz w:val="16"/>
              </w:rPr>
              <w:t>Village</w:t>
            </w:r>
          </w:p>
        </w:tc>
        <w:tc>
          <w:tcPr>
            <w:tcW w:type="dxa" w:w="2751"/>
          </w:tcPr>
          <w:p>
            <w:pPr>
              <w:spacing w:after="0"/>
              <w:jc w:val="left"/>
            </w:pPr>
            <w:r>
              <w:rPr>
                <w:sz w:val="16"/>
              </w:rPr>
              <w:t>Approved, expires 2030-11-16</w:t>
            </w:r>
          </w:p>
        </w:tc>
        <w:tc>
          <w:tcPr>
            <w:tcW w:type="dxa" w:w="2101"/>
          </w:tcPr>
          <w:p>
            <w:pPr>
              <w:spacing w:after="0"/>
              <w:jc w:val="left"/>
            </w:pPr>
            <w:r>
              <w:rPr>
                <w:sz w:val="16"/>
              </w:rPr>
              <w:t>Milwaukee County Hazard Mitigation Plan 2025 (FEMA plan 110750)</w:t>
            </w:r>
          </w:p>
        </w:tc>
        <w:tc>
          <w:tcPr>
            <w:tcW w:type="dxa" w:w="1079"/>
          </w:tcPr>
          <w:p>
            <w:pPr>
              <w:spacing w:after="0"/>
              <w:jc w:val="left"/>
            </w:pPr>
            <w:r>
              <w:rPr>
                <w:sz w:val="16"/>
              </w:rPr>
              <w:t>2025-11-17</w:t>
            </w:r>
          </w:p>
        </w:tc>
        <w:tc>
          <w:tcPr>
            <w:tcW w:type="dxa" w:w="1079"/>
          </w:tcPr>
          <w:p>
            <w:pPr>
              <w:spacing w:after="0"/>
              <w:jc w:val="left"/>
            </w:pPr>
            <w:r>
              <w:rPr>
                <w:sz w:val="16"/>
              </w:rPr>
              <w:t>2030-11-16</w:t>
            </w:r>
          </w:p>
        </w:tc>
        <w:tc>
          <w:tcPr>
            <w:tcW w:type="dxa" w:w="930"/>
          </w:tcPr>
          <w:p>
            <w:pPr>
              <w:spacing w:after="0"/>
              <w:jc w:val="right"/>
            </w:pPr>
            <w:r>
              <w:rPr>
                <w:sz w:val="16"/>
              </w:rPr>
              <w:t>1,510</w:t>
            </w:r>
          </w:p>
        </w:tc>
        <w:tc>
          <w:tcPr>
            <w:tcW w:type="dxa" w:w="986"/>
          </w:tcPr>
          <w:p>
            <w:pPr>
              <w:spacing w:after="0"/>
              <w:jc w:val="left"/>
            </w:pPr>
          </w:p>
        </w:tc>
        <w:tc>
          <w:tcPr>
            <w:tcW w:type="dxa" w:w="2565"/>
          </w:tcPr>
          <w:p>
            <w:pPr>
              <w:spacing w:after="0"/>
              <w:jc w:val="left"/>
            </w:pPr>
            <w:r>
              <w:rPr>
                <w:sz w:val="16"/>
              </w:rPr>
              <w:t>member approved 2026-05-04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301"/>
        <w:gridCol w:w="1301"/>
        <w:gridCol w:w="1215"/>
        <w:gridCol w:w="1126"/>
        <w:gridCol w:w="1319"/>
        <w:gridCol w:w="1215"/>
        <w:gridCol w:w="1102"/>
        <w:gridCol w:w="1935"/>
        <w:gridCol w:w="1885"/>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1"/>
            <w:shd w:val="clear" w:color="auto" w:fill="E8E8E8"/>
          </w:tcPr>
          <w:p>
            <w:pPr>
              <w:spacing w:after="0"/>
              <w:jc w:val="left"/>
            </w:pPr>
            <w:r>
              <w:rPr>
                <w:b/>
                <w:sz w:val="16"/>
              </w:rPr>
              <w:t>NRI risk rating</w:t>
            </w:r>
          </w:p>
        </w:tc>
        <w:tc>
          <w:tcPr>
            <w:tcW w:type="dxa" w:w="130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3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85"/>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Cold Wave</w:t>
            </w:r>
          </w:p>
        </w:tc>
        <w:tc>
          <w:tcPr>
            <w:tcW w:type="dxa" w:w="1301"/>
          </w:tcPr>
          <w:p>
            <w:pPr>
              <w:spacing w:after="0"/>
              <w:jc w:val="left"/>
            </w:pPr>
            <w:r>
              <w:rPr>
                <w:sz w:val="16"/>
              </w:rPr>
              <w:t>Very High</w:t>
            </w:r>
          </w:p>
        </w:tc>
        <w:tc>
          <w:tcPr>
            <w:tcW w:type="dxa" w:w="1301"/>
          </w:tcPr>
          <w:p>
            <w:pPr>
              <w:spacing w:after="0"/>
              <w:jc w:val="left"/>
            </w:pPr>
            <w:r>
              <w:rPr>
                <w:sz w:val="16"/>
              </w:rPr>
              <w:t>Very High</w:t>
            </w:r>
          </w:p>
        </w:tc>
        <w:tc>
          <w:tcPr>
            <w:tcW w:type="dxa" w:w="1215"/>
          </w:tcPr>
          <w:p>
            <w:pPr>
              <w:spacing w:after="0"/>
              <w:jc w:val="right"/>
            </w:pPr>
            <w:r>
              <w:rPr>
                <w:sz w:val="16"/>
              </w:rPr>
              <w:t>$2,236</w:t>
            </w:r>
          </w:p>
        </w:tc>
        <w:tc>
          <w:tcPr>
            <w:tcW w:type="dxa" w:w="1126"/>
          </w:tcPr>
          <w:p>
            <w:pPr>
              <w:spacing w:after="0"/>
              <w:jc w:val="right"/>
            </w:pPr>
            <w:r>
              <w:rPr>
                <w:sz w:val="16"/>
              </w:rPr>
              <w:t>$5</w:t>
            </w:r>
          </w:p>
        </w:tc>
        <w:tc>
          <w:tcPr>
            <w:tcW w:type="dxa" w:w="1319"/>
          </w:tcPr>
          <w:p>
            <w:pPr>
              <w:spacing w:after="0"/>
              <w:jc w:val="right"/>
            </w:pPr>
            <w:r>
              <w:rPr>
                <w:sz w:val="16"/>
              </w:rPr>
              <w:t>$176,513,158</w:t>
            </w:r>
          </w:p>
        </w:tc>
        <w:tc>
          <w:tcPr>
            <w:tcW w:type="dxa" w:w="1215"/>
          </w:tcPr>
          <w:p>
            <w:pPr>
              <w:spacing w:after="0"/>
              <w:jc w:val="right"/>
            </w:pPr>
            <w:r>
              <w:rPr>
                <w:sz w:val="16"/>
              </w:rPr>
              <w:t>$176,515,399</w:t>
            </w:r>
          </w:p>
        </w:tc>
        <w:tc>
          <w:tcPr>
            <w:tcW w:type="dxa" w:w="1102"/>
          </w:tcPr>
          <w:p>
            <w:pPr>
              <w:spacing w:after="0"/>
              <w:jc w:val="right"/>
            </w:pPr>
            <w:r>
              <w:rPr>
                <w:sz w:val="16"/>
              </w:rPr>
              <w:t>64</w:t>
            </w:r>
          </w:p>
        </w:tc>
        <w:tc>
          <w:tcPr>
            <w:tcW w:type="dxa" w:w="1935"/>
          </w:tcPr>
          <w:p>
            <w:pPr>
              <w:spacing w:after="0"/>
              <w:jc w:val="left"/>
            </w:pPr>
          </w:p>
        </w:tc>
        <w:tc>
          <w:tcPr>
            <w:tcW w:type="dxa" w:w="1885"/>
          </w:tcPr>
          <w:p>
            <w:pPr>
              <w:spacing w:after="0"/>
              <w:jc w:val="left"/>
            </w:pPr>
            <w:r>
              <w:rPr>
                <w:sz w:val="16"/>
              </w:rPr>
              <w:t>Includes 1 Frost/Freeze record, event types the NRI definition of this hazard leaves out.</w:t>
            </w:r>
          </w:p>
        </w:tc>
      </w:tr>
      <w:tr>
        <w:trPr>
          <w:cantSplit/>
        </w:trPr>
        <w:tc>
          <w:tcPr>
            <w:tcW w:type="dxa" w:w="675"/>
          </w:tcPr>
          <w:p>
            <w:pPr>
              <w:spacing w:after="0"/>
              <w:jc w:val="right"/>
            </w:pPr>
            <w:r>
              <w:rPr>
                <w:sz w:val="16"/>
              </w:rPr>
              <w:t>2</w:t>
            </w:r>
          </w:p>
        </w:tc>
        <w:tc>
          <w:tcPr>
            <w:tcW w:type="dxa" w:w="1037"/>
          </w:tcPr>
          <w:p>
            <w:pPr>
              <w:spacing w:after="0"/>
              <w:jc w:val="left"/>
            </w:pPr>
            <w:r>
              <w:rPr>
                <w:sz w:val="16"/>
              </w:rPr>
              <w:t>Inland Flooding</w:t>
            </w:r>
          </w:p>
        </w:tc>
        <w:tc>
          <w:tcPr>
            <w:tcW w:type="dxa" w:w="1301"/>
          </w:tcPr>
          <w:p>
            <w:pPr>
              <w:spacing w:after="0"/>
              <w:jc w:val="left"/>
            </w:pPr>
            <w:r>
              <w:rPr>
                <w:sz w:val="16"/>
              </w:rPr>
              <w:t>Relatively High</w:t>
            </w:r>
          </w:p>
        </w:tc>
        <w:tc>
          <w:tcPr>
            <w:tcW w:type="dxa" w:w="1301"/>
          </w:tcPr>
          <w:p>
            <w:pPr>
              <w:spacing w:after="0"/>
              <w:jc w:val="left"/>
            </w:pPr>
            <w:r>
              <w:rPr>
                <w:sz w:val="16"/>
              </w:rPr>
              <w:t>Relatively High</w:t>
            </w:r>
          </w:p>
        </w:tc>
        <w:tc>
          <w:tcPr>
            <w:tcW w:type="dxa" w:w="1215"/>
          </w:tcPr>
          <w:p>
            <w:pPr>
              <w:spacing w:after="0"/>
              <w:jc w:val="right"/>
            </w:pPr>
            <w:r>
              <w:rPr>
                <w:sz w:val="16"/>
              </w:rPr>
              <w:t>$100,635,652</w:t>
            </w:r>
          </w:p>
        </w:tc>
        <w:tc>
          <w:tcPr>
            <w:tcW w:type="dxa" w:w="1126"/>
          </w:tcPr>
          <w:p>
            <w:pPr>
              <w:spacing w:after="0"/>
              <w:jc w:val="right"/>
            </w:pPr>
            <w:r>
              <w:rPr>
                <w:sz w:val="16"/>
              </w:rPr>
              <w:t>$12,868</w:t>
            </w:r>
          </w:p>
        </w:tc>
        <w:tc>
          <w:tcPr>
            <w:tcW w:type="dxa" w:w="1319"/>
          </w:tcPr>
          <w:p>
            <w:pPr>
              <w:spacing w:after="0"/>
              <w:jc w:val="right"/>
            </w:pPr>
            <w:r>
              <w:rPr>
                <w:sz w:val="16"/>
              </w:rPr>
              <w:t>$707,767</w:t>
            </w:r>
          </w:p>
        </w:tc>
        <w:tc>
          <w:tcPr>
            <w:tcW w:type="dxa" w:w="1215"/>
          </w:tcPr>
          <w:p>
            <w:pPr>
              <w:spacing w:after="0"/>
              <w:jc w:val="right"/>
            </w:pPr>
            <w:r>
              <w:rPr>
                <w:sz w:val="16"/>
              </w:rPr>
              <w:t>$101,356,287</w:t>
            </w:r>
          </w:p>
        </w:tc>
        <w:tc>
          <w:tcPr>
            <w:tcW w:type="dxa" w:w="1102"/>
          </w:tcPr>
          <w:p>
            <w:pPr>
              <w:spacing w:after="0"/>
              <w:jc w:val="right"/>
            </w:pPr>
            <w:r>
              <w:rPr>
                <w:sz w:val="16"/>
              </w:rPr>
              <w:t>76</w:t>
            </w:r>
          </w:p>
        </w:tc>
        <w:tc>
          <w:tcPr>
            <w:tcW w:type="dxa" w:w="1935"/>
          </w:tcPr>
          <w:p>
            <w:pPr>
              <w:spacing w:after="0"/>
              <w:jc w:val="left"/>
            </w:pPr>
          </w:p>
        </w:tc>
        <w:tc>
          <w:tcPr>
            <w:tcW w:type="dxa" w:w="1885"/>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Tornado</w:t>
            </w:r>
          </w:p>
        </w:tc>
        <w:tc>
          <w:tcPr>
            <w:tcW w:type="dxa" w:w="1301"/>
          </w:tcPr>
          <w:p>
            <w:pPr>
              <w:spacing w:after="0"/>
              <w:jc w:val="left"/>
            </w:pPr>
            <w:r>
              <w:rPr>
                <w:sz w:val="16"/>
              </w:rPr>
              <w:t>Very High</w:t>
            </w:r>
          </w:p>
        </w:tc>
        <w:tc>
          <w:tcPr>
            <w:tcW w:type="dxa" w:w="1301"/>
          </w:tcPr>
          <w:p>
            <w:pPr>
              <w:spacing w:after="0"/>
              <w:jc w:val="left"/>
            </w:pPr>
            <w:r>
              <w:rPr>
                <w:sz w:val="16"/>
              </w:rPr>
              <w:t>Relatively High</w:t>
            </w:r>
          </w:p>
        </w:tc>
        <w:tc>
          <w:tcPr>
            <w:tcW w:type="dxa" w:w="1215"/>
          </w:tcPr>
          <w:p>
            <w:pPr>
              <w:spacing w:after="0"/>
              <w:jc w:val="right"/>
            </w:pPr>
            <w:r>
              <w:rPr>
                <w:sz w:val="16"/>
              </w:rPr>
              <w:t>$10,424,350</w:t>
            </w:r>
          </w:p>
        </w:tc>
        <w:tc>
          <w:tcPr>
            <w:tcW w:type="dxa" w:w="1126"/>
          </w:tcPr>
          <w:p>
            <w:pPr>
              <w:spacing w:after="0"/>
              <w:jc w:val="right"/>
            </w:pPr>
            <w:r>
              <w:rPr>
                <w:sz w:val="16"/>
              </w:rPr>
              <w:t>$202</w:t>
            </w:r>
          </w:p>
        </w:tc>
        <w:tc>
          <w:tcPr>
            <w:tcW w:type="dxa" w:w="1319"/>
          </w:tcPr>
          <w:p>
            <w:pPr>
              <w:spacing w:after="0"/>
              <w:jc w:val="right"/>
            </w:pPr>
            <w:r>
              <w:rPr>
                <w:sz w:val="16"/>
              </w:rPr>
              <w:t>$22,055,663</w:t>
            </w:r>
          </w:p>
        </w:tc>
        <w:tc>
          <w:tcPr>
            <w:tcW w:type="dxa" w:w="1215"/>
          </w:tcPr>
          <w:p>
            <w:pPr>
              <w:spacing w:after="0"/>
              <w:jc w:val="right"/>
            </w:pPr>
            <w:r>
              <w:rPr>
                <w:sz w:val="16"/>
              </w:rPr>
              <w:t>$32,480,218</w:t>
            </w:r>
          </w:p>
        </w:tc>
        <w:tc>
          <w:tcPr>
            <w:tcW w:type="dxa" w:w="1102"/>
          </w:tcPr>
          <w:p>
            <w:pPr>
              <w:spacing w:after="0"/>
              <w:jc w:val="right"/>
            </w:pPr>
            <w:r>
              <w:rPr>
                <w:sz w:val="16"/>
              </w:rPr>
              <w:t>4</w:t>
            </w:r>
          </w:p>
        </w:tc>
        <w:tc>
          <w:tcPr>
            <w:tcW w:type="dxa" w:w="1935"/>
          </w:tcPr>
          <w:p>
            <w:pPr>
              <w:spacing w:after="0"/>
              <w:jc w:val="left"/>
            </w:pPr>
          </w:p>
        </w:tc>
        <w:tc>
          <w:tcPr>
            <w:tcW w:type="dxa" w:w="1885"/>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Heat Wave</w:t>
            </w:r>
          </w:p>
        </w:tc>
        <w:tc>
          <w:tcPr>
            <w:tcW w:type="dxa" w:w="1301"/>
          </w:tcPr>
          <w:p>
            <w:pPr>
              <w:spacing w:after="0"/>
              <w:jc w:val="left"/>
            </w:pPr>
            <w:r>
              <w:rPr>
                <w:sz w:val="16"/>
              </w:rPr>
              <w:t>Relatively High</w:t>
            </w:r>
          </w:p>
        </w:tc>
        <w:tc>
          <w:tcPr>
            <w:tcW w:type="dxa" w:w="1301"/>
          </w:tcPr>
          <w:p>
            <w:pPr>
              <w:spacing w:after="0"/>
              <w:jc w:val="left"/>
            </w:pPr>
            <w:r>
              <w:rPr>
                <w:sz w:val="16"/>
              </w:rPr>
              <w:t>Relatively High</w:t>
            </w:r>
          </w:p>
        </w:tc>
        <w:tc>
          <w:tcPr>
            <w:tcW w:type="dxa" w:w="1215"/>
          </w:tcPr>
          <w:p>
            <w:pPr>
              <w:spacing w:after="0"/>
              <w:jc w:val="right"/>
            </w:pPr>
            <w:r>
              <w:rPr>
                <w:sz w:val="16"/>
              </w:rPr>
              <w:t>$854</w:t>
            </w:r>
          </w:p>
        </w:tc>
        <w:tc>
          <w:tcPr>
            <w:tcW w:type="dxa" w:w="1126"/>
          </w:tcPr>
          <w:p>
            <w:pPr>
              <w:spacing w:after="0"/>
              <w:jc w:val="right"/>
            </w:pPr>
            <w:r>
              <w:rPr>
                <w:sz w:val="16"/>
              </w:rPr>
              <w:t>under $1</w:t>
            </w:r>
          </w:p>
        </w:tc>
        <w:tc>
          <w:tcPr>
            <w:tcW w:type="dxa" w:w="1319"/>
          </w:tcPr>
          <w:p>
            <w:pPr>
              <w:spacing w:after="0"/>
              <w:jc w:val="right"/>
            </w:pPr>
            <w:r>
              <w:rPr>
                <w:sz w:val="16"/>
              </w:rPr>
              <w:t>$25,037,349</w:t>
            </w:r>
          </w:p>
        </w:tc>
        <w:tc>
          <w:tcPr>
            <w:tcW w:type="dxa" w:w="1215"/>
          </w:tcPr>
          <w:p>
            <w:pPr>
              <w:spacing w:after="0"/>
              <w:jc w:val="right"/>
            </w:pPr>
            <w:r>
              <w:rPr>
                <w:sz w:val="16"/>
              </w:rPr>
              <w:t>$25,038,203</w:t>
            </w:r>
          </w:p>
        </w:tc>
        <w:tc>
          <w:tcPr>
            <w:tcW w:type="dxa" w:w="1102"/>
          </w:tcPr>
          <w:p>
            <w:pPr>
              <w:spacing w:after="0"/>
              <w:jc w:val="right"/>
            </w:pPr>
            <w:r>
              <w:rPr>
                <w:sz w:val="16"/>
              </w:rPr>
              <w:t>57</w:t>
            </w:r>
          </w:p>
        </w:tc>
        <w:tc>
          <w:tcPr>
            <w:tcW w:type="dxa" w:w="1935"/>
          </w:tcPr>
          <w:p>
            <w:pPr>
              <w:spacing w:after="0"/>
              <w:jc w:val="left"/>
            </w:pPr>
          </w:p>
        </w:tc>
        <w:tc>
          <w:tcPr>
            <w:tcW w:type="dxa" w:w="1885"/>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Strong Wind</w:t>
            </w:r>
          </w:p>
        </w:tc>
        <w:tc>
          <w:tcPr>
            <w:tcW w:type="dxa" w:w="1301"/>
          </w:tcPr>
          <w:p>
            <w:pPr>
              <w:spacing w:after="0"/>
              <w:jc w:val="left"/>
            </w:pPr>
            <w:r>
              <w:rPr>
                <w:sz w:val="16"/>
              </w:rPr>
              <w:t>Relatively High</w:t>
            </w:r>
          </w:p>
        </w:tc>
        <w:tc>
          <w:tcPr>
            <w:tcW w:type="dxa" w:w="1301"/>
          </w:tcPr>
          <w:p>
            <w:pPr>
              <w:spacing w:after="0"/>
              <w:jc w:val="left"/>
            </w:pPr>
            <w:r>
              <w:rPr>
                <w:sz w:val="16"/>
              </w:rPr>
              <w:t>Relatively High</w:t>
            </w:r>
          </w:p>
        </w:tc>
        <w:tc>
          <w:tcPr>
            <w:tcW w:type="dxa" w:w="1215"/>
          </w:tcPr>
          <w:p>
            <w:pPr>
              <w:spacing w:after="0"/>
              <w:jc w:val="right"/>
            </w:pPr>
            <w:r>
              <w:rPr>
                <w:sz w:val="16"/>
              </w:rPr>
              <w:t>$1,167,159</w:t>
            </w:r>
          </w:p>
        </w:tc>
        <w:tc>
          <w:tcPr>
            <w:tcW w:type="dxa" w:w="1126"/>
          </w:tcPr>
          <w:p>
            <w:pPr>
              <w:spacing w:after="0"/>
              <w:jc w:val="right"/>
            </w:pPr>
            <w:r>
              <w:rPr>
                <w:sz w:val="16"/>
              </w:rPr>
              <w:t>$3,408</w:t>
            </w:r>
          </w:p>
        </w:tc>
        <w:tc>
          <w:tcPr>
            <w:tcW w:type="dxa" w:w="1319"/>
          </w:tcPr>
          <w:p>
            <w:pPr>
              <w:spacing w:after="0"/>
              <w:jc w:val="right"/>
            </w:pPr>
            <w:r>
              <w:rPr>
                <w:sz w:val="16"/>
              </w:rPr>
              <w:t>$1,443,392</w:t>
            </w:r>
          </w:p>
        </w:tc>
        <w:tc>
          <w:tcPr>
            <w:tcW w:type="dxa" w:w="1215"/>
          </w:tcPr>
          <w:p>
            <w:pPr>
              <w:spacing w:after="0"/>
              <w:jc w:val="right"/>
            </w:pPr>
            <w:r>
              <w:rPr>
                <w:sz w:val="16"/>
              </w:rPr>
              <w:t>$2,613,958</w:t>
            </w:r>
          </w:p>
        </w:tc>
        <w:tc>
          <w:tcPr>
            <w:tcW w:type="dxa" w:w="1102"/>
          </w:tcPr>
          <w:p>
            <w:pPr>
              <w:spacing w:after="0"/>
              <w:jc w:val="right"/>
            </w:pPr>
            <w:r>
              <w:rPr>
                <w:sz w:val="16"/>
              </w:rPr>
              <w:t>228</w:t>
            </w:r>
          </w:p>
        </w:tc>
        <w:tc>
          <w:tcPr>
            <w:tcW w:type="dxa" w:w="1935"/>
          </w:tcPr>
          <w:p>
            <w:pPr>
              <w:spacing w:after="0"/>
              <w:jc w:val="left"/>
            </w:pPr>
          </w:p>
        </w:tc>
        <w:tc>
          <w:tcPr>
            <w:tcW w:type="dxa" w:w="1885"/>
          </w:tcPr>
          <w:p>
            <w:pPr>
              <w:spacing w:after="0"/>
              <w:jc w:val="left"/>
            </w:pPr>
            <w:r>
              <w:rPr>
                <w:sz w:val="16"/>
              </w:rPr>
              <w:t>Includes 21 High Wind records and 52 Strong Wind records, event types the NRI definition of this hazard leaves out.</w:t>
            </w:r>
          </w:p>
        </w:tc>
      </w:tr>
      <w:tr>
        <w:trPr>
          <w:cantSplit/>
        </w:trPr>
        <w:tc>
          <w:tcPr>
            <w:tcW w:type="dxa" w:w="675"/>
          </w:tcPr>
          <w:p>
            <w:pPr>
              <w:spacing w:after="0"/>
              <w:jc w:val="right"/>
            </w:pPr>
            <w:r>
              <w:rPr>
                <w:sz w:val="16"/>
              </w:rPr>
              <w:t>6</w:t>
            </w:r>
          </w:p>
        </w:tc>
        <w:tc>
          <w:tcPr>
            <w:tcW w:type="dxa" w:w="1037"/>
          </w:tcPr>
          <w:p>
            <w:pPr>
              <w:spacing w:after="0"/>
              <w:jc w:val="left"/>
            </w:pPr>
            <w:r>
              <w:rPr>
                <w:sz w:val="16"/>
              </w:rPr>
              <w:t>Earthquake</w:t>
            </w:r>
          </w:p>
        </w:tc>
        <w:tc>
          <w:tcPr>
            <w:tcW w:type="dxa" w:w="1301"/>
          </w:tcPr>
          <w:p>
            <w:pPr>
              <w:spacing w:after="0"/>
              <w:jc w:val="left"/>
            </w:pPr>
            <w:r>
              <w:rPr>
                <w:sz w:val="16"/>
              </w:rPr>
              <w:t>Relatively Low</w:t>
            </w:r>
          </w:p>
        </w:tc>
        <w:tc>
          <w:tcPr>
            <w:tcW w:type="dxa" w:w="1301"/>
          </w:tcPr>
          <w:p>
            <w:pPr>
              <w:spacing w:after="0"/>
              <w:jc w:val="left"/>
            </w:pPr>
            <w:r>
              <w:rPr>
                <w:sz w:val="16"/>
              </w:rPr>
              <w:t>Relatively Low</w:t>
            </w:r>
          </w:p>
        </w:tc>
        <w:tc>
          <w:tcPr>
            <w:tcW w:type="dxa" w:w="1215"/>
          </w:tcPr>
          <w:p>
            <w:pPr>
              <w:spacing w:after="0"/>
              <w:jc w:val="right"/>
            </w:pPr>
            <w:r>
              <w:rPr>
                <w:sz w:val="16"/>
              </w:rPr>
              <w:t>$1,121,545</w:t>
            </w:r>
          </w:p>
        </w:tc>
        <w:tc>
          <w:tcPr>
            <w:tcW w:type="dxa" w:w="1126"/>
          </w:tcPr>
          <w:p>
            <w:pPr>
              <w:spacing w:after="0"/>
              <w:jc w:val="right"/>
            </w:pPr>
          </w:p>
        </w:tc>
        <w:tc>
          <w:tcPr>
            <w:tcW w:type="dxa" w:w="1319"/>
          </w:tcPr>
          <w:p>
            <w:pPr>
              <w:spacing w:after="0"/>
              <w:jc w:val="right"/>
            </w:pPr>
            <w:r>
              <w:rPr>
                <w:sz w:val="16"/>
              </w:rPr>
              <w:t>$413,188</w:t>
            </w:r>
          </w:p>
        </w:tc>
        <w:tc>
          <w:tcPr>
            <w:tcW w:type="dxa" w:w="1215"/>
          </w:tcPr>
          <w:p>
            <w:pPr>
              <w:spacing w:after="0"/>
              <w:jc w:val="right"/>
            </w:pPr>
            <w:r>
              <w:rPr>
                <w:sz w:val="16"/>
              </w:rPr>
              <w:t>$1,534,732</w:t>
            </w:r>
          </w:p>
        </w:tc>
        <w:tc>
          <w:tcPr>
            <w:tcW w:type="dxa" w:w="1102"/>
          </w:tcPr>
          <w:p>
            <w:pPr>
              <w:spacing w:after="0"/>
              <w:jc w:val="right"/>
            </w:pPr>
          </w:p>
        </w:tc>
        <w:tc>
          <w:tcPr>
            <w:tcW w:type="dxa" w:w="1935"/>
          </w:tcPr>
          <w:p>
            <w:pPr>
              <w:spacing w:after="0"/>
              <w:jc w:val="left"/>
            </w:pPr>
          </w:p>
        </w:tc>
        <w:tc>
          <w:tcPr>
            <w:tcW w:type="dxa" w:w="1885"/>
          </w:tcPr>
          <w:p>
            <w:pPr>
              <w:spacing w:after="0"/>
              <w:jc w:val="left"/>
            </w:pPr>
            <w:r>
              <w:rPr>
                <w:sz w:val="16"/>
              </w:rPr>
              <w:t>Not in Storm Events. Storm Events coverage of this hazard is limited; absence is not evidence of low risk.</w:t>
            </w:r>
          </w:p>
        </w:tc>
      </w:tr>
      <w:tr>
        <w:trPr>
          <w:cantSplit/>
        </w:trPr>
        <w:tc>
          <w:tcPr>
            <w:tcW w:type="dxa" w:w="675"/>
          </w:tcPr>
          <w:p>
            <w:pPr>
              <w:spacing w:after="0"/>
              <w:jc w:val="right"/>
            </w:pPr>
            <w:r>
              <w:rPr>
                <w:sz w:val="16"/>
              </w:rPr>
              <w:t>7</w:t>
            </w:r>
          </w:p>
        </w:tc>
        <w:tc>
          <w:tcPr>
            <w:tcW w:type="dxa" w:w="1037"/>
          </w:tcPr>
          <w:p>
            <w:pPr>
              <w:spacing w:after="0"/>
              <w:jc w:val="left"/>
            </w:pPr>
            <w:r>
              <w:rPr>
                <w:sz w:val="16"/>
              </w:rPr>
              <w:t>Hail</w:t>
            </w:r>
          </w:p>
        </w:tc>
        <w:tc>
          <w:tcPr>
            <w:tcW w:type="dxa" w:w="1301"/>
          </w:tcPr>
          <w:p>
            <w:pPr>
              <w:spacing w:after="0"/>
              <w:jc w:val="left"/>
            </w:pPr>
            <w:r>
              <w:rPr>
                <w:sz w:val="16"/>
              </w:rPr>
              <w:t>Relatively Moderate</w:t>
            </w:r>
          </w:p>
        </w:tc>
        <w:tc>
          <w:tcPr>
            <w:tcW w:type="dxa" w:w="1301"/>
          </w:tcPr>
          <w:p>
            <w:pPr>
              <w:spacing w:after="0"/>
              <w:jc w:val="left"/>
            </w:pPr>
            <w:r>
              <w:rPr>
                <w:sz w:val="16"/>
              </w:rPr>
              <w:t>Relatively Moderate</w:t>
            </w:r>
          </w:p>
        </w:tc>
        <w:tc>
          <w:tcPr>
            <w:tcW w:type="dxa" w:w="1215"/>
          </w:tcPr>
          <w:p>
            <w:pPr>
              <w:spacing w:after="0"/>
              <w:jc w:val="right"/>
            </w:pPr>
            <w:r>
              <w:rPr>
                <w:sz w:val="16"/>
              </w:rPr>
              <w:t>$1,092,355</w:t>
            </w:r>
          </w:p>
        </w:tc>
        <w:tc>
          <w:tcPr>
            <w:tcW w:type="dxa" w:w="1126"/>
          </w:tcPr>
          <w:p>
            <w:pPr>
              <w:spacing w:after="0"/>
              <w:jc w:val="right"/>
            </w:pPr>
            <w:r>
              <w:rPr>
                <w:sz w:val="16"/>
              </w:rPr>
              <w:t>$977</w:t>
            </w:r>
          </w:p>
        </w:tc>
        <w:tc>
          <w:tcPr>
            <w:tcW w:type="dxa" w:w="1319"/>
          </w:tcPr>
          <w:p>
            <w:pPr>
              <w:spacing w:after="0"/>
              <w:jc w:val="right"/>
            </w:pPr>
            <w:r>
              <w:rPr>
                <w:sz w:val="16"/>
              </w:rPr>
              <w:t>$31,374</w:t>
            </w:r>
          </w:p>
        </w:tc>
        <w:tc>
          <w:tcPr>
            <w:tcW w:type="dxa" w:w="1215"/>
          </w:tcPr>
          <w:p>
            <w:pPr>
              <w:spacing w:after="0"/>
              <w:jc w:val="right"/>
            </w:pPr>
            <w:r>
              <w:rPr>
                <w:sz w:val="16"/>
              </w:rPr>
              <w:t>$1,124,706</w:t>
            </w:r>
          </w:p>
        </w:tc>
        <w:tc>
          <w:tcPr>
            <w:tcW w:type="dxa" w:w="1102"/>
          </w:tcPr>
          <w:p>
            <w:pPr>
              <w:spacing w:after="0"/>
              <w:jc w:val="right"/>
            </w:pPr>
            <w:r>
              <w:rPr>
                <w:sz w:val="16"/>
              </w:rPr>
              <w:t>170</w:t>
            </w:r>
          </w:p>
        </w:tc>
        <w:tc>
          <w:tcPr>
            <w:tcW w:type="dxa" w:w="1935"/>
          </w:tcPr>
          <w:p>
            <w:pPr>
              <w:spacing w:after="0"/>
              <w:jc w:val="left"/>
            </w:pPr>
          </w:p>
        </w:tc>
        <w:tc>
          <w:tcPr>
            <w:tcW w:type="dxa" w:w="1885"/>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Winter Weather</w:t>
            </w:r>
          </w:p>
        </w:tc>
        <w:tc>
          <w:tcPr>
            <w:tcW w:type="dxa" w:w="1301"/>
          </w:tcPr>
          <w:p>
            <w:pPr>
              <w:spacing w:after="0"/>
              <w:jc w:val="left"/>
            </w:pPr>
            <w:r>
              <w:rPr>
                <w:sz w:val="16"/>
              </w:rPr>
              <w:t>Very High</w:t>
            </w:r>
          </w:p>
        </w:tc>
        <w:tc>
          <w:tcPr>
            <w:tcW w:type="dxa" w:w="1301"/>
          </w:tcPr>
          <w:p>
            <w:pPr>
              <w:spacing w:after="0"/>
              <w:jc w:val="left"/>
            </w:pPr>
            <w:r>
              <w:rPr>
                <w:sz w:val="16"/>
              </w:rPr>
              <w:t>Relatively High</w:t>
            </w:r>
          </w:p>
        </w:tc>
        <w:tc>
          <w:tcPr>
            <w:tcW w:type="dxa" w:w="1215"/>
          </w:tcPr>
          <w:p>
            <w:pPr>
              <w:spacing w:after="0"/>
              <w:jc w:val="right"/>
            </w:pPr>
            <w:r>
              <w:rPr>
                <w:sz w:val="16"/>
              </w:rPr>
              <w:t>$192,301</w:t>
            </w:r>
          </w:p>
        </w:tc>
        <w:tc>
          <w:tcPr>
            <w:tcW w:type="dxa" w:w="1126"/>
          </w:tcPr>
          <w:p>
            <w:pPr>
              <w:spacing w:after="0"/>
              <w:jc w:val="right"/>
            </w:pPr>
            <w:r>
              <w:rPr>
                <w:sz w:val="16"/>
              </w:rPr>
              <w:t>$46</w:t>
            </w:r>
          </w:p>
        </w:tc>
        <w:tc>
          <w:tcPr>
            <w:tcW w:type="dxa" w:w="1319"/>
          </w:tcPr>
          <w:p>
            <w:pPr>
              <w:spacing w:after="0"/>
              <w:jc w:val="right"/>
            </w:pPr>
            <w:r>
              <w:rPr>
                <w:sz w:val="16"/>
              </w:rPr>
              <w:t>$626,620</w:t>
            </w:r>
          </w:p>
        </w:tc>
        <w:tc>
          <w:tcPr>
            <w:tcW w:type="dxa" w:w="1215"/>
          </w:tcPr>
          <w:p>
            <w:pPr>
              <w:spacing w:after="0"/>
              <w:jc w:val="right"/>
            </w:pPr>
            <w:r>
              <w:rPr>
                <w:sz w:val="16"/>
              </w:rPr>
              <w:t>$818,966</w:t>
            </w:r>
          </w:p>
        </w:tc>
        <w:tc>
          <w:tcPr>
            <w:tcW w:type="dxa" w:w="1102"/>
          </w:tcPr>
          <w:p>
            <w:pPr>
              <w:spacing w:after="0"/>
              <w:jc w:val="right"/>
            </w:pPr>
            <w:r>
              <w:rPr>
                <w:sz w:val="16"/>
              </w:rPr>
              <w:t>226</w:t>
            </w:r>
          </w:p>
        </w:tc>
        <w:tc>
          <w:tcPr>
            <w:tcW w:type="dxa" w:w="1935"/>
          </w:tcPr>
          <w:p>
            <w:pPr>
              <w:spacing w:after="0"/>
              <w:jc w:val="left"/>
            </w:pPr>
          </w:p>
        </w:tc>
        <w:tc>
          <w:tcPr>
            <w:tcW w:type="dxa" w:w="1885"/>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Lightning</w:t>
            </w:r>
          </w:p>
        </w:tc>
        <w:tc>
          <w:tcPr>
            <w:tcW w:type="dxa" w:w="1301"/>
          </w:tcPr>
          <w:p>
            <w:pPr>
              <w:spacing w:after="0"/>
              <w:jc w:val="left"/>
            </w:pPr>
            <w:r>
              <w:rPr>
                <w:sz w:val="16"/>
              </w:rPr>
              <w:t>Relatively Moderate</w:t>
            </w:r>
          </w:p>
        </w:tc>
        <w:tc>
          <w:tcPr>
            <w:tcW w:type="dxa" w:w="1301"/>
          </w:tcPr>
          <w:p>
            <w:pPr>
              <w:spacing w:after="0"/>
              <w:jc w:val="left"/>
            </w:pPr>
            <w:r>
              <w:rPr>
                <w:sz w:val="16"/>
              </w:rPr>
              <w:t>Relatively Low</w:t>
            </w:r>
          </w:p>
        </w:tc>
        <w:tc>
          <w:tcPr>
            <w:tcW w:type="dxa" w:w="1215"/>
          </w:tcPr>
          <w:p>
            <w:pPr>
              <w:spacing w:after="0"/>
              <w:jc w:val="right"/>
            </w:pPr>
            <w:r>
              <w:rPr>
                <w:sz w:val="16"/>
              </w:rPr>
              <w:t>$159,454</w:t>
            </w:r>
          </w:p>
        </w:tc>
        <w:tc>
          <w:tcPr>
            <w:tcW w:type="dxa" w:w="1126"/>
          </w:tcPr>
          <w:p>
            <w:pPr>
              <w:spacing w:after="0"/>
              <w:jc w:val="right"/>
            </w:pPr>
          </w:p>
        </w:tc>
        <w:tc>
          <w:tcPr>
            <w:tcW w:type="dxa" w:w="1319"/>
          </w:tcPr>
          <w:p>
            <w:pPr>
              <w:spacing w:after="0"/>
              <w:jc w:val="right"/>
            </w:pPr>
            <w:r>
              <w:rPr>
                <w:sz w:val="16"/>
              </w:rPr>
              <w:t>$149,539</w:t>
            </w:r>
          </w:p>
        </w:tc>
        <w:tc>
          <w:tcPr>
            <w:tcW w:type="dxa" w:w="1215"/>
          </w:tcPr>
          <w:p>
            <w:pPr>
              <w:spacing w:after="0"/>
              <w:jc w:val="right"/>
            </w:pPr>
            <w:r>
              <w:rPr>
                <w:sz w:val="16"/>
              </w:rPr>
              <w:t>$308,993</w:t>
            </w:r>
          </w:p>
        </w:tc>
        <w:tc>
          <w:tcPr>
            <w:tcW w:type="dxa" w:w="1102"/>
          </w:tcPr>
          <w:p>
            <w:pPr>
              <w:spacing w:after="0"/>
              <w:jc w:val="right"/>
            </w:pPr>
            <w:r>
              <w:rPr>
                <w:sz w:val="16"/>
              </w:rPr>
              <w:t>29</w:t>
            </w:r>
          </w:p>
        </w:tc>
        <w:tc>
          <w:tcPr>
            <w:tcW w:type="dxa" w:w="1935"/>
          </w:tcPr>
          <w:p>
            <w:pPr>
              <w:spacing w:after="0"/>
              <w:jc w:val="left"/>
            </w:pPr>
          </w:p>
        </w:tc>
        <w:tc>
          <w:tcPr>
            <w:tcW w:type="dxa" w:w="1885"/>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Ice Storm</w:t>
            </w:r>
          </w:p>
        </w:tc>
        <w:tc>
          <w:tcPr>
            <w:tcW w:type="dxa" w:w="1301"/>
          </w:tcPr>
          <w:p>
            <w:pPr>
              <w:spacing w:after="0"/>
              <w:jc w:val="left"/>
            </w:pPr>
            <w:r>
              <w:rPr>
                <w:sz w:val="16"/>
              </w:rPr>
              <w:t>Relatively Moderate</w:t>
            </w:r>
          </w:p>
        </w:tc>
        <w:tc>
          <w:tcPr>
            <w:tcW w:type="dxa" w:w="1301"/>
          </w:tcPr>
          <w:p>
            <w:pPr>
              <w:spacing w:after="0"/>
              <w:jc w:val="left"/>
            </w:pPr>
            <w:r>
              <w:rPr>
                <w:sz w:val="16"/>
              </w:rPr>
              <w:t>Relatively Moderate</w:t>
            </w:r>
          </w:p>
        </w:tc>
        <w:tc>
          <w:tcPr>
            <w:tcW w:type="dxa" w:w="1215"/>
          </w:tcPr>
          <w:p>
            <w:pPr>
              <w:spacing w:after="0"/>
              <w:jc w:val="right"/>
            </w:pPr>
            <w:r>
              <w:rPr>
                <w:sz w:val="16"/>
              </w:rPr>
              <w:t>$206,117</w:t>
            </w:r>
          </w:p>
        </w:tc>
        <w:tc>
          <w:tcPr>
            <w:tcW w:type="dxa" w:w="1126"/>
          </w:tcPr>
          <w:p>
            <w:pPr>
              <w:spacing w:after="0"/>
              <w:jc w:val="right"/>
            </w:pPr>
          </w:p>
        </w:tc>
        <w:tc>
          <w:tcPr>
            <w:tcW w:type="dxa" w:w="1319"/>
          </w:tcPr>
          <w:p>
            <w:pPr>
              <w:spacing w:after="0"/>
              <w:jc w:val="right"/>
            </w:pPr>
            <w:r>
              <w:rPr>
                <w:sz w:val="16"/>
              </w:rPr>
              <w:t>$80,910</w:t>
            </w:r>
          </w:p>
        </w:tc>
        <w:tc>
          <w:tcPr>
            <w:tcW w:type="dxa" w:w="1215"/>
          </w:tcPr>
          <w:p>
            <w:pPr>
              <w:spacing w:after="0"/>
              <w:jc w:val="right"/>
            </w:pPr>
            <w:r>
              <w:rPr>
                <w:sz w:val="16"/>
              </w:rPr>
              <w:t>$287,026</w:t>
            </w:r>
          </w:p>
        </w:tc>
        <w:tc>
          <w:tcPr>
            <w:tcW w:type="dxa" w:w="1102"/>
          </w:tcPr>
          <w:p>
            <w:pPr>
              <w:spacing w:after="0"/>
              <w:jc w:val="right"/>
            </w:pPr>
            <w:r>
              <w:rPr>
                <w:sz w:val="16"/>
              </w:rPr>
              <w:t>1</w:t>
            </w:r>
          </w:p>
        </w:tc>
        <w:tc>
          <w:tcPr>
            <w:tcW w:type="dxa" w:w="1935"/>
          </w:tcPr>
          <w:p>
            <w:pPr>
              <w:spacing w:after="0"/>
              <w:jc w:val="left"/>
            </w:pPr>
          </w:p>
        </w:tc>
        <w:tc>
          <w:tcPr>
            <w:tcW w:type="dxa" w:w="1885"/>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Wildfire</w:t>
            </w:r>
          </w:p>
        </w:tc>
        <w:tc>
          <w:tcPr>
            <w:tcW w:type="dxa" w:w="1301"/>
          </w:tcPr>
          <w:p>
            <w:pPr>
              <w:spacing w:after="0"/>
              <w:jc w:val="left"/>
            </w:pPr>
            <w:r>
              <w:rPr>
                <w:sz w:val="16"/>
              </w:rPr>
              <w:t>Very Low</w:t>
            </w:r>
          </w:p>
        </w:tc>
        <w:tc>
          <w:tcPr>
            <w:tcW w:type="dxa" w:w="1301"/>
          </w:tcPr>
          <w:p>
            <w:pPr>
              <w:spacing w:after="0"/>
              <w:jc w:val="left"/>
            </w:pPr>
            <w:r>
              <w:rPr>
                <w:sz w:val="16"/>
              </w:rPr>
              <w:t>Very Low</w:t>
            </w:r>
          </w:p>
        </w:tc>
        <w:tc>
          <w:tcPr>
            <w:tcW w:type="dxa" w:w="1215"/>
          </w:tcPr>
          <w:p>
            <w:pPr>
              <w:spacing w:after="0"/>
              <w:jc w:val="right"/>
            </w:pPr>
            <w:r>
              <w:rPr>
                <w:sz w:val="16"/>
              </w:rPr>
              <w:t>$10,391</w:t>
            </w:r>
          </w:p>
        </w:tc>
        <w:tc>
          <w:tcPr>
            <w:tcW w:type="dxa" w:w="1126"/>
          </w:tcPr>
          <w:p>
            <w:pPr>
              <w:spacing w:after="0"/>
              <w:jc w:val="right"/>
            </w:pPr>
            <w:r>
              <w:rPr>
                <w:sz w:val="16"/>
              </w:rPr>
              <w:t>$1</w:t>
            </w:r>
          </w:p>
        </w:tc>
        <w:tc>
          <w:tcPr>
            <w:tcW w:type="dxa" w:w="1319"/>
          </w:tcPr>
          <w:p>
            <w:pPr>
              <w:spacing w:after="0"/>
              <w:jc w:val="right"/>
            </w:pPr>
            <w:r>
              <w:rPr>
                <w:sz w:val="16"/>
              </w:rPr>
              <w:t>$1,447</w:t>
            </w:r>
          </w:p>
        </w:tc>
        <w:tc>
          <w:tcPr>
            <w:tcW w:type="dxa" w:w="1215"/>
          </w:tcPr>
          <w:p>
            <w:pPr>
              <w:spacing w:after="0"/>
              <w:jc w:val="right"/>
            </w:pPr>
            <w:r>
              <w:rPr>
                <w:sz w:val="16"/>
              </w:rPr>
              <w:t>$11,840</w:t>
            </w:r>
          </w:p>
        </w:tc>
        <w:tc>
          <w:tcPr>
            <w:tcW w:type="dxa" w:w="1102"/>
          </w:tcPr>
          <w:p>
            <w:pPr>
              <w:spacing w:after="0"/>
              <w:jc w:val="right"/>
            </w:pPr>
            <w:r>
              <w:rPr>
                <w:sz w:val="16"/>
              </w:rPr>
              <w:t>0</w:t>
            </w:r>
          </w:p>
        </w:tc>
        <w:tc>
          <w:tcPr>
            <w:tcW w:type="dxa" w:w="1935"/>
          </w:tcPr>
          <w:p>
            <w:pPr>
              <w:spacing w:after="0"/>
              <w:jc w:val="left"/>
            </w:pPr>
          </w:p>
        </w:tc>
        <w:tc>
          <w:tcPr>
            <w:tcW w:type="dxa" w:w="188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12</w:t>
            </w:r>
          </w:p>
        </w:tc>
        <w:tc>
          <w:tcPr>
            <w:tcW w:type="dxa" w:w="1037"/>
          </w:tcPr>
          <w:p>
            <w:pPr>
              <w:spacing w:after="0"/>
              <w:jc w:val="left"/>
            </w:pPr>
            <w:r>
              <w:rPr>
                <w:sz w:val="16"/>
              </w:rPr>
              <w:t>Coastal Flooding</w:t>
            </w:r>
          </w:p>
        </w:tc>
        <w:tc>
          <w:tcPr>
            <w:tcW w:type="dxa" w:w="1301"/>
          </w:tcPr>
          <w:p>
            <w:pPr>
              <w:spacing w:after="0"/>
              <w:jc w:val="left"/>
            </w:pPr>
            <w:r>
              <w:rPr>
                <w:sz w:val="16"/>
              </w:rPr>
              <w:t>Very Low</w:t>
            </w:r>
          </w:p>
        </w:tc>
        <w:tc>
          <w:tcPr>
            <w:tcW w:type="dxa" w:w="1301"/>
          </w:tcPr>
          <w:p>
            <w:pPr>
              <w:spacing w:after="0"/>
              <w:jc w:val="left"/>
            </w:pPr>
            <w:r>
              <w:rPr>
                <w:sz w:val="16"/>
              </w:rPr>
              <w:t>Very Low</w:t>
            </w:r>
          </w:p>
        </w:tc>
        <w:tc>
          <w:tcPr>
            <w:tcW w:type="dxa" w:w="1215"/>
          </w:tcPr>
          <w:p>
            <w:pPr>
              <w:spacing w:after="0"/>
              <w:jc w:val="right"/>
            </w:pPr>
            <w:r>
              <w:rPr>
                <w:sz w:val="16"/>
              </w:rPr>
              <w:t>$6,919</w:t>
            </w:r>
          </w:p>
        </w:tc>
        <w:tc>
          <w:tcPr>
            <w:tcW w:type="dxa" w:w="1126"/>
          </w:tcPr>
          <w:p>
            <w:pPr>
              <w:spacing w:after="0"/>
              <w:jc w:val="right"/>
            </w:pPr>
          </w:p>
        </w:tc>
        <w:tc>
          <w:tcPr>
            <w:tcW w:type="dxa" w:w="1319"/>
          </w:tcPr>
          <w:p>
            <w:pPr>
              <w:spacing w:after="0"/>
              <w:jc w:val="right"/>
            </w:pPr>
            <w:r>
              <w:rPr>
                <w:sz w:val="16"/>
              </w:rPr>
              <w:t>$478</w:t>
            </w:r>
          </w:p>
        </w:tc>
        <w:tc>
          <w:tcPr>
            <w:tcW w:type="dxa" w:w="1215"/>
          </w:tcPr>
          <w:p>
            <w:pPr>
              <w:spacing w:after="0"/>
              <w:jc w:val="right"/>
            </w:pPr>
            <w:r>
              <w:rPr>
                <w:sz w:val="16"/>
              </w:rPr>
              <w:t>$7,398</w:t>
            </w:r>
          </w:p>
        </w:tc>
        <w:tc>
          <w:tcPr>
            <w:tcW w:type="dxa" w:w="1102"/>
          </w:tcPr>
          <w:p>
            <w:pPr>
              <w:spacing w:after="0"/>
              <w:jc w:val="right"/>
            </w:pPr>
            <w:r>
              <w:rPr>
                <w:sz w:val="16"/>
              </w:rPr>
              <w:t>0</w:t>
            </w:r>
          </w:p>
        </w:tc>
        <w:tc>
          <w:tcPr>
            <w:tcW w:type="dxa" w:w="1935"/>
          </w:tcPr>
          <w:p>
            <w:pPr>
              <w:spacing w:after="0"/>
              <w:jc w:val="left"/>
            </w:pPr>
          </w:p>
        </w:tc>
        <w:tc>
          <w:tcPr>
            <w:tcW w:type="dxa" w:w="1885"/>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13</w:t>
            </w:r>
          </w:p>
        </w:tc>
        <w:tc>
          <w:tcPr>
            <w:tcW w:type="dxa" w:w="1037"/>
          </w:tcPr>
          <w:p>
            <w:pPr>
              <w:spacing w:after="0"/>
              <w:jc w:val="left"/>
            </w:pPr>
            <w:r>
              <w:rPr>
                <w:sz w:val="16"/>
              </w:rPr>
              <w:t>Hurricane</w:t>
            </w:r>
          </w:p>
        </w:tc>
        <w:tc>
          <w:tcPr>
            <w:tcW w:type="dxa" w:w="1301"/>
          </w:tcPr>
          <w:p>
            <w:pPr>
              <w:spacing w:after="0"/>
              <w:jc w:val="left"/>
            </w:pPr>
            <w:r>
              <w:rPr>
                <w:sz w:val="16"/>
              </w:rPr>
              <w:t>Very Low</w:t>
            </w:r>
          </w:p>
        </w:tc>
        <w:tc>
          <w:tcPr>
            <w:tcW w:type="dxa" w:w="1301"/>
          </w:tcPr>
          <w:p>
            <w:pPr>
              <w:spacing w:after="0"/>
              <w:jc w:val="left"/>
            </w:pPr>
            <w:r>
              <w:rPr>
                <w:sz w:val="16"/>
              </w:rPr>
              <w:t>Very Low</w:t>
            </w:r>
          </w:p>
        </w:tc>
        <w:tc>
          <w:tcPr>
            <w:tcW w:type="dxa" w:w="1215"/>
          </w:tcPr>
          <w:p>
            <w:pPr>
              <w:spacing w:after="0"/>
              <w:jc w:val="right"/>
            </w:pPr>
            <w:r>
              <w:rPr>
                <w:sz w:val="16"/>
              </w:rPr>
              <w:t>$4,580</w:t>
            </w:r>
          </w:p>
        </w:tc>
        <w:tc>
          <w:tcPr>
            <w:tcW w:type="dxa" w:w="1126"/>
          </w:tcPr>
          <w:p>
            <w:pPr>
              <w:spacing w:after="0"/>
              <w:jc w:val="right"/>
            </w:pPr>
            <w:r>
              <w:rPr>
                <w:sz w:val="16"/>
              </w:rPr>
              <w:t>$61</w:t>
            </w:r>
          </w:p>
        </w:tc>
        <w:tc>
          <w:tcPr>
            <w:tcW w:type="dxa" w:w="1319"/>
          </w:tcPr>
          <w:p>
            <w:pPr>
              <w:spacing w:after="0"/>
              <w:jc w:val="right"/>
            </w:pPr>
            <w:r>
              <w:rPr>
                <w:sz w:val="16"/>
              </w:rPr>
              <w:t>$1</w:t>
            </w:r>
          </w:p>
        </w:tc>
        <w:tc>
          <w:tcPr>
            <w:tcW w:type="dxa" w:w="1215"/>
          </w:tcPr>
          <w:p>
            <w:pPr>
              <w:spacing w:after="0"/>
              <w:jc w:val="right"/>
            </w:pPr>
            <w:r>
              <w:rPr>
                <w:sz w:val="16"/>
              </w:rPr>
              <w:t>$4,642</w:t>
            </w:r>
          </w:p>
        </w:tc>
        <w:tc>
          <w:tcPr>
            <w:tcW w:type="dxa" w:w="1102"/>
          </w:tcPr>
          <w:p>
            <w:pPr>
              <w:spacing w:after="0"/>
              <w:jc w:val="right"/>
            </w:pPr>
            <w:r>
              <w:rPr>
                <w:sz w:val="16"/>
              </w:rPr>
              <w:t>0</w:t>
            </w:r>
          </w:p>
        </w:tc>
        <w:tc>
          <w:tcPr>
            <w:tcW w:type="dxa" w:w="1935"/>
          </w:tcPr>
          <w:p>
            <w:pPr>
              <w:spacing w:after="0"/>
              <w:jc w:val="left"/>
            </w:pPr>
          </w:p>
        </w:tc>
        <w:tc>
          <w:tcPr>
            <w:tcW w:type="dxa" w:w="1885"/>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14</w:t>
            </w:r>
          </w:p>
        </w:tc>
        <w:tc>
          <w:tcPr>
            <w:tcW w:type="dxa" w:w="1037"/>
          </w:tcPr>
          <w:p>
            <w:pPr>
              <w:spacing w:after="0"/>
              <w:jc w:val="left"/>
            </w:pPr>
            <w:r>
              <w:rPr>
                <w:sz w:val="16"/>
              </w:rPr>
              <w:t>Drought</w:t>
            </w:r>
          </w:p>
        </w:tc>
        <w:tc>
          <w:tcPr>
            <w:tcW w:type="dxa" w:w="1301"/>
          </w:tcPr>
          <w:p>
            <w:pPr>
              <w:spacing w:after="0"/>
              <w:jc w:val="left"/>
            </w:pPr>
            <w:r>
              <w:rPr>
                <w:sz w:val="16"/>
              </w:rPr>
              <w:t>Very Low</w:t>
            </w:r>
          </w:p>
        </w:tc>
        <w:tc>
          <w:tcPr>
            <w:tcW w:type="dxa" w:w="1301"/>
          </w:tcPr>
          <w:p>
            <w:pPr>
              <w:spacing w:after="0"/>
              <w:jc w:val="left"/>
            </w:pPr>
            <w:r>
              <w:rPr>
                <w:sz w:val="16"/>
              </w:rPr>
              <w:t>Very Low</w:t>
            </w:r>
          </w:p>
        </w:tc>
        <w:tc>
          <w:tcPr>
            <w:tcW w:type="dxa" w:w="1215"/>
          </w:tcPr>
          <w:p>
            <w:pPr>
              <w:spacing w:after="0"/>
              <w:jc w:val="right"/>
            </w:pPr>
          </w:p>
        </w:tc>
        <w:tc>
          <w:tcPr>
            <w:tcW w:type="dxa" w:w="1126"/>
          </w:tcPr>
          <w:p>
            <w:pPr>
              <w:spacing w:after="0"/>
              <w:jc w:val="right"/>
            </w:pPr>
            <w:r>
              <w:rPr>
                <w:sz w:val="16"/>
              </w:rPr>
              <w:t>$1,319</w:t>
            </w:r>
          </w:p>
        </w:tc>
        <w:tc>
          <w:tcPr>
            <w:tcW w:type="dxa" w:w="1319"/>
          </w:tcPr>
          <w:p>
            <w:pPr>
              <w:spacing w:after="0"/>
              <w:jc w:val="right"/>
            </w:pPr>
          </w:p>
        </w:tc>
        <w:tc>
          <w:tcPr>
            <w:tcW w:type="dxa" w:w="1215"/>
          </w:tcPr>
          <w:p>
            <w:pPr>
              <w:spacing w:after="0"/>
              <w:jc w:val="right"/>
            </w:pPr>
            <w:r>
              <w:rPr>
                <w:sz w:val="16"/>
              </w:rPr>
              <w:t>$1,319</w:t>
            </w:r>
          </w:p>
        </w:tc>
        <w:tc>
          <w:tcPr>
            <w:tcW w:type="dxa" w:w="1102"/>
          </w:tcPr>
          <w:p>
            <w:pPr>
              <w:spacing w:after="0"/>
              <w:jc w:val="right"/>
            </w:pPr>
            <w:r>
              <w:rPr>
                <w:sz w:val="16"/>
              </w:rPr>
              <w:t>17</w:t>
            </w:r>
          </w:p>
        </w:tc>
        <w:tc>
          <w:tcPr>
            <w:tcW w:type="dxa" w:w="1935"/>
          </w:tcPr>
          <w:p>
            <w:pPr>
              <w:spacing w:after="0"/>
              <w:jc w:val="left"/>
            </w:pPr>
          </w:p>
        </w:tc>
        <w:tc>
          <w:tcPr>
            <w:tcW w:type="dxa" w:w="1885"/>
          </w:tcPr>
          <w:p>
            <w:pPr>
              <w:spacing w:after="0"/>
              <w:jc w:val="left"/>
            </w:pPr>
          </w:p>
        </w:tc>
      </w:tr>
      <w:tr>
        <w:trPr>
          <w:cantSplit/>
        </w:trPr>
        <w:tc>
          <w:tcPr>
            <w:tcW w:type="dxa" w:w="675"/>
          </w:tcPr>
          <w:p>
            <w:pPr>
              <w:spacing w:after="0"/>
              <w:jc w:val="right"/>
            </w:pPr>
            <w:r>
              <w:rPr>
                <w:sz w:val="16"/>
              </w:rPr>
              <w:t>15</w:t>
            </w:r>
          </w:p>
        </w:tc>
        <w:tc>
          <w:tcPr>
            <w:tcW w:type="dxa" w:w="1037"/>
          </w:tcPr>
          <w:p>
            <w:pPr>
              <w:spacing w:after="0"/>
              <w:jc w:val="left"/>
            </w:pPr>
            <w:r>
              <w:rPr>
                <w:sz w:val="16"/>
              </w:rPr>
              <w:t>Landslide</w:t>
            </w:r>
          </w:p>
        </w:tc>
        <w:tc>
          <w:tcPr>
            <w:tcW w:type="dxa" w:w="1301"/>
          </w:tcPr>
          <w:p>
            <w:pPr>
              <w:spacing w:after="0"/>
              <w:jc w:val="left"/>
            </w:pPr>
            <w:r>
              <w:rPr>
                <w:sz w:val="16"/>
              </w:rPr>
              <w:t>Very Low</w:t>
            </w:r>
          </w:p>
        </w:tc>
        <w:tc>
          <w:tcPr>
            <w:tcW w:type="dxa" w:w="1301"/>
          </w:tcPr>
          <w:p>
            <w:pPr>
              <w:spacing w:after="0"/>
              <w:jc w:val="left"/>
            </w:pPr>
            <w:r>
              <w:rPr>
                <w:sz w:val="16"/>
              </w:rPr>
              <w:t>Very Low</w:t>
            </w:r>
          </w:p>
        </w:tc>
        <w:tc>
          <w:tcPr>
            <w:tcW w:type="dxa" w:w="1215"/>
          </w:tcPr>
          <w:p>
            <w:pPr>
              <w:spacing w:after="0"/>
              <w:jc w:val="right"/>
            </w:pPr>
            <w:r>
              <w:rPr>
                <w:sz w:val="16"/>
              </w:rPr>
              <w:t>$168</w:t>
            </w:r>
          </w:p>
        </w:tc>
        <w:tc>
          <w:tcPr>
            <w:tcW w:type="dxa" w:w="1126"/>
          </w:tcPr>
          <w:p>
            <w:pPr>
              <w:spacing w:after="0"/>
              <w:jc w:val="right"/>
            </w:pPr>
          </w:p>
        </w:tc>
        <w:tc>
          <w:tcPr>
            <w:tcW w:type="dxa" w:w="1319"/>
          </w:tcPr>
          <w:p>
            <w:pPr>
              <w:spacing w:after="0"/>
              <w:jc w:val="right"/>
            </w:pPr>
            <w:r>
              <w:rPr>
                <w:sz w:val="16"/>
              </w:rPr>
              <w:t>$122</w:t>
            </w:r>
          </w:p>
        </w:tc>
        <w:tc>
          <w:tcPr>
            <w:tcW w:type="dxa" w:w="1215"/>
          </w:tcPr>
          <w:p>
            <w:pPr>
              <w:spacing w:after="0"/>
              <w:jc w:val="right"/>
            </w:pPr>
            <w:r>
              <w:rPr>
                <w:sz w:val="16"/>
              </w:rPr>
              <w:t>$290</w:t>
            </w:r>
          </w:p>
        </w:tc>
        <w:tc>
          <w:tcPr>
            <w:tcW w:type="dxa" w:w="1102"/>
          </w:tcPr>
          <w:p>
            <w:pPr>
              <w:spacing w:after="0"/>
              <w:jc w:val="right"/>
            </w:pPr>
            <w:r>
              <w:rPr>
                <w:sz w:val="16"/>
              </w:rPr>
              <w:t>0</w:t>
            </w:r>
          </w:p>
        </w:tc>
        <w:tc>
          <w:tcPr>
            <w:tcW w:type="dxa" w:w="1935"/>
          </w:tcPr>
          <w:p>
            <w:pPr>
              <w:spacing w:after="0"/>
              <w:jc w:val="left"/>
            </w:pPr>
          </w:p>
        </w:tc>
        <w:tc>
          <w:tcPr>
            <w:tcW w:type="dxa" w:w="188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Avalanche</w:t>
            </w:r>
          </w:p>
        </w:tc>
        <w:tc>
          <w:tcPr>
            <w:tcW w:type="dxa" w:w="1301"/>
          </w:tcPr>
          <w:p>
            <w:pPr>
              <w:spacing w:after="0"/>
              <w:jc w:val="left"/>
            </w:pPr>
            <w:r>
              <w:rPr>
                <w:sz w:val="16"/>
              </w:rPr>
              <w:t>Not Applicable</w:t>
            </w:r>
          </w:p>
        </w:tc>
        <w:tc>
          <w:tcPr>
            <w:tcW w:type="dxa" w:w="130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19"/>
          </w:tcPr>
          <w:p>
            <w:pPr>
              <w:spacing w:after="0"/>
              <w:jc w:val="right"/>
            </w:pPr>
          </w:p>
        </w:tc>
        <w:tc>
          <w:tcPr>
            <w:tcW w:type="dxa" w:w="1215"/>
          </w:tcPr>
          <w:p>
            <w:pPr>
              <w:spacing w:after="0"/>
              <w:jc w:val="right"/>
            </w:pPr>
          </w:p>
        </w:tc>
        <w:tc>
          <w:tcPr>
            <w:tcW w:type="dxa" w:w="1102"/>
          </w:tcPr>
          <w:p>
            <w:pPr>
              <w:spacing w:after="0"/>
              <w:jc w:val="right"/>
            </w:pPr>
            <w:r>
              <w:rPr>
                <w:sz w:val="16"/>
              </w:rPr>
              <w:t>0</w:t>
            </w:r>
          </w:p>
        </w:tc>
        <w:tc>
          <w:tcPr>
            <w:tcW w:type="dxa" w:w="1935"/>
          </w:tcPr>
          <w:p>
            <w:pPr>
              <w:spacing w:after="0"/>
              <w:jc w:val="left"/>
            </w:pPr>
            <w:r>
              <w:rPr>
                <w:sz w:val="16"/>
              </w:rPr>
              <w:t>NRI rates avalanche Not Applicable for this county, and no federal declaration for this county names it.</w:t>
            </w:r>
          </w:p>
        </w:tc>
        <w:tc>
          <w:tcPr>
            <w:tcW w:type="dxa" w:w="1885"/>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Tsunami</w:t>
            </w:r>
          </w:p>
        </w:tc>
        <w:tc>
          <w:tcPr>
            <w:tcW w:type="dxa" w:w="1301"/>
          </w:tcPr>
          <w:p>
            <w:pPr>
              <w:spacing w:after="0"/>
              <w:jc w:val="left"/>
            </w:pPr>
            <w:r>
              <w:rPr>
                <w:sz w:val="16"/>
              </w:rPr>
              <w:t>Insufficient Data</w:t>
            </w:r>
          </w:p>
        </w:tc>
        <w:tc>
          <w:tcPr>
            <w:tcW w:type="dxa" w:w="1301"/>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319"/>
          </w:tcPr>
          <w:p>
            <w:pPr>
              <w:spacing w:after="0"/>
              <w:jc w:val="right"/>
            </w:pPr>
          </w:p>
        </w:tc>
        <w:tc>
          <w:tcPr>
            <w:tcW w:type="dxa" w:w="1215"/>
          </w:tcPr>
          <w:p>
            <w:pPr>
              <w:spacing w:after="0"/>
              <w:jc w:val="right"/>
            </w:pPr>
          </w:p>
        </w:tc>
        <w:tc>
          <w:tcPr>
            <w:tcW w:type="dxa" w:w="1102"/>
          </w:tcPr>
          <w:p>
            <w:pPr>
              <w:spacing w:after="0"/>
              <w:jc w:val="right"/>
            </w:pPr>
            <w:r>
              <w:rPr>
                <w:sz w:val="16"/>
              </w:rPr>
              <w:t>0</w:t>
            </w:r>
          </w:p>
        </w:tc>
        <w:tc>
          <w:tcPr>
            <w:tcW w:type="dxa" w:w="1935"/>
          </w:tcPr>
          <w:p>
            <w:pPr>
              <w:spacing w:after="0"/>
              <w:jc w:val="left"/>
            </w:pPr>
          </w:p>
        </w:tc>
        <w:tc>
          <w:tcPr>
            <w:tcW w:type="dxa" w:w="188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Volcanic Activity</w:t>
            </w:r>
          </w:p>
        </w:tc>
        <w:tc>
          <w:tcPr>
            <w:tcW w:type="dxa" w:w="1301"/>
          </w:tcPr>
          <w:p>
            <w:pPr>
              <w:spacing w:after="0"/>
              <w:jc w:val="left"/>
            </w:pPr>
            <w:r>
              <w:rPr>
                <w:sz w:val="16"/>
              </w:rPr>
              <w:t>Not Applicable</w:t>
            </w:r>
          </w:p>
        </w:tc>
        <w:tc>
          <w:tcPr>
            <w:tcW w:type="dxa" w:w="130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19"/>
          </w:tcPr>
          <w:p>
            <w:pPr>
              <w:spacing w:after="0"/>
              <w:jc w:val="right"/>
            </w:pPr>
          </w:p>
        </w:tc>
        <w:tc>
          <w:tcPr>
            <w:tcW w:type="dxa" w:w="1215"/>
          </w:tcPr>
          <w:p>
            <w:pPr>
              <w:spacing w:after="0"/>
              <w:jc w:val="right"/>
            </w:pPr>
          </w:p>
        </w:tc>
        <w:tc>
          <w:tcPr>
            <w:tcW w:type="dxa" w:w="1102"/>
          </w:tcPr>
          <w:p>
            <w:pPr>
              <w:spacing w:after="0"/>
              <w:jc w:val="right"/>
            </w:pPr>
            <w:r>
              <w:rPr>
                <w:sz w:val="16"/>
              </w:rPr>
              <w:t>0</w:t>
            </w:r>
          </w:p>
        </w:tc>
        <w:tc>
          <w:tcPr>
            <w:tcW w:type="dxa" w:w="1935"/>
          </w:tcPr>
          <w:p>
            <w:pPr>
              <w:spacing w:after="0"/>
              <w:jc w:val="left"/>
            </w:pPr>
            <w:r>
              <w:rPr>
                <w:sz w:val="16"/>
              </w:rPr>
              <w:t>NRI rates volcanic activity Not Applicable for this county, and no federal declaration for this county names it.</w:t>
            </w:r>
          </w:p>
        </w:tc>
        <w:tc>
          <w:tcPr>
            <w:tcW w:type="dxa" w:w="188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44 of 301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301 of 301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40 of 301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301 of 301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301 of 301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301 of 301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301 of 301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301 of 301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301 of 301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273 of 301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301 of 301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301 of 301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301 of 301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172 of 301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301 of 301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8"/>
        <w:gridCol w:w="1545"/>
        <w:gridCol w:w="1886"/>
        <w:gridCol w:w="1548"/>
        <w:gridCol w:w="1629"/>
        <w:gridCol w:w="1918"/>
        <w:gridCol w:w="2179"/>
      </w:tblGrid>
      <w:tr>
        <w:trPr>
          <w:cantSplit/>
          <w:tblHeader/>
        </w:trPr>
        <w:tc>
          <w:tcPr>
            <w:tcW w:type="dxa" w:w="1698"/>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45"/>
            <w:shd w:val="clear" w:color="auto" w:fill="E8E8E8"/>
          </w:tcPr>
          <w:p>
            <w:pPr>
              <w:spacing w:after="0"/>
              <w:jc w:val="right"/>
            </w:pPr>
            <w:r>
              <w:rPr>
                <w:b/>
                <w:sz w:val="16"/>
              </w:rPr>
              <w:t>Records</w:t>
            </w:r>
          </w:p>
          <w:p>
            <w:pPr>
              <w:spacing w:after="0"/>
              <w:jc w:val="right"/>
            </w:pPr>
            <w:r>
              <w:rPr>
                <w:i/>
                <w:color w:val="555555"/>
                <w:sz w:val="14"/>
              </w:rPr>
              <w:t>count, years</w:t>
            </w:r>
          </w:p>
        </w:tc>
        <w:tc>
          <w:tcPr>
            <w:tcW w:type="dxa" w:w="1886"/>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1918"/>
            <w:shd w:val="clear" w:color="auto" w:fill="E8E8E8"/>
          </w:tcPr>
          <w:p>
            <w:pPr>
              <w:spacing w:after="0"/>
              <w:jc w:val="left"/>
            </w:pPr>
            <w:r>
              <w:rPr>
                <w:b/>
                <w:sz w:val="16"/>
              </w:rPr>
              <w:t>How it applies to members</w:t>
            </w:r>
          </w:p>
        </w:tc>
        <w:tc>
          <w:tcPr>
            <w:tcW w:type="dxa" w:w="2179"/>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8"/>
          </w:tcPr>
          <w:p>
            <w:pPr>
              <w:spacing w:after="0"/>
              <w:jc w:val="left"/>
            </w:pPr>
            <w:r>
              <w:rPr>
                <w:sz w:val="16"/>
              </w:rPr>
              <w:t>none (count and damage)</w:t>
            </w:r>
          </w:p>
        </w:tc>
        <w:tc>
          <w:tcPr>
            <w:tcW w:type="dxa" w:w="1545"/>
          </w:tcPr>
          <w:p>
            <w:pPr>
              <w:spacing w:after="0"/>
              <w:jc w:val="right"/>
            </w:pPr>
            <w:r>
              <w:rPr>
                <w:sz w:val="16"/>
              </w:rPr>
              <w:t>0</w:t>
            </w:r>
          </w:p>
        </w:tc>
        <w:tc>
          <w:tcPr>
            <w:tcW w:type="dxa" w:w="1886"/>
          </w:tcPr>
          <w:p>
            <w:pPr>
              <w:spacing w:after="0"/>
              <w:jc w:val="left"/>
            </w:pPr>
          </w:p>
        </w:tc>
        <w:tc>
          <w:tcPr>
            <w:tcW w:type="dxa" w:w="1548"/>
          </w:tcPr>
          <w:p>
            <w:pPr>
              <w:spacing w:after="0"/>
              <w:jc w:val="left"/>
            </w:pPr>
          </w:p>
        </w:tc>
        <w:tc>
          <w:tcPr>
            <w:tcW w:type="dxa" w:w="1629"/>
          </w:tcPr>
          <w:p>
            <w:pPr>
              <w:spacing w:after="0"/>
              <w:jc w:val="left"/>
            </w:pPr>
          </w:p>
        </w:tc>
        <w:tc>
          <w:tcPr>
            <w:tcW w:type="dxa" w:w="191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45"/>
          </w:tcPr>
          <w:p>
            <w:pPr>
              <w:spacing w:after="0"/>
              <w:jc w:val="right"/>
            </w:pPr>
            <w:r>
              <w:rPr>
                <w:sz w:val="16"/>
              </w:rPr>
              <w:t>0</w:t>
            </w:r>
          </w:p>
        </w:tc>
        <w:tc>
          <w:tcPr>
            <w:tcW w:type="dxa" w:w="1886"/>
          </w:tcPr>
          <w:p>
            <w:pPr>
              <w:spacing w:after="0"/>
              <w:jc w:val="left"/>
            </w:pPr>
          </w:p>
        </w:tc>
        <w:tc>
          <w:tcPr>
            <w:tcW w:type="dxa" w:w="1548"/>
          </w:tcPr>
          <w:p>
            <w:pPr>
              <w:spacing w:after="0"/>
              <w:jc w:val="left"/>
            </w:pPr>
          </w:p>
        </w:tc>
        <w:tc>
          <w:tcPr>
            <w:tcW w:type="dxa" w:w="1629"/>
          </w:tcPr>
          <w:p>
            <w:pPr>
              <w:spacing w:after="0"/>
              <w:jc w:val="left"/>
            </w:pPr>
          </w:p>
        </w:tc>
        <w:tc>
          <w:tcPr>
            <w:tcW w:type="dxa" w:w="1918"/>
          </w:tcPr>
          <w:p>
            <w:pPr>
              <w:spacing w:after="0"/>
              <w:jc w:val="left"/>
            </w:pPr>
          </w:p>
        </w:tc>
        <w:tc>
          <w:tcPr>
            <w:tcW w:type="dxa" w:w="2179"/>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45"/>
          </w:tcPr>
          <w:p>
            <w:pPr>
              <w:spacing w:after="0"/>
              <w:jc w:val="right"/>
            </w:pPr>
            <w:r>
              <w:rPr>
                <w:sz w:val="16"/>
              </w:rPr>
              <w:t>63, 1996 to 2026 (63 zone-level)</w:t>
            </w:r>
          </w:p>
        </w:tc>
        <w:tc>
          <w:tcPr>
            <w:tcW w:type="dxa" w:w="1886"/>
          </w:tcPr>
          <w:p>
            <w:pPr>
              <w:spacing w:after="0"/>
              <w:jc w:val="left"/>
            </w:pPr>
            <w:r>
              <w:rPr>
                <w:sz w:val="16"/>
              </w:rPr>
              <w:t>1 day to 13 days (median 1 day); 54 with a recorded value</w:t>
            </w:r>
          </w:p>
        </w:tc>
        <w:tc>
          <w:tcPr>
            <w:tcW w:type="dxa" w:w="1548"/>
          </w:tcPr>
          <w:p>
            <w:pPr>
              <w:spacing w:after="0"/>
              <w:jc w:val="left"/>
            </w:pPr>
            <w:r>
              <w:rPr>
                <w:sz w:val="16"/>
              </w:rPr>
              <w:t>13 consecutive days, 2017-12-25 to 2018-01-06, 3 direct deaths, zone-level</w:t>
            </w:r>
          </w:p>
        </w:tc>
        <w:tc>
          <w:tcPr>
            <w:tcW w:type="dxa" w:w="1629"/>
          </w:tcPr>
          <w:p>
            <w:pPr>
              <w:spacing w:after="0"/>
              <w:jc w:val="left"/>
            </w:pPr>
            <w:r>
              <w:rPr>
                <w:sz w:val="16"/>
              </w:rPr>
              <w:t>Cold/Wind Chill, 2007-02-03, $20,000 property; $0 crops, reported for the zone (2007 dollars)</w:t>
            </w:r>
          </w:p>
        </w:tc>
        <w:tc>
          <w:tcPr>
            <w:tcW w:type="dxa" w:w="191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Wind chill: in event narratives only; local data required.</w:t>
            </w:r>
          </w:p>
        </w:tc>
      </w:tr>
      <w:tr>
        <w:trPr>
          <w:cantSplit/>
        </w:trPr>
        <w:tc>
          <w:tcPr>
            <w:tcW w:type="dxa" w:w="1698"/>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45"/>
          </w:tcPr>
          <w:p>
            <w:pPr>
              <w:spacing w:after="0"/>
              <w:jc w:val="right"/>
            </w:pPr>
            <w:r>
              <w:rPr>
                <w:sz w:val="16"/>
              </w:rPr>
              <w:t>1, 2020 to 2020 (1 zone-level)</w:t>
            </w:r>
          </w:p>
        </w:tc>
        <w:tc>
          <w:tcPr>
            <w:tcW w:type="dxa" w:w="1886"/>
          </w:tcPr>
          <w:p>
            <w:pPr>
              <w:spacing w:after="0"/>
              <w:jc w:val="left"/>
            </w:pPr>
          </w:p>
        </w:tc>
        <w:tc>
          <w:tcPr>
            <w:tcW w:type="dxa" w:w="1548"/>
          </w:tcPr>
          <w:p>
            <w:pPr>
              <w:spacing w:after="0"/>
              <w:jc w:val="left"/>
            </w:pPr>
            <w:r>
              <w:rPr>
                <w:sz w:val="16"/>
              </w:rPr>
              <w:t>No crop damage reported in 1 records.</w:t>
            </w:r>
          </w:p>
        </w:tc>
        <w:tc>
          <w:tcPr>
            <w:tcW w:type="dxa" w:w="1629"/>
          </w:tcPr>
          <w:p>
            <w:pPr>
              <w:spacing w:after="0"/>
              <w:jc w:val="left"/>
            </w:pPr>
          </w:p>
        </w:tc>
        <w:tc>
          <w:tcPr>
            <w:tcW w:type="dxa" w:w="191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8"/>
          </w:tcPr>
          <w:p>
            <w:pPr>
              <w:spacing w:after="0"/>
              <w:jc w:val="left"/>
            </w:pPr>
            <w:r>
              <w:rPr>
                <w:sz w:val="16"/>
              </w:rPr>
              <w:t>US Drought Monitor D-scale</w:t>
            </w:r>
          </w:p>
        </w:tc>
        <w:tc>
          <w:tcPr>
            <w:tcW w:type="dxa" w:w="1545"/>
          </w:tcPr>
          <w:p>
            <w:pPr>
              <w:spacing w:after="0"/>
              <w:jc w:val="right"/>
            </w:pPr>
            <w:r>
              <w:rPr>
                <w:sz w:val="16"/>
              </w:rPr>
              <w:t>17, 2002 to 2012 (17 zone-level)</w:t>
            </w:r>
          </w:p>
        </w:tc>
        <w:tc>
          <w:tcPr>
            <w:tcW w:type="dxa" w:w="1886"/>
          </w:tcPr>
          <w:p>
            <w:pPr>
              <w:spacing w:after="0"/>
              <w:jc w:val="left"/>
            </w:pPr>
            <w:r>
              <w:rPr>
                <w:sz w:val="16"/>
              </w:rPr>
              <w:t>11 days to 153 days (median 128 days); 5 with a recorded value</w:t>
            </w:r>
          </w:p>
        </w:tc>
        <w:tc>
          <w:tcPr>
            <w:tcW w:type="dxa" w:w="1548"/>
          </w:tcPr>
          <w:p>
            <w:pPr>
              <w:spacing w:after="0"/>
              <w:jc w:val="left"/>
            </w:pPr>
            <w:r>
              <w:rPr>
                <w:sz w:val="16"/>
              </w:rPr>
              <w:t>153 days (5 months), 2005-07-01 to 2005-11-30, a run of 5 consecutive Storm Events drought records, zone-level</w:t>
            </w:r>
          </w:p>
        </w:tc>
        <w:tc>
          <w:tcPr>
            <w:tcW w:type="dxa" w:w="1629"/>
          </w:tcPr>
          <w:p>
            <w:pPr>
              <w:spacing w:after="0"/>
              <w:jc w:val="left"/>
            </w:pPr>
            <w:r>
              <w:rPr>
                <w:sz w:val="16"/>
              </w:rPr>
              <w:t>Drought, 2002-08-01, property not reported; $25,000 crops, reported for the zone (2002 dollars)</w:t>
            </w:r>
          </w:p>
        </w:tc>
        <w:tc>
          <w:tcPr>
            <w:tcW w:type="dxa" w:w="191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8"/>
          </w:tcPr>
          <w:p>
            <w:pPr>
              <w:spacing w:after="0"/>
              <w:jc w:val="left"/>
            </w:pPr>
            <w:r>
              <w:rPr>
                <w:sz w:val="16"/>
              </w:rPr>
              <w:t>Modified Mercalli (local data)</w:t>
            </w:r>
          </w:p>
        </w:tc>
        <w:tc>
          <w:tcPr>
            <w:tcW w:type="dxa" w:w="1545"/>
          </w:tcPr>
          <w:p>
            <w:pPr>
              <w:spacing w:after="0"/>
              <w:jc w:val="right"/>
            </w:pPr>
            <w:r>
              <w:rPr>
                <w:sz w:val="16"/>
              </w:rPr>
              <w:t>0</w:t>
            </w:r>
          </w:p>
        </w:tc>
        <w:tc>
          <w:tcPr>
            <w:tcW w:type="dxa" w:w="1886"/>
          </w:tcPr>
          <w:p>
            <w:pPr>
              <w:spacing w:after="0"/>
              <w:jc w:val="left"/>
            </w:pPr>
          </w:p>
        </w:tc>
        <w:tc>
          <w:tcPr>
            <w:tcW w:type="dxa" w:w="1548"/>
          </w:tcPr>
          <w:p>
            <w:pPr>
              <w:spacing w:after="0"/>
              <w:jc w:val="left"/>
            </w:pPr>
          </w:p>
        </w:tc>
        <w:tc>
          <w:tcPr>
            <w:tcW w:type="dxa" w:w="1629"/>
          </w:tcPr>
          <w:p>
            <w:pPr>
              <w:spacing w:after="0"/>
              <w:jc w:val="left"/>
            </w:pPr>
          </w:p>
        </w:tc>
        <w:tc>
          <w:tcPr>
            <w:tcW w:type="dxa" w:w="1918"/>
          </w:tcPr>
          <w:p>
            <w:pPr>
              <w:spacing w:after="0"/>
              <w:jc w:val="left"/>
            </w:pPr>
          </w:p>
        </w:tc>
        <w:tc>
          <w:tcPr>
            <w:tcW w:type="dxa" w:w="2179"/>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8"/>
          </w:tcPr>
          <w:p>
            <w:pPr>
              <w:spacing w:after="0"/>
              <w:jc w:val="left"/>
            </w:pPr>
            <w:r>
              <w:rPr>
                <w:sz w:val="16"/>
              </w:rPr>
              <w:t>hail size (inches)</w:t>
            </w:r>
          </w:p>
        </w:tc>
        <w:tc>
          <w:tcPr>
            <w:tcW w:type="dxa" w:w="1545"/>
          </w:tcPr>
          <w:p>
            <w:pPr>
              <w:spacing w:after="0"/>
              <w:jc w:val="right"/>
            </w:pPr>
            <w:r>
              <w:rPr>
                <w:sz w:val="16"/>
              </w:rPr>
              <w:t>212, 1956 to 2026</w:t>
            </w:r>
          </w:p>
        </w:tc>
        <w:tc>
          <w:tcPr>
            <w:tcW w:type="dxa" w:w="1886"/>
          </w:tcPr>
          <w:p>
            <w:pPr>
              <w:spacing w:after="0"/>
              <w:jc w:val="left"/>
            </w:pPr>
            <w:r>
              <w:rPr>
                <w:sz w:val="16"/>
              </w:rPr>
              <w:t>0.75 in to 3 in (median 0.94 in); 212 with a recorded value</w:t>
            </w:r>
          </w:p>
        </w:tc>
        <w:tc>
          <w:tcPr>
            <w:tcW w:type="dxa" w:w="1548"/>
          </w:tcPr>
          <w:p>
            <w:pPr>
              <w:spacing w:after="0"/>
              <w:jc w:val="left"/>
            </w:pPr>
            <w:r>
              <w:rPr>
                <w:sz w:val="16"/>
              </w:rPr>
              <w:t>3 in hail, 2015-08-02</w:t>
            </w:r>
          </w:p>
        </w:tc>
        <w:tc>
          <w:tcPr>
            <w:tcW w:type="dxa" w:w="1629"/>
          </w:tcPr>
          <w:p>
            <w:pPr>
              <w:spacing w:after="0"/>
              <w:jc w:val="left"/>
            </w:pPr>
            <w:r>
              <w:rPr>
                <w:sz w:val="16"/>
              </w:rPr>
              <w:t>Hail, 2006-04-13, $1,990,000 property; crops not reported (2006 dollars)</w:t>
            </w:r>
          </w:p>
        </w:tc>
        <w:tc>
          <w:tcPr>
            <w:tcW w:type="dxa" w:w="1918"/>
          </w:tcPr>
          <w:p>
            <w:pPr>
              <w:spacing w:after="0"/>
              <w:jc w:val="left"/>
            </w:pPr>
            <w:r>
              <w:rPr>
                <w:sz w:val="16"/>
              </w:rPr>
              <w:t>Event records naming member places: West Allis city (22 records), Wauwatosa city (13 records), Greenfield city (12 records), Milwaukee city (11 records), Brown Deer village (8 records), Greendale village (8 records), Oak Creek city (7 records), South Milwaukee city (7 records), Franklin city (4 records), Cudahy city (3 records); and 6 more member places (see the XLSX file).</w:t>
            </w:r>
          </w:p>
        </w:tc>
        <w:tc>
          <w:tcPr>
            <w:tcW w:type="dxa" w:w="2179"/>
          </w:tcPr>
          <w:p>
            <w:pPr>
              <w:spacing w:after="0"/>
              <w:jc w:val="left"/>
            </w:pPr>
          </w:p>
        </w:tc>
      </w:tr>
      <w:tr>
        <w:trPr>
          <w:cantSplit/>
        </w:trPr>
        <w:tc>
          <w:tcPr>
            <w:tcW w:type="dxa" w:w="1698"/>
          </w:tcPr>
          <w:p>
            <w:pPr>
              <w:spacing w:after="0"/>
              <w:jc w:val="left"/>
            </w:pPr>
            <w:r>
              <w:rPr>
                <w:sz w:val="16"/>
              </w:rPr>
              <w:t>Excessive Heat, Heat</w:t>
            </w:r>
          </w:p>
        </w:tc>
        <w:tc>
          <w:tcPr>
            <w:tcW w:type="dxa" w:w="1708"/>
          </w:tcPr>
          <w:p>
            <w:pPr>
              <w:spacing w:after="0"/>
              <w:jc w:val="left"/>
            </w:pPr>
            <w:r>
              <w:rPr>
                <w:sz w:val="16"/>
              </w:rPr>
              <w:t>heat index (narratives)</w:t>
            </w:r>
          </w:p>
        </w:tc>
        <w:tc>
          <w:tcPr>
            <w:tcW w:type="dxa" w:w="1545"/>
          </w:tcPr>
          <w:p>
            <w:pPr>
              <w:spacing w:after="0"/>
              <w:jc w:val="right"/>
            </w:pPr>
            <w:r>
              <w:rPr>
                <w:sz w:val="16"/>
              </w:rPr>
              <w:t>57, 1996 to 2026 (57 zone-level)</w:t>
            </w:r>
          </w:p>
        </w:tc>
        <w:tc>
          <w:tcPr>
            <w:tcW w:type="dxa" w:w="1886"/>
          </w:tcPr>
          <w:p>
            <w:pPr>
              <w:spacing w:after="0"/>
              <w:jc w:val="left"/>
            </w:pPr>
            <w:r>
              <w:rPr>
                <w:sz w:val="16"/>
              </w:rPr>
              <w:t>1 day to 6 days (median 2 days); 43 with a recorded value</w:t>
            </w:r>
          </w:p>
        </w:tc>
        <w:tc>
          <w:tcPr>
            <w:tcW w:type="dxa" w:w="1548"/>
          </w:tcPr>
          <w:p>
            <w:pPr>
              <w:spacing w:after="0"/>
              <w:jc w:val="left"/>
            </w:pPr>
            <w:r>
              <w:rPr>
                <w:sz w:val="16"/>
              </w:rPr>
              <w:t>6 consecutive days, 1997-10-03 to 1997-10-08, zone-level</w:t>
            </w:r>
          </w:p>
        </w:tc>
        <w:tc>
          <w:tcPr>
            <w:tcW w:type="dxa" w:w="1629"/>
          </w:tcPr>
          <w:p>
            <w:pPr>
              <w:spacing w:after="0"/>
              <w:jc w:val="left"/>
            </w:pPr>
          </w:p>
        </w:tc>
        <w:tc>
          <w:tcPr>
            <w:tcW w:type="dxa" w:w="191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8"/>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45"/>
          </w:tcPr>
          <w:p>
            <w:pPr>
              <w:spacing w:after="0"/>
              <w:jc w:val="right"/>
            </w:pPr>
            <w:r>
              <w:rPr>
                <w:sz w:val="16"/>
              </w:rPr>
              <w:t>0</w:t>
            </w:r>
          </w:p>
        </w:tc>
        <w:tc>
          <w:tcPr>
            <w:tcW w:type="dxa" w:w="1886"/>
          </w:tcPr>
          <w:p>
            <w:pPr>
              <w:spacing w:after="0"/>
              <w:jc w:val="left"/>
            </w:pPr>
          </w:p>
        </w:tc>
        <w:tc>
          <w:tcPr>
            <w:tcW w:type="dxa" w:w="1548"/>
          </w:tcPr>
          <w:p>
            <w:pPr>
              <w:spacing w:after="0"/>
              <w:jc w:val="left"/>
            </w:pPr>
          </w:p>
        </w:tc>
        <w:tc>
          <w:tcPr>
            <w:tcW w:type="dxa" w:w="1629"/>
          </w:tcPr>
          <w:p>
            <w:pPr>
              <w:spacing w:after="0"/>
              <w:jc w:val="left"/>
            </w:pPr>
          </w:p>
        </w:tc>
        <w:tc>
          <w:tcPr>
            <w:tcW w:type="dxa" w:w="1918"/>
          </w:tcPr>
          <w:p>
            <w:pPr>
              <w:spacing w:after="0"/>
              <w:jc w:val="left"/>
            </w:pPr>
          </w:p>
        </w:tc>
        <w:tc>
          <w:tcPr>
            <w:tcW w:type="dxa" w:w="21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8"/>
          </w:tcPr>
          <w:p>
            <w:pPr>
              <w:spacing w:after="0"/>
              <w:jc w:val="left"/>
            </w:pPr>
            <w:r>
              <w:rPr>
                <w:sz w:val="16"/>
              </w:rPr>
              <w:t>Sperry-Piltz (local data)</w:t>
            </w:r>
          </w:p>
        </w:tc>
        <w:tc>
          <w:tcPr>
            <w:tcW w:type="dxa" w:w="1545"/>
          </w:tcPr>
          <w:p>
            <w:pPr>
              <w:spacing w:after="0"/>
              <w:jc w:val="right"/>
            </w:pPr>
            <w:r>
              <w:rPr>
                <w:sz w:val="16"/>
              </w:rPr>
              <w:t>1, 2007 to 2007 (1 zone-level)</w:t>
            </w:r>
          </w:p>
        </w:tc>
        <w:tc>
          <w:tcPr>
            <w:tcW w:type="dxa" w:w="1886"/>
          </w:tcPr>
          <w:p>
            <w:pPr>
              <w:spacing w:after="0"/>
              <w:jc w:val="left"/>
            </w:pPr>
          </w:p>
        </w:tc>
        <w:tc>
          <w:tcPr>
            <w:tcW w:type="dxa" w:w="1548"/>
          </w:tcPr>
          <w:p>
            <w:pPr>
              <w:spacing w:after="0"/>
              <w:jc w:val="left"/>
            </w:pPr>
            <w:r>
              <w:rPr>
                <w:sz w:val="16"/>
              </w:rPr>
              <w:t>No damage reported in 1 records.</w:t>
            </w:r>
          </w:p>
        </w:tc>
        <w:tc>
          <w:tcPr>
            <w:tcW w:type="dxa" w:w="1629"/>
          </w:tcPr>
          <w:p>
            <w:pPr>
              <w:spacing w:after="0"/>
              <w:jc w:val="left"/>
            </w:pPr>
          </w:p>
        </w:tc>
        <w:tc>
          <w:tcPr>
            <w:tcW w:type="dxa" w:w="191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45"/>
          </w:tcPr>
          <w:p>
            <w:pPr>
              <w:spacing w:after="0"/>
              <w:jc w:val="right"/>
            </w:pPr>
            <w:r>
              <w:rPr>
                <w:sz w:val="16"/>
              </w:rPr>
              <w:t>76, 1996 to 2026 (6 zone-level)</w:t>
            </w:r>
          </w:p>
        </w:tc>
        <w:tc>
          <w:tcPr>
            <w:tcW w:type="dxa" w:w="1886"/>
          </w:tcPr>
          <w:p>
            <w:pPr>
              <w:spacing w:after="0"/>
              <w:jc w:val="left"/>
            </w:pPr>
          </w:p>
        </w:tc>
        <w:tc>
          <w:tcPr>
            <w:tcW w:type="dxa" w:w="1548"/>
          </w:tcPr>
          <w:p>
            <w:pPr>
              <w:spacing w:after="0"/>
              <w:jc w:val="left"/>
            </w:pPr>
            <w:r>
              <w:rPr>
                <w:sz w:val="16"/>
              </w:rPr>
              <w:t>Flash Flood, 1997-06-21, $78,700,000 property; $18,000 crops (1997 dollars)</w:t>
            </w:r>
          </w:p>
        </w:tc>
        <w:tc>
          <w:tcPr>
            <w:tcW w:type="dxa" w:w="1629"/>
          </w:tcPr>
          <w:p>
            <w:pPr>
              <w:spacing w:after="0"/>
              <w:jc w:val="left"/>
            </w:pPr>
          </w:p>
        </w:tc>
        <w:tc>
          <w:tcPr>
            <w:tcW w:type="dxa" w:w="1918"/>
          </w:tcPr>
          <w:p>
            <w:pPr>
              <w:spacing w:after="0"/>
              <w:jc w:val="left"/>
            </w:pPr>
            <w:r>
              <w:rPr>
                <w:sz w:val="16"/>
              </w:rPr>
              <w:t>Event records naming member places: Milwaukee city (12 records), Franklin city (10 records), West Allis city (7 records), Wauwatosa city (6 records), Greenfield city (5 records), Brown Deer village (3 records), Glendale city (3 records), Hales Corners village (3 records), West Milwaukee village (2 records), Cudahy city (1 record); and 1 more member place (see the XLSX file). Zone-level records (6) apply countywide.</w:t>
            </w:r>
          </w:p>
        </w:tc>
        <w:tc>
          <w:tcPr>
            <w:tcW w:type="dxa" w:w="21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8"/>
          </w:tcPr>
          <w:p>
            <w:pPr>
              <w:spacing w:after="0"/>
              <w:jc w:val="left"/>
            </w:pPr>
            <w:r>
              <w:rPr>
                <w:sz w:val="16"/>
              </w:rPr>
              <w:t>none (count and damage)</w:t>
            </w:r>
          </w:p>
        </w:tc>
        <w:tc>
          <w:tcPr>
            <w:tcW w:type="dxa" w:w="1545"/>
          </w:tcPr>
          <w:p>
            <w:pPr>
              <w:spacing w:after="0"/>
              <w:jc w:val="right"/>
            </w:pPr>
            <w:r>
              <w:rPr>
                <w:sz w:val="16"/>
              </w:rPr>
              <w:t>0</w:t>
            </w:r>
          </w:p>
        </w:tc>
        <w:tc>
          <w:tcPr>
            <w:tcW w:type="dxa" w:w="1886"/>
          </w:tcPr>
          <w:p>
            <w:pPr>
              <w:spacing w:after="0"/>
              <w:jc w:val="left"/>
            </w:pPr>
          </w:p>
        </w:tc>
        <w:tc>
          <w:tcPr>
            <w:tcW w:type="dxa" w:w="1548"/>
          </w:tcPr>
          <w:p>
            <w:pPr>
              <w:spacing w:after="0"/>
              <w:jc w:val="left"/>
            </w:pPr>
          </w:p>
        </w:tc>
        <w:tc>
          <w:tcPr>
            <w:tcW w:type="dxa" w:w="1629"/>
          </w:tcPr>
          <w:p>
            <w:pPr>
              <w:spacing w:after="0"/>
              <w:jc w:val="left"/>
            </w:pPr>
          </w:p>
        </w:tc>
        <w:tc>
          <w:tcPr>
            <w:tcW w:type="dxa" w:w="191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45"/>
          </w:tcPr>
          <w:p>
            <w:pPr>
              <w:spacing w:after="0"/>
              <w:jc w:val="right"/>
            </w:pPr>
            <w:r>
              <w:rPr>
                <w:sz w:val="16"/>
              </w:rPr>
              <w:t>29, 1997 to 2018</w:t>
            </w:r>
          </w:p>
        </w:tc>
        <w:tc>
          <w:tcPr>
            <w:tcW w:type="dxa" w:w="1886"/>
          </w:tcPr>
          <w:p>
            <w:pPr>
              <w:spacing w:after="0"/>
              <w:jc w:val="left"/>
            </w:pPr>
          </w:p>
        </w:tc>
        <w:tc>
          <w:tcPr>
            <w:tcW w:type="dxa" w:w="1548"/>
          </w:tcPr>
          <w:p>
            <w:pPr>
              <w:spacing w:after="0"/>
              <w:jc w:val="left"/>
            </w:pPr>
            <w:r>
              <w:rPr>
                <w:sz w:val="16"/>
              </w:rPr>
              <w:t>Lightning, 1997-07-21, $1,000,000 property; crops not reported (1997 dollars)</w:t>
            </w:r>
          </w:p>
        </w:tc>
        <w:tc>
          <w:tcPr>
            <w:tcW w:type="dxa" w:w="1629"/>
          </w:tcPr>
          <w:p>
            <w:pPr>
              <w:spacing w:after="0"/>
              <w:jc w:val="left"/>
            </w:pPr>
          </w:p>
        </w:tc>
        <w:tc>
          <w:tcPr>
            <w:tcW w:type="dxa" w:w="1918"/>
          </w:tcPr>
          <w:p>
            <w:pPr>
              <w:spacing w:after="0"/>
              <w:jc w:val="left"/>
            </w:pPr>
            <w:r>
              <w:rPr>
                <w:sz w:val="16"/>
              </w:rPr>
              <w:t>Event records naming member places: Milwaukee city (6 records), Brown Deer village (2 records), Franklin city (2 records), Greenfield city (2 records), Shorewood village (2 records), Wauwatosa city (2 records), West Allis city (2 records), Greendale village (1 record), Oak Creek city (1 record), South Milwaukee city (1 record); and 2 more member places (see the XLSX file).</w:t>
            </w:r>
          </w:p>
        </w:tc>
        <w:tc>
          <w:tcPr>
            <w:tcW w:type="dxa" w:w="2179"/>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45"/>
          </w:tcPr>
          <w:p>
            <w:pPr>
              <w:spacing w:after="0"/>
              <w:jc w:val="right"/>
            </w:pPr>
            <w:r>
              <w:rPr>
                <w:sz w:val="16"/>
              </w:rPr>
              <w:t>73, 1997 to 2026 (72 zone-level)</w:t>
            </w:r>
          </w:p>
        </w:tc>
        <w:tc>
          <w:tcPr>
            <w:tcW w:type="dxa" w:w="1886"/>
          </w:tcPr>
          <w:p>
            <w:pPr>
              <w:spacing w:after="0"/>
              <w:jc w:val="left"/>
            </w:pPr>
            <w:r>
              <w:rPr>
                <w:sz w:val="16"/>
              </w:rPr>
              <w:t>29 kt (33 mph) to 67 kt (77 mph) (median 43 kt (49 mph)); 64 with a recorded value</w:t>
            </w:r>
          </w:p>
        </w:tc>
        <w:tc>
          <w:tcPr>
            <w:tcW w:type="dxa" w:w="1548"/>
          </w:tcPr>
          <w:p>
            <w:pPr>
              <w:spacing w:after="0"/>
              <w:jc w:val="left"/>
            </w:pPr>
            <w:r>
              <w:rPr>
                <w:sz w:val="16"/>
              </w:rPr>
              <w:t>67 kt (77 mph) measured gust, High Wind, 2026-04-27; NWS zone WIZ066 (MILWAUKEE), zone-level: may include parts of neighboring counties</w:t>
            </w:r>
          </w:p>
        </w:tc>
        <w:tc>
          <w:tcPr>
            <w:tcW w:type="dxa" w:w="1629"/>
          </w:tcPr>
          <w:p>
            <w:pPr>
              <w:spacing w:after="0"/>
              <w:jc w:val="left"/>
            </w:pPr>
            <w:r>
              <w:rPr>
                <w:sz w:val="16"/>
              </w:rPr>
              <w:t>High Wind, 1998-11-10, $1,000,000 property; crops not reported, reported for the zone (1998 dollars)</w:t>
            </w:r>
          </w:p>
        </w:tc>
        <w:tc>
          <w:tcPr>
            <w:tcW w:type="dxa" w:w="1918"/>
          </w:tcPr>
          <w:p>
            <w:pPr>
              <w:spacing w:after="0"/>
              <w:jc w:val="left"/>
            </w:pPr>
            <w:r>
              <w:rPr>
                <w:sz w:val="16"/>
              </w:rPr>
              <w:t>Event records naming member places: Glendale city (1 record). Zone-level records (72) apply countywide.</w:t>
            </w:r>
          </w:p>
        </w:tc>
        <w:tc>
          <w:tcPr>
            <w:tcW w:type="dxa" w:w="2179"/>
          </w:tcPr>
          <w:p>
            <w:pPr>
              <w:spacing w:after="0"/>
              <w:jc w:val="left"/>
            </w:pPr>
          </w:p>
        </w:tc>
      </w:tr>
      <w:tr>
        <w:trPr>
          <w:cantSplit/>
        </w:trPr>
        <w:tc>
          <w:tcPr>
            <w:tcW w:type="dxa" w:w="1698"/>
          </w:tcPr>
          <w:p>
            <w:pPr>
              <w:spacing w:after="0"/>
              <w:jc w:val="left"/>
            </w:pPr>
            <w:r>
              <w:rPr>
                <w:sz w:val="16"/>
              </w:rPr>
              <w:t>Thunderstorm Wind</w:t>
            </w:r>
          </w:p>
        </w:tc>
        <w:tc>
          <w:tcPr>
            <w:tcW w:type="dxa" w:w="1708"/>
          </w:tcPr>
          <w:p>
            <w:pPr>
              <w:spacing w:after="0"/>
              <w:jc w:val="left"/>
            </w:pPr>
            <w:r>
              <w:rPr>
                <w:sz w:val="16"/>
              </w:rPr>
              <w:t>wind speed (kt and mph)</w:t>
            </w:r>
          </w:p>
        </w:tc>
        <w:tc>
          <w:tcPr>
            <w:tcW w:type="dxa" w:w="1545"/>
          </w:tcPr>
          <w:p>
            <w:pPr>
              <w:spacing w:after="0"/>
              <w:jc w:val="right"/>
            </w:pPr>
            <w:r>
              <w:rPr>
                <w:sz w:val="16"/>
              </w:rPr>
              <w:t>250, 1960 to 2026</w:t>
            </w:r>
          </w:p>
        </w:tc>
        <w:tc>
          <w:tcPr>
            <w:tcW w:type="dxa" w:w="1886"/>
          </w:tcPr>
          <w:p>
            <w:pPr>
              <w:spacing w:after="0"/>
              <w:jc w:val="left"/>
            </w:pPr>
            <w:r>
              <w:rPr>
                <w:sz w:val="16"/>
              </w:rPr>
              <w:t>39 kt (45 mph) to 87 kt (100 mph) (median 53 kt (61 mph)); 191 with a recorded value</w:t>
            </w:r>
          </w:p>
        </w:tc>
        <w:tc>
          <w:tcPr>
            <w:tcW w:type="dxa" w:w="1548"/>
          </w:tcPr>
          <w:p>
            <w:pPr>
              <w:spacing w:after="0"/>
              <w:jc w:val="left"/>
            </w:pPr>
            <w:r>
              <w:rPr>
                <w:sz w:val="16"/>
              </w:rPr>
              <w:t>87 kt (100 mph), measurement type not recorded, Thunderstorm Wind, 1998-05-31</w:t>
            </w:r>
          </w:p>
        </w:tc>
        <w:tc>
          <w:tcPr>
            <w:tcW w:type="dxa" w:w="1629"/>
          </w:tcPr>
          <w:p>
            <w:pPr>
              <w:spacing w:after="0"/>
              <w:jc w:val="left"/>
            </w:pPr>
          </w:p>
        </w:tc>
        <w:tc>
          <w:tcPr>
            <w:tcW w:type="dxa" w:w="1918"/>
          </w:tcPr>
          <w:p>
            <w:pPr>
              <w:spacing w:after="0"/>
              <w:jc w:val="left"/>
            </w:pPr>
            <w:r>
              <w:rPr>
                <w:sz w:val="16"/>
              </w:rPr>
              <w:t>Event records naming member places: Milwaukee city (26 records), West Allis city (15 records), Brown Deer village (13 records), Greenfield city (9 records), Wauwatosa city (9 records), Cudahy city (7 records), Oak Creek city (7 records), St. Francis city (5 records), Hales Corners village (4 records), Franklin city (3 records); and 9 more member places (see the XLSX file).</w:t>
            </w:r>
          </w:p>
        </w:tc>
        <w:tc>
          <w:tcPr>
            <w:tcW w:type="dxa" w:w="2179"/>
          </w:tcPr>
          <w:p>
            <w:pPr>
              <w:spacing w:after="0"/>
              <w:jc w:val="left"/>
            </w:pPr>
          </w:p>
        </w:tc>
      </w:tr>
      <w:tr>
        <w:trPr>
          <w:cantSplit/>
        </w:trPr>
        <w:tc>
          <w:tcPr>
            <w:tcW w:type="dxa" w:w="1698"/>
          </w:tcPr>
          <w:p>
            <w:pPr>
              <w:spacing w:after="0"/>
              <w:jc w:val="left"/>
            </w:pPr>
            <w:r>
              <w:rPr>
                <w:sz w:val="16"/>
              </w:rPr>
              <w:t>Tornado</w:t>
            </w:r>
          </w:p>
        </w:tc>
        <w:tc>
          <w:tcPr>
            <w:tcW w:type="dxa" w:w="1708"/>
          </w:tcPr>
          <w:p>
            <w:pPr>
              <w:spacing w:after="0"/>
              <w:jc w:val="left"/>
            </w:pPr>
            <w:r>
              <w:rPr>
                <w:sz w:val="16"/>
              </w:rPr>
              <w:t>Enhanced Fujita (F before Feb 2007)</w:t>
            </w:r>
          </w:p>
        </w:tc>
        <w:tc>
          <w:tcPr>
            <w:tcW w:type="dxa" w:w="1545"/>
          </w:tcPr>
          <w:p>
            <w:pPr>
              <w:spacing w:after="0"/>
              <w:jc w:val="right"/>
            </w:pPr>
            <w:r>
              <w:rPr>
                <w:sz w:val="16"/>
              </w:rPr>
              <w:t>19, 1958 to 2026</w:t>
            </w:r>
          </w:p>
        </w:tc>
        <w:tc>
          <w:tcPr>
            <w:tcW w:type="dxa" w:w="1886"/>
          </w:tcPr>
          <w:p>
            <w:pPr>
              <w:spacing w:after="0"/>
              <w:jc w:val="left"/>
            </w:pPr>
            <w:r>
              <w:rPr>
                <w:sz w:val="16"/>
              </w:rPr>
              <w:t>F/EF0 to F/EF2 (median F/EF1); 18 with a recorded value</w:t>
            </w:r>
          </w:p>
        </w:tc>
        <w:tc>
          <w:tcPr>
            <w:tcW w:type="dxa" w:w="1548"/>
          </w:tcPr>
          <w:p>
            <w:pPr>
              <w:spacing w:after="0"/>
              <w:jc w:val="left"/>
            </w:pPr>
            <w:r>
              <w:rPr>
                <w:sz w:val="16"/>
              </w:rPr>
              <w:t>F2 tornado, 1958-08-07, 1 mi path length (records before 1996 may include the whole path; rating and listing come from the county where the tornado began), 100 yd wide, $25,000 property; crops not recorded (1958 dollars), 4 direct injuries</w:t>
            </w:r>
          </w:p>
        </w:tc>
        <w:tc>
          <w:tcPr>
            <w:tcW w:type="dxa" w:w="1629"/>
          </w:tcPr>
          <w:p>
            <w:pPr>
              <w:spacing w:after="0"/>
              <w:jc w:val="left"/>
            </w:pPr>
            <w:r>
              <w:rPr>
                <w:sz w:val="16"/>
              </w:rPr>
              <w:t>Tornado, 2000-03-08, $4,570,000 property; crops not reported (2000 dollars)</w:t>
            </w:r>
          </w:p>
        </w:tc>
        <w:tc>
          <w:tcPr>
            <w:tcW w:type="dxa" w:w="1918"/>
          </w:tcPr>
          <w:p>
            <w:pPr>
              <w:spacing w:after="0"/>
              <w:jc w:val="left"/>
            </w:pPr>
            <w:r>
              <w:rPr>
                <w:sz w:val="16"/>
              </w:rPr>
              <w:t>Event records naming member places: West Allis city (1 record).</w:t>
            </w:r>
          </w:p>
        </w:tc>
        <w:tc>
          <w:tcPr>
            <w:tcW w:type="dxa" w:w="21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8"/>
          </w:tcPr>
          <w:p>
            <w:pPr>
              <w:spacing w:after="0"/>
              <w:jc w:val="left"/>
            </w:pPr>
            <w:r>
              <w:rPr>
                <w:sz w:val="16"/>
              </w:rPr>
              <w:t>none (count and damage)</w:t>
            </w:r>
          </w:p>
        </w:tc>
        <w:tc>
          <w:tcPr>
            <w:tcW w:type="dxa" w:w="1545"/>
          </w:tcPr>
          <w:p>
            <w:pPr>
              <w:spacing w:after="0"/>
              <w:jc w:val="right"/>
            </w:pPr>
            <w:r>
              <w:rPr>
                <w:sz w:val="16"/>
              </w:rPr>
              <w:t>0</w:t>
            </w:r>
          </w:p>
        </w:tc>
        <w:tc>
          <w:tcPr>
            <w:tcW w:type="dxa" w:w="1886"/>
          </w:tcPr>
          <w:p>
            <w:pPr>
              <w:spacing w:after="0"/>
              <w:jc w:val="left"/>
            </w:pPr>
          </w:p>
        </w:tc>
        <w:tc>
          <w:tcPr>
            <w:tcW w:type="dxa" w:w="1548"/>
          </w:tcPr>
          <w:p>
            <w:pPr>
              <w:spacing w:after="0"/>
              <w:jc w:val="left"/>
            </w:pPr>
          </w:p>
        </w:tc>
        <w:tc>
          <w:tcPr>
            <w:tcW w:type="dxa" w:w="1629"/>
          </w:tcPr>
          <w:p>
            <w:pPr>
              <w:spacing w:after="0"/>
              <w:jc w:val="left"/>
            </w:pPr>
          </w:p>
        </w:tc>
        <w:tc>
          <w:tcPr>
            <w:tcW w:type="dxa" w:w="191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45"/>
          </w:tcPr>
          <w:p>
            <w:pPr>
              <w:spacing w:after="0"/>
              <w:jc w:val="right"/>
            </w:pPr>
            <w:r>
              <w:rPr>
                <w:sz w:val="16"/>
              </w:rPr>
              <w:t>0</w:t>
            </w:r>
          </w:p>
        </w:tc>
        <w:tc>
          <w:tcPr>
            <w:tcW w:type="dxa" w:w="1886"/>
          </w:tcPr>
          <w:p>
            <w:pPr>
              <w:spacing w:after="0"/>
              <w:jc w:val="left"/>
            </w:pPr>
          </w:p>
        </w:tc>
        <w:tc>
          <w:tcPr>
            <w:tcW w:type="dxa" w:w="1548"/>
          </w:tcPr>
          <w:p>
            <w:pPr>
              <w:spacing w:after="0"/>
              <w:jc w:val="left"/>
            </w:pPr>
          </w:p>
        </w:tc>
        <w:tc>
          <w:tcPr>
            <w:tcW w:type="dxa" w:w="1629"/>
          </w:tcPr>
          <w:p>
            <w:pPr>
              <w:spacing w:after="0"/>
              <w:jc w:val="left"/>
            </w:pPr>
          </w:p>
        </w:tc>
        <w:tc>
          <w:tcPr>
            <w:tcW w:type="dxa" w:w="191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8"/>
          </w:tcPr>
          <w:p>
            <w:pPr>
              <w:spacing w:after="0"/>
              <w:jc w:val="left"/>
            </w:pPr>
            <w:r>
              <w:rPr>
                <w:sz w:val="16"/>
              </w:rPr>
              <w:t>acres burned (local data)</w:t>
            </w:r>
          </w:p>
        </w:tc>
        <w:tc>
          <w:tcPr>
            <w:tcW w:type="dxa" w:w="1545"/>
          </w:tcPr>
          <w:p>
            <w:pPr>
              <w:spacing w:after="0"/>
              <w:jc w:val="right"/>
            </w:pPr>
            <w:r>
              <w:rPr>
                <w:sz w:val="16"/>
              </w:rPr>
              <w:t>0</w:t>
            </w:r>
          </w:p>
        </w:tc>
        <w:tc>
          <w:tcPr>
            <w:tcW w:type="dxa" w:w="1886"/>
          </w:tcPr>
          <w:p>
            <w:pPr>
              <w:spacing w:after="0"/>
              <w:jc w:val="left"/>
            </w:pPr>
          </w:p>
        </w:tc>
        <w:tc>
          <w:tcPr>
            <w:tcW w:type="dxa" w:w="1548"/>
          </w:tcPr>
          <w:p>
            <w:pPr>
              <w:spacing w:after="0"/>
              <w:jc w:val="left"/>
            </w:pPr>
          </w:p>
        </w:tc>
        <w:tc>
          <w:tcPr>
            <w:tcW w:type="dxa" w:w="1629"/>
          </w:tcPr>
          <w:p>
            <w:pPr>
              <w:spacing w:after="0"/>
              <w:jc w:val="left"/>
            </w:pPr>
          </w:p>
        </w:tc>
        <w:tc>
          <w:tcPr>
            <w:tcW w:type="dxa" w:w="1918"/>
          </w:tcPr>
          <w:p>
            <w:pPr>
              <w:spacing w:after="0"/>
              <w:jc w:val="left"/>
            </w:pPr>
          </w:p>
        </w:tc>
        <w:tc>
          <w:tcPr>
            <w:tcW w:type="dxa" w:w="2179"/>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45"/>
          </w:tcPr>
          <w:p>
            <w:pPr>
              <w:spacing w:after="0"/>
              <w:jc w:val="right"/>
            </w:pPr>
            <w:r>
              <w:rPr>
                <w:sz w:val="16"/>
              </w:rPr>
              <w:t>226, 1996 to 2026 (226 zone-level)</w:t>
            </w:r>
          </w:p>
        </w:tc>
        <w:tc>
          <w:tcPr>
            <w:tcW w:type="dxa" w:w="1886"/>
          </w:tcPr>
          <w:p>
            <w:pPr>
              <w:spacing w:after="0"/>
              <w:jc w:val="left"/>
            </w:pPr>
          </w:p>
        </w:tc>
        <w:tc>
          <w:tcPr>
            <w:tcW w:type="dxa" w:w="1548"/>
          </w:tcPr>
          <w:p>
            <w:pPr>
              <w:spacing w:after="0"/>
              <w:jc w:val="left"/>
            </w:pPr>
            <w:r>
              <w:rPr>
                <w:sz w:val="16"/>
              </w:rPr>
              <w:t>Winter Storm, 2024-01-12, $80,000 property; $0 crops, reported for the zone (2024 dollars); NWS zone WIZ066 (MILWAUKEE), zone-level: may include parts of neighboring counties</w:t>
            </w:r>
          </w:p>
        </w:tc>
        <w:tc>
          <w:tcPr>
            <w:tcW w:type="dxa" w:w="1629"/>
          </w:tcPr>
          <w:p>
            <w:pPr>
              <w:spacing w:after="0"/>
              <w:jc w:val="left"/>
            </w:pPr>
          </w:p>
        </w:tc>
        <w:tc>
          <w:tcPr>
            <w:tcW w:type="dxa" w:w="191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4"/>
        <w:gridCol w:w="2301"/>
        <w:gridCol w:w="1759"/>
        <w:gridCol w:w="1412"/>
        <w:gridCol w:w="1780"/>
        <w:gridCol w:w="25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4"/>
            <w:shd w:val="clear" w:color="auto" w:fill="E8E8E8"/>
          </w:tcPr>
          <w:p>
            <w:pPr>
              <w:spacing w:after="0"/>
              <w:jc w:val="left"/>
            </w:pPr>
            <w:r>
              <w:rPr>
                <w:b/>
                <w:sz w:val="16"/>
              </w:rPr>
              <w:t>Type</w:t>
            </w:r>
          </w:p>
        </w:tc>
        <w:tc>
          <w:tcPr>
            <w:tcW w:type="dxa" w:w="2301"/>
            <w:shd w:val="clear" w:color="auto" w:fill="E8E8E8"/>
          </w:tcPr>
          <w:p>
            <w:pPr>
              <w:spacing w:after="0"/>
              <w:jc w:val="left"/>
            </w:pPr>
            <w:r>
              <w:rPr>
                <w:b/>
                <w:sz w:val="16"/>
              </w:rPr>
              <w:t>Title</w:t>
            </w:r>
          </w:p>
        </w:tc>
        <w:tc>
          <w:tcPr>
            <w:tcW w:type="dxa" w:w="1759"/>
            <w:shd w:val="clear" w:color="auto" w:fill="E8E8E8"/>
          </w:tcPr>
          <w:p>
            <w:pPr>
              <w:spacing w:after="0"/>
              <w:jc w:val="left"/>
            </w:pPr>
            <w:r>
              <w:rPr>
                <w:b/>
                <w:sz w:val="16"/>
              </w:rPr>
              <w:t>Mapped hazard</w:t>
            </w:r>
          </w:p>
        </w:tc>
        <w:tc>
          <w:tcPr>
            <w:tcW w:type="dxa" w:w="14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0"/>
            <w:shd w:val="clear" w:color="auto" w:fill="E8E8E8"/>
          </w:tcPr>
          <w:p>
            <w:pPr>
              <w:spacing w:after="0"/>
              <w:jc w:val="left"/>
            </w:pPr>
            <w:r>
              <w:rPr>
                <w:b/>
                <w:sz w:val="16"/>
              </w:rPr>
              <w:t>Flags</w:t>
            </w:r>
          </w:p>
        </w:tc>
        <w:tc>
          <w:tcPr>
            <w:tcW w:type="dxa" w:w="2577"/>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174"/>
          </w:tcPr>
          <w:p>
            <w:pPr>
              <w:spacing w:after="0"/>
              <w:jc w:val="left"/>
            </w:pPr>
            <w:r>
              <w:rPr>
                <w:sz w:val="16"/>
              </w:rPr>
              <w:t>Major disaster</w:t>
            </w:r>
          </w:p>
        </w:tc>
        <w:tc>
          <w:tcPr>
            <w:tcW w:type="dxa" w:w="2301"/>
          </w:tcPr>
          <w:p>
            <w:pPr>
              <w:spacing w:after="0"/>
              <w:jc w:val="left"/>
            </w:pPr>
            <w:r>
              <w:rPr>
                <w:sz w:val="16"/>
              </w:rPr>
              <w:t>SEVERE STORMS, TORNADOES, AND FLOODING</w:t>
            </w:r>
          </w:p>
        </w:tc>
        <w:tc>
          <w:tcPr>
            <w:tcW w:type="dxa" w:w="1759"/>
          </w:tcPr>
          <w:p>
            <w:pPr>
              <w:spacing w:after="0"/>
              <w:jc w:val="left"/>
            </w:pPr>
            <w:r>
              <w:rPr>
                <w:sz w:val="16"/>
              </w:rPr>
              <w:t>Inland Flooding (primary); also designated: Tornado</w:t>
            </w:r>
          </w:p>
        </w:tc>
        <w:tc>
          <w:tcPr>
            <w:tcW w:type="dxa" w:w="1412"/>
          </w:tcPr>
          <w:p>
            <w:pPr>
              <w:spacing w:after="0"/>
              <w:jc w:val="right"/>
            </w:pPr>
            <w:r>
              <w:rPr>
                <w:sz w:val="16"/>
              </w:rPr>
              <w:t>PA not declared for this county</w:t>
            </w:r>
          </w:p>
        </w:tc>
        <w:tc>
          <w:tcPr>
            <w:tcW w:type="dxa" w:w="1780"/>
          </w:tcPr>
          <w:p>
            <w:pPr>
              <w:spacing w:after="0"/>
              <w:jc w:val="left"/>
            </w:pPr>
            <w:r>
              <w:rPr>
                <w:sz w:val="16"/>
              </w:rPr>
              <w:t>new since last plan; within last 5 years</w:t>
            </w:r>
          </w:p>
        </w:tc>
        <w:tc>
          <w:tcPr>
            <w:tcW w:type="dxa" w:w="2577"/>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2025-08-09</w:t>
            </w:r>
          </w:p>
        </w:tc>
        <w:tc>
          <w:tcPr>
            <w:tcW w:type="dxa" w:w="1037"/>
          </w:tcPr>
          <w:p>
            <w:pPr>
              <w:spacing w:after="0"/>
              <w:jc w:val="left"/>
            </w:pPr>
            <w:r>
              <w:rPr>
                <w:sz w:val="16"/>
              </w:rPr>
              <w:t>DR-4892-WI</w:t>
            </w:r>
          </w:p>
        </w:tc>
        <w:tc>
          <w:tcPr>
            <w:tcW w:type="dxa" w:w="1174"/>
          </w:tcPr>
          <w:p>
            <w:pPr>
              <w:spacing w:after="0"/>
              <w:jc w:val="left"/>
            </w:pPr>
            <w:r>
              <w:rPr>
                <w:sz w:val="16"/>
              </w:rPr>
              <w:t>Major disaster</w:t>
            </w:r>
          </w:p>
        </w:tc>
        <w:tc>
          <w:tcPr>
            <w:tcW w:type="dxa" w:w="2301"/>
          </w:tcPr>
          <w:p>
            <w:pPr>
              <w:spacing w:after="0"/>
              <w:jc w:val="left"/>
            </w:pPr>
            <w:r>
              <w:rPr>
                <w:sz w:val="16"/>
              </w:rPr>
              <w:t>SEVERE STORMS, STRAIGHT-LINE WINDS, FLOODING, AND MUDSLIDES</w:t>
            </w:r>
          </w:p>
        </w:tc>
        <w:tc>
          <w:tcPr>
            <w:tcW w:type="dxa" w:w="1759"/>
          </w:tcPr>
          <w:p>
            <w:pPr>
              <w:spacing w:after="0"/>
              <w:jc w:val="left"/>
            </w:pPr>
            <w:r>
              <w:rPr>
                <w:sz w:val="16"/>
              </w:rPr>
              <w:t>Inland Flooding (primary); also designated: Landslide, Strong Wind</w:t>
            </w:r>
          </w:p>
        </w:tc>
        <w:tc>
          <w:tcPr>
            <w:tcW w:type="dxa" w:w="1412"/>
          </w:tcPr>
          <w:p>
            <w:pPr>
              <w:spacing w:after="0"/>
              <w:jc w:val="right"/>
            </w:pPr>
            <w:r>
              <w:rPr>
                <w:sz w:val="16"/>
              </w:rPr>
              <w:t>PA not declared for this county</w:t>
            </w:r>
          </w:p>
        </w:tc>
        <w:tc>
          <w:tcPr>
            <w:tcW w:type="dxa" w:w="1780"/>
          </w:tcPr>
          <w:p>
            <w:pPr>
              <w:spacing w:after="0"/>
              <w:jc w:val="left"/>
            </w:pPr>
            <w:r>
              <w:rPr>
                <w:sz w:val="16"/>
              </w:rPr>
              <w:t>during plan review, check whether your last plan included it; within last 5 years</w:t>
            </w:r>
          </w:p>
        </w:tc>
        <w:tc>
          <w:tcPr>
            <w:tcW w:type="dxa" w:w="2577"/>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174"/>
          </w:tcPr>
          <w:p>
            <w:pPr>
              <w:spacing w:after="0"/>
              <w:jc w:val="left"/>
            </w:pPr>
            <w:r>
              <w:rPr>
                <w:sz w:val="16"/>
              </w:rPr>
              <w:t>Major disaster</w:t>
            </w:r>
          </w:p>
        </w:tc>
        <w:tc>
          <w:tcPr>
            <w:tcW w:type="dxa" w:w="2301"/>
          </w:tcPr>
          <w:p>
            <w:pPr>
              <w:spacing w:after="0"/>
              <w:jc w:val="left"/>
            </w:pPr>
            <w:r>
              <w:rPr>
                <w:sz w:val="16"/>
              </w:rPr>
              <w:t>COVID-19 PANDEMIC</w:t>
            </w:r>
          </w:p>
        </w:tc>
        <w:tc>
          <w:tcPr>
            <w:tcW w:type="dxa" w:w="1759"/>
          </w:tcPr>
          <w:p>
            <w:pPr>
              <w:spacing w:after="0"/>
              <w:jc w:val="left"/>
            </w:pPr>
            <w:r>
              <w:rPr>
                <w:sz w:val="16"/>
              </w:rPr>
              <w:t>Non-natural, not counted</w:t>
            </w:r>
          </w:p>
        </w:tc>
        <w:tc>
          <w:tcPr>
            <w:tcW w:type="dxa" w:w="1412"/>
          </w:tcPr>
          <w:p>
            <w:pPr>
              <w:spacing w:after="0"/>
              <w:jc w:val="right"/>
            </w:pPr>
            <w:r>
              <w:rPr>
                <w:sz w:val="16"/>
              </w:rPr>
              <w:t>$88,463,138.54</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174"/>
          </w:tcPr>
          <w:p>
            <w:pPr>
              <w:spacing w:after="0"/>
              <w:jc w:val="left"/>
            </w:pPr>
            <w:r>
              <w:rPr>
                <w:sz w:val="16"/>
              </w:rPr>
              <w:t>Emergency</w:t>
            </w:r>
          </w:p>
        </w:tc>
        <w:tc>
          <w:tcPr>
            <w:tcW w:type="dxa" w:w="2301"/>
          </w:tcPr>
          <w:p>
            <w:pPr>
              <w:spacing w:after="0"/>
              <w:jc w:val="left"/>
            </w:pPr>
            <w:r>
              <w:rPr>
                <w:sz w:val="16"/>
              </w:rPr>
              <w:t>COVID-19</w:t>
            </w:r>
          </w:p>
        </w:tc>
        <w:tc>
          <w:tcPr>
            <w:tcW w:type="dxa" w:w="1759"/>
          </w:tcPr>
          <w:p>
            <w:pPr>
              <w:spacing w:after="0"/>
              <w:jc w:val="left"/>
            </w:pPr>
            <w:r>
              <w:rPr>
                <w:sz w:val="16"/>
              </w:rPr>
              <w:t>Non-natural, not counted</w:t>
            </w:r>
          </w:p>
        </w:tc>
        <w:tc>
          <w:tcPr>
            <w:tcW w:type="dxa" w:w="1412"/>
          </w:tcPr>
          <w:p>
            <w:pPr>
              <w:spacing w:after="0"/>
              <w:jc w:val="right"/>
            </w:pPr>
            <w:r>
              <w:rPr>
                <w:sz w:val="16"/>
              </w:rPr>
              <w:t>none found</w:t>
            </w:r>
          </w:p>
        </w:tc>
        <w:tc>
          <w:tcPr>
            <w:tcW w:type="dxa" w:w="1780"/>
          </w:tcPr>
          <w:p>
            <w:pPr>
              <w:spacing w:after="0"/>
              <w:jc w:val="left"/>
            </w:pPr>
          </w:p>
        </w:tc>
        <w:tc>
          <w:tcPr>
            <w:tcW w:type="dxa" w:w="2577"/>
          </w:tcPr>
          <w:p>
            <w:pPr>
              <w:spacing w:after="0"/>
              <w:jc w:val="left"/>
            </w:pPr>
            <w:r>
              <w:rPr>
                <w:sz w:val="16"/>
              </w:rPr>
              <w:t>same incident as DR-4520</w:t>
            </w:r>
          </w:p>
        </w:tc>
      </w:tr>
      <w:tr>
        <w:trPr>
          <w:cantSplit/>
        </w:trPr>
        <w:tc>
          <w:tcPr>
            <w:tcW w:type="dxa" w:w="1037"/>
          </w:tcPr>
          <w:p>
            <w:pPr>
              <w:spacing w:after="0"/>
              <w:jc w:val="left"/>
            </w:pPr>
            <w:r>
              <w:rPr>
                <w:sz w:val="16"/>
              </w:rPr>
              <w:t>2020-03-11</w:t>
            </w:r>
          </w:p>
        </w:tc>
        <w:tc>
          <w:tcPr>
            <w:tcW w:type="dxa" w:w="1037"/>
          </w:tcPr>
          <w:p>
            <w:pPr>
              <w:spacing w:after="0"/>
              <w:jc w:val="left"/>
            </w:pPr>
            <w:r>
              <w:rPr>
                <w:sz w:val="16"/>
              </w:rPr>
              <w:t>2020-01-10</w:t>
            </w:r>
          </w:p>
        </w:tc>
        <w:tc>
          <w:tcPr>
            <w:tcW w:type="dxa" w:w="1037"/>
          </w:tcPr>
          <w:p>
            <w:pPr>
              <w:spacing w:after="0"/>
              <w:jc w:val="left"/>
            </w:pPr>
            <w:r>
              <w:rPr>
                <w:sz w:val="16"/>
              </w:rPr>
              <w:t>DR-4477-WI</w:t>
            </w:r>
          </w:p>
        </w:tc>
        <w:tc>
          <w:tcPr>
            <w:tcW w:type="dxa" w:w="1174"/>
          </w:tcPr>
          <w:p>
            <w:pPr>
              <w:spacing w:after="0"/>
              <w:jc w:val="left"/>
            </w:pPr>
            <w:r>
              <w:rPr>
                <w:sz w:val="16"/>
              </w:rPr>
              <w:t>Major disaster</w:t>
            </w:r>
          </w:p>
        </w:tc>
        <w:tc>
          <w:tcPr>
            <w:tcW w:type="dxa" w:w="2301"/>
          </w:tcPr>
          <w:p>
            <w:pPr>
              <w:spacing w:after="0"/>
              <w:jc w:val="left"/>
            </w:pPr>
            <w:r>
              <w:rPr>
                <w:sz w:val="16"/>
              </w:rPr>
              <w:t>SEVERE WINTER STORM AND FLOODING</w:t>
            </w:r>
          </w:p>
        </w:tc>
        <w:tc>
          <w:tcPr>
            <w:tcW w:type="dxa" w:w="1759"/>
          </w:tcPr>
          <w:p>
            <w:pPr>
              <w:spacing w:after="0"/>
              <w:jc w:val="left"/>
            </w:pPr>
            <w:r>
              <w:rPr>
                <w:sz w:val="16"/>
              </w:rPr>
              <w:t>Inland Flooding (primary); also designated: Winter Weather</w:t>
            </w:r>
          </w:p>
        </w:tc>
        <w:tc>
          <w:tcPr>
            <w:tcW w:type="dxa" w:w="1412"/>
          </w:tcPr>
          <w:p>
            <w:pPr>
              <w:spacing w:after="0"/>
              <w:jc w:val="right"/>
            </w:pPr>
            <w:r>
              <w:rPr>
                <w:sz w:val="16"/>
              </w:rPr>
              <w:t>$726,536.70</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2011-04-05</w:t>
            </w:r>
          </w:p>
        </w:tc>
        <w:tc>
          <w:tcPr>
            <w:tcW w:type="dxa" w:w="1037"/>
          </w:tcPr>
          <w:p>
            <w:pPr>
              <w:spacing w:after="0"/>
              <w:jc w:val="left"/>
            </w:pPr>
            <w:r>
              <w:rPr>
                <w:sz w:val="16"/>
              </w:rPr>
              <w:t>2011-01-31</w:t>
            </w:r>
          </w:p>
        </w:tc>
        <w:tc>
          <w:tcPr>
            <w:tcW w:type="dxa" w:w="1037"/>
          </w:tcPr>
          <w:p>
            <w:pPr>
              <w:spacing w:after="0"/>
              <w:jc w:val="left"/>
            </w:pPr>
            <w:r>
              <w:rPr>
                <w:sz w:val="16"/>
              </w:rPr>
              <w:t>DR-1966-WI</w:t>
            </w:r>
          </w:p>
        </w:tc>
        <w:tc>
          <w:tcPr>
            <w:tcW w:type="dxa" w:w="1174"/>
          </w:tcPr>
          <w:p>
            <w:pPr>
              <w:spacing w:after="0"/>
              <w:jc w:val="left"/>
            </w:pPr>
            <w:r>
              <w:rPr>
                <w:sz w:val="16"/>
              </w:rPr>
              <w:t>Major disaster</w:t>
            </w:r>
          </w:p>
        </w:tc>
        <w:tc>
          <w:tcPr>
            <w:tcW w:type="dxa" w:w="2301"/>
          </w:tcPr>
          <w:p>
            <w:pPr>
              <w:spacing w:after="0"/>
              <w:jc w:val="left"/>
            </w:pPr>
            <w:r>
              <w:rPr>
                <w:sz w:val="16"/>
              </w:rPr>
              <w:t>SEVERE WINTER STORM AND SNOWSTORM</w:t>
            </w:r>
          </w:p>
        </w:tc>
        <w:tc>
          <w:tcPr>
            <w:tcW w:type="dxa" w:w="1759"/>
          </w:tcPr>
          <w:p>
            <w:pPr>
              <w:spacing w:after="0"/>
              <w:jc w:val="left"/>
            </w:pPr>
            <w:r>
              <w:rPr>
                <w:sz w:val="16"/>
              </w:rPr>
              <w:t>Winter Weather</w:t>
            </w:r>
          </w:p>
        </w:tc>
        <w:tc>
          <w:tcPr>
            <w:tcW w:type="dxa" w:w="1412"/>
          </w:tcPr>
          <w:p>
            <w:pPr>
              <w:spacing w:after="0"/>
              <w:jc w:val="right"/>
            </w:pPr>
            <w:r>
              <w:rPr>
                <w:sz w:val="16"/>
              </w:rPr>
              <w:t>$2,028,172.57</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2010-08-11</w:t>
            </w:r>
          </w:p>
        </w:tc>
        <w:tc>
          <w:tcPr>
            <w:tcW w:type="dxa" w:w="1037"/>
          </w:tcPr>
          <w:p>
            <w:pPr>
              <w:spacing w:after="0"/>
              <w:jc w:val="left"/>
            </w:pPr>
            <w:r>
              <w:rPr>
                <w:sz w:val="16"/>
              </w:rPr>
              <w:t>2010-07-20</w:t>
            </w:r>
          </w:p>
        </w:tc>
        <w:tc>
          <w:tcPr>
            <w:tcW w:type="dxa" w:w="1037"/>
          </w:tcPr>
          <w:p>
            <w:pPr>
              <w:spacing w:after="0"/>
              <w:jc w:val="left"/>
            </w:pPr>
            <w:r>
              <w:rPr>
                <w:sz w:val="16"/>
              </w:rPr>
              <w:t>DR-1933-WI</w:t>
            </w:r>
          </w:p>
        </w:tc>
        <w:tc>
          <w:tcPr>
            <w:tcW w:type="dxa" w:w="1174"/>
          </w:tcPr>
          <w:p>
            <w:pPr>
              <w:spacing w:after="0"/>
              <w:jc w:val="left"/>
            </w:pPr>
            <w:r>
              <w:rPr>
                <w:sz w:val="16"/>
              </w:rPr>
              <w:t>Major disaster</w:t>
            </w:r>
          </w:p>
        </w:tc>
        <w:tc>
          <w:tcPr>
            <w:tcW w:type="dxa" w:w="2301"/>
          </w:tcPr>
          <w:p>
            <w:pPr>
              <w:spacing w:after="0"/>
              <w:jc w:val="left"/>
            </w:pPr>
            <w:r>
              <w:rPr>
                <w:sz w:val="16"/>
              </w:rPr>
              <w:t>SEVERE STORMS, TORNADOES, AND FLOODING</w:t>
            </w:r>
          </w:p>
        </w:tc>
        <w:tc>
          <w:tcPr>
            <w:tcW w:type="dxa" w:w="1759"/>
          </w:tcPr>
          <w:p>
            <w:pPr>
              <w:spacing w:after="0"/>
              <w:jc w:val="left"/>
            </w:pPr>
            <w:r>
              <w:rPr>
                <w:sz w:val="16"/>
              </w:rPr>
              <w:t>Inland Flooding; Tornado</w:t>
            </w:r>
          </w:p>
        </w:tc>
        <w:tc>
          <w:tcPr>
            <w:tcW w:type="dxa" w:w="1412"/>
          </w:tcPr>
          <w:p>
            <w:pPr>
              <w:spacing w:after="0"/>
              <w:jc w:val="right"/>
            </w:pPr>
            <w:r>
              <w:rPr>
                <w:sz w:val="16"/>
              </w:rPr>
              <w:t>$10,265,645.65</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174"/>
          </w:tcPr>
          <w:p>
            <w:pPr>
              <w:spacing w:after="0"/>
              <w:jc w:val="left"/>
            </w:pPr>
            <w:r>
              <w:rPr>
                <w:sz w:val="16"/>
              </w:rPr>
              <w:t>Major disaster</w:t>
            </w:r>
          </w:p>
        </w:tc>
        <w:tc>
          <w:tcPr>
            <w:tcW w:type="dxa" w:w="2301"/>
          </w:tcPr>
          <w:p>
            <w:pPr>
              <w:spacing w:after="0"/>
              <w:jc w:val="left"/>
            </w:pPr>
            <w:r>
              <w:rPr>
                <w:sz w:val="16"/>
              </w:rPr>
              <w:t>SEVERE STORMS, TORNADOES, AND FLOODING</w:t>
            </w:r>
          </w:p>
        </w:tc>
        <w:tc>
          <w:tcPr>
            <w:tcW w:type="dxa" w:w="1759"/>
          </w:tcPr>
          <w:p>
            <w:pPr>
              <w:spacing w:after="0"/>
              <w:jc w:val="left"/>
            </w:pPr>
            <w:r>
              <w:rPr>
                <w:sz w:val="16"/>
              </w:rPr>
              <w:t>Inland Flooding; Tornado</w:t>
            </w:r>
          </w:p>
        </w:tc>
        <w:tc>
          <w:tcPr>
            <w:tcW w:type="dxa" w:w="1412"/>
          </w:tcPr>
          <w:p>
            <w:pPr>
              <w:spacing w:after="0"/>
              <w:jc w:val="right"/>
            </w:pPr>
            <w:r>
              <w:rPr>
                <w:sz w:val="16"/>
              </w:rPr>
              <w:t>$4,509,477.41</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2008-02-05</w:t>
            </w:r>
          </w:p>
        </w:tc>
        <w:tc>
          <w:tcPr>
            <w:tcW w:type="dxa" w:w="1037"/>
          </w:tcPr>
          <w:p>
            <w:pPr>
              <w:spacing w:after="0"/>
              <w:jc w:val="left"/>
            </w:pPr>
            <w:r>
              <w:rPr>
                <w:sz w:val="16"/>
              </w:rPr>
              <w:t>EM-3285-WI</w:t>
            </w:r>
          </w:p>
        </w:tc>
        <w:tc>
          <w:tcPr>
            <w:tcW w:type="dxa" w:w="1174"/>
          </w:tcPr>
          <w:p>
            <w:pPr>
              <w:spacing w:after="0"/>
              <w:jc w:val="left"/>
            </w:pPr>
            <w:r>
              <w:rPr>
                <w:sz w:val="16"/>
              </w:rPr>
              <w:t>Emergency</w:t>
            </w:r>
          </w:p>
        </w:tc>
        <w:tc>
          <w:tcPr>
            <w:tcW w:type="dxa" w:w="2301"/>
          </w:tcPr>
          <w:p>
            <w:pPr>
              <w:spacing w:after="0"/>
              <w:jc w:val="left"/>
            </w:pPr>
            <w:r>
              <w:rPr>
                <w:sz w:val="16"/>
              </w:rPr>
              <w:t>RECORD SNOW AND NEAR RECORD SNOW</w:t>
            </w:r>
          </w:p>
        </w:tc>
        <w:tc>
          <w:tcPr>
            <w:tcW w:type="dxa" w:w="1759"/>
          </w:tcPr>
          <w:p>
            <w:pPr>
              <w:spacing w:after="0"/>
              <w:jc w:val="left"/>
            </w:pPr>
            <w:r>
              <w:rPr>
                <w:sz w:val="16"/>
              </w:rPr>
              <w:t>Winter Weather</w:t>
            </w:r>
          </w:p>
        </w:tc>
        <w:tc>
          <w:tcPr>
            <w:tcW w:type="dxa" w:w="1412"/>
          </w:tcPr>
          <w:p>
            <w:pPr>
              <w:spacing w:after="0"/>
              <w:jc w:val="right"/>
            </w:pPr>
            <w:r>
              <w:rPr>
                <w:sz w:val="16"/>
              </w:rPr>
              <w:t>$1,938,126.46</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174"/>
          </w:tcPr>
          <w:p>
            <w:pPr>
              <w:spacing w:after="0"/>
              <w:jc w:val="left"/>
            </w:pPr>
            <w:r>
              <w:rPr>
                <w:sz w:val="16"/>
              </w:rPr>
              <w:t>Emergency</w:t>
            </w:r>
          </w:p>
        </w:tc>
        <w:tc>
          <w:tcPr>
            <w:tcW w:type="dxa" w:w="2301"/>
          </w:tcPr>
          <w:p>
            <w:pPr>
              <w:spacing w:after="0"/>
              <w:jc w:val="left"/>
            </w:pPr>
            <w:r>
              <w:rPr>
                <w:sz w:val="16"/>
              </w:rPr>
              <w:t>HURRICANE KATRINA EVACUATION</w:t>
            </w:r>
          </w:p>
        </w:tc>
        <w:tc>
          <w:tcPr>
            <w:tcW w:type="dxa" w:w="1759"/>
          </w:tcPr>
          <w:p>
            <w:pPr>
              <w:spacing w:after="0"/>
              <w:jc w:val="left"/>
            </w:pPr>
            <w:r>
              <w:rPr>
                <w:sz w:val="16"/>
              </w:rPr>
              <w:t>Hurricane: evacuation support, not a local hazard event; not counted</w:t>
            </w:r>
          </w:p>
        </w:tc>
        <w:tc>
          <w:tcPr>
            <w:tcW w:type="dxa" w:w="1412"/>
          </w:tcPr>
          <w:p>
            <w:pPr>
              <w:spacing w:after="0"/>
              <w:jc w:val="right"/>
            </w:pPr>
            <w:r>
              <w:rPr>
                <w:sz w:val="16"/>
              </w:rPr>
              <w:t>$834,028.58</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174"/>
          </w:tcPr>
          <w:p>
            <w:pPr>
              <w:spacing w:after="0"/>
              <w:jc w:val="left"/>
            </w:pPr>
            <w:r>
              <w:rPr>
                <w:sz w:val="16"/>
              </w:rPr>
              <w:t>Major disaster</w:t>
            </w:r>
          </w:p>
        </w:tc>
        <w:tc>
          <w:tcPr>
            <w:tcW w:type="dxa" w:w="2301"/>
          </w:tcPr>
          <w:p>
            <w:pPr>
              <w:spacing w:after="0"/>
              <w:jc w:val="left"/>
            </w:pPr>
            <w:r>
              <w:rPr>
                <w:sz w:val="16"/>
              </w:rPr>
              <w:t>SEVERE STORMS AND FLOODING</w:t>
            </w:r>
          </w:p>
        </w:tc>
        <w:tc>
          <w:tcPr>
            <w:tcW w:type="dxa" w:w="1759"/>
          </w:tcPr>
          <w:p>
            <w:pPr>
              <w:spacing w:after="0"/>
              <w:jc w:val="left"/>
            </w:pPr>
            <w:r>
              <w:rPr>
                <w:sz w:val="16"/>
              </w:rPr>
              <w:t>Inland Flooding</w:t>
            </w:r>
          </w:p>
        </w:tc>
        <w:tc>
          <w:tcPr>
            <w:tcW w:type="dxa" w:w="1412"/>
          </w:tcPr>
          <w:p>
            <w:pPr>
              <w:spacing w:after="0"/>
              <w:jc w:val="right"/>
            </w:pPr>
            <w:r>
              <w:rPr>
                <w:sz w:val="16"/>
              </w:rPr>
              <w:t>$3,532.95</w:t>
            </w:r>
          </w:p>
        </w:tc>
        <w:tc>
          <w:tcPr>
            <w:tcW w:type="dxa" w:w="1780"/>
          </w:tcPr>
          <w:p>
            <w:pPr>
              <w:spacing w:after="0"/>
              <w:jc w:val="left"/>
            </w:pPr>
          </w:p>
        </w:tc>
        <w:tc>
          <w:tcPr>
            <w:tcW w:type="dxa" w:w="2577"/>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EM-3163-WI</w:t>
            </w:r>
          </w:p>
        </w:tc>
        <w:tc>
          <w:tcPr>
            <w:tcW w:type="dxa" w:w="1174"/>
          </w:tcPr>
          <w:p>
            <w:pPr>
              <w:spacing w:after="0"/>
              <w:jc w:val="left"/>
            </w:pPr>
            <w:r>
              <w:rPr>
                <w:sz w:val="16"/>
              </w:rPr>
              <w:t>Emergency</w:t>
            </w:r>
          </w:p>
        </w:tc>
        <w:tc>
          <w:tcPr>
            <w:tcW w:type="dxa" w:w="2301"/>
          </w:tcPr>
          <w:p>
            <w:pPr>
              <w:spacing w:after="0"/>
              <w:jc w:val="left"/>
            </w:pPr>
            <w:r>
              <w:rPr>
                <w:sz w:val="16"/>
              </w:rPr>
              <w:t>SNOW</w:t>
            </w:r>
          </w:p>
        </w:tc>
        <w:tc>
          <w:tcPr>
            <w:tcW w:type="dxa" w:w="1759"/>
          </w:tcPr>
          <w:p>
            <w:pPr>
              <w:spacing w:after="0"/>
              <w:jc w:val="left"/>
            </w:pPr>
            <w:r>
              <w:rPr>
                <w:sz w:val="16"/>
              </w:rPr>
              <w:t>Winter Weather</w:t>
            </w:r>
          </w:p>
        </w:tc>
        <w:tc>
          <w:tcPr>
            <w:tcW w:type="dxa" w:w="1412"/>
          </w:tcPr>
          <w:p>
            <w:pPr>
              <w:spacing w:after="0"/>
              <w:jc w:val="right"/>
            </w:pPr>
            <w:r>
              <w:rPr>
                <w:sz w:val="16"/>
              </w:rPr>
              <w:t>$1,426,253.13</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174"/>
          </w:tcPr>
          <w:p>
            <w:pPr>
              <w:spacing w:after="0"/>
              <w:jc w:val="left"/>
            </w:pPr>
            <w:r>
              <w:rPr>
                <w:sz w:val="16"/>
              </w:rPr>
              <w:t>Major disaster</w:t>
            </w:r>
          </w:p>
        </w:tc>
        <w:tc>
          <w:tcPr>
            <w:tcW w:type="dxa" w:w="2301"/>
          </w:tcPr>
          <w:p>
            <w:pPr>
              <w:spacing w:after="0"/>
              <w:jc w:val="left"/>
            </w:pPr>
            <w:r>
              <w:rPr>
                <w:sz w:val="16"/>
              </w:rPr>
              <w:t>SEVERE STORMS, TORNADOES, AND FLOODING</w:t>
            </w:r>
          </w:p>
        </w:tc>
        <w:tc>
          <w:tcPr>
            <w:tcW w:type="dxa" w:w="1759"/>
          </w:tcPr>
          <w:p>
            <w:pPr>
              <w:spacing w:after="0"/>
              <w:jc w:val="left"/>
            </w:pPr>
            <w:r>
              <w:rPr>
                <w:sz w:val="16"/>
              </w:rPr>
              <w:t>Inland Flooding; Tornado</w:t>
            </w:r>
          </w:p>
        </w:tc>
        <w:tc>
          <w:tcPr>
            <w:tcW w:type="dxa" w:w="1412"/>
          </w:tcPr>
          <w:p>
            <w:pPr>
              <w:spacing w:after="0"/>
              <w:jc w:val="right"/>
            </w:pPr>
            <w:r>
              <w:rPr>
                <w:sz w:val="16"/>
              </w:rPr>
              <w:t>$529,766.97</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1998-08-12</w:t>
            </w:r>
          </w:p>
        </w:tc>
        <w:tc>
          <w:tcPr>
            <w:tcW w:type="dxa" w:w="1037"/>
          </w:tcPr>
          <w:p>
            <w:pPr>
              <w:spacing w:after="0"/>
              <w:jc w:val="left"/>
            </w:pPr>
            <w:r>
              <w:rPr>
                <w:sz w:val="16"/>
              </w:rPr>
              <w:t>1998-08-05</w:t>
            </w:r>
          </w:p>
        </w:tc>
        <w:tc>
          <w:tcPr>
            <w:tcW w:type="dxa" w:w="1037"/>
          </w:tcPr>
          <w:p>
            <w:pPr>
              <w:spacing w:after="0"/>
              <w:jc w:val="left"/>
            </w:pPr>
            <w:r>
              <w:rPr>
                <w:sz w:val="16"/>
              </w:rPr>
              <w:t>DR-1238-WI</w:t>
            </w:r>
          </w:p>
        </w:tc>
        <w:tc>
          <w:tcPr>
            <w:tcW w:type="dxa" w:w="1174"/>
          </w:tcPr>
          <w:p>
            <w:pPr>
              <w:spacing w:after="0"/>
              <w:jc w:val="left"/>
            </w:pPr>
            <w:r>
              <w:rPr>
                <w:sz w:val="16"/>
              </w:rPr>
              <w:t>Major disaster</w:t>
            </w:r>
          </w:p>
        </w:tc>
        <w:tc>
          <w:tcPr>
            <w:tcW w:type="dxa" w:w="2301"/>
          </w:tcPr>
          <w:p>
            <w:pPr>
              <w:spacing w:after="0"/>
              <w:jc w:val="left"/>
            </w:pPr>
            <w:r>
              <w:rPr>
                <w:sz w:val="16"/>
              </w:rPr>
              <w:t>SEVERE STORMS AND FLOODING</w:t>
            </w:r>
          </w:p>
        </w:tc>
        <w:tc>
          <w:tcPr>
            <w:tcW w:type="dxa" w:w="1759"/>
          </w:tcPr>
          <w:p>
            <w:pPr>
              <w:spacing w:after="0"/>
              <w:jc w:val="left"/>
            </w:pPr>
            <w:r>
              <w:rPr>
                <w:sz w:val="16"/>
              </w:rPr>
              <w:t>Inland Flooding; Winter Weather</w:t>
            </w:r>
          </w:p>
        </w:tc>
        <w:tc>
          <w:tcPr>
            <w:tcW w:type="dxa" w:w="1412"/>
          </w:tcPr>
          <w:p>
            <w:pPr>
              <w:spacing w:after="0"/>
              <w:jc w:val="right"/>
            </w:pPr>
            <w:r>
              <w:rPr>
                <w:sz w:val="16"/>
              </w:rPr>
              <w:t>none found</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DR-1180-WI</w:t>
            </w:r>
          </w:p>
        </w:tc>
        <w:tc>
          <w:tcPr>
            <w:tcW w:type="dxa" w:w="1174"/>
          </w:tcPr>
          <w:p>
            <w:pPr>
              <w:spacing w:after="0"/>
              <w:jc w:val="left"/>
            </w:pPr>
            <w:r>
              <w:rPr>
                <w:sz w:val="16"/>
              </w:rPr>
              <w:t>Major disaster</w:t>
            </w:r>
          </w:p>
        </w:tc>
        <w:tc>
          <w:tcPr>
            <w:tcW w:type="dxa" w:w="2301"/>
          </w:tcPr>
          <w:p>
            <w:pPr>
              <w:spacing w:after="0"/>
              <w:jc w:val="left"/>
            </w:pPr>
            <w:r>
              <w:rPr>
                <w:sz w:val="16"/>
              </w:rPr>
              <w:t>SEVERE STORMS AND FLOODING</w:t>
            </w:r>
          </w:p>
        </w:tc>
        <w:tc>
          <w:tcPr>
            <w:tcW w:type="dxa" w:w="1759"/>
          </w:tcPr>
          <w:p>
            <w:pPr>
              <w:spacing w:after="0"/>
              <w:jc w:val="left"/>
            </w:pPr>
            <w:r>
              <w:rPr>
                <w:sz w:val="16"/>
              </w:rPr>
              <w:t>Inland Flooding</w:t>
            </w:r>
          </w:p>
        </w:tc>
        <w:tc>
          <w:tcPr>
            <w:tcW w:type="dxa" w:w="1412"/>
          </w:tcPr>
          <w:p>
            <w:pPr>
              <w:spacing w:after="0"/>
              <w:jc w:val="right"/>
            </w:pPr>
            <w:r>
              <w:rPr>
                <w:sz w:val="16"/>
              </w:rPr>
              <w:t>none found</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174"/>
          </w:tcPr>
          <w:p>
            <w:pPr>
              <w:spacing w:after="0"/>
              <w:jc w:val="left"/>
            </w:pPr>
            <w:r>
              <w:rPr>
                <w:sz w:val="16"/>
              </w:rPr>
              <w:t>Major disaster</w:t>
            </w:r>
          </w:p>
        </w:tc>
        <w:tc>
          <w:tcPr>
            <w:tcW w:type="dxa" w:w="2301"/>
          </w:tcPr>
          <w:p>
            <w:pPr>
              <w:spacing w:after="0"/>
              <w:jc w:val="left"/>
            </w:pPr>
            <w:r>
              <w:rPr>
                <w:sz w:val="16"/>
              </w:rPr>
              <w:t>SEVERE STORMS, TORNADOES &amp; FLOODING</w:t>
            </w:r>
          </w:p>
        </w:tc>
        <w:tc>
          <w:tcPr>
            <w:tcW w:type="dxa" w:w="1759"/>
          </w:tcPr>
          <w:p>
            <w:pPr>
              <w:spacing w:after="0"/>
              <w:jc w:val="left"/>
            </w:pPr>
            <w:r>
              <w:rPr>
                <w:sz w:val="16"/>
              </w:rPr>
              <w:t>Inland Flooding; Tornado</w:t>
            </w:r>
          </w:p>
        </w:tc>
        <w:tc>
          <w:tcPr>
            <w:tcW w:type="dxa" w:w="1412"/>
          </w:tcPr>
          <w:p>
            <w:pPr>
              <w:spacing w:after="0"/>
              <w:jc w:val="right"/>
            </w:pPr>
            <w:r>
              <w:rPr>
                <w:sz w:val="16"/>
              </w:rPr>
              <w:t>none found</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1986-10-07</w:t>
            </w:r>
          </w:p>
        </w:tc>
        <w:tc>
          <w:tcPr>
            <w:tcW w:type="dxa" w:w="1037"/>
          </w:tcPr>
          <w:p>
            <w:pPr>
              <w:spacing w:after="0"/>
              <w:jc w:val="left"/>
            </w:pPr>
            <w:r>
              <w:rPr>
                <w:sz w:val="16"/>
              </w:rPr>
              <w:t>1986-09-10</w:t>
            </w:r>
          </w:p>
        </w:tc>
        <w:tc>
          <w:tcPr>
            <w:tcW w:type="dxa" w:w="1037"/>
          </w:tcPr>
          <w:p>
            <w:pPr>
              <w:spacing w:after="0"/>
              <w:jc w:val="left"/>
            </w:pPr>
            <w:r>
              <w:rPr>
                <w:sz w:val="16"/>
              </w:rPr>
              <w:t>DR-775-WI</w:t>
            </w:r>
          </w:p>
        </w:tc>
        <w:tc>
          <w:tcPr>
            <w:tcW w:type="dxa" w:w="1174"/>
          </w:tcPr>
          <w:p>
            <w:pPr>
              <w:spacing w:after="0"/>
              <w:jc w:val="left"/>
            </w:pPr>
            <w:r>
              <w:rPr>
                <w:sz w:val="16"/>
              </w:rPr>
              <w:t>Major disaster</w:t>
            </w:r>
          </w:p>
        </w:tc>
        <w:tc>
          <w:tcPr>
            <w:tcW w:type="dxa" w:w="2301"/>
          </w:tcPr>
          <w:p>
            <w:pPr>
              <w:spacing w:after="0"/>
              <w:jc w:val="left"/>
            </w:pPr>
            <w:r>
              <w:rPr>
                <w:sz w:val="16"/>
              </w:rPr>
              <w:t>SEVERE STORMS &amp; FLOODING</w:t>
            </w:r>
          </w:p>
        </w:tc>
        <w:tc>
          <w:tcPr>
            <w:tcW w:type="dxa" w:w="1759"/>
          </w:tcPr>
          <w:p>
            <w:pPr>
              <w:spacing w:after="0"/>
              <w:jc w:val="left"/>
            </w:pPr>
            <w:r>
              <w:rPr>
                <w:sz w:val="16"/>
              </w:rPr>
              <w:t>Inland Flooding</w:t>
            </w:r>
          </w:p>
        </w:tc>
        <w:tc>
          <w:tcPr>
            <w:tcW w:type="dxa" w:w="1412"/>
          </w:tcPr>
          <w:p>
            <w:pPr>
              <w:spacing w:after="0"/>
              <w:jc w:val="right"/>
            </w:pPr>
            <w:r>
              <w:rPr>
                <w:sz w:val="16"/>
              </w:rPr>
              <w:t>PA not declared for this county</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1986-08-14</w:t>
            </w:r>
          </w:p>
        </w:tc>
        <w:tc>
          <w:tcPr>
            <w:tcW w:type="dxa" w:w="1037"/>
          </w:tcPr>
          <w:p>
            <w:pPr>
              <w:spacing w:after="0"/>
              <w:jc w:val="left"/>
            </w:pPr>
            <w:r>
              <w:rPr>
                <w:sz w:val="16"/>
              </w:rPr>
              <w:t>1986-08-06</w:t>
            </w:r>
          </w:p>
        </w:tc>
        <w:tc>
          <w:tcPr>
            <w:tcW w:type="dxa" w:w="1037"/>
          </w:tcPr>
          <w:p>
            <w:pPr>
              <w:spacing w:after="0"/>
              <w:jc w:val="left"/>
            </w:pPr>
            <w:r>
              <w:rPr>
                <w:sz w:val="16"/>
              </w:rPr>
              <w:t>DR-770-WI</w:t>
            </w:r>
          </w:p>
        </w:tc>
        <w:tc>
          <w:tcPr>
            <w:tcW w:type="dxa" w:w="1174"/>
          </w:tcPr>
          <w:p>
            <w:pPr>
              <w:spacing w:after="0"/>
              <w:jc w:val="left"/>
            </w:pPr>
            <w:r>
              <w:rPr>
                <w:sz w:val="16"/>
              </w:rPr>
              <w:t>Major disaster</w:t>
            </w:r>
          </w:p>
        </w:tc>
        <w:tc>
          <w:tcPr>
            <w:tcW w:type="dxa" w:w="2301"/>
          </w:tcPr>
          <w:p>
            <w:pPr>
              <w:spacing w:after="0"/>
              <w:jc w:val="left"/>
            </w:pPr>
            <w:r>
              <w:rPr>
                <w:sz w:val="16"/>
              </w:rPr>
              <w:t>SEVERE STORMS</w:t>
            </w:r>
          </w:p>
        </w:tc>
        <w:tc>
          <w:tcPr>
            <w:tcW w:type="dxa" w:w="1759"/>
          </w:tcPr>
          <w:p>
            <w:pPr>
              <w:spacing w:after="0"/>
              <w:jc w:val="left"/>
            </w:pPr>
            <w:r>
              <w:rPr>
                <w:sz w:val="16"/>
              </w:rPr>
              <w:t>Inland Flooding</w:t>
            </w:r>
          </w:p>
        </w:tc>
        <w:tc>
          <w:tcPr>
            <w:tcW w:type="dxa" w:w="1412"/>
          </w:tcPr>
          <w:p>
            <w:pPr>
              <w:spacing w:after="0"/>
              <w:jc w:val="right"/>
            </w:pPr>
            <w:r>
              <w:rPr>
                <w:sz w:val="16"/>
              </w:rPr>
              <w:t>none found</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1979-01-19</w:t>
            </w:r>
          </w:p>
        </w:tc>
        <w:tc>
          <w:tcPr>
            <w:tcW w:type="dxa" w:w="1037"/>
          </w:tcPr>
          <w:p>
            <w:pPr>
              <w:spacing w:after="0"/>
              <w:jc w:val="left"/>
            </w:pPr>
            <w:r>
              <w:rPr>
                <w:sz w:val="16"/>
              </w:rPr>
              <w:t>1979-01-19</w:t>
            </w:r>
          </w:p>
        </w:tc>
        <w:tc>
          <w:tcPr>
            <w:tcW w:type="dxa" w:w="1037"/>
          </w:tcPr>
          <w:p>
            <w:pPr>
              <w:spacing w:after="0"/>
              <w:jc w:val="left"/>
            </w:pPr>
            <w:r>
              <w:rPr>
                <w:sz w:val="16"/>
              </w:rPr>
              <w:t>EM-3069-WI</w:t>
            </w:r>
          </w:p>
        </w:tc>
        <w:tc>
          <w:tcPr>
            <w:tcW w:type="dxa" w:w="1174"/>
          </w:tcPr>
          <w:p>
            <w:pPr>
              <w:spacing w:after="0"/>
              <w:jc w:val="left"/>
            </w:pPr>
            <w:r>
              <w:rPr>
                <w:sz w:val="16"/>
              </w:rPr>
              <w:t>Emergency</w:t>
            </w:r>
          </w:p>
        </w:tc>
        <w:tc>
          <w:tcPr>
            <w:tcW w:type="dxa" w:w="2301"/>
          </w:tcPr>
          <w:p>
            <w:pPr>
              <w:spacing w:after="0"/>
              <w:jc w:val="left"/>
            </w:pPr>
            <w:r>
              <w:rPr>
                <w:sz w:val="16"/>
              </w:rPr>
              <w:t>BLIZZARDS &amp; SNOWSTORMS</w:t>
            </w:r>
          </w:p>
        </w:tc>
        <w:tc>
          <w:tcPr>
            <w:tcW w:type="dxa" w:w="1759"/>
          </w:tcPr>
          <w:p>
            <w:pPr>
              <w:spacing w:after="0"/>
              <w:jc w:val="left"/>
            </w:pPr>
            <w:r>
              <w:rPr>
                <w:sz w:val="16"/>
              </w:rPr>
              <w:t>Winter Weather</w:t>
            </w:r>
          </w:p>
        </w:tc>
        <w:tc>
          <w:tcPr>
            <w:tcW w:type="dxa" w:w="1412"/>
          </w:tcPr>
          <w:p>
            <w:pPr>
              <w:spacing w:after="0"/>
              <w:jc w:val="right"/>
            </w:pPr>
            <w:r>
              <w:rPr>
                <w:sz w:val="16"/>
              </w:rPr>
              <w:t>none found</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1976-03-23</w:t>
            </w:r>
          </w:p>
        </w:tc>
        <w:tc>
          <w:tcPr>
            <w:tcW w:type="dxa" w:w="1037"/>
          </w:tcPr>
          <w:p>
            <w:pPr>
              <w:spacing w:after="0"/>
              <w:jc w:val="left"/>
            </w:pPr>
            <w:r>
              <w:rPr>
                <w:sz w:val="16"/>
              </w:rPr>
              <w:t>1976-03-23</w:t>
            </w:r>
          </w:p>
        </w:tc>
        <w:tc>
          <w:tcPr>
            <w:tcW w:type="dxa" w:w="1037"/>
          </w:tcPr>
          <w:p>
            <w:pPr>
              <w:spacing w:after="0"/>
              <w:jc w:val="left"/>
            </w:pPr>
            <w:r>
              <w:rPr>
                <w:sz w:val="16"/>
              </w:rPr>
              <w:t>DR-496-WI</w:t>
            </w:r>
          </w:p>
        </w:tc>
        <w:tc>
          <w:tcPr>
            <w:tcW w:type="dxa" w:w="1174"/>
          </w:tcPr>
          <w:p>
            <w:pPr>
              <w:spacing w:after="0"/>
              <w:jc w:val="left"/>
            </w:pPr>
            <w:r>
              <w:rPr>
                <w:sz w:val="16"/>
              </w:rPr>
              <w:t>Major disaster</w:t>
            </w:r>
          </w:p>
        </w:tc>
        <w:tc>
          <w:tcPr>
            <w:tcW w:type="dxa" w:w="2301"/>
          </w:tcPr>
          <w:p>
            <w:pPr>
              <w:spacing w:after="0"/>
              <w:jc w:val="left"/>
            </w:pPr>
            <w:r>
              <w:rPr>
                <w:sz w:val="16"/>
              </w:rPr>
              <w:t>SEVERE STORMS, ICING, WIND &amp; FLOODING</w:t>
            </w:r>
          </w:p>
        </w:tc>
        <w:tc>
          <w:tcPr>
            <w:tcW w:type="dxa" w:w="1759"/>
          </w:tcPr>
          <w:p>
            <w:pPr>
              <w:spacing w:after="0"/>
              <w:jc w:val="left"/>
            </w:pPr>
            <w:r>
              <w:rPr>
                <w:sz w:val="16"/>
              </w:rPr>
              <w:t>Inland Flooding</w:t>
            </w:r>
          </w:p>
        </w:tc>
        <w:tc>
          <w:tcPr>
            <w:tcW w:type="dxa" w:w="1412"/>
          </w:tcPr>
          <w:p>
            <w:pPr>
              <w:spacing w:after="0"/>
              <w:jc w:val="right"/>
            </w:pPr>
            <w:r>
              <w:rPr>
                <w:sz w:val="16"/>
              </w:rPr>
              <w:t>none found</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174"/>
          </w:tcPr>
          <w:p>
            <w:pPr>
              <w:spacing w:after="0"/>
              <w:jc w:val="left"/>
            </w:pPr>
            <w:r>
              <w:rPr>
                <w:sz w:val="16"/>
              </w:rPr>
              <w:t>Major disaster</w:t>
            </w:r>
          </w:p>
        </w:tc>
        <w:tc>
          <w:tcPr>
            <w:tcW w:type="dxa" w:w="2301"/>
          </w:tcPr>
          <w:p>
            <w:pPr>
              <w:spacing w:after="0"/>
              <w:jc w:val="left"/>
            </w:pPr>
            <w:r>
              <w:rPr>
                <w:sz w:val="16"/>
              </w:rPr>
              <w:t>SEVERE STORMS &amp; FLOODING</w:t>
            </w:r>
          </w:p>
        </w:tc>
        <w:tc>
          <w:tcPr>
            <w:tcW w:type="dxa" w:w="1759"/>
          </w:tcPr>
          <w:p>
            <w:pPr>
              <w:spacing w:after="0"/>
              <w:jc w:val="left"/>
            </w:pPr>
            <w:r>
              <w:rPr>
                <w:sz w:val="16"/>
              </w:rPr>
              <w:t>Inland Flooding</w:t>
            </w:r>
          </w:p>
        </w:tc>
        <w:tc>
          <w:tcPr>
            <w:tcW w:type="dxa" w:w="1412"/>
          </w:tcPr>
          <w:p>
            <w:pPr>
              <w:spacing w:after="0"/>
              <w:jc w:val="right"/>
            </w:pPr>
            <w:r>
              <w:rPr>
                <w:sz w:val="16"/>
              </w:rPr>
              <w:t>none found</w:t>
            </w:r>
          </w:p>
        </w:tc>
        <w:tc>
          <w:tcPr>
            <w:tcW w:type="dxa" w:w="1780"/>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1969-07-11</w:t>
            </w:r>
          </w:p>
        </w:tc>
        <w:tc>
          <w:tcPr>
            <w:tcW w:type="dxa" w:w="1037"/>
          </w:tcPr>
          <w:p>
            <w:pPr>
              <w:spacing w:after="0"/>
              <w:jc w:val="left"/>
            </w:pPr>
            <w:r>
              <w:rPr>
                <w:sz w:val="16"/>
              </w:rPr>
              <w:t>1969-07-11</w:t>
            </w:r>
          </w:p>
        </w:tc>
        <w:tc>
          <w:tcPr>
            <w:tcW w:type="dxa" w:w="1037"/>
          </w:tcPr>
          <w:p>
            <w:pPr>
              <w:spacing w:after="0"/>
              <w:jc w:val="left"/>
            </w:pPr>
            <w:r>
              <w:rPr>
                <w:sz w:val="16"/>
              </w:rPr>
              <w:t>DR-264-WI</w:t>
            </w:r>
          </w:p>
        </w:tc>
        <w:tc>
          <w:tcPr>
            <w:tcW w:type="dxa" w:w="1174"/>
          </w:tcPr>
          <w:p>
            <w:pPr>
              <w:spacing w:after="0"/>
              <w:jc w:val="left"/>
            </w:pPr>
            <w:r>
              <w:rPr>
                <w:sz w:val="16"/>
              </w:rPr>
              <w:t>Major disaster</w:t>
            </w:r>
          </w:p>
        </w:tc>
        <w:tc>
          <w:tcPr>
            <w:tcW w:type="dxa" w:w="2301"/>
          </w:tcPr>
          <w:p>
            <w:pPr>
              <w:spacing w:after="0"/>
              <w:jc w:val="left"/>
            </w:pPr>
            <w:r>
              <w:rPr>
                <w:sz w:val="16"/>
              </w:rPr>
              <w:t>SEVERE STORMS &amp; FLOODING</w:t>
            </w:r>
          </w:p>
        </w:tc>
        <w:tc>
          <w:tcPr>
            <w:tcW w:type="dxa" w:w="1759"/>
          </w:tcPr>
          <w:p>
            <w:pPr>
              <w:spacing w:after="0"/>
              <w:jc w:val="left"/>
            </w:pPr>
            <w:r>
              <w:rPr>
                <w:sz w:val="16"/>
              </w:rPr>
              <w:t>Inland Flooding</w:t>
            </w:r>
          </w:p>
        </w:tc>
        <w:tc>
          <w:tcPr>
            <w:tcW w:type="dxa" w:w="1412"/>
          </w:tcPr>
          <w:p>
            <w:pPr>
              <w:spacing w:after="0"/>
              <w:jc w:val="right"/>
            </w:pPr>
            <w:r>
              <w:rPr>
                <w:sz w:val="16"/>
              </w:rPr>
              <w:t>none found</w:t>
            </w:r>
          </w:p>
        </w:tc>
        <w:tc>
          <w:tcPr>
            <w:tcW w:type="dxa" w:w="1780"/>
          </w:tcPr>
          <w:p>
            <w:pPr>
              <w:spacing w:after="0"/>
              <w:jc w:val="left"/>
            </w:pPr>
          </w:p>
        </w:tc>
        <w:tc>
          <w:tcPr>
            <w:tcW w:type="dxa" w:w="25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64</w:t>
            </w:r>
          </w:p>
        </w:tc>
        <w:tc>
          <w:tcPr>
            <w:tcW w:type="dxa" w:w="1422"/>
          </w:tcPr>
          <w:p>
            <w:pPr>
              <w:spacing w:after="0"/>
              <w:jc w:val="right"/>
            </w:pPr>
            <w:r>
              <w:rPr>
                <w:sz w:val="16"/>
              </w:rPr>
              <w:t>1</w:t>
            </w:r>
          </w:p>
        </w:tc>
        <w:tc>
          <w:tcPr>
            <w:tcW w:type="dxa" w:w="1356"/>
          </w:tcPr>
          <w:p>
            <w:pPr>
              <w:spacing w:after="0"/>
              <w:jc w:val="right"/>
            </w:pPr>
            <w:r>
              <w:rPr>
                <w:sz w:val="16"/>
              </w:rPr>
              <w:t>7</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212</w:t>
            </w:r>
          </w:p>
        </w:tc>
        <w:tc>
          <w:tcPr>
            <w:tcW w:type="dxa" w:w="1422"/>
          </w:tcPr>
          <w:p>
            <w:pPr>
              <w:spacing w:after="0"/>
              <w:jc w:val="right"/>
            </w:pPr>
            <w:r>
              <w:rPr>
                <w:sz w:val="16"/>
              </w:rPr>
              <w:t>5</w:t>
            </w:r>
          </w:p>
        </w:tc>
        <w:tc>
          <w:tcPr>
            <w:tcW w:type="dxa" w:w="1356"/>
          </w:tcPr>
          <w:p>
            <w:pPr>
              <w:spacing w:after="0"/>
              <w:jc w:val="right"/>
            </w:pPr>
            <w:r>
              <w:rPr>
                <w:sz w:val="16"/>
              </w:rPr>
              <w:t>9</w:t>
            </w:r>
          </w:p>
        </w:tc>
        <w:tc>
          <w:tcPr>
            <w:tcW w:type="dxa" w:w="963"/>
          </w:tcPr>
          <w:p>
            <w:pPr>
              <w:spacing w:after="0"/>
              <w:jc w:val="right"/>
            </w:pPr>
            <w:r>
              <w:rPr>
                <w:sz w:val="16"/>
              </w:rPr>
              <w:t>57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76</w:t>
            </w:r>
          </w:p>
        </w:tc>
        <w:tc>
          <w:tcPr>
            <w:tcW w:type="dxa" w:w="1422"/>
          </w:tcPr>
          <w:p>
            <w:pPr>
              <w:spacing w:after="0"/>
              <w:jc w:val="right"/>
            </w:pPr>
            <w:r>
              <w:rPr>
                <w:sz w:val="16"/>
              </w:rPr>
              <w:t>4</w:t>
            </w:r>
          </w:p>
        </w:tc>
        <w:tc>
          <w:tcPr>
            <w:tcW w:type="dxa" w:w="1356"/>
          </w:tcPr>
          <w:p>
            <w:pPr>
              <w:spacing w:after="0"/>
              <w:jc w:val="right"/>
            </w:pPr>
            <w:r>
              <w:rPr>
                <w:sz w:val="16"/>
              </w:rPr>
              <w:t>6</w:t>
            </w:r>
          </w:p>
        </w:tc>
        <w:tc>
          <w:tcPr>
            <w:tcW w:type="dxa" w:w="963"/>
          </w:tcPr>
          <w:p>
            <w:pPr>
              <w:spacing w:after="0"/>
              <w:jc w:val="right"/>
            </w:pPr>
            <w:r>
              <w:rPr>
                <w:sz w:val="16"/>
              </w:rPr>
              <w:t>21</w:t>
            </w:r>
          </w:p>
        </w:tc>
        <w:tc>
          <w:tcPr>
            <w:tcW w:type="dxa" w:w="1356"/>
          </w:tcPr>
          <w:p>
            <w:pPr>
              <w:spacing w:after="0"/>
              <w:jc w:val="right"/>
            </w:pPr>
            <w:r>
              <w:rPr>
                <w:sz w:val="16"/>
              </w:rPr>
              <w:t>15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323</w:t>
            </w:r>
          </w:p>
        </w:tc>
        <w:tc>
          <w:tcPr>
            <w:tcW w:type="dxa" w:w="1422"/>
          </w:tcPr>
          <w:p>
            <w:pPr>
              <w:spacing w:after="0"/>
              <w:jc w:val="right"/>
            </w:pPr>
            <w:r>
              <w:rPr>
                <w:sz w:val="16"/>
              </w:rPr>
              <w:t>6</w:t>
            </w:r>
          </w:p>
        </w:tc>
        <w:tc>
          <w:tcPr>
            <w:tcW w:type="dxa" w:w="1356"/>
          </w:tcPr>
          <w:p>
            <w:pPr>
              <w:spacing w:after="0"/>
              <w:jc w:val="right"/>
            </w:pPr>
            <w:r>
              <w:rPr>
                <w:sz w:val="16"/>
              </w:rPr>
              <w:t>6</w:t>
            </w:r>
          </w:p>
        </w:tc>
        <w:tc>
          <w:tcPr>
            <w:tcW w:type="dxa" w:w="963"/>
          </w:tcPr>
          <w:p>
            <w:pPr>
              <w:spacing w:after="0"/>
              <w:jc w:val="right"/>
            </w:pPr>
            <w:r>
              <w:rPr>
                <w:sz w:val="16"/>
              </w:rPr>
              <w:t>38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21 High Wind records and 52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226</w:t>
            </w:r>
          </w:p>
        </w:tc>
        <w:tc>
          <w:tcPr>
            <w:tcW w:type="dxa" w:w="1422"/>
          </w:tcPr>
          <w:p>
            <w:pPr>
              <w:spacing w:after="0"/>
              <w:jc w:val="right"/>
            </w:pPr>
            <w:r>
              <w:rPr>
                <w:sz w:val="16"/>
              </w:rPr>
              <w:t>12</w:t>
            </w:r>
          </w:p>
        </w:tc>
        <w:tc>
          <w:tcPr>
            <w:tcW w:type="dxa" w:w="1356"/>
          </w:tcPr>
          <w:p>
            <w:pPr>
              <w:spacing w:after="0"/>
              <w:jc w:val="right"/>
            </w:pPr>
            <w:r>
              <w:rPr>
                <w:sz w:val="16"/>
              </w:rPr>
              <w:t>7</w:t>
            </w:r>
          </w:p>
        </w:tc>
        <w:tc>
          <w:tcPr>
            <w:tcW w:type="dxa" w:w="963"/>
          </w:tcPr>
          <w:p>
            <w:pPr>
              <w:spacing w:after="0"/>
              <w:jc w:val="right"/>
            </w:pPr>
            <w:r>
              <w:rPr>
                <w:sz w:val="16"/>
              </w:rPr>
              <w:t>45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2512"/>
        <w:gridCol w:w="2771"/>
        <w:gridCol w:w="1057"/>
        <w:gridCol w:w="1741"/>
        <w:gridCol w:w="954"/>
        <w:gridCol w:w="2723"/>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2512"/>
            <w:shd w:val="clear" w:color="auto" w:fill="E8E8E8"/>
          </w:tcPr>
          <w:p>
            <w:pPr>
              <w:spacing w:after="0"/>
              <w:jc w:val="left"/>
            </w:pPr>
            <w:r>
              <w:rPr>
                <w:b/>
                <w:sz w:val="16"/>
              </w:rPr>
              <w:t>Magnitude or extent</w:t>
            </w:r>
          </w:p>
        </w:tc>
        <w:tc>
          <w:tcPr>
            <w:tcW w:type="dxa" w:w="2771"/>
            <w:shd w:val="clear" w:color="auto" w:fill="E8E8E8"/>
          </w:tcPr>
          <w:p>
            <w:pPr>
              <w:spacing w:after="0"/>
              <w:jc w:val="left"/>
            </w:pPr>
            <w:r>
              <w:rPr>
                <w:b/>
                <w:sz w:val="16"/>
              </w:rPr>
              <w:t>Damage</w:t>
            </w:r>
          </w:p>
          <w:p>
            <w:pPr>
              <w:spacing w:after="0"/>
              <w:jc w:val="left"/>
            </w:pPr>
            <w:r>
              <w:rPr>
                <w:i/>
                <w:color w:val="555555"/>
                <w:sz w:val="14"/>
              </w:rPr>
              <w:t>nominal dollars</w:t>
            </w:r>
          </w:p>
        </w:tc>
        <w:tc>
          <w:tcPr>
            <w:tcW w:type="dxa" w:w="105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1"/>
            <w:shd w:val="clear" w:color="auto" w:fill="E8E8E8"/>
          </w:tcPr>
          <w:p>
            <w:pPr>
              <w:spacing w:after="0"/>
              <w:jc w:val="left"/>
            </w:pPr>
            <w:r>
              <w:rPr>
                <w:b/>
                <w:sz w:val="16"/>
              </w:rPr>
              <w:t>Location</w:t>
            </w:r>
          </w:p>
        </w:tc>
        <w:tc>
          <w:tcPr>
            <w:tcW w:type="dxa" w:w="954"/>
            <w:shd w:val="clear" w:color="auto" w:fill="E8E8E8"/>
          </w:tcPr>
          <w:p>
            <w:pPr>
              <w:spacing w:after="0"/>
              <w:jc w:val="left"/>
            </w:pPr>
            <w:r>
              <w:rPr>
                <w:b/>
                <w:sz w:val="16"/>
              </w:rPr>
              <w:t>Flags</w:t>
            </w:r>
          </w:p>
        </w:tc>
        <w:tc>
          <w:tcPr>
            <w:tcW w:type="dxa" w:w="27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2026-04-27</w:t>
            </w:r>
          </w:p>
        </w:tc>
        <w:tc>
          <w:tcPr>
            <w:tcW w:type="dxa" w:w="1318"/>
          </w:tcPr>
          <w:p>
            <w:pPr>
              <w:spacing w:after="0"/>
              <w:jc w:val="left"/>
            </w:pPr>
            <w:r>
              <w:rPr>
                <w:sz w:val="16"/>
              </w:rPr>
              <w:t>High Wind</w:t>
            </w:r>
          </w:p>
        </w:tc>
        <w:tc>
          <w:tcPr>
            <w:tcW w:type="dxa" w:w="2512"/>
          </w:tcPr>
          <w:p>
            <w:pPr>
              <w:spacing w:after="0"/>
              <w:jc w:val="left"/>
            </w:pPr>
            <w:r>
              <w:rPr>
                <w:sz w:val="16"/>
              </w:rPr>
              <w:t>67 kt (77 mph) measured gust</w:t>
            </w:r>
          </w:p>
        </w:tc>
        <w:tc>
          <w:tcPr>
            <w:tcW w:type="dxa" w:w="2771"/>
          </w:tcPr>
          <w:p>
            <w:pPr>
              <w:spacing w:after="0"/>
              <w:jc w:val="left"/>
            </w:pPr>
            <w:r>
              <w:rPr>
                <w:sz w:val="16"/>
              </w:rPr>
              <w:t>$250,000 property; $0 crops, reported for the zone (2026 dollars)</w:t>
            </w:r>
          </w:p>
        </w:tc>
        <w:tc>
          <w:tcPr>
            <w:tcW w:type="dxa" w:w="1057"/>
          </w:tcPr>
          <w:p>
            <w:pPr>
              <w:spacing w:after="0"/>
              <w:jc w:val="right"/>
            </w:pPr>
            <w:r>
              <w:rPr>
                <w:sz w:val="16"/>
              </w:rPr>
              <w:t>0, 0</w:t>
            </w:r>
          </w:p>
        </w:tc>
        <w:tc>
          <w:tcPr>
            <w:tcW w:type="dxa" w:w="1741"/>
          </w:tcPr>
          <w:p>
            <w:pPr>
              <w:spacing w:after="0"/>
              <w:jc w:val="left"/>
            </w:pPr>
            <w:r>
              <w:rPr>
                <w:sz w:val="16"/>
              </w:rPr>
              <w:t>NWS zone WIZ066 (MILWAUKEE), zone-level: may include parts of neighboring counties</w:t>
            </w:r>
          </w:p>
        </w:tc>
        <w:tc>
          <w:tcPr>
            <w:tcW w:type="dxa" w:w="954"/>
          </w:tcPr>
          <w:p>
            <w:pPr>
              <w:spacing w:after="0"/>
              <w:jc w:val="left"/>
            </w:pPr>
            <w:r>
              <w:rPr>
                <w:sz w:val="16"/>
              </w:rPr>
              <w:t>new since last plan; within last 5 years</w:t>
            </w:r>
          </w:p>
        </w:tc>
        <w:tc>
          <w:tcPr>
            <w:tcW w:type="dxa" w:w="272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2024-01-12</w:t>
            </w:r>
          </w:p>
        </w:tc>
        <w:tc>
          <w:tcPr>
            <w:tcW w:type="dxa" w:w="1318"/>
          </w:tcPr>
          <w:p>
            <w:pPr>
              <w:spacing w:after="0"/>
              <w:jc w:val="left"/>
            </w:pPr>
            <w:r>
              <w:rPr>
                <w:sz w:val="16"/>
              </w:rPr>
              <w:t>Cold/Wind Chill</w:t>
            </w:r>
          </w:p>
        </w:tc>
        <w:tc>
          <w:tcPr>
            <w:tcW w:type="dxa" w:w="2512"/>
          </w:tcPr>
          <w:p>
            <w:pPr>
              <w:spacing w:after="0"/>
              <w:jc w:val="left"/>
            </w:pPr>
          </w:p>
        </w:tc>
        <w:tc>
          <w:tcPr>
            <w:tcW w:type="dxa" w:w="2771"/>
          </w:tcPr>
          <w:p>
            <w:pPr>
              <w:spacing w:after="0"/>
              <w:jc w:val="left"/>
            </w:pPr>
            <w:r>
              <w:rPr>
                <w:sz w:val="16"/>
              </w:rPr>
              <w:t>$0 property; $0 crops, reported for the zone (2024 dollars)</w:t>
            </w:r>
          </w:p>
        </w:tc>
        <w:tc>
          <w:tcPr>
            <w:tcW w:type="dxa" w:w="1057"/>
          </w:tcPr>
          <w:p>
            <w:pPr>
              <w:spacing w:after="0"/>
              <w:jc w:val="right"/>
            </w:pPr>
            <w:r>
              <w:rPr>
                <w:sz w:val="16"/>
              </w:rPr>
              <w:t>4, 0</w:t>
            </w:r>
          </w:p>
        </w:tc>
        <w:tc>
          <w:tcPr>
            <w:tcW w:type="dxa" w:w="1741"/>
          </w:tcPr>
          <w:p>
            <w:pPr>
              <w:spacing w:after="0"/>
              <w:jc w:val="left"/>
            </w:pPr>
            <w:r>
              <w:rPr>
                <w:sz w:val="16"/>
              </w:rPr>
              <w:t>NWS zone WIZ066 (MILWAUKEE), zone-level: may include parts of neighboring counties</w:t>
            </w:r>
          </w:p>
        </w:tc>
        <w:tc>
          <w:tcPr>
            <w:tcW w:type="dxa" w:w="954"/>
          </w:tcPr>
          <w:p>
            <w:pPr>
              <w:spacing w:after="0"/>
              <w:jc w:val="left"/>
            </w:pPr>
            <w:r>
              <w:rPr>
                <w:sz w:val="16"/>
              </w:rPr>
              <w:t>within last 5 years</w:t>
            </w:r>
          </w:p>
        </w:tc>
        <w:tc>
          <w:tcPr>
            <w:tcW w:type="dxa" w:w="2723"/>
          </w:tcPr>
          <w:p>
            <w:pPr>
              <w:spacing w:after="0"/>
              <w:jc w:val="left"/>
            </w:pPr>
            <w:r>
              <w:rPr>
                <w:sz w:val="16"/>
              </w:rPr>
              <w:t>deaths or injuries recorded</w:t>
            </w:r>
          </w:p>
        </w:tc>
      </w:tr>
      <w:tr>
        <w:trPr>
          <w:cantSplit/>
        </w:trPr>
        <w:tc>
          <w:tcPr>
            <w:tcW w:type="dxa" w:w="1037"/>
          </w:tcPr>
          <w:p>
            <w:pPr>
              <w:spacing w:after="0"/>
              <w:jc w:val="left"/>
            </w:pPr>
            <w:r>
              <w:rPr>
                <w:sz w:val="16"/>
              </w:rPr>
              <w:t>2024-01-12</w:t>
            </w:r>
          </w:p>
        </w:tc>
        <w:tc>
          <w:tcPr>
            <w:tcW w:type="dxa" w:w="1318"/>
          </w:tcPr>
          <w:p>
            <w:pPr>
              <w:spacing w:after="0"/>
              <w:jc w:val="left"/>
            </w:pPr>
            <w:r>
              <w:rPr>
                <w:sz w:val="16"/>
              </w:rPr>
              <w:t>Winter Storm</w:t>
            </w:r>
          </w:p>
        </w:tc>
        <w:tc>
          <w:tcPr>
            <w:tcW w:type="dxa" w:w="2512"/>
          </w:tcPr>
          <w:p>
            <w:pPr>
              <w:spacing w:after="0"/>
              <w:jc w:val="left"/>
            </w:pPr>
          </w:p>
        </w:tc>
        <w:tc>
          <w:tcPr>
            <w:tcW w:type="dxa" w:w="2771"/>
          </w:tcPr>
          <w:p>
            <w:pPr>
              <w:spacing w:after="0"/>
              <w:jc w:val="left"/>
            </w:pPr>
            <w:r>
              <w:rPr>
                <w:sz w:val="16"/>
              </w:rPr>
              <w:t>$80,000 property; $0 crops, reported for the zone (2024 dollars)</w:t>
            </w:r>
          </w:p>
        </w:tc>
        <w:tc>
          <w:tcPr>
            <w:tcW w:type="dxa" w:w="1057"/>
          </w:tcPr>
          <w:p>
            <w:pPr>
              <w:spacing w:after="0"/>
              <w:jc w:val="right"/>
            </w:pPr>
            <w:r>
              <w:rPr>
                <w:sz w:val="16"/>
              </w:rPr>
              <w:t>0, 0</w:t>
            </w:r>
          </w:p>
        </w:tc>
        <w:tc>
          <w:tcPr>
            <w:tcW w:type="dxa" w:w="1741"/>
          </w:tcPr>
          <w:p>
            <w:pPr>
              <w:spacing w:after="0"/>
              <w:jc w:val="left"/>
            </w:pPr>
            <w:r>
              <w:rPr>
                <w:sz w:val="16"/>
              </w:rPr>
              <w:t>NWS zone WIZ066 (MILWAUKEE), zone-level: may include parts of neighboring counties</w:t>
            </w:r>
          </w:p>
        </w:tc>
        <w:tc>
          <w:tcPr>
            <w:tcW w:type="dxa" w:w="954"/>
          </w:tcPr>
          <w:p>
            <w:pPr>
              <w:spacing w:after="0"/>
              <w:jc w:val="left"/>
            </w:pPr>
            <w:r>
              <w:rPr>
                <w:sz w:val="16"/>
              </w:rPr>
              <w:t>within last 5 years</w:t>
            </w:r>
          </w:p>
        </w:tc>
        <w:tc>
          <w:tcPr>
            <w:tcW w:type="dxa" w:w="27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2017-12-25</w:t>
            </w:r>
          </w:p>
        </w:tc>
        <w:tc>
          <w:tcPr>
            <w:tcW w:type="dxa" w:w="1318"/>
          </w:tcPr>
          <w:p>
            <w:pPr>
              <w:spacing w:after="0"/>
              <w:jc w:val="left"/>
            </w:pPr>
            <w:r>
              <w:rPr>
                <w:sz w:val="16"/>
              </w:rPr>
              <w:t>Cold/Wind Chill</w:t>
            </w:r>
          </w:p>
        </w:tc>
        <w:tc>
          <w:tcPr>
            <w:tcW w:type="dxa" w:w="2512"/>
          </w:tcPr>
          <w:p>
            <w:pPr>
              <w:spacing w:after="0"/>
              <w:jc w:val="left"/>
            </w:pPr>
          </w:p>
        </w:tc>
        <w:tc>
          <w:tcPr>
            <w:tcW w:type="dxa" w:w="2771"/>
          </w:tcPr>
          <w:p>
            <w:pPr>
              <w:spacing w:after="0"/>
              <w:jc w:val="left"/>
            </w:pPr>
            <w:r>
              <w:rPr>
                <w:sz w:val="16"/>
              </w:rPr>
              <w:t>property not reported; $0 crops, reported for the zone (2017 dollars)</w:t>
            </w:r>
          </w:p>
        </w:tc>
        <w:tc>
          <w:tcPr>
            <w:tcW w:type="dxa" w:w="1057"/>
          </w:tcPr>
          <w:p>
            <w:pPr>
              <w:spacing w:after="0"/>
              <w:jc w:val="right"/>
            </w:pPr>
            <w:r>
              <w:rPr>
                <w:sz w:val="16"/>
              </w:rPr>
              <w:t>2, 0</w:t>
            </w:r>
          </w:p>
        </w:tc>
        <w:tc>
          <w:tcPr>
            <w:tcW w:type="dxa" w:w="1741"/>
          </w:tcPr>
          <w:p>
            <w:pPr>
              <w:spacing w:after="0"/>
              <w:jc w:val="left"/>
            </w:pPr>
            <w:r>
              <w:rPr>
                <w:sz w:val="16"/>
              </w:rPr>
              <w:t>NWS zone WIZ066 (MILWAUKEE), zone-level: may include parts of neighboring counties</w:t>
            </w:r>
          </w:p>
        </w:tc>
        <w:tc>
          <w:tcPr>
            <w:tcW w:type="dxa" w:w="954"/>
          </w:tcPr>
          <w:p>
            <w:pPr>
              <w:spacing w:after="0"/>
              <w:jc w:val="left"/>
            </w:pPr>
          </w:p>
        </w:tc>
        <w:tc>
          <w:tcPr>
            <w:tcW w:type="dxa" w:w="27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2015-08-02</w:t>
            </w:r>
          </w:p>
        </w:tc>
        <w:tc>
          <w:tcPr>
            <w:tcW w:type="dxa" w:w="1318"/>
          </w:tcPr>
          <w:p>
            <w:pPr>
              <w:spacing w:after="0"/>
              <w:jc w:val="left"/>
            </w:pPr>
            <w:r>
              <w:rPr>
                <w:sz w:val="16"/>
              </w:rPr>
              <w:t>Hail</w:t>
            </w:r>
          </w:p>
        </w:tc>
        <w:tc>
          <w:tcPr>
            <w:tcW w:type="dxa" w:w="2512"/>
          </w:tcPr>
          <w:p>
            <w:pPr>
              <w:spacing w:after="0"/>
              <w:jc w:val="left"/>
            </w:pPr>
            <w:r>
              <w:rPr>
                <w:sz w:val="16"/>
              </w:rPr>
              <w:t>3 in</w:t>
            </w:r>
          </w:p>
        </w:tc>
        <w:tc>
          <w:tcPr>
            <w:tcW w:type="dxa" w:w="2771"/>
          </w:tcPr>
          <w:p>
            <w:pPr>
              <w:spacing w:after="0"/>
              <w:jc w:val="left"/>
            </w:pPr>
            <w:r>
              <w:rPr>
                <w:sz w:val="16"/>
              </w:rPr>
              <w:t>property not reported; $0 crops (2015 dollars)</w:t>
            </w:r>
          </w:p>
        </w:tc>
        <w:tc>
          <w:tcPr>
            <w:tcW w:type="dxa" w:w="1057"/>
          </w:tcPr>
          <w:p>
            <w:pPr>
              <w:spacing w:after="0"/>
              <w:jc w:val="right"/>
            </w:pPr>
            <w:r>
              <w:rPr>
                <w:sz w:val="16"/>
              </w:rPr>
              <w:t>0, 0</w:t>
            </w:r>
          </w:p>
        </w:tc>
        <w:tc>
          <w:tcPr>
            <w:tcW w:type="dxa" w:w="1741"/>
          </w:tcPr>
          <w:p>
            <w:pPr>
              <w:spacing w:after="0"/>
              <w:jc w:val="left"/>
            </w:pPr>
            <w:r>
              <w:rPr>
                <w:sz w:val="16"/>
              </w:rPr>
              <w:t>ST MARTINS</w:t>
            </w:r>
          </w:p>
        </w:tc>
        <w:tc>
          <w:tcPr>
            <w:tcW w:type="dxa" w:w="954"/>
          </w:tcPr>
          <w:p>
            <w:pPr>
              <w:spacing w:after="0"/>
              <w:jc w:val="left"/>
            </w:pPr>
          </w:p>
        </w:tc>
        <w:tc>
          <w:tcPr>
            <w:tcW w:type="dxa" w:w="2723"/>
          </w:tcPr>
          <w:p>
            <w:pPr>
              <w:spacing w:after="0"/>
              <w:jc w:val="left"/>
            </w:pPr>
            <w:r>
              <w:rPr>
                <w:sz w:val="16"/>
              </w:rPr>
              <w:t>B1-c worst recorded: Hail</w:t>
            </w:r>
          </w:p>
        </w:tc>
      </w:tr>
      <w:tr>
        <w:trPr>
          <w:cantSplit/>
        </w:trPr>
        <w:tc>
          <w:tcPr>
            <w:tcW w:type="dxa" w:w="1037"/>
          </w:tcPr>
          <w:p>
            <w:pPr>
              <w:spacing w:after="0"/>
              <w:jc w:val="left"/>
            </w:pPr>
            <w:r>
              <w:rPr>
                <w:sz w:val="16"/>
              </w:rPr>
              <w:t>1999-07-29</w:t>
            </w:r>
          </w:p>
        </w:tc>
        <w:tc>
          <w:tcPr>
            <w:tcW w:type="dxa" w:w="1318"/>
          </w:tcPr>
          <w:p>
            <w:pPr>
              <w:spacing w:after="0"/>
              <w:jc w:val="left"/>
            </w:pPr>
            <w:r>
              <w:rPr>
                <w:sz w:val="16"/>
              </w:rPr>
              <w:t>Heat</w:t>
            </w:r>
          </w:p>
        </w:tc>
        <w:tc>
          <w:tcPr>
            <w:tcW w:type="dxa" w:w="2512"/>
          </w:tcPr>
          <w:p>
            <w:pPr>
              <w:spacing w:after="0"/>
              <w:jc w:val="left"/>
            </w:pPr>
          </w:p>
        </w:tc>
        <w:tc>
          <w:tcPr>
            <w:tcW w:type="dxa" w:w="2771"/>
          </w:tcPr>
          <w:p>
            <w:pPr>
              <w:spacing w:after="0"/>
              <w:jc w:val="left"/>
            </w:pPr>
            <w:r>
              <w:rPr>
                <w:sz w:val="16"/>
              </w:rPr>
              <w:t>damage not reported</w:t>
            </w:r>
          </w:p>
        </w:tc>
        <w:tc>
          <w:tcPr>
            <w:tcW w:type="dxa" w:w="1057"/>
          </w:tcPr>
          <w:p>
            <w:pPr>
              <w:spacing w:after="0"/>
              <w:jc w:val="right"/>
            </w:pPr>
            <w:r>
              <w:rPr>
                <w:sz w:val="16"/>
              </w:rPr>
              <w:t>4, 0</w:t>
            </w:r>
          </w:p>
        </w:tc>
        <w:tc>
          <w:tcPr>
            <w:tcW w:type="dxa" w:w="1741"/>
          </w:tcPr>
          <w:p>
            <w:pPr>
              <w:spacing w:after="0"/>
              <w:jc w:val="left"/>
            </w:pPr>
            <w:r>
              <w:rPr>
                <w:sz w:val="16"/>
              </w:rPr>
              <w:t>NWS zone WIZ066 (MILWAUKEE), zone-level: may include parts of neighboring counties</w:t>
            </w:r>
          </w:p>
        </w:tc>
        <w:tc>
          <w:tcPr>
            <w:tcW w:type="dxa" w:w="954"/>
          </w:tcPr>
          <w:p>
            <w:pPr>
              <w:spacing w:after="0"/>
              <w:jc w:val="left"/>
            </w:pPr>
          </w:p>
        </w:tc>
        <w:tc>
          <w:tcPr>
            <w:tcW w:type="dxa" w:w="2723"/>
          </w:tcPr>
          <w:p>
            <w:pPr>
              <w:spacing w:after="0"/>
              <w:jc w:val="left"/>
            </w:pPr>
            <w:r>
              <w:rPr>
                <w:sz w:val="16"/>
              </w:rPr>
              <w:t>deaths or injuries recorded</w:t>
            </w:r>
          </w:p>
        </w:tc>
      </w:tr>
      <w:tr>
        <w:trPr>
          <w:cantSplit/>
        </w:trPr>
        <w:tc>
          <w:tcPr>
            <w:tcW w:type="dxa" w:w="1037"/>
          </w:tcPr>
          <w:p>
            <w:pPr>
              <w:spacing w:after="0"/>
              <w:jc w:val="left"/>
            </w:pPr>
            <w:r>
              <w:rPr>
                <w:sz w:val="16"/>
              </w:rPr>
              <w:t>1998-05-31</w:t>
            </w:r>
          </w:p>
        </w:tc>
        <w:tc>
          <w:tcPr>
            <w:tcW w:type="dxa" w:w="1318"/>
          </w:tcPr>
          <w:p>
            <w:pPr>
              <w:spacing w:after="0"/>
              <w:jc w:val="left"/>
            </w:pPr>
            <w:r>
              <w:rPr>
                <w:sz w:val="16"/>
              </w:rPr>
              <w:t>Thunderstorm Wind</w:t>
            </w:r>
          </w:p>
        </w:tc>
        <w:tc>
          <w:tcPr>
            <w:tcW w:type="dxa" w:w="2512"/>
          </w:tcPr>
          <w:p>
            <w:pPr>
              <w:spacing w:after="0"/>
              <w:jc w:val="left"/>
            </w:pPr>
            <w:r>
              <w:rPr>
                <w:sz w:val="16"/>
              </w:rPr>
              <w:t>87 kt (100 mph), measurement type not recorded</w:t>
            </w:r>
          </w:p>
        </w:tc>
        <w:tc>
          <w:tcPr>
            <w:tcW w:type="dxa" w:w="2771"/>
          </w:tcPr>
          <w:p>
            <w:pPr>
              <w:spacing w:after="0"/>
              <w:jc w:val="left"/>
            </w:pPr>
            <w:r>
              <w:rPr>
                <w:sz w:val="16"/>
              </w:rPr>
              <w:t>$19,200,000 property; crops not reported (1998 dollars)</w:t>
            </w:r>
          </w:p>
        </w:tc>
        <w:tc>
          <w:tcPr>
            <w:tcW w:type="dxa" w:w="1057"/>
          </w:tcPr>
          <w:p>
            <w:pPr>
              <w:spacing w:after="0"/>
              <w:jc w:val="right"/>
            </w:pPr>
            <w:r>
              <w:rPr>
                <w:sz w:val="16"/>
              </w:rPr>
              <w:t>0, 0</w:t>
            </w:r>
          </w:p>
        </w:tc>
        <w:tc>
          <w:tcPr>
            <w:tcW w:type="dxa" w:w="1741"/>
          </w:tcPr>
          <w:p>
            <w:pPr>
              <w:spacing w:after="0"/>
              <w:jc w:val="left"/>
            </w:pPr>
            <w:r>
              <w:rPr>
                <w:sz w:val="16"/>
              </w:rPr>
              <w:t>COUNTYWIDE</w:t>
            </w:r>
          </w:p>
        </w:tc>
        <w:tc>
          <w:tcPr>
            <w:tcW w:type="dxa" w:w="954"/>
          </w:tcPr>
          <w:p>
            <w:pPr>
              <w:spacing w:after="0"/>
              <w:jc w:val="left"/>
            </w:pPr>
          </w:p>
        </w:tc>
        <w:tc>
          <w:tcPr>
            <w:tcW w:type="dxa" w:w="2723"/>
          </w:tcPr>
          <w:p>
            <w:pPr>
              <w:spacing w:after="0"/>
              <w:jc w:val="left"/>
            </w:pPr>
            <w:r>
              <w:rPr>
                <w:sz w:val="16"/>
              </w:rPr>
              <w:t>B1-c worst recorded: Thunderstorm Wind</w:t>
            </w:r>
          </w:p>
        </w:tc>
      </w:tr>
      <w:tr>
        <w:trPr>
          <w:cantSplit/>
        </w:trPr>
        <w:tc>
          <w:tcPr>
            <w:tcW w:type="dxa" w:w="1037"/>
          </w:tcPr>
          <w:p>
            <w:pPr>
              <w:spacing w:after="0"/>
              <w:jc w:val="left"/>
            </w:pPr>
            <w:r>
              <w:rPr>
                <w:sz w:val="16"/>
              </w:rPr>
              <w:t>1997-10-03</w:t>
            </w:r>
          </w:p>
        </w:tc>
        <w:tc>
          <w:tcPr>
            <w:tcW w:type="dxa" w:w="1318"/>
          </w:tcPr>
          <w:p>
            <w:pPr>
              <w:spacing w:after="0"/>
              <w:jc w:val="left"/>
            </w:pPr>
            <w:r>
              <w:rPr>
                <w:sz w:val="16"/>
              </w:rPr>
              <w:t>Heat</w:t>
            </w:r>
          </w:p>
        </w:tc>
        <w:tc>
          <w:tcPr>
            <w:tcW w:type="dxa" w:w="2512"/>
          </w:tcPr>
          <w:p>
            <w:pPr>
              <w:spacing w:after="0"/>
              <w:jc w:val="left"/>
            </w:pPr>
          </w:p>
        </w:tc>
        <w:tc>
          <w:tcPr>
            <w:tcW w:type="dxa" w:w="2771"/>
          </w:tcPr>
          <w:p>
            <w:pPr>
              <w:spacing w:after="0"/>
              <w:jc w:val="left"/>
            </w:pPr>
            <w:r>
              <w:rPr>
                <w:sz w:val="16"/>
              </w:rPr>
              <w:t>damage not reported</w:t>
            </w:r>
          </w:p>
        </w:tc>
        <w:tc>
          <w:tcPr>
            <w:tcW w:type="dxa" w:w="1057"/>
          </w:tcPr>
          <w:p>
            <w:pPr>
              <w:spacing w:after="0"/>
              <w:jc w:val="right"/>
            </w:pPr>
            <w:r>
              <w:rPr>
                <w:sz w:val="16"/>
              </w:rPr>
              <w:t>0, 0</w:t>
            </w:r>
          </w:p>
        </w:tc>
        <w:tc>
          <w:tcPr>
            <w:tcW w:type="dxa" w:w="1741"/>
          </w:tcPr>
          <w:p>
            <w:pPr>
              <w:spacing w:after="0"/>
              <w:jc w:val="left"/>
            </w:pPr>
            <w:r>
              <w:rPr>
                <w:sz w:val="16"/>
              </w:rPr>
              <w:t>NWS zone WIZ066 (MILWAUKEE), zone-level: may include parts of neighboring counties</w:t>
            </w:r>
          </w:p>
        </w:tc>
        <w:tc>
          <w:tcPr>
            <w:tcW w:type="dxa" w:w="954"/>
          </w:tcPr>
          <w:p>
            <w:pPr>
              <w:spacing w:after="0"/>
              <w:jc w:val="left"/>
            </w:pPr>
          </w:p>
        </w:tc>
        <w:tc>
          <w:tcPr>
            <w:tcW w:type="dxa" w:w="2723"/>
          </w:tcPr>
          <w:p>
            <w:pPr>
              <w:spacing w:after="0"/>
              <w:jc w:val="left"/>
            </w:pPr>
            <w:r>
              <w:rPr>
                <w:sz w:val="16"/>
              </w:rPr>
              <w:t>B1-c worst recorded: Excessive Heat, Heat</w:t>
            </w:r>
          </w:p>
        </w:tc>
      </w:tr>
      <w:tr>
        <w:trPr>
          <w:cantSplit/>
        </w:trPr>
        <w:tc>
          <w:tcPr>
            <w:tcW w:type="dxa" w:w="1037"/>
          </w:tcPr>
          <w:p>
            <w:pPr>
              <w:spacing w:after="0"/>
              <w:jc w:val="left"/>
            </w:pPr>
            <w:r>
              <w:rPr>
                <w:sz w:val="16"/>
              </w:rPr>
              <w:t>1997-07-21</w:t>
            </w:r>
          </w:p>
        </w:tc>
        <w:tc>
          <w:tcPr>
            <w:tcW w:type="dxa" w:w="1318"/>
          </w:tcPr>
          <w:p>
            <w:pPr>
              <w:spacing w:after="0"/>
              <w:jc w:val="left"/>
            </w:pPr>
            <w:r>
              <w:rPr>
                <w:sz w:val="16"/>
              </w:rPr>
              <w:t>Lightning</w:t>
            </w:r>
          </w:p>
        </w:tc>
        <w:tc>
          <w:tcPr>
            <w:tcW w:type="dxa" w:w="2512"/>
          </w:tcPr>
          <w:p>
            <w:pPr>
              <w:spacing w:after="0"/>
              <w:jc w:val="left"/>
            </w:pPr>
          </w:p>
        </w:tc>
        <w:tc>
          <w:tcPr>
            <w:tcW w:type="dxa" w:w="2771"/>
          </w:tcPr>
          <w:p>
            <w:pPr>
              <w:spacing w:after="0"/>
              <w:jc w:val="left"/>
            </w:pPr>
            <w:r>
              <w:rPr>
                <w:sz w:val="16"/>
              </w:rPr>
              <w:t>$1,000,000 property; crops not reported (1997 dollars)</w:t>
            </w:r>
          </w:p>
        </w:tc>
        <w:tc>
          <w:tcPr>
            <w:tcW w:type="dxa" w:w="1057"/>
          </w:tcPr>
          <w:p>
            <w:pPr>
              <w:spacing w:after="0"/>
              <w:jc w:val="right"/>
            </w:pPr>
            <w:r>
              <w:rPr>
                <w:sz w:val="16"/>
              </w:rPr>
              <w:t>0, 0</w:t>
            </w:r>
          </w:p>
        </w:tc>
        <w:tc>
          <w:tcPr>
            <w:tcW w:type="dxa" w:w="1741"/>
          </w:tcPr>
          <w:p>
            <w:pPr>
              <w:spacing w:after="0"/>
              <w:jc w:val="left"/>
            </w:pPr>
            <w:r>
              <w:rPr>
                <w:sz w:val="16"/>
              </w:rPr>
              <w:t>MILWAUKEE</w:t>
            </w:r>
          </w:p>
        </w:tc>
        <w:tc>
          <w:tcPr>
            <w:tcW w:type="dxa" w:w="954"/>
          </w:tcPr>
          <w:p>
            <w:pPr>
              <w:spacing w:after="0"/>
              <w:jc w:val="left"/>
            </w:pPr>
          </w:p>
        </w:tc>
        <w:tc>
          <w:tcPr>
            <w:tcW w:type="dxa" w:w="2723"/>
          </w:tcPr>
          <w:p>
            <w:pPr>
              <w:spacing w:after="0"/>
              <w:jc w:val="left"/>
            </w:pPr>
            <w:r>
              <w:rPr>
                <w:sz w:val="16"/>
              </w:rPr>
              <w:t>B1-c worst recorded: Lightning</w:t>
            </w:r>
          </w:p>
        </w:tc>
      </w:tr>
      <w:tr>
        <w:trPr>
          <w:cantSplit/>
        </w:trPr>
        <w:tc>
          <w:tcPr>
            <w:tcW w:type="dxa" w:w="1037"/>
          </w:tcPr>
          <w:p>
            <w:pPr>
              <w:spacing w:after="0"/>
              <w:jc w:val="left"/>
            </w:pPr>
            <w:r>
              <w:rPr>
                <w:sz w:val="16"/>
              </w:rPr>
              <w:t>1997-06-21</w:t>
            </w:r>
          </w:p>
        </w:tc>
        <w:tc>
          <w:tcPr>
            <w:tcW w:type="dxa" w:w="1318"/>
          </w:tcPr>
          <w:p>
            <w:pPr>
              <w:spacing w:after="0"/>
              <w:jc w:val="left"/>
            </w:pPr>
            <w:r>
              <w:rPr>
                <w:sz w:val="16"/>
              </w:rPr>
              <w:t>Flash Flood</w:t>
            </w:r>
          </w:p>
        </w:tc>
        <w:tc>
          <w:tcPr>
            <w:tcW w:type="dxa" w:w="2512"/>
          </w:tcPr>
          <w:p>
            <w:pPr>
              <w:spacing w:after="0"/>
              <w:jc w:val="left"/>
            </w:pPr>
          </w:p>
        </w:tc>
        <w:tc>
          <w:tcPr>
            <w:tcW w:type="dxa" w:w="2771"/>
          </w:tcPr>
          <w:p>
            <w:pPr>
              <w:spacing w:after="0"/>
              <w:jc w:val="left"/>
            </w:pPr>
            <w:r>
              <w:rPr>
                <w:sz w:val="16"/>
              </w:rPr>
              <w:t>$78,700,000 property; $18,000 crops (1997 dollars)</w:t>
            </w:r>
          </w:p>
        </w:tc>
        <w:tc>
          <w:tcPr>
            <w:tcW w:type="dxa" w:w="1057"/>
          </w:tcPr>
          <w:p>
            <w:pPr>
              <w:spacing w:after="0"/>
              <w:jc w:val="right"/>
            </w:pPr>
            <w:r>
              <w:rPr>
                <w:sz w:val="16"/>
              </w:rPr>
              <w:t>0, 0</w:t>
            </w:r>
          </w:p>
        </w:tc>
        <w:tc>
          <w:tcPr>
            <w:tcW w:type="dxa" w:w="1741"/>
          </w:tcPr>
          <w:p>
            <w:pPr>
              <w:spacing w:after="0"/>
              <w:jc w:val="left"/>
            </w:pPr>
            <w:r>
              <w:rPr>
                <w:sz w:val="16"/>
              </w:rPr>
              <w:t>FOX PT</w:t>
            </w:r>
          </w:p>
        </w:tc>
        <w:tc>
          <w:tcPr>
            <w:tcW w:type="dxa" w:w="954"/>
          </w:tcPr>
          <w:p>
            <w:pPr>
              <w:spacing w:after="0"/>
              <w:jc w:val="left"/>
            </w:pPr>
          </w:p>
        </w:tc>
        <w:tc>
          <w:tcPr>
            <w:tcW w:type="dxa" w:w="27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318"/>
          </w:tcPr>
          <w:p>
            <w:pPr>
              <w:spacing w:after="0"/>
              <w:jc w:val="left"/>
            </w:pPr>
            <w:r>
              <w:rPr>
                <w:sz w:val="16"/>
              </w:rPr>
              <w:t>Cold/Wind Chill</w:t>
            </w:r>
          </w:p>
        </w:tc>
        <w:tc>
          <w:tcPr>
            <w:tcW w:type="dxa" w:w="2512"/>
          </w:tcPr>
          <w:p>
            <w:pPr>
              <w:spacing w:after="0"/>
              <w:jc w:val="left"/>
            </w:pPr>
          </w:p>
        </w:tc>
        <w:tc>
          <w:tcPr>
            <w:tcW w:type="dxa" w:w="2771"/>
          </w:tcPr>
          <w:p>
            <w:pPr>
              <w:spacing w:after="0"/>
              <w:jc w:val="left"/>
            </w:pPr>
            <w:r>
              <w:rPr>
                <w:sz w:val="16"/>
              </w:rPr>
              <w:t>damage not reported</w:t>
            </w:r>
          </w:p>
        </w:tc>
        <w:tc>
          <w:tcPr>
            <w:tcW w:type="dxa" w:w="1057"/>
          </w:tcPr>
          <w:p>
            <w:pPr>
              <w:spacing w:after="0"/>
              <w:jc w:val="right"/>
            </w:pPr>
            <w:r>
              <w:rPr>
                <w:sz w:val="16"/>
              </w:rPr>
              <w:t>4, 15</w:t>
            </w:r>
          </w:p>
        </w:tc>
        <w:tc>
          <w:tcPr>
            <w:tcW w:type="dxa" w:w="1741"/>
          </w:tcPr>
          <w:p>
            <w:pPr>
              <w:spacing w:after="0"/>
              <w:jc w:val="left"/>
            </w:pPr>
            <w:r>
              <w:rPr>
                <w:sz w:val="16"/>
              </w:rPr>
              <w:t>NWS zone WIZ066 (MILWAUKEE), zone-level: may include parts of neighboring counties</w:t>
            </w:r>
          </w:p>
        </w:tc>
        <w:tc>
          <w:tcPr>
            <w:tcW w:type="dxa" w:w="954"/>
          </w:tcPr>
          <w:p>
            <w:pPr>
              <w:spacing w:after="0"/>
              <w:jc w:val="left"/>
            </w:pPr>
          </w:p>
        </w:tc>
        <w:tc>
          <w:tcPr>
            <w:tcW w:type="dxa" w:w="2723"/>
          </w:tcPr>
          <w:p>
            <w:pPr>
              <w:spacing w:after="0"/>
              <w:jc w:val="left"/>
            </w:pPr>
            <w:r>
              <w:rPr>
                <w:sz w:val="16"/>
              </w:rPr>
              <w:t>deaths or injuries recorded</w:t>
            </w:r>
          </w:p>
        </w:tc>
      </w:tr>
      <w:tr>
        <w:trPr>
          <w:cantSplit/>
        </w:trPr>
        <w:tc>
          <w:tcPr>
            <w:tcW w:type="dxa" w:w="1037"/>
          </w:tcPr>
          <w:p>
            <w:pPr>
              <w:spacing w:after="0"/>
              <w:jc w:val="left"/>
            </w:pPr>
            <w:r>
              <w:rPr>
                <w:sz w:val="16"/>
              </w:rPr>
              <w:t>1958-08-07</w:t>
            </w:r>
          </w:p>
        </w:tc>
        <w:tc>
          <w:tcPr>
            <w:tcW w:type="dxa" w:w="1318"/>
          </w:tcPr>
          <w:p>
            <w:pPr>
              <w:spacing w:after="0"/>
              <w:jc w:val="left"/>
            </w:pPr>
            <w:r>
              <w:rPr>
                <w:sz w:val="16"/>
              </w:rPr>
              <w:t>Tornado</w:t>
            </w:r>
          </w:p>
        </w:tc>
        <w:tc>
          <w:tcPr>
            <w:tcW w:type="dxa" w:w="2512"/>
          </w:tcPr>
          <w:p>
            <w:pPr>
              <w:spacing w:after="0"/>
              <w:jc w:val="left"/>
            </w:pPr>
            <w:r>
              <w:rPr>
                <w:sz w:val="16"/>
              </w:rPr>
              <w:t>F2, 1 mi path length (records before 1996 may include the whole path; rating and listing come from the county where the tornado began), 100 yd wide</w:t>
            </w:r>
          </w:p>
        </w:tc>
        <w:tc>
          <w:tcPr>
            <w:tcW w:type="dxa" w:w="2771"/>
          </w:tcPr>
          <w:p>
            <w:pPr>
              <w:spacing w:after="0"/>
              <w:jc w:val="left"/>
            </w:pPr>
            <w:r>
              <w:rPr>
                <w:sz w:val="16"/>
              </w:rPr>
              <w:t>$25,000 property; crops not recorded (1958 dollars)</w:t>
            </w:r>
          </w:p>
        </w:tc>
        <w:tc>
          <w:tcPr>
            <w:tcW w:type="dxa" w:w="1057"/>
          </w:tcPr>
          <w:p>
            <w:pPr>
              <w:spacing w:after="0"/>
              <w:jc w:val="right"/>
            </w:pPr>
            <w:r>
              <w:rPr>
                <w:sz w:val="16"/>
              </w:rPr>
              <w:t>0, 4</w:t>
            </w:r>
          </w:p>
        </w:tc>
        <w:tc>
          <w:tcPr>
            <w:tcW w:type="dxa" w:w="1741"/>
          </w:tcPr>
          <w:p>
            <w:pPr>
              <w:spacing w:after="0"/>
              <w:jc w:val="left"/>
            </w:pPr>
            <w:r>
              <w:rPr>
                <w:sz w:val="16"/>
              </w:rPr>
              <w:t>location not recorded</w:t>
            </w:r>
          </w:p>
        </w:tc>
        <w:tc>
          <w:tcPr>
            <w:tcW w:type="dxa" w:w="954"/>
          </w:tcPr>
          <w:p>
            <w:pPr>
              <w:spacing w:after="0"/>
              <w:jc w:val="left"/>
            </w:pPr>
          </w:p>
        </w:tc>
        <w:tc>
          <w:tcPr>
            <w:tcW w:type="dxa" w:w="272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5"/>
        <w:gridCol w:w="1574"/>
        <w:gridCol w:w="1037"/>
        <w:gridCol w:w="1772"/>
        <w:gridCol w:w="1519"/>
        <w:gridCol w:w="1496"/>
        <w:gridCol w:w="1037"/>
        <w:gridCol w:w="1957"/>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5"/>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5"/>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p>
        </w:tc>
        <w:tc>
          <w:tcPr>
            <w:tcW w:type="dxa" w:w="1496"/>
          </w:tcPr>
          <w:p>
            <w:pPr>
              <w:spacing w:after="0"/>
              <w:jc w:val="left"/>
            </w:pPr>
            <w:r>
              <w:rPr>
                <w:sz w:val="16"/>
              </w:rPr>
              <w:t>1994 to 2023 (30 years)</w:t>
            </w:r>
          </w:p>
        </w:tc>
        <w:tc>
          <w:tcPr>
            <w:tcW w:type="dxa" w:w="1037"/>
          </w:tcPr>
          <w:p>
            <w:pPr>
              <w:spacing w:after="0"/>
              <w:jc w:val="left"/>
            </w:pPr>
            <w:r>
              <w:rPr>
                <w:sz w:val="16"/>
              </w:rPr>
              <w:t>see B1-f</w:t>
            </w:r>
          </w:p>
        </w:tc>
        <w:tc>
          <w:tcPr>
            <w:tcW w:type="dxa" w:w="195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r>
              <w:rPr>
                <w:sz w:val="16"/>
              </w:rPr>
              <w:t>0.0126</w:t>
            </w:r>
          </w:p>
        </w:tc>
        <w:tc>
          <w:tcPr>
            <w:tcW w:type="dxa" w:w="1445"/>
          </w:tcPr>
          <w:p>
            <w:pPr>
              <w:spacing w:after="0"/>
              <w:jc w:val="left"/>
            </w:pPr>
            <w:r>
              <w:rPr>
                <w:sz w:val="16"/>
              </w:rPr>
              <w:t>events per year at a location (modeled)</w:t>
            </w:r>
          </w:p>
        </w:tc>
        <w:tc>
          <w:tcPr>
            <w:tcW w:type="dxa" w:w="1574"/>
          </w:tcPr>
          <w:p>
            <w:pPr>
              <w:spacing w:after="0"/>
              <w:jc w:val="left"/>
            </w:pPr>
            <w:r>
              <w:rPr>
                <w:sz w:val="16"/>
              </w:rPr>
              <w:t>about 0.013 per year at a given location in the county</w:t>
            </w:r>
          </w:p>
        </w:tc>
        <w:tc>
          <w:tcPr>
            <w:tcW w:type="dxa" w:w="1037"/>
          </w:tcPr>
          <w:p>
            <w:pPr>
              <w:spacing w:after="0"/>
              <w:jc w:val="left"/>
            </w:pPr>
          </w:p>
        </w:tc>
        <w:tc>
          <w:tcPr>
            <w:tcW w:type="dxa" w:w="177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9"/>
          </w:tcPr>
          <w:p>
            <w:pPr>
              <w:spacing w:after="0"/>
              <w:jc w:val="right"/>
            </w:pPr>
            <w:r>
              <w:rPr>
                <w:sz w:val="16"/>
              </w:rPr>
              <w:t>4.89</w:t>
            </w:r>
          </w:p>
        </w:tc>
        <w:tc>
          <w:tcPr>
            <w:tcW w:type="dxa" w:w="1445"/>
          </w:tcPr>
          <w:p>
            <w:pPr>
              <w:spacing w:after="0"/>
              <w:jc w:val="left"/>
            </w:pPr>
            <w:r>
              <w:rPr>
                <w:sz w:val="16"/>
              </w:rPr>
              <w:t>event-days per year</w:t>
            </w:r>
          </w:p>
        </w:tc>
        <w:tc>
          <w:tcPr>
            <w:tcW w:type="dxa" w:w="1574"/>
          </w:tcPr>
          <w:p>
            <w:pPr>
              <w:spacing w:after="0"/>
              <w:jc w:val="left"/>
            </w:pPr>
            <w:r>
              <w:rPr>
                <w:sz w:val="16"/>
              </w:rPr>
              <w:t>about 4.89 days per year</w:t>
            </w:r>
          </w:p>
        </w:tc>
        <w:tc>
          <w:tcPr>
            <w:tcW w:type="dxa" w:w="1037"/>
          </w:tcPr>
          <w:p>
            <w:pPr>
              <w:spacing w:after="0"/>
              <w:jc w:val="left"/>
            </w:pPr>
            <w:r>
              <w:rPr>
                <w:sz w:val="16"/>
              </w:rPr>
              <w:t>Likely</w:t>
            </w:r>
          </w:p>
        </w:tc>
        <w:tc>
          <w:tcPr>
            <w:tcW w:type="dxa" w:w="1772"/>
          </w:tcPr>
          <w:p>
            <w:pPr>
              <w:spacing w:after="0"/>
              <w:jc w:val="left"/>
            </w:pPr>
            <w:r>
              <w:rPr>
                <w:sz w:val="16"/>
              </w:rPr>
              <w:t>event-days in 21 of 30 years, 1996 to 2025 (70%)</w:t>
            </w:r>
          </w:p>
        </w:tc>
        <w:tc>
          <w:tcPr>
            <w:tcW w:type="dxa" w:w="1519"/>
          </w:tcPr>
          <w:p>
            <w:pPr>
              <w:spacing w:after="0"/>
              <w:jc w:val="right"/>
            </w:pPr>
            <w:r>
              <w:rPr>
                <w:sz w:val="16"/>
              </w:rPr>
              <w:t>93</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5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1.46</w:t>
            </w:r>
          </w:p>
        </w:tc>
        <w:tc>
          <w:tcPr>
            <w:tcW w:type="dxa" w:w="1445"/>
          </w:tcPr>
          <w:p>
            <w:pPr>
              <w:spacing w:after="0"/>
              <w:jc w:val="left"/>
            </w:pPr>
            <w:r>
              <w:rPr>
                <w:sz w:val="16"/>
              </w:rPr>
              <w:t>event-days per year</w:t>
            </w:r>
          </w:p>
        </w:tc>
        <w:tc>
          <w:tcPr>
            <w:tcW w:type="dxa" w:w="1574"/>
          </w:tcPr>
          <w:p>
            <w:pPr>
              <w:spacing w:after="0"/>
              <w:jc w:val="left"/>
            </w:pPr>
            <w:r>
              <w:rPr>
                <w:sz w:val="16"/>
              </w:rPr>
              <w:t>about 1.46 days per year</w:t>
            </w:r>
          </w:p>
        </w:tc>
        <w:tc>
          <w:tcPr>
            <w:tcW w:type="dxa" w:w="1037"/>
          </w:tcPr>
          <w:p>
            <w:pPr>
              <w:spacing w:after="0"/>
              <w:jc w:val="left"/>
            </w:pPr>
            <w:r>
              <w:rPr>
                <w:sz w:val="16"/>
              </w:rPr>
              <w:t>Likely</w:t>
            </w:r>
          </w:p>
        </w:tc>
        <w:tc>
          <w:tcPr>
            <w:tcW w:type="dxa" w:w="1772"/>
          </w:tcPr>
          <w:p>
            <w:pPr>
              <w:spacing w:after="0"/>
              <w:jc w:val="left"/>
            </w:pPr>
            <w:r>
              <w:rPr>
                <w:sz w:val="16"/>
              </w:rPr>
              <w:t>event-days in 5 of 30 years, 1996 to 2025 (16.7%)</w:t>
            </w:r>
          </w:p>
        </w:tc>
        <w:tc>
          <w:tcPr>
            <w:tcW w:type="dxa" w:w="1519"/>
          </w:tcPr>
          <w:p>
            <w:pPr>
              <w:spacing w:after="0"/>
              <w:jc w:val="right"/>
            </w:pPr>
            <w:r>
              <w:rPr>
                <w:sz w:val="16"/>
              </w:rPr>
              <w:t>91</w:t>
            </w:r>
          </w:p>
        </w:tc>
        <w:tc>
          <w:tcPr>
            <w:tcW w:type="dxa" w:w="149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57"/>
          </w:tcPr>
          <w:p>
            <w:pPr>
              <w:spacing w:after="0"/>
              <w:jc w:val="left"/>
            </w:pPr>
            <w:r>
              <w:rPr>
                <w:sz w:val="16"/>
              </w:rPr>
              <w:t>NRI gives about 1.46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0.000656</w:t>
            </w:r>
          </w:p>
        </w:tc>
        <w:tc>
          <w:tcPr>
            <w:tcW w:type="dxa" w:w="1445"/>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0.0656%</w:t>
            </w: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2.71</w:t>
            </w:r>
          </w:p>
        </w:tc>
        <w:tc>
          <w:tcPr>
            <w:tcW w:type="dxa" w:w="1445"/>
          </w:tcPr>
          <w:p>
            <w:pPr>
              <w:spacing w:after="0"/>
              <w:jc w:val="left"/>
            </w:pPr>
            <w:r>
              <w:rPr>
                <w:sz w:val="16"/>
              </w:rPr>
              <w:t>events per year</w:t>
            </w:r>
          </w:p>
        </w:tc>
        <w:tc>
          <w:tcPr>
            <w:tcW w:type="dxa" w:w="1574"/>
          </w:tcPr>
          <w:p>
            <w:pPr>
              <w:spacing w:after="0"/>
              <w:jc w:val="left"/>
            </w:pPr>
            <w:r>
              <w:rPr>
                <w:sz w:val="16"/>
              </w:rPr>
              <w:t>about 2.71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106.7 (modeled)</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3.11</w:t>
            </w:r>
          </w:p>
        </w:tc>
        <w:tc>
          <w:tcPr>
            <w:tcW w:type="dxa" w:w="1445"/>
          </w:tcPr>
          <w:p>
            <w:pPr>
              <w:spacing w:after="0"/>
              <w:jc w:val="left"/>
            </w:pPr>
            <w:r>
              <w:rPr>
                <w:sz w:val="16"/>
              </w:rPr>
              <w:t>event-days per year</w:t>
            </w:r>
          </w:p>
        </w:tc>
        <w:tc>
          <w:tcPr>
            <w:tcW w:type="dxa" w:w="1574"/>
          </w:tcPr>
          <w:p>
            <w:pPr>
              <w:spacing w:after="0"/>
              <w:jc w:val="left"/>
            </w:pPr>
            <w:r>
              <w:rPr>
                <w:sz w:val="16"/>
              </w:rPr>
              <w:t>about 3.11 days per year</w:t>
            </w:r>
          </w:p>
        </w:tc>
        <w:tc>
          <w:tcPr>
            <w:tcW w:type="dxa" w:w="1037"/>
          </w:tcPr>
          <w:p>
            <w:pPr>
              <w:spacing w:after="0"/>
              <w:jc w:val="left"/>
            </w:pPr>
            <w:r>
              <w:rPr>
                <w:sz w:val="16"/>
              </w:rPr>
              <w:t>Likely</w:t>
            </w:r>
          </w:p>
        </w:tc>
        <w:tc>
          <w:tcPr>
            <w:tcW w:type="dxa" w:w="1772"/>
          </w:tcPr>
          <w:p>
            <w:pPr>
              <w:spacing w:after="0"/>
              <w:jc w:val="left"/>
            </w:pPr>
            <w:r>
              <w:rPr>
                <w:sz w:val="16"/>
              </w:rPr>
              <w:t>event-days in 19 of 30 years, 1996 to 2025 (63.3%)</w:t>
            </w:r>
          </w:p>
        </w:tc>
        <w:tc>
          <w:tcPr>
            <w:tcW w:type="dxa" w:w="1519"/>
          </w:tcPr>
          <w:p>
            <w:pPr>
              <w:spacing w:after="0"/>
              <w:jc w:val="right"/>
            </w:pPr>
            <w:r>
              <w:rPr>
                <w:sz w:val="16"/>
              </w:rPr>
              <w:t>48</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r>
              <w:rPr>
                <w:sz w:val="16"/>
              </w:rPr>
              <w:t>0.00575</w:t>
            </w:r>
          </w:p>
        </w:tc>
        <w:tc>
          <w:tcPr>
            <w:tcW w:type="dxa" w:w="1445"/>
          </w:tcPr>
          <w:p>
            <w:pPr>
              <w:spacing w:after="0"/>
              <w:jc w:val="left"/>
            </w:pPr>
            <w:r>
              <w:rPr>
                <w:sz w:val="16"/>
              </w:rPr>
              <w:t>events per year</w:t>
            </w:r>
          </w:p>
        </w:tc>
        <w:tc>
          <w:tcPr>
            <w:tcW w:type="dxa" w:w="1574"/>
          </w:tcPr>
          <w:p>
            <w:pPr>
              <w:spacing w:after="0"/>
              <w:jc w:val="left"/>
            </w:pPr>
            <w:r>
              <w:rPr>
                <w:sz w:val="16"/>
              </w:rPr>
              <w:t>about 1 in 174 years</w:t>
            </w:r>
          </w:p>
        </w:tc>
        <w:tc>
          <w:tcPr>
            <w:tcW w:type="dxa" w:w="1037"/>
          </w:tcPr>
          <w:p>
            <w:pPr>
              <w:spacing w:after="0"/>
              <w:jc w:val="left"/>
            </w:pPr>
            <w:r>
              <w:rPr>
                <w:sz w:val="16"/>
              </w:rPr>
              <w:t>Unlikely</w:t>
            </w:r>
          </w:p>
        </w:tc>
        <w:tc>
          <w:tcPr>
            <w:tcW w:type="dxa" w:w="1772"/>
          </w:tcPr>
          <w:p>
            <w:pPr>
              <w:spacing w:after="0"/>
              <w:jc w:val="left"/>
            </w:pPr>
            <w:r>
              <w:rPr>
                <w:sz w:val="16"/>
              </w:rPr>
              <w:t>FEMA annualized frequency (modeled)</w:t>
            </w:r>
          </w:p>
        </w:tc>
        <w:tc>
          <w:tcPr>
            <w:tcW w:type="dxa" w:w="1519"/>
          </w:tcPr>
          <w:p>
            <w:pPr>
              <w:spacing w:after="0"/>
              <w:jc w:val="right"/>
            </w:pPr>
            <w:r>
              <w:rPr>
                <w:sz w:val="16"/>
              </w:rPr>
              <w:t>2</w:t>
            </w:r>
          </w:p>
        </w:tc>
        <w:tc>
          <w:tcPr>
            <w:tcW w:type="dxa" w:w="1496"/>
          </w:tcPr>
          <w:p>
            <w:pPr>
              <w:spacing w:after="0"/>
              <w:jc w:val="left"/>
            </w:pPr>
            <w:r>
              <w:rPr>
                <w:sz w:val="16"/>
              </w:rPr>
              <w:t>1851 to 2024 (Atlantic)</w:t>
            </w:r>
          </w:p>
        </w:tc>
        <w:tc>
          <w:tcPr>
            <w:tcW w:type="dxa" w:w="1037"/>
          </w:tcPr>
          <w:p>
            <w:pPr>
              <w:spacing w:after="0"/>
              <w:jc w:val="left"/>
            </w:pPr>
            <w:r>
              <w:rPr>
                <w:sz w:val="16"/>
              </w:rPr>
              <w:t>see B1-f</w:t>
            </w:r>
          </w:p>
        </w:tc>
        <w:tc>
          <w:tcPr>
            <w:tcW w:type="dxa" w:w="195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0.469</w:t>
            </w:r>
          </w:p>
        </w:tc>
        <w:tc>
          <w:tcPr>
            <w:tcW w:type="dxa" w:w="1445"/>
          </w:tcPr>
          <w:p>
            <w:pPr>
              <w:spacing w:after="0"/>
              <w:jc w:val="left"/>
            </w:pPr>
            <w:r>
              <w:rPr>
                <w:sz w:val="16"/>
              </w:rPr>
              <w:t>event-days per year</w:t>
            </w:r>
          </w:p>
        </w:tc>
        <w:tc>
          <w:tcPr>
            <w:tcW w:type="dxa" w:w="1574"/>
          </w:tcPr>
          <w:p>
            <w:pPr>
              <w:spacing w:after="0"/>
              <w:jc w:val="left"/>
            </w:pPr>
            <w:r>
              <w:rPr>
                <w:sz w:val="16"/>
              </w:rPr>
              <w:t>about 0.469 days per year</w:t>
            </w:r>
          </w:p>
        </w:tc>
        <w:tc>
          <w:tcPr>
            <w:tcW w:type="dxa" w:w="1037"/>
          </w:tcPr>
          <w:p>
            <w:pPr>
              <w:spacing w:after="0"/>
              <w:jc w:val="left"/>
            </w:pPr>
            <w:r>
              <w:rPr>
                <w:sz w:val="16"/>
              </w:rPr>
              <w:t>Possible</w:t>
            </w:r>
          </w:p>
        </w:tc>
        <w:tc>
          <w:tcPr>
            <w:tcW w:type="dxa" w:w="1772"/>
          </w:tcPr>
          <w:p>
            <w:pPr>
              <w:spacing w:after="0"/>
              <w:jc w:val="left"/>
            </w:pPr>
            <w:r>
              <w:rPr>
                <w:sz w:val="16"/>
              </w:rPr>
              <w:t>event-days in 1 of 30 years, 1996 to 2025 (3.33%)</w:t>
            </w:r>
          </w:p>
        </w:tc>
        <w:tc>
          <w:tcPr>
            <w:tcW w:type="dxa" w:w="1519"/>
          </w:tcPr>
          <w:p>
            <w:pPr>
              <w:spacing w:after="0"/>
              <w:jc w:val="right"/>
            </w:pPr>
            <w:r>
              <w:rPr>
                <w:sz w:val="16"/>
              </w:rPr>
              <w:t>7</w:t>
            </w:r>
          </w:p>
        </w:tc>
        <w:tc>
          <w:tcPr>
            <w:tcW w:type="dxa" w:w="1496"/>
          </w:tcPr>
          <w:p>
            <w:pPr>
              <w:spacing w:after="0"/>
              <w:jc w:val="left"/>
            </w:pPr>
            <w:r>
              <w:rPr>
                <w:sz w:val="16"/>
              </w:rPr>
              <w:t>1946-12-31 to 2014-02-12 (67 years)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2.11</w:t>
            </w:r>
          </w:p>
        </w:tc>
        <w:tc>
          <w:tcPr>
            <w:tcW w:type="dxa" w:w="1445"/>
          </w:tcPr>
          <w:p>
            <w:pPr>
              <w:spacing w:after="0"/>
              <w:jc w:val="left"/>
            </w:pPr>
            <w:r>
              <w:rPr>
                <w:sz w:val="16"/>
              </w:rPr>
              <w:t>event-days per year</w:t>
            </w:r>
          </w:p>
        </w:tc>
        <w:tc>
          <w:tcPr>
            <w:tcW w:type="dxa" w:w="1574"/>
          </w:tcPr>
          <w:p>
            <w:pPr>
              <w:spacing w:after="0"/>
              <w:jc w:val="left"/>
            </w:pPr>
            <w:r>
              <w:rPr>
                <w:sz w:val="16"/>
              </w:rPr>
              <w:t>about 2.11 days per year</w:t>
            </w:r>
          </w:p>
        </w:tc>
        <w:tc>
          <w:tcPr>
            <w:tcW w:type="dxa" w:w="1037"/>
          </w:tcPr>
          <w:p>
            <w:pPr>
              <w:spacing w:after="0"/>
              <w:jc w:val="left"/>
            </w:pPr>
            <w:r>
              <w:rPr>
                <w:sz w:val="16"/>
              </w:rPr>
              <w:t>Likely</w:t>
            </w:r>
          </w:p>
        </w:tc>
        <w:tc>
          <w:tcPr>
            <w:tcW w:type="dxa" w:w="1772"/>
          </w:tcPr>
          <w:p>
            <w:pPr>
              <w:spacing w:after="0"/>
              <w:jc w:val="left"/>
            </w:pPr>
            <w:r>
              <w:rPr>
                <w:sz w:val="16"/>
              </w:rPr>
              <w:t>event-days in 25 of 30 years, 1996 to 2025 (83.3%)</w:t>
            </w:r>
          </w:p>
        </w:tc>
        <w:tc>
          <w:tcPr>
            <w:tcW w:type="dxa" w:w="1519"/>
          </w:tcPr>
          <w:p>
            <w:pPr>
              <w:spacing w:after="0"/>
              <w:jc w:val="right"/>
            </w:pPr>
            <w:r>
              <w:rPr>
                <w:sz w:val="16"/>
              </w:rPr>
              <w:t>59</w:t>
            </w:r>
          </w:p>
        </w:tc>
        <w:tc>
          <w:tcPr>
            <w:tcW w:type="dxa" w:w="1496"/>
          </w:tcPr>
          <w:p>
            <w:pPr>
              <w:spacing w:after="0"/>
              <w:jc w:val="left"/>
            </w:pPr>
            <w:r>
              <w:rPr>
                <w:sz w:val="16"/>
              </w:rPr>
              <w:t>1996 to 2023 (28 years)</w:t>
            </w:r>
          </w:p>
        </w:tc>
        <w:tc>
          <w:tcPr>
            <w:tcW w:type="dxa" w:w="1037"/>
          </w:tcPr>
          <w:p>
            <w:pPr>
              <w:spacing w:after="0"/>
              <w:jc w:val="left"/>
            </w:pPr>
            <w:r>
              <w:rPr>
                <w:sz w:val="16"/>
              </w:rPr>
              <w:t>see B1-f</w:t>
            </w:r>
          </w:p>
        </w:tc>
        <w:tc>
          <w:tcPr>
            <w:tcW w:type="dxa" w:w="1957"/>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0.0466</w:t>
            </w:r>
          </w:p>
        </w:tc>
        <w:tc>
          <w:tcPr>
            <w:tcW w:type="dxa" w:w="1445"/>
          </w:tcPr>
          <w:p>
            <w:pPr>
              <w:spacing w:after="0"/>
              <w:jc w:val="left"/>
            </w:pPr>
            <w:r>
              <w:rPr>
                <w:sz w:val="16"/>
              </w:rPr>
              <w:t>events per year (modeled)</w:t>
            </w:r>
          </w:p>
        </w:tc>
        <w:tc>
          <w:tcPr>
            <w:tcW w:type="dxa" w:w="1574"/>
          </w:tcPr>
          <w:p>
            <w:pPr>
              <w:spacing w:after="0"/>
              <w:jc w:val="left"/>
            </w:pPr>
            <w:r>
              <w:rPr>
                <w:sz w:val="16"/>
              </w:rPr>
              <w:t>about 1 in 21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33.7</w:t>
            </w:r>
          </w:p>
        </w:tc>
        <w:tc>
          <w:tcPr>
            <w:tcW w:type="dxa" w:w="1445"/>
          </w:tcPr>
          <w:p>
            <w:pPr>
              <w:spacing w:after="0"/>
              <w:jc w:val="left"/>
            </w:pPr>
            <w:r>
              <w:rPr>
                <w:sz w:val="16"/>
              </w:rPr>
              <w:t>days per year with a strike</w:t>
            </w:r>
          </w:p>
        </w:tc>
        <w:tc>
          <w:tcPr>
            <w:tcW w:type="dxa" w:w="1574"/>
          </w:tcPr>
          <w:p>
            <w:pPr>
              <w:spacing w:after="0"/>
              <w:jc w:val="left"/>
            </w:pPr>
            <w:r>
              <w:rPr>
                <w:sz w:val="16"/>
              </w:rPr>
              <w:t>about 33.7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1995 to 2023 (29 years; CONUS)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3.13</w:t>
            </w:r>
          </w:p>
        </w:tc>
        <w:tc>
          <w:tcPr>
            <w:tcW w:type="dxa" w:w="1445"/>
          </w:tcPr>
          <w:p>
            <w:pPr>
              <w:spacing w:after="0"/>
              <w:jc w:val="left"/>
            </w:pPr>
            <w:r>
              <w:rPr>
                <w:sz w:val="16"/>
              </w:rPr>
              <w:t>events per year</w:t>
            </w:r>
          </w:p>
        </w:tc>
        <w:tc>
          <w:tcPr>
            <w:tcW w:type="dxa" w:w="1574"/>
          </w:tcPr>
          <w:p>
            <w:pPr>
              <w:spacing w:after="0"/>
              <w:jc w:val="left"/>
            </w:pPr>
            <w:r>
              <w:rPr>
                <w:sz w:val="16"/>
              </w:rPr>
              <w:t>about 3.13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26</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0.399</w:t>
            </w:r>
          </w:p>
        </w:tc>
        <w:tc>
          <w:tcPr>
            <w:tcW w:type="dxa" w:w="1445"/>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1950 to 2023 (EF2+); 1986 to 2023 (EF0-1)</w:t>
            </w:r>
          </w:p>
        </w:tc>
        <w:tc>
          <w:tcPr>
            <w:tcW w:type="dxa" w:w="1037"/>
          </w:tcPr>
          <w:p>
            <w:pPr>
              <w:spacing w:after="0"/>
              <w:jc w:val="left"/>
            </w:pPr>
            <w:r>
              <w:rPr>
                <w:sz w:val="16"/>
              </w:rPr>
              <w:t>see B1-f</w:t>
            </w:r>
          </w:p>
        </w:tc>
        <w:tc>
          <w:tcPr>
            <w:tcW w:type="dxa" w:w="1957"/>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5"/>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7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5"/>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0.0000284</w:t>
            </w:r>
          </w:p>
        </w:tc>
        <w:tc>
          <w:tcPr>
            <w:tcW w:type="dxa" w:w="1445"/>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0.00284%</w:t>
            </w:r>
          </w:p>
        </w:tc>
        <w:tc>
          <w:tcPr>
            <w:tcW w:type="dxa" w:w="1037"/>
          </w:tcPr>
          <w:p>
            <w:pPr>
              <w:spacing w:after="0"/>
              <w:jc w:val="left"/>
            </w:pPr>
          </w:p>
        </w:tc>
        <w:tc>
          <w:tcPr>
            <w:tcW w:type="dxa" w:w="177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15.8</w:t>
            </w:r>
          </w:p>
        </w:tc>
        <w:tc>
          <w:tcPr>
            <w:tcW w:type="dxa" w:w="1445"/>
          </w:tcPr>
          <w:p>
            <w:pPr>
              <w:spacing w:after="0"/>
              <w:jc w:val="left"/>
            </w:pPr>
            <w:r>
              <w:rPr>
                <w:sz w:val="16"/>
              </w:rPr>
              <w:t>event-days per year</w:t>
            </w:r>
          </w:p>
        </w:tc>
        <w:tc>
          <w:tcPr>
            <w:tcW w:type="dxa" w:w="1574"/>
          </w:tcPr>
          <w:p>
            <w:pPr>
              <w:spacing w:after="0"/>
              <w:jc w:val="left"/>
            </w:pPr>
            <w:r>
              <w:rPr>
                <w:sz w:val="16"/>
              </w:rPr>
              <w:t>about 15.8 days per year</w:t>
            </w:r>
          </w:p>
        </w:tc>
        <w:tc>
          <w:tcPr>
            <w:tcW w:type="dxa" w:w="1037"/>
          </w:tcPr>
          <w:p>
            <w:pPr>
              <w:spacing w:after="0"/>
              <w:jc w:val="left"/>
            </w:pPr>
            <w:r>
              <w:rPr>
                <w:sz w:val="16"/>
              </w:rPr>
              <w:t>Highly likely</w:t>
            </w:r>
          </w:p>
        </w:tc>
        <w:tc>
          <w:tcPr>
            <w:tcW w:type="dxa" w:w="1772"/>
          </w:tcPr>
          <w:p>
            <w:pPr>
              <w:spacing w:after="0"/>
              <w:jc w:val="left"/>
            </w:pPr>
            <w:r>
              <w:rPr>
                <w:sz w:val="16"/>
              </w:rPr>
              <w:t>event-days in 29 of 30 years, 1996 to 2025 (96.7%)</w:t>
            </w:r>
          </w:p>
        </w:tc>
        <w:tc>
          <w:tcPr>
            <w:tcW w:type="dxa" w:w="1519"/>
          </w:tcPr>
          <w:p>
            <w:pPr>
              <w:spacing w:after="0"/>
              <w:jc w:val="right"/>
            </w:pPr>
            <w:r>
              <w:rPr>
                <w:sz w:val="16"/>
              </w:rPr>
              <w:t>301</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5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130</w:t>
            </w:r>
          </w:p>
        </w:tc>
        <w:tc>
          <w:tcPr>
            <w:tcW w:type="dxa" w:w="1476"/>
          </w:tcPr>
          <w:p>
            <w:pPr>
              <w:spacing w:after="0"/>
              <w:jc w:val="right"/>
            </w:pPr>
            <w:r>
              <w:rPr>
                <w:sz w:val="16"/>
              </w:rPr>
              <w:t>30</w:t>
            </w:r>
          </w:p>
        </w:tc>
        <w:tc>
          <w:tcPr>
            <w:tcW w:type="dxa" w:w="1476"/>
          </w:tcPr>
          <w:p>
            <w:pPr>
              <w:spacing w:after="0"/>
              <w:jc w:val="right"/>
            </w:pPr>
            <w:r>
              <w:rPr>
                <w:sz w:val="16"/>
              </w:rPr>
              <w:t>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1"/>
        <w:gridCol w:w="842"/>
        <w:gridCol w:w="680"/>
        <w:gridCol w:w="648"/>
        <w:gridCol w:w="4242"/>
        <w:gridCol w:w="5702"/>
      </w:tblGrid>
      <w:tr>
        <w:trPr>
          <w:cantSplit/>
          <w:tblHeader/>
        </w:trPr>
        <w:tc>
          <w:tcPr>
            <w:tcW w:type="dxa" w:w="1037"/>
            <w:shd w:val="clear" w:color="auto" w:fill="E8E8E8"/>
          </w:tcPr>
          <w:p>
            <w:pPr>
              <w:spacing w:after="0"/>
              <w:jc w:val="left"/>
            </w:pPr>
            <w:r>
              <w:rPr>
                <w:b/>
                <w:sz w:val="16"/>
              </w:rPr>
              <w:t>Hazard</w:t>
            </w:r>
          </w:p>
        </w:tc>
        <w:tc>
          <w:tcPr>
            <w:tcW w:type="dxa" w:w="961"/>
            <w:shd w:val="clear" w:color="auto" w:fill="E8E8E8"/>
          </w:tcPr>
          <w:p>
            <w:pPr>
              <w:spacing w:after="0"/>
              <w:jc w:val="right"/>
            </w:pPr>
            <w:r>
              <w:rPr>
                <w:b/>
                <w:sz w:val="16"/>
              </w:rPr>
              <w:t>Tracts</w:t>
            </w:r>
          </w:p>
          <w:p>
            <w:pPr>
              <w:spacing w:after="0"/>
              <w:jc w:val="right"/>
            </w:pPr>
            <w:r>
              <w:rPr>
                <w:i/>
                <w:color w:val="555555"/>
                <w:sz w:val="14"/>
              </w:rPr>
              <w:t>rated of all</w:t>
            </w:r>
          </w:p>
        </w:tc>
        <w:tc>
          <w:tcPr>
            <w:tcW w:type="dxa" w:w="84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42"/>
            <w:shd w:val="clear" w:color="auto" w:fill="E8E8E8"/>
          </w:tcPr>
          <w:p>
            <w:pPr>
              <w:spacing w:after="0"/>
              <w:jc w:val="left"/>
            </w:pPr>
            <w:r>
              <w:rPr>
                <w:b/>
                <w:sz w:val="16"/>
              </w:rPr>
              <w:t>Tracts by rating</w:t>
            </w:r>
          </w:p>
        </w:tc>
        <w:tc>
          <w:tcPr>
            <w:tcW w:type="dxa" w:w="57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1"/>
          </w:tcPr>
          <w:p>
            <w:pPr>
              <w:spacing w:after="0"/>
              <w:jc w:val="right"/>
            </w:pPr>
            <w:r>
              <w:rPr>
                <w:sz w:val="16"/>
              </w:rPr>
              <w:t>0 of 301</w:t>
            </w:r>
          </w:p>
        </w:tc>
        <w:tc>
          <w:tcPr>
            <w:tcW w:type="dxa" w:w="842"/>
          </w:tcPr>
          <w:p>
            <w:pPr>
              <w:spacing w:after="0"/>
              <w:jc w:val="right"/>
            </w:pPr>
          </w:p>
        </w:tc>
        <w:tc>
          <w:tcPr>
            <w:tcW w:type="dxa" w:w="680"/>
          </w:tcPr>
          <w:p>
            <w:pPr>
              <w:spacing w:after="0"/>
              <w:jc w:val="right"/>
            </w:pPr>
          </w:p>
        </w:tc>
        <w:tc>
          <w:tcPr>
            <w:tcW w:type="dxa" w:w="648"/>
          </w:tcPr>
          <w:p>
            <w:pPr>
              <w:spacing w:after="0"/>
              <w:jc w:val="right"/>
            </w:pPr>
          </w:p>
        </w:tc>
        <w:tc>
          <w:tcPr>
            <w:tcW w:type="dxa" w:w="4242"/>
          </w:tcPr>
          <w:p>
            <w:pPr>
              <w:spacing w:after="0"/>
              <w:jc w:val="left"/>
            </w:pPr>
            <w:r>
              <w:rPr>
                <w:sz w:val="16"/>
              </w:rPr>
              <w:t>Not Applicable 301</w:t>
            </w:r>
          </w:p>
        </w:tc>
        <w:tc>
          <w:tcPr>
            <w:tcW w:type="dxa" w:w="5702"/>
          </w:tcPr>
          <w:p>
            <w:pPr>
              <w:spacing w:after="0"/>
              <w:jc w:val="left"/>
            </w:pPr>
          </w:p>
        </w:tc>
      </w:tr>
      <w:tr>
        <w:trPr>
          <w:cantSplit/>
        </w:trPr>
        <w:tc>
          <w:tcPr>
            <w:tcW w:type="dxa" w:w="1037"/>
          </w:tcPr>
          <w:p>
            <w:pPr>
              <w:spacing w:after="0"/>
              <w:jc w:val="left"/>
            </w:pPr>
            <w:r>
              <w:rPr>
                <w:sz w:val="16"/>
              </w:rPr>
              <w:t>Coastal Flooding</w:t>
            </w:r>
          </w:p>
        </w:tc>
        <w:tc>
          <w:tcPr>
            <w:tcW w:type="dxa" w:w="961"/>
          </w:tcPr>
          <w:p>
            <w:pPr>
              <w:spacing w:after="0"/>
              <w:jc w:val="right"/>
            </w:pPr>
            <w:r>
              <w:rPr>
                <w:sz w:val="16"/>
              </w:rPr>
              <w:t>44 of 301</w:t>
            </w:r>
          </w:p>
        </w:tc>
        <w:tc>
          <w:tcPr>
            <w:tcW w:type="dxa" w:w="842"/>
          </w:tcPr>
          <w:p>
            <w:pPr>
              <w:spacing w:after="0"/>
              <w:jc w:val="right"/>
            </w:pPr>
            <w:r>
              <w:rPr>
                <w:sz w:val="16"/>
              </w:rPr>
              <w:t>68.0</w:t>
            </w:r>
          </w:p>
        </w:tc>
        <w:tc>
          <w:tcPr>
            <w:tcW w:type="dxa" w:w="680"/>
          </w:tcPr>
          <w:p>
            <w:pPr>
              <w:spacing w:after="0"/>
              <w:jc w:val="right"/>
            </w:pPr>
            <w:r>
              <w:rPr>
                <w:sz w:val="16"/>
              </w:rPr>
              <w:t>71.4</w:t>
            </w:r>
          </w:p>
        </w:tc>
        <w:tc>
          <w:tcPr>
            <w:tcW w:type="dxa" w:w="648"/>
          </w:tcPr>
          <w:p>
            <w:pPr>
              <w:spacing w:after="0"/>
              <w:jc w:val="right"/>
            </w:pPr>
            <w:r>
              <w:rPr>
                <w:sz w:val="16"/>
              </w:rPr>
              <w:t>79.2</w:t>
            </w:r>
          </w:p>
        </w:tc>
        <w:tc>
          <w:tcPr>
            <w:tcW w:type="dxa" w:w="4242"/>
          </w:tcPr>
          <w:p>
            <w:pPr>
              <w:spacing w:after="0"/>
              <w:jc w:val="left"/>
            </w:pPr>
            <w:r>
              <w:rPr>
                <w:sz w:val="16"/>
              </w:rPr>
              <w:t>Relatively Low 2, Very Low 42, No Rating 257</w:t>
            </w:r>
          </w:p>
        </w:tc>
        <w:tc>
          <w:tcPr>
            <w:tcW w:type="dxa" w:w="5702"/>
          </w:tcPr>
          <w:p>
            <w:pPr>
              <w:spacing w:after="0"/>
              <w:jc w:val="left"/>
            </w:pPr>
          </w:p>
        </w:tc>
      </w:tr>
      <w:tr>
        <w:trPr>
          <w:cantSplit/>
        </w:trPr>
        <w:tc>
          <w:tcPr>
            <w:tcW w:type="dxa" w:w="1037"/>
          </w:tcPr>
          <w:p>
            <w:pPr>
              <w:spacing w:after="0"/>
              <w:jc w:val="left"/>
            </w:pPr>
            <w:r>
              <w:rPr>
                <w:sz w:val="16"/>
              </w:rPr>
              <w:t>Cold Wave</w:t>
            </w:r>
          </w:p>
        </w:tc>
        <w:tc>
          <w:tcPr>
            <w:tcW w:type="dxa" w:w="961"/>
          </w:tcPr>
          <w:p>
            <w:pPr>
              <w:spacing w:after="0"/>
              <w:jc w:val="right"/>
            </w:pPr>
            <w:r>
              <w:rPr>
                <w:sz w:val="16"/>
              </w:rPr>
              <w:t>301 of 301</w:t>
            </w:r>
          </w:p>
        </w:tc>
        <w:tc>
          <w:tcPr>
            <w:tcW w:type="dxa" w:w="842"/>
          </w:tcPr>
          <w:p>
            <w:pPr>
              <w:spacing w:after="0"/>
              <w:jc w:val="right"/>
            </w:pPr>
            <w:r>
              <w:rPr>
                <w:sz w:val="16"/>
              </w:rPr>
              <w:t>16.1</w:t>
            </w:r>
          </w:p>
        </w:tc>
        <w:tc>
          <w:tcPr>
            <w:tcW w:type="dxa" w:w="680"/>
          </w:tcPr>
          <w:p>
            <w:pPr>
              <w:spacing w:after="0"/>
              <w:jc w:val="right"/>
            </w:pPr>
            <w:r>
              <w:rPr>
                <w:sz w:val="16"/>
              </w:rPr>
              <w:t>96.3</w:t>
            </w:r>
          </w:p>
        </w:tc>
        <w:tc>
          <w:tcPr>
            <w:tcW w:type="dxa" w:w="648"/>
          </w:tcPr>
          <w:p>
            <w:pPr>
              <w:spacing w:after="0"/>
              <w:jc w:val="right"/>
            </w:pPr>
            <w:r>
              <w:rPr>
                <w:sz w:val="16"/>
              </w:rPr>
              <w:t>99.7</w:t>
            </w:r>
          </w:p>
        </w:tc>
        <w:tc>
          <w:tcPr>
            <w:tcW w:type="dxa" w:w="4242"/>
          </w:tcPr>
          <w:p>
            <w:pPr>
              <w:spacing w:after="0"/>
              <w:jc w:val="left"/>
            </w:pPr>
            <w:r>
              <w:rPr>
                <w:sz w:val="16"/>
              </w:rPr>
              <w:t>Very High 176, Relatively High 121, Relatively Moderate 3, Very Low 1</w:t>
            </w:r>
          </w:p>
        </w:tc>
        <w:tc>
          <w:tcPr>
            <w:tcW w:type="dxa" w:w="57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1"/>
          </w:tcPr>
          <w:p>
            <w:pPr>
              <w:spacing w:after="0"/>
              <w:jc w:val="right"/>
            </w:pPr>
            <w:r>
              <w:rPr>
                <w:sz w:val="16"/>
              </w:rPr>
              <w:t>40 of 301</w:t>
            </w:r>
          </w:p>
        </w:tc>
        <w:tc>
          <w:tcPr>
            <w:tcW w:type="dxa" w:w="842"/>
          </w:tcPr>
          <w:p>
            <w:pPr>
              <w:spacing w:after="0"/>
              <w:jc w:val="right"/>
            </w:pPr>
            <w:r>
              <w:rPr>
                <w:sz w:val="16"/>
              </w:rPr>
              <w:t>66.8</w:t>
            </w:r>
          </w:p>
        </w:tc>
        <w:tc>
          <w:tcPr>
            <w:tcW w:type="dxa" w:w="680"/>
          </w:tcPr>
          <w:p>
            <w:pPr>
              <w:spacing w:after="0"/>
              <w:jc w:val="right"/>
            </w:pPr>
            <w:r>
              <w:rPr>
                <w:sz w:val="16"/>
              </w:rPr>
              <w:t>67.6</w:t>
            </w:r>
          </w:p>
        </w:tc>
        <w:tc>
          <w:tcPr>
            <w:tcW w:type="dxa" w:w="648"/>
          </w:tcPr>
          <w:p>
            <w:pPr>
              <w:spacing w:after="0"/>
              <w:jc w:val="right"/>
            </w:pPr>
            <w:r>
              <w:rPr>
                <w:sz w:val="16"/>
              </w:rPr>
              <w:t>76.3</w:t>
            </w:r>
          </w:p>
        </w:tc>
        <w:tc>
          <w:tcPr>
            <w:tcW w:type="dxa" w:w="4242"/>
          </w:tcPr>
          <w:p>
            <w:pPr>
              <w:spacing w:after="0"/>
              <w:jc w:val="left"/>
            </w:pPr>
            <w:r>
              <w:rPr>
                <w:sz w:val="16"/>
              </w:rPr>
              <w:t>Very Low 40, No Rating 261</w:t>
            </w:r>
          </w:p>
        </w:tc>
        <w:tc>
          <w:tcPr>
            <w:tcW w:type="dxa" w:w="570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1"/>
          </w:tcPr>
          <w:p>
            <w:pPr>
              <w:spacing w:after="0"/>
              <w:jc w:val="right"/>
            </w:pPr>
            <w:r>
              <w:rPr>
                <w:sz w:val="16"/>
              </w:rPr>
              <w:t>301 of 301</w:t>
            </w:r>
          </w:p>
        </w:tc>
        <w:tc>
          <w:tcPr>
            <w:tcW w:type="dxa" w:w="842"/>
          </w:tcPr>
          <w:p>
            <w:pPr>
              <w:spacing w:after="0"/>
              <w:jc w:val="right"/>
            </w:pPr>
            <w:r>
              <w:rPr>
                <w:sz w:val="16"/>
              </w:rPr>
              <w:t>3.5</w:t>
            </w:r>
          </w:p>
        </w:tc>
        <w:tc>
          <w:tcPr>
            <w:tcW w:type="dxa" w:w="680"/>
          </w:tcPr>
          <w:p>
            <w:pPr>
              <w:spacing w:after="0"/>
              <w:jc w:val="right"/>
            </w:pPr>
            <w:r>
              <w:rPr>
                <w:sz w:val="16"/>
              </w:rPr>
              <w:t>15.0</w:t>
            </w:r>
          </w:p>
        </w:tc>
        <w:tc>
          <w:tcPr>
            <w:tcW w:type="dxa" w:w="648"/>
          </w:tcPr>
          <w:p>
            <w:pPr>
              <w:spacing w:after="0"/>
              <w:jc w:val="right"/>
            </w:pPr>
            <w:r>
              <w:rPr>
                <w:sz w:val="16"/>
              </w:rPr>
              <w:t>62.3</w:t>
            </w:r>
          </w:p>
        </w:tc>
        <w:tc>
          <w:tcPr>
            <w:tcW w:type="dxa" w:w="4242"/>
          </w:tcPr>
          <w:p>
            <w:pPr>
              <w:spacing w:after="0"/>
              <w:jc w:val="left"/>
            </w:pPr>
            <w:r>
              <w:rPr>
                <w:sz w:val="16"/>
              </w:rPr>
              <w:t>Relatively Low 8, Very Low 293</w:t>
            </w:r>
          </w:p>
        </w:tc>
        <w:tc>
          <w:tcPr>
            <w:tcW w:type="dxa" w:w="5702"/>
          </w:tcPr>
          <w:p>
            <w:pPr>
              <w:spacing w:after="0"/>
              <w:jc w:val="left"/>
            </w:pPr>
          </w:p>
        </w:tc>
      </w:tr>
      <w:tr>
        <w:trPr>
          <w:cantSplit/>
        </w:trPr>
        <w:tc>
          <w:tcPr>
            <w:tcW w:type="dxa" w:w="1037"/>
          </w:tcPr>
          <w:p>
            <w:pPr>
              <w:spacing w:after="0"/>
              <w:jc w:val="left"/>
            </w:pPr>
            <w:r>
              <w:rPr>
                <w:sz w:val="16"/>
              </w:rPr>
              <w:t>Hail</w:t>
            </w:r>
          </w:p>
        </w:tc>
        <w:tc>
          <w:tcPr>
            <w:tcW w:type="dxa" w:w="961"/>
          </w:tcPr>
          <w:p>
            <w:pPr>
              <w:spacing w:after="0"/>
              <w:jc w:val="right"/>
            </w:pPr>
            <w:r>
              <w:rPr>
                <w:sz w:val="16"/>
              </w:rPr>
              <w:t>301 of 301</w:t>
            </w:r>
          </w:p>
        </w:tc>
        <w:tc>
          <w:tcPr>
            <w:tcW w:type="dxa" w:w="842"/>
          </w:tcPr>
          <w:p>
            <w:pPr>
              <w:spacing w:after="0"/>
              <w:jc w:val="right"/>
            </w:pPr>
            <w:r>
              <w:rPr>
                <w:sz w:val="16"/>
              </w:rPr>
              <w:t>12.1</w:t>
            </w:r>
          </w:p>
        </w:tc>
        <w:tc>
          <w:tcPr>
            <w:tcW w:type="dxa" w:w="680"/>
          </w:tcPr>
          <w:p>
            <w:pPr>
              <w:spacing w:after="0"/>
              <w:jc w:val="right"/>
            </w:pPr>
            <w:r>
              <w:rPr>
                <w:sz w:val="16"/>
              </w:rPr>
              <w:t>34.9</w:t>
            </w:r>
          </w:p>
        </w:tc>
        <w:tc>
          <w:tcPr>
            <w:tcW w:type="dxa" w:w="648"/>
          </w:tcPr>
          <w:p>
            <w:pPr>
              <w:spacing w:after="0"/>
              <w:jc w:val="right"/>
            </w:pPr>
            <w:r>
              <w:rPr>
                <w:sz w:val="16"/>
              </w:rPr>
              <w:t>64.6</w:t>
            </w:r>
          </w:p>
        </w:tc>
        <w:tc>
          <w:tcPr>
            <w:tcW w:type="dxa" w:w="4242"/>
          </w:tcPr>
          <w:p>
            <w:pPr>
              <w:spacing w:after="0"/>
              <w:jc w:val="left"/>
            </w:pPr>
            <w:r>
              <w:rPr>
                <w:sz w:val="16"/>
              </w:rPr>
              <w:t>Relatively Low 127, Very Low 174</w:t>
            </w:r>
          </w:p>
        </w:tc>
        <w:tc>
          <w:tcPr>
            <w:tcW w:type="dxa" w:w="57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1"/>
          </w:tcPr>
          <w:p>
            <w:pPr>
              <w:spacing w:after="0"/>
              <w:jc w:val="right"/>
            </w:pPr>
            <w:r>
              <w:rPr>
                <w:sz w:val="16"/>
              </w:rPr>
              <w:t>301 of 301</w:t>
            </w:r>
          </w:p>
        </w:tc>
        <w:tc>
          <w:tcPr>
            <w:tcW w:type="dxa" w:w="842"/>
          </w:tcPr>
          <w:p>
            <w:pPr>
              <w:spacing w:after="0"/>
              <w:jc w:val="right"/>
            </w:pPr>
            <w:r>
              <w:rPr>
                <w:sz w:val="16"/>
              </w:rPr>
              <w:t>1.7</w:t>
            </w:r>
          </w:p>
        </w:tc>
        <w:tc>
          <w:tcPr>
            <w:tcW w:type="dxa" w:w="680"/>
          </w:tcPr>
          <w:p>
            <w:pPr>
              <w:spacing w:after="0"/>
              <w:jc w:val="right"/>
            </w:pPr>
            <w:r>
              <w:rPr>
                <w:sz w:val="16"/>
              </w:rPr>
              <w:t>72.9</w:t>
            </w:r>
          </w:p>
        </w:tc>
        <w:tc>
          <w:tcPr>
            <w:tcW w:type="dxa" w:w="648"/>
          </w:tcPr>
          <w:p>
            <w:pPr>
              <w:spacing w:after="0"/>
              <w:jc w:val="right"/>
            </w:pPr>
            <w:r>
              <w:rPr>
                <w:sz w:val="16"/>
              </w:rPr>
              <w:t>93.7</w:t>
            </w:r>
          </w:p>
        </w:tc>
        <w:tc>
          <w:tcPr>
            <w:tcW w:type="dxa" w:w="4242"/>
          </w:tcPr>
          <w:p>
            <w:pPr>
              <w:spacing w:after="0"/>
              <w:jc w:val="left"/>
            </w:pPr>
            <w:r>
              <w:rPr>
                <w:sz w:val="16"/>
              </w:rPr>
              <w:t>Relatively High 36, Relatively Moderate 220, Relatively Low 44, Very Low 1</w:t>
            </w:r>
          </w:p>
        </w:tc>
        <w:tc>
          <w:tcPr>
            <w:tcW w:type="dxa" w:w="57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1"/>
          </w:tcPr>
          <w:p>
            <w:pPr>
              <w:spacing w:after="0"/>
              <w:jc w:val="right"/>
            </w:pPr>
            <w:r>
              <w:rPr>
                <w:sz w:val="16"/>
              </w:rPr>
              <w:t>301 of 301</w:t>
            </w:r>
          </w:p>
        </w:tc>
        <w:tc>
          <w:tcPr>
            <w:tcW w:type="dxa" w:w="842"/>
          </w:tcPr>
          <w:p>
            <w:pPr>
              <w:spacing w:after="0"/>
              <w:jc w:val="right"/>
            </w:pPr>
            <w:r>
              <w:rPr>
                <w:sz w:val="16"/>
              </w:rPr>
              <w:t>10.6</w:t>
            </w:r>
          </w:p>
        </w:tc>
        <w:tc>
          <w:tcPr>
            <w:tcW w:type="dxa" w:w="680"/>
          </w:tcPr>
          <w:p>
            <w:pPr>
              <w:spacing w:after="0"/>
              <w:jc w:val="right"/>
            </w:pPr>
            <w:r>
              <w:rPr>
                <w:sz w:val="16"/>
              </w:rPr>
              <w:t>12.8</w:t>
            </w:r>
          </w:p>
        </w:tc>
        <w:tc>
          <w:tcPr>
            <w:tcW w:type="dxa" w:w="648"/>
          </w:tcPr>
          <w:p>
            <w:pPr>
              <w:spacing w:after="0"/>
              <w:jc w:val="right"/>
            </w:pPr>
            <w:r>
              <w:rPr>
                <w:sz w:val="16"/>
              </w:rPr>
              <w:t>18.6</w:t>
            </w:r>
          </w:p>
        </w:tc>
        <w:tc>
          <w:tcPr>
            <w:tcW w:type="dxa" w:w="4242"/>
          </w:tcPr>
          <w:p>
            <w:pPr>
              <w:spacing w:after="0"/>
              <w:jc w:val="left"/>
            </w:pPr>
            <w:r>
              <w:rPr>
                <w:sz w:val="16"/>
              </w:rPr>
              <w:t>Very Low 301</w:t>
            </w:r>
          </w:p>
        </w:tc>
        <w:tc>
          <w:tcPr>
            <w:tcW w:type="dxa" w:w="5702"/>
          </w:tcPr>
          <w:p>
            <w:pPr>
              <w:spacing w:after="0"/>
              <w:jc w:val="left"/>
            </w:pPr>
          </w:p>
        </w:tc>
      </w:tr>
      <w:tr>
        <w:trPr>
          <w:cantSplit/>
        </w:trPr>
        <w:tc>
          <w:tcPr>
            <w:tcW w:type="dxa" w:w="1037"/>
          </w:tcPr>
          <w:p>
            <w:pPr>
              <w:spacing w:after="0"/>
              <w:jc w:val="left"/>
            </w:pPr>
            <w:r>
              <w:rPr>
                <w:sz w:val="16"/>
              </w:rPr>
              <w:t>Ice Storm</w:t>
            </w:r>
          </w:p>
        </w:tc>
        <w:tc>
          <w:tcPr>
            <w:tcW w:type="dxa" w:w="961"/>
          </w:tcPr>
          <w:p>
            <w:pPr>
              <w:spacing w:after="0"/>
              <w:jc w:val="right"/>
            </w:pPr>
            <w:r>
              <w:rPr>
                <w:sz w:val="16"/>
              </w:rPr>
              <w:t>301 of 301</w:t>
            </w:r>
          </w:p>
        </w:tc>
        <w:tc>
          <w:tcPr>
            <w:tcW w:type="dxa" w:w="842"/>
          </w:tcPr>
          <w:p>
            <w:pPr>
              <w:spacing w:after="0"/>
              <w:jc w:val="right"/>
            </w:pPr>
            <w:r>
              <w:rPr>
                <w:sz w:val="16"/>
              </w:rPr>
              <w:t>1.8</w:t>
            </w:r>
          </w:p>
        </w:tc>
        <w:tc>
          <w:tcPr>
            <w:tcW w:type="dxa" w:w="680"/>
          </w:tcPr>
          <w:p>
            <w:pPr>
              <w:spacing w:after="0"/>
              <w:jc w:val="right"/>
            </w:pPr>
            <w:r>
              <w:rPr>
                <w:sz w:val="16"/>
              </w:rPr>
              <w:t>9.7</w:t>
            </w:r>
          </w:p>
        </w:tc>
        <w:tc>
          <w:tcPr>
            <w:tcW w:type="dxa" w:w="648"/>
          </w:tcPr>
          <w:p>
            <w:pPr>
              <w:spacing w:after="0"/>
              <w:jc w:val="right"/>
            </w:pPr>
            <w:r>
              <w:rPr>
                <w:sz w:val="16"/>
              </w:rPr>
              <w:t>42.4</w:t>
            </w:r>
          </w:p>
        </w:tc>
        <w:tc>
          <w:tcPr>
            <w:tcW w:type="dxa" w:w="4242"/>
          </w:tcPr>
          <w:p>
            <w:pPr>
              <w:spacing w:after="0"/>
              <w:jc w:val="left"/>
            </w:pPr>
            <w:r>
              <w:rPr>
                <w:sz w:val="16"/>
              </w:rPr>
              <w:t>Relatively Low 11, Very Low 290</w:t>
            </w:r>
          </w:p>
        </w:tc>
        <w:tc>
          <w:tcPr>
            <w:tcW w:type="dxa" w:w="57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1"/>
          </w:tcPr>
          <w:p>
            <w:pPr>
              <w:spacing w:after="0"/>
              <w:jc w:val="right"/>
            </w:pPr>
            <w:r>
              <w:rPr>
                <w:sz w:val="16"/>
              </w:rPr>
              <w:t>301 of 301</w:t>
            </w:r>
          </w:p>
        </w:tc>
        <w:tc>
          <w:tcPr>
            <w:tcW w:type="dxa" w:w="842"/>
          </w:tcPr>
          <w:p>
            <w:pPr>
              <w:spacing w:after="0"/>
              <w:jc w:val="right"/>
            </w:pPr>
            <w:r>
              <w:rPr>
                <w:sz w:val="16"/>
              </w:rPr>
              <w:t>0.8</w:t>
            </w:r>
          </w:p>
        </w:tc>
        <w:tc>
          <w:tcPr>
            <w:tcW w:type="dxa" w:w="680"/>
          </w:tcPr>
          <w:p>
            <w:pPr>
              <w:spacing w:after="0"/>
              <w:jc w:val="right"/>
            </w:pPr>
            <w:r>
              <w:rPr>
                <w:sz w:val="16"/>
              </w:rPr>
              <w:t>15.2</w:t>
            </w:r>
          </w:p>
        </w:tc>
        <w:tc>
          <w:tcPr>
            <w:tcW w:type="dxa" w:w="648"/>
          </w:tcPr>
          <w:p>
            <w:pPr>
              <w:spacing w:after="0"/>
              <w:jc w:val="right"/>
            </w:pPr>
            <w:r>
              <w:rPr>
                <w:sz w:val="16"/>
              </w:rPr>
              <w:t>97.6</w:t>
            </w:r>
          </w:p>
        </w:tc>
        <w:tc>
          <w:tcPr>
            <w:tcW w:type="dxa" w:w="4242"/>
          </w:tcPr>
          <w:p>
            <w:pPr>
              <w:spacing w:after="0"/>
              <w:jc w:val="left"/>
            </w:pPr>
            <w:r>
              <w:rPr>
                <w:sz w:val="16"/>
              </w:rPr>
              <w:t>Very High 1, Relatively High 4, Relatively Moderate 25, Relatively Low 121, Very Low 150</w:t>
            </w:r>
          </w:p>
        </w:tc>
        <w:tc>
          <w:tcPr>
            <w:tcW w:type="dxa" w:w="5702"/>
          </w:tcPr>
          <w:p>
            <w:pPr>
              <w:spacing w:after="0"/>
              <w:jc w:val="left"/>
            </w:pPr>
          </w:p>
        </w:tc>
      </w:tr>
      <w:tr>
        <w:trPr>
          <w:cantSplit/>
        </w:trPr>
        <w:tc>
          <w:tcPr>
            <w:tcW w:type="dxa" w:w="1037"/>
          </w:tcPr>
          <w:p>
            <w:pPr>
              <w:spacing w:after="0"/>
              <w:jc w:val="left"/>
            </w:pPr>
            <w:r>
              <w:rPr>
                <w:sz w:val="16"/>
              </w:rPr>
              <w:t>Landslide</w:t>
            </w:r>
          </w:p>
        </w:tc>
        <w:tc>
          <w:tcPr>
            <w:tcW w:type="dxa" w:w="961"/>
          </w:tcPr>
          <w:p>
            <w:pPr>
              <w:spacing w:after="0"/>
              <w:jc w:val="right"/>
            </w:pPr>
            <w:r>
              <w:rPr>
                <w:sz w:val="16"/>
              </w:rPr>
              <w:t>273 of 301</w:t>
            </w:r>
          </w:p>
        </w:tc>
        <w:tc>
          <w:tcPr>
            <w:tcW w:type="dxa" w:w="842"/>
          </w:tcPr>
          <w:p>
            <w:pPr>
              <w:spacing w:after="0"/>
              <w:jc w:val="right"/>
            </w:pPr>
            <w:r>
              <w:rPr>
                <w:sz w:val="16"/>
              </w:rPr>
              <w:t>8.7</w:t>
            </w:r>
          </w:p>
        </w:tc>
        <w:tc>
          <w:tcPr>
            <w:tcW w:type="dxa" w:w="680"/>
          </w:tcPr>
          <w:p>
            <w:pPr>
              <w:spacing w:after="0"/>
              <w:jc w:val="right"/>
            </w:pPr>
            <w:r>
              <w:rPr>
                <w:sz w:val="16"/>
              </w:rPr>
              <w:t>24.4</w:t>
            </w:r>
          </w:p>
        </w:tc>
        <w:tc>
          <w:tcPr>
            <w:tcW w:type="dxa" w:w="648"/>
          </w:tcPr>
          <w:p>
            <w:pPr>
              <w:spacing w:after="0"/>
              <w:jc w:val="right"/>
            </w:pPr>
            <w:r>
              <w:rPr>
                <w:sz w:val="16"/>
              </w:rPr>
              <w:t>69.5</w:t>
            </w:r>
          </w:p>
        </w:tc>
        <w:tc>
          <w:tcPr>
            <w:tcW w:type="dxa" w:w="4242"/>
          </w:tcPr>
          <w:p>
            <w:pPr>
              <w:spacing w:after="0"/>
              <w:jc w:val="left"/>
            </w:pPr>
            <w:r>
              <w:rPr>
                <w:sz w:val="16"/>
              </w:rPr>
              <w:t>Very Low 273, No Rating 28</w:t>
            </w:r>
          </w:p>
        </w:tc>
        <w:tc>
          <w:tcPr>
            <w:tcW w:type="dxa" w:w="5702"/>
          </w:tcPr>
          <w:p>
            <w:pPr>
              <w:spacing w:after="0"/>
              <w:jc w:val="left"/>
            </w:pPr>
          </w:p>
        </w:tc>
      </w:tr>
      <w:tr>
        <w:trPr>
          <w:cantSplit/>
        </w:trPr>
        <w:tc>
          <w:tcPr>
            <w:tcW w:type="dxa" w:w="1037"/>
          </w:tcPr>
          <w:p>
            <w:pPr>
              <w:spacing w:after="0"/>
              <w:jc w:val="left"/>
            </w:pPr>
            <w:r>
              <w:rPr>
                <w:sz w:val="16"/>
              </w:rPr>
              <w:t>Lightning</w:t>
            </w:r>
          </w:p>
        </w:tc>
        <w:tc>
          <w:tcPr>
            <w:tcW w:type="dxa" w:w="961"/>
          </w:tcPr>
          <w:p>
            <w:pPr>
              <w:spacing w:after="0"/>
              <w:jc w:val="right"/>
            </w:pPr>
            <w:r>
              <w:rPr>
                <w:sz w:val="16"/>
              </w:rPr>
              <w:t>301 of 301</w:t>
            </w:r>
          </w:p>
        </w:tc>
        <w:tc>
          <w:tcPr>
            <w:tcW w:type="dxa" w:w="842"/>
          </w:tcPr>
          <w:p>
            <w:pPr>
              <w:spacing w:after="0"/>
              <w:jc w:val="right"/>
            </w:pPr>
            <w:r>
              <w:rPr>
                <w:sz w:val="16"/>
              </w:rPr>
              <w:t>0.5</w:t>
            </w:r>
          </w:p>
        </w:tc>
        <w:tc>
          <w:tcPr>
            <w:tcW w:type="dxa" w:w="680"/>
          </w:tcPr>
          <w:p>
            <w:pPr>
              <w:spacing w:after="0"/>
              <w:jc w:val="right"/>
            </w:pPr>
            <w:r>
              <w:rPr>
                <w:sz w:val="16"/>
              </w:rPr>
              <w:t>5.6</w:t>
            </w:r>
          </w:p>
        </w:tc>
        <w:tc>
          <w:tcPr>
            <w:tcW w:type="dxa" w:w="648"/>
          </w:tcPr>
          <w:p>
            <w:pPr>
              <w:spacing w:after="0"/>
              <w:jc w:val="right"/>
            </w:pPr>
            <w:r>
              <w:rPr>
                <w:sz w:val="16"/>
              </w:rPr>
              <w:t>22.2</w:t>
            </w:r>
          </w:p>
        </w:tc>
        <w:tc>
          <w:tcPr>
            <w:tcW w:type="dxa" w:w="4242"/>
          </w:tcPr>
          <w:p>
            <w:pPr>
              <w:spacing w:after="0"/>
              <w:jc w:val="left"/>
            </w:pPr>
            <w:r>
              <w:rPr>
                <w:sz w:val="16"/>
              </w:rPr>
              <w:t>Relatively Low 1, Very Low 300</w:t>
            </w:r>
          </w:p>
        </w:tc>
        <w:tc>
          <w:tcPr>
            <w:tcW w:type="dxa" w:w="57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1"/>
          </w:tcPr>
          <w:p>
            <w:pPr>
              <w:spacing w:after="0"/>
              <w:jc w:val="right"/>
            </w:pPr>
            <w:r>
              <w:rPr>
                <w:sz w:val="16"/>
              </w:rPr>
              <w:t>301 of 301</w:t>
            </w:r>
          </w:p>
        </w:tc>
        <w:tc>
          <w:tcPr>
            <w:tcW w:type="dxa" w:w="842"/>
          </w:tcPr>
          <w:p>
            <w:pPr>
              <w:spacing w:after="0"/>
              <w:jc w:val="right"/>
            </w:pPr>
            <w:r>
              <w:rPr>
                <w:sz w:val="16"/>
              </w:rPr>
              <w:t>6.5</w:t>
            </w:r>
          </w:p>
        </w:tc>
        <w:tc>
          <w:tcPr>
            <w:tcW w:type="dxa" w:w="680"/>
          </w:tcPr>
          <w:p>
            <w:pPr>
              <w:spacing w:after="0"/>
              <w:jc w:val="right"/>
            </w:pPr>
            <w:r>
              <w:rPr>
                <w:sz w:val="16"/>
              </w:rPr>
              <w:t>30.1</w:t>
            </w:r>
          </w:p>
        </w:tc>
        <w:tc>
          <w:tcPr>
            <w:tcW w:type="dxa" w:w="648"/>
          </w:tcPr>
          <w:p>
            <w:pPr>
              <w:spacing w:after="0"/>
              <w:jc w:val="right"/>
            </w:pPr>
            <w:r>
              <w:rPr>
                <w:sz w:val="16"/>
              </w:rPr>
              <w:t>68.7</w:t>
            </w:r>
          </w:p>
        </w:tc>
        <w:tc>
          <w:tcPr>
            <w:tcW w:type="dxa" w:w="4242"/>
          </w:tcPr>
          <w:p>
            <w:pPr>
              <w:spacing w:after="0"/>
              <w:jc w:val="left"/>
            </w:pPr>
            <w:r>
              <w:rPr>
                <w:sz w:val="16"/>
              </w:rPr>
              <w:t>Relatively Moderate 13, Relatively Low 249, Very Low 39</w:t>
            </w:r>
          </w:p>
        </w:tc>
        <w:tc>
          <w:tcPr>
            <w:tcW w:type="dxa" w:w="57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1"/>
          </w:tcPr>
          <w:p>
            <w:pPr>
              <w:spacing w:after="0"/>
              <w:jc w:val="right"/>
            </w:pPr>
            <w:r>
              <w:rPr>
                <w:sz w:val="16"/>
              </w:rPr>
              <w:t>301 of 301</w:t>
            </w:r>
          </w:p>
        </w:tc>
        <w:tc>
          <w:tcPr>
            <w:tcW w:type="dxa" w:w="842"/>
          </w:tcPr>
          <w:p>
            <w:pPr>
              <w:spacing w:after="0"/>
              <w:jc w:val="right"/>
            </w:pPr>
            <w:r>
              <w:rPr>
                <w:sz w:val="16"/>
              </w:rPr>
              <w:t>11.2</w:t>
            </w:r>
          </w:p>
        </w:tc>
        <w:tc>
          <w:tcPr>
            <w:tcW w:type="dxa" w:w="680"/>
          </w:tcPr>
          <w:p>
            <w:pPr>
              <w:spacing w:after="0"/>
              <w:jc w:val="right"/>
            </w:pPr>
            <w:r>
              <w:rPr>
                <w:sz w:val="16"/>
              </w:rPr>
              <w:t>58.1</w:t>
            </w:r>
          </w:p>
        </w:tc>
        <w:tc>
          <w:tcPr>
            <w:tcW w:type="dxa" w:w="648"/>
          </w:tcPr>
          <w:p>
            <w:pPr>
              <w:spacing w:after="0"/>
              <w:jc w:val="right"/>
            </w:pPr>
            <w:r>
              <w:rPr>
                <w:sz w:val="16"/>
              </w:rPr>
              <w:t>90.8</w:t>
            </w:r>
          </w:p>
        </w:tc>
        <w:tc>
          <w:tcPr>
            <w:tcW w:type="dxa" w:w="4242"/>
          </w:tcPr>
          <w:p>
            <w:pPr>
              <w:spacing w:after="0"/>
              <w:jc w:val="left"/>
            </w:pPr>
            <w:r>
              <w:rPr>
                <w:sz w:val="16"/>
              </w:rPr>
              <w:t>Relatively High 25, Relatively Moderate 178, Relatively Low 96, Very Low 2</w:t>
            </w:r>
          </w:p>
        </w:tc>
        <w:tc>
          <w:tcPr>
            <w:tcW w:type="dxa" w:w="5702"/>
          </w:tcPr>
          <w:p>
            <w:pPr>
              <w:spacing w:after="0"/>
              <w:jc w:val="left"/>
            </w:pPr>
          </w:p>
        </w:tc>
      </w:tr>
      <w:tr>
        <w:trPr>
          <w:cantSplit/>
        </w:trPr>
        <w:tc>
          <w:tcPr>
            <w:tcW w:type="dxa" w:w="1037"/>
          </w:tcPr>
          <w:p>
            <w:pPr>
              <w:spacing w:after="0"/>
              <w:jc w:val="left"/>
            </w:pPr>
            <w:r>
              <w:rPr>
                <w:sz w:val="16"/>
              </w:rPr>
              <w:t>Tsunami</w:t>
            </w:r>
          </w:p>
        </w:tc>
        <w:tc>
          <w:tcPr>
            <w:tcW w:type="dxa" w:w="961"/>
          </w:tcPr>
          <w:p>
            <w:pPr>
              <w:spacing w:after="0"/>
              <w:jc w:val="right"/>
            </w:pPr>
            <w:r>
              <w:rPr>
                <w:sz w:val="16"/>
              </w:rPr>
              <w:t>0 of 301</w:t>
            </w:r>
          </w:p>
        </w:tc>
        <w:tc>
          <w:tcPr>
            <w:tcW w:type="dxa" w:w="842"/>
          </w:tcPr>
          <w:p>
            <w:pPr>
              <w:spacing w:after="0"/>
              <w:jc w:val="right"/>
            </w:pPr>
          </w:p>
        </w:tc>
        <w:tc>
          <w:tcPr>
            <w:tcW w:type="dxa" w:w="680"/>
          </w:tcPr>
          <w:p>
            <w:pPr>
              <w:spacing w:after="0"/>
              <w:jc w:val="right"/>
            </w:pPr>
          </w:p>
        </w:tc>
        <w:tc>
          <w:tcPr>
            <w:tcW w:type="dxa" w:w="648"/>
          </w:tcPr>
          <w:p>
            <w:pPr>
              <w:spacing w:after="0"/>
              <w:jc w:val="right"/>
            </w:pPr>
          </w:p>
        </w:tc>
        <w:tc>
          <w:tcPr>
            <w:tcW w:type="dxa" w:w="4242"/>
          </w:tcPr>
          <w:p>
            <w:pPr>
              <w:spacing w:after="0"/>
              <w:jc w:val="left"/>
            </w:pPr>
            <w:r>
              <w:rPr>
                <w:sz w:val="16"/>
              </w:rPr>
              <w:t>Insufficient Data 301</w:t>
            </w:r>
          </w:p>
        </w:tc>
        <w:tc>
          <w:tcPr>
            <w:tcW w:type="dxa" w:w="5702"/>
          </w:tcPr>
          <w:p>
            <w:pPr>
              <w:spacing w:after="0"/>
              <w:jc w:val="left"/>
            </w:pPr>
          </w:p>
        </w:tc>
      </w:tr>
      <w:tr>
        <w:trPr>
          <w:cantSplit/>
        </w:trPr>
        <w:tc>
          <w:tcPr>
            <w:tcW w:type="dxa" w:w="1037"/>
          </w:tcPr>
          <w:p>
            <w:pPr>
              <w:spacing w:after="0"/>
              <w:jc w:val="left"/>
            </w:pPr>
            <w:r>
              <w:rPr>
                <w:sz w:val="16"/>
              </w:rPr>
              <w:t>Volcanic Activity</w:t>
            </w:r>
          </w:p>
        </w:tc>
        <w:tc>
          <w:tcPr>
            <w:tcW w:type="dxa" w:w="961"/>
          </w:tcPr>
          <w:p>
            <w:pPr>
              <w:spacing w:after="0"/>
              <w:jc w:val="right"/>
            </w:pPr>
            <w:r>
              <w:rPr>
                <w:sz w:val="16"/>
              </w:rPr>
              <w:t>0 of 301</w:t>
            </w:r>
          </w:p>
        </w:tc>
        <w:tc>
          <w:tcPr>
            <w:tcW w:type="dxa" w:w="842"/>
          </w:tcPr>
          <w:p>
            <w:pPr>
              <w:spacing w:after="0"/>
              <w:jc w:val="right"/>
            </w:pPr>
          </w:p>
        </w:tc>
        <w:tc>
          <w:tcPr>
            <w:tcW w:type="dxa" w:w="680"/>
          </w:tcPr>
          <w:p>
            <w:pPr>
              <w:spacing w:after="0"/>
              <w:jc w:val="right"/>
            </w:pPr>
          </w:p>
        </w:tc>
        <w:tc>
          <w:tcPr>
            <w:tcW w:type="dxa" w:w="648"/>
          </w:tcPr>
          <w:p>
            <w:pPr>
              <w:spacing w:after="0"/>
              <w:jc w:val="right"/>
            </w:pPr>
          </w:p>
        </w:tc>
        <w:tc>
          <w:tcPr>
            <w:tcW w:type="dxa" w:w="4242"/>
          </w:tcPr>
          <w:p>
            <w:pPr>
              <w:spacing w:after="0"/>
              <w:jc w:val="left"/>
            </w:pPr>
            <w:r>
              <w:rPr>
                <w:sz w:val="16"/>
              </w:rPr>
              <w:t>Not Applicable 301</w:t>
            </w:r>
          </w:p>
        </w:tc>
        <w:tc>
          <w:tcPr>
            <w:tcW w:type="dxa" w:w="5702"/>
          </w:tcPr>
          <w:p>
            <w:pPr>
              <w:spacing w:after="0"/>
              <w:jc w:val="left"/>
            </w:pPr>
          </w:p>
        </w:tc>
      </w:tr>
      <w:tr>
        <w:trPr>
          <w:cantSplit/>
        </w:trPr>
        <w:tc>
          <w:tcPr>
            <w:tcW w:type="dxa" w:w="1037"/>
          </w:tcPr>
          <w:p>
            <w:pPr>
              <w:spacing w:after="0"/>
              <w:jc w:val="left"/>
            </w:pPr>
            <w:r>
              <w:rPr>
                <w:sz w:val="16"/>
              </w:rPr>
              <w:t>Wildfire</w:t>
            </w:r>
          </w:p>
        </w:tc>
        <w:tc>
          <w:tcPr>
            <w:tcW w:type="dxa" w:w="961"/>
          </w:tcPr>
          <w:p>
            <w:pPr>
              <w:spacing w:after="0"/>
              <w:jc w:val="right"/>
            </w:pPr>
            <w:r>
              <w:rPr>
                <w:sz w:val="16"/>
              </w:rPr>
              <w:t>172 of 301</w:t>
            </w:r>
          </w:p>
        </w:tc>
        <w:tc>
          <w:tcPr>
            <w:tcW w:type="dxa" w:w="842"/>
          </w:tcPr>
          <w:p>
            <w:pPr>
              <w:spacing w:after="0"/>
              <w:jc w:val="right"/>
            </w:pPr>
            <w:r>
              <w:rPr>
                <w:sz w:val="16"/>
              </w:rPr>
              <w:t>18.7</w:t>
            </w:r>
          </w:p>
        </w:tc>
        <w:tc>
          <w:tcPr>
            <w:tcW w:type="dxa" w:w="680"/>
          </w:tcPr>
          <w:p>
            <w:pPr>
              <w:spacing w:after="0"/>
              <w:jc w:val="right"/>
            </w:pPr>
            <w:r>
              <w:rPr>
                <w:sz w:val="16"/>
              </w:rPr>
              <w:t>26.5</w:t>
            </w:r>
          </w:p>
        </w:tc>
        <w:tc>
          <w:tcPr>
            <w:tcW w:type="dxa" w:w="648"/>
          </w:tcPr>
          <w:p>
            <w:pPr>
              <w:spacing w:after="0"/>
              <w:jc w:val="right"/>
            </w:pPr>
            <w:r>
              <w:rPr>
                <w:sz w:val="16"/>
              </w:rPr>
              <w:t>67.7</w:t>
            </w:r>
          </w:p>
        </w:tc>
        <w:tc>
          <w:tcPr>
            <w:tcW w:type="dxa" w:w="4242"/>
          </w:tcPr>
          <w:p>
            <w:pPr>
              <w:spacing w:after="0"/>
              <w:jc w:val="left"/>
            </w:pPr>
            <w:r>
              <w:rPr>
                <w:sz w:val="16"/>
              </w:rPr>
              <w:t>Very Low 172, No Rating 129</w:t>
            </w:r>
          </w:p>
        </w:tc>
        <w:tc>
          <w:tcPr>
            <w:tcW w:type="dxa" w:w="5702"/>
          </w:tcPr>
          <w:p>
            <w:pPr>
              <w:spacing w:after="0"/>
              <w:jc w:val="left"/>
            </w:pPr>
          </w:p>
        </w:tc>
      </w:tr>
      <w:tr>
        <w:trPr>
          <w:cantSplit/>
        </w:trPr>
        <w:tc>
          <w:tcPr>
            <w:tcW w:type="dxa" w:w="1037"/>
          </w:tcPr>
          <w:p>
            <w:pPr>
              <w:spacing w:after="0"/>
              <w:jc w:val="left"/>
            </w:pPr>
            <w:r>
              <w:rPr>
                <w:sz w:val="16"/>
              </w:rPr>
              <w:t>Winter Weather</w:t>
            </w:r>
          </w:p>
        </w:tc>
        <w:tc>
          <w:tcPr>
            <w:tcW w:type="dxa" w:w="961"/>
          </w:tcPr>
          <w:p>
            <w:pPr>
              <w:spacing w:after="0"/>
              <w:jc w:val="right"/>
            </w:pPr>
            <w:r>
              <w:rPr>
                <w:sz w:val="16"/>
              </w:rPr>
              <w:t>301 of 301</w:t>
            </w:r>
          </w:p>
        </w:tc>
        <w:tc>
          <w:tcPr>
            <w:tcW w:type="dxa" w:w="842"/>
          </w:tcPr>
          <w:p>
            <w:pPr>
              <w:spacing w:after="0"/>
              <w:jc w:val="right"/>
            </w:pPr>
            <w:r>
              <w:rPr>
                <w:sz w:val="16"/>
              </w:rPr>
              <w:t>16.3</w:t>
            </w:r>
          </w:p>
        </w:tc>
        <w:tc>
          <w:tcPr>
            <w:tcW w:type="dxa" w:w="680"/>
          </w:tcPr>
          <w:p>
            <w:pPr>
              <w:spacing w:after="0"/>
              <w:jc w:val="right"/>
            </w:pPr>
            <w:r>
              <w:rPr>
                <w:sz w:val="16"/>
              </w:rPr>
              <w:t>49.7</w:t>
            </w:r>
          </w:p>
        </w:tc>
        <w:tc>
          <w:tcPr>
            <w:tcW w:type="dxa" w:w="648"/>
          </w:tcPr>
          <w:p>
            <w:pPr>
              <w:spacing w:after="0"/>
              <w:jc w:val="right"/>
            </w:pPr>
            <w:r>
              <w:rPr>
                <w:sz w:val="16"/>
              </w:rPr>
              <w:t>78.5</w:t>
            </w:r>
          </w:p>
        </w:tc>
        <w:tc>
          <w:tcPr>
            <w:tcW w:type="dxa" w:w="4242"/>
          </w:tcPr>
          <w:p>
            <w:pPr>
              <w:spacing w:after="0"/>
              <w:jc w:val="left"/>
            </w:pPr>
            <w:r>
              <w:rPr>
                <w:sz w:val="16"/>
              </w:rPr>
              <w:t>Relatively Moderate 167, Relatively Low 133, Very Low 1</w:t>
            </w:r>
          </w:p>
        </w:tc>
        <w:tc>
          <w:tcPr>
            <w:tcW w:type="dxa" w:w="57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9"/>
        <w:gridCol w:w="769"/>
        <w:gridCol w:w="2482"/>
        <w:gridCol w:w="2016"/>
        <w:gridCol w:w="1465"/>
        <w:gridCol w:w="1702"/>
        <w:gridCol w:w="3999"/>
      </w:tblGrid>
      <w:tr>
        <w:trPr>
          <w:cantSplit/>
          <w:tblHeader/>
        </w:trPr>
        <w:tc>
          <w:tcPr>
            <w:tcW w:type="dxa" w:w="1679"/>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482"/>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99"/>
            <w:shd w:val="clear" w:color="auto" w:fill="E8E8E8"/>
          </w:tcPr>
          <w:p>
            <w:pPr>
              <w:spacing w:after="0"/>
              <w:jc w:val="left"/>
            </w:pPr>
            <w:r>
              <w:rPr>
                <w:b/>
                <w:sz w:val="16"/>
              </w:rPr>
              <w:t>Notes</w:t>
            </w:r>
          </w:p>
        </w:tc>
      </w:tr>
      <w:tr>
        <w:trPr>
          <w:cantSplit/>
        </w:trPr>
        <w:tc>
          <w:tcPr>
            <w:tcW w:type="dxa" w:w="1679"/>
          </w:tcPr>
          <w:p>
            <w:pPr>
              <w:spacing w:after="0"/>
              <w:jc w:val="left"/>
            </w:pPr>
            <w:r>
              <w:rPr>
                <w:sz w:val="16"/>
              </w:rPr>
              <w:t>Milwaukee County</w:t>
            </w:r>
          </w:p>
        </w:tc>
        <w:tc>
          <w:tcPr>
            <w:tcW w:type="dxa" w:w="769"/>
          </w:tcPr>
          <w:p>
            <w:pPr>
              <w:spacing w:after="0"/>
              <w:jc w:val="left"/>
            </w:pPr>
            <w:r>
              <w:rPr>
                <w:sz w:val="16"/>
              </w:rPr>
              <w:t>County</w:t>
            </w:r>
          </w:p>
        </w:tc>
        <w:tc>
          <w:tcPr>
            <w:tcW w:type="dxa" w:w="2482"/>
          </w:tcPr>
          <w:p>
            <w:pPr>
              <w:spacing w:after="0"/>
              <w:jc w:val="left"/>
            </w:pPr>
            <w:r>
              <w:rPr>
                <w:sz w:val="16"/>
              </w:rPr>
              <w:t>Approved, expires 2030-11-16</w:t>
            </w:r>
          </w:p>
        </w:tc>
        <w:tc>
          <w:tcPr>
            <w:tcW w:type="dxa" w:w="2016"/>
          </w:tcPr>
          <w:p>
            <w:pPr>
              <w:spacing w:after="0"/>
              <w:jc w:val="right"/>
            </w:pPr>
          </w:p>
        </w:tc>
        <w:tc>
          <w:tcPr>
            <w:tcW w:type="dxa" w:w="1465"/>
          </w:tcPr>
          <w:p>
            <w:pPr>
              <w:spacing w:after="0"/>
              <w:jc w:val="right"/>
            </w:pPr>
            <w:r>
              <w:rPr>
                <w:sz w:val="16"/>
              </w:rPr>
              <w:t>$5,065,807.90</w:t>
            </w:r>
          </w:p>
        </w:tc>
        <w:tc>
          <w:tcPr>
            <w:tcW w:type="dxa" w:w="1702"/>
          </w:tcPr>
          <w:p>
            <w:pPr>
              <w:spacing w:after="0"/>
              <w:jc w:val="right"/>
            </w:pPr>
            <w:r>
              <w:rPr>
                <w:sz w:val="16"/>
              </w:rPr>
              <w:t>0; 0</w:t>
            </w:r>
          </w:p>
        </w:tc>
        <w:tc>
          <w:tcPr>
            <w:tcW w:type="dxa" w:w="3999"/>
          </w:tcPr>
          <w:p>
            <w:pPr>
              <w:spacing w:after="0"/>
              <w:jc w:val="left"/>
            </w:pPr>
            <w:r>
              <w:rPr>
                <w:sz w:val="16"/>
              </w:rPr>
              <w:t>No NFIP community ID on this member's plan row. Includes $4,773,109.15 for declarations not counted as hazard incidents (DR-4520-WI).</w:t>
            </w:r>
          </w:p>
        </w:tc>
      </w:tr>
      <w:tr>
        <w:trPr>
          <w:cantSplit/>
        </w:trPr>
        <w:tc>
          <w:tcPr>
            <w:tcW w:type="dxa" w:w="1679"/>
          </w:tcPr>
          <w:p>
            <w:pPr>
              <w:spacing w:after="0"/>
              <w:jc w:val="left"/>
            </w:pPr>
            <w:r>
              <w:rPr>
                <w:sz w:val="16"/>
              </w:rPr>
              <w:t>Bayside village</w:t>
            </w:r>
          </w:p>
        </w:tc>
        <w:tc>
          <w:tcPr>
            <w:tcW w:type="dxa" w:w="769"/>
          </w:tcPr>
          <w:p>
            <w:pPr>
              <w:spacing w:after="0"/>
              <w:jc w:val="left"/>
            </w:pPr>
            <w:r>
              <w:rPr>
                <w:sz w:val="16"/>
              </w:rPr>
              <w:t>Village</w:t>
            </w:r>
          </w:p>
        </w:tc>
        <w:tc>
          <w:tcPr>
            <w:tcW w:type="dxa" w:w="2482"/>
          </w:tcPr>
          <w:p>
            <w:pPr>
              <w:spacing w:after="0"/>
              <w:jc w:val="left"/>
            </w:pPr>
            <w:r>
              <w:rPr>
                <w:sz w:val="16"/>
              </w:rPr>
              <w:t>Approved, expires 2030-11-16</w:t>
            </w:r>
          </w:p>
        </w:tc>
        <w:tc>
          <w:tcPr>
            <w:tcW w:type="dxa" w:w="2016"/>
          </w:tcPr>
          <w:p>
            <w:pPr>
              <w:spacing w:after="0"/>
              <w:jc w:val="right"/>
            </w:pPr>
            <w:r>
              <w:rPr>
                <w:sz w:val="16"/>
              </w:rPr>
              <w:t>FMA RL 0, SRL 0; any 2</w:t>
            </w:r>
          </w:p>
        </w:tc>
        <w:tc>
          <w:tcPr>
            <w:tcW w:type="dxa" w:w="1465"/>
          </w:tcPr>
          <w:p>
            <w:pPr>
              <w:spacing w:after="0"/>
              <w:jc w:val="right"/>
            </w:pPr>
            <w:r>
              <w:rPr>
                <w:sz w:val="16"/>
              </w:rPr>
              <w:t>$112,437.46</w:t>
            </w:r>
          </w:p>
        </w:tc>
        <w:tc>
          <w:tcPr>
            <w:tcW w:type="dxa" w:w="1702"/>
          </w:tcPr>
          <w:p>
            <w:pPr>
              <w:spacing w:after="0"/>
              <w:jc w:val="right"/>
            </w:pPr>
            <w:r>
              <w:rPr>
                <w:sz w:val="16"/>
              </w:rPr>
              <w:t>2; 0</w:t>
            </w:r>
          </w:p>
        </w:tc>
        <w:tc>
          <w:tcPr>
            <w:tcW w:type="dxa" w:w="3999"/>
          </w:tcPr>
          <w:p>
            <w:pPr>
              <w:spacing w:after="0"/>
              <w:jc w:val="left"/>
            </w:pPr>
          </w:p>
        </w:tc>
      </w:tr>
      <w:tr>
        <w:trPr>
          <w:cantSplit/>
        </w:trPr>
        <w:tc>
          <w:tcPr>
            <w:tcW w:type="dxa" w:w="1679"/>
          </w:tcPr>
          <w:p>
            <w:pPr>
              <w:spacing w:after="0"/>
              <w:jc w:val="left"/>
            </w:pPr>
            <w:r>
              <w:rPr>
                <w:sz w:val="16"/>
              </w:rPr>
              <w:t>Brown Deer village</w:t>
            </w:r>
          </w:p>
        </w:tc>
        <w:tc>
          <w:tcPr>
            <w:tcW w:type="dxa" w:w="769"/>
          </w:tcPr>
          <w:p>
            <w:pPr>
              <w:spacing w:after="0"/>
              <w:jc w:val="left"/>
            </w:pPr>
            <w:r>
              <w:rPr>
                <w:sz w:val="16"/>
              </w:rPr>
              <w:t>Village</w:t>
            </w:r>
          </w:p>
        </w:tc>
        <w:tc>
          <w:tcPr>
            <w:tcW w:type="dxa" w:w="2482"/>
          </w:tcPr>
          <w:p>
            <w:pPr>
              <w:spacing w:after="0"/>
              <w:jc w:val="left"/>
            </w:pPr>
            <w:r>
              <w:rPr>
                <w:sz w:val="16"/>
              </w:rPr>
              <w:t>Approved, expires 2030-11-16</w:t>
            </w:r>
          </w:p>
        </w:tc>
        <w:tc>
          <w:tcPr>
            <w:tcW w:type="dxa" w:w="2016"/>
          </w:tcPr>
          <w:p>
            <w:pPr>
              <w:spacing w:after="0"/>
              <w:jc w:val="right"/>
            </w:pPr>
            <w:r>
              <w:rPr>
                <w:sz w:val="16"/>
              </w:rPr>
              <w:t>FMA RL 6, SRL 1; any 7</w:t>
            </w:r>
          </w:p>
        </w:tc>
        <w:tc>
          <w:tcPr>
            <w:tcW w:type="dxa" w:w="1465"/>
          </w:tcPr>
          <w:p>
            <w:pPr>
              <w:spacing w:after="0"/>
              <w:jc w:val="right"/>
            </w:pPr>
            <w:r>
              <w:rPr>
                <w:sz w:val="16"/>
              </w:rPr>
              <w:t>$86,533.37</w:t>
            </w:r>
          </w:p>
        </w:tc>
        <w:tc>
          <w:tcPr>
            <w:tcW w:type="dxa" w:w="1702"/>
          </w:tcPr>
          <w:p>
            <w:pPr>
              <w:spacing w:after="0"/>
              <w:jc w:val="right"/>
            </w:pPr>
            <w:r>
              <w:rPr>
                <w:sz w:val="16"/>
              </w:rPr>
              <w:t>26; 0</w:t>
            </w:r>
          </w:p>
        </w:tc>
        <w:tc>
          <w:tcPr>
            <w:tcW w:type="dxa" w:w="3999"/>
          </w:tcPr>
          <w:p>
            <w:pPr>
              <w:spacing w:after="0"/>
              <w:jc w:val="left"/>
            </w:pPr>
          </w:p>
        </w:tc>
      </w:tr>
      <w:tr>
        <w:trPr>
          <w:cantSplit/>
        </w:trPr>
        <w:tc>
          <w:tcPr>
            <w:tcW w:type="dxa" w:w="1679"/>
          </w:tcPr>
          <w:p>
            <w:pPr>
              <w:spacing w:after="0"/>
              <w:jc w:val="left"/>
            </w:pPr>
            <w:r>
              <w:rPr>
                <w:sz w:val="16"/>
              </w:rPr>
              <w:t>Cudahy city</w:t>
            </w:r>
          </w:p>
        </w:tc>
        <w:tc>
          <w:tcPr>
            <w:tcW w:type="dxa" w:w="769"/>
          </w:tcPr>
          <w:p>
            <w:pPr>
              <w:spacing w:after="0"/>
              <w:jc w:val="left"/>
            </w:pPr>
            <w:r>
              <w:rPr>
                <w:sz w:val="16"/>
              </w:rPr>
              <w:t>City</w:t>
            </w:r>
          </w:p>
        </w:tc>
        <w:tc>
          <w:tcPr>
            <w:tcW w:type="dxa" w:w="2482"/>
          </w:tcPr>
          <w:p>
            <w:pPr>
              <w:spacing w:after="0"/>
              <w:jc w:val="left"/>
            </w:pPr>
            <w:r>
              <w:rPr>
                <w:sz w:val="16"/>
              </w:rPr>
              <w:t>Approved, expires 2030-11-16</w:t>
            </w:r>
          </w:p>
        </w:tc>
        <w:tc>
          <w:tcPr>
            <w:tcW w:type="dxa" w:w="2016"/>
          </w:tcPr>
          <w:p>
            <w:pPr>
              <w:spacing w:after="0"/>
              <w:jc w:val="right"/>
            </w:pPr>
            <w:r>
              <w:rPr>
                <w:sz w:val="16"/>
              </w:rPr>
              <w:t>FMA RL 0, SRL 0; any 0</w:t>
            </w:r>
          </w:p>
        </w:tc>
        <w:tc>
          <w:tcPr>
            <w:tcW w:type="dxa" w:w="1465"/>
          </w:tcPr>
          <w:p>
            <w:pPr>
              <w:spacing w:after="0"/>
              <w:jc w:val="right"/>
            </w:pPr>
            <w:r>
              <w:rPr>
                <w:sz w:val="16"/>
              </w:rPr>
              <w:t>$217,252.06</w:t>
            </w:r>
          </w:p>
        </w:tc>
        <w:tc>
          <w:tcPr>
            <w:tcW w:type="dxa" w:w="1702"/>
          </w:tcPr>
          <w:p>
            <w:pPr>
              <w:spacing w:after="0"/>
              <w:jc w:val="right"/>
            </w:pPr>
            <w:r>
              <w:rPr>
                <w:sz w:val="16"/>
              </w:rPr>
              <w:t>11; 0</w:t>
            </w:r>
          </w:p>
        </w:tc>
        <w:tc>
          <w:tcPr>
            <w:tcW w:type="dxa" w:w="3999"/>
          </w:tcPr>
          <w:p>
            <w:pPr>
              <w:spacing w:after="0"/>
              <w:jc w:val="left"/>
            </w:pPr>
            <w:r>
              <w:rPr>
                <w:sz w:val="16"/>
              </w:rPr>
              <w:t>Includes $12,669.46 for declarations not counted as hazard incidents (DR-4520-WI).</w:t>
            </w:r>
          </w:p>
        </w:tc>
      </w:tr>
      <w:tr>
        <w:trPr>
          <w:cantSplit/>
        </w:trPr>
        <w:tc>
          <w:tcPr>
            <w:tcW w:type="dxa" w:w="1679"/>
          </w:tcPr>
          <w:p>
            <w:pPr>
              <w:spacing w:after="0"/>
              <w:jc w:val="left"/>
            </w:pPr>
            <w:r>
              <w:rPr>
                <w:sz w:val="16"/>
              </w:rPr>
              <w:t>Fox Point village</w:t>
            </w:r>
          </w:p>
        </w:tc>
        <w:tc>
          <w:tcPr>
            <w:tcW w:type="dxa" w:w="769"/>
          </w:tcPr>
          <w:p>
            <w:pPr>
              <w:spacing w:after="0"/>
              <w:jc w:val="left"/>
            </w:pPr>
            <w:r>
              <w:rPr>
                <w:sz w:val="16"/>
              </w:rPr>
              <w:t>Village</w:t>
            </w:r>
          </w:p>
        </w:tc>
        <w:tc>
          <w:tcPr>
            <w:tcW w:type="dxa" w:w="2482"/>
          </w:tcPr>
          <w:p>
            <w:pPr>
              <w:spacing w:after="0"/>
              <w:jc w:val="left"/>
            </w:pPr>
            <w:r>
              <w:rPr>
                <w:sz w:val="16"/>
              </w:rPr>
              <w:t>Approved, expires 2030-11-16</w:t>
            </w:r>
          </w:p>
        </w:tc>
        <w:tc>
          <w:tcPr>
            <w:tcW w:type="dxa" w:w="2016"/>
          </w:tcPr>
          <w:p>
            <w:pPr>
              <w:spacing w:after="0"/>
              <w:jc w:val="right"/>
            </w:pPr>
            <w:r>
              <w:rPr>
                <w:sz w:val="16"/>
              </w:rPr>
              <w:t>FMA RL 0, SRL 0; any 0</w:t>
            </w:r>
          </w:p>
        </w:tc>
        <w:tc>
          <w:tcPr>
            <w:tcW w:type="dxa" w:w="1465"/>
          </w:tcPr>
          <w:p>
            <w:pPr>
              <w:spacing w:after="0"/>
              <w:jc w:val="right"/>
            </w:pPr>
            <w:r>
              <w:rPr>
                <w:sz w:val="16"/>
              </w:rPr>
              <w:t>$313,841.42</w:t>
            </w:r>
          </w:p>
        </w:tc>
        <w:tc>
          <w:tcPr>
            <w:tcW w:type="dxa" w:w="1702"/>
          </w:tcPr>
          <w:p>
            <w:pPr>
              <w:spacing w:after="0"/>
              <w:jc w:val="right"/>
            </w:pPr>
            <w:r>
              <w:rPr>
                <w:sz w:val="16"/>
              </w:rPr>
              <w:t>1; 0</w:t>
            </w:r>
          </w:p>
        </w:tc>
        <w:tc>
          <w:tcPr>
            <w:tcW w:type="dxa" w:w="3999"/>
          </w:tcPr>
          <w:p>
            <w:pPr>
              <w:spacing w:after="0"/>
              <w:jc w:val="left"/>
            </w:pPr>
          </w:p>
        </w:tc>
      </w:tr>
      <w:tr>
        <w:trPr>
          <w:cantSplit/>
        </w:trPr>
        <w:tc>
          <w:tcPr>
            <w:tcW w:type="dxa" w:w="1679"/>
          </w:tcPr>
          <w:p>
            <w:pPr>
              <w:spacing w:after="0"/>
              <w:jc w:val="left"/>
            </w:pPr>
            <w:r>
              <w:rPr>
                <w:sz w:val="16"/>
              </w:rPr>
              <w:t>Franklin city</w:t>
            </w:r>
          </w:p>
        </w:tc>
        <w:tc>
          <w:tcPr>
            <w:tcW w:type="dxa" w:w="769"/>
          </w:tcPr>
          <w:p>
            <w:pPr>
              <w:spacing w:after="0"/>
              <w:jc w:val="left"/>
            </w:pPr>
            <w:r>
              <w:rPr>
                <w:sz w:val="16"/>
              </w:rPr>
              <w:t>City</w:t>
            </w:r>
          </w:p>
        </w:tc>
        <w:tc>
          <w:tcPr>
            <w:tcW w:type="dxa" w:w="2482"/>
          </w:tcPr>
          <w:p>
            <w:pPr>
              <w:spacing w:after="0"/>
              <w:jc w:val="left"/>
            </w:pPr>
            <w:r>
              <w:rPr>
                <w:sz w:val="16"/>
              </w:rPr>
              <w:t>Approved, expires 2030-11-16</w:t>
            </w:r>
          </w:p>
        </w:tc>
        <w:tc>
          <w:tcPr>
            <w:tcW w:type="dxa" w:w="2016"/>
          </w:tcPr>
          <w:p>
            <w:pPr>
              <w:spacing w:after="0"/>
              <w:jc w:val="right"/>
            </w:pPr>
            <w:r>
              <w:rPr>
                <w:sz w:val="16"/>
              </w:rPr>
              <w:t>FMA RL 0, SRL 0; any 0</w:t>
            </w:r>
          </w:p>
        </w:tc>
        <w:tc>
          <w:tcPr>
            <w:tcW w:type="dxa" w:w="1465"/>
          </w:tcPr>
          <w:p>
            <w:pPr>
              <w:spacing w:after="0"/>
              <w:jc w:val="right"/>
            </w:pPr>
            <w:r>
              <w:rPr>
                <w:sz w:val="16"/>
              </w:rPr>
              <w:t>$292,434.30</w:t>
            </w:r>
          </w:p>
        </w:tc>
        <w:tc>
          <w:tcPr>
            <w:tcW w:type="dxa" w:w="1702"/>
          </w:tcPr>
          <w:p>
            <w:pPr>
              <w:spacing w:after="0"/>
              <w:jc w:val="right"/>
            </w:pPr>
            <w:r>
              <w:rPr>
                <w:sz w:val="16"/>
              </w:rPr>
              <w:t>19; 1</w:t>
            </w:r>
          </w:p>
        </w:tc>
        <w:tc>
          <w:tcPr>
            <w:tcW w:type="dxa" w:w="3999"/>
          </w:tcPr>
          <w:p>
            <w:pPr>
              <w:spacing w:after="0"/>
              <w:jc w:val="left"/>
            </w:pPr>
          </w:p>
        </w:tc>
      </w:tr>
      <w:tr>
        <w:trPr>
          <w:cantSplit/>
        </w:trPr>
        <w:tc>
          <w:tcPr>
            <w:tcW w:type="dxa" w:w="1679"/>
          </w:tcPr>
          <w:p>
            <w:pPr>
              <w:spacing w:after="0"/>
              <w:jc w:val="left"/>
            </w:pPr>
            <w:r>
              <w:rPr>
                <w:sz w:val="16"/>
              </w:rPr>
              <w:t>Glendale city</w:t>
            </w:r>
          </w:p>
        </w:tc>
        <w:tc>
          <w:tcPr>
            <w:tcW w:type="dxa" w:w="769"/>
          </w:tcPr>
          <w:p>
            <w:pPr>
              <w:spacing w:after="0"/>
              <w:jc w:val="left"/>
            </w:pPr>
            <w:r>
              <w:rPr>
                <w:sz w:val="16"/>
              </w:rPr>
              <w:t>City</w:t>
            </w:r>
          </w:p>
        </w:tc>
        <w:tc>
          <w:tcPr>
            <w:tcW w:type="dxa" w:w="2482"/>
          </w:tcPr>
          <w:p>
            <w:pPr>
              <w:spacing w:after="0"/>
              <w:jc w:val="left"/>
            </w:pPr>
            <w:r>
              <w:rPr>
                <w:sz w:val="16"/>
              </w:rPr>
              <w:t>Approved, expires 2030-11-16</w:t>
            </w:r>
          </w:p>
        </w:tc>
        <w:tc>
          <w:tcPr>
            <w:tcW w:type="dxa" w:w="2016"/>
          </w:tcPr>
          <w:p>
            <w:pPr>
              <w:spacing w:after="0"/>
              <w:jc w:val="right"/>
            </w:pPr>
            <w:r>
              <w:rPr>
                <w:sz w:val="16"/>
              </w:rPr>
              <w:t>FMA RL 1, SRL 0; any 14</w:t>
            </w:r>
          </w:p>
        </w:tc>
        <w:tc>
          <w:tcPr>
            <w:tcW w:type="dxa" w:w="1465"/>
          </w:tcPr>
          <w:p>
            <w:pPr>
              <w:spacing w:after="0"/>
              <w:jc w:val="right"/>
            </w:pPr>
            <w:r>
              <w:rPr>
                <w:sz w:val="16"/>
              </w:rPr>
              <w:t>$173,186.32</w:t>
            </w:r>
          </w:p>
        </w:tc>
        <w:tc>
          <w:tcPr>
            <w:tcW w:type="dxa" w:w="1702"/>
          </w:tcPr>
          <w:p>
            <w:pPr>
              <w:spacing w:after="0"/>
              <w:jc w:val="right"/>
            </w:pPr>
            <w:r>
              <w:rPr>
                <w:sz w:val="16"/>
              </w:rPr>
              <w:t>6; 0</w:t>
            </w:r>
          </w:p>
        </w:tc>
        <w:tc>
          <w:tcPr>
            <w:tcW w:type="dxa" w:w="3999"/>
          </w:tcPr>
          <w:p>
            <w:pPr>
              <w:spacing w:after="0"/>
              <w:jc w:val="left"/>
            </w:pPr>
          </w:p>
        </w:tc>
      </w:tr>
      <w:tr>
        <w:trPr>
          <w:cantSplit/>
        </w:trPr>
        <w:tc>
          <w:tcPr>
            <w:tcW w:type="dxa" w:w="1679"/>
          </w:tcPr>
          <w:p>
            <w:pPr>
              <w:spacing w:after="0"/>
              <w:jc w:val="left"/>
            </w:pPr>
            <w:r>
              <w:rPr>
                <w:sz w:val="16"/>
              </w:rPr>
              <w:t>Greendale village</w:t>
            </w:r>
          </w:p>
        </w:tc>
        <w:tc>
          <w:tcPr>
            <w:tcW w:type="dxa" w:w="769"/>
          </w:tcPr>
          <w:p>
            <w:pPr>
              <w:spacing w:after="0"/>
              <w:jc w:val="left"/>
            </w:pPr>
            <w:r>
              <w:rPr>
                <w:sz w:val="16"/>
              </w:rPr>
              <w:t>Village</w:t>
            </w:r>
          </w:p>
        </w:tc>
        <w:tc>
          <w:tcPr>
            <w:tcW w:type="dxa" w:w="2482"/>
          </w:tcPr>
          <w:p>
            <w:pPr>
              <w:spacing w:after="0"/>
              <w:jc w:val="left"/>
            </w:pPr>
            <w:r>
              <w:rPr>
                <w:sz w:val="16"/>
              </w:rPr>
              <w:t>Approved, expires 2030-11-16</w:t>
            </w:r>
          </w:p>
        </w:tc>
        <w:tc>
          <w:tcPr>
            <w:tcW w:type="dxa" w:w="2016"/>
          </w:tcPr>
          <w:p>
            <w:pPr>
              <w:spacing w:after="0"/>
              <w:jc w:val="right"/>
            </w:pPr>
            <w:r>
              <w:rPr>
                <w:sz w:val="16"/>
              </w:rPr>
              <w:t>FMA RL 0, SRL 0; any 0</w:t>
            </w:r>
          </w:p>
        </w:tc>
        <w:tc>
          <w:tcPr>
            <w:tcW w:type="dxa" w:w="1465"/>
          </w:tcPr>
          <w:p>
            <w:pPr>
              <w:spacing w:after="0"/>
              <w:jc w:val="right"/>
            </w:pPr>
            <w:r>
              <w:rPr>
                <w:sz w:val="16"/>
              </w:rPr>
              <w:t>$301,315.31</w:t>
            </w:r>
          </w:p>
        </w:tc>
        <w:tc>
          <w:tcPr>
            <w:tcW w:type="dxa" w:w="1702"/>
          </w:tcPr>
          <w:p>
            <w:pPr>
              <w:spacing w:after="0"/>
              <w:jc w:val="right"/>
            </w:pPr>
            <w:r>
              <w:rPr>
                <w:sz w:val="16"/>
              </w:rPr>
              <w:t>12; 0</w:t>
            </w:r>
          </w:p>
        </w:tc>
        <w:tc>
          <w:tcPr>
            <w:tcW w:type="dxa" w:w="3999"/>
          </w:tcPr>
          <w:p>
            <w:pPr>
              <w:spacing w:after="0"/>
              <w:jc w:val="left"/>
            </w:pPr>
          </w:p>
        </w:tc>
      </w:tr>
      <w:tr>
        <w:trPr>
          <w:cantSplit/>
        </w:trPr>
        <w:tc>
          <w:tcPr>
            <w:tcW w:type="dxa" w:w="1679"/>
          </w:tcPr>
          <w:p>
            <w:pPr>
              <w:spacing w:after="0"/>
              <w:jc w:val="left"/>
            </w:pPr>
            <w:r>
              <w:rPr>
                <w:sz w:val="16"/>
              </w:rPr>
              <w:t>Greenfield city</w:t>
            </w:r>
          </w:p>
        </w:tc>
        <w:tc>
          <w:tcPr>
            <w:tcW w:type="dxa" w:w="769"/>
          </w:tcPr>
          <w:p>
            <w:pPr>
              <w:spacing w:after="0"/>
              <w:jc w:val="left"/>
            </w:pPr>
            <w:r>
              <w:rPr>
                <w:sz w:val="16"/>
              </w:rPr>
              <w:t>City</w:t>
            </w:r>
          </w:p>
        </w:tc>
        <w:tc>
          <w:tcPr>
            <w:tcW w:type="dxa" w:w="2482"/>
          </w:tcPr>
          <w:p>
            <w:pPr>
              <w:spacing w:after="0"/>
              <w:jc w:val="left"/>
            </w:pPr>
            <w:r>
              <w:rPr>
                <w:sz w:val="16"/>
              </w:rPr>
              <w:t>Approved, expires 2030-11-16</w:t>
            </w:r>
          </w:p>
        </w:tc>
        <w:tc>
          <w:tcPr>
            <w:tcW w:type="dxa" w:w="2016"/>
          </w:tcPr>
          <w:p>
            <w:pPr>
              <w:spacing w:after="0"/>
              <w:jc w:val="right"/>
            </w:pPr>
            <w:r>
              <w:rPr>
                <w:sz w:val="16"/>
              </w:rPr>
              <w:t>FMA RL 0, SRL 0; any 1</w:t>
            </w:r>
          </w:p>
        </w:tc>
        <w:tc>
          <w:tcPr>
            <w:tcW w:type="dxa" w:w="1465"/>
          </w:tcPr>
          <w:p>
            <w:pPr>
              <w:spacing w:after="0"/>
              <w:jc w:val="right"/>
            </w:pPr>
            <w:r>
              <w:rPr>
                <w:sz w:val="16"/>
              </w:rPr>
              <w:t>$298,229.53</w:t>
            </w:r>
          </w:p>
        </w:tc>
        <w:tc>
          <w:tcPr>
            <w:tcW w:type="dxa" w:w="1702"/>
          </w:tcPr>
          <w:p>
            <w:pPr>
              <w:spacing w:after="0"/>
              <w:jc w:val="right"/>
            </w:pPr>
            <w:r>
              <w:rPr>
                <w:sz w:val="16"/>
              </w:rPr>
              <w:t>28; 2</w:t>
            </w:r>
          </w:p>
        </w:tc>
        <w:tc>
          <w:tcPr>
            <w:tcW w:type="dxa" w:w="3999"/>
          </w:tcPr>
          <w:p>
            <w:pPr>
              <w:spacing w:after="0"/>
              <w:jc w:val="left"/>
            </w:pPr>
          </w:p>
        </w:tc>
      </w:tr>
      <w:tr>
        <w:trPr>
          <w:cantSplit/>
        </w:trPr>
        <w:tc>
          <w:tcPr>
            <w:tcW w:type="dxa" w:w="1679"/>
          </w:tcPr>
          <w:p>
            <w:pPr>
              <w:spacing w:after="0"/>
              <w:jc w:val="left"/>
            </w:pPr>
            <w:r>
              <w:rPr>
                <w:sz w:val="16"/>
              </w:rPr>
              <w:t>Hales Corners village</w:t>
            </w:r>
          </w:p>
        </w:tc>
        <w:tc>
          <w:tcPr>
            <w:tcW w:type="dxa" w:w="769"/>
          </w:tcPr>
          <w:p>
            <w:pPr>
              <w:spacing w:after="0"/>
              <w:jc w:val="left"/>
            </w:pPr>
            <w:r>
              <w:rPr>
                <w:sz w:val="16"/>
              </w:rPr>
              <w:t>Village</w:t>
            </w:r>
          </w:p>
        </w:tc>
        <w:tc>
          <w:tcPr>
            <w:tcW w:type="dxa" w:w="2482"/>
          </w:tcPr>
          <w:p>
            <w:pPr>
              <w:spacing w:after="0"/>
              <w:jc w:val="left"/>
            </w:pPr>
            <w:r>
              <w:rPr>
                <w:sz w:val="16"/>
              </w:rPr>
              <w:t>Approved, expires 2030-11-16</w:t>
            </w:r>
          </w:p>
        </w:tc>
        <w:tc>
          <w:tcPr>
            <w:tcW w:type="dxa" w:w="2016"/>
          </w:tcPr>
          <w:p>
            <w:pPr>
              <w:spacing w:after="0"/>
              <w:jc w:val="right"/>
            </w:pPr>
            <w:r>
              <w:rPr>
                <w:sz w:val="16"/>
              </w:rPr>
              <w:t>FMA RL 0, SRL 0; any 0</w:t>
            </w:r>
          </w:p>
        </w:tc>
        <w:tc>
          <w:tcPr>
            <w:tcW w:type="dxa" w:w="1465"/>
          </w:tcPr>
          <w:p>
            <w:pPr>
              <w:spacing w:after="0"/>
              <w:jc w:val="right"/>
            </w:pPr>
            <w:r>
              <w:rPr>
                <w:sz w:val="16"/>
              </w:rPr>
              <w:t>$154,809.55</w:t>
            </w:r>
          </w:p>
        </w:tc>
        <w:tc>
          <w:tcPr>
            <w:tcW w:type="dxa" w:w="1702"/>
          </w:tcPr>
          <w:p>
            <w:pPr>
              <w:spacing w:after="0"/>
              <w:jc w:val="right"/>
            </w:pPr>
            <w:r>
              <w:rPr>
                <w:sz w:val="16"/>
              </w:rPr>
              <w:t>10; 1</w:t>
            </w:r>
          </w:p>
        </w:tc>
        <w:tc>
          <w:tcPr>
            <w:tcW w:type="dxa" w:w="3999"/>
          </w:tcPr>
          <w:p>
            <w:pPr>
              <w:spacing w:after="0"/>
              <w:jc w:val="left"/>
            </w:pPr>
          </w:p>
        </w:tc>
      </w:tr>
      <w:tr>
        <w:trPr>
          <w:cantSplit/>
        </w:trPr>
        <w:tc>
          <w:tcPr>
            <w:tcW w:type="dxa" w:w="1679"/>
          </w:tcPr>
          <w:p>
            <w:pPr>
              <w:spacing w:after="0"/>
              <w:jc w:val="left"/>
            </w:pPr>
            <w:r>
              <w:rPr>
                <w:sz w:val="16"/>
              </w:rPr>
              <w:t>Milwaukee city</w:t>
            </w:r>
          </w:p>
        </w:tc>
        <w:tc>
          <w:tcPr>
            <w:tcW w:type="dxa" w:w="769"/>
          </w:tcPr>
          <w:p>
            <w:pPr>
              <w:spacing w:after="0"/>
              <w:jc w:val="left"/>
            </w:pPr>
            <w:r>
              <w:rPr>
                <w:sz w:val="16"/>
              </w:rPr>
              <w:t>City</w:t>
            </w:r>
          </w:p>
        </w:tc>
        <w:tc>
          <w:tcPr>
            <w:tcW w:type="dxa" w:w="2482"/>
          </w:tcPr>
          <w:p>
            <w:pPr>
              <w:spacing w:after="0"/>
              <w:jc w:val="left"/>
            </w:pPr>
            <w:r>
              <w:rPr>
                <w:sz w:val="16"/>
              </w:rPr>
              <w:t>Approved, expires 2030-11-16</w:t>
            </w:r>
          </w:p>
        </w:tc>
        <w:tc>
          <w:tcPr>
            <w:tcW w:type="dxa" w:w="2016"/>
          </w:tcPr>
          <w:p>
            <w:pPr>
              <w:spacing w:after="0"/>
              <w:jc w:val="right"/>
            </w:pPr>
            <w:r>
              <w:rPr>
                <w:sz w:val="16"/>
              </w:rPr>
              <w:t>FMA RL 4, SRL 5; any 231</w:t>
            </w:r>
          </w:p>
        </w:tc>
        <w:tc>
          <w:tcPr>
            <w:tcW w:type="dxa" w:w="1465"/>
          </w:tcPr>
          <w:p>
            <w:pPr>
              <w:spacing w:after="0"/>
              <w:jc w:val="right"/>
            </w:pPr>
            <w:r>
              <w:rPr>
                <w:sz w:val="16"/>
              </w:rPr>
              <w:t>$9,113,983.56</w:t>
            </w:r>
          </w:p>
        </w:tc>
        <w:tc>
          <w:tcPr>
            <w:tcW w:type="dxa" w:w="1702"/>
          </w:tcPr>
          <w:p>
            <w:pPr>
              <w:spacing w:after="0"/>
              <w:jc w:val="right"/>
            </w:pPr>
            <w:r>
              <w:rPr>
                <w:sz w:val="16"/>
              </w:rPr>
              <w:t>55; 0</w:t>
            </w:r>
          </w:p>
        </w:tc>
        <w:tc>
          <w:tcPr>
            <w:tcW w:type="dxa" w:w="3999"/>
          </w:tcPr>
          <w:p>
            <w:pPr>
              <w:spacing w:after="0"/>
              <w:jc w:val="left"/>
            </w:pPr>
            <w:r>
              <w:rPr>
                <w:sz w:val="16"/>
              </w:rPr>
              <w:t>Includes $2,891,563.41 for declarations not counted as hazard incidents (DR-4520-WI).</w:t>
            </w:r>
          </w:p>
        </w:tc>
      </w:tr>
      <w:tr>
        <w:trPr>
          <w:cantSplit/>
        </w:trPr>
        <w:tc>
          <w:tcPr>
            <w:tcW w:type="dxa" w:w="1679"/>
          </w:tcPr>
          <w:p>
            <w:pPr>
              <w:spacing w:after="0"/>
              <w:jc w:val="left"/>
            </w:pPr>
            <w:r>
              <w:rPr>
                <w:sz w:val="16"/>
              </w:rPr>
              <w:t>Oak Creek city</w:t>
            </w:r>
          </w:p>
        </w:tc>
        <w:tc>
          <w:tcPr>
            <w:tcW w:type="dxa" w:w="769"/>
          </w:tcPr>
          <w:p>
            <w:pPr>
              <w:spacing w:after="0"/>
              <w:jc w:val="left"/>
            </w:pPr>
            <w:r>
              <w:rPr>
                <w:sz w:val="16"/>
              </w:rPr>
              <w:t>City</w:t>
            </w:r>
          </w:p>
        </w:tc>
        <w:tc>
          <w:tcPr>
            <w:tcW w:type="dxa" w:w="2482"/>
          </w:tcPr>
          <w:p>
            <w:pPr>
              <w:spacing w:after="0"/>
              <w:jc w:val="left"/>
            </w:pPr>
            <w:r>
              <w:rPr>
                <w:sz w:val="16"/>
              </w:rPr>
              <w:t>Approved, expires 2030-11-16</w:t>
            </w:r>
          </w:p>
        </w:tc>
        <w:tc>
          <w:tcPr>
            <w:tcW w:type="dxa" w:w="2016"/>
          </w:tcPr>
          <w:p>
            <w:pPr>
              <w:spacing w:after="0"/>
              <w:jc w:val="right"/>
            </w:pPr>
            <w:r>
              <w:rPr>
                <w:sz w:val="16"/>
              </w:rPr>
              <w:t>FMA RL 0, SRL 0; any 2</w:t>
            </w:r>
          </w:p>
        </w:tc>
        <w:tc>
          <w:tcPr>
            <w:tcW w:type="dxa" w:w="1465"/>
          </w:tcPr>
          <w:p>
            <w:pPr>
              <w:spacing w:after="0"/>
              <w:jc w:val="right"/>
            </w:pPr>
            <w:r>
              <w:rPr>
                <w:sz w:val="16"/>
              </w:rPr>
              <w:t>$674,662</w:t>
            </w:r>
          </w:p>
        </w:tc>
        <w:tc>
          <w:tcPr>
            <w:tcW w:type="dxa" w:w="1702"/>
          </w:tcPr>
          <w:p>
            <w:pPr>
              <w:spacing w:after="0"/>
              <w:jc w:val="right"/>
            </w:pPr>
            <w:r>
              <w:rPr>
                <w:sz w:val="16"/>
              </w:rPr>
              <w:t>15; 0</w:t>
            </w:r>
          </w:p>
        </w:tc>
        <w:tc>
          <w:tcPr>
            <w:tcW w:type="dxa" w:w="3999"/>
          </w:tcPr>
          <w:p>
            <w:pPr>
              <w:spacing w:after="0"/>
              <w:jc w:val="left"/>
            </w:pPr>
          </w:p>
        </w:tc>
      </w:tr>
      <w:tr>
        <w:trPr>
          <w:cantSplit/>
        </w:trPr>
        <w:tc>
          <w:tcPr>
            <w:tcW w:type="dxa" w:w="1679"/>
          </w:tcPr>
          <w:p>
            <w:pPr>
              <w:spacing w:after="0"/>
              <w:jc w:val="left"/>
            </w:pPr>
            <w:r>
              <w:rPr>
                <w:sz w:val="16"/>
              </w:rPr>
              <w:t>River Hills village</w:t>
            </w:r>
          </w:p>
        </w:tc>
        <w:tc>
          <w:tcPr>
            <w:tcW w:type="dxa" w:w="769"/>
          </w:tcPr>
          <w:p>
            <w:pPr>
              <w:spacing w:after="0"/>
              <w:jc w:val="left"/>
            </w:pPr>
            <w:r>
              <w:rPr>
                <w:sz w:val="16"/>
              </w:rPr>
              <w:t>Village</w:t>
            </w:r>
          </w:p>
        </w:tc>
        <w:tc>
          <w:tcPr>
            <w:tcW w:type="dxa" w:w="2482"/>
          </w:tcPr>
          <w:p>
            <w:pPr>
              <w:spacing w:after="0"/>
              <w:jc w:val="left"/>
            </w:pPr>
            <w:r>
              <w:rPr>
                <w:sz w:val="16"/>
              </w:rPr>
              <w:t>Approved, expires 2030-11-16</w:t>
            </w:r>
          </w:p>
        </w:tc>
        <w:tc>
          <w:tcPr>
            <w:tcW w:type="dxa" w:w="2016"/>
          </w:tcPr>
          <w:p>
            <w:pPr>
              <w:spacing w:after="0"/>
              <w:jc w:val="right"/>
            </w:pPr>
            <w:r>
              <w:rPr>
                <w:sz w:val="16"/>
              </w:rPr>
              <w:t>FMA RL 0, SRL 0; any 5</w:t>
            </w:r>
          </w:p>
        </w:tc>
        <w:tc>
          <w:tcPr>
            <w:tcW w:type="dxa" w:w="1465"/>
          </w:tcPr>
          <w:p>
            <w:pPr>
              <w:spacing w:after="0"/>
              <w:jc w:val="right"/>
            </w:pPr>
            <w:r>
              <w:rPr>
                <w:sz w:val="16"/>
              </w:rPr>
              <w:t>$64,134.87</w:t>
            </w:r>
          </w:p>
        </w:tc>
        <w:tc>
          <w:tcPr>
            <w:tcW w:type="dxa" w:w="1702"/>
          </w:tcPr>
          <w:p>
            <w:pPr>
              <w:spacing w:after="0"/>
              <w:jc w:val="right"/>
            </w:pPr>
            <w:r>
              <w:rPr>
                <w:sz w:val="16"/>
              </w:rPr>
              <w:t>6; 1</w:t>
            </w:r>
          </w:p>
        </w:tc>
        <w:tc>
          <w:tcPr>
            <w:tcW w:type="dxa" w:w="3999"/>
          </w:tcPr>
          <w:p>
            <w:pPr>
              <w:spacing w:after="0"/>
              <w:jc w:val="left"/>
            </w:pPr>
          </w:p>
        </w:tc>
      </w:tr>
      <w:tr>
        <w:trPr>
          <w:cantSplit/>
        </w:trPr>
        <w:tc>
          <w:tcPr>
            <w:tcW w:type="dxa" w:w="1679"/>
          </w:tcPr>
          <w:p>
            <w:pPr>
              <w:spacing w:after="0"/>
              <w:jc w:val="left"/>
            </w:pPr>
            <w:r>
              <w:rPr>
                <w:sz w:val="16"/>
              </w:rPr>
              <w:t>Shorewood village</w:t>
            </w:r>
          </w:p>
        </w:tc>
        <w:tc>
          <w:tcPr>
            <w:tcW w:type="dxa" w:w="769"/>
          </w:tcPr>
          <w:p>
            <w:pPr>
              <w:spacing w:after="0"/>
              <w:jc w:val="left"/>
            </w:pPr>
            <w:r>
              <w:rPr>
                <w:sz w:val="16"/>
              </w:rPr>
              <w:t>Village</w:t>
            </w:r>
          </w:p>
        </w:tc>
        <w:tc>
          <w:tcPr>
            <w:tcW w:type="dxa" w:w="2482"/>
          </w:tcPr>
          <w:p>
            <w:pPr>
              <w:spacing w:after="0"/>
              <w:jc w:val="left"/>
            </w:pPr>
            <w:r>
              <w:rPr>
                <w:sz w:val="16"/>
              </w:rPr>
              <w:t>Approved, expires 2030-11-16</w:t>
            </w:r>
          </w:p>
        </w:tc>
        <w:tc>
          <w:tcPr>
            <w:tcW w:type="dxa" w:w="2016"/>
          </w:tcPr>
          <w:p>
            <w:pPr>
              <w:spacing w:after="0"/>
              <w:jc w:val="right"/>
            </w:pPr>
            <w:r>
              <w:rPr>
                <w:sz w:val="16"/>
              </w:rPr>
              <w:t>FMA RL 0, SRL 0; any 0</w:t>
            </w:r>
          </w:p>
        </w:tc>
        <w:tc>
          <w:tcPr>
            <w:tcW w:type="dxa" w:w="1465"/>
          </w:tcPr>
          <w:p>
            <w:pPr>
              <w:spacing w:after="0"/>
              <w:jc w:val="right"/>
            </w:pPr>
            <w:r>
              <w:rPr>
                <w:sz w:val="16"/>
              </w:rPr>
              <w:t>$294,723.78</w:t>
            </w:r>
          </w:p>
        </w:tc>
        <w:tc>
          <w:tcPr>
            <w:tcW w:type="dxa" w:w="1702"/>
          </w:tcPr>
          <w:p>
            <w:pPr>
              <w:spacing w:after="0"/>
              <w:jc w:val="right"/>
            </w:pPr>
            <w:r>
              <w:rPr>
                <w:sz w:val="16"/>
              </w:rPr>
              <w:t>5; 0</w:t>
            </w:r>
          </w:p>
        </w:tc>
        <w:tc>
          <w:tcPr>
            <w:tcW w:type="dxa" w:w="3999"/>
          </w:tcPr>
          <w:p>
            <w:pPr>
              <w:spacing w:after="0"/>
              <w:jc w:val="left"/>
            </w:pPr>
          </w:p>
        </w:tc>
      </w:tr>
      <w:tr>
        <w:trPr>
          <w:cantSplit/>
        </w:trPr>
        <w:tc>
          <w:tcPr>
            <w:tcW w:type="dxa" w:w="1679"/>
          </w:tcPr>
          <w:p>
            <w:pPr>
              <w:spacing w:after="0"/>
              <w:jc w:val="left"/>
            </w:pPr>
            <w:r>
              <w:rPr>
                <w:sz w:val="16"/>
              </w:rPr>
              <w:t>South Milwaukee city</w:t>
            </w:r>
          </w:p>
        </w:tc>
        <w:tc>
          <w:tcPr>
            <w:tcW w:type="dxa" w:w="769"/>
          </w:tcPr>
          <w:p>
            <w:pPr>
              <w:spacing w:after="0"/>
              <w:jc w:val="left"/>
            </w:pPr>
            <w:r>
              <w:rPr>
                <w:sz w:val="16"/>
              </w:rPr>
              <w:t>City</w:t>
            </w:r>
          </w:p>
        </w:tc>
        <w:tc>
          <w:tcPr>
            <w:tcW w:type="dxa" w:w="2482"/>
          </w:tcPr>
          <w:p>
            <w:pPr>
              <w:spacing w:after="0"/>
              <w:jc w:val="left"/>
            </w:pPr>
            <w:r>
              <w:rPr>
                <w:sz w:val="16"/>
              </w:rPr>
              <w:t>Approved, expires 2030-11-16</w:t>
            </w:r>
          </w:p>
        </w:tc>
        <w:tc>
          <w:tcPr>
            <w:tcW w:type="dxa" w:w="2016"/>
          </w:tcPr>
          <w:p>
            <w:pPr>
              <w:spacing w:after="0"/>
              <w:jc w:val="right"/>
            </w:pPr>
            <w:r>
              <w:rPr>
                <w:sz w:val="16"/>
              </w:rPr>
              <w:t>FMA RL 0, SRL 0; any 0</w:t>
            </w:r>
          </w:p>
        </w:tc>
        <w:tc>
          <w:tcPr>
            <w:tcW w:type="dxa" w:w="1465"/>
          </w:tcPr>
          <w:p>
            <w:pPr>
              <w:spacing w:after="0"/>
              <w:jc w:val="right"/>
            </w:pPr>
            <w:r>
              <w:rPr>
                <w:sz w:val="16"/>
              </w:rPr>
              <w:t>$448,591.94</w:t>
            </w:r>
          </w:p>
        </w:tc>
        <w:tc>
          <w:tcPr>
            <w:tcW w:type="dxa" w:w="1702"/>
          </w:tcPr>
          <w:p>
            <w:pPr>
              <w:spacing w:after="0"/>
              <w:jc w:val="right"/>
            </w:pPr>
            <w:r>
              <w:rPr>
                <w:sz w:val="16"/>
              </w:rPr>
              <w:t>11; 0</w:t>
            </w:r>
          </w:p>
        </w:tc>
        <w:tc>
          <w:tcPr>
            <w:tcW w:type="dxa" w:w="3999"/>
          </w:tcPr>
          <w:p>
            <w:pPr>
              <w:spacing w:after="0"/>
              <w:jc w:val="left"/>
            </w:pPr>
          </w:p>
        </w:tc>
      </w:tr>
      <w:tr>
        <w:trPr>
          <w:cantSplit/>
        </w:trPr>
        <w:tc>
          <w:tcPr>
            <w:tcW w:type="dxa" w:w="1679"/>
          </w:tcPr>
          <w:p>
            <w:pPr>
              <w:spacing w:after="0"/>
              <w:jc w:val="left"/>
            </w:pPr>
            <w:r>
              <w:rPr>
                <w:sz w:val="16"/>
              </w:rPr>
              <w:t>St. Francis city</w:t>
            </w:r>
          </w:p>
        </w:tc>
        <w:tc>
          <w:tcPr>
            <w:tcW w:type="dxa" w:w="769"/>
          </w:tcPr>
          <w:p>
            <w:pPr>
              <w:spacing w:after="0"/>
              <w:jc w:val="left"/>
            </w:pPr>
            <w:r>
              <w:rPr>
                <w:sz w:val="16"/>
              </w:rPr>
              <w:t>City</w:t>
            </w:r>
          </w:p>
        </w:tc>
        <w:tc>
          <w:tcPr>
            <w:tcW w:type="dxa" w:w="2482"/>
          </w:tcPr>
          <w:p>
            <w:pPr>
              <w:spacing w:after="0"/>
              <w:jc w:val="left"/>
            </w:pPr>
            <w:r>
              <w:rPr>
                <w:sz w:val="16"/>
              </w:rPr>
              <w:t>Approved, expires 2030-11-16</w:t>
            </w:r>
          </w:p>
        </w:tc>
        <w:tc>
          <w:tcPr>
            <w:tcW w:type="dxa" w:w="2016"/>
          </w:tcPr>
          <w:p>
            <w:pPr>
              <w:spacing w:after="0"/>
              <w:jc w:val="right"/>
            </w:pPr>
            <w:r>
              <w:rPr>
                <w:sz w:val="16"/>
              </w:rPr>
              <w:t>FMA RL 0, SRL 0; any 0</w:t>
            </w:r>
          </w:p>
        </w:tc>
        <w:tc>
          <w:tcPr>
            <w:tcW w:type="dxa" w:w="1465"/>
          </w:tcPr>
          <w:p>
            <w:pPr>
              <w:spacing w:after="0"/>
              <w:jc w:val="right"/>
            </w:pPr>
            <w:r>
              <w:rPr>
                <w:sz w:val="16"/>
              </w:rPr>
              <w:t>none found</w:t>
            </w:r>
          </w:p>
        </w:tc>
        <w:tc>
          <w:tcPr>
            <w:tcW w:type="dxa" w:w="1702"/>
          </w:tcPr>
          <w:p>
            <w:pPr>
              <w:spacing w:after="0"/>
              <w:jc w:val="right"/>
            </w:pPr>
            <w:r>
              <w:rPr>
                <w:sz w:val="16"/>
              </w:rPr>
              <w:t>9; 0</w:t>
            </w:r>
          </w:p>
        </w:tc>
        <w:tc>
          <w:tcPr>
            <w:tcW w:type="dxa" w:w="3999"/>
          </w:tcPr>
          <w:p>
            <w:pPr>
              <w:spacing w:after="0"/>
              <w:jc w:val="left"/>
            </w:pPr>
          </w:p>
        </w:tc>
      </w:tr>
      <w:tr>
        <w:trPr>
          <w:cantSplit/>
        </w:trPr>
        <w:tc>
          <w:tcPr>
            <w:tcW w:type="dxa" w:w="1679"/>
          </w:tcPr>
          <w:p>
            <w:pPr>
              <w:spacing w:after="0"/>
              <w:jc w:val="left"/>
            </w:pPr>
            <w:r>
              <w:rPr>
                <w:sz w:val="16"/>
              </w:rPr>
              <w:t>Wauwatosa city</w:t>
            </w:r>
          </w:p>
        </w:tc>
        <w:tc>
          <w:tcPr>
            <w:tcW w:type="dxa" w:w="769"/>
          </w:tcPr>
          <w:p>
            <w:pPr>
              <w:spacing w:after="0"/>
              <w:jc w:val="left"/>
            </w:pPr>
            <w:r>
              <w:rPr>
                <w:sz w:val="16"/>
              </w:rPr>
              <w:t>City</w:t>
            </w:r>
          </w:p>
        </w:tc>
        <w:tc>
          <w:tcPr>
            <w:tcW w:type="dxa" w:w="2482"/>
          </w:tcPr>
          <w:p>
            <w:pPr>
              <w:spacing w:after="0"/>
              <w:jc w:val="left"/>
            </w:pPr>
            <w:r>
              <w:rPr>
                <w:sz w:val="16"/>
              </w:rPr>
              <w:t>Approved, expires 2030-11-16</w:t>
            </w:r>
          </w:p>
        </w:tc>
        <w:tc>
          <w:tcPr>
            <w:tcW w:type="dxa" w:w="2016"/>
          </w:tcPr>
          <w:p>
            <w:pPr>
              <w:spacing w:after="0"/>
              <w:jc w:val="right"/>
            </w:pPr>
            <w:r>
              <w:rPr>
                <w:sz w:val="16"/>
              </w:rPr>
              <w:t>FMA RL 1, SRL 2; any 8</w:t>
            </w:r>
          </w:p>
        </w:tc>
        <w:tc>
          <w:tcPr>
            <w:tcW w:type="dxa" w:w="1465"/>
          </w:tcPr>
          <w:p>
            <w:pPr>
              <w:spacing w:after="0"/>
              <w:jc w:val="right"/>
            </w:pPr>
            <w:r>
              <w:rPr>
                <w:sz w:val="16"/>
              </w:rPr>
              <w:t>$279,021.87</w:t>
            </w:r>
          </w:p>
        </w:tc>
        <w:tc>
          <w:tcPr>
            <w:tcW w:type="dxa" w:w="1702"/>
          </w:tcPr>
          <w:p>
            <w:pPr>
              <w:spacing w:after="0"/>
              <w:jc w:val="right"/>
            </w:pPr>
            <w:r>
              <w:rPr>
                <w:sz w:val="16"/>
              </w:rPr>
              <w:t>30; 1</w:t>
            </w:r>
          </w:p>
        </w:tc>
        <w:tc>
          <w:tcPr>
            <w:tcW w:type="dxa" w:w="3999"/>
          </w:tcPr>
          <w:p>
            <w:pPr>
              <w:spacing w:after="0"/>
              <w:jc w:val="left"/>
            </w:pPr>
          </w:p>
        </w:tc>
      </w:tr>
      <w:tr>
        <w:trPr>
          <w:cantSplit/>
        </w:trPr>
        <w:tc>
          <w:tcPr>
            <w:tcW w:type="dxa" w:w="1679"/>
          </w:tcPr>
          <w:p>
            <w:pPr>
              <w:spacing w:after="0"/>
              <w:jc w:val="left"/>
            </w:pPr>
            <w:r>
              <w:rPr>
                <w:sz w:val="16"/>
              </w:rPr>
              <w:t>West Allis city</w:t>
            </w:r>
          </w:p>
        </w:tc>
        <w:tc>
          <w:tcPr>
            <w:tcW w:type="dxa" w:w="769"/>
          </w:tcPr>
          <w:p>
            <w:pPr>
              <w:spacing w:after="0"/>
              <w:jc w:val="left"/>
            </w:pPr>
            <w:r>
              <w:rPr>
                <w:sz w:val="16"/>
              </w:rPr>
              <w:t>City</w:t>
            </w:r>
          </w:p>
        </w:tc>
        <w:tc>
          <w:tcPr>
            <w:tcW w:type="dxa" w:w="2482"/>
          </w:tcPr>
          <w:p>
            <w:pPr>
              <w:spacing w:after="0"/>
              <w:jc w:val="left"/>
            </w:pPr>
            <w:r>
              <w:rPr>
                <w:sz w:val="16"/>
              </w:rPr>
              <w:t>Approved, expires 2030-11-16</w:t>
            </w:r>
          </w:p>
        </w:tc>
        <w:tc>
          <w:tcPr>
            <w:tcW w:type="dxa" w:w="2016"/>
          </w:tcPr>
          <w:p>
            <w:pPr>
              <w:spacing w:after="0"/>
              <w:jc w:val="right"/>
            </w:pPr>
            <w:r>
              <w:rPr>
                <w:sz w:val="16"/>
              </w:rPr>
              <w:t>FMA RL 0, SRL 0; any 3</w:t>
            </w:r>
          </w:p>
        </w:tc>
        <w:tc>
          <w:tcPr>
            <w:tcW w:type="dxa" w:w="1465"/>
          </w:tcPr>
          <w:p>
            <w:pPr>
              <w:spacing w:after="0"/>
              <w:jc w:val="right"/>
            </w:pPr>
            <w:r>
              <w:rPr>
                <w:sz w:val="16"/>
              </w:rPr>
              <w:t>$354,222.34</w:t>
            </w:r>
          </w:p>
        </w:tc>
        <w:tc>
          <w:tcPr>
            <w:tcW w:type="dxa" w:w="1702"/>
          </w:tcPr>
          <w:p>
            <w:pPr>
              <w:spacing w:after="0"/>
              <w:jc w:val="right"/>
            </w:pPr>
            <w:r>
              <w:rPr>
                <w:sz w:val="16"/>
              </w:rPr>
              <w:t>47; 1</w:t>
            </w:r>
          </w:p>
        </w:tc>
        <w:tc>
          <w:tcPr>
            <w:tcW w:type="dxa" w:w="3999"/>
          </w:tcPr>
          <w:p>
            <w:pPr>
              <w:spacing w:after="0"/>
              <w:jc w:val="left"/>
            </w:pPr>
            <w:r>
              <w:rPr>
                <w:sz w:val="16"/>
              </w:rPr>
              <w:t>Includes $24,851.52 for declarations not counted as hazard incidents (DR-4520-WI).</w:t>
            </w:r>
          </w:p>
        </w:tc>
      </w:tr>
      <w:tr>
        <w:trPr>
          <w:cantSplit/>
        </w:trPr>
        <w:tc>
          <w:tcPr>
            <w:tcW w:type="dxa" w:w="1679"/>
          </w:tcPr>
          <w:p>
            <w:pPr>
              <w:spacing w:after="0"/>
              <w:jc w:val="left"/>
            </w:pPr>
            <w:r>
              <w:rPr>
                <w:sz w:val="16"/>
              </w:rPr>
              <w:t>West Milwaukee village</w:t>
            </w:r>
          </w:p>
        </w:tc>
        <w:tc>
          <w:tcPr>
            <w:tcW w:type="dxa" w:w="769"/>
          </w:tcPr>
          <w:p>
            <w:pPr>
              <w:spacing w:after="0"/>
              <w:jc w:val="left"/>
            </w:pPr>
            <w:r>
              <w:rPr>
                <w:sz w:val="16"/>
              </w:rPr>
              <w:t>Village</w:t>
            </w:r>
          </w:p>
        </w:tc>
        <w:tc>
          <w:tcPr>
            <w:tcW w:type="dxa" w:w="2482"/>
          </w:tcPr>
          <w:p>
            <w:pPr>
              <w:spacing w:after="0"/>
              <w:jc w:val="left"/>
            </w:pPr>
            <w:r>
              <w:rPr>
                <w:sz w:val="16"/>
              </w:rPr>
              <w:t>Approved, expires 2030-11-16</w:t>
            </w:r>
          </w:p>
        </w:tc>
        <w:tc>
          <w:tcPr>
            <w:tcW w:type="dxa" w:w="2016"/>
          </w:tcPr>
          <w:p>
            <w:pPr>
              <w:spacing w:after="0"/>
              <w:jc w:val="right"/>
            </w:pPr>
            <w:r>
              <w:rPr>
                <w:sz w:val="16"/>
              </w:rPr>
              <w:t>FMA RL 0, SRL 0; any 0</w:t>
            </w:r>
          </w:p>
        </w:tc>
        <w:tc>
          <w:tcPr>
            <w:tcW w:type="dxa" w:w="1465"/>
          </w:tcPr>
          <w:p>
            <w:pPr>
              <w:spacing w:after="0"/>
              <w:jc w:val="right"/>
            </w:pPr>
            <w:r>
              <w:rPr>
                <w:sz w:val="16"/>
              </w:rPr>
              <w:t>$14,164.09</w:t>
            </w:r>
          </w:p>
        </w:tc>
        <w:tc>
          <w:tcPr>
            <w:tcW w:type="dxa" w:w="1702"/>
          </w:tcPr>
          <w:p>
            <w:pPr>
              <w:spacing w:after="0"/>
              <w:jc w:val="right"/>
            </w:pPr>
            <w:r>
              <w:rPr>
                <w:sz w:val="16"/>
              </w:rPr>
              <w:t>6; 1</w:t>
            </w:r>
          </w:p>
        </w:tc>
        <w:tc>
          <w:tcPr>
            <w:tcW w:type="dxa" w:w="3999"/>
          </w:tcPr>
          <w:p>
            <w:pPr>
              <w:spacing w:after="0"/>
              <w:jc w:val="left"/>
            </w:pPr>
          </w:p>
        </w:tc>
      </w:tr>
      <w:tr>
        <w:trPr>
          <w:cantSplit/>
        </w:trPr>
        <w:tc>
          <w:tcPr>
            <w:tcW w:type="dxa" w:w="1679"/>
          </w:tcPr>
          <w:p>
            <w:pPr>
              <w:spacing w:after="0"/>
              <w:jc w:val="left"/>
            </w:pPr>
            <w:r>
              <w:rPr>
                <w:sz w:val="16"/>
              </w:rPr>
              <w:t>Whitefish Bay village</w:t>
            </w:r>
          </w:p>
        </w:tc>
        <w:tc>
          <w:tcPr>
            <w:tcW w:type="dxa" w:w="769"/>
          </w:tcPr>
          <w:p>
            <w:pPr>
              <w:spacing w:after="0"/>
              <w:jc w:val="left"/>
            </w:pPr>
            <w:r>
              <w:rPr>
                <w:sz w:val="16"/>
              </w:rPr>
              <w:t>Village</w:t>
            </w:r>
          </w:p>
        </w:tc>
        <w:tc>
          <w:tcPr>
            <w:tcW w:type="dxa" w:w="2482"/>
          </w:tcPr>
          <w:p>
            <w:pPr>
              <w:spacing w:after="0"/>
              <w:jc w:val="left"/>
            </w:pPr>
            <w:r>
              <w:rPr>
                <w:sz w:val="16"/>
              </w:rPr>
              <w:t>Approved, expires 2030-11-16</w:t>
            </w:r>
          </w:p>
        </w:tc>
        <w:tc>
          <w:tcPr>
            <w:tcW w:type="dxa" w:w="2016"/>
          </w:tcPr>
          <w:p>
            <w:pPr>
              <w:spacing w:after="0"/>
              <w:jc w:val="right"/>
            </w:pPr>
            <w:r>
              <w:rPr>
                <w:sz w:val="16"/>
              </w:rPr>
              <w:t>FMA RL 0, SRL 0; any 0</w:t>
            </w:r>
          </w:p>
        </w:tc>
        <w:tc>
          <w:tcPr>
            <w:tcW w:type="dxa" w:w="1465"/>
          </w:tcPr>
          <w:p>
            <w:pPr>
              <w:spacing w:after="0"/>
              <w:jc w:val="right"/>
            </w:pPr>
            <w:r>
              <w:rPr>
                <w:sz w:val="16"/>
              </w:rPr>
              <w:t>$536,329.36</w:t>
            </w:r>
          </w:p>
        </w:tc>
        <w:tc>
          <w:tcPr>
            <w:tcW w:type="dxa" w:w="1702"/>
          </w:tcPr>
          <w:p>
            <w:pPr>
              <w:spacing w:after="0"/>
              <w:jc w:val="right"/>
            </w:pPr>
            <w:r>
              <w:rPr>
                <w:sz w:val="16"/>
              </w:rPr>
              <w:t>1; 0</w:t>
            </w:r>
          </w:p>
        </w:tc>
        <w:tc>
          <w:tcPr>
            <w:tcW w:type="dxa" w:w="399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125"/>
        <w:gridCol w:w="1036"/>
        <w:gridCol w:w="1215"/>
        <w:gridCol w:w="1125"/>
        <w:gridCol w:w="1215"/>
        <w:gridCol w:w="1304"/>
        <w:gridCol w:w="1108"/>
        <w:gridCol w:w="1036"/>
        <w:gridCol w:w="1215"/>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2025-11-17</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21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Coastal Flooding</w:t>
            </w:r>
          </w:p>
        </w:tc>
        <w:tc>
          <w:tcPr>
            <w:tcW w:type="dxa" w:w="1572"/>
          </w:tcPr>
          <w:p>
            <w:pPr>
              <w:spacing w:after="0"/>
              <w:jc w:val="right"/>
            </w:pPr>
            <w:r>
              <w:rPr>
                <w:sz w:val="16"/>
              </w:rPr>
              <w:t>$5,543,312,258</w:t>
            </w:r>
          </w:p>
        </w:tc>
        <w:tc>
          <w:tcPr>
            <w:tcW w:type="dxa" w:w="1125"/>
          </w:tcPr>
          <w:p>
            <w:pPr>
              <w:spacing w:after="0"/>
              <w:jc w:val="right"/>
            </w:pPr>
          </w:p>
        </w:tc>
        <w:tc>
          <w:tcPr>
            <w:tcW w:type="dxa" w:w="1036"/>
          </w:tcPr>
          <w:p>
            <w:pPr>
              <w:spacing w:after="0"/>
              <w:jc w:val="right"/>
            </w:pPr>
            <w:r>
              <w:rPr>
                <w:sz w:val="16"/>
              </w:rPr>
              <w:t>11,556</w:t>
            </w:r>
          </w:p>
        </w:tc>
        <w:tc>
          <w:tcPr>
            <w:tcW w:type="dxa" w:w="1215"/>
          </w:tcPr>
          <w:p>
            <w:pPr>
              <w:spacing w:after="0"/>
              <w:jc w:val="right"/>
            </w:pPr>
            <w:r>
              <w:rPr>
                <w:sz w:val="16"/>
              </w:rPr>
              <w:t>$6,919</w:t>
            </w:r>
          </w:p>
        </w:tc>
        <w:tc>
          <w:tcPr>
            <w:tcW w:type="dxa" w:w="1125"/>
          </w:tcPr>
          <w:p>
            <w:pPr>
              <w:spacing w:after="0"/>
              <w:jc w:val="right"/>
            </w:pPr>
          </w:p>
        </w:tc>
        <w:tc>
          <w:tcPr>
            <w:tcW w:type="dxa" w:w="1215"/>
          </w:tcPr>
          <w:p>
            <w:pPr>
              <w:spacing w:after="0"/>
              <w:jc w:val="right"/>
            </w:pPr>
            <w:r>
              <w:rPr>
                <w:sz w:val="16"/>
              </w:rPr>
              <w:t>$478</w:t>
            </w:r>
          </w:p>
        </w:tc>
        <w:tc>
          <w:tcPr>
            <w:tcW w:type="dxa" w:w="1304"/>
          </w:tcPr>
          <w:p>
            <w:pPr>
              <w:spacing w:after="0"/>
              <w:jc w:val="right"/>
            </w:pPr>
            <w:r>
              <w:rPr>
                <w:sz w:val="16"/>
              </w:rPr>
              <w:t>0.000125%</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Cold Wave</w:t>
            </w:r>
          </w:p>
        </w:tc>
        <w:tc>
          <w:tcPr>
            <w:tcW w:type="dxa" w:w="1572"/>
          </w:tcPr>
          <w:p>
            <w:pPr>
              <w:spacing w:after="0"/>
              <w:jc w:val="right"/>
            </w:pPr>
            <w:r>
              <w:rPr>
                <w:sz w:val="16"/>
              </w:rPr>
              <w:t>$152,796,602,222</w:t>
            </w:r>
          </w:p>
        </w:tc>
        <w:tc>
          <w:tcPr>
            <w:tcW w:type="dxa" w:w="1125"/>
          </w:tcPr>
          <w:p>
            <w:pPr>
              <w:spacing w:after="0"/>
              <w:jc w:val="right"/>
            </w:pPr>
            <w:r>
              <w:rPr>
                <w:sz w:val="16"/>
              </w:rPr>
              <w:t>$8,752,659</w:t>
            </w:r>
          </w:p>
        </w:tc>
        <w:tc>
          <w:tcPr>
            <w:tcW w:type="dxa" w:w="1036"/>
          </w:tcPr>
          <w:p>
            <w:pPr>
              <w:spacing w:after="0"/>
              <w:jc w:val="right"/>
            </w:pPr>
            <w:r>
              <w:rPr>
                <w:sz w:val="16"/>
              </w:rPr>
              <w:t>939,336</w:t>
            </w:r>
          </w:p>
        </w:tc>
        <w:tc>
          <w:tcPr>
            <w:tcW w:type="dxa" w:w="1215"/>
          </w:tcPr>
          <w:p>
            <w:pPr>
              <w:spacing w:after="0"/>
              <w:jc w:val="right"/>
            </w:pPr>
            <w:r>
              <w:rPr>
                <w:sz w:val="16"/>
              </w:rPr>
              <w:t>$2,236</w:t>
            </w:r>
          </w:p>
        </w:tc>
        <w:tc>
          <w:tcPr>
            <w:tcW w:type="dxa" w:w="1125"/>
          </w:tcPr>
          <w:p>
            <w:pPr>
              <w:spacing w:after="0"/>
              <w:jc w:val="right"/>
            </w:pPr>
            <w:r>
              <w:rPr>
                <w:sz w:val="16"/>
              </w:rPr>
              <w:t>$5</w:t>
            </w:r>
          </w:p>
        </w:tc>
        <w:tc>
          <w:tcPr>
            <w:tcW w:type="dxa" w:w="1215"/>
          </w:tcPr>
          <w:p>
            <w:pPr>
              <w:spacing w:after="0"/>
              <w:jc w:val="right"/>
            </w:pPr>
            <w:r>
              <w:rPr>
                <w:sz w:val="16"/>
              </w:rPr>
              <w:t>$176,513,158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p>
        </w:tc>
        <w:tc>
          <w:tcPr>
            <w:tcW w:type="dxa" w:w="1125"/>
          </w:tcPr>
          <w:p>
            <w:pPr>
              <w:spacing w:after="0"/>
              <w:jc w:val="right"/>
            </w:pPr>
            <w:r>
              <w:rPr>
                <w:sz w:val="16"/>
              </w:rPr>
              <w:t>$8,039,266</w:t>
            </w:r>
          </w:p>
        </w:tc>
        <w:tc>
          <w:tcPr>
            <w:tcW w:type="dxa" w:w="1036"/>
          </w:tcPr>
          <w:p>
            <w:pPr>
              <w:spacing w:after="0"/>
              <w:jc w:val="right"/>
            </w:pPr>
          </w:p>
        </w:tc>
        <w:tc>
          <w:tcPr>
            <w:tcW w:type="dxa" w:w="1215"/>
          </w:tcPr>
          <w:p>
            <w:pPr>
              <w:spacing w:after="0"/>
              <w:jc w:val="right"/>
            </w:pPr>
          </w:p>
        </w:tc>
        <w:tc>
          <w:tcPr>
            <w:tcW w:type="dxa" w:w="1125"/>
          </w:tcPr>
          <w:p>
            <w:pPr>
              <w:spacing w:after="0"/>
              <w:jc w:val="right"/>
            </w:pPr>
            <w:r>
              <w:rPr>
                <w:sz w:val="16"/>
              </w:rPr>
              <w:t>$1,319</w:t>
            </w:r>
          </w:p>
        </w:tc>
        <w:tc>
          <w:tcPr>
            <w:tcW w:type="dxa" w:w="1215"/>
          </w:tcPr>
          <w:p>
            <w:pPr>
              <w:spacing w:after="0"/>
              <w:jc w:val="right"/>
            </w:pPr>
          </w:p>
        </w:tc>
        <w:tc>
          <w:tcPr>
            <w:tcW w:type="dxa" w:w="1304"/>
          </w:tcPr>
          <w:p>
            <w:pPr>
              <w:spacing w:after="0"/>
              <w:jc w:val="right"/>
            </w:pPr>
            <w:r>
              <w:rPr>
                <w:sz w:val="16"/>
              </w:rPr>
              <w:t>0.0164% (agriculture)</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$268,388,265,743</w:t>
            </w:r>
          </w:p>
        </w:tc>
        <w:tc>
          <w:tcPr>
            <w:tcW w:type="dxa" w:w="1125"/>
          </w:tcPr>
          <w:p>
            <w:pPr>
              <w:spacing w:after="0"/>
              <w:jc w:val="right"/>
            </w:pPr>
          </w:p>
        </w:tc>
        <w:tc>
          <w:tcPr>
            <w:tcW w:type="dxa" w:w="1036"/>
          </w:tcPr>
          <w:p>
            <w:pPr>
              <w:spacing w:after="0"/>
              <w:jc w:val="right"/>
            </w:pPr>
            <w:r>
              <w:rPr>
                <w:sz w:val="16"/>
              </w:rPr>
              <w:t>939,489</w:t>
            </w:r>
          </w:p>
        </w:tc>
        <w:tc>
          <w:tcPr>
            <w:tcW w:type="dxa" w:w="1215"/>
          </w:tcPr>
          <w:p>
            <w:pPr>
              <w:spacing w:after="0"/>
              <w:jc w:val="right"/>
            </w:pPr>
            <w:r>
              <w:rPr>
                <w:sz w:val="16"/>
              </w:rPr>
              <w:t>$1,121,545</w:t>
            </w:r>
          </w:p>
        </w:tc>
        <w:tc>
          <w:tcPr>
            <w:tcW w:type="dxa" w:w="1125"/>
          </w:tcPr>
          <w:p>
            <w:pPr>
              <w:spacing w:after="0"/>
              <w:jc w:val="right"/>
            </w:pPr>
          </w:p>
        </w:tc>
        <w:tc>
          <w:tcPr>
            <w:tcW w:type="dxa" w:w="1215"/>
          </w:tcPr>
          <w:p>
            <w:pPr>
              <w:spacing w:after="0"/>
              <w:jc w:val="right"/>
            </w:pPr>
            <w:r>
              <w:rPr>
                <w:sz w:val="16"/>
              </w:rPr>
              <w:t>$413,188</w:t>
            </w:r>
          </w:p>
        </w:tc>
        <w:tc>
          <w:tcPr>
            <w:tcW w:type="dxa" w:w="1304"/>
          </w:tcPr>
          <w:p>
            <w:pPr>
              <w:spacing w:after="0"/>
              <w:jc w:val="right"/>
            </w:pPr>
            <w:r>
              <w:rPr>
                <w:sz w:val="16"/>
              </w:rPr>
              <w:t>0.000418%</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$152,796,602,222</w:t>
            </w:r>
          </w:p>
        </w:tc>
        <w:tc>
          <w:tcPr>
            <w:tcW w:type="dxa" w:w="1125"/>
          </w:tcPr>
          <w:p>
            <w:pPr>
              <w:spacing w:after="0"/>
              <w:jc w:val="right"/>
            </w:pPr>
            <w:r>
              <w:rPr>
                <w:sz w:val="16"/>
              </w:rPr>
              <w:t>$8,752,659</w:t>
            </w:r>
          </w:p>
        </w:tc>
        <w:tc>
          <w:tcPr>
            <w:tcW w:type="dxa" w:w="1036"/>
          </w:tcPr>
          <w:p>
            <w:pPr>
              <w:spacing w:after="0"/>
              <w:jc w:val="right"/>
            </w:pPr>
            <w:r>
              <w:rPr>
                <w:sz w:val="16"/>
              </w:rPr>
              <w:t>939,336</w:t>
            </w:r>
          </w:p>
        </w:tc>
        <w:tc>
          <w:tcPr>
            <w:tcW w:type="dxa" w:w="1215"/>
          </w:tcPr>
          <w:p>
            <w:pPr>
              <w:spacing w:after="0"/>
              <w:jc w:val="right"/>
            </w:pPr>
            <w:r>
              <w:rPr>
                <w:sz w:val="16"/>
              </w:rPr>
              <w:t>$1,092,355</w:t>
            </w:r>
          </w:p>
        </w:tc>
        <w:tc>
          <w:tcPr>
            <w:tcW w:type="dxa" w:w="1125"/>
          </w:tcPr>
          <w:p>
            <w:pPr>
              <w:spacing w:after="0"/>
              <w:jc w:val="right"/>
            </w:pPr>
            <w:r>
              <w:rPr>
                <w:sz w:val="16"/>
              </w:rPr>
              <w:t>$977</w:t>
            </w:r>
          </w:p>
        </w:tc>
        <w:tc>
          <w:tcPr>
            <w:tcW w:type="dxa" w:w="1215"/>
          </w:tcPr>
          <w:p>
            <w:pPr>
              <w:spacing w:after="0"/>
              <w:jc w:val="right"/>
            </w:pPr>
            <w:r>
              <w:rPr>
                <w:sz w:val="16"/>
              </w:rPr>
              <w:t>$31,374</w:t>
            </w:r>
          </w:p>
        </w:tc>
        <w:tc>
          <w:tcPr>
            <w:tcW w:type="dxa" w:w="1304"/>
          </w:tcPr>
          <w:p>
            <w:pPr>
              <w:spacing w:after="0"/>
              <w:jc w:val="right"/>
            </w:pPr>
            <w:r>
              <w:rPr>
                <w:sz w:val="16"/>
              </w:rPr>
              <w:t>0.000715%</w:t>
            </w:r>
          </w:p>
        </w:tc>
        <w:tc>
          <w:tcPr>
            <w:tcW w:type="dxa" w:w="1108"/>
          </w:tcPr>
          <w:p>
            <w:pPr>
              <w:spacing w:after="0"/>
              <w:jc w:val="right"/>
            </w:pPr>
            <w:r>
              <w:rPr>
                <w:sz w:val="16"/>
              </w:rPr>
              <w:t>$0</w:t>
            </w: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$152,796,602,222</w:t>
            </w:r>
          </w:p>
        </w:tc>
        <w:tc>
          <w:tcPr>
            <w:tcW w:type="dxa" w:w="1125"/>
          </w:tcPr>
          <w:p>
            <w:pPr>
              <w:spacing w:after="0"/>
              <w:jc w:val="right"/>
            </w:pPr>
            <w:r>
              <w:rPr>
                <w:sz w:val="16"/>
              </w:rPr>
              <w:t>$8,752,659</w:t>
            </w:r>
          </w:p>
        </w:tc>
        <w:tc>
          <w:tcPr>
            <w:tcW w:type="dxa" w:w="1036"/>
          </w:tcPr>
          <w:p>
            <w:pPr>
              <w:spacing w:after="0"/>
              <w:jc w:val="right"/>
            </w:pPr>
            <w:r>
              <w:rPr>
                <w:sz w:val="16"/>
              </w:rPr>
              <w:t>939,336</w:t>
            </w:r>
          </w:p>
        </w:tc>
        <w:tc>
          <w:tcPr>
            <w:tcW w:type="dxa" w:w="1215"/>
          </w:tcPr>
          <w:p>
            <w:pPr>
              <w:spacing w:after="0"/>
              <w:jc w:val="right"/>
            </w:pPr>
            <w:r>
              <w:rPr>
                <w:sz w:val="16"/>
              </w:rPr>
              <w:t>$854</w:t>
            </w:r>
          </w:p>
        </w:tc>
        <w:tc>
          <w:tcPr>
            <w:tcW w:type="dxa" w:w="1125"/>
          </w:tcPr>
          <w:p>
            <w:pPr>
              <w:spacing w:after="0"/>
              <w:jc w:val="right"/>
            </w:pPr>
            <w:r>
              <w:rPr>
                <w:sz w:val="16"/>
              </w:rPr>
              <w:t>under $1</w:t>
            </w:r>
          </w:p>
        </w:tc>
        <w:tc>
          <w:tcPr>
            <w:tcW w:type="dxa" w:w="1215"/>
          </w:tcPr>
          <w:p>
            <w:pPr>
              <w:spacing w:after="0"/>
              <w:jc w:val="right"/>
            </w:pPr>
            <w:r>
              <w:rPr>
                <w:sz w:val="16"/>
              </w:rPr>
              <w:t>$25,037,349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$152,238,757,919</w:t>
            </w:r>
          </w:p>
        </w:tc>
        <w:tc>
          <w:tcPr>
            <w:tcW w:type="dxa" w:w="1125"/>
          </w:tcPr>
          <w:p>
            <w:pPr>
              <w:spacing w:after="0"/>
              <w:jc w:val="right"/>
            </w:pPr>
            <w:r>
              <w:rPr>
                <w:sz w:val="16"/>
              </w:rPr>
              <w:t>$8,752,659</w:t>
            </w:r>
          </w:p>
        </w:tc>
        <w:tc>
          <w:tcPr>
            <w:tcW w:type="dxa" w:w="1036"/>
          </w:tcPr>
          <w:p>
            <w:pPr>
              <w:spacing w:after="0"/>
              <w:jc w:val="right"/>
            </w:pPr>
            <w:r>
              <w:rPr>
                <w:sz w:val="16"/>
              </w:rPr>
              <w:t>937,082</w:t>
            </w:r>
          </w:p>
        </w:tc>
        <w:tc>
          <w:tcPr>
            <w:tcW w:type="dxa" w:w="1215"/>
          </w:tcPr>
          <w:p>
            <w:pPr>
              <w:spacing w:after="0"/>
              <w:jc w:val="right"/>
            </w:pPr>
            <w:r>
              <w:rPr>
                <w:sz w:val="16"/>
              </w:rPr>
              <w:t>$4,580</w:t>
            </w:r>
          </w:p>
        </w:tc>
        <w:tc>
          <w:tcPr>
            <w:tcW w:type="dxa" w:w="1125"/>
          </w:tcPr>
          <w:p>
            <w:pPr>
              <w:spacing w:after="0"/>
              <w:jc w:val="right"/>
            </w:pPr>
            <w:r>
              <w:rPr>
                <w:sz w:val="16"/>
              </w:rPr>
              <w:t>$61</w:t>
            </w:r>
          </w:p>
        </w:tc>
        <w:tc>
          <w:tcPr>
            <w:tcW w:type="dxa" w:w="1215"/>
          </w:tcPr>
          <w:p>
            <w:pPr>
              <w:spacing w:after="0"/>
              <w:jc w:val="right"/>
            </w:pPr>
            <w:r>
              <w:rPr>
                <w:sz w:val="16"/>
              </w:rPr>
              <w:t>$1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r>
              <w:rPr>
                <w:sz w:val="16"/>
              </w:rPr>
              <w:t>$152,536,269,260</w:t>
            </w:r>
          </w:p>
        </w:tc>
        <w:tc>
          <w:tcPr>
            <w:tcW w:type="dxa" w:w="1125"/>
          </w:tcPr>
          <w:p>
            <w:pPr>
              <w:spacing w:after="0"/>
              <w:jc w:val="right"/>
            </w:pPr>
          </w:p>
        </w:tc>
        <w:tc>
          <w:tcPr>
            <w:tcW w:type="dxa" w:w="1036"/>
          </w:tcPr>
          <w:p>
            <w:pPr>
              <w:spacing w:after="0"/>
              <w:jc w:val="right"/>
            </w:pPr>
            <w:r>
              <w:rPr>
                <w:sz w:val="16"/>
              </w:rPr>
              <w:t>937,266</w:t>
            </w:r>
          </w:p>
        </w:tc>
        <w:tc>
          <w:tcPr>
            <w:tcW w:type="dxa" w:w="1215"/>
          </w:tcPr>
          <w:p>
            <w:pPr>
              <w:spacing w:after="0"/>
              <w:jc w:val="right"/>
            </w:pPr>
            <w:r>
              <w:rPr>
                <w:sz w:val="16"/>
              </w:rPr>
              <w:t>$206,117</w:t>
            </w:r>
          </w:p>
        </w:tc>
        <w:tc>
          <w:tcPr>
            <w:tcW w:type="dxa" w:w="1125"/>
          </w:tcPr>
          <w:p>
            <w:pPr>
              <w:spacing w:after="0"/>
              <w:jc w:val="right"/>
            </w:pPr>
          </w:p>
        </w:tc>
        <w:tc>
          <w:tcPr>
            <w:tcW w:type="dxa" w:w="1215"/>
          </w:tcPr>
          <w:p>
            <w:pPr>
              <w:spacing w:after="0"/>
              <w:jc w:val="right"/>
            </w:pPr>
            <w:r>
              <w:rPr>
                <w:sz w:val="16"/>
              </w:rPr>
              <w:t>$80,910</w:t>
            </w:r>
          </w:p>
        </w:tc>
        <w:tc>
          <w:tcPr>
            <w:tcW w:type="dxa" w:w="1304"/>
          </w:tcPr>
          <w:p>
            <w:pPr>
              <w:spacing w:after="0"/>
              <w:jc w:val="right"/>
            </w:pPr>
            <w:r>
              <w:rPr>
                <w:sz w:val="16"/>
              </w:rPr>
              <w:t>0.000135%</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$152,703,366,292</w:t>
            </w:r>
          </w:p>
        </w:tc>
        <w:tc>
          <w:tcPr>
            <w:tcW w:type="dxa" w:w="1125"/>
          </w:tcPr>
          <w:p>
            <w:pPr>
              <w:spacing w:after="0"/>
              <w:jc w:val="right"/>
            </w:pPr>
            <w:r>
              <w:rPr>
                <w:sz w:val="16"/>
              </w:rPr>
              <w:t>$757,823</w:t>
            </w:r>
          </w:p>
        </w:tc>
        <w:tc>
          <w:tcPr>
            <w:tcW w:type="dxa" w:w="1036"/>
          </w:tcPr>
          <w:p>
            <w:pPr>
              <w:spacing w:after="0"/>
              <w:jc w:val="right"/>
            </w:pPr>
            <w:r>
              <w:rPr>
                <w:sz w:val="16"/>
              </w:rPr>
              <w:t>5,235</w:t>
            </w:r>
          </w:p>
        </w:tc>
        <w:tc>
          <w:tcPr>
            <w:tcW w:type="dxa" w:w="1215"/>
          </w:tcPr>
          <w:p>
            <w:pPr>
              <w:spacing w:after="0"/>
              <w:jc w:val="right"/>
            </w:pPr>
            <w:r>
              <w:rPr>
                <w:sz w:val="16"/>
              </w:rPr>
              <w:t>$100,635,652</w:t>
            </w:r>
          </w:p>
        </w:tc>
        <w:tc>
          <w:tcPr>
            <w:tcW w:type="dxa" w:w="1125"/>
          </w:tcPr>
          <w:p>
            <w:pPr>
              <w:spacing w:after="0"/>
              <w:jc w:val="right"/>
            </w:pPr>
            <w:r>
              <w:rPr>
                <w:sz w:val="16"/>
              </w:rPr>
              <w:t>$12,868</w:t>
            </w:r>
          </w:p>
        </w:tc>
        <w:tc>
          <w:tcPr>
            <w:tcW w:type="dxa" w:w="1215"/>
          </w:tcPr>
          <w:p>
            <w:pPr>
              <w:spacing w:after="0"/>
              <w:jc w:val="right"/>
            </w:pPr>
            <w:r>
              <w:rPr>
                <w:sz w:val="16"/>
              </w:rPr>
              <w:t>$707,767</w:t>
            </w:r>
          </w:p>
        </w:tc>
        <w:tc>
          <w:tcPr>
            <w:tcW w:type="dxa" w:w="1304"/>
          </w:tcPr>
          <w:p>
            <w:pPr>
              <w:spacing w:after="0"/>
              <w:jc w:val="right"/>
            </w:pPr>
            <w:r>
              <w:rPr>
                <w:sz w:val="16"/>
              </w:rPr>
              <w:t>n/a (see note)</w:t>
            </w:r>
          </w:p>
        </w:tc>
        <w:tc>
          <w:tcPr>
            <w:tcW w:type="dxa" w:w="1108"/>
          </w:tcPr>
          <w:p>
            <w:pPr>
              <w:spacing w:after="0"/>
              <w:jc w:val="right"/>
            </w:pPr>
            <w:r>
              <w:rPr>
                <w:sz w:val="16"/>
              </w:rPr>
              <w:t>$65,000</w:t>
            </w:r>
          </w:p>
        </w:tc>
        <w:tc>
          <w:tcPr>
            <w:tcW w:type="dxa" w:w="1036"/>
          </w:tcPr>
          <w:p>
            <w:pPr>
              <w:spacing w:after="0"/>
              <w:jc w:val="right"/>
            </w:pPr>
          </w:p>
        </w:tc>
        <w:tc>
          <w:tcPr>
            <w:tcW w:type="dxa" w:w="1215"/>
          </w:tcPr>
          <w:p>
            <w:pPr>
              <w:spacing w:after="0"/>
              <w:jc w:val="right"/>
            </w:pPr>
            <w:r>
              <w:rPr>
                <w:sz w:val="16"/>
              </w:rPr>
              <w:t>none found (1 declaration)</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572"/>
          </w:tcPr>
          <w:p>
            <w:pPr>
              <w:spacing w:after="0"/>
              <w:jc w:val="right"/>
            </w:pPr>
            <w:r>
              <w:rPr>
                <w:sz w:val="16"/>
              </w:rPr>
              <w:t>$793,049,676</w:t>
            </w:r>
          </w:p>
        </w:tc>
        <w:tc>
          <w:tcPr>
            <w:tcW w:type="dxa" w:w="1125"/>
          </w:tcPr>
          <w:p>
            <w:pPr>
              <w:spacing w:after="0"/>
              <w:jc w:val="right"/>
            </w:pPr>
          </w:p>
        </w:tc>
        <w:tc>
          <w:tcPr>
            <w:tcW w:type="dxa" w:w="1036"/>
          </w:tcPr>
          <w:p>
            <w:pPr>
              <w:spacing w:after="0"/>
              <w:jc w:val="right"/>
            </w:pPr>
            <w:r>
              <w:rPr>
                <w:sz w:val="16"/>
              </w:rPr>
              <w:t>3,867</w:t>
            </w:r>
          </w:p>
        </w:tc>
        <w:tc>
          <w:tcPr>
            <w:tcW w:type="dxa" w:w="1215"/>
          </w:tcPr>
          <w:p>
            <w:pPr>
              <w:spacing w:after="0"/>
              <w:jc w:val="right"/>
            </w:pPr>
            <w:r>
              <w:rPr>
                <w:sz w:val="16"/>
              </w:rPr>
              <w:t>$168</w:t>
            </w:r>
          </w:p>
        </w:tc>
        <w:tc>
          <w:tcPr>
            <w:tcW w:type="dxa" w:w="1125"/>
          </w:tcPr>
          <w:p>
            <w:pPr>
              <w:spacing w:after="0"/>
              <w:jc w:val="right"/>
            </w:pPr>
          </w:p>
        </w:tc>
        <w:tc>
          <w:tcPr>
            <w:tcW w:type="dxa" w:w="1215"/>
          </w:tcPr>
          <w:p>
            <w:pPr>
              <w:spacing w:after="0"/>
              <w:jc w:val="right"/>
            </w:pPr>
            <w:r>
              <w:rPr>
                <w:sz w:val="16"/>
              </w:rPr>
              <w:t>$122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$152,796,602,222</w:t>
            </w:r>
          </w:p>
        </w:tc>
        <w:tc>
          <w:tcPr>
            <w:tcW w:type="dxa" w:w="1125"/>
          </w:tcPr>
          <w:p>
            <w:pPr>
              <w:spacing w:after="0"/>
              <w:jc w:val="right"/>
            </w:pPr>
          </w:p>
        </w:tc>
        <w:tc>
          <w:tcPr>
            <w:tcW w:type="dxa" w:w="1036"/>
          </w:tcPr>
          <w:p>
            <w:pPr>
              <w:spacing w:after="0"/>
              <w:jc w:val="right"/>
            </w:pPr>
            <w:r>
              <w:rPr>
                <w:sz w:val="16"/>
              </w:rPr>
              <w:t>939,336</w:t>
            </w:r>
          </w:p>
        </w:tc>
        <w:tc>
          <w:tcPr>
            <w:tcW w:type="dxa" w:w="1215"/>
          </w:tcPr>
          <w:p>
            <w:pPr>
              <w:spacing w:after="0"/>
              <w:jc w:val="right"/>
            </w:pPr>
            <w:r>
              <w:rPr>
                <w:sz w:val="16"/>
              </w:rPr>
              <w:t>$159,454</w:t>
            </w:r>
          </w:p>
        </w:tc>
        <w:tc>
          <w:tcPr>
            <w:tcW w:type="dxa" w:w="1125"/>
          </w:tcPr>
          <w:p>
            <w:pPr>
              <w:spacing w:after="0"/>
              <w:jc w:val="right"/>
            </w:pPr>
          </w:p>
        </w:tc>
        <w:tc>
          <w:tcPr>
            <w:tcW w:type="dxa" w:w="1215"/>
          </w:tcPr>
          <w:p>
            <w:pPr>
              <w:spacing w:after="0"/>
              <w:jc w:val="right"/>
            </w:pPr>
            <w:r>
              <w:rPr>
                <w:sz w:val="16"/>
              </w:rPr>
              <w:t>$149,539</w:t>
            </w:r>
          </w:p>
        </w:tc>
        <w:tc>
          <w:tcPr>
            <w:tcW w:type="dxa" w:w="1304"/>
          </w:tcPr>
          <w:p>
            <w:pPr>
              <w:spacing w:after="0"/>
              <w:jc w:val="right"/>
            </w:pPr>
            <w:r>
              <w:rPr>
                <w:sz w:val="16"/>
              </w:rPr>
              <w:t>0.000104%</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$152,796,602,222</w:t>
            </w:r>
          </w:p>
        </w:tc>
        <w:tc>
          <w:tcPr>
            <w:tcW w:type="dxa" w:w="1125"/>
          </w:tcPr>
          <w:p>
            <w:pPr>
              <w:spacing w:after="0"/>
              <w:jc w:val="right"/>
            </w:pPr>
            <w:r>
              <w:rPr>
                <w:sz w:val="16"/>
              </w:rPr>
              <w:t>$8,752,659</w:t>
            </w:r>
          </w:p>
        </w:tc>
        <w:tc>
          <w:tcPr>
            <w:tcW w:type="dxa" w:w="1036"/>
          </w:tcPr>
          <w:p>
            <w:pPr>
              <w:spacing w:after="0"/>
              <w:jc w:val="right"/>
            </w:pPr>
            <w:r>
              <w:rPr>
                <w:sz w:val="16"/>
              </w:rPr>
              <w:t>939,336</w:t>
            </w:r>
          </w:p>
        </w:tc>
        <w:tc>
          <w:tcPr>
            <w:tcW w:type="dxa" w:w="1215"/>
          </w:tcPr>
          <w:p>
            <w:pPr>
              <w:spacing w:after="0"/>
              <w:jc w:val="right"/>
            </w:pPr>
            <w:r>
              <w:rPr>
                <w:sz w:val="16"/>
              </w:rPr>
              <w:t>$1,167,159</w:t>
            </w:r>
          </w:p>
        </w:tc>
        <w:tc>
          <w:tcPr>
            <w:tcW w:type="dxa" w:w="1125"/>
          </w:tcPr>
          <w:p>
            <w:pPr>
              <w:spacing w:after="0"/>
              <w:jc w:val="right"/>
            </w:pPr>
            <w:r>
              <w:rPr>
                <w:sz w:val="16"/>
              </w:rPr>
              <w:t>$3,408</w:t>
            </w:r>
          </w:p>
        </w:tc>
        <w:tc>
          <w:tcPr>
            <w:tcW w:type="dxa" w:w="1215"/>
          </w:tcPr>
          <w:p>
            <w:pPr>
              <w:spacing w:after="0"/>
              <w:jc w:val="right"/>
            </w:pPr>
            <w:r>
              <w:rPr>
                <w:sz w:val="16"/>
              </w:rPr>
              <w:t>$1,443,392</w:t>
            </w:r>
          </w:p>
        </w:tc>
        <w:tc>
          <w:tcPr>
            <w:tcW w:type="dxa" w:w="1304"/>
          </w:tcPr>
          <w:p>
            <w:pPr>
              <w:spacing w:after="0"/>
              <w:jc w:val="right"/>
            </w:pPr>
            <w:r>
              <w:rPr>
                <w:sz w:val="16"/>
              </w:rPr>
              <w:t>0.000764%</w:t>
            </w:r>
          </w:p>
        </w:tc>
        <w:tc>
          <w:tcPr>
            <w:tcW w:type="dxa" w:w="1108"/>
          </w:tcPr>
          <w:p>
            <w:pPr>
              <w:spacing w:after="0"/>
              <w:jc w:val="right"/>
            </w:pPr>
            <w:r>
              <w:rPr>
                <w:sz w:val="16"/>
              </w:rPr>
              <w:t>$55,000</w:t>
            </w:r>
          </w:p>
        </w:tc>
        <w:tc>
          <w:tcPr>
            <w:tcW w:type="dxa" w:w="1036"/>
          </w:tcPr>
          <w:p>
            <w:pPr>
              <w:spacing w:after="0"/>
              <w:jc w:val="right"/>
            </w:pPr>
            <w:r>
              <w:rPr>
                <w:sz w:val="16"/>
              </w:rPr>
              <w:t>$300,000</w:t>
            </w:r>
          </w:p>
        </w:tc>
        <w:tc>
          <w:tcPr>
            <w:tcW w:type="dxa" w:w="1215"/>
          </w:tcPr>
          <w:p>
            <w:pPr>
              <w:spacing w:after="0"/>
              <w:jc w:val="right"/>
            </w:pPr>
          </w:p>
        </w:tc>
        <w:tc>
          <w:tcPr>
            <w:tcW w:type="dxa" w:w="1125"/>
          </w:tcPr>
          <w:p>
            <w:pPr>
              <w:spacing w:after="0"/>
              <w:jc w:val="left"/>
            </w:pPr>
            <w:r>
              <w:rPr>
                <w:sz w:val="16"/>
              </w:rPr>
              <w:t>Storm Events damage since the plan includes 2 zone-level High Wind records ($300,000), an event type the NRI definition of this hazard leaves out.</w:t>
            </w:r>
          </w:p>
        </w:tc>
      </w:tr>
      <w:tr>
        <w:trPr>
          <w:cantSplit/>
        </w:trPr>
        <w:tc>
          <w:tcPr>
            <w:tcW w:type="dxa" w:w="1036"/>
          </w:tcPr>
          <w:p>
            <w:pPr>
              <w:spacing w:after="0"/>
              <w:jc w:val="left"/>
            </w:pPr>
            <w:r>
              <w:rPr>
                <w:sz w:val="16"/>
              </w:rPr>
              <w:t>Tornado</w:t>
            </w:r>
          </w:p>
        </w:tc>
        <w:tc>
          <w:tcPr>
            <w:tcW w:type="dxa" w:w="1572"/>
          </w:tcPr>
          <w:p>
            <w:pPr>
              <w:spacing w:after="0"/>
              <w:jc w:val="right"/>
            </w:pPr>
            <w:r>
              <w:rPr>
                <w:sz w:val="16"/>
              </w:rPr>
              <w:t>$152,796,602,222</w:t>
            </w:r>
          </w:p>
        </w:tc>
        <w:tc>
          <w:tcPr>
            <w:tcW w:type="dxa" w:w="1125"/>
          </w:tcPr>
          <w:p>
            <w:pPr>
              <w:spacing w:after="0"/>
              <w:jc w:val="right"/>
            </w:pPr>
            <w:r>
              <w:rPr>
                <w:sz w:val="16"/>
              </w:rPr>
              <w:t>$8,752,659</w:t>
            </w:r>
          </w:p>
        </w:tc>
        <w:tc>
          <w:tcPr>
            <w:tcW w:type="dxa" w:w="1036"/>
          </w:tcPr>
          <w:p>
            <w:pPr>
              <w:spacing w:after="0"/>
              <w:jc w:val="right"/>
            </w:pPr>
            <w:r>
              <w:rPr>
                <w:sz w:val="16"/>
              </w:rPr>
              <w:t>939,336</w:t>
            </w:r>
          </w:p>
        </w:tc>
        <w:tc>
          <w:tcPr>
            <w:tcW w:type="dxa" w:w="1215"/>
          </w:tcPr>
          <w:p>
            <w:pPr>
              <w:spacing w:after="0"/>
              <w:jc w:val="right"/>
            </w:pPr>
            <w:r>
              <w:rPr>
                <w:sz w:val="16"/>
              </w:rPr>
              <w:t>$10,424,350</w:t>
            </w:r>
          </w:p>
        </w:tc>
        <w:tc>
          <w:tcPr>
            <w:tcW w:type="dxa" w:w="1125"/>
          </w:tcPr>
          <w:p>
            <w:pPr>
              <w:spacing w:after="0"/>
              <w:jc w:val="right"/>
            </w:pPr>
            <w:r>
              <w:rPr>
                <w:sz w:val="16"/>
              </w:rPr>
              <w:t>$202</w:t>
            </w:r>
          </w:p>
        </w:tc>
        <w:tc>
          <w:tcPr>
            <w:tcW w:type="dxa" w:w="1215"/>
          </w:tcPr>
          <w:p>
            <w:pPr>
              <w:spacing w:after="0"/>
              <w:jc w:val="right"/>
            </w:pPr>
            <w:r>
              <w:rPr>
                <w:sz w:val="16"/>
              </w:rPr>
              <w:t>$22,055,663</w:t>
            </w:r>
          </w:p>
        </w:tc>
        <w:tc>
          <w:tcPr>
            <w:tcW w:type="dxa" w:w="1304"/>
          </w:tcPr>
          <w:p>
            <w:pPr>
              <w:spacing w:after="0"/>
              <w:jc w:val="right"/>
            </w:pPr>
            <w:r>
              <w:rPr>
                <w:sz w:val="16"/>
              </w:rPr>
              <w:t>0.00682%</w:t>
            </w:r>
          </w:p>
        </w:tc>
        <w:tc>
          <w:tcPr>
            <w:tcW w:type="dxa" w:w="1108"/>
          </w:tcPr>
          <w:p>
            <w:pPr>
              <w:spacing w:after="0"/>
              <w:jc w:val="right"/>
            </w:pPr>
            <w:r>
              <w:rPr>
                <w:sz w:val="16"/>
              </w:rPr>
              <w:t>$105,000</w:t>
            </w:r>
          </w:p>
        </w:tc>
        <w:tc>
          <w:tcPr>
            <w:tcW w:type="dxa" w:w="1036"/>
          </w:tcPr>
          <w:p>
            <w:pPr>
              <w:spacing w:after="0"/>
              <w:jc w:val="right"/>
            </w:pPr>
          </w:p>
        </w:tc>
        <w:tc>
          <w:tcPr>
            <w:tcW w:type="dxa" w:w="1215"/>
          </w:tcPr>
          <w:p>
            <w:pPr>
              <w:spacing w:after="0"/>
              <w:jc w:val="right"/>
            </w:pPr>
            <w:r>
              <w:rPr>
                <w:sz w:val="16"/>
              </w:rPr>
              <w:t>none found (1 declaration)</w:t>
            </w: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21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r>
              <w:rPr>
                <w:sz w:val="16"/>
              </w:rPr>
              <w:t>NRI publishes no building exposure for this county</w:t>
            </w:r>
          </w:p>
        </w:tc>
      </w:tr>
      <w:tr>
        <w:trPr>
          <w:cantSplit/>
        </w:trPr>
        <w:tc>
          <w:tcPr>
            <w:tcW w:type="dxa" w:w="1036"/>
          </w:tcPr>
          <w:p>
            <w:pPr>
              <w:spacing w:after="0"/>
              <w:jc w:val="left"/>
            </w:pPr>
            <w:r>
              <w:rPr>
                <w:sz w:val="16"/>
              </w:rPr>
              <w:t>Volcanic Activity</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21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572"/>
          </w:tcPr>
          <w:p>
            <w:pPr>
              <w:spacing w:after="0"/>
              <w:jc w:val="right"/>
            </w:pPr>
            <w:r>
              <w:rPr>
                <w:sz w:val="16"/>
              </w:rPr>
              <w:t>$7,937,420,940</w:t>
            </w:r>
          </w:p>
        </w:tc>
        <w:tc>
          <w:tcPr>
            <w:tcW w:type="dxa" w:w="1125"/>
          </w:tcPr>
          <w:p>
            <w:pPr>
              <w:spacing w:after="0"/>
              <w:jc w:val="right"/>
            </w:pPr>
            <w:r>
              <w:rPr>
                <w:sz w:val="16"/>
              </w:rPr>
              <w:t>$1,590,190</w:t>
            </w:r>
          </w:p>
        </w:tc>
        <w:tc>
          <w:tcPr>
            <w:tcW w:type="dxa" w:w="1036"/>
          </w:tcPr>
          <w:p>
            <w:pPr>
              <w:spacing w:after="0"/>
              <w:jc w:val="right"/>
            </w:pPr>
            <w:r>
              <w:rPr>
                <w:sz w:val="16"/>
              </w:rPr>
              <w:t>43,934</w:t>
            </w:r>
          </w:p>
        </w:tc>
        <w:tc>
          <w:tcPr>
            <w:tcW w:type="dxa" w:w="1215"/>
          </w:tcPr>
          <w:p>
            <w:pPr>
              <w:spacing w:after="0"/>
              <w:jc w:val="right"/>
            </w:pPr>
            <w:r>
              <w:rPr>
                <w:sz w:val="16"/>
              </w:rPr>
              <w:t>$10,391</w:t>
            </w:r>
          </w:p>
        </w:tc>
        <w:tc>
          <w:tcPr>
            <w:tcW w:type="dxa" w:w="1125"/>
          </w:tcPr>
          <w:p>
            <w:pPr>
              <w:spacing w:after="0"/>
              <w:jc w:val="right"/>
            </w:pPr>
            <w:r>
              <w:rPr>
                <w:sz w:val="16"/>
              </w:rPr>
              <w:t>$1</w:t>
            </w:r>
          </w:p>
        </w:tc>
        <w:tc>
          <w:tcPr>
            <w:tcW w:type="dxa" w:w="1215"/>
          </w:tcPr>
          <w:p>
            <w:pPr>
              <w:spacing w:after="0"/>
              <w:jc w:val="right"/>
            </w:pPr>
            <w:r>
              <w:rPr>
                <w:sz w:val="16"/>
              </w:rPr>
              <w:t>$1,447</w:t>
            </w:r>
          </w:p>
        </w:tc>
        <w:tc>
          <w:tcPr>
            <w:tcW w:type="dxa" w:w="1304"/>
          </w:tcPr>
          <w:p>
            <w:pPr>
              <w:spacing w:after="0"/>
              <w:jc w:val="right"/>
            </w:pPr>
            <w:r>
              <w:rPr>
                <w:sz w:val="16"/>
              </w:rPr>
              <w:t>0.000131%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$152,796,602,222</w:t>
            </w:r>
          </w:p>
        </w:tc>
        <w:tc>
          <w:tcPr>
            <w:tcW w:type="dxa" w:w="1125"/>
          </w:tcPr>
          <w:p>
            <w:pPr>
              <w:spacing w:after="0"/>
              <w:jc w:val="right"/>
            </w:pPr>
            <w:r>
              <w:rPr>
                <w:sz w:val="16"/>
              </w:rPr>
              <w:t>$8,752,659</w:t>
            </w:r>
          </w:p>
        </w:tc>
        <w:tc>
          <w:tcPr>
            <w:tcW w:type="dxa" w:w="1036"/>
          </w:tcPr>
          <w:p>
            <w:pPr>
              <w:spacing w:after="0"/>
              <w:jc w:val="right"/>
            </w:pPr>
            <w:r>
              <w:rPr>
                <w:sz w:val="16"/>
              </w:rPr>
              <w:t>939,336</w:t>
            </w:r>
          </w:p>
        </w:tc>
        <w:tc>
          <w:tcPr>
            <w:tcW w:type="dxa" w:w="1215"/>
          </w:tcPr>
          <w:p>
            <w:pPr>
              <w:spacing w:after="0"/>
              <w:jc w:val="right"/>
            </w:pPr>
            <w:r>
              <w:rPr>
                <w:sz w:val="16"/>
              </w:rPr>
              <w:t>$192,301</w:t>
            </w:r>
          </w:p>
        </w:tc>
        <w:tc>
          <w:tcPr>
            <w:tcW w:type="dxa" w:w="1125"/>
          </w:tcPr>
          <w:p>
            <w:pPr>
              <w:spacing w:after="0"/>
              <w:jc w:val="right"/>
            </w:pPr>
            <w:r>
              <w:rPr>
                <w:sz w:val="16"/>
              </w:rPr>
              <w:t>$46</w:t>
            </w:r>
          </w:p>
        </w:tc>
        <w:tc>
          <w:tcPr>
            <w:tcW w:type="dxa" w:w="1215"/>
          </w:tcPr>
          <w:p>
            <w:pPr>
              <w:spacing w:after="0"/>
              <w:jc w:val="right"/>
            </w:pPr>
            <w:r>
              <w:rPr>
                <w:sz w:val="16"/>
              </w:rPr>
              <w:t>$626,620</w:t>
            </w:r>
          </w:p>
        </w:tc>
        <w:tc>
          <w:tcPr>
            <w:tcW w:type="dxa" w:w="1304"/>
          </w:tcPr>
          <w:p>
            <w:pPr>
              <w:spacing w:after="0"/>
              <w:jc w:val="right"/>
            </w:pPr>
            <w:r>
              <w:rPr>
                <w:sz w:val="16"/>
              </w:rPr>
              <w:t>0.000126%</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125"/>
          </w:tcPr>
          <w:p>
            <w:pPr>
              <w:spacing w:after="0"/>
              <w:jc w:val="left"/>
            </w:pPr>
          </w:p>
        </w:tc>
      </w:tr>
    </w:tbl>
    <w:p>
      <w:pPr>
        <w:spacing w:after="40" w:before="60"/>
      </w:pPr>
      <w:r>
        <w:rPr>
          <w:sz w:val="15"/>
        </w:rPr>
        <w:t>Totals since 2025-11-17 (Storm Events through 2026-06-30): 14 county-coded records, 14 with a damage value recorded (including $0), $225,000; 17 zone-level records, 17 with a damage value recorded (including $0), $300,000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939,336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$152,796,602,222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$8,752,659</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$115,042,968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$227,061,010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12</w:t>
            </w:r>
          </w:p>
        </w:tc>
        <w:tc>
          <w:tcPr>
            <w:tcW w:type="dxa" w:w="1558"/>
          </w:tcPr>
          <w:p>
            <w:pPr>
              <w:spacing w:after="0"/>
              <w:jc w:val="right"/>
            </w:pPr>
            <w:r>
              <w:rPr>
                <w:sz w:val="16"/>
              </w:rPr>
              <w:t>8</w:t>
            </w:r>
          </w:p>
        </w:tc>
        <w:tc>
          <w:tcPr>
            <w:tcW w:type="dxa" w:w="1558"/>
          </w:tcPr>
          <w:p>
            <w:pPr>
              <w:spacing w:after="0"/>
              <w:jc w:val="right"/>
            </w:pPr>
            <w:r>
              <w:rPr>
                <w:sz w:val="16"/>
              </w:rPr>
              <w:t>262</w:t>
            </w:r>
          </w:p>
        </w:tc>
        <w:tc>
          <w:tcPr>
            <w:tcW w:type="dxa" w:w="1558"/>
          </w:tcPr>
          <w:p>
            <w:pPr>
              <w:spacing w:after="0"/>
              <w:jc w:val="right"/>
            </w:pPr>
            <w:r>
              <w:rPr>
                <w:sz w:val="16"/>
              </w:rPr>
              <w:t>4</w:t>
            </w:r>
          </w:p>
        </w:tc>
        <w:tc>
          <w:tcPr>
            <w:tcW w:type="dxa" w:w="1558"/>
          </w:tcPr>
          <w:p>
            <w:pPr>
              <w:spacing w:after="0"/>
              <w:jc w:val="right"/>
            </w:pPr>
            <w:r>
              <w:rPr>
                <w:sz w:val="16"/>
              </w:rPr>
              <w:t>273</w:t>
            </w:r>
          </w:p>
        </w:tc>
        <w:tc>
          <w:tcPr>
            <w:tcW w:type="dxa" w:w="1558"/>
          </w:tcPr>
          <w:p>
            <w:pPr>
              <w:spacing w:after="0"/>
              <w:jc w:val="right"/>
            </w:pPr>
            <w:r>
              <w:rPr>
                <w:sz w:val="16"/>
              </w:rPr>
              <w:t>10</w:t>
            </w:r>
          </w:p>
        </w:tc>
        <w:tc>
          <w:tcPr>
            <w:tcW w:type="dxa" w:w="1735"/>
          </w:tcPr>
          <w:p>
            <w:pPr>
              <w:spacing w:after="0"/>
              <w:jc w:val="right"/>
            </w:pPr>
            <w:r>
              <w:rPr>
                <w:sz w:val="16"/>
              </w:rPr>
              <w:t>16</w:t>
            </w:r>
          </w:p>
        </w:tc>
      </w:tr>
      <w:tr>
        <w:trPr>
          <w:cantSplit/>
        </w:trPr>
        <w:tc>
          <w:tcPr>
            <w:tcW w:type="dxa" w:w="3027"/>
          </w:tcPr>
          <w:p>
            <w:pPr>
              <w:spacing w:after="0"/>
              <w:jc w:val="left"/>
            </w:pPr>
            <w:r>
              <w:rPr>
                <w:sz w:val="16"/>
              </w:rPr>
              <w:t>BAYSIDE,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BROWN DEER, VILLAGE OF</w:t>
            </w:r>
          </w:p>
        </w:tc>
        <w:tc>
          <w:tcPr>
            <w:tcW w:type="dxa" w:w="1558"/>
          </w:tcPr>
          <w:p>
            <w:pPr>
              <w:spacing w:after="0"/>
              <w:jc w:val="right"/>
            </w:pPr>
            <w:r>
              <w:rPr>
                <w:sz w:val="16"/>
              </w:rPr>
              <w:t>6</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7</w:t>
            </w:r>
          </w:p>
        </w:tc>
        <w:tc>
          <w:tcPr>
            <w:tcW w:type="dxa" w:w="1558"/>
          </w:tcPr>
          <w:p>
            <w:pPr>
              <w:spacing w:after="0"/>
              <w:jc w:val="right"/>
            </w:pPr>
            <w:r>
              <w:rPr>
                <w:sz w:val="16"/>
              </w:rPr>
              <w:t>6</w:t>
            </w:r>
          </w:p>
        </w:tc>
        <w:tc>
          <w:tcPr>
            <w:tcW w:type="dxa" w:w="1735"/>
          </w:tcPr>
          <w:p>
            <w:pPr>
              <w:spacing w:after="0"/>
              <w:jc w:val="right"/>
            </w:pPr>
            <w:r>
              <w:rPr>
                <w:sz w:val="16"/>
              </w:rPr>
              <w:t>1</w:t>
            </w:r>
          </w:p>
        </w:tc>
      </w:tr>
      <w:tr>
        <w:trPr>
          <w:cantSplit/>
        </w:trPr>
        <w:tc>
          <w:tcPr>
            <w:tcW w:type="dxa" w:w="3027"/>
          </w:tcPr>
          <w:p>
            <w:pPr>
              <w:spacing w:after="0"/>
              <w:jc w:val="left"/>
            </w:pPr>
            <w:r>
              <w:rPr>
                <w:sz w:val="16"/>
              </w:rPr>
              <w:t>GLENDALE, CITY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13</w:t>
            </w:r>
          </w:p>
        </w:tc>
        <w:tc>
          <w:tcPr>
            <w:tcW w:type="dxa" w:w="1558"/>
          </w:tcPr>
          <w:p>
            <w:pPr>
              <w:spacing w:after="0"/>
              <w:jc w:val="right"/>
            </w:pPr>
            <w:r>
              <w:rPr>
                <w:sz w:val="16"/>
              </w:rPr>
              <w:t>0</w:t>
            </w:r>
          </w:p>
        </w:tc>
        <w:tc>
          <w:tcPr>
            <w:tcW w:type="dxa" w:w="1558"/>
          </w:tcPr>
          <w:p>
            <w:pPr>
              <w:spacing w:after="0"/>
              <w:jc w:val="right"/>
            </w:pPr>
            <w:r>
              <w:rPr>
                <w:sz w:val="16"/>
              </w:rPr>
              <w:t>14</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GREENFIELD,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MILWAUKEE, CITY OF</w:t>
            </w:r>
          </w:p>
        </w:tc>
        <w:tc>
          <w:tcPr>
            <w:tcW w:type="dxa" w:w="1558"/>
          </w:tcPr>
          <w:p>
            <w:pPr>
              <w:spacing w:after="0"/>
              <w:jc w:val="right"/>
            </w:pPr>
            <w:r>
              <w:rPr>
                <w:sz w:val="16"/>
              </w:rPr>
              <w:t>4</w:t>
            </w:r>
          </w:p>
        </w:tc>
        <w:tc>
          <w:tcPr>
            <w:tcW w:type="dxa" w:w="1558"/>
          </w:tcPr>
          <w:p>
            <w:pPr>
              <w:spacing w:after="0"/>
              <w:jc w:val="right"/>
            </w:pPr>
            <w:r>
              <w:rPr>
                <w:sz w:val="16"/>
              </w:rPr>
              <w:t>5</w:t>
            </w:r>
          </w:p>
        </w:tc>
        <w:tc>
          <w:tcPr>
            <w:tcW w:type="dxa" w:w="1558"/>
          </w:tcPr>
          <w:p>
            <w:pPr>
              <w:spacing w:after="0"/>
              <w:jc w:val="right"/>
            </w:pPr>
            <w:r>
              <w:rPr>
                <w:sz w:val="16"/>
              </w:rPr>
              <w:t>229</w:t>
            </w:r>
          </w:p>
        </w:tc>
        <w:tc>
          <w:tcPr>
            <w:tcW w:type="dxa" w:w="1558"/>
          </w:tcPr>
          <w:p>
            <w:pPr>
              <w:spacing w:after="0"/>
              <w:jc w:val="right"/>
            </w:pPr>
            <w:r>
              <w:rPr>
                <w:sz w:val="16"/>
              </w:rPr>
              <w:t>4</w:t>
            </w:r>
          </w:p>
        </w:tc>
        <w:tc>
          <w:tcPr>
            <w:tcW w:type="dxa" w:w="1558"/>
          </w:tcPr>
          <w:p>
            <w:pPr>
              <w:spacing w:after="0"/>
              <w:jc w:val="right"/>
            </w:pPr>
            <w:r>
              <w:rPr>
                <w:sz w:val="16"/>
              </w:rPr>
              <w:t>231</w:t>
            </w:r>
          </w:p>
        </w:tc>
        <w:tc>
          <w:tcPr>
            <w:tcW w:type="dxa" w:w="1558"/>
          </w:tcPr>
          <w:p>
            <w:pPr>
              <w:spacing w:after="0"/>
              <w:jc w:val="right"/>
            </w:pPr>
            <w:r>
              <w:rPr>
                <w:sz w:val="16"/>
              </w:rPr>
              <w:t>2</w:t>
            </w:r>
          </w:p>
        </w:tc>
        <w:tc>
          <w:tcPr>
            <w:tcW w:type="dxa" w:w="1735"/>
          </w:tcPr>
          <w:p>
            <w:pPr>
              <w:spacing w:after="0"/>
              <w:jc w:val="right"/>
            </w:pPr>
            <w:r>
              <w:rPr>
                <w:sz w:val="16"/>
              </w:rPr>
              <w:t>9</w:t>
            </w:r>
          </w:p>
        </w:tc>
      </w:tr>
      <w:tr>
        <w:trPr>
          <w:cantSplit/>
        </w:trPr>
        <w:tc>
          <w:tcPr>
            <w:tcW w:type="dxa" w:w="3027"/>
          </w:tcPr>
          <w:p>
            <w:pPr>
              <w:spacing w:after="0"/>
              <w:jc w:val="left"/>
            </w:pPr>
            <w:r>
              <w:rPr>
                <w:sz w:val="16"/>
              </w:rPr>
              <w:t>OAK CREEK,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RIVER HILLS,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WAUWATOSA, CITY OF</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2</w:t>
            </w:r>
          </w:p>
        </w:tc>
        <w:tc>
          <w:tcPr>
            <w:tcW w:type="dxa" w:w="1735"/>
          </w:tcPr>
          <w:p>
            <w:pPr>
              <w:spacing w:after="0"/>
              <w:jc w:val="right"/>
            </w:pPr>
            <w:r>
              <w:rPr>
                <w:sz w:val="16"/>
              </w:rPr>
              <w:t>0</w:t>
            </w:r>
          </w:p>
        </w:tc>
      </w:tr>
      <w:tr>
        <w:trPr>
          <w:cantSplit/>
        </w:trPr>
        <w:tc>
          <w:tcPr>
            <w:tcW w:type="dxa" w:w="3027"/>
          </w:tcPr>
          <w:p>
            <w:pPr>
              <w:spacing w:after="0"/>
              <w:jc w:val="left"/>
            </w:pPr>
            <w:r>
              <w:rPr>
                <w:sz w:val="16"/>
              </w:rPr>
              <w:t>WEST ALLIS,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Bayside village</w:t>
            </w:r>
          </w:p>
        </w:tc>
        <w:tc>
          <w:tcPr>
            <w:tcW w:type="dxa" w:w="1460"/>
          </w:tcPr>
          <w:p>
            <w:pPr>
              <w:spacing w:after="0"/>
              <w:jc w:val="left"/>
            </w:pPr>
            <w:r>
              <w:rPr>
                <w:sz w:val="16"/>
              </w:rPr>
              <w:t>550270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Brown Deer village</w:t>
            </w:r>
          </w:p>
        </w:tc>
        <w:tc>
          <w:tcPr>
            <w:tcW w:type="dxa" w:w="1460"/>
          </w:tcPr>
          <w:p>
            <w:pPr>
              <w:spacing w:after="0"/>
              <w:jc w:val="left"/>
            </w:pPr>
            <w:r>
              <w:rPr>
                <w:sz w:val="16"/>
              </w:rPr>
              <w:t>550271</w:t>
            </w:r>
          </w:p>
        </w:tc>
        <w:tc>
          <w:tcPr>
            <w:tcW w:type="dxa" w:w="1312"/>
          </w:tcPr>
          <w:p>
            <w:pPr>
              <w:spacing w:after="0"/>
              <w:jc w:val="right"/>
            </w:pPr>
            <w:r>
              <w:rPr>
                <w:sz w:val="16"/>
              </w:rPr>
              <w:t>6</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6</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Cudahy city</w:t>
            </w:r>
          </w:p>
        </w:tc>
        <w:tc>
          <w:tcPr>
            <w:tcW w:type="dxa" w:w="1460"/>
          </w:tcPr>
          <w:p>
            <w:pPr>
              <w:spacing w:after="0"/>
              <w:jc w:val="left"/>
            </w:pPr>
            <w:r>
              <w:rPr>
                <w:sz w:val="16"/>
              </w:rPr>
              <w:t>550272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Fox Point village</w:t>
            </w:r>
          </w:p>
        </w:tc>
        <w:tc>
          <w:tcPr>
            <w:tcW w:type="dxa" w:w="1460"/>
          </w:tcPr>
          <w:p>
            <w:pPr>
              <w:spacing w:after="0"/>
              <w:jc w:val="left"/>
            </w:pPr>
            <w:r>
              <w:rPr>
                <w:sz w:val="16"/>
              </w:rPr>
              <w:t>550274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Franklin city</w:t>
            </w:r>
          </w:p>
        </w:tc>
        <w:tc>
          <w:tcPr>
            <w:tcW w:type="dxa" w:w="1460"/>
          </w:tcPr>
          <w:p>
            <w:pPr>
              <w:spacing w:after="0"/>
              <w:jc w:val="left"/>
            </w:pPr>
            <w:r>
              <w:rPr>
                <w:sz w:val="16"/>
              </w:rPr>
              <w:t>550273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Glendale city</w:t>
            </w:r>
          </w:p>
        </w:tc>
        <w:tc>
          <w:tcPr>
            <w:tcW w:type="dxa" w:w="1460"/>
          </w:tcPr>
          <w:p>
            <w:pPr>
              <w:spacing w:after="0"/>
              <w:jc w:val="left"/>
            </w:pPr>
            <w:r>
              <w:rPr>
                <w:sz w:val="16"/>
              </w:rPr>
              <w:t>550275</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13</w:t>
            </w:r>
          </w:p>
        </w:tc>
        <w:tc>
          <w:tcPr>
            <w:tcW w:type="dxa" w:w="1312"/>
          </w:tcPr>
          <w:p>
            <w:pPr>
              <w:spacing w:after="0"/>
              <w:jc w:val="right"/>
            </w:pPr>
            <w:r>
              <w:rPr>
                <w:sz w:val="16"/>
              </w:rPr>
              <w:t>0</w:t>
            </w:r>
          </w:p>
        </w:tc>
        <w:tc>
          <w:tcPr>
            <w:tcW w:type="dxa" w:w="1312"/>
          </w:tcPr>
          <w:p>
            <w:pPr>
              <w:spacing w:after="0"/>
              <w:jc w:val="right"/>
            </w:pPr>
            <w:r>
              <w:rPr>
                <w:sz w:val="16"/>
              </w:rPr>
              <w:t>14</w:t>
            </w:r>
          </w:p>
        </w:tc>
        <w:tc>
          <w:tcPr>
            <w:tcW w:type="dxa" w:w="1312"/>
          </w:tcPr>
          <w:p>
            <w:pPr>
              <w:spacing w:after="0"/>
              <w:jc w:val="right"/>
            </w:pPr>
            <w:r>
              <w:rPr>
                <w:sz w:val="16"/>
              </w:rPr>
              <w:t>0</w:t>
            </w:r>
          </w:p>
        </w:tc>
        <w:tc>
          <w:tcPr>
            <w:tcW w:type="dxa" w:w="1460"/>
          </w:tcPr>
          <w:p>
            <w:pPr>
              <w:spacing w:after="0"/>
              <w:jc w:val="right"/>
            </w:pPr>
            <w:r>
              <w:rPr>
                <w:sz w:val="16"/>
              </w:rPr>
              <w:t>5</w:t>
            </w:r>
          </w:p>
        </w:tc>
        <w:tc>
          <w:tcPr>
            <w:tcW w:type="dxa" w:w="897"/>
          </w:tcPr>
          <w:p>
            <w:pPr>
              <w:spacing w:after="0"/>
              <w:jc w:val="left"/>
            </w:pPr>
          </w:p>
        </w:tc>
      </w:tr>
      <w:tr>
        <w:trPr>
          <w:cantSplit/>
        </w:trPr>
        <w:tc>
          <w:tcPr>
            <w:tcW w:type="dxa" w:w="2424"/>
          </w:tcPr>
          <w:p>
            <w:pPr>
              <w:spacing w:after="0"/>
              <w:jc w:val="left"/>
            </w:pPr>
            <w:r>
              <w:rPr>
                <w:sz w:val="16"/>
              </w:rPr>
              <w:t>Greendale village</w:t>
            </w:r>
          </w:p>
        </w:tc>
        <w:tc>
          <w:tcPr>
            <w:tcW w:type="dxa" w:w="1460"/>
          </w:tcPr>
          <w:p>
            <w:pPr>
              <w:spacing w:after="0"/>
              <w:jc w:val="left"/>
            </w:pPr>
            <w:r>
              <w:rPr>
                <w:sz w:val="16"/>
              </w:rPr>
              <w:t>550276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Greenfield city</w:t>
            </w:r>
          </w:p>
        </w:tc>
        <w:tc>
          <w:tcPr>
            <w:tcW w:type="dxa" w:w="1460"/>
          </w:tcPr>
          <w:p>
            <w:pPr>
              <w:spacing w:after="0"/>
              <w:jc w:val="left"/>
            </w:pPr>
            <w:r>
              <w:rPr>
                <w:sz w:val="16"/>
              </w:rPr>
              <w:t>550277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Hales Corners village</w:t>
            </w:r>
          </w:p>
        </w:tc>
        <w:tc>
          <w:tcPr>
            <w:tcW w:type="dxa" w:w="1460"/>
          </w:tcPr>
          <w:p>
            <w:pPr>
              <w:spacing w:after="0"/>
              <w:jc w:val="left"/>
            </w:pPr>
            <w:r>
              <w:rPr>
                <w:sz w:val="16"/>
              </w:rPr>
              <w:t>550524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Milwaukee city</w:t>
            </w:r>
          </w:p>
        </w:tc>
        <w:tc>
          <w:tcPr>
            <w:tcW w:type="dxa" w:w="1460"/>
          </w:tcPr>
          <w:p>
            <w:pPr>
              <w:spacing w:after="0"/>
              <w:jc w:val="left"/>
            </w:pPr>
            <w:r>
              <w:rPr>
                <w:sz w:val="16"/>
              </w:rPr>
              <w:t>550278</w:t>
            </w:r>
          </w:p>
        </w:tc>
        <w:tc>
          <w:tcPr>
            <w:tcW w:type="dxa" w:w="1312"/>
          </w:tcPr>
          <w:p>
            <w:pPr>
              <w:spacing w:after="0"/>
              <w:jc w:val="right"/>
            </w:pPr>
            <w:r>
              <w:rPr>
                <w:sz w:val="16"/>
              </w:rPr>
              <w:t>4</w:t>
            </w:r>
          </w:p>
        </w:tc>
        <w:tc>
          <w:tcPr>
            <w:tcW w:type="dxa" w:w="1312"/>
          </w:tcPr>
          <w:p>
            <w:pPr>
              <w:spacing w:after="0"/>
              <w:jc w:val="right"/>
            </w:pPr>
            <w:r>
              <w:rPr>
                <w:sz w:val="16"/>
              </w:rPr>
              <w:t>5</w:t>
            </w:r>
          </w:p>
        </w:tc>
        <w:tc>
          <w:tcPr>
            <w:tcW w:type="dxa" w:w="1312"/>
          </w:tcPr>
          <w:p>
            <w:pPr>
              <w:spacing w:after="0"/>
              <w:jc w:val="right"/>
            </w:pPr>
            <w:r>
              <w:rPr>
                <w:sz w:val="16"/>
              </w:rPr>
              <w:t>229</w:t>
            </w:r>
          </w:p>
        </w:tc>
        <w:tc>
          <w:tcPr>
            <w:tcW w:type="dxa" w:w="1312"/>
          </w:tcPr>
          <w:p>
            <w:pPr>
              <w:spacing w:after="0"/>
              <w:jc w:val="right"/>
            </w:pPr>
            <w:r>
              <w:rPr>
                <w:sz w:val="16"/>
              </w:rPr>
              <w:t>4</w:t>
            </w:r>
          </w:p>
        </w:tc>
        <w:tc>
          <w:tcPr>
            <w:tcW w:type="dxa" w:w="1312"/>
          </w:tcPr>
          <w:p>
            <w:pPr>
              <w:spacing w:after="0"/>
              <w:jc w:val="right"/>
            </w:pPr>
            <w:r>
              <w:rPr>
                <w:sz w:val="16"/>
              </w:rPr>
              <w:t>231</w:t>
            </w:r>
          </w:p>
        </w:tc>
        <w:tc>
          <w:tcPr>
            <w:tcW w:type="dxa" w:w="1312"/>
          </w:tcPr>
          <w:p>
            <w:pPr>
              <w:spacing w:after="0"/>
              <w:jc w:val="right"/>
            </w:pPr>
            <w:r>
              <w:rPr>
                <w:sz w:val="16"/>
              </w:rPr>
              <w:t>2</w:t>
            </w:r>
          </w:p>
        </w:tc>
        <w:tc>
          <w:tcPr>
            <w:tcW w:type="dxa" w:w="1460"/>
          </w:tcPr>
          <w:p>
            <w:pPr>
              <w:spacing w:after="0"/>
              <w:jc w:val="right"/>
            </w:pPr>
            <w:r>
              <w:rPr>
                <w:sz w:val="16"/>
              </w:rPr>
              <w:t>9</w:t>
            </w:r>
          </w:p>
        </w:tc>
        <w:tc>
          <w:tcPr>
            <w:tcW w:type="dxa" w:w="897"/>
          </w:tcPr>
          <w:p>
            <w:pPr>
              <w:spacing w:after="0"/>
              <w:jc w:val="left"/>
            </w:pPr>
          </w:p>
        </w:tc>
      </w:tr>
      <w:tr>
        <w:trPr>
          <w:cantSplit/>
        </w:trPr>
        <w:tc>
          <w:tcPr>
            <w:tcW w:type="dxa" w:w="2424"/>
          </w:tcPr>
          <w:p>
            <w:pPr>
              <w:spacing w:after="0"/>
              <w:jc w:val="left"/>
            </w:pPr>
            <w:r>
              <w:rPr>
                <w:sz w:val="16"/>
              </w:rPr>
              <w:t>Oak Creek city</w:t>
            </w:r>
          </w:p>
        </w:tc>
        <w:tc>
          <w:tcPr>
            <w:tcW w:type="dxa" w:w="1460"/>
          </w:tcPr>
          <w:p>
            <w:pPr>
              <w:spacing w:after="0"/>
              <w:jc w:val="left"/>
            </w:pPr>
            <w:r>
              <w:rPr>
                <w:sz w:val="16"/>
              </w:rPr>
              <w:t>550279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River Hills village</w:t>
            </w:r>
          </w:p>
        </w:tc>
        <w:tc>
          <w:tcPr>
            <w:tcW w:type="dxa" w:w="1460"/>
          </w:tcPr>
          <w:p>
            <w:pPr>
              <w:spacing w:after="0"/>
              <w:jc w:val="left"/>
            </w:pPr>
            <w:r>
              <w:rPr>
                <w:sz w:val="16"/>
              </w:rPr>
              <w:t>550280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Shorewood village</w:t>
            </w:r>
          </w:p>
        </w:tc>
        <w:tc>
          <w:tcPr>
            <w:tcW w:type="dxa" w:w="1460"/>
          </w:tcPr>
          <w:p>
            <w:pPr>
              <w:spacing w:after="0"/>
              <w:jc w:val="left"/>
            </w:pPr>
            <w:r>
              <w:rPr>
                <w:sz w:val="16"/>
              </w:rPr>
              <w:t>550282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South Milwaukee city</w:t>
            </w:r>
          </w:p>
        </w:tc>
        <w:tc>
          <w:tcPr>
            <w:tcW w:type="dxa" w:w="1460"/>
          </w:tcPr>
          <w:p>
            <w:pPr>
              <w:spacing w:after="0"/>
              <w:jc w:val="left"/>
            </w:pPr>
            <w:r>
              <w:rPr>
                <w:sz w:val="16"/>
              </w:rPr>
              <w:t>550283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 Francis city</w:t>
            </w:r>
          </w:p>
        </w:tc>
        <w:tc>
          <w:tcPr>
            <w:tcW w:type="dxa" w:w="1460"/>
          </w:tcPr>
          <w:p>
            <w:pPr>
              <w:spacing w:after="0"/>
              <w:jc w:val="left"/>
            </w:pPr>
            <w:r>
              <w:rPr>
                <w:sz w:val="16"/>
              </w:rPr>
              <w:t>550281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Wauwatosa city</w:t>
            </w:r>
          </w:p>
        </w:tc>
        <w:tc>
          <w:tcPr>
            <w:tcW w:type="dxa" w:w="1460"/>
          </w:tcPr>
          <w:p>
            <w:pPr>
              <w:spacing w:after="0"/>
              <w:jc w:val="left"/>
            </w:pPr>
            <w:r>
              <w:rPr>
                <w:sz w:val="16"/>
              </w:rPr>
              <w:t>550284</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6</w:t>
            </w:r>
          </w:p>
        </w:tc>
        <w:tc>
          <w:tcPr>
            <w:tcW w:type="dxa" w:w="1312"/>
          </w:tcPr>
          <w:p>
            <w:pPr>
              <w:spacing w:after="0"/>
              <w:jc w:val="right"/>
            </w:pPr>
            <w:r>
              <w:rPr>
                <w:sz w:val="16"/>
              </w:rPr>
              <w:t>0</w:t>
            </w:r>
          </w:p>
        </w:tc>
        <w:tc>
          <w:tcPr>
            <w:tcW w:type="dxa" w:w="1312"/>
          </w:tcPr>
          <w:p>
            <w:pPr>
              <w:spacing w:after="0"/>
              <w:jc w:val="right"/>
            </w:pPr>
            <w:r>
              <w:rPr>
                <w:sz w:val="16"/>
              </w:rPr>
              <w:t>8</w:t>
            </w:r>
          </w:p>
        </w:tc>
        <w:tc>
          <w:tcPr>
            <w:tcW w:type="dxa" w:w="1312"/>
          </w:tcPr>
          <w:p>
            <w:pPr>
              <w:spacing w:after="0"/>
              <w:jc w:val="right"/>
            </w:pPr>
            <w:r>
              <w:rPr>
                <w:sz w:val="16"/>
              </w:rPr>
              <w:t>2</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West Allis city</w:t>
            </w:r>
          </w:p>
        </w:tc>
        <w:tc>
          <w:tcPr>
            <w:tcW w:type="dxa" w:w="1460"/>
          </w:tcPr>
          <w:p>
            <w:pPr>
              <w:spacing w:after="0"/>
              <w:jc w:val="left"/>
            </w:pPr>
            <w:r>
              <w:rPr>
                <w:sz w:val="16"/>
              </w:rPr>
              <w:t>550285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West Milwaukee village</w:t>
            </w:r>
          </w:p>
        </w:tc>
        <w:tc>
          <w:tcPr>
            <w:tcW w:type="dxa" w:w="1460"/>
          </w:tcPr>
          <w:p>
            <w:pPr>
              <w:spacing w:after="0"/>
              <w:jc w:val="left"/>
            </w:pPr>
            <w:r>
              <w:rPr>
                <w:sz w:val="16"/>
              </w:rPr>
              <w:t>550561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Whitefish Bay village</w:t>
            </w:r>
          </w:p>
        </w:tc>
        <w:tc>
          <w:tcPr>
            <w:tcW w:type="dxa" w:w="1460"/>
          </w:tcPr>
          <w:p>
            <w:pPr>
              <w:spacing w:after="0"/>
              <w:jc w:val="left"/>
            </w:pPr>
            <w:r>
              <w:rPr>
                <w:sz w:val="16"/>
              </w:rPr>
              <w:t>550286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6</w:t>
            </w:r>
          </w:p>
        </w:tc>
        <w:tc>
          <w:tcPr>
            <w:tcW w:type="dxa" w:w="1496"/>
          </w:tcPr>
          <w:p>
            <w:pPr>
              <w:spacing w:after="0"/>
              <w:jc w:val="right"/>
            </w:pPr>
            <w:r>
              <w:rPr>
                <w:sz w:val="16"/>
              </w:rPr>
              <w:t>219</w:t>
            </w:r>
          </w:p>
        </w:tc>
        <w:tc>
          <w:tcPr>
            <w:tcW w:type="dxa" w:w="1496"/>
          </w:tcPr>
          <w:p>
            <w:pPr>
              <w:spacing w:after="0"/>
              <w:jc w:val="right"/>
            </w:pPr>
            <w:r>
              <w:rPr>
                <w:sz w:val="16"/>
              </w:rPr>
              <w:t>4</w:t>
            </w:r>
          </w:p>
        </w:tc>
        <w:tc>
          <w:tcPr>
            <w:tcW w:type="dxa" w:w="1496"/>
          </w:tcPr>
          <w:p>
            <w:pPr>
              <w:spacing w:after="0"/>
              <w:jc w:val="right"/>
            </w:pPr>
            <w:r>
              <w:rPr>
                <w:sz w:val="16"/>
              </w:rPr>
              <w:t>228</w:t>
            </w:r>
          </w:p>
        </w:tc>
        <w:tc>
          <w:tcPr>
            <w:tcW w:type="dxa" w:w="1496"/>
          </w:tcPr>
          <w:p>
            <w:pPr>
              <w:spacing w:after="0"/>
              <w:jc w:val="right"/>
            </w:pPr>
            <w:r>
              <w:rPr>
                <w:sz w:val="16"/>
              </w:rPr>
              <w:t>8</w:t>
            </w:r>
          </w:p>
        </w:tc>
        <w:tc>
          <w:tcPr>
            <w:tcW w:type="dxa" w:w="1665"/>
          </w:tcPr>
          <w:p>
            <w:pPr>
              <w:spacing w:after="0"/>
              <w:jc w:val="right"/>
            </w:pPr>
            <w:r>
              <w:rPr>
                <w:sz w:val="16"/>
              </w:rPr>
              <w:t>15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38</w:t>
            </w:r>
          </w:p>
        </w:tc>
        <w:tc>
          <w:tcPr>
            <w:tcW w:type="dxa" w:w="1496"/>
          </w:tcPr>
          <w:p>
            <w:pPr>
              <w:spacing w:after="0"/>
              <w:jc w:val="right"/>
            </w:pPr>
            <w:r>
              <w:rPr>
                <w:sz w:val="16"/>
              </w:rPr>
              <w:t>0</w:t>
            </w:r>
          </w:p>
        </w:tc>
        <w:tc>
          <w:tcPr>
            <w:tcW w:type="dxa" w:w="1496"/>
          </w:tcPr>
          <w:p>
            <w:pPr>
              <w:spacing w:after="0"/>
              <w:jc w:val="right"/>
            </w:pPr>
            <w:r>
              <w:rPr>
                <w:sz w:val="16"/>
              </w:rPr>
              <w:t>38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9 properties are FMA repetitive loss but not NFIP repetitive loss, and 259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Milwaukee County, WI: risk-assessment baseline packet, release 2026-10 (data as of 2026-09-28; County area 55079).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Milwaukee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Milwaukee County, WI: Risk-assessment baseline packet</dc:title>
  <dc:subject>Hazard Plain release 2026-10, as of 2026-09-28. Preview: automated baseline</dc:subject>
  <dc:creator>Hazard Plain</dc:creator>
  <cp:keywords>Hazard Plain; hazard mitigation; risk assessment; 55079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