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La Crosse County, WI</w:t>
      </w:r>
    </w:p>
    <w:p>
      <w:pPr>
        <w:spacing w:after="120" w:before="0"/>
      </w:pPr>
      <w:r>
        <w:rPr>
          <w:color w:val="555555"/>
          <w:sz w:val="24"/>
        </w:rPr>
        <w:t>Risk-assessment baseline packet</w:t>
      </w:r>
    </w:p>
    <w:p>
      <w:pPr>
        <w:spacing w:after="120" w:before="0"/>
      </w:pPr>
      <w:r>
        <w:rPr>
          <w:b/>
          <w:sz w:val="18"/>
        </w:rPr>
        <w:t xml:space="preserve">Unit: </w:t>
      </w:r>
      <w:r>
        <w:rPr>
          <w:sz w:val="18"/>
        </w:rPr>
        <w:t>County area 55063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2026-03-21</w:t>
      </w:r>
    </w:p>
    <w:p>
      <w:pPr>
        <w:keepNext/>
        <w:spacing w:after="40" w:before="0"/>
      </w:pPr>
      <w:r>
        <w:rPr>
          <w:b/>
        </w:rPr>
        <w:t xml:space="preserve">Plan: </w:t>
      </w:r>
      <w:r>
        <w:rPr/>
        <w:t>La Crosse County (FEMA plan 106998)</w:t>
      </w:r>
    </w:p>
    <w:p>
      <w:pPr>
        <w:keepNext/>
        <w:spacing w:after="40" w:before="0"/>
      </w:pPr>
      <w:r>
        <w:rPr>
          <w:b/>
        </w:rPr>
        <w:t xml:space="preserve">Approved: </w:t>
      </w:r>
      <w:r>
        <w:rPr/>
        <w:t>2021-03-22</w:t>
      </w:r>
    </w:p>
    <w:p>
      <w:pPr>
        <w:keepNext/>
        <w:spacing w:after="40" w:before="0"/>
      </w:pPr>
      <w:r>
        <w:rPr>
          <w:b/>
        </w:rPr>
        <w:t xml:space="preserve">Expires: </w:t>
      </w:r>
      <w:r>
        <w:rPr/>
        <w:t>2026-03-21</w:t>
      </w:r>
    </w:p>
    <w:p>
      <w:pPr>
        <w:keepNext/>
        <w:spacing w:after="40" w:before="0"/>
      </w:pPr>
      <w:r>
        <w:rPr>
          <w:b/>
        </w:rPr>
        <w:t xml:space="preserve">As of: </w:t>
      </w:r>
      <w:r>
        <w:rPr/>
        <w:t>2026-09-28</w:t>
      </w:r>
    </w:p>
    <w:p>
      <w:pPr>
        <w:keepNext/>
        <w:spacing w:after="40" w:before="0"/>
      </w:pPr>
      <w:r>
        <w:rPr>
          <w:b/>
        </w:rPr>
        <w:t xml:space="preserve">Days: </w:t>
      </w:r>
      <w:r>
        <w:rPr/>
        <w:t>191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2021-03-22)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03"/>
        <w:gridCol w:w="1305"/>
        <w:gridCol w:w="2013"/>
        <w:gridCol w:w="2599"/>
        <w:gridCol w:w="1287"/>
        <w:gridCol w:w="1037"/>
        <w:gridCol w:w="862"/>
        <w:gridCol w:w="1571"/>
        <w:gridCol w:w="2036"/>
      </w:tblGrid>
      <w:tr>
        <w:trPr>
          <w:cantSplit/>
          <w:tblHeader/>
        </w:trPr>
        <w:tc>
          <w:tcPr>
            <w:tcW w:type="dxa" w:w="1403"/>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013"/>
            <w:shd w:val="clear" w:color="auto" w:fill="E8E8E8"/>
          </w:tcPr>
          <w:p>
            <w:pPr>
              <w:spacing w:after="0"/>
              <w:jc w:val="left"/>
            </w:pPr>
            <w:r>
              <w:rPr>
                <w:b/>
                <w:sz w:val="16"/>
              </w:rPr>
              <w:t>Status</w:t>
            </w:r>
          </w:p>
        </w:tc>
        <w:tc>
          <w:tcPr>
            <w:tcW w:type="dxa" w:w="2599"/>
            <w:shd w:val="clear" w:color="auto" w:fill="E8E8E8"/>
          </w:tcPr>
          <w:p>
            <w:pPr>
              <w:spacing w:after="0"/>
              <w:jc w:val="left"/>
            </w:pPr>
            <w:r>
              <w:rPr>
                <w:b/>
                <w:sz w:val="16"/>
              </w:rPr>
              <w:t>Plan</w:t>
            </w:r>
          </w:p>
        </w:tc>
        <w:tc>
          <w:tcPr>
            <w:tcW w:type="dxa" w:w="128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71"/>
            <w:shd w:val="clear" w:color="auto" w:fill="E8E8E8"/>
          </w:tcPr>
          <w:p>
            <w:pPr>
              <w:spacing w:after="0"/>
              <w:jc w:val="left"/>
            </w:pPr>
            <w:r>
              <w:rPr>
                <w:b/>
                <w:sz w:val="16"/>
              </w:rPr>
              <w:t>Update underway</w:t>
            </w:r>
          </w:p>
        </w:tc>
        <w:tc>
          <w:tcPr>
            <w:tcW w:type="dxa" w:w="2036"/>
            <w:shd w:val="clear" w:color="auto" w:fill="E8E8E8"/>
          </w:tcPr>
          <w:p>
            <w:pPr>
              <w:spacing w:after="0"/>
              <w:jc w:val="left"/>
            </w:pPr>
            <w:r>
              <w:rPr>
                <w:b/>
                <w:sz w:val="16"/>
              </w:rPr>
              <w:t>Notes</w:t>
            </w:r>
          </w:p>
        </w:tc>
      </w:tr>
      <w:tr>
        <w:trPr>
          <w:cantSplit/>
        </w:trPr>
        <w:tc>
          <w:tcPr>
            <w:tcW w:type="dxa" w:w="1403"/>
          </w:tcPr>
          <w:p>
            <w:pPr>
              <w:spacing w:after="0"/>
              <w:jc w:val="left"/>
            </w:pPr>
            <w:r>
              <w:rPr>
                <w:sz w:val="16"/>
              </w:rPr>
              <w:t>La Crosse County</w:t>
            </w:r>
          </w:p>
        </w:tc>
        <w:tc>
          <w:tcPr>
            <w:tcW w:type="dxa" w:w="1305"/>
          </w:tcPr>
          <w:p>
            <w:pPr>
              <w:spacing w:after="0"/>
              <w:jc w:val="left"/>
            </w:pPr>
            <w:r>
              <w:rPr>
                <w:sz w:val="16"/>
              </w:rPr>
              <w:t>County</w:t>
            </w:r>
          </w:p>
        </w:tc>
        <w:tc>
          <w:tcPr>
            <w:tcW w:type="dxa" w:w="2013"/>
          </w:tcPr>
          <w:p>
            <w:pPr>
              <w:spacing w:after="0"/>
              <w:jc w:val="left"/>
            </w:pPr>
            <w:r>
              <w:rPr>
                <w:sz w:val="16"/>
              </w:rPr>
              <w:t>Expired on 2026-03-21</w:t>
            </w:r>
          </w:p>
        </w:tc>
        <w:tc>
          <w:tcPr>
            <w:tcW w:type="dxa" w:w="2599"/>
          </w:tcPr>
          <w:p>
            <w:pPr>
              <w:spacing w:after="0"/>
              <w:jc w:val="left"/>
            </w:pPr>
            <w:r>
              <w:rPr>
                <w:sz w:val="16"/>
              </w:rPr>
              <w:t>La Crosse County (FEMA plan 106998)</w:t>
            </w:r>
          </w:p>
        </w:tc>
        <w:tc>
          <w:tcPr>
            <w:tcW w:type="dxa" w:w="1287"/>
          </w:tcPr>
          <w:p>
            <w:pPr>
              <w:spacing w:after="0"/>
              <w:jc w:val="left"/>
            </w:pPr>
            <w:r>
              <w:rPr>
                <w:sz w:val="16"/>
              </w:rPr>
              <w:t>2021-03-22</w:t>
            </w:r>
          </w:p>
        </w:tc>
        <w:tc>
          <w:tcPr>
            <w:tcW w:type="dxa" w:w="1037"/>
          </w:tcPr>
          <w:p>
            <w:pPr>
              <w:spacing w:after="0"/>
              <w:jc w:val="left"/>
            </w:pPr>
            <w:r>
              <w:rPr>
                <w:sz w:val="16"/>
              </w:rPr>
              <w:t>2026-03-21</w:t>
            </w:r>
          </w:p>
        </w:tc>
        <w:tc>
          <w:tcPr>
            <w:tcW w:type="dxa" w:w="862"/>
          </w:tcPr>
          <w:p>
            <w:pPr>
              <w:spacing w:after="0"/>
              <w:jc w:val="right"/>
            </w:pPr>
            <w:r>
              <w:rPr>
                <w:sz w:val="16"/>
              </w:rPr>
              <w:t>-191</w:t>
            </w:r>
          </w:p>
        </w:tc>
        <w:tc>
          <w:tcPr>
            <w:tcW w:type="dxa" w:w="1571"/>
          </w:tcPr>
          <w:p>
            <w:pPr>
              <w:spacing w:after="0"/>
              <w:jc w:val="left"/>
            </w:pPr>
          </w:p>
        </w:tc>
        <w:tc>
          <w:tcPr>
            <w:tcW w:type="dxa" w:w="2036"/>
          </w:tcPr>
          <w:p>
            <w:pPr>
              <w:spacing w:after="0"/>
              <w:jc w:val="left"/>
            </w:pPr>
          </w:p>
        </w:tc>
      </w:tr>
      <w:tr>
        <w:trPr>
          <w:cantSplit/>
        </w:trPr>
        <w:tc>
          <w:tcPr>
            <w:tcW w:type="dxa" w:w="1403"/>
          </w:tcPr>
          <w:p>
            <w:pPr>
              <w:spacing w:after="0"/>
              <w:jc w:val="left"/>
            </w:pPr>
            <w:r>
              <w:rPr>
                <w:sz w:val="16"/>
              </w:rPr>
              <w:t>Bangor village</w:t>
            </w:r>
          </w:p>
        </w:tc>
        <w:tc>
          <w:tcPr>
            <w:tcW w:type="dxa" w:w="1305"/>
          </w:tcPr>
          <w:p>
            <w:pPr>
              <w:spacing w:after="0"/>
              <w:jc w:val="left"/>
            </w:pPr>
            <w:r>
              <w:rPr>
                <w:sz w:val="16"/>
              </w:rPr>
              <w:t>Village</w:t>
            </w:r>
          </w:p>
        </w:tc>
        <w:tc>
          <w:tcPr>
            <w:tcW w:type="dxa" w:w="2013"/>
          </w:tcPr>
          <w:p>
            <w:pPr>
              <w:spacing w:after="0"/>
              <w:jc w:val="left"/>
            </w:pPr>
            <w:r>
              <w:rPr>
                <w:sz w:val="16"/>
              </w:rPr>
              <w:t>Expired on 2026-03-21</w:t>
            </w:r>
          </w:p>
        </w:tc>
        <w:tc>
          <w:tcPr>
            <w:tcW w:type="dxa" w:w="2599"/>
          </w:tcPr>
          <w:p>
            <w:pPr>
              <w:spacing w:after="0"/>
              <w:jc w:val="left"/>
            </w:pPr>
            <w:r>
              <w:rPr>
                <w:sz w:val="16"/>
              </w:rPr>
              <w:t>La Crosse County (FEMA plan 106998)</w:t>
            </w:r>
          </w:p>
        </w:tc>
        <w:tc>
          <w:tcPr>
            <w:tcW w:type="dxa" w:w="1287"/>
          </w:tcPr>
          <w:p>
            <w:pPr>
              <w:spacing w:after="0"/>
              <w:jc w:val="left"/>
            </w:pPr>
            <w:r>
              <w:rPr>
                <w:sz w:val="16"/>
              </w:rPr>
              <w:t>2021-03-22</w:t>
            </w:r>
          </w:p>
        </w:tc>
        <w:tc>
          <w:tcPr>
            <w:tcW w:type="dxa" w:w="1037"/>
          </w:tcPr>
          <w:p>
            <w:pPr>
              <w:spacing w:after="0"/>
              <w:jc w:val="left"/>
            </w:pPr>
            <w:r>
              <w:rPr>
                <w:sz w:val="16"/>
              </w:rPr>
              <w:t>2026-03-21</w:t>
            </w:r>
          </w:p>
        </w:tc>
        <w:tc>
          <w:tcPr>
            <w:tcW w:type="dxa" w:w="862"/>
          </w:tcPr>
          <w:p>
            <w:pPr>
              <w:spacing w:after="0"/>
              <w:jc w:val="right"/>
            </w:pPr>
            <w:r>
              <w:rPr>
                <w:sz w:val="16"/>
              </w:rPr>
              <w:t>-191</w:t>
            </w:r>
          </w:p>
        </w:tc>
        <w:tc>
          <w:tcPr>
            <w:tcW w:type="dxa" w:w="1571"/>
          </w:tcPr>
          <w:p>
            <w:pPr>
              <w:spacing w:after="0"/>
              <w:jc w:val="left"/>
            </w:pPr>
          </w:p>
        </w:tc>
        <w:tc>
          <w:tcPr>
            <w:tcW w:type="dxa" w:w="2036"/>
          </w:tcPr>
          <w:p>
            <w:pPr>
              <w:spacing w:after="0"/>
              <w:jc w:val="left"/>
            </w:pPr>
          </w:p>
        </w:tc>
      </w:tr>
      <w:tr>
        <w:trPr>
          <w:cantSplit/>
        </w:trPr>
        <w:tc>
          <w:tcPr>
            <w:tcW w:type="dxa" w:w="1403"/>
          </w:tcPr>
          <w:p>
            <w:pPr>
              <w:spacing w:after="0"/>
              <w:jc w:val="left"/>
            </w:pPr>
            <w:r>
              <w:rPr>
                <w:sz w:val="16"/>
              </w:rPr>
              <w:t>Holmen village</w:t>
            </w:r>
          </w:p>
        </w:tc>
        <w:tc>
          <w:tcPr>
            <w:tcW w:type="dxa" w:w="1305"/>
          </w:tcPr>
          <w:p>
            <w:pPr>
              <w:spacing w:after="0"/>
              <w:jc w:val="left"/>
            </w:pPr>
            <w:r>
              <w:rPr>
                <w:sz w:val="16"/>
              </w:rPr>
              <w:t>Village</w:t>
            </w:r>
          </w:p>
        </w:tc>
        <w:tc>
          <w:tcPr>
            <w:tcW w:type="dxa" w:w="2013"/>
          </w:tcPr>
          <w:p>
            <w:pPr>
              <w:spacing w:after="0"/>
              <w:jc w:val="left"/>
            </w:pPr>
            <w:r>
              <w:rPr>
                <w:sz w:val="16"/>
              </w:rPr>
              <w:t>Expired on 2026-03-21</w:t>
            </w:r>
          </w:p>
        </w:tc>
        <w:tc>
          <w:tcPr>
            <w:tcW w:type="dxa" w:w="2599"/>
          </w:tcPr>
          <w:p>
            <w:pPr>
              <w:spacing w:after="0"/>
              <w:jc w:val="left"/>
            </w:pPr>
            <w:r>
              <w:rPr>
                <w:sz w:val="16"/>
              </w:rPr>
              <w:t>La Crosse County (FEMA plan 106998)</w:t>
            </w:r>
          </w:p>
        </w:tc>
        <w:tc>
          <w:tcPr>
            <w:tcW w:type="dxa" w:w="1287"/>
          </w:tcPr>
          <w:p>
            <w:pPr>
              <w:spacing w:after="0"/>
              <w:jc w:val="left"/>
            </w:pPr>
            <w:r>
              <w:rPr>
                <w:sz w:val="16"/>
              </w:rPr>
              <w:t>2021-03-22</w:t>
            </w:r>
          </w:p>
        </w:tc>
        <w:tc>
          <w:tcPr>
            <w:tcW w:type="dxa" w:w="1037"/>
          </w:tcPr>
          <w:p>
            <w:pPr>
              <w:spacing w:after="0"/>
              <w:jc w:val="left"/>
            </w:pPr>
            <w:r>
              <w:rPr>
                <w:sz w:val="16"/>
              </w:rPr>
              <w:t>2026-03-21</w:t>
            </w:r>
          </w:p>
        </w:tc>
        <w:tc>
          <w:tcPr>
            <w:tcW w:type="dxa" w:w="862"/>
          </w:tcPr>
          <w:p>
            <w:pPr>
              <w:spacing w:after="0"/>
              <w:jc w:val="right"/>
            </w:pPr>
            <w:r>
              <w:rPr>
                <w:sz w:val="16"/>
              </w:rPr>
              <w:t>-191</w:t>
            </w:r>
          </w:p>
        </w:tc>
        <w:tc>
          <w:tcPr>
            <w:tcW w:type="dxa" w:w="1571"/>
          </w:tcPr>
          <w:p>
            <w:pPr>
              <w:spacing w:after="0"/>
              <w:jc w:val="left"/>
            </w:pPr>
          </w:p>
        </w:tc>
        <w:tc>
          <w:tcPr>
            <w:tcW w:type="dxa" w:w="2036"/>
          </w:tcPr>
          <w:p>
            <w:pPr>
              <w:spacing w:after="0"/>
              <w:jc w:val="left"/>
            </w:pPr>
          </w:p>
        </w:tc>
      </w:tr>
      <w:tr>
        <w:trPr>
          <w:cantSplit/>
        </w:trPr>
        <w:tc>
          <w:tcPr>
            <w:tcW w:type="dxa" w:w="1403"/>
          </w:tcPr>
          <w:p>
            <w:pPr>
              <w:spacing w:after="0"/>
              <w:jc w:val="left"/>
            </w:pPr>
            <w:r>
              <w:rPr>
                <w:sz w:val="16"/>
              </w:rPr>
              <w:t>La Crosse city</w:t>
            </w:r>
          </w:p>
        </w:tc>
        <w:tc>
          <w:tcPr>
            <w:tcW w:type="dxa" w:w="1305"/>
          </w:tcPr>
          <w:p>
            <w:pPr>
              <w:spacing w:after="0"/>
              <w:jc w:val="left"/>
            </w:pPr>
            <w:r>
              <w:rPr>
                <w:sz w:val="16"/>
              </w:rPr>
              <w:t>City</w:t>
            </w:r>
          </w:p>
        </w:tc>
        <w:tc>
          <w:tcPr>
            <w:tcW w:type="dxa" w:w="2013"/>
          </w:tcPr>
          <w:p>
            <w:pPr>
              <w:spacing w:after="0"/>
              <w:jc w:val="left"/>
            </w:pPr>
            <w:r>
              <w:rPr>
                <w:sz w:val="16"/>
              </w:rPr>
              <w:t>Approved, expires 2028-03-22</w:t>
            </w:r>
          </w:p>
        </w:tc>
        <w:tc>
          <w:tcPr>
            <w:tcW w:type="dxa" w:w="2599"/>
          </w:tcPr>
          <w:p>
            <w:pPr>
              <w:spacing w:after="0"/>
              <w:jc w:val="left"/>
            </w:pPr>
            <w:r>
              <w:rPr>
                <w:sz w:val="16"/>
              </w:rPr>
              <w:t>City of La Crosse FMHP (FEMA plan 108957)</w:t>
            </w:r>
          </w:p>
        </w:tc>
        <w:tc>
          <w:tcPr>
            <w:tcW w:type="dxa" w:w="1287"/>
          </w:tcPr>
          <w:p>
            <w:pPr>
              <w:spacing w:after="0"/>
              <w:jc w:val="left"/>
            </w:pPr>
            <w:r>
              <w:rPr>
                <w:sz w:val="16"/>
              </w:rPr>
              <w:t>2023-03-23</w:t>
            </w:r>
          </w:p>
        </w:tc>
        <w:tc>
          <w:tcPr>
            <w:tcW w:type="dxa" w:w="1037"/>
          </w:tcPr>
          <w:p>
            <w:pPr>
              <w:spacing w:after="0"/>
              <w:jc w:val="left"/>
            </w:pPr>
            <w:r>
              <w:rPr>
                <w:sz w:val="16"/>
              </w:rPr>
              <w:t>2028-03-22</w:t>
            </w:r>
          </w:p>
        </w:tc>
        <w:tc>
          <w:tcPr>
            <w:tcW w:type="dxa" w:w="862"/>
          </w:tcPr>
          <w:p>
            <w:pPr>
              <w:spacing w:after="0"/>
              <w:jc w:val="right"/>
            </w:pPr>
            <w:r>
              <w:rPr>
                <w:sz w:val="16"/>
              </w:rPr>
              <w:t>541</w:t>
            </w:r>
          </w:p>
        </w:tc>
        <w:tc>
          <w:tcPr>
            <w:tcW w:type="dxa" w:w="1571"/>
          </w:tcPr>
          <w:p>
            <w:pPr>
              <w:spacing w:after="0"/>
              <w:jc w:val="left"/>
            </w:pPr>
          </w:p>
        </w:tc>
        <w:tc>
          <w:tcPr>
            <w:tcW w:type="dxa" w:w="2036"/>
          </w:tcPr>
          <w:p>
            <w:pPr>
              <w:spacing w:after="0"/>
              <w:jc w:val="left"/>
            </w:pPr>
          </w:p>
        </w:tc>
      </w:tr>
      <w:tr>
        <w:trPr>
          <w:cantSplit/>
        </w:trPr>
        <w:tc>
          <w:tcPr>
            <w:tcW w:type="dxa" w:w="1403"/>
          </w:tcPr>
          <w:p>
            <w:pPr>
              <w:spacing w:after="0"/>
              <w:jc w:val="left"/>
            </w:pPr>
            <w:r>
              <w:rPr>
                <w:sz w:val="16"/>
              </w:rPr>
              <w:t>Onalaska city</w:t>
            </w:r>
          </w:p>
        </w:tc>
        <w:tc>
          <w:tcPr>
            <w:tcW w:type="dxa" w:w="1305"/>
          </w:tcPr>
          <w:p>
            <w:pPr>
              <w:spacing w:after="0"/>
              <w:jc w:val="left"/>
            </w:pPr>
            <w:r>
              <w:rPr>
                <w:sz w:val="16"/>
              </w:rPr>
              <w:t>City</w:t>
            </w:r>
          </w:p>
        </w:tc>
        <w:tc>
          <w:tcPr>
            <w:tcW w:type="dxa" w:w="2013"/>
          </w:tcPr>
          <w:p>
            <w:pPr>
              <w:spacing w:after="0"/>
              <w:jc w:val="left"/>
            </w:pPr>
            <w:r>
              <w:rPr>
                <w:sz w:val="16"/>
              </w:rPr>
              <w:t>Expired on 2026-03-21</w:t>
            </w:r>
          </w:p>
        </w:tc>
        <w:tc>
          <w:tcPr>
            <w:tcW w:type="dxa" w:w="2599"/>
          </w:tcPr>
          <w:p>
            <w:pPr>
              <w:spacing w:after="0"/>
              <w:jc w:val="left"/>
            </w:pPr>
            <w:r>
              <w:rPr>
                <w:sz w:val="16"/>
              </w:rPr>
              <w:t>La Crosse County (FEMA plan 106998)</w:t>
            </w:r>
          </w:p>
        </w:tc>
        <w:tc>
          <w:tcPr>
            <w:tcW w:type="dxa" w:w="1287"/>
          </w:tcPr>
          <w:p>
            <w:pPr>
              <w:spacing w:after="0"/>
              <w:jc w:val="left"/>
            </w:pPr>
            <w:r>
              <w:rPr>
                <w:sz w:val="16"/>
              </w:rPr>
              <w:t>2021-03-22</w:t>
            </w:r>
          </w:p>
        </w:tc>
        <w:tc>
          <w:tcPr>
            <w:tcW w:type="dxa" w:w="1037"/>
          </w:tcPr>
          <w:p>
            <w:pPr>
              <w:spacing w:after="0"/>
              <w:jc w:val="left"/>
            </w:pPr>
            <w:r>
              <w:rPr>
                <w:sz w:val="16"/>
              </w:rPr>
              <w:t>2026-03-21</w:t>
            </w:r>
          </w:p>
        </w:tc>
        <w:tc>
          <w:tcPr>
            <w:tcW w:type="dxa" w:w="862"/>
          </w:tcPr>
          <w:p>
            <w:pPr>
              <w:spacing w:after="0"/>
              <w:jc w:val="right"/>
            </w:pPr>
            <w:r>
              <w:rPr>
                <w:sz w:val="16"/>
              </w:rPr>
              <w:t>-191</w:t>
            </w:r>
          </w:p>
        </w:tc>
        <w:tc>
          <w:tcPr>
            <w:tcW w:type="dxa" w:w="1571"/>
          </w:tcPr>
          <w:p>
            <w:pPr>
              <w:spacing w:after="0"/>
              <w:jc w:val="left"/>
            </w:pPr>
          </w:p>
        </w:tc>
        <w:tc>
          <w:tcPr>
            <w:tcW w:type="dxa" w:w="2036"/>
          </w:tcPr>
          <w:p>
            <w:pPr>
              <w:spacing w:after="0"/>
              <w:jc w:val="left"/>
            </w:pPr>
            <w:r>
              <w:rPr>
                <w:sz w:val="16"/>
              </w:rPr>
              <w:t>member approved 2022-03-08</w:t>
            </w:r>
          </w:p>
        </w:tc>
      </w:tr>
      <w:tr>
        <w:trPr>
          <w:cantSplit/>
        </w:trPr>
        <w:tc>
          <w:tcPr>
            <w:tcW w:type="dxa" w:w="1403"/>
          </w:tcPr>
          <w:p>
            <w:pPr>
              <w:spacing w:after="0"/>
              <w:jc w:val="left"/>
            </w:pPr>
            <w:r>
              <w:rPr>
                <w:sz w:val="16"/>
              </w:rPr>
              <w:t>Rockland village</w:t>
            </w:r>
          </w:p>
        </w:tc>
        <w:tc>
          <w:tcPr>
            <w:tcW w:type="dxa" w:w="1305"/>
          </w:tcPr>
          <w:p>
            <w:pPr>
              <w:spacing w:after="0"/>
              <w:jc w:val="left"/>
            </w:pPr>
            <w:r>
              <w:rPr>
                <w:sz w:val="16"/>
              </w:rPr>
              <w:t>Village</w:t>
            </w:r>
          </w:p>
        </w:tc>
        <w:tc>
          <w:tcPr>
            <w:tcW w:type="dxa" w:w="2013"/>
          </w:tcPr>
          <w:p>
            <w:pPr>
              <w:spacing w:after="0"/>
              <w:jc w:val="left"/>
            </w:pPr>
            <w:r>
              <w:rPr>
                <w:sz w:val="16"/>
              </w:rPr>
              <w:t>Expired on 2026-03-21</w:t>
            </w:r>
          </w:p>
        </w:tc>
        <w:tc>
          <w:tcPr>
            <w:tcW w:type="dxa" w:w="2599"/>
          </w:tcPr>
          <w:p>
            <w:pPr>
              <w:spacing w:after="0"/>
              <w:jc w:val="left"/>
            </w:pPr>
            <w:r>
              <w:rPr>
                <w:sz w:val="16"/>
              </w:rPr>
              <w:t>La Crosse County (FEMA plan 106998)</w:t>
            </w:r>
          </w:p>
        </w:tc>
        <w:tc>
          <w:tcPr>
            <w:tcW w:type="dxa" w:w="1287"/>
          </w:tcPr>
          <w:p>
            <w:pPr>
              <w:spacing w:after="0"/>
              <w:jc w:val="left"/>
            </w:pPr>
            <w:r>
              <w:rPr>
                <w:sz w:val="16"/>
              </w:rPr>
              <w:t>2021-03-22</w:t>
            </w:r>
          </w:p>
        </w:tc>
        <w:tc>
          <w:tcPr>
            <w:tcW w:type="dxa" w:w="1037"/>
          </w:tcPr>
          <w:p>
            <w:pPr>
              <w:spacing w:after="0"/>
              <w:jc w:val="left"/>
            </w:pPr>
            <w:r>
              <w:rPr>
                <w:sz w:val="16"/>
              </w:rPr>
              <w:t>2026-03-21</w:t>
            </w:r>
          </w:p>
        </w:tc>
        <w:tc>
          <w:tcPr>
            <w:tcW w:type="dxa" w:w="862"/>
          </w:tcPr>
          <w:p>
            <w:pPr>
              <w:spacing w:after="0"/>
              <w:jc w:val="right"/>
            </w:pPr>
            <w:r>
              <w:rPr>
                <w:sz w:val="16"/>
              </w:rPr>
              <w:t>-191</w:t>
            </w:r>
          </w:p>
        </w:tc>
        <w:tc>
          <w:tcPr>
            <w:tcW w:type="dxa" w:w="1571"/>
          </w:tcPr>
          <w:p>
            <w:pPr>
              <w:spacing w:after="0"/>
              <w:jc w:val="left"/>
            </w:pPr>
          </w:p>
        </w:tc>
        <w:tc>
          <w:tcPr>
            <w:tcW w:type="dxa" w:w="2036"/>
          </w:tcPr>
          <w:p>
            <w:pPr>
              <w:spacing w:after="0"/>
              <w:jc w:val="left"/>
            </w:pPr>
          </w:p>
        </w:tc>
      </w:tr>
      <w:tr>
        <w:trPr>
          <w:cantSplit/>
        </w:trPr>
        <w:tc>
          <w:tcPr>
            <w:tcW w:type="dxa" w:w="1403"/>
          </w:tcPr>
          <w:p>
            <w:pPr>
              <w:spacing w:after="0"/>
              <w:jc w:val="left"/>
            </w:pPr>
            <w:r>
              <w:rPr>
                <w:sz w:val="16"/>
              </w:rPr>
              <w:t>West Salem village</w:t>
            </w:r>
          </w:p>
        </w:tc>
        <w:tc>
          <w:tcPr>
            <w:tcW w:type="dxa" w:w="1305"/>
          </w:tcPr>
          <w:p>
            <w:pPr>
              <w:spacing w:after="0"/>
              <w:jc w:val="left"/>
            </w:pPr>
            <w:r>
              <w:rPr>
                <w:sz w:val="16"/>
              </w:rPr>
              <w:t>Village</w:t>
            </w:r>
          </w:p>
        </w:tc>
        <w:tc>
          <w:tcPr>
            <w:tcW w:type="dxa" w:w="2013"/>
          </w:tcPr>
          <w:p>
            <w:pPr>
              <w:spacing w:after="0"/>
              <w:jc w:val="left"/>
            </w:pPr>
            <w:r>
              <w:rPr>
                <w:sz w:val="16"/>
              </w:rPr>
              <w:t>Expired on 2026-03-21</w:t>
            </w:r>
          </w:p>
        </w:tc>
        <w:tc>
          <w:tcPr>
            <w:tcW w:type="dxa" w:w="2599"/>
          </w:tcPr>
          <w:p>
            <w:pPr>
              <w:spacing w:after="0"/>
              <w:jc w:val="left"/>
            </w:pPr>
            <w:r>
              <w:rPr>
                <w:sz w:val="16"/>
              </w:rPr>
              <w:t>La Crosse County (FEMA plan 106998)</w:t>
            </w:r>
          </w:p>
        </w:tc>
        <w:tc>
          <w:tcPr>
            <w:tcW w:type="dxa" w:w="1287"/>
          </w:tcPr>
          <w:p>
            <w:pPr>
              <w:spacing w:after="0"/>
              <w:jc w:val="left"/>
            </w:pPr>
            <w:r>
              <w:rPr>
                <w:sz w:val="16"/>
              </w:rPr>
              <w:t>2021-03-22</w:t>
            </w:r>
          </w:p>
        </w:tc>
        <w:tc>
          <w:tcPr>
            <w:tcW w:type="dxa" w:w="1037"/>
          </w:tcPr>
          <w:p>
            <w:pPr>
              <w:spacing w:after="0"/>
              <w:jc w:val="left"/>
            </w:pPr>
            <w:r>
              <w:rPr>
                <w:sz w:val="16"/>
              </w:rPr>
              <w:t>2026-03-21</w:t>
            </w:r>
          </w:p>
        </w:tc>
        <w:tc>
          <w:tcPr>
            <w:tcW w:type="dxa" w:w="862"/>
          </w:tcPr>
          <w:p>
            <w:pPr>
              <w:spacing w:after="0"/>
              <w:jc w:val="right"/>
            </w:pPr>
            <w:r>
              <w:rPr>
                <w:sz w:val="16"/>
              </w:rPr>
              <w:t>-191</w:t>
            </w:r>
          </w:p>
        </w:tc>
        <w:tc>
          <w:tcPr>
            <w:tcW w:type="dxa" w:w="1571"/>
          </w:tcPr>
          <w:p>
            <w:pPr>
              <w:spacing w:after="0"/>
              <w:jc w:val="left"/>
            </w:pPr>
          </w:p>
        </w:tc>
        <w:tc>
          <w:tcPr>
            <w:tcW w:type="dxa" w:w="2036"/>
          </w:tcPr>
          <w:p>
            <w:pPr>
              <w:spacing w:after="0"/>
              <w:jc w:val="left"/>
            </w:pPr>
          </w:p>
        </w:tc>
      </w:tr>
      <w:tr>
        <w:trPr>
          <w:cantSplit/>
        </w:trPr>
        <w:tc>
          <w:tcPr>
            <w:tcW w:type="dxa" w:w="1403"/>
          </w:tcPr>
          <w:p>
            <w:pPr>
              <w:spacing w:after="0"/>
              <w:jc w:val="left"/>
            </w:pPr>
            <w:r>
              <w:rPr>
                <w:sz w:val="16"/>
              </w:rPr>
              <w:t>Barre town</w:t>
            </w:r>
          </w:p>
        </w:tc>
        <w:tc>
          <w:tcPr>
            <w:tcW w:type="dxa" w:w="1305"/>
          </w:tcPr>
          <w:p>
            <w:pPr>
              <w:spacing w:after="0"/>
              <w:jc w:val="left"/>
            </w:pPr>
            <w:r>
              <w:rPr>
                <w:sz w:val="16"/>
              </w:rPr>
              <w:t>Town</w:t>
            </w:r>
          </w:p>
        </w:tc>
        <w:tc>
          <w:tcPr>
            <w:tcW w:type="dxa" w:w="2013"/>
          </w:tcPr>
          <w:p>
            <w:pPr>
              <w:spacing w:after="0"/>
              <w:jc w:val="left"/>
            </w:pPr>
            <w:r>
              <w:rPr>
                <w:sz w:val="16"/>
              </w:rPr>
              <w:t>Expired on 2026-03-21</w:t>
            </w:r>
          </w:p>
        </w:tc>
        <w:tc>
          <w:tcPr>
            <w:tcW w:type="dxa" w:w="2599"/>
          </w:tcPr>
          <w:p>
            <w:pPr>
              <w:spacing w:after="0"/>
              <w:jc w:val="left"/>
            </w:pPr>
            <w:r>
              <w:rPr>
                <w:sz w:val="16"/>
              </w:rPr>
              <w:t>La Crosse County (FEMA plan 106998)</w:t>
            </w:r>
          </w:p>
        </w:tc>
        <w:tc>
          <w:tcPr>
            <w:tcW w:type="dxa" w:w="1287"/>
          </w:tcPr>
          <w:p>
            <w:pPr>
              <w:spacing w:after="0"/>
              <w:jc w:val="left"/>
            </w:pPr>
            <w:r>
              <w:rPr>
                <w:sz w:val="16"/>
              </w:rPr>
              <w:t>2021-03-22</w:t>
            </w:r>
          </w:p>
        </w:tc>
        <w:tc>
          <w:tcPr>
            <w:tcW w:type="dxa" w:w="1037"/>
          </w:tcPr>
          <w:p>
            <w:pPr>
              <w:spacing w:after="0"/>
              <w:jc w:val="left"/>
            </w:pPr>
            <w:r>
              <w:rPr>
                <w:sz w:val="16"/>
              </w:rPr>
              <w:t>2026-03-21</w:t>
            </w:r>
          </w:p>
        </w:tc>
        <w:tc>
          <w:tcPr>
            <w:tcW w:type="dxa" w:w="862"/>
          </w:tcPr>
          <w:p>
            <w:pPr>
              <w:spacing w:after="0"/>
              <w:jc w:val="right"/>
            </w:pPr>
            <w:r>
              <w:rPr>
                <w:sz w:val="16"/>
              </w:rPr>
              <w:t>-191</w:t>
            </w:r>
          </w:p>
        </w:tc>
        <w:tc>
          <w:tcPr>
            <w:tcW w:type="dxa" w:w="1571"/>
          </w:tcPr>
          <w:p>
            <w:pPr>
              <w:spacing w:after="0"/>
              <w:jc w:val="left"/>
            </w:pPr>
          </w:p>
        </w:tc>
        <w:tc>
          <w:tcPr>
            <w:tcW w:type="dxa" w:w="2036"/>
          </w:tcPr>
          <w:p>
            <w:pPr>
              <w:spacing w:after="0"/>
              <w:jc w:val="left"/>
            </w:pPr>
            <w:r>
              <w:rPr>
                <w:sz w:val="16"/>
              </w:rPr>
              <w:t>member approved 2021-04-21</w:t>
            </w:r>
          </w:p>
        </w:tc>
      </w:tr>
      <w:tr>
        <w:trPr>
          <w:cantSplit/>
        </w:trPr>
        <w:tc>
          <w:tcPr>
            <w:tcW w:type="dxa" w:w="1403"/>
          </w:tcPr>
          <w:p>
            <w:pPr>
              <w:spacing w:after="0"/>
              <w:jc w:val="left"/>
            </w:pPr>
            <w:r>
              <w:rPr>
                <w:sz w:val="16"/>
              </w:rPr>
              <w:t>Burns town</w:t>
            </w:r>
          </w:p>
        </w:tc>
        <w:tc>
          <w:tcPr>
            <w:tcW w:type="dxa" w:w="1305"/>
          </w:tcPr>
          <w:p>
            <w:pPr>
              <w:spacing w:after="0"/>
              <w:jc w:val="left"/>
            </w:pPr>
            <w:r>
              <w:rPr>
                <w:sz w:val="16"/>
              </w:rPr>
              <w:t>Town</w:t>
            </w:r>
          </w:p>
        </w:tc>
        <w:tc>
          <w:tcPr>
            <w:tcW w:type="dxa" w:w="2013"/>
          </w:tcPr>
          <w:p>
            <w:pPr>
              <w:spacing w:after="0"/>
              <w:jc w:val="left"/>
            </w:pPr>
            <w:r>
              <w:rPr>
                <w:sz w:val="16"/>
              </w:rPr>
              <w:t>Expired on 2026-03-21</w:t>
            </w:r>
          </w:p>
        </w:tc>
        <w:tc>
          <w:tcPr>
            <w:tcW w:type="dxa" w:w="2599"/>
          </w:tcPr>
          <w:p>
            <w:pPr>
              <w:spacing w:after="0"/>
              <w:jc w:val="left"/>
            </w:pPr>
            <w:r>
              <w:rPr>
                <w:sz w:val="16"/>
              </w:rPr>
              <w:t>La Crosse County (FEMA plan 106998)</w:t>
            </w:r>
          </w:p>
        </w:tc>
        <w:tc>
          <w:tcPr>
            <w:tcW w:type="dxa" w:w="1287"/>
          </w:tcPr>
          <w:p>
            <w:pPr>
              <w:spacing w:after="0"/>
              <w:jc w:val="left"/>
            </w:pPr>
            <w:r>
              <w:rPr>
                <w:sz w:val="16"/>
              </w:rPr>
              <w:t>2021-03-22</w:t>
            </w:r>
          </w:p>
        </w:tc>
        <w:tc>
          <w:tcPr>
            <w:tcW w:type="dxa" w:w="1037"/>
          </w:tcPr>
          <w:p>
            <w:pPr>
              <w:spacing w:after="0"/>
              <w:jc w:val="left"/>
            </w:pPr>
            <w:r>
              <w:rPr>
                <w:sz w:val="16"/>
              </w:rPr>
              <w:t>2026-03-21</w:t>
            </w:r>
          </w:p>
        </w:tc>
        <w:tc>
          <w:tcPr>
            <w:tcW w:type="dxa" w:w="862"/>
          </w:tcPr>
          <w:p>
            <w:pPr>
              <w:spacing w:after="0"/>
              <w:jc w:val="right"/>
            </w:pPr>
            <w:r>
              <w:rPr>
                <w:sz w:val="16"/>
              </w:rPr>
              <w:t>-191</w:t>
            </w:r>
          </w:p>
        </w:tc>
        <w:tc>
          <w:tcPr>
            <w:tcW w:type="dxa" w:w="1571"/>
          </w:tcPr>
          <w:p>
            <w:pPr>
              <w:spacing w:after="0"/>
              <w:jc w:val="left"/>
            </w:pPr>
          </w:p>
        </w:tc>
        <w:tc>
          <w:tcPr>
            <w:tcW w:type="dxa" w:w="2036"/>
          </w:tcPr>
          <w:p>
            <w:pPr>
              <w:spacing w:after="0"/>
              <w:jc w:val="left"/>
            </w:pPr>
            <w:r>
              <w:rPr>
                <w:sz w:val="16"/>
              </w:rPr>
              <w:t>member approved 2022-03-08</w:t>
            </w:r>
          </w:p>
        </w:tc>
      </w:tr>
      <w:tr>
        <w:trPr>
          <w:cantSplit/>
        </w:trPr>
        <w:tc>
          <w:tcPr>
            <w:tcW w:type="dxa" w:w="1403"/>
          </w:tcPr>
          <w:p>
            <w:pPr>
              <w:spacing w:after="0"/>
              <w:jc w:val="left"/>
            </w:pPr>
            <w:r>
              <w:rPr>
                <w:sz w:val="16"/>
              </w:rPr>
              <w:t>Campbell town</w:t>
            </w:r>
          </w:p>
        </w:tc>
        <w:tc>
          <w:tcPr>
            <w:tcW w:type="dxa" w:w="1305"/>
          </w:tcPr>
          <w:p>
            <w:pPr>
              <w:spacing w:after="0"/>
              <w:jc w:val="left"/>
            </w:pPr>
            <w:r>
              <w:rPr>
                <w:sz w:val="16"/>
              </w:rPr>
              <w:t>Town</w:t>
            </w:r>
          </w:p>
        </w:tc>
        <w:tc>
          <w:tcPr>
            <w:tcW w:type="dxa" w:w="2013"/>
          </w:tcPr>
          <w:p>
            <w:pPr>
              <w:spacing w:after="0"/>
              <w:jc w:val="left"/>
            </w:pPr>
            <w:r>
              <w:rPr>
                <w:sz w:val="16"/>
              </w:rPr>
              <w:t>Expired on 2026-03-21</w:t>
            </w:r>
          </w:p>
        </w:tc>
        <w:tc>
          <w:tcPr>
            <w:tcW w:type="dxa" w:w="2599"/>
          </w:tcPr>
          <w:p>
            <w:pPr>
              <w:spacing w:after="0"/>
              <w:jc w:val="left"/>
            </w:pPr>
            <w:r>
              <w:rPr>
                <w:sz w:val="16"/>
              </w:rPr>
              <w:t>La Crosse County (FEMA plan 106998)</w:t>
            </w:r>
          </w:p>
        </w:tc>
        <w:tc>
          <w:tcPr>
            <w:tcW w:type="dxa" w:w="1287"/>
          </w:tcPr>
          <w:p>
            <w:pPr>
              <w:spacing w:after="0"/>
              <w:jc w:val="left"/>
            </w:pPr>
            <w:r>
              <w:rPr>
                <w:sz w:val="16"/>
              </w:rPr>
              <w:t>2021-03-22</w:t>
            </w:r>
          </w:p>
        </w:tc>
        <w:tc>
          <w:tcPr>
            <w:tcW w:type="dxa" w:w="1037"/>
          </w:tcPr>
          <w:p>
            <w:pPr>
              <w:spacing w:after="0"/>
              <w:jc w:val="left"/>
            </w:pPr>
            <w:r>
              <w:rPr>
                <w:sz w:val="16"/>
              </w:rPr>
              <w:t>2026-03-21</w:t>
            </w:r>
          </w:p>
        </w:tc>
        <w:tc>
          <w:tcPr>
            <w:tcW w:type="dxa" w:w="862"/>
          </w:tcPr>
          <w:p>
            <w:pPr>
              <w:spacing w:after="0"/>
              <w:jc w:val="right"/>
            </w:pPr>
            <w:r>
              <w:rPr>
                <w:sz w:val="16"/>
              </w:rPr>
              <w:t>-191</w:t>
            </w:r>
          </w:p>
        </w:tc>
        <w:tc>
          <w:tcPr>
            <w:tcW w:type="dxa" w:w="1571"/>
          </w:tcPr>
          <w:p>
            <w:pPr>
              <w:spacing w:after="0"/>
              <w:jc w:val="left"/>
            </w:pPr>
          </w:p>
        </w:tc>
        <w:tc>
          <w:tcPr>
            <w:tcW w:type="dxa" w:w="2036"/>
          </w:tcPr>
          <w:p>
            <w:pPr>
              <w:spacing w:after="0"/>
              <w:jc w:val="left"/>
            </w:pPr>
          </w:p>
        </w:tc>
      </w:tr>
      <w:tr>
        <w:trPr>
          <w:cantSplit/>
        </w:trPr>
        <w:tc>
          <w:tcPr>
            <w:tcW w:type="dxa" w:w="1403"/>
          </w:tcPr>
          <w:p>
            <w:pPr>
              <w:spacing w:after="0"/>
              <w:jc w:val="left"/>
            </w:pPr>
            <w:r>
              <w:rPr>
                <w:sz w:val="16"/>
              </w:rPr>
              <w:t>Farmington town</w:t>
            </w:r>
          </w:p>
        </w:tc>
        <w:tc>
          <w:tcPr>
            <w:tcW w:type="dxa" w:w="1305"/>
          </w:tcPr>
          <w:p>
            <w:pPr>
              <w:spacing w:after="0"/>
              <w:jc w:val="left"/>
            </w:pPr>
            <w:r>
              <w:rPr>
                <w:sz w:val="16"/>
              </w:rPr>
              <w:t>Town</w:t>
            </w:r>
          </w:p>
        </w:tc>
        <w:tc>
          <w:tcPr>
            <w:tcW w:type="dxa" w:w="2013"/>
          </w:tcPr>
          <w:p>
            <w:pPr>
              <w:spacing w:after="0"/>
              <w:jc w:val="left"/>
            </w:pPr>
            <w:r>
              <w:rPr>
                <w:sz w:val="16"/>
              </w:rPr>
              <w:t>Expired on 2026-03-21</w:t>
            </w:r>
          </w:p>
        </w:tc>
        <w:tc>
          <w:tcPr>
            <w:tcW w:type="dxa" w:w="2599"/>
          </w:tcPr>
          <w:p>
            <w:pPr>
              <w:spacing w:after="0"/>
              <w:jc w:val="left"/>
            </w:pPr>
            <w:r>
              <w:rPr>
                <w:sz w:val="16"/>
              </w:rPr>
              <w:t>La Crosse County (FEMA plan 106998)</w:t>
            </w:r>
          </w:p>
        </w:tc>
        <w:tc>
          <w:tcPr>
            <w:tcW w:type="dxa" w:w="1287"/>
          </w:tcPr>
          <w:p>
            <w:pPr>
              <w:spacing w:after="0"/>
              <w:jc w:val="left"/>
            </w:pPr>
            <w:r>
              <w:rPr>
                <w:sz w:val="16"/>
              </w:rPr>
              <w:t>2021-03-22</w:t>
            </w:r>
          </w:p>
        </w:tc>
        <w:tc>
          <w:tcPr>
            <w:tcW w:type="dxa" w:w="1037"/>
          </w:tcPr>
          <w:p>
            <w:pPr>
              <w:spacing w:after="0"/>
              <w:jc w:val="left"/>
            </w:pPr>
            <w:r>
              <w:rPr>
                <w:sz w:val="16"/>
              </w:rPr>
              <w:t>2026-03-21</w:t>
            </w:r>
          </w:p>
        </w:tc>
        <w:tc>
          <w:tcPr>
            <w:tcW w:type="dxa" w:w="862"/>
          </w:tcPr>
          <w:p>
            <w:pPr>
              <w:spacing w:after="0"/>
              <w:jc w:val="right"/>
            </w:pPr>
            <w:r>
              <w:rPr>
                <w:sz w:val="16"/>
              </w:rPr>
              <w:t>-191</w:t>
            </w:r>
          </w:p>
        </w:tc>
        <w:tc>
          <w:tcPr>
            <w:tcW w:type="dxa" w:w="1571"/>
          </w:tcPr>
          <w:p>
            <w:pPr>
              <w:spacing w:after="0"/>
              <w:jc w:val="left"/>
            </w:pPr>
          </w:p>
        </w:tc>
        <w:tc>
          <w:tcPr>
            <w:tcW w:type="dxa" w:w="2036"/>
          </w:tcPr>
          <w:p>
            <w:pPr>
              <w:spacing w:after="0"/>
              <w:jc w:val="left"/>
            </w:pPr>
          </w:p>
        </w:tc>
      </w:tr>
      <w:tr>
        <w:trPr>
          <w:cantSplit/>
        </w:trPr>
        <w:tc>
          <w:tcPr>
            <w:tcW w:type="dxa" w:w="1403"/>
          </w:tcPr>
          <w:p>
            <w:pPr>
              <w:spacing w:after="0"/>
              <w:jc w:val="left"/>
            </w:pPr>
            <w:r>
              <w:rPr>
                <w:sz w:val="16"/>
              </w:rPr>
              <w:t>Hamilton town</w:t>
            </w:r>
          </w:p>
        </w:tc>
        <w:tc>
          <w:tcPr>
            <w:tcW w:type="dxa" w:w="1305"/>
          </w:tcPr>
          <w:p>
            <w:pPr>
              <w:spacing w:after="0"/>
              <w:jc w:val="left"/>
            </w:pPr>
            <w:r>
              <w:rPr>
                <w:sz w:val="16"/>
              </w:rPr>
              <w:t>Town</w:t>
            </w:r>
          </w:p>
        </w:tc>
        <w:tc>
          <w:tcPr>
            <w:tcW w:type="dxa" w:w="2013"/>
          </w:tcPr>
          <w:p>
            <w:pPr>
              <w:spacing w:after="0"/>
              <w:jc w:val="left"/>
            </w:pPr>
            <w:r>
              <w:rPr>
                <w:sz w:val="16"/>
              </w:rPr>
              <w:t>Expired on 2026-03-21</w:t>
            </w:r>
          </w:p>
        </w:tc>
        <w:tc>
          <w:tcPr>
            <w:tcW w:type="dxa" w:w="2599"/>
          </w:tcPr>
          <w:p>
            <w:pPr>
              <w:spacing w:after="0"/>
              <w:jc w:val="left"/>
            </w:pPr>
            <w:r>
              <w:rPr>
                <w:sz w:val="16"/>
              </w:rPr>
              <w:t>La Crosse County (FEMA plan 106998)</w:t>
            </w:r>
          </w:p>
        </w:tc>
        <w:tc>
          <w:tcPr>
            <w:tcW w:type="dxa" w:w="1287"/>
          </w:tcPr>
          <w:p>
            <w:pPr>
              <w:spacing w:after="0"/>
              <w:jc w:val="left"/>
            </w:pPr>
            <w:r>
              <w:rPr>
                <w:sz w:val="16"/>
              </w:rPr>
              <w:t>2021-03-22</w:t>
            </w:r>
          </w:p>
        </w:tc>
        <w:tc>
          <w:tcPr>
            <w:tcW w:type="dxa" w:w="1037"/>
          </w:tcPr>
          <w:p>
            <w:pPr>
              <w:spacing w:after="0"/>
              <w:jc w:val="left"/>
            </w:pPr>
            <w:r>
              <w:rPr>
                <w:sz w:val="16"/>
              </w:rPr>
              <w:t>2026-03-21</w:t>
            </w:r>
          </w:p>
        </w:tc>
        <w:tc>
          <w:tcPr>
            <w:tcW w:type="dxa" w:w="862"/>
          </w:tcPr>
          <w:p>
            <w:pPr>
              <w:spacing w:after="0"/>
              <w:jc w:val="right"/>
            </w:pPr>
            <w:r>
              <w:rPr>
                <w:sz w:val="16"/>
              </w:rPr>
              <w:t>-191</w:t>
            </w:r>
          </w:p>
        </w:tc>
        <w:tc>
          <w:tcPr>
            <w:tcW w:type="dxa" w:w="1571"/>
          </w:tcPr>
          <w:p>
            <w:pPr>
              <w:spacing w:after="0"/>
              <w:jc w:val="left"/>
            </w:pPr>
          </w:p>
        </w:tc>
        <w:tc>
          <w:tcPr>
            <w:tcW w:type="dxa" w:w="2036"/>
          </w:tcPr>
          <w:p>
            <w:pPr>
              <w:spacing w:after="0"/>
              <w:jc w:val="left"/>
            </w:pPr>
          </w:p>
        </w:tc>
      </w:tr>
      <w:tr>
        <w:trPr>
          <w:cantSplit/>
        </w:trPr>
        <w:tc>
          <w:tcPr>
            <w:tcW w:type="dxa" w:w="1403"/>
          </w:tcPr>
          <w:p>
            <w:pPr>
              <w:spacing w:after="0"/>
              <w:jc w:val="left"/>
            </w:pPr>
            <w:r>
              <w:rPr>
                <w:sz w:val="16"/>
              </w:rPr>
              <w:t>Medary town</w:t>
            </w:r>
          </w:p>
        </w:tc>
        <w:tc>
          <w:tcPr>
            <w:tcW w:type="dxa" w:w="1305"/>
          </w:tcPr>
          <w:p>
            <w:pPr>
              <w:spacing w:after="0"/>
              <w:jc w:val="left"/>
            </w:pPr>
            <w:r>
              <w:rPr>
                <w:sz w:val="16"/>
              </w:rPr>
              <w:t>Town</w:t>
            </w:r>
          </w:p>
        </w:tc>
        <w:tc>
          <w:tcPr>
            <w:tcW w:type="dxa" w:w="2013"/>
          </w:tcPr>
          <w:p>
            <w:pPr>
              <w:spacing w:after="0"/>
              <w:jc w:val="left"/>
            </w:pPr>
            <w:r>
              <w:rPr>
                <w:sz w:val="16"/>
              </w:rPr>
              <w:t>Expired on 2026-03-21</w:t>
            </w:r>
          </w:p>
        </w:tc>
        <w:tc>
          <w:tcPr>
            <w:tcW w:type="dxa" w:w="2599"/>
          </w:tcPr>
          <w:p>
            <w:pPr>
              <w:spacing w:after="0"/>
              <w:jc w:val="left"/>
            </w:pPr>
            <w:r>
              <w:rPr>
                <w:sz w:val="16"/>
              </w:rPr>
              <w:t>La Crosse County (FEMA plan 106998)</w:t>
            </w:r>
          </w:p>
        </w:tc>
        <w:tc>
          <w:tcPr>
            <w:tcW w:type="dxa" w:w="1287"/>
          </w:tcPr>
          <w:p>
            <w:pPr>
              <w:spacing w:after="0"/>
              <w:jc w:val="left"/>
            </w:pPr>
            <w:r>
              <w:rPr>
                <w:sz w:val="16"/>
              </w:rPr>
              <w:t>2021-03-22</w:t>
            </w:r>
          </w:p>
        </w:tc>
        <w:tc>
          <w:tcPr>
            <w:tcW w:type="dxa" w:w="1037"/>
          </w:tcPr>
          <w:p>
            <w:pPr>
              <w:spacing w:after="0"/>
              <w:jc w:val="left"/>
            </w:pPr>
            <w:r>
              <w:rPr>
                <w:sz w:val="16"/>
              </w:rPr>
              <w:t>2026-03-21</w:t>
            </w:r>
          </w:p>
        </w:tc>
        <w:tc>
          <w:tcPr>
            <w:tcW w:type="dxa" w:w="862"/>
          </w:tcPr>
          <w:p>
            <w:pPr>
              <w:spacing w:after="0"/>
              <w:jc w:val="right"/>
            </w:pPr>
            <w:r>
              <w:rPr>
                <w:sz w:val="16"/>
              </w:rPr>
              <w:t>-191</w:t>
            </w:r>
          </w:p>
        </w:tc>
        <w:tc>
          <w:tcPr>
            <w:tcW w:type="dxa" w:w="1571"/>
          </w:tcPr>
          <w:p>
            <w:pPr>
              <w:spacing w:after="0"/>
              <w:jc w:val="left"/>
            </w:pPr>
          </w:p>
        </w:tc>
        <w:tc>
          <w:tcPr>
            <w:tcW w:type="dxa" w:w="2036"/>
          </w:tcPr>
          <w:p>
            <w:pPr>
              <w:spacing w:after="0"/>
              <w:jc w:val="left"/>
            </w:pPr>
            <w:r>
              <w:rPr>
                <w:sz w:val="16"/>
              </w:rPr>
              <w:t>member approved 2022-03-08</w:t>
            </w:r>
          </w:p>
        </w:tc>
      </w:tr>
      <w:tr>
        <w:trPr>
          <w:cantSplit/>
        </w:trPr>
        <w:tc>
          <w:tcPr>
            <w:tcW w:type="dxa" w:w="1403"/>
          </w:tcPr>
          <w:p>
            <w:pPr>
              <w:spacing w:after="0"/>
              <w:jc w:val="left"/>
            </w:pPr>
            <w:r>
              <w:rPr>
                <w:sz w:val="16"/>
              </w:rPr>
              <w:t>Onalaska town</w:t>
            </w:r>
          </w:p>
        </w:tc>
        <w:tc>
          <w:tcPr>
            <w:tcW w:type="dxa" w:w="1305"/>
          </w:tcPr>
          <w:p>
            <w:pPr>
              <w:spacing w:after="0"/>
              <w:jc w:val="left"/>
            </w:pPr>
            <w:r>
              <w:rPr>
                <w:sz w:val="16"/>
              </w:rPr>
              <w:t>Town</w:t>
            </w:r>
          </w:p>
        </w:tc>
        <w:tc>
          <w:tcPr>
            <w:tcW w:type="dxa" w:w="2013"/>
          </w:tcPr>
          <w:p>
            <w:pPr>
              <w:spacing w:after="0"/>
              <w:jc w:val="left"/>
            </w:pPr>
            <w:r>
              <w:rPr>
                <w:sz w:val="16"/>
              </w:rPr>
              <w:t>Expired on 2026-03-21</w:t>
            </w:r>
          </w:p>
        </w:tc>
        <w:tc>
          <w:tcPr>
            <w:tcW w:type="dxa" w:w="2599"/>
          </w:tcPr>
          <w:p>
            <w:pPr>
              <w:spacing w:after="0"/>
              <w:jc w:val="left"/>
            </w:pPr>
            <w:r>
              <w:rPr>
                <w:sz w:val="16"/>
              </w:rPr>
              <w:t>La Crosse County (FEMA plan 106998)</w:t>
            </w:r>
          </w:p>
        </w:tc>
        <w:tc>
          <w:tcPr>
            <w:tcW w:type="dxa" w:w="1287"/>
          </w:tcPr>
          <w:p>
            <w:pPr>
              <w:spacing w:after="0"/>
              <w:jc w:val="left"/>
            </w:pPr>
            <w:r>
              <w:rPr>
                <w:sz w:val="16"/>
              </w:rPr>
              <w:t>2021-03-22</w:t>
            </w:r>
          </w:p>
        </w:tc>
        <w:tc>
          <w:tcPr>
            <w:tcW w:type="dxa" w:w="1037"/>
          </w:tcPr>
          <w:p>
            <w:pPr>
              <w:spacing w:after="0"/>
              <w:jc w:val="left"/>
            </w:pPr>
            <w:r>
              <w:rPr>
                <w:sz w:val="16"/>
              </w:rPr>
              <w:t>2026-03-21</w:t>
            </w:r>
          </w:p>
        </w:tc>
        <w:tc>
          <w:tcPr>
            <w:tcW w:type="dxa" w:w="862"/>
          </w:tcPr>
          <w:p>
            <w:pPr>
              <w:spacing w:after="0"/>
              <w:jc w:val="right"/>
            </w:pPr>
            <w:r>
              <w:rPr>
                <w:sz w:val="16"/>
              </w:rPr>
              <w:t>-191</w:t>
            </w:r>
          </w:p>
        </w:tc>
        <w:tc>
          <w:tcPr>
            <w:tcW w:type="dxa" w:w="1571"/>
          </w:tcPr>
          <w:p>
            <w:pPr>
              <w:spacing w:after="0"/>
              <w:jc w:val="left"/>
            </w:pPr>
          </w:p>
        </w:tc>
        <w:tc>
          <w:tcPr>
            <w:tcW w:type="dxa" w:w="2036"/>
          </w:tcPr>
          <w:p>
            <w:pPr>
              <w:spacing w:after="0"/>
              <w:jc w:val="left"/>
            </w:pPr>
          </w:p>
        </w:tc>
      </w:tr>
      <w:tr>
        <w:trPr>
          <w:cantSplit/>
        </w:trPr>
        <w:tc>
          <w:tcPr>
            <w:tcW w:type="dxa" w:w="1403"/>
          </w:tcPr>
          <w:p>
            <w:pPr>
              <w:spacing w:after="0"/>
              <w:jc w:val="left"/>
            </w:pPr>
            <w:r>
              <w:rPr>
                <w:sz w:val="16"/>
              </w:rPr>
              <w:t>Washington town</w:t>
            </w:r>
          </w:p>
        </w:tc>
        <w:tc>
          <w:tcPr>
            <w:tcW w:type="dxa" w:w="1305"/>
          </w:tcPr>
          <w:p>
            <w:pPr>
              <w:spacing w:after="0"/>
              <w:jc w:val="left"/>
            </w:pPr>
            <w:r>
              <w:rPr>
                <w:sz w:val="16"/>
              </w:rPr>
              <w:t>Town</w:t>
            </w:r>
          </w:p>
        </w:tc>
        <w:tc>
          <w:tcPr>
            <w:tcW w:type="dxa" w:w="2013"/>
          </w:tcPr>
          <w:p>
            <w:pPr>
              <w:spacing w:after="0"/>
              <w:jc w:val="left"/>
            </w:pPr>
            <w:r>
              <w:rPr>
                <w:sz w:val="16"/>
              </w:rPr>
              <w:t>Expired on 2026-03-21</w:t>
            </w:r>
          </w:p>
        </w:tc>
        <w:tc>
          <w:tcPr>
            <w:tcW w:type="dxa" w:w="2599"/>
          </w:tcPr>
          <w:p>
            <w:pPr>
              <w:spacing w:after="0"/>
              <w:jc w:val="left"/>
            </w:pPr>
            <w:r>
              <w:rPr>
                <w:sz w:val="16"/>
              </w:rPr>
              <w:t>La Crosse County (FEMA plan 106998)</w:t>
            </w:r>
          </w:p>
        </w:tc>
        <w:tc>
          <w:tcPr>
            <w:tcW w:type="dxa" w:w="1287"/>
          </w:tcPr>
          <w:p>
            <w:pPr>
              <w:spacing w:after="0"/>
              <w:jc w:val="left"/>
            </w:pPr>
            <w:r>
              <w:rPr>
                <w:sz w:val="16"/>
              </w:rPr>
              <w:t>2021-03-22</w:t>
            </w:r>
          </w:p>
        </w:tc>
        <w:tc>
          <w:tcPr>
            <w:tcW w:type="dxa" w:w="1037"/>
          </w:tcPr>
          <w:p>
            <w:pPr>
              <w:spacing w:after="0"/>
              <w:jc w:val="left"/>
            </w:pPr>
            <w:r>
              <w:rPr>
                <w:sz w:val="16"/>
              </w:rPr>
              <w:t>2026-03-21</w:t>
            </w:r>
          </w:p>
        </w:tc>
        <w:tc>
          <w:tcPr>
            <w:tcW w:type="dxa" w:w="862"/>
          </w:tcPr>
          <w:p>
            <w:pPr>
              <w:spacing w:after="0"/>
              <w:jc w:val="right"/>
            </w:pPr>
            <w:r>
              <w:rPr>
                <w:sz w:val="16"/>
              </w:rPr>
              <w:t>-191</w:t>
            </w:r>
          </w:p>
        </w:tc>
        <w:tc>
          <w:tcPr>
            <w:tcW w:type="dxa" w:w="1571"/>
          </w:tcPr>
          <w:p>
            <w:pPr>
              <w:spacing w:after="0"/>
              <w:jc w:val="left"/>
            </w:pPr>
          </w:p>
        </w:tc>
        <w:tc>
          <w:tcPr>
            <w:tcW w:type="dxa" w:w="2036"/>
          </w:tcPr>
          <w:p>
            <w:pPr>
              <w:spacing w:after="0"/>
              <w:jc w:val="left"/>
            </w:pPr>
            <w:r>
              <w:rPr>
                <w:sz w:val="16"/>
              </w:rPr>
              <w:t>member approved 2021-04-13</w:t>
            </w:r>
          </w:p>
        </w:tc>
      </w:tr>
      <w:tr>
        <w:trPr>
          <w:cantSplit/>
        </w:trPr>
        <w:tc>
          <w:tcPr>
            <w:tcW w:type="dxa" w:w="1403"/>
          </w:tcPr>
          <w:p>
            <w:pPr>
              <w:spacing w:after="0"/>
              <w:jc w:val="left"/>
            </w:pPr>
            <w:r>
              <w:rPr>
                <w:sz w:val="16"/>
              </w:rPr>
              <w:t>Cashton School District</w:t>
            </w:r>
          </w:p>
        </w:tc>
        <w:tc>
          <w:tcPr>
            <w:tcW w:type="dxa" w:w="1305"/>
          </w:tcPr>
          <w:p>
            <w:pPr>
              <w:spacing w:after="0"/>
              <w:jc w:val="left"/>
            </w:pPr>
            <w:r>
              <w:rPr>
                <w:sz w:val="16"/>
              </w:rPr>
              <w:t>School/School District</w:t>
            </w:r>
          </w:p>
        </w:tc>
        <w:tc>
          <w:tcPr>
            <w:tcW w:type="dxa" w:w="2013"/>
          </w:tcPr>
          <w:p>
            <w:pPr>
              <w:spacing w:after="0"/>
              <w:jc w:val="left"/>
            </w:pPr>
            <w:r>
              <w:rPr>
                <w:sz w:val="16"/>
              </w:rPr>
              <w:t>Plan 110821 approved 2026-05-04, pending adoption here; not yet eligible</w:t>
            </w:r>
          </w:p>
        </w:tc>
        <w:tc>
          <w:tcPr>
            <w:tcW w:type="dxa" w:w="2599"/>
          </w:tcPr>
          <w:p>
            <w:pPr>
              <w:spacing w:after="0"/>
              <w:jc w:val="left"/>
            </w:pPr>
            <w:r>
              <w:rPr>
                <w:sz w:val="16"/>
              </w:rPr>
              <w:t>Monroe County Hazard Mitigation Plan 2025 (FEMA plan 110821), pending adoption here</w:t>
            </w:r>
          </w:p>
        </w:tc>
        <w:tc>
          <w:tcPr>
            <w:tcW w:type="dxa" w:w="1287"/>
          </w:tcPr>
          <w:p>
            <w:pPr>
              <w:spacing w:after="0"/>
              <w:jc w:val="left"/>
            </w:pPr>
            <w:r>
              <w:rPr>
                <w:sz w:val="16"/>
              </w:rPr>
              <w:t>2026-05-04 by FEMA; not yet adopted here</w:t>
            </w:r>
          </w:p>
        </w:tc>
        <w:tc>
          <w:tcPr>
            <w:tcW w:type="dxa" w:w="1037"/>
          </w:tcPr>
          <w:p>
            <w:pPr>
              <w:spacing w:after="0"/>
              <w:jc w:val="left"/>
            </w:pPr>
            <w:r>
              <w:rPr>
                <w:sz w:val="16"/>
              </w:rPr>
              <w:t>2031-05-03 once adopted</w:t>
            </w:r>
          </w:p>
        </w:tc>
        <w:tc>
          <w:tcPr>
            <w:tcW w:type="dxa" w:w="862"/>
          </w:tcPr>
          <w:p>
            <w:pPr>
              <w:spacing w:after="0"/>
              <w:jc w:val="right"/>
            </w:pPr>
          </w:p>
        </w:tc>
        <w:tc>
          <w:tcPr>
            <w:tcW w:type="dxa" w:w="1571"/>
          </w:tcPr>
          <w:p>
            <w:pPr>
              <w:spacing w:after="0"/>
              <w:jc w:val="left"/>
            </w:pPr>
            <w:r>
              <w:rPr>
                <w:sz w:val="16"/>
              </w:rPr>
              <w:t>FEMA tracker shows a plan approvable pending adoption</w:t>
            </w:r>
          </w:p>
        </w:tc>
        <w:tc>
          <w:tcPr>
            <w:tcW w:type="dxa" w:w="2036"/>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337"/>
        <w:gridCol w:w="1337"/>
        <w:gridCol w:w="1126"/>
        <w:gridCol w:w="1126"/>
        <w:gridCol w:w="1280"/>
        <w:gridCol w:w="1159"/>
        <w:gridCol w:w="1156"/>
        <w:gridCol w:w="2068"/>
        <w:gridCol w:w="1805"/>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37"/>
            <w:shd w:val="clear" w:color="auto" w:fill="E8E8E8"/>
          </w:tcPr>
          <w:p>
            <w:pPr>
              <w:spacing w:after="0"/>
              <w:jc w:val="left"/>
            </w:pPr>
            <w:r>
              <w:rPr>
                <w:b/>
                <w:sz w:val="16"/>
              </w:rPr>
              <w:t>NRI risk rating</w:t>
            </w:r>
          </w:p>
        </w:tc>
        <w:tc>
          <w:tcPr>
            <w:tcW w:type="dxa" w:w="133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6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05"/>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337"/>
          </w:tcPr>
          <w:p>
            <w:pPr>
              <w:spacing w:after="0"/>
              <w:jc w:val="left"/>
            </w:pPr>
            <w:r>
              <w:rPr>
                <w:sz w:val="16"/>
              </w:rPr>
              <w:t>Relatively Moderate</w:t>
            </w:r>
          </w:p>
        </w:tc>
        <w:tc>
          <w:tcPr>
            <w:tcW w:type="dxa" w:w="1337"/>
          </w:tcPr>
          <w:p>
            <w:pPr>
              <w:spacing w:after="0"/>
              <w:jc w:val="left"/>
            </w:pPr>
            <w:r>
              <w:rPr>
                <w:sz w:val="16"/>
              </w:rPr>
              <w:t>Relatively Moderate</w:t>
            </w:r>
          </w:p>
        </w:tc>
        <w:tc>
          <w:tcPr>
            <w:tcW w:type="dxa" w:w="1126"/>
          </w:tcPr>
          <w:p>
            <w:pPr>
              <w:spacing w:after="0"/>
              <w:jc w:val="right"/>
            </w:pPr>
            <w:r>
              <w:rPr>
                <w:sz w:val="16"/>
              </w:rPr>
              <w:t>$18,919,350</w:t>
            </w:r>
          </w:p>
        </w:tc>
        <w:tc>
          <w:tcPr>
            <w:tcW w:type="dxa" w:w="1126"/>
          </w:tcPr>
          <w:p>
            <w:pPr>
              <w:spacing w:after="0"/>
              <w:jc w:val="right"/>
            </w:pPr>
            <w:r>
              <w:rPr>
                <w:sz w:val="16"/>
              </w:rPr>
              <w:t>$131,174</w:t>
            </w:r>
          </w:p>
        </w:tc>
        <w:tc>
          <w:tcPr>
            <w:tcW w:type="dxa" w:w="1280"/>
          </w:tcPr>
          <w:p>
            <w:pPr>
              <w:spacing w:after="0"/>
              <w:jc w:val="right"/>
            </w:pPr>
            <w:r>
              <w:rPr>
                <w:sz w:val="16"/>
              </w:rPr>
              <w:t>$215,067</w:t>
            </w:r>
          </w:p>
        </w:tc>
        <w:tc>
          <w:tcPr>
            <w:tcW w:type="dxa" w:w="1159"/>
          </w:tcPr>
          <w:p>
            <w:pPr>
              <w:spacing w:after="0"/>
              <w:jc w:val="right"/>
            </w:pPr>
            <w:r>
              <w:rPr>
                <w:sz w:val="16"/>
              </w:rPr>
              <w:t>$19,265,591</w:t>
            </w:r>
          </w:p>
        </w:tc>
        <w:tc>
          <w:tcPr>
            <w:tcW w:type="dxa" w:w="1156"/>
          </w:tcPr>
          <w:p>
            <w:pPr>
              <w:spacing w:after="0"/>
              <w:jc w:val="right"/>
            </w:pPr>
            <w:r>
              <w:rPr>
                <w:sz w:val="16"/>
              </w:rPr>
              <w:t>83</w:t>
            </w:r>
          </w:p>
        </w:tc>
        <w:tc>
          <w:tcPr>
            <w:tcW w:type="dxa" w:w="2068"/>
          </w:tcPr>
          <w:p>
            <w:pPr>
              <w:spacing w:after="0"/>
              <w:jc w:val="left"/>
            </w:pPr>
          </w:p>
        </w:tc>
        <w:tc>
          <w:tcPr>
            <w:tcW w:type="dxa" w:w="1805"/>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Cold Wave</w:t>
            </w:r>
          </w:p>
        </w:tc>
        <w:tc>
          <w:tcPr>
            <w:tcW w:type="dxa" w:w="1337"/>
          </w:tcPr>
          <w:p>
            <w:pPr>
              <w:spacing w:after="0"/>
              <w:jc w:val="left"/>
            </w:pPr>
            <w:r>
              <w:rPr>
                <w:sz w:val="16"/>
              </w:rPr>
              <w:t>Relatively High</w:t>
            </w:r>
          </w:p>
        </w:tc>
        <w:tc>
          <w:tcPr>
            <w:tcW w:type="dxa" w:w="1337"/>
          </w:tcPr>
          <w:p>
            <w:pPr>
              <w:spacing w:after="0"/>
              <w:jc w:val="left"/>
            </w:pPr>
            <w:r>
              <w:rPr>
                <w:sz w:val="16"/>
              </w:rPr>
              <w:t>Very High</w:t>
            </w:r>
          </w:p>
        </w:tc>
        <w:tc>
          <w:tcPr>
            <w:tcW w:type="dxa" w:w="1126"/>
          </w:tcPr>
          <w:p>
            <w:pPr>
              <w:spacing w:after="0"/>
              <w:jc w:val="right"/>
            </w:pPr>
            <w:r>
              <w:rPr>
                <w:sz w:val="16"/>
              </w:rPr>
              <w:t>$639</w:t>
            </w:r>
          </w:p>
        </w:tc>
        <w:tc>
          <w:tcPr>
            <w:tcW w:type="dxa" w:w="1126"/>
          </w:tcPr>
          <w:p>
            <w:pPr>
              <w:spacing w:after="0"/>
              <w:jc w:val="right"/>
            </w:pPr>
            <w:r>
              <w:rPr>
                <w:sz w:val="16"/>
              </w:rPr>
              <w:t>$10,174</w:t>
            </w:r>
          </w:p>
        </w:tc>
        <w:tc>
          <w:tcPr>
            <w:tcW w:type="dxa" w:w="1280"/>
          </w:tcPr>
          <w:p>
            <w:pPr>
              <w:spacing w:after="0"/>
              <w:jc w:val="right"/>
            </w:pPr>
            <w:r>
              <w:rPr>
                <w:sz w:val="16"/>
              </w:rPr>
              <w:t>$18,802,846</w:t>
            </w:r>
          </w:p>
        </w:tc>
        <w:tc>
          <w:tcPr>
            <w:tcW w:type="dxa" w:w="1159"/>
          </w:tcPr>
          <w:p>
            <w:pPr>
              <w:spacing w:after="0"/>
              <w:jc w:val="right"/>
            </w:pPr>
            <w:r>
              <w:rPr>
                <w:sz w:val="16"/>
              </w:rPr>
              <w:t>$18,813,659</w:t>
            </w:r>
          </w:p>
        </w:tc>
        <w:tc>
          <w:tcPr>
            <w:tcW w:type="dxa" w:w="1156"/>
          </w:tcPr>
          <w:p>
            <w:pPr>
              <w:spacing w:after="0"/>
              <w:jc w:val="right"/>
            </w:pPr>
            <w:r>
              <w:rPr>
                <w:sz w:val="16"/>
              </w:rPr>
              <w:t>21</w:t>
            </w:r>
          </w:p>
        </w:tc>
        <w:tc>
          <w:tcPr>
            <w:tcW w:type="dxa" w:w="2068"/>
          </w:tcPr>
          <w:p>
            <w:pPr>
              <w:spacing w:after="0"/>
              <w:jc w:val="left"/>
            </w:pPr>
          </w:p>
        </w:tc>
        <w:tc>
          <w:tcPr>
            <w:tcW w:type="dxa" w:w="1805"/>
          </w:tcPr>
          <w:p>
            <w:pPr>
              <w:spacing w:after="0"/>
              <w:jc w:val="left"/>
            </w:pPr>
            <w:r>
              <w:rPr>
                <w:sz w:val="16"/>
              </w:rPr>
              <w:t>Includes 1 Frost/Freeze record, event types the NRI definition of this hazard leaves out.</w:t>
            </w:r>
          </w:p>
        </w:tc>
      </w:tr>
      <w:tr>
        <w:trPr>
          <w:cantSplit/>
        </w:trPr>
        <w:tc>
          <w:tcPr>
            <w:tcW w:type="dxa" w:w="680"/>
          </w:tcPr>
          <w:p>
            <w:pPr>
              <w:spacing w:after="0"/>
              <w:jc w:val="right"/>
            </w:pPr>
            <w:r>
              <w:rPr>
                <w:sz w:val="16"/>
              </w:rPr>
              <w:t>3</w:t>
            </w:r>
          </w:p>
        </w:tc>
        <w:tc>
          <w:tcPr>
            <w:tcW w:type="dxa" w:w="1037"/>
          </w:tcPr>
          <w:p>
            <w:pPr>
              <w:spacing w:after="0"/>
              <w:jc w:val="left"/>
            </w:pPr>
            <w:r>
              <w:rPr>
                <w:sz w:val="16"/>
              </w:rPr>
              <w:t>Tornado</w:t>
            </w:r>
          </w:p>
        </w:tc>
        <w:tc>
          <w:tcPr>
            <w:tcW w:type="dxa" w:w="1337"/>
          </w:tcPr>
          <w:p>
            <w:pPr>
              <w:spacing w:after="0"/>
              <w:jc w:val="left"/>
            </w:pPr>
            <w:r>
              <w:rPr>
                <w:sz w:val="16"/>
              </w:rPr>
              <w:t>Relatively Moderate</w:t>
            </w:r>
          </w:p>
        </w:tc>
        <w:tc>
          <w:tcPr>
            <w:tcW w:type="dxa" w:w="1337"/>
          </w:tcPr>
          <w:p>
            <w:pPr>
              <w:spacing w:after="0"/>
              <w:jc w:val="left"/>
            </w:pPr>
            <w:r>
              <w:rPr>
                <w:sz w:val="16"/>
              </w:rPr>
              <w:t>Relatively Moderate</w:t>
            </w:r>
          </w:p>
        </w:tc>
        <w:tc>
          <w:tcPr>
            <w:tcW w:type="dxa" w:w="1126"/>
          </w:tcPr>
          <w:p>
            <w:pPr>
              <w:spacing w:after="0"/>
              <w:jc w:val="right"/>
            </w:pPr>
            <w:r>
              <w:rPr>
                <w:sz w:val="16"/>
              </w:rPr>
              <w:t>$2,865,492</w:t>
            </w:r>
          </w:p>
        </w:tc>
        <w:tc>
          <w:tcPr>
            <w:tcW w:type="dxa" w:w="1126"/>
          </w:tcPr>
          <w:p>
            <w:pPr>
              <w:spacing w:after="0"/>
              <w:jc w:val="right"/>
            </w:pPr>
            <w:r>
              <w:rPr>
                <w:sz w:val="16"/>
              </w:rPr>
              <w:t>$1,963</w:t>
            </w:r>
          </w:p>
        </w:tc>
        <w:tc>
          <w:tcPr>
            <w:tcW w:type="dxa" w:w="1280"/>
          </w:tcPr>
          <w:p>
            <w:pPr>
              <w:spacing w:after="0"/>
              <w:jc w:val="right"/>
            </w:pPr>
            <w:r>
              <w:rPr>
                <w:sz w:val="16"/>
              </w:rPr>
              <w:t>$3,492,498</w:t>
            </w:r>
          </w:p>
        </w:tc>
        <w:tc>
          <w:tcPr>
            <w:tcW w:type="dxa" w:w="1159"/>
          </w:tcPr>
          <w:p>
            <w:pPr>
              <w:spacing w:after="0"/>
              <w:jc w:val="right"/>
            </w:pPr>
            <w:r>
              <w:rPr>
                <w:sz w:val="16"/>
              </w:rPr>
              <w:t>$6,359,953</w:t>
            </w:r>
          </w:p>
        </w:tc>
        <w:tc>
          <w:tcPr>
            <w:tcW w:type="dxa" w:w="1156"/>
          </w:tcPr>
          <w:p>
            <w:pPr>
              <w:spacing w:after="0"/>
              <w:jc w:val="right"/>
            </w:pPr>
            <w:r>
              <w:rPr>
                <w:sz w:val="16"/>
              </w:rPr>
              <w:t>9</w:t>
            </w:r>
          </w:p>
        </w:tc>
        <w:tc>
          <w:tcPr>
            <w:tcW w:type="dxa" w:w="2068"/>
          </w:tcPr>
          <w:p>
            <w:pPr>
              <w:spacing w:after="0"/>
              <w:jc w:val="left"/>
            </w:pPr>
          </w:p>
        </w:tc>
        <w:tc>
          <w:tcPr>
            <w:tcW w:type="dxa" w:w="1805"/>
          </w:tcPr>
          <w:p>
            <w:pPr>
              <w:spacing w:after="0"/>
              <w:jc w:val="left"/>
            </w:pPr>
          </w:p>
        </w:tc>
      </w:tr>
      <w:tr>
        <w:trPr>
          <w:cantSplit/>
        </w:trPr>
        <w:tc>
          <w:tcPr>
            <w:tcW w:type="dxa" w:w="680"/>
          </w:tcPr>
          <w:p>
            <w:pPr>
              <w:spacing w:after="0"/>
              <w:jc w:val="right"/>
            </w:pPr>
            <w:r>
              <w:rPr>
                <w:sz w:val="16"/>
              </w:rPr>
              <w:t>4</w:t>
            </w:r>
          </w:p>
        </w:tc>
        <w:tc>
          <w:tcPr>
            <w:tcW w:type="dxa" w:w="1037"/>
          </w:tcPr>
          <w:p>
            <w:pPr>
              <w:spacing w:after="0"/>
              <w:jc w:val="left"/>
            </w:pPr>
            <w:r>
              <w:rPr>
                <w:sz w:val="16"/>
              </w:rPr>
              <w:t>Hail</w:t>
            </w:r>
          </w:p>
        </w:tc>
        <w:tc>
          <w:tcPr>
            <w:tcW w:type="dxa" w:w="1337"/>
          </w:tcPr>
          <w:p>
            <w:pPr>
              <w:spacing w:after="0"/>
              <w:jc w:val="left"/>
            </w:pPr>
            <w:r>
              <w:rPr>
                <w:sz w:val="16"/>
              </w:rPr>
              <w:t>Relatively High</w:t>
            </w:r>
          </w:p>
        </w:tc>
        <w:tc>
          <w:tcPr>
            <w:tcW w:type="dxa" w:w="1337"/>
          </w:tcPr>
          <w:p>
            <w:pPr>
              <w:spacing w:after="0"/>
              <w:jc w:val="left"/>
            </w:pPr>
            <w:r>
              <w:rPr>
                <w:sz w:val="16"/>
              </w:rPr>
              <w:t>Relatively High</w:t>
            </w:r>
          </w:p>
        </w:tc>
        <w:tc>
          <w:tcPr>
            <w:tcW w:type="dxa" w:w="1126"/>
          </w:tcPr>
          <w:p>
            <w:pPr>
              <w:spacing w:after="0"/>
              <w:jc w:val="right"/>
            </w:pPr>
            <w:r>
              <w:rPr>
                <w:sz w:val="16"/>
              </w:rPr>
              <w:t>$3,482,937</w:t>
            </w:r>
          </w:p>
        </w:tc>
        <w:tc>
          <w:tcPr>
            <w:tcW w:type="dxa" w:w="1126"/>
          </w:tcPr>
          <w:p>
            <w:pPr>
              <w:spacing w:after="0"/>
              <w:jc w:val="right"/>
            </w:pPr>
            <w:r>
              <w:rPr>
                <w:sz w:val="16"/>
              </w:rPr>
              <w:t>$63,753</w:t>
            </w:r>
          </w:p>
        </w:tc>
        <w:tc>
          <w:tcPr>
            <w:tcW w:type="dxa" w:w="1280"/>
          </w:tcPr>
          <w:p>
            <w:pPr>
              <w:spacing w:after="0"/>
              <w:jc w:val="right"/>
            </w:pPr>
            <w:r>
              <w:rPr>
                <w:sz w:val="16"/>
              </w:rPr>
              <w:t>$154,766</w:t>
            </w:r>
          </w:p>
        </w:tc>
        <w:tc>
          <w:tcPr>
            <w:tcW w:type="dxa" w:w="1159"/>
          </w:tcPr>
          <w:p>
            <w:pPr>
              <w:spacing w:after="0"/>
              <w:jc w:val="right"/>
            </w:pPr>
            <w:r>
              <w:rPr>
                <w:sz w:val="16"/>
              </w:rPr>
              <w:t>$3,701,455</w:t>
            </w:r>
          </w:p>
        </w:tc>
        <w:tc>
          <w:tcPr>
            <w:tcW w:type="dxa" w:w="1156"/>
          </w:tcPr>
          <w:p>
            <w:pPr>
              <w:spacing w:after="0"/>
              <w:jc w:val="right"/>
            </w:pPr>
            <w:r>
              <w:rPr>
                <w:sz w:val="16"/>
              </w:rPr>
              <w:t>181</w:t>
            </w:r>
          </w:p>
        </w:tc>
        <w:tc>
          <w:tcPr>
            <w:tcW w:type="dxa" w:w="2068"/>
          </w:tcPr>
          <w:p>
            <w:pPr>
              <w:spacing w:after="0"/>
              <w:jc w:val="left"/>
            </w:pPr>
          </w:p>
        </w:tc>
        <w:tc>
          <w:tcPr>
            <w:tcW w:type="dxa" w:w="1805"/>
          </w:tcPr>
          <w:p>
            <w:pPr>
              <w:spacing w:after="0"/>
              <w:jc w:val="left"/>
            </w:pPr>
          </w:p>
        </w:tc>
      </w:tr>
      <w:tr>
        <w:trPr>
          <w:cantSplit/>
        </w:trPr>
        <w:tc>
          <w:tcPr>
            <w:tcW w:type="dxa" w:w="680"/>
          </w:tcPr>
          <w:p>
            <w:pPr>
              <w:spacing w:after="0"/>
              <w:jc w:val="right"/>
            </w:pPr>
            <w:r>
              <w:rPr>
                <w:sz w:val="16"/>
              </w:rPr>
              <w:t>5</w:t>
            </w:r>
          </w:p>
        </w:tc>
        <w:tc>
          <w:tcPr>
            <w:tcW w:type="dxa" w:w="1037"/>
          </w:tcPr>
          <w:p>
            <w:pPr>
              <w:spacing w:after="0"/>
              <w:jc w:val="left"/>
            </w:pPr>
            <w:r>
              <w:rPr>
                <w:sz w:val="16"/>
              </w:rPr>
              <w:t>Heat Wave</w:t>
            </w:r>
          </w:p>
        </w:tc>
        <w:tc>
          <w:tcPr>
            <w:tcW w:type="dxa" w:w="1337"/>
          </w:tcPr>
          <w:p>
            <w:pPr>
              <w:spacing w:after="0"/>
              <w:jc w:val="left"/>
            </w:pPr>
            <w:r>
              <w:rPr>
                <w:sz w:val="16"/>
              </w:rPr>
              <w:t>Relatively Moderate</w:t>
            </w:r>
          </w:p>
        </w:tc>
        <w:tc>
          <w:tcPr>
            <w:tcW w:type="dxa" w:w="1337"/>
          </w:tcPr>
          <w:p>
            <w:pPr>
              <w:spacing w:after="0"/>
              <w:jc w:val="left"/>
            </w:pPr>
            <w:r>
              <w:rPr>
                <w:sz w:val="16"/>
              </w:rPr>
              <w:t>Relatively Moderate</w:t>
            </w:r>
          </w:p>
        </w:tc>
        <w:tc>
          <w:tcPr>
            <w:tcW w:type="dxa" w:w="1126"/>
          </w:tcPr>
          <w:p>
            <w:pPr>
              <w:spacing w:after="0"/>
              <w:jc w:val="right"/>
            </w:pPr>
            <w:r>
              <w:rPr>
                <w:sz w:val="16"/>
              </w:rPr>
              <w:t>$368</w:t>
            </w:r>
          </w:p>
        </w:tc>
        <w:tc>
          <w:tcPr>
            <w:tcW w:type="dxa" w:w="1126"/>
          </w:tcPr>
          <w:p>
            <w:pPr>
              <w:spacing w:after="0"/>
              <w:jc w:val="right"/>
            </w:pPr>
            <w:r>
              <w:rPr>
                <w:sz w:val="16"/>
              </w:rPr>
              <w:t>$1</w:t>
            </w:r>
          </w:p>
        </w:tc>
        <w:tc>
          <w:tcPr>
            <w:tcW w:type="dxa" w:w="1280"/>
          </w:tcPr>
          <w:p>
            <w:pPr>
              <w:spacing w:after="0"/>
              <w:jc w:val="right"/>
            </w:pPr>
            <w:r>
              <w:rPr>
                <w:sz w:val="16"/>
              </w:rPr>
              <w:t>$3,343,492</w:t>
            </w:r>
          </w:p>
        </w:tc>
        <w:tc>
          <w:tcPr>
            <w:tcW w:type="dxa" w:w="1159"/>
          </w:tcPr>
          <w:p>
            <w:pPr>
              <w:spacing w:after="0"/>
              <w:jc w:val="right"/>
            </w:pPr>
            <w:r>
              <w:rPr>
                <w:sz w:val="16"/>
              </w:rPr>
              <w:t>$3,343,861</w:t>
            </w:r>
          </w:p>
        </w:tc>
        <w:tc>
          <w:tcPr>
            <w:tcW w:type="dxa" w:w="1156"/>
          </w:tcPr>
          <w:p>
            <w:pPr>
              <w:spacing w:after="0"/>
              <w:jc w:val="right"/>
            </w:pPr>
            <w:r>
              <w:rPr>
                <w:sz w:val="16"/>
              </w:rPr>
              <w:t>14</w:t>
            </w:r>
          </w:p>
        </w:tc>
        <w:tc>
          <w:tcPr>
            <w:tcW w:type="dxa" w:w="2068"/>
          </w:tcPr>
          <w:p>
            <w:pPr>
              <w:spacing w:after="0"/>
              <w:jc w:val="left"/>
            </w:pPr>
          </w:p>
        </w:tc>
        <w:tc>
          <w:tcPr>
            <w:tcW w:type="dxa" w:w="1805"/>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Strong Wind</w:t>
            </w:r>
          </w:p>
        </w:tc>
        <w:tc>
          <w:tcPr>
            <w:tcW w:type="dxa" w:w="1337"/>
          </w:tcPr>
          <w:p>
            <w:pPr>
              <w:spacing w:after="0"/>
              <w:jc w:val="left"/>
            </w:pPr>
            <w:r>
              <w:rPr>
                <w:sz w:val="16"/>
              </w:rPr>
              <w:t>Relatively Moderate</w:t>
            </w:r>
          </w:p>
        </w:tc>
        <w:tc>
          <w:tcPr>
            <w:tcW w:type="dxa" w:w="1337"/>
          </w:tcPr>
          <w:p>
            <w:pPr>
              <w:spacing w:after="0"/>
              <w:jc w:val="left"/>
            </w:pPr>
            <w:r>
              <w:rPr>
                <w:sz w:val="16"/>
              </w:rPr>
              <w:t>Relatively Moderate</w:t>
            </w:r>
          </w:p>
        </w:tc>
        <w:tc>
          <w:tcPr>
            <w:tcW w:type="dxa" w:w="1126"/>
          </w:tcPr>
          <w:p>
            <w:pPr>
              <w:spacing w:after="0"/>
              <w:jc w:val="right"/>
            </w:pPr>
            <w:r>
              <w:rPr>
                <w:sz w:val="16"/>
              </w:rPr>
              <w:t>$176,972</w:t>
            </w:r>
          </w:p>
        </w:tc>
        <w:tc>
          <w:tcPr>
            <w:tcW w:type="dxa" w:w="1126"/>
          </w:tcPr>
          <w:p>
            <w:pPr>
              <w:spacing w:after="0"/>
              <w:jc w:val="right"/>
            </w:pPr>
            <w:r>
              <w:rPr>
                <w:sz w:val="16"/>
              </w:rPr>
              <w:t>$13,464</w:t>
            </w:r>
          </w:p>
        </w:tc>
        <w:tc>
          <w:tcPr>
            <w:tcW w:type="dxa" w:w="1280"/>
          </w:tcPr>
          <w:p>
            <w:pPr>
              <w:spacing w:after="0"/>
              <w:jc w:val="right"/>
            </w:pPr>
            <w:r>
              <w:rPr>
                <w:sz w:val="16"/>
              </w:rPr>
              <w:t>$1,263,456</w:t>
            </w:r>
          </w:p>
        </w:tc>
        <w:tc>
          <w:tcPr>
            <w:tcW w:type="dxa" w:w="1159"/>
          </w:tcPr>
          <w:p>
            <w:pPr>
              <w:spacing w:after="0"/>
              <w:jc w:val="right"/>
            </w:pPr>
            <w:r>
              <w:rPr>
                <w:sz w:val="16"/>
              </w:rPr>
              <w:t>$1,453,892</w:t>
            </w:r>
          </w:p>
        </w:tc>
        <w:tc>
          <w:tcPr>
            <w:tcW w:type="dxa" w:w="1156"/>
          </w:tcPr>
          <w:p>
            <w:pPr>
              <w:spacing w:after="0"/>
              <w:jc w:val="right"/>
            </w:pPr>
            <w:r>
              <w:rPr>
                <w:sz w:val="16"/>
              </w:rPr>
              <w:t>256</w:t>
            </w:r>
          </w:p>
        </w:tc>
        <w:tc>
          <w:tcPr>
            <w:tcW w:type="dxa" w:w="2068"/>
          </w:tcPr>
          <w:p>
            <w:pPr>
              <w:spacing w:after="0"/>
              <w:jc w:val="left"/>
            </w:pPr>
          </w:p>
        </w:tc>
        <w:tc>
          <w:tcPr>
            <w:tcW w:type="dxa" w:w="1805"/>
          </w:tcPr>
          <w:p>
            <w:pPr>
              <w:spacing w:after="0"/>
              <w:jc w:val="left"/>
            </w:pPr>
            <w:r>
              <w:rPr>
                <w:sz w:val="16"/>
              </w:rPr>
              <w:t>Includes 9 High Wind records and 4 Strong Wind records, event types the NRI definition of this hazard leaves out.</w:t>
            </w:r>
          </w:p>
        </w:tc>
      </w:tr>
      <w:tr>
        <w:trPr>
          <w:cantSplit/>
        </w:trPr>
        <w:tc>
          <w:tcPr>
            <w:tcW w:type="dxa" w:w="680"/>
          </w:tcPr>
          <w:p>
            <w:pPr>
              <w:spacing w:after="0"/>
              <w:jc w:val="right"/>
            </w:pPr>
            <w:r>
              <w:rPr>
                <w:sz w:val="16"/>
              </w:rPr>
              <w:t>7</w:t>
            </w:r>
          </w:p>
        </w:tc>
        <w:tc>
          <w:tcPr>
            <w:tcW w:type="dxa" w:w="1037"/>
          </w:tcPr>
          <w:p>
            <w:pPr>
              <w:spacing w:after="0"/>
              <w:jc w:val="left"/>
            </w:pPr>
            <w:r>
              <w:rPr>
                <w:sz w:val="16"/>
              </w:rPr>
              <w:t>Lightning</w:t>
            </w:r>
          </w:p>
        </w:tc>
        <w:tc>
          <w:tcPr>
            <w:tcW w:type="dxa" w:w="1337"/>
          </w:tcPr>
          <w:p>
            <w:pPr>
              <w:spacing w:after="0"/>
              <w:jc w:val="left"/>
            </w:pPr>
            <w:r>
              <w:rPr>
                <w:sz w:val="16"/>
              </w:rPr>
              <w:t>Relatively Low</w:t>
            </w:r>
          </w:p>
        </w:tc>
        <w:tc>
          <w:tcPr>
            <w:tcW w:type="dxa" w:w="1337"/>
          </w:tcPr>
          <w:p>
            <w:pPr>
              <w:spacing w:after="0"/>
              <w:jc w:val="left"/>
            </w:pPr>
            <w:r>
              <w:rPr>
                <w:sz w:val="16"/>
              </w:rPr>
              <w:t>Relatively Moderate</w:t>
            </w:r>
          </w:p>
        </w:tc>
        <w:tc>
          <w:tcPr>
            <w:tcW w:type="dxa" w:w="1126"/>
          </w:tcPr>
          <w:p>
            <w:pPr>
              <w:spacing w:after="0"/>
              <w:jc w:val="right"/>
            </w:pPr>
            <w:r>
              <w:rPr>
                <w:sz w:val="16"/>
              </w:rPr>
              <w:t>$88,432</w:t>
            </w:r>
          </w:p>
        </w:tc>
        <w:tc>
          <w:tcPr>
            <w:tcW w:type="dxa" w:w="1126"/>
          </w:tcPr>
          <w:p>
            <w:pPr>
              <w:spacing w:after="0"/>
              <w:jc w:val="right"/>
            </w:pPr>
          </w:p>
        </w:tc>
        <w:tc>
          <w:tcPr>
            <w:tcW w:type="dxa" w:w="1280"/>
          </w:tcPr>
          <w:p>
            <w:pPr>
              <w:spacing w:after="0"/>
              <w:jc w:val="right"/>
            </w:pPr>
            <w:r>
              <w:rPr>
                <w:sz w:val="16"/>
              </w:rPr>
              <w:t>$261,043</w:t>
            </w:r>
          </w:p>
        </w:tc>
        <w:tc>
          <w:tcPr>
            <w:tcW w:type="dxa" w:w="1159"/>
          </w:tcPr>
          <w:p>
            <w:pPr>
              <w:spacing w:after="0"/>
              <w:jc w:val="right"/>
            </w:pPr>
            <w:r>
              <w:rPr>
                <w:sz w:val="16"/>
              </w:rPr>
              <w:t>$349,475</w:t>
            </w:r>
          </w:p>
        </w:tc>
        <w:tc>
          <w:tcPr>
            <w:tcW w:type="dxa" w:w="1156"/>
          </w:tcPr>
          <w:p>
            <w:pPr>
              <w:spacing w:after="0"/>
              <w:jc w:val="right"/>
            </w:pPr>
            <w:r>
              <w:rPr>
                <w:sz w:val="16"/>
              </w:rPr>
              <w:t>18</w:t>
            </w:r>
          </w:p>
        </w:tc>
        <w:tc>
          <w:tcPr>
            <w:tcW w:type="dxa" w:w="2068"/>
          </w:tcPr>
          <w:p>
            <w:pPr>
              <w:spacing w:after="0"/>
              <w:jc w:val="left"/>
            </w:pPr>
          </w:p>
        </w:tc>
        <w:tc>
          <w:tcPr>
            <w:tcW w:type="dxa" w:w="1805"/>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Winter Weather</w:t>
            </w:r>
          </w:p>
        </w:tc>
        <w:tc>
          <w:tcPr>
            <w:tcW w:type="dxa" w:w="1337"/>
          </w:tcPr>
          <w:p>
            <w:pPr>
              <w:spacing w:after="0"/>
              <w:jc w:val="left"/>
            </w:pPr>
            <w:r>
              <w:rPr>
                <w:sz w:val="16"/>
              </w:rPr>
              <w:t>Relatively Moderate</w:t>
            </w:r>
          </w:p>
        </w:tc>
        <w:tc>
          <w:tcPr>
            <w:tcW w:type="dxa" w:w="1337"/>
          </w:tcPr>
          <w:p>
            <w:pPr>
              <w:spacing w:after="0"/>
              <w:jc w:val="left"/>
            </w:pPr>
            <w:r>
              <w:rPr>
                <w:sz w:val="16"/>
              </w:rPr>
              <w:t>Relatively Moderate</w:t>
            </w:r>
          </w:p>
        </w:tc>
        <w:tc>
          <w:tcPr>
            <w:tcW w:type="dxa" w:w="1126"/>
          </w:tcPr>
          <w:p>
            <w:pPr>
              <w:spacing w:after="0"/>
              <w:jc w:val="right"/>
            </w:pPr>
            <w:r>
              <w:rPr>
                <w:sz w:val="16"/>
              </w:rPr>
              <w:t>$31,831</w:t>
            </w:r>
          </w:p>
        </w:tc>
        <w:tc>
          <w:tcPr>
            <w:tcW w:type="dxa" w:w="1126"/>
          </w:tcPr>
          <w:p>
            <w:pPr>
              <w:spacing w:after="0"/>
              <w:jc w:val="right"/>
            </w:pPr>
            <w:r>
              <w:rPr>
                <w:sz w:val="16"/>
              </w:rPr>
              <w:t>$640</w:t>
            </w:r>
          </w:p>
        </w:tc>
        <w:tc>
          <w:tcPr>
            <w:tcW w:type="dxa" w:w="1280"/>
          </w:tcPr>
          <w:p>
            <w:pPr>
              <w:spacing w:after="0"/>
              <w:jc w:val="right"/>
            </w:pPr>
            <w:r>
              <w:rPr>
                <w:sz w:val="16"/>
              </w:rPr>
              <w:t>$117,567</w:t>
            </w:r>
          </w:p>
        </w:tc>
        <w:tc>
          <w:tcPr>
            <w:tcW w:type="dxa" w:w="1159"/>
          </w:tcPr>
          <w:p>
            <w:pPr>
              <w:spacing w:after="0"/>
              <w:jc w:val="right"/>
            </w:pPr>
            <w:r>
              <w:rPr>
                <w:sz w:val="16"/>
              </w:rPr>
              <w:t>$150,038</w:t>
            </w:r>
          </w:p>
        </w:tc>
        <w:tc>
          <w:tcPr>
            <w:tcW w:type="dxa" w:w="1156"/>
          </w:tcPr>
          <w:p>
            <w:pPr>
              <w:spacing w:after="0"/>
              <w:jc w:val="right"/>
            </w:pPr>
            <w:r>
              <w:rPr>
                <w:sz w:val="16"/>
              </w:rPr>
              <w:t>92</w:t>
            </w:r>
          </w:p>
        </w:tc>
        <w:tc>
          <w:tcPr>
            <w:tcW w:type="dxa" w:w="2068"/>
          </w:tcPr>
          <w:p>
            <w:pPr>
              <w:spacing w:after="0"/>
              <w:jc w:val="left"/>
            </w:pPr>
          </w:p>
        </w:tc>
        <w:tc>
          <w:tcPr>
            <w:tcW w:type="dxa" w:w="1805"/>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Landslide</w:t>
            </w:r>
          </w:p>
        </w:tc>
        <w:tc>
          <w:tcPr>
            <w:tcW w:type="dxa" w:w="1337"/>
          </w:tcPr>
          <w:p>
            <w:pPr>
              <w:spacing w:after="0"/>
              <w:jc w:val="left"/>
            </w:pPr>
            <w:r>
              <w:rPr>
                <w:sz w:val="16"/>
              </w:rPr>
              <w:t>Relatively Moderate</w:t>
            </w:r>
          </w:p>
        </w:tc>
        <w:tc>
          <w:tcPr>
            <w:tcW w:type="dxa" w:w="1337"/>
          </w:tcPr>
          <w:p>
            <w:pPr>
              <w:spacing w:after="0"/>
              <w:jc w:val="left"/>
            </w:pPr>
            <w:r>
              <w:rPr>
                <w:sz w:val="16"/>
              </w:rPr>
              <w:t>Relatively Low</w:t>
            </w:r>
          </w:p>
        </w:tc>
        <w:tc>
          <w:tcPr>
            <w:tcW w:type="dxa" w:w="1126"/>
          </w:tcPr>
          <w:p>
            <w:pPr>
              <w:spacing w:after="0"/>
              <w:jc w:val="right"/>
            </w:pPr>
            <w:r>
              <w:rPr>
                <w:sz w:val="16"/>
              </w:rPr>
              <w:t>$5,953</w:t>
            </w:r>
          </w:p>
        </w:tc>
        <w:tc>
          <w:tcPr>
            <w:tcW w:type="dxa" w:w="1126"/>
          </w:tcPr>
          <w:p>
            <w:pPr>
              <w:spacing w:after="0"/>
              <w:jc w:val="right"/>
            </w:pPr>
          </w:p>
        </w:tc>
        <w:tc>
          <w:tcPr>
            <w:tcW w:type="dxa" w:w="1280"/>
          </w:tcPr>
          <w:p>
            <w:pPr>
              <w:spacing w:after="0"/>
              <w:jc w:val="right"/>
            </w:pPr>
            <w:r>
              <w:rPr>
                <w:sz w:val="16"/>
              </w:rPr>
              <w:t>$94,926</w:t>
            </w:r>
          </w:p>
        </w:tc>
        <w:tc>
          <w:tcPr>
            <w:tcW w:type="dxa" w:w="1159"/>
          </w:tcPr>
          <w:p>
            <w:pPr>
              <w:spacing w:after="0"/>
              <w:jc w:val="right"/>
            </w:pPr>
            <w:r>
              <w:rPr>
                <w:sz w:val="16"/>
              </w:rPr>
              <w:t>$100,878</w:t>
            </w:r>
          </w:p>
        </w:tc>
        <w:tc>
          <w:tcPr>
            <w:tcW w:type="dxa" w:w="1156"/>
          </w:tcPr>
          <w:p>
            <w:pPr>
              <w:spacing w:after="0"/>
              <w:jc w:val="right"/>
            </w:pPr>
            <w:r>
              <w:rPr>
                <w:sz w:val="16"/>
              </w:rPr>
              <w:t>0</w:t>
            </w:r>
          </w:p>
        </w:tc>
        <w:tc>
          <w:tcPr>
            <w:tcW w:type="dxa" w:w="2068"/>
          </w:tcPr>
          <w:p>
            <w:pPr>
              <w:spacing w:after="0"/>
              <w:jc w:val="left"/>
            </w:pPr>
          </w:p>
        </w:tc>
        <w:tc>
          <w:tcPr>
            <w:tcW w:type="dxa" w:w="1805"/>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80"/>
          </w:tcPr>
          <w:p>
            <w:pPr>
              <w:spacing w:after="0"/>
              <w:jc w:val="right"/>
            </w:pPr>
            <w:r>
              <w:rPr>
                <w:sz w:val="16"/>
              </w:rPr>
              <w:t>10</w:t>
            </w:r>
          </w:p>
        </w:tc>
        <w:tc>
          <w:tcPr>
            <w:tcW w:type="dxa" w:w="1037"/>
          </w:tcPr>
          <w:p>
            <w:pPr>
              <w:spacing w:after="0"/>
              <w:jc w:val="left"/>
            </w:pPr>
            <w:r>
              <w:rPr>
                <w:sz w:val="16"/>
              </w:rPr>
              <w:t>Ice Storm</w:t>
            </w:r>
          </w:p>
        </w:tc>
        <w:tc>
          <w:tcPr>
            <w:tcW w:type="dxa" w:w="1337"/>
          </w:tcPr>
          <w:p>
            <w:pPr>
              <w:spacing w:after="0"/>
              <w:jc w:val="left"/>
            </w:pPr>
            <w:r>
              <w:rPr>
                <w:sz w:val="16"/>
              </w:rPr>
              <w:t>Relatively Low</w:t>
            </w:r>
          </w:p>
        </w:tc>
        <w:tc>
          <w:tcPr>
            <w:tcW w:type="dxa" w:w="1337"/>
          </w:tcPr>
          <w:p>
            <w:pPr>
              <w:spacing w:after="0"/>
              <w:jc w:val="left"/>
            </w:pPr>
            <w:r>
              <w:rPr>
                <w:sz w:val="16"/>
              </w:rPr>
              <w:t>Relatively Low</w:t>
            </w:r>
          </w:p>
        </w:tc>
        <w:tc>
          <w:tcPr>
            <w:tcW w:type="dxa" w:w="1126"/>
          </w:tcPr>
          <w:p>
            <w:pPr>
              <w:spacing w:after="0"/>
              <w:jc w:val="right"/>
            </w:pPr>
            <w:r>
              <w:rPr>
                <w:sz w:val="16"/>
              </w:rPr>
              <w:t>$2,245</w:t>
            </w:r>
          </w:p>
        </w:tc>
        <w:tc>
          <w:tcPr>
            <w:tcW w:type="dxa" w:w="1126"/>
          </w:tcPr>
          <w:p>
            <w:pPr>
              <w:spacing w:after="0"/>
              <w:jc w:val="right"/>
            </w:pPr>
          </w:p>
        </w:tc>
        <w:tc>
          <w:tcPr>
            <w:tcW w:type="dxa" w:w="1280"/>
          </w:tcPr>
          <w:p>
            <w:pPr>
              <w:spacing w:after="0"/>
              <w:jc w:val="right"/>
            </w:pPr>
            <w:r>
              <w:rPr>
                <w:sz w:val="16"/>
              </w:rPr>
              <w:t>$71,849</w:t>
            </w:r>
          </w:p>
        </w:tc>
        <w:tc>
          <w:tcPr>
            <w:tcW w:type="dxa" w:w="1159"/>
          </w:tcPr>
          <w:p>
            <w:pPr>
              <w:spacing w:after="0"/>
              <w:jc w:val="right"/>
            </w:pPr>
            <w:r>
              <w:rPr>
                <w:sz w:val="16"/>
              </w:rPr>
              <w:t>$74,094</w:t>
            </w:r>
          </w:p>
        </w:tc>
        <w:tc>
          <w:tcPr>
            <w:tcW w:type="dxa" w:w="1156"/>
          </w:tcPr>
          <w:p>
            <w:pPr>
              <w:spacing w:after="0"/>
              <w:jc w:val="right"/>
            </w:pPr>
            <w:r>
              <w:rPr>
                <w:sz w:val="16"/>
              </w:rPr>
              <w:t>5</w:t>
            </w:r>
          </w:p>
        </w:tc>
        <w:tc>
          <w:tcPr>
            <w:tcW w:type="dxa" w:w="2068"/>
          </w:tcPr>
          <w:p>
            <w:pPr>
              <w:spacing w:after="0"/>
              <w:jc w:val="left"/>
            </w:pPr>
          </w:p>
        </w:tc>
        <w:tc>
          <w:tcPr>
            <w:tcW w:type="dxa" w:w="1805"/>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Earthquake</w:t>
            </w:r>
          </w:p>
        </w:tc>
        <w:tc>
          <w:tcPr>
            <w:tcW w:type="dxa" w:w="1337"/>
          </w:tcPr>
          <w:p>
            <w:pPr>
              <w:spacing w:after="0"/>
              <w:jc w:val="left"/>
            </w:pPr>
            <w:r>
              <w:rPr>
                <w:sz w:val="16"/>
              </w:rPr>
              <w:t>Very Low</w:t>
            </w:r>
          </w:p>
        </w:tc>
        <w:tc>
          <w:tcPr>
            <w:tcW w:type="dxa" w:w="1337"/>
          </w:tcPr>
          <w:p>
            <w:pPr>
              <w:spacing w:after="0"/>
              <w:jc w:val="left"/>
            </w:pPr>
            <w:r>
              <w:rPr>
                <w:sz w:val="16"/>
              </w:rPr>
              <w:t>Very Low</w:t>
            </w:r>
          </w:p>
        </w:tc>
        <w:tc>
          <w:tcPr>
            <w:tcW w:type="dxa" w:w="1126"/>
          </w:tcPr>
          <w:p>
            <w:pPr>
              <w:spacing w:after="0"/>
              <w:jc w:val="right"/>
            </w:pPr>
            <w:r>
              <w:rPr>
                <w:sz w:val="16"/>
              </w:rPr>
              <w:t>$32,753</w:t>
            </w:r>
          </w:p>
        </w:tc>
        <w:tc>
          <w:tcPr>
            <w:tcW w:type="dxa" w:w="1126"/>
          </w:tcPr>
          <w:p>
            <w:pPr>
              <w:spacing w:after="0"/>
              <w:jc w:val="right"/>
            </w:pPr>
          </w:p>
        </w:tc>
        <w:tc>
          <w:tcPr>
            <w:tcW w:type="dxa" w:w="1280"/>
          </w:tcPr>
          <w:p>
            <w:pPr>
              <w:spacing w:after="0"/>
              <w:jc w:val="right"/>
            </w:pPr>
            <w:r>
              <w:rPr>
                <w:sz w:val="16"/>
              </w:rPr>
              <w:t>$11,442</w:t>
            </w:r>
          </w:p>
        </w:tc>
        <w:tc>
          <w:tcPr>
            <w:tcW w:type="dxa" w:w="1159"/>
          </w:tcPr>
          <w:p>
            <w:pPr>
              <w:spacing w:after="0"/>
              <w:jc w:val="right"/>
            </w:pPr>
            <w:r>
              <w:rPr>
                <w:sz w:val="16"/>
              </w:rPr>
              <w:t>$44,195</w:t>
            </w:r>
          </w:p>
        </w:tc>
        <w:tc>
          <w:tcPr>
            <w:tcW w:type="dxa" w:w="1156"/>
          </w:tcPr>
          <w:p>
            <w:pPr>
              <w:spacing w:after="0"/>
              <w:jc w:val="right"/>
            </w:pPr>
          </w:p>
        </w:tc>
        <w:tc>
          <w:tcPr>
            <w:tcW w:type="dxa" w:w="2068"/>
          </w:tcPr>
          <w:p>
            <w:pPr>
              <w:spacing w:after="0"/>
              <w:jc w:val="left"/>
            </w:pPr>
          </w:p>
        </w:tc>
        <w:tc>
          <w:tcPr>
            <w:tcW w:type="dxa" w:w="1805"/>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12</w:t>
            </w:r>
          </w:p>
        </w:tc>
        <w:tc>
          <w:tcPr>
            <w:tcW w:type="dxa" w:w="1037"/>
          </w:tcPr>
          <w:p>
            <w:pPr>
              <w:spacing w:after="0"/>
              <w:jc w:val="left"/>
            </w:pPr>
            <w:r>
              <w:rPr>
                <w:sz w:val="16"/>
              </w:rPr>
              <w:t>Drought</w:t>
            </w:r>
          </w:p>
        </w:tc>
        <w:tc>
          <w:tcPr>
            <w:tcW w:type="dxa" w:w="1337"/>
          </w:tcPr>
          <w:p>
            <w:pPr>
              <w:spacing w:after="0"/>
              <w:jc w:val="left"/>
            </w:pPr>
            <w:r>
              <w:rPr>
                <w:sz w:val="16"/>
              </w:rPr>
              <w:t>Very Low</w:t>
            </w:r>
          </w:p>
        </w:tc>
        <w:tc>
          <w:tcPr>
            <w:tcW w:type="dxa" w:w="1337"/>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$20,632</w:t>
            </w:r>
          </w:p>
        </w:tc>
        <w:tc>
          <w:tcPr>
            <w:tcW w:type="dxa" w:w="1280"/>
          </w:tcPr>
          <w:p>
            <w:pPr>
              <w:spacing w:after="0"/>
              <w:jc w:val="right"/>
            </w:pPr>
          </w:p>
        </w:tc>
        <w:tc>
          <w:tcPr>
            <w:tcW w:type="dxa" w:w="1159"/>
          </w:tcPr>
          <w:p>
            <w:pPr>
              <w:spacing w:after="0"/>
              <w:jc w:val="right"/>
            </w:pPr>
            <w:r>
              <w:rPr>
                <w:sz w:val="16"/>
              </w:rPr>
              <w:t>$20,632</w:t>
            </w:r>
          </w:p>
        </w:tc>
        <w:tc>
          <w:tcPr>
            <w:tcW w:type="dxa" w:w="1156"/>
          </w:tcPr>
          <w:p>
            <w:pPr>
              <w:spacing w:after="0"/>
              <w:jc w:val="right"/>
            </w:pPr>
            <w:r>
              <w:rPr>
                <w:sz w:val="16"/>
              </w:rPr>
              <w:t>11</w:t>
            </w:r>
          </w:p>
        </w:tc>
        <w:tc>
          <w:tcPr>
            <w:tcW w:type="dxa" w:w="2068"/>
          </w:tcPr>
          <w:p>
            <w:pPr>
              <w:spacing w:after="0"/>
              <w:jc w:val="left"/>
            </w:pPr>
          </w:p>
        </w:tc>
        <w:tc>
          <w:tcPr>
            <w:tcW w:type="dxa" w:w="1805"/>
          </w:tcPr>
          <w:p>
            <w:pPr>
              <w:spacing w:after="0"/>
              <w:jc w:val="left"/>
            </w:pPr>
          </w:p>
        </w:tc>
      </w:tr>
      <w:tr>
        <w:trPr>
          <w:cantSplit/>
        </w:trPr>
        <w:tc>
          <w:tcPr>
            <w:tcW w:type="dxa" w:w="680"/>
          </w:tcPr>
          <w:p>
            <w:pPr>
              <w:spacing w:after="0"/>
              <w:jc w:val="right"/>
            </w:pPr>
            <w:r>
              <w:rPr>
                <w:sz w:val="16"/>
              </w:rPr>
              <w:t>13</w:t>
            </w:r>
          </w:p>
        </w:tc>
        <w:tc>
          <w:tcPr>
            <w:tcW w:type="dxa" w:w="1037"/>
          </w:tcPr>
          <w:p>
            <w:pPr>
              <w:spacing w:after="0"/>
              <w:jc w:val="left"/>
            </w:pPr>
            <w:r>
              <w:rPr>
                <w:sz w:val="16"/>
              </w:rPr>
              <w:t>Wildfire</w:t>
            </w:r>
          </w:p>
        </w:tc>
        <w:tc>
          <w:tcPr>
            <w:tcW w:type="dxa" w:w="1337"/>
          </w:tcPr>
          <w:p>
            <w:pPr>
              <w:spacing w:after="0"/>
              <w:jc w:val="left"/>
            </w:pPr>
            <w:r>
              <w:rPr>
                <w:sz w:val="16"/>
              </w:rPr>
              <w:t>Very Low</w:t>
            </w:r>
          </w:p>
        </w:tc>
        <w:tc>
          <w:tcPr>
            <w:tcW w:type="dxa" w:w="1337"/>
          </w:tcPr>
          <w:p>
            <w:pPr>
              <w:spacing w:after="0"/>
              <w:jc w:val="left"/>
            </w:pPr>
            <w:r>
              <w:rPr>
                <w:sz w:val="16"/>
              </w:rPr>
              <w:t>Very Low</w:t>
            </w:r>
          </w:p>
        </w:tc>
        <w:tc>
          <w:tcPr>
            <w:tcW w:type="dxa" w:w="1126"/>
          </w:tcPr>
          <w:p>
            <w:pPr>
              <w:spacing w:after="0"/>
              <w:jc w:val="right"/>
            </w:pPr>
            <w:r>
              <w:rPr>
                <w:sz w:val="16"/>
              </w:rPr>
              <w:t>$4,193</w:t>
            </w:r>
          </w:p>
        </w:tc>
        <w:tc>
          <w:tcPr>
            <w:tcW w:type="dxa" w:w="1126"/>
          </w:tcPr>
          <w:p>
            <w:pPr>
              <w:spacing w:after="0"/>
              <w:jc w:val="right"/>
            </w:pPr>
            <w:r>
              <w:rPr>
                <w:sz w:val="16"/>
              </w:rPr>
              <w:t>$7</w:t>
            </w:r>
          </w:p>
        </w:tc>
        <w:tc>
          <w:tcPr>
            <w:tcW w:type="dxa" w:w="1280"/>
          </w:tcPr>
          <w:p>
            <w:pPr>
              <w:spacing w:after="0"/>
              <w:jc w:val="right"/>
            </w:pPr>
            <w:r>
              <w:rPr>
                <w:sz w:val="16"/>
              </w:rPr>
              <w:t>$674</w:t>
            </w:r>
          </w:p>
        </w:tc>
        <w:tc>
          <w:tcPr>
            <w:tcW w:type="dxa" w:w="1159"/>
          </w:tcPr>
          <w:p>
            <w:pPr>
              <w:spacing w:after="0"/>
              <w:jc w:val="right"/>
            </w:pPr>
            <w:r>
              <w:rPr>
                <w:sz w:val="16"/>
              </w:rPr>
              <w:t>$4,875</w:t>
            </w:r>
          </w:p>
        </w:tc>
        <w:tc>
          <w:tcPr>
            <w:tcW w:type="dxa" w:w="1156"/>
          </w:tcPr>
          <w:p>
            <w:pPr>
              <w:spacing w:after="0"/>
              <w:jc w:val="right"/>
            </w:pPr>
            <w:r>
              <w:rPr>
                <w:sz w:val="16"/>
              </w:rPr>
              <w:t>3</w:t>
            </w:r>
          </w:p>
        </w:tc>
        <w:tc>
          <w:tcPr>
            <w:tcW w:type="dxa" w:w="2068"/>
          </w:tcPr>
          <w:p>
            <w:pPr>
              <w:spacing w:after="0"/>
              <w:jc w:val="left"/>
            </w:pPr>
          </w:p>
        </w:tc>
        <w:tc>
          <w:tcPr>
            <w:tcW w:type="dxa" w:w="1805"/>
          </w:tcPr>
          <w:p>
            <w:pPr>
              <w:spacing w:after="0"/>
              <w:jc w:val="left"/>
            </w:pPr>
          </w:p>
        </w:tc>
      </w:tr>
      <w:tr>
        <w:trPr>
          <w:cantSplit/>
        </w:trPr>
        <w:tc>
          <w:tcPr>
            <w:tcW w:type="dxa" w:w="680"/>
          </w:tcPr>
          <w:p>
            <w:pPr>
              <w:spacing w:after="0"/>
              <w:jc w:val="right"/>
            </w:pPr>
            <w:r>
              <w:rPr>
                <w:sz w:val="16"/>
              </w:rPr>
              <w:t>14</w:t>
            </w:r>
          </w:p>
        </w:tc>
        <w:tc>
          <w:tcPr>
            <w:tcW w:type="dxa" w:w="1037"/>
          </w:tcPr>
          <w:p>
            <w:pPr>
              <w:spacing w:after="0"/>
              <w:jc w:val="left"/>
            </w:pPr>
            <w:r>
              <w:rPr>
                <w:sz w:val="16"/>
              </w:rPr>
              <w:t>Hurricane</w:t>
            </w:r>
          </w:p>
        </w:tc>
        <w:tc>
          <w:tcPr>
            <w:tcW w:type="dxa" w:w="1337"/>
          </w:tcPr>
          <w:p>
            <w:pPr>
              <w:spacing w:after="0"/>
              <w:jc w:val="left"/>
            </w:pPr>
            <w:r>
              <w:rPr>
                <w:sz w:val="16"/>
              </w:rPr>
              <w:t>No Rating</w:t>
            </w:r>
          </w:p>
        </w:tc>
        <w:tc>
          <w:tcPr>
            <w:tcW w:type="dxa" w:w="1337"/>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80"/>
          </w:tcPr>
          <w:p>
            <w:pPr>
              <w:spacing w:after="0"/>
              <w:jc w:val="right"/>
            </w:pPr>
            <w:r>
              <w:rPr>
                <w:sz w:val="16"/>
              </w:rPr>
              <w:t>$0</w:t>
            </w:r>
          </w:p>
        </w:tc>
        <w:tc>
          <w:tcPr>
            <w:tcW w:type="dxa" w:w="1159"/>
          </w:tcPr>
          <w:p>
            <w:pPr>
              <w:spacing w:after="0"/>
              <w:jc w:val="right"/>
            </w:pPr>
            <w:r>
              <w:rPr>
                <w:sz w:val="16"/>
              </w:rPr>
              <w:t>$0</w:t>
            </w:r>
          </w:p>
        </w:tc>
        <w:tc>
          <w:tcPr>
            <w:tcW w:type="dxa" w:w="1156"/>
          </w:tcPr>
          <w:p>
            <w:pPr>
              <w:spacing w:after="0"/>
              <w:jc w:val="right"/>
            </w:pPr>
            <w:r>
              <w:rPr>
                <w:sz w:val="16"/>
              </w:rPr>
              <w:t>0</w:t>
            </w:r>
          </w:p>
        </w:tc>
        <w:tc>
          <w:tcPr>
            <w:tcW w:type="dxa" w:w="2068"/>
          </w:tcPr>
          <w:p>
            <w:pPr>
              <w:spacing w:after="0"/>
              <w:jc w:val="left"/>
            </w:pPr>
          </w:p>
        </w:tc>
        <w:tc>
          <w:tcPr>
            <w:tcW w:type="dxa" w:w="1805"/>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Avalanche</w:t>
            </w:r>
          </w:p>
        </w:tc>
        <w:tc>
          <w:tcPr>
            <w:tcW w:type="dxa" w:w="1337"/>
          </w:tcPr>
          <w:p>
            <w:pPr>
              <w:spacing w:after="0"/>
              <w:jc w:val="left"/>
            </w:pPr>
            <w:r>
              <w:rPr>
                <w:sz w:val="16"/>
              </w:rPr>
              <w:t>Not Applicable</w:t>
            </w:r>
          </w:p>
        </w:tc>
        <w:tc>
          <w:tcPr>
            <w:tcW w:type="dxa" w:w="133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0"/>
          </w:tcPr>
          <w:p>
            <w:pPr>
              <w:spacing w:after="0"/>
              <w:jc w:val="right"/>
            </w:pPr>
          </w:p>
        </w:tc>
        <w:tc>
          <w:tcPr>
            <w:tcW w:type="dxa" w:w="1159"/>
          </w:tcPr>
          <w:p>
            <w:pPr>
              <w:spacing w:after="0"/>
              <w:jc w:val="right"/>
            </w:pPr>
          </w:p>
        </w:tc>
        <w:tc>
          <w:tcPr>
            <w:tcW w:type="dxa" w:w="1156"/>
          </w:tcPr>
          <w:p>
            <w:pPr>
              <w:spacing w:after="0"/>
              <w:jc w:val="right"/>
            </w:pPr>
            <w:r>
              <w:rPr>
                <w:sz w:val="16"/>
              </w:rPr>
              <w:t>0</w:t>
            </w:r>
          </w:p>
        </w:tc>
        <w:tc>
          <w:tcPr>
            <w:tcW w:type="dxa" w:w="2068"/>
          </w:tcPr>
          <w:p>
            <w:pPr>
              <w:spacing w:after="0"/>
              <w:jc w:val="left"/>
            </w:pPr>
            <w:r>
              <w:rPr>
                <w:sz w:val="16"/>
              </w:rPr>
              <w:t>NRI rates avalanche Not Applicable for this county, and no federal declaration for this county names it.</w:t>
            </w:r>
          </w:p>
        </w:tc>
        <w:tc>
          <w:tcPr>
            <w:tcW w:type="dxa" w:w="1805"/>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Coastal Flooding</w:t>
            </w:r>
          </w:p>
        </w:tc>
        <w:tc>
          <w:tcPr>
            <w:tcW w:type="dxa" w:w="1337"/>
          </w:tcPr>
          <w:p>
            <w:pPr>
              <w:spacing w:after="0"/>
              <w:jc w:val="left"/>
            </w:pPr>
            <w:r>
              <w:rPr>
                <w:sz w:val="16"/>
              </w:rPr>
              <w:t>Not Applicable</w:t>
            </w:r>
          </w:p>
        </w:tc>
        <w:tc>
          <w:tcPr>
            <w:tcW w:type="dxa" w:w="133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0"/>
          </w:tcPr>
          <w:p>
            <w:pPr>
              <w:spacing w:after="0"/>
              <w:jc w:val="right"/>
            </w:pPr>
          </w:p>
        </w:tc>
        <w:tc>
          <w:tcPr>
            <w:tcW w:type="dxa" w:w="1159"/>
          </w:tcPr>
          <w:p>
            <w:pPr>
              <w:spacing w:after="0"/>
              <w:jc w:val="right"/>
            </w:pPr>
          </w:p>
        </w:tc>
        <w:tc>
          <w:tcPr>
            <w:tcW w:type="dxa" w:w="1156"/>
          </w:tcPr>
          <w:p>
            <w:pPr>
              <w:spacing w:after="0"/>
              <w:jc w:val="right"/>
            </w:pPr>
            <w:r>
              <w:rPr>
                <w:sz w:val="16"/>
              </w:rPr>
              <w:t>0</w:t>
            </w:r>
          </w:p>
        </w:tc>
        <w:tc>
          <w:tcPr>
            <w:tcW w:type="dxa" w:w="2068"/>
          </w:tcPr>
          <w:p>
            <w:pPr>
              <w:spacing w:after="0"/>
              <w:jc w:val="left"/>
            </w:pPr>
            <w:r>
              <w:rPr>
                <w:sz w:val="16"/>
              </w:rPr>
              <w:t>NRI rates coastal flooding Not Applicable for this county, and no federal declaration for this county names it.</w:t>
            </w:r>
          </w:p>
        </w:tc>
        <w:tc>
          <w:tcPr>
            <w:tcW w:type="dxa" w:w="1805"/>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337"/>
          </w:tcPr>
          <w:p>
            <w:pPr>
              <w:spacing w:after="0"/>
              <w:jc w:val="left"/>
            </w:pPr>
            <w:r>
              <w:rPr>
                <w:sz w:val="16"/>
              </w:rPr>
              <w:t>Not Applicable</w:t>
            </w:r>
          </w:p>
        </w:tc>
        <w:tc>
          <w:tcPr>
            <w:tcW w:type="dxa" w:w="133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0"/>
          </w:tcPr>
          <w:p>
            <w:pPr>
              <w:spacing w:after="0"/>
              <w:jc w:val="right"/>
            </w:pPr>
          </w:p>
        </w:tc>
        <w:tc>
          <w:tcPr>
            <w:tcW w:type="dxa" w:w="1159"/>
          </w:tcPr>
          <w:p>
            <w:pPr>
              <w:spacing w:after="0"/>
              <w:jc w:val="right"/>
            </w:pPr>
          </w:p>
        </w:tc>
        <w:tc>
          <w:tcPr>
            <w:tcW w:type="dxa" w:w="1156"/>
          </w:tcPr>
          <w:p>
            <w:pPr>
              <w:spacing w:after="0"/>
              <w:jc w:val="right"/>
            </w:pPr>
            <w:r>
              <w:rPr>
                <w:sz w:val="16"/>
              </w:rPr>
              <w:t>0</w:t>
            </w:r>
          </w:p>
        </w:tc>
        <w:tc>
          <w:tcPr>
            <w:tcW w:type="dxa" w:w="2068"/>
          </w:tcPr>
          <w:p>
            <w:pPr>
              <w:spacing w:after="0"/>
              <w:jc w:val="left"/>
            </w:pPr>
            <w:r>
              <w:rPr>
                <w:sz w:val="16"/>
              </w:rPr>
              <w:t>NRI rates tsunami Not Applicable for this county, and no federal declaration for this county names it.</w:t>
            </w:r>
          </w:p>
        </w:tc>
        <w:tc>
          <w:tcPr>
            <w:tcW w:type="dxa" w:w="180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337"/>
          </w:tcPr>
          <w:p>
            <w:pPr>
              <w:spacing w:after="0"/>
              <w:jc w:val="left"/>
            </w:pPr>
            <w:r>
              <w:rPr>
                <w:sz w:val="16"/>
              </w:rPr>
              <w:t>Not Applicable</w:t>
            </w:r>
          </w:p>
        </w:tc>
        <w:tc>
          <w:tcPr>
            <w:tcW w:type="dxa" w:w="133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0"/>
          </w:tcPr>
          <w:p>
            <w:pPr>
              <w:spacing w:after="0"/>
              <w:jc w:val="right"/>
            </w:pPr>
          </w:p>
        </w:tc>
        <w:tc>
          <w:tcPr>
            <w:tcW w:type="dxa" w:w="1159"/>
          </w:tcPr>
          <w:p>
            <w:pPr>
              <w:spacing w:after="0"/>
              <w:jc w:val="right"/>
            </w:pPr>
          </w:p>
        </w:tc>
        <w:tc>
          <w:tcPr>
            <w:tcW w:type="dxa" w:w="1156"/>
          </w:tcPr>
          <w:p>
            <w:pPr>
              <w:spacing w:after="0"/>
              <w:jc w:val="right"/>
            </w:pPr>
            <w:r>
              <w:rPr>
                <w:sz w:val="16"/>
              </w:rPr>
              <w:t>0</w:t>
            </w:r>
          </w:p>
        </w:tc>
        <w:tc>
          <w:tcPr>
            <w:tcW w:type="dxa" w:w="2068"/>
          </w:tcPr>
          <w:p>
            <w:pPr>
              <w:spacing w:after="0"/>
              <w:jc w:val="left"/>
            </w:pPr>
            <w:r>
              <w:rPr>
                <w:sz w:val="16"/>
              </w:rPr>
              <w:t>NRI rates volcanic activity Not Applicable for this county, and no federal declaration for this county names it.</w:t>
            </w:r>
          </w:p>
        </w:tc>
        <w:tc>
          <w:tcPr>
            <w:tcW w:type="dxa" w:w="180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28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28 of 28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 of 28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5"/>
        <w:gridCol w:w="1713"/>
        <w:gridCol w:w="1552"/>
        <w:gridCol w:w="1880"/>
        <w:gridCol w:w="1797"/>
        <w:gridCol w:w="1638"/>
        <w:gridCol w:w="1637"/>
        <w:gridCol w:w="2190"/>
      </w:tblGrid>
      <w:tr>
        <w:trPr>
          <w:cantSplit/>
          <w:tblHeader/>
        </w:trPr>
        <w:tc>
          <w:tcPr>
            <w:tcW w:type="dxa" w:w="1705"/>
            <w:shd w:val="clear" w:color="auto" w:fill="E8E8E8"/>
          </w:tcPr>
          <w:p>
            <w:pPr>
              <w:spacing w:after="0"/>
              <w:jc w:val="left"/>
            </w:pPr>
            <w:r>
              <w:rPr>
                <w:b/>
                <w:sz w:val="16"/>
              </w:rPr>
              <w:t>Hazard</w:t>
            </w:r>
          </w:p>
        </w:tc>
        <w:tc>
          <w:tcPr>
            <w:tcW w:type="dxa" w:w="1713"/>
            <w:shd w:val="clear" w:color="auto" w:fill="E8E8E8"/>
          </w:tcPr>
          <w:p>
            <w:pPr>
              <w:spacing w:after="0"/>
              <w:jc w:val="left"/>
            </w:pPr>
            <w:r>
              <w:rPr>
                <w:b/>
                <w:sz w:val="16"/>
              </w:rPr>
              <w:t>Scale</w:t>
            </w:r>
          </w:p>
        </w:tc>
        <w:tc>
          <w:tcPr>
            <w:tcW w:type="dxa" w:w="1552"/>
            <w:shd w:val="clear" w:color="auto" w:fill="E8E8E8"/>
          </w:tcPr>
          <w:p>
            <w:pPr>
              <w:spacing w:after="0"/>
              <w:jc w:val="right"/>
            </w:pPr>
            <w:r>
              <w:rPr>
                <w:b/>
                <w:sz w:val="16"/>
              </w:rPr>
              <w:t>Records</w:t>
            </w:r>
          </w:p>
          <w:p>
            <w:pPr>
              <w:spacing w:after="0"/>
              <w:jc w:val="right"/>
            </w:pPr>
            <w:r>
              <w:rPr>
                <w:i/>
                <w:color w:val="555555"/>
                <w:sz w:val="14"/>
              </w:rPr>
              <w:t>count, years</w:t>
            </w:r>
          </w:p>
        </w:tc>
        <w:tc>
          <w:tcPr>
            <w:tcW w:type="dxa" w:w="1880"/>
            <w:shd w:val="clear" w:color="auto" w:fill="E8E8E8"/>
          </w:tcPr>
          <w:p>
            <w:pPr>
              <w:spacing w:after="0"/>
              <w:jc w:val="left"/>
            </w:pPr>
            <w:r>
              <w:rPr>
                <w:b/>
                <w:sz w:val="16"/>
              </w:rPr>
              <w:t>Observed range</w:t>
            </w:r>
          </w:p>
        </w:tc>
        <w:tc>
          <w:tcPr>
            <w:tcW w:type="dxa" w:w="1797"/>
            <w:shd w:val="clear" w:color="auto" w:fill="E8E8E8"/>
          </w:tcPr>
          <w:p>
            <w:pPr>
              <w:spacing w:after="0"/>
              <w:jc w:val="left"/>
            </w:pPr>
            <w:r>
              <w:rPr>
                <w:b/>
                <w:sz w:val="16"/>
              </w:rPr>
              <w:t>Worst recorded event</w:t>
            </w:r>
          </w:p>
        </w:tc>
        <w:tc>
          <w:tcPr>
            <w:tcW w:type="dxa" w:w="1638"/>
            <w:shd w:val="clear" w:color="auto" w:fill="E8E8E8"/>
          </w:tcPr>
          <w:p>
            <w:pPr>
              <w:spacing w:after="0"/>
              <w:jc w:val="left"/>
            </w:pPr>
            <w:r>
              <w:rPr>
                <w:b/>
                <w:sz w:val="16"/>
              </w:rPr>
              <w:t>Most damaging (when different)</w:t>
            </w:r>
          </w:p>
        </w:tc>
        <w:tc>
          <w:tcPr>
            <w:tcW w:type="dxa" w:w="1637"/>
            <w:shd w:val="clear" w:color="auto" w:fill="E8E8E8"/>
          </w:tcPr>
          <w:p>
            <w:pPr>
              <w:spacing w:after="0"/>
              <w:jc w:val="left"/>
            </w:pPr>
            <w:r>
              <w:rPr>
                <w:b/>
                <w:sz w:val="16"/>
              </w:rPr>
              <w:t>How it applies to members</w:t>
            </w:r>
          </w:p>
        </w:tc>
        <w:tc>
          <w:tcPr>
            <w:tcW w:type="dxa" w:w="2190"/>
            <w:shd w:val="clear" w:color="auto" w:fill="E8E8E8"/>
          </w:tcPr>
          <w:p>
            <w:pPr>
              <w:spacing w:after="0"/>
              <w:jc w:val="left"/>
            </w:pPr>
            <w:r>
              <w:rPr>
                <w:b/>
                <w:sz w:val="16"/>
              </w:rPr>
              <w:t>Note</w:t>
            </w:r>
          </w:p>
        </w:tc>
      </w:tr>
      <w:tr>
        <w:trPr>
          <w:cantSplit/>
        </w:trPr>
        <w:tc>
          <w:tcPr>
            <w:tcW w:type="dxa" w:w="1705"/>
          </w:tcPr>
          <w:p>
            <w:pPr>
              <w:spacing w:after="0"/>
              <w:jc w:val="left"/>
            </w:pPr>
            <w:r>
              <w:rPr>
                <w:sz w:val="16"/>
              </w:rPr>
              <w:t>Avalanche</w:t>
            </w:r>
          </w:p>
        </w:tc>
        <w:tc>
          <w:tcPr>
            <w:tcW w:type="dxa" w:w="1713"/>
          </w:tcPr>
          <w:p>
            <w:pPr>
              <w:spacing w:after="0"/>
              <w:jc w:val="left"/>
            </w:pPr>
            <w:r>
              <w:rPr>
                <w:sz w:val="16"/>
              </w:rPr>
              <w:t>none (count and damage)</w:t>
            </w:r>
          </w:p>
        </w:tc>
        <w:tc>
          <w:tcPr>
            <w:tcW w:type="dxa" w:w="1552"/>
          </w:tcPr>
          <w:p>
            <w:pPr>
              <w:spacing w:after="0"/>
              <w:jc w:val="right"/>
            </w:pPr>
            <w:r>
              <w:rPr>
                <w:sz w:val="16"/>
              </w:rPr>
              <w:t>0</w:t>
            </w:r>
          </w:p>
        </w:tc>
        <w:tc>
          <w:tcPr>
            <w:tcW w:type="dxa" w:w="1880"/>
          </w:tcPr>
          <w:p>
            <w:pPr>
              <w:spacing w:after="0"/>
              <w:jc w:val="left"/>
            </w:pPr>
          </w:p>
        </w:tc>
        <w:tc>
          <w:tcPr>
            <w:tcW w:type="dxa" w:w="1797"/>
          </w:tcPr>
          <w:p>
            <w:pPr>
              <w:spacing w:after="0"/>
              <w:jc w:val="left"/>
            </w:pPr>
          </w:p>
        </w:tc>
        <w:tc>
          <w:tcPr>
            <w:tcW w:type="dxa" w:w="1638"/>
          </w:tcPr>
          <w:p>
            <w:pPr>
              <w:spacing w:after="0"/>
              <w:jc w:val="left"/>
            </w:pPr>
          </w:p>
        </w:tc>
        <w:tc>
          <w:tcPr>
            <w:tcW w:type="dxa" w:w="1637"/>
          </w:tcPr>
          <w:p>
            <w:pPr>
              <w:spacing w:after="0"/>
              <w:jc w:val="left"/>
            </w:pPr>
          </w:p>
        </w:tc>
        <w:tc>
          <w:tcPr>
            <w:tcW w:type="dxa" w:w="2190"/>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Coastal Flood, Storm Surge/Tide</w:t>
            </w:r>
          </w:p>
        </w:tc>
        <w:tc>
          <w:tcPr>
            <w:tcW w:type="dxa" w:w="1713"/>
          </w:tcPr>
          <w:p>
            <w:pPr>
              <w:spacing w:after="0"/>
              <w:jc w:val="left"/>
            </w:pPr>
            <w:r>
              <w:rPr>
                <w:sz w:val="16"/>
              </w:rPr>
              <w:t>none in data (FIRM for depth)</w:t>
            </w:r>
          </w:p>
        </w:tc>
        <w:tc>
          <w:tcPr>
            <w:tcW w:type="dxa" w:w="1552"/>
          </w:tcPr>
          <w:p>
            <w:pPr>
              <w:spacing w:after="0"/>
              <w:jc w:val="right"/>
            </w:pPr>
            <w:r>
              <w:rPr>
                <w:sz w:val="16"/>
              </w:rPr>
              <w:t>0</w:t>
            </w:r>
          </w:p>
        </w:tc>
        <w:tc>
          <w:tcPr>
            <w:tcW w:type="dxa" w:w="1880"/>
          </w:tcPr>
          <w:p>
            <w:pPr>
              <w:spacing w:after="0"/>
              <w:jc w:val="left"/>
            </w:pPr>
          </w:p>
        </w:tc>
        <w:tc>
          <w:tcPr>
            <w:tcW w:type="dxa" w:w="1797"/>
          </w:tcPr>
          <w:p>
            <w:pPr>
              <w:spacing w:after="0"/>
              <w:jc w:val="left"/>
            </w:pPr>
          </w:p>
        </w:tc>
        <w:tc>
          <w:tcPr>
            <w:tcW w:type="dxa" w:w="1638"/>
          </w:tcPr>
          <w:p>
            <w:pPr>
              <w:spacing w:after="0"/>
              <w:jc w:val="left"/>
            </w:pPr>
          </w:p>
        </w:tc>
        <w:tc>
          <w:tcPr>
            <w:tcW w:type="dxa" w:w="1637"/>
          </w:tcPr>
          <w:p>
            <w:pPr>
              <w:spacing w:after="0"/>
              <w:jc w:val="left"/>
            </w:pPr>
          </w:p>
        </w:tc>
        <w:tc>
          <w:tcPr>
            <w:tcW w:type="dxa" w:w="2190"/>
          </w:tcPr>
          <w:p>
            <w:pPr>
              <w:spacing w:after="0"/>
              <w:jc w:val="left"/>
            </w:pPr>
            <w:r>
              <w:rPr>
                <w:sz w:val="16"/>
              </w:rPr>
              <w:t>Flood depth: see the FEMA Flood Insurance Rate Map.</w:t>
            </w:r>
          </w:p>
        </w:tc>
      </w:tr>
      <w:tr>
        <w:trPr>
          <w:cantSplit/>
        </w:trPr>
        <w:tc>
          <w:tcPr>
            <w:tcW w:type="dxa" w:w="1705"/>
          </w:tcPr>
          <w:p>
            <w:pPr>
              <w:spacing w:after="0"/>
              <w:jc w:val="left"/>
            </w:pPr>
            <w:r>
              <w:rPr>
                <w:sz w:val="16"/>
              </w:rPr>
              <w:t>Cold/Wind Chill, Extreme Cold/Wind Chill</w:t>
            </w:r>
          </w:p>
        </w:tc>
        <w:tc>
          <w:tcPr>
            <w:tcW w:type="dxa" w:w="1713"/>
          </w:tcPr>
          <w:p>
            <w:pPr>
              <w:spacing w:after="0"/>
              <w:jc w:val="left"/>
            </w:pPr>
            <w:r>
              <w:rPr>
                <w:sz w:val="16"/>
              </w:rPr>
              <w:t>wind chill</w:t>
            </w:r>
          </w:p>
        </w:tc>
        <w:tc>
          <w:tcPr>
            <w:tcW w:type="dxa" w:w="1552"/>
          </w:tcPr>
          <w:p>
            <w:pPr>
              <w:spacing w:after="0"/>
              <w:jc w:val="right"/>
            </w:pPr>
            <w:r>
              <w:rPr>
                <w:sz w:val="16"/>
              </w:rPr>
              <w:t>20, 1996 to 2026 (20 zone-level)</w:t>
            </w:r>
          </w:p>
        </w:tc>
        <w:tc>
          <w:tcPr>
            <w:tcW w:type="dxa" w:w="1880"/>
          </w:tcPr>
          <w:p>
            <w:pPr>
              <w:spacing w:after="0"/>
              <w:jc w:val="left"/>
            </w:pPr>
            <w:r>
              <w:rPr>
                <w:sz w:val="16"/>
              </w:rPr>
              <w:t>1 day to 7 days (median 2 days); 18 with a recorded value</w:t>
            </w:r>
          </w:p>
        </w:tc>
        <w:tc>
          <w:tcPr>
            <w:tcW w:type="dxa" w:w="1797"/>
          </w:tcPr>
          <w:p>
            <w:pPr>
              <w:spacing w:after="0"/>
              <w:jc w:val="left"/>
            </w:pPr>
            <w:r>
              <w:rPr>
                <w:sz w:val="16"/>
              </w:rPr>
              <w:t>7 consecutive days, 1996-01-29 to 1996-02-04, zone-level</w:t>
            </w:r>
          </w:p>
        </w:tc>
        <w:tc>
          <w:tcPr>
            <w:tcW w:type="dxa" w:w="1638"/>
          </w:tcPr>
          <w:p>
            <w:pPr>
              <w:spacing w:after="0"/>
              <w:jc w:val="left"/>
            </w:pPr>
          </w:p>
        </w:tc>
        <w:tc>
          <w:tcPr>
            <w:tcW w:type="dxa" w:w="1637"/>
          </w:tcPr>
          <w:p>
            <w:pPr>
              <w:spacing w:after="0"/>
              <w:jc w:val="left"/>
            </w:pPr>
            <w:r>
              <w:rPr>
                <w:sz w:val="16"/>
              </w:rPr>
              <w:t>Zone-level records: applies countywide; national data do not locate these events within the county.</w:t>
            </w:r>
          </w:p>
        </w:tc>
        <w:tc>
          <w:tcPr>
            <w:tcW w:type="dxa" w:w="2190"/>
          </w:tcPr>
          <w:p>
            <w:pPr>
              <w:spacing w:after="0"/>
              <w:jc w:val="left"/>
            </w:pPr>
            <w:r>
              <w:rPr>
                <w:sz w:val="16"/>
              </w:rPr>
              <w:t>Wind chill: in event narratives only; local data required.</w:t>
            </w:r>
          </w:p>
        </w:tc>
      </w:tr>
      <w:tr>
        <w:trPr>
          <w:cantSplit/>
        </w:trPr>
        <w:tc>
          <w:tcPr>
            <w:tcW w:type="dxa" w:w="1705"/>
          </w:tcPr>
          <w:p>
            <w:pPr>
              <w:spacing w:after="0"/>
              <w:jc w:val="left"/>
            </w:pPr>
            <w:r>
              <w:rPr>
                <w:sz w:val="16"/>
              </w:rPr>
              <w:t>Frost/Freeze (outside NRI Cold Wave definition)</w:t>
            </w:r>
          </w:p>
        </w:tc>
        <w:tc>
          <w:tcPr>
            <w:tcW w:type="dxa" w:w="1713"/>
          </w:tcPr>
          <w:p>
            <w:pPr>
              <w:spacing w:after="0"/>
              <w:jc w:val="left"/>
            </w:pPr>
            <w:r>
              <w:rPr>
                <w:sz w:val="16"/>
              </w:rPr>
              <w:t>crop damage</w:t>
            </w:r>
          </w:p>
        </w:tc>
        <w:tc>
          <w:tcPr>
            <w:tcW w:type="dxa" w:w="1552"/>
          </w:tcPr>
          <w:p>
            <w:pPr>
              <w:spacing w:after="0"/>
              <w:jc w:val="right"/>
            </w:pPr>
            <w:r>
              <w:rPr>
                <w:sz w:val="16"/>
              </w:rPr>
              <w:t>1, 2012 to 2012 (1 zone-level)</w:t>
            </w:r>
          </w:p>
        </w:tc>
        <w:tc>
          <w:tcPr>
            <w:tcW w:type="dxa" w:w="1880"/>
          </w:tcPr>
          <w:p>
            <w:pPr>
              <w:spacing w:after="0"/>
              <w:jc w:val="left"/>
            </w:pPr>
          </w:p>
        </w:tc>
        <w:tc>
          <w:tcPr>
            <w:tcW w:type="dxa" w:w="1797"/>
          </w:tcPr>
          <w:p>
            <w:pPr>
              <w:spacing w:after="0"/>
              <w:jc w:val="left"/>
            </w:pPr>
            <w:r>
              <w:rPr>
                <w:sz w:val="16"/>
              </w:rPr>
              <w:t>No crop damage reported in 1 records.</w:t>
            </w:r>
          </w:p>
        </w:tc>
        <w:tc>
          <w:tcPr>
            <w:tcW w:type="dxa" w:w="1638"/>
          </w:tcPr>
          <w:p>
            <w:pPr>
              <w:spacing w:after="0"/>
              <w:jc w:val="left"/>
            </w:pPr>
          </w:p>
        </w:tc>
        <w:tc>
          <w:tcPr>
            <w:tcW w:type="dxa" w:w="1637"/>
          </w:tcPr>
          <w:p>
            <w:pPr>
              <w:spacing w:after="0"/>
              <w:jc w:val="left"/>
            </w:pPr>
            <w:r>
              <w:rPr>
                <w:sz w:val="16"/>
              </w:rPr>
              <w:t>Zone-level records: applies countywide; national data do not locate these events within the county.</w:t>
            </w:r>
          </w:p>
        </w:tc>
        <w:tc>
          <w:tcPr>
            <w:tcW w:type="dxa" w:w="2190"/>
          </w:tcPr>
          <w:p>
            <w:pPr>
              <w:spacing w:after="0"/>
              <w:jc w:val="left"/>
            </w:pPr>
            <w:r>
              <w:rPr>
                <w:sz w:val="16"/>
              </w:rPr>
              <w:t>Temperature: in event narratives only; local data required.</w:t>
            </w:r>
          </w:p>
        </w:tc>
      </w:tr>
      <w:tr>
        <w:trPr>
          <w:cantSplit/>
        </w:trPr>
        <w:tc>
          <w:tcPr>
            <w:tcW w:type="dxa" w:w="1705"/>
          </w:tcPr>
          <w:p>
            <w:pPr>
              <w:spacing w:after="0"/>
              <w:jc w:val="left"/>
            </w:pPr>
            <w:r>
              <w:rPr>
                <w:sz w:val="16"/>
              </w:rPr>
              <w:t>Drought</w:t>
            </w:r>
          </w:p>
        </w:tc>
        <w:tc>
          <w:tcPr>
            <w:tcW w:type="dxa" w:w="1713"/>
          </w:tcPr>
          <w:p>
            <w:pPr>
              <w:spacing w:after="0"/>
              <w:jc w:val="left"/>
            </w:pPr>
            <w:r>
              <w:rPr>
                <w:sz w:val="16"/>
              </w:rPr>
              <w:t>US Drought Monitor D-scale</w:t>
            </w:r>
          </w:p>
        </w:tc>
        <w:tc>
          <w:tcPr>
            <w:tcW w:type="dxa" w:w="1552"/>
          </w:tcPr>
          <w:p>
            <w:pPr>
              <w:spacing w:after="0"/>
              <w:jc w:val="right"/>
            </w:pPr>
            <w:r>
              <w:rPr>
                <w:sz w:val="16"/>
              </w:rPr>
              <w:t>11, 2012 to 2023 (11 zone-level)</w:t>
            </w:r>
          </w:p>
        </w:tc>
        <w:tc>
          <w:tcPr>
            <w:tcW w:type="dxa" w:w="1880"/>
          </w:tcPr>
          <w:p>
            <w:pPr>
              <w:spacing w:after="0"/>
              <w:jc w:val="left"/>
            </w:pPr>
            <w:r>
              <w:rPr>
                <w:sz w:val="16"/>
              </w:rPr>
              <w:t>8 days to 113 days (median 52.5 days); 4 with a recorded value</w:t>
            </w:r>
          </w:p>
        </w:tc>
        <w:tc>
          <w:tcPr>
            <w:tcW w:type="dxa" w:w="1797"/>
          </w:tcPr>
          <w:p>
            <w:pPr>
              <w:spacing w:after="0"/>
              <w:jc w:val="left"/>
            </w:pPr>
            <w:r>
              <w:rPr>
                <w:sz w:val="16"/>
              </w:rPr>
              <w:t>113 days (about 3.7 months), 2012-07-24 to 2012-11-13, a run of 5 consecutive Storm Events drought records, zone-level</w:t>
            </w:r>
          </w:p>
        </w:tc>
        <w:tc>
          <w:tcPr>
            <w:tcW w:type="dxa" w:w="1638"/>
          </w:tcPr>
          <w:p>
            <w:pPr>
              <w:spacing w:after="0"/>
              <w:jc w:val="left"/>
            </w:pPr>
          </w:p>
        </w:tc>
        <w:tc>
          <w:tcPr>
            <w:tcW w:type="dxa" w:w="1637"/>
          </w:tcPr>
          <w:p>
            <w:pPr>
              <w:spacing w:after="0"/>
              <w:jc w:val="left"/>
            </w:pPr>
            <w:r>
              <w:rPr>
                <w:sz w:val="16"/>
              </w:rPr>
              <w:t>Zone-level records: applies countywide; national data do not locate these events within the county.</w:t>
            </w:r>
          </w:p>
        </w:tc>
        <w:tc>
          <w:tcPr>
            <w:tcW w:type="dxa" w:w="219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5"/>
          </w:tcPr>
          <w:p>
            <w:pPr>
              <w:spacing w:after="0"/>
              <w:jc w:val="left"/>
            </w:pPr>
            <w:r>
              <w:rPr>
                <w:sz w:val="16"/>
              </w:rPr>
              <w:t>Earthquake</w:t>
            </w:r>
          </w:p>
        </w:tc>
        <w:tc>
          <w:tcPr>
            <w:tcW w:type="dxa" w:w="1713"/>
          </w:tcPr>
          <w:p>
            <w:pPr>
              <w:spacing w:after="0"/>
              <w:jc w:val="left"/>
            </w:pPr>
            <w:r>
              <w:rPr>
                <w:sz w:val="16"/>
              </w:rPr>
              <w:t>Modified Mercalli (local data)</w:t>
            </w:r>
          </w:p>
        </w:tc>
        <w:tc>
          <w:tcPr>
            <w:tcW w:type="dxa" w:w="1552"/>
          </w:tcPr>
          <w:p>
            <w:pPr>
              <w:spacing w:after="0"/>
              <w:jc w:val="right"/>
            </w:pPr>
            <w:r>
              <w:rPr>
                <w:sz w:val="16"/>
              </w:rPr>
              <w:t>0</w:t>
            </w:r>
          </w:p>
        </w:tc>
        <w:tc>
          <w:tcPr>
            <w:tcW w:type="dxa" w:w="1880"/>
          </w:tcPr>
          <w:p>
            <w:pPr>
              <w:spacing w:after="0"/>
              <w:jc w:val="left"/>
            </w:pPr>
          </w:p>
        </w:tc>
        <w:tc>
          <w:tcPr>
            <w:tcW w:type="dxa" w:w="1797"/>
          </w:tcPr>
          <w:p>
            <w:pPr>
              <w:spacing w:after="0"/>
              <w:jc w:val="left"/>
            </w:pPr>
          </w:p>
        </w:tc>
        <w:tc>
          <w:tcPr>
            <w:tcW w:type="dxa" w:w="1638"/>
          </w:tcPr>
          <w:p>
            <w:pPr>
              <w:spacing w:after="0"/>
              <w:jc w:val="left"/>
            </w:pPr>
          </w:p>
        </w:tc>
        <w:tc>
          <w:tcPr>
            <w:tcW w:type="dxa" w:w="1637"/>
          </w:tcPr>
          <w:p>
            <w:pPr>
              <w:spacing w:after="0"/>
              <w:jc w:val="left"/>
            </w:pPr>
          </w:p>
        </w:tc>
        <w:tc>
          <w:tcPr>
            <w:tcW w:type="dxa" w:w="2190"/>
          </w:tcPr>
          <w:p>
            <w:pPr>
              <w:spacing w:after="0"/>
              <w:jc w:val="left"/>
            </w:pPr>
            <w:r>
              <w:rPr>
                <w:sz w:val="16"/>
              </w:rPr>
              <w:t>No Storm Events record; local data required (e.g., USGS).</w:t>
            </w:r>
          </w:p>
        </w:tc>
      </w:tr>
      <w:tr>
        <w:trPr>
          <w:cantSplit/>
        </w:trPr>
        <w:tc>
          <w:tcPr>
            <w:tcW w:type="dxa" w:w="1705"/>
          </w:tcPr>
          <w:p>
            <w:pPr>
              <w:spacing w:after="0"/>
              <w:jc w:val="left"/>
            </w:pPr>
            <w:r>
              <w:rPr>
                <w:sz w:val="16"/>
              </w:rPr>
              <w:t>Hail</w:t>
            </w:r>
          </w:p>
        </w:tc>
        <w:tc>
          <w:tcPr>
            <w:tcW w:type="dxa" w:w="1713"/>
          </w:tcPr>
          <w:p>
            <w:pPr>
              <w:spacing w:after="0"/>
              <w:jc w:val="left"/>
            </w:pPr>
            <w:r>
              <w:rPr>
                <w:sz w:val="16"/>
              </w:rPr>
              <w:t>hail size (inches)</w:t>
            </w:r>
          </w:p>
        </w:tc>
        <w:tc>
          <w:tcPr>
            <w:tcW w:type="dxa" w:w="1552"/>
          </w:tcPr>
          <w:p>
            <w:pPr>
              <w:spacing w:after="0"/>
              <w:jc w:val="right"/>
            </w:pPr>
            <w:r>
              <w:rPr>
                <w:sz w:val="16"/>
              </w:rPr>
              <w:t>224, 1959 to 2026</w:t>
            </w:r>
          </w:p>
        </w:tc>
        <w:tc>
          <w:tcPr>
            <w:tcW w:type="dxa" w:w="1880"/>
          </w:tcPr>
          <w:p>
            <w:pPr>
              <w:spacing w:after="0"/>
              <w:jc w:val="left"/>
            </w:pPr>
            <w:r>
              <w:rPr>
                <w:sz w:val="16"/>
              </w:rPr>
              <w:t>0.75 in to 4 in (median 1 in); 224 with a recorded value</w:t>
            </w:r>
          </w:p>
        </w:tc>
        <w:tc>
          <w:tcPr>
            <w:tcW w:type="dxa" w:w="1797"/>
          </w:tcPr>
          <w:p>
            <w:pPr>
              <w:spacing w:after="0"/>
              <w:jc w:val="left"/>
            </w:pPr>
            <w:r>
              <w:rPr>
                <w:sz w:val="16"/>
              </w:rPr>
              <w:t>4 in hail, 2023-07-28; same size also recorded on 1972-07-16</w:t>
            </w:r>
          </w:p>
        </w:tc>
        <w:tc>
          <w:tcPr>
            <w:tcW w:type="dxa" w:w="1638"/>
          </w:tcPr>
          <w:p>
            <w:pPr>
              <w:spacing w:after="0"/>
              <w:jc w:val="left"/>
            </w:pPr>
            <w:r>
              <w:rPr>
                <w:sz w:val="16"/>
              </w:rPr>
              <w:t>Hail, 2020-06-02, $45,500,000 property; $0 crops (2020 dollars)</w:t>
            </w:r>
          </w:p>
        </w:tc>
        <w:tc>
          <w:tcPr>
            <w:tcW w:type="dxa" w:w="1637"/>
          </w:tcPr>
          <w:p>
            <w:pPr>
              <w:spacing w:after="0"/>
              <w:jc w:val="left"/>
            </w:pPr>
            <w:r>
              <w:rPr>
                <w:sz w:val="16"/>
              </w:rPr>
              <w:t>Event records naming member places: La Crosse city (27 records), Holmen village (24 records), Onalaska city (22 records), Onalaska town (22 records), West Salem village (21 records), Bangor village (7 records), Medary town (3 records), Burns town (2 records), Rockland village (1 record).</w:t>
            </w:r>
          </w:p>
        </w:tc>
        <w:tc>
          <w:tcPr>
            <w:tcW w:type="dxa" w:w="2190"/>
          </w:tcPr>
          <w:p>
            <w:pPr>
              <w:spacing w:after="0"/>
              <w:jc w:val="left"/>
            </w:pPr>
          </w:p>
        </w:tc>
      </w:tr>
      <w:tr>
        <w:trPr>
          <w:cantSplit/>
        </w:trPr>
        <w:tc>
          <w:tcPr>
            <w:tcW w:type="dxa" w:w="1705"/>
          </w:tcPr>
          <w:p>
            <w:pPr>
              <w:spacing w:after="0"/>
              <w:jc w:val="left"/>
            </w:pPr>
            <w:r>
              <w:rPr>
                <w:sz w:val="16"/>
              </w:rPr>
              <w:t>Excessive Heat, Heat</w:t>
            </w:r>
          </w:p>
        </w:tc>
        <w:tc>
          <w:tcPr>
            <w:tcW w:type="dxa" w:w="1713"/>
          </w:tcPr>
          <w:p>
            <w:pPr>
              <w:spacing w:after="0"/>
              <w:jc w:val="left"/>
            </w:pPr>
            <w:r>
              <w:rPr>
                <w:sz w:val="16"/>
              </w:rPr>
              <w:t>heat index (narratives)</w:t>
            </w:r>
          </w:p>
        </w:tc>
        <w:tc>
          <w:tcPr>
            <w:tcW w:type="dxa" w:w="1552"/>
          </w:tcPr>
          <w:p>
            <w:pPr>
              <w:spacing w:after="0"/>
              <w:jc w:val="right"/>
            </w:pPr>
            <w:r>
              <w:rPr>
                <w:sz w:val="16"/>
              </w:rPr>
              <w:t>14, 1999 to 2026 (14 zone-level)</w:t>
            </w:r>
          </w:p>
        </w:tc>
        <w:tc>
          <w:tcPr>
            <w:tcW w:type="dxa" w:w="1880"/>
          </w:tcPr>
          <w:p>
            <w:pPr>
              <w:spacing w:after="0"/>
              <w:jc w:val="left"/>
            </w:pPr>
            <w:r>
              <w:rPr>
                <w:sz w:val="16"/>
              </w:rPr>
              <w:t>1 day to 9 days (median 2 days); 13 with a recorded value</w:t>
            </w:r>
          </w:p>
        </w:tc>
        <w:tc>
          <w:tcPr>
            <w:tcW w:type="dxa" w:w="1797"/>
          </w:tcPr>
          <w:p>
            <w:pPr>
              <w:spacing w:after="0"/>
              <w:jc w:val="left"/>
            </w:pPr>
            <w:r>
              <w:rPr>
                <w:sz w:val="16"/>
              </w:rPr>
              <w:t>9 consecutive days, 2001-07-31 to 2001-08-08, 1 direct death, zone-level</w:t>
            </w:r>
          </w:p>
        </w:tc>
        <w:tc>
          <w:tcPr>
            <w:tcW w:type="dxa" w:w="1638"/>
          </w:tcPr>
          <w:p>
            <w:pPr>
              <w:spacing w:after="0"/>
              <w:jc w:val="left"/>
            </w:pPr>
            <w:r>
              <w:rPr>
                <w:sz w:val="16"/>
              </w:rPr>
              <w:t>Excessive Heat, 2011-07-17, $7,000 property; $0 crops, reported for the zone (2011 dollars)</w:t>
            </w:r>
          </w:p>
        </w:tc>
        <w:tc>
          <w:tcPr>
            <w:tcW w:type="dxa" w:w="1637"/>
          </w:tcPr>
          <w:p>
            <w:pPr>
              <w:spacing w:after="0"/>
              <w:jc w:val="left"/>
            </w:pPr>
            <w:r>
              <w:rPr>
                <w:sz w:val="16"/>
              </w:rPr>
              <w:t>Zone-level records: applies countywide; national data do not locate these events within the county.</w:t>
            </w:r>
          </w:p>
        </w:tc>
        <w:tc>
          <w:tcPr>
            <w:tcW w:type="dxa" w:w="2190"/>
          </w:tcPr>
          <w:p>
            <w:pPr>
              <w:spacing w:after="0"/>
              <w:jc w:val="left"/>
            </w:pPr>
            <w:r>
              <w:rPr>
                <w:sz w:val="16"/>
              </w:rPr>
              <w:t>Heat index: in event narratives only; local data required.</w:t>
            </w:r>
          </w:p>
        </w:tc>
      </w:tr>
      <w:tr>
        <w:trPr>
          <w:cantSplit/>
        </w:trPr>
        <w:tc>
          <w:tcPr>
            <w:tcW w:type="dxa" w:w="1705"/>
          </w:tcPr>
          <w:p>
            <w:pPr>
              <w:spacing w:after="0"/>
              <w:jc w:val="left"/>
            </w:pPr>
            <w:r>
              <w:rPr>
                <w:sz w:val="16"/>
              </w:rPr>
              <w:t>Hurricane, Tropical Storm, Tropical Depression</w:t>
            </w:r>
          </w:p>
        </w:tc>
        <w:tc>
          <w:tcPr>
            <w:tcW w:type="dxa" w:w="1713"/>
          </w:tcPr>
          <w:p>
            <w:pPr>
              <w:spacing w:after="0"/>
              <w:jc w:val="left"/>
            </w:pPr>
            <w:r>
              <w:rPr>
                <w:sz w:val="16"/>
              </w:rPr>
              <w:t>Saffir-Simpson</w:t>
            </w:r>
          </w:p>
        </w:tc>
        <w:tc>
          <w:tcPr>
            <w:tcW w:type="dxa" w:w="1552"/>
          </w:tcPr>
          <w:p>
            <w:pPr>
              <w:spacing w:after="0"/>
              <w:jc w:val="right"/>
            </w:pPr>
            <w:r>
              <w:rPr>
                <w:sz w:val="16"/>
              </w:rPr>
              <w:t>0</w:t>
            </w:r>
          </w:p>
        </w:tc>
        <w:tc>
          <w:tcPr>
            <w:tcW w:type="dxa" w:w="1880"/>
          </w:tcPr>
          <w:p>
            <w:pPr>
              <w:spacing w:after="0"/>
              <w:jc w:val="left"/>
            </w:pPr>
          </w:p>
        </w:tc>
        <w:tc>
          <w:tcPr>
            <w:tcW w:type="dxa" w:w="1797"/>
          </w:tcPr>
          <w:p>
            <w:pPr>
              <w:spacing w:after="0"/>
              <w:jc w:val="left"/>
            </w:pPr>
          </w:p>
        </w:tc>
        <w:tc>
          <w:tcPr>
            <w:tcW w:type="dxa" w:w="1638"/>
          </w:tcPr>
          <w:p>
            <w:pPr>
              <w:spacing w:after="0"/>
              <w:jc w:val="left"/>
            </w:pPr>
          </w:p>
        </w:tc>
        <w:tc>
          <w:tcPr>
            <w:tcW w:type="dxa" w:w="1637"/>
          </w:tcPr>
          <w:p>
            <w:pPr>
              <w:spacing w:after="0"/>
              <w:jc w:val="left"/>
            </w:pPr>
          </w:p>
        </w:tc>
        <w:tc>
          <w:tcPr>
            <w:tcW w:type="dxa" w:w="219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5"/>
          </w:tcPr>
          <w:p>
            <w:pPr>
              <w:spacing w:after="0"/>
              <w:jc w:val="left"/>
            </w:pPr>
            <w:r>
              <w:rPr>
                <w:sz w:val="16"/>
              </w:rPr>
              <w:t>Ice Storm</w:t>
            </w:r>
          </w:p>
        </w:tc>
        <w:tc>
          <w:tcPr>
            <w:tcW w:type="dxa" w:w="1713"/>
          </w:tcPr>
          <w:p>
            <w:pPr>
              <w:spacing w:after="0"/>
              <w:jc w:val="left"/>
            </w:pPr>
            <w:r>
              <w:rPr>
                <w:sz w:val="16"/>
              </w:rPr>
              <w:t>Sperry-Piltz (local data)</w:t>
            </w:r>
          </w:p>
        </w:tc>
        <w:tc>
          <w:tcPr>
            <w:tcW w:type="dxa" w:w="1552"/>
          </w:tcPr>
          <w:p>
            <w:pPr>
              <w:spacing w:after="0"/>
              <w:jc w:val="right"/>
            </w:pPr>
            <w:r>
              <w:rPr>
                <w:sz w:val="16"/>
              </w:rPr>
              <w:t>5, 1996 to 2009 (5 zone-level)</w:t>
            </w:r>
          </w:p>
        </w:tc>
        <w:tc>
          <w:tcPr>
            <w:tcW w:type="dxa" w:w="1880"/>
          </w:tcPr>
          <w:p>
            <w:pPr>
              <w:spacing w:after="0"/>
              <w:jc w:val="left"/>
            </w:pPr>
          </w:p>
        </w:tc>
        <w:tc>
          <w:tcPr>
            <w:tcW w:type="dxa" w:w="1797"/>
          </w:tcPr>
          <w:p>
            <w:pPr>
              <w:spacing w:after="0"/>
              <w:jc w:val="left"/>
            </w:pPr>
            <w:r>
              <w:rPr>
                <w:sz w:val="16"/>
              </w:rPr>
              <w:t>Ice Storm, 1998-01-04, $15,000 property; crops not reported, reported for the zone (1998 dollars), 10 direct injuries (reported for the zone); NWS zone WIZ041 (LA CROSSE), zone-level: may include parts of neighboring counties</w:t>
            </w:r>
          </w:p>
        </w:tc>
        <w:tc>
          <w:tcPr>
            <w:tcW w:type="dxa" w:w="1638"/>
          </w:tcPr>
          <w:p>
            <w:pPr>
              <w:spacing w:after="0"/>
              <w:jc w:val="left"/>
            </w:pPr>
          </w:p>
        </w:tc>
        <w:tc>
          <w:tcPr>
            <w:tcW w:type="dxa" w:w="1637"/>
          </w:tcPr>
          <w:p>
            <w:pPr>
              <w:spacing w:after="0"/>
              <w:jc w:val="left"/>
            </w:pPr>
            <w:r>
              <w:rPr>
                <w:sz w:val="16"/>
              </w:rPr>
              <w:t>Zone-level records: applies countywide; national data do not locate these events within the county.</w:t>
            </w:r>
          </w:p>
        </w:tc>
        <w:tc>
          <w:tcPr>
            <w:tcW w:type="dxa" w:w="2190"/>
          </w:tcPr>
          <w:p>
            <w:pPr>
              <w:spacing w:after="0"/>
              <w:jc w:val="left"/>
            </w:pPr>
            <w:r>
              <w:rPr>
                <w:sz w:val="16"/>
              </w:rPr>
              <w:t>Ice thickness: in event narratives only; local data required.</w:t>
            </w:r>
          </w:p>
        </w:tc>
      </w:tr>
      <w:tr>
        <w:trPr>
          <w:cantSplit/>
        </w:trPr>
        <w:tc>
          <w:tcPr>
            <w:tcW w:type="dxa" w:w="1705"/>
          </w:tcPr>
          <w:p>
            <w:pPr>
              <w:spacing w:after="0"/>
              <w:jc w:val="left"/>
            </w:pPr>
            <w:r>
              <w:rPr>
                <w:sz w:val="16"/>
              </w:rPr>
              <w:t>Flash Flood, Flood, Lakeshore Flood</w:t>
            </w:r>
          </w:p>
        </w:tc>
        <w:tc>
          <w:tcPr>
            <w:tcW w:type="dxa" w:w="1713"/>
          </w:tcPr>
          <w:p>
            <w:pPr>
              <w:spacing w:after="0"/>
              <w:jc w:val="left"/>
            </w:pPr>
            <w:r>
              <w:rPr>
                <w:sz w:val="16"/>
              </w:rPr>
              <w:t>damage and flood days (FIRM for depth)</w:t>
            </w:r>
          </w:p>
        </w:tc>
        <w:tc>
          <w:tcPr>
            <w:tcW w:type="dxa" w:w="1552"/>
          </w:tcPr>
          <w:p>
            <w:pPr>
              <w:spacing w:after="0"/>
              <w:jc w:val="right"/>
            </w:pPr>
            <w:r>
              <w:rPr>
                <w:sz w:val="16"/>
              </w:rPr>
              <w:t>83, 1997 to 2025 (3 zone-level)</w:t>
            </w:r>
          </w:p>
        </w:tc>
        <w:tc>
          <w:tcPr>
            <w:tcW w:type="dxa" w:w="1880"/>
          </w:tcPr>
          <w:p>
            <w:pPr>
              <w:spacing w:after="0"/>
              <w:jc w:val="left"/>
            </w:pPr>
          </w:p>
        </w:tc>
        <w:tc>
          <w:tcPr>
            <w:tcW w:type="dxa" w:w="1797"/>
          </w:tcPr>
          <w:p>
            <w:pPr>
              <w:spacing w:after="0"/>
              <w:jc w:val="left"/>
            </w:pPr>
            <w:r>
              <w:rPr>
                <w:sz w:val="16"/>
              </w:rPr>
              <w:t>Flash Flood, 2007-08-18, $11,900,000 property; $150,000 crops (2007 dollars)</w:t>
            </w:r>
          </w:p>
        </w:tc>
        <w:tc>
          <w:tcPr>
            <w:tcW w:type="dxa" w:w="1638"/>
          </w:tcPr>
          <w:p>
            <w:pPr>
              <w:spacing w:after="0"/>
              <w:jc w:val="left"/>
            </w:pPr>
          </w:p>
        </w:tc>
        <w:tc>
          <w:tcPr>
            <w:tcW w:type="dxa" w:w="1637"/>
          </w:tcPr>
          <w:p>
            <w:pPr>
              <w:spacing w:after="0"/>
              <w:jc w:val="left"/>
            </w:pPr>
            <w:r>
              <w:rPr>
                <w:sz w:val="16"/>
              </w:rPr>
              <w:t>Event records naming member places: La Crosse city (48 records), Medary town (10 records), Onalaska city (4 records), Onalaska town (4 records), Bangor village (2 records), Holmen village (1 record), Rockland village (1 record), West Salem village (1 record). Zone-level records (3) apply countywide.</w:t>
            </w:r>
          </w:p>
        </w:tc>
        <w:tc>
          <w:tcPr>
            <w:tcW w:type="dxa" w:w="219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5"/>
          </w:tcPr>
          <w:p>
            <w:pPr>
              <w:spacing w:after="0"/>
              <w:jc w:val="left"/>
            </w:pPr>
            <w:r>
              <w:rPr>
                <w:sz w:val="16"/>
              </w:rPr>
              <w:t>Debris Flow</w:t>
            </w:r>
          </w:p>
        </w:tc>
        <w:tc>
          <w:tcPr>
            <w:tcW w:type="dxa" w:w="1713"/>
          </w:tcPr>
          <w:p>
            <w:pPr>
              <w:spacing w:after="0"/>
              <w:jc w:val="left"/>
            </w:pPr>
            <w:r>
              <w:rPr>
                <w:sz w:val="16"/>
              </w:rPr>
              <w:t>none (count and damage)</w:t>
            </w:r>
          </w:p>
        </w:tc>
        <w:tc>
          <w:tcPr>
            <w:tcW w:type="dxa" w:w="1552"/>
          </w:tcPr>
          <w:p>
            <w:pPr>
              <w:spacing w:after="0"/>
              <w:jc w:val="right"/>
            </w:pPr>
            <w:r>
              <w:rPr>
                <w:sz w:val="16"/>
              </w:rPr>
              <w:t>0</w:t>
            </w:r>
          </w:p>
        </w:tc>
        <w:tc>
          <w:tcPr>
            <w:tcW w:type="dxa" w:w="1880"/>
          </w:tcPr>
          <w:p>
            <w:pPr>
              <w:spacing w:after="0"/>
              <w:jc w:val="left"/>
            </w:pPr>
          </w:p>
        </w:tc>
        <w:tc>
          <w:tcPr>
            <w:tcW w:type="dxa" w:w="1797"/>
          </w:tcPr>
          <w:p>
            <w:pPr>
              <w:spacing w:after="0"/>
              <w:jc w:val="left"/>
            </w:pPr>
          </w:p>
        </w:tc>
        <w:tc>
          <w:tcPr>
            <w:tcW w:type="dxa" w:w="1638"/>
          </w:tcPr>
          <w:p>
            <w:pPr>
              <w:spacing w:after="0"/>
              <w:jc w:val="left"/>
            </w:pPr>
          </w:p>
        </w:tc>
        <w:tc>
          <w:tcPr>
            <w:tcW w:type="dxa" w:w="1637"/>
          </w:tcPr>
          <w:p>
            <w:pPr>
              <w:spacing w:after="0"/>
              <w:jc w:val="left"/>
            </w:pPr>
          </w:p>
        </w:tc>
        <w:tc>
          <w:tcPr>
            <w:tcW w:type="dxa" w:w="2190"/>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Lightning</w:t>
            </w:r>
          </w:p>
        </w:tc>
        <w:tc>
          <w:tcPr>
            <w:tcW w:type="dxa" w:w="1713"/>
          </w:tcPr>
          <w:p>
            <w:pPr>
              <w:spacing w:after="0"/>
              <w:jc w:val="left"/>
            </w:pPr>
            <w:r>
              <w:rPr>
                <w:sz w:val="16"/>
              </w:rPr>
              <w:t>annualized frequency (the measure FEMA's Local Mitigation Planning Handbook names)</w:t>
            </w:r>
          </w:p>
        </w:tc>
        <w:tc>
          <w:tcPr>
            <w:tcW w:type="dxa" w:w="1552"/>
          </w:tcPr>
          <w:p>
            <w:pPr>
              <w:spacing w:after="0"/>
              <w:jc w:val="right"/>
            </w:pPr>
            <w:r>
              <w:rPr>
                <w:sz w:val="16"/>
              </w:rPr>
              <w:t>18, 2005 to 2020</w:t>
            </w:r>
          </w:p>
        </w:tc>
        <w:tc>
          <w:tcPr>
            <w:tcW w:type="dxa" w:w="1880"/>
          </w:tcPr>
          <w:p>
            <w:pPr>
              <w:spacing w:after="0"/>
              <w:jc w:val="left"/>
            </w:pPr>
          </w:p>
        </w:tc>
        <w:tc>
          <w:tcPr>
            <w:tcW w:type="dxa" w:w="1797"/>
          </w:tcPr>
          <w:p>
            <w:pPr>
              <w:spacing w:after="0"/>
              <w:jc w:val="left"/>
            </w:pPr>
            <w:r>
              <w:rPr>
                <w:sz w:val="16"/>
              </w:rPr>
              <w:t>Lightning, 2017-05-15, $250,000 property; $0 crops (2017 dollars)</w:t>
            </w:r>
          </w:p>
        </w:tc>
        <w:tc>
          <w:tcPr>
            <w:tcW w:type="dxa" w:w="1638"/>
          </w:tcPr>
          <w:p>
            <w:pPr>
              <w:spacing w:after="0"/>
              <w:jc w:val="left"/>
            </w:pPr>
          </w:p>
        </w:tc>
        <w:tc>
          <w:tcPr>
            <w:tcW w:type="dxa" w:w="1637"/>
          </w:tcPr>
          <w:p>
            <w:pPr>
              <w:spacing w:after="0"/>
              <w:jc w:val="left"/>
            </w:pPr>
            <w:r>
              <w:rPr>
                <w:sz w:val="16"/>
              </w:rPr>
              <w:t>Event records naming member places: La Crosse city (5 records), Holmen village (4 records), Onalaska city (2 records), Onalaska town (2 records), Medary town (1 record).</w:t>
            </w:r>
          </w:p>
        </w:tc>
        <w:tc>
          <w:tcPr>
            <w:tcW w:type="dxa" w:w="2190"/>
          </w:tcPr>
          <w:p>
            <w:pPr>
              <w:spacing w:after="0"/>
              <w:jc w:val="left"/>
            </w:pPr>
            <w:r>
              <w:rPr>
                <w:sz w:val="16"/>
              </w:rPr>
              <w:t>Storm Events lists lightning with damage or casualties; physical measure in event narratives only; local data required.</w:t>
            </w:r>
          </w:p>
        </w:tc>
      </w:tr>
      <w:tr>
        <w:trPr>
          <w:cantSplit/>
        </w:trPr>
        <w:tc>
          <w:tcPr>
            <w:tcW w:type="dxa" w:w="1705"/>
          </w:tcPr>
          <w:p>
            <w:pPr>
              <w:spacing w:after="0"/>
              <w:jc w:val="left"/>
            </w:pPr>
            <w:r>
              <w:rPr>
                <w:sz w:val="16"/>
              </w:rPr>
              <w:t>High Wind and Strong Wind (outside NRI Strong Wind definition)</w:t>
            </w:r>
          </w:p>
        </w:tc>
        <w:tc>
          <w:tcPr>
            <w:tcW w:type="dxa" w:w="1713"/>
          </w:tcPr>
          <w:p>
            <w:pPr>
              <w:spacing w:after="0"/>
              <w:jc w:val="left"/>
            </w:pPr>
            <w:r>
              <w:rPr>
                <w:sz w:val="16"/>
              </w:rPr>
              <w:t>wind speed (kt and mph)</w:t>
            </w:r>
          </w:p>
        </w:tc>
        <w:tc>
          <w:tcPr>
            <w:tcW w:type="dxa" w:w="1552"/>
          </w:tcPr>
          <w:p>
            <w:pPr>
              <w:spacing w:after="0"/>
              <w:jc w:val="right"/>
            </w:pPr>
            <w:r>
              <w:rPr>
                <w:sz w:val="16"/>
              </w:rPr>
              <w:t>13, 1997 to 2026 (13 zone-level)</w:t>
            </w:r>
          </w:p>
        </w:tc>
        <w:tc>
          <w:tcPr>
            <w:tcW w:type="dxa" w:w="1880"/>
          </w:tcPr>
          <w:p>
            <w:pPr>
              <w:spacing w:after="0"/>
              <w:jc w:val="left"/>
            </w:pPr>
            <w:r>
              <w:rPr>
                <w:sz w:val="16"/>
              </w:rPr>
              <w:t>40 kt (46 mph) to 81 kt (93 mph) (median 54 kt (62 mph)); 13 with a recorded value</w:t>
            </w:r>
          </w:p>
        </w:tc>
        <w:tc>
          <w:tcPr>
            <w:tcW w:type="dxa" w:w="1797"/>
          </w:tcPr>
          <w:p>
            <w:pPr>
              <w:spacing w:after="0"/>
              <w:jc w:val="left"/>
            </w:pPr>
            <w:r>
              <w:rPr>
                <w:sz w:val="16"/>
              </w:rPr>
              <w:t>81 kt (93 mph), measurement type not recorded, High Wind, 1998-11-10, 1 direct injury (reported for the zone); NWS zone WIZ041 (LA CROSSE), zone-level: may include parts of neighboring counties</w:t>
            </w:r>
          </w:p>
        </w:tc>
        <w:tc>
          <w:tcPr>
            <w:tcW w:type="dxa" w:w="1638"/>
          </w:tcPr>
          <w:p>
            <w:pPr>
              <w:spacing w:after="0"/>
              <w:jc w:val="left"/>
            </w:pPr>
          </w:p>
        </w:tc>
        <w:tc>
          <w:tcPr>
            <w:tcW w:type="dxa" w:w="1637"/>
          </w:tcPr>
          <w:p>
            <w:pPr>
              <w:spacing w:after="0"/>
              <w:jc w:val="left"/>
            </w:pPr>
            <w:r>
              <w:rPr>
                <w:sz w:val="16"/>
              </w:rPr>
              <w:t>Zone-level records: applies countywide; national data do not locate these events within the county.</w:t>
            </w:r>
          </w:p>
        </w:tc>
        <w:tc>
          <w:tcPr>
            <w:tcW w:type="dxa" w:w="2190"/>
          </w:tcPr>
          <w:p>
            <w:pPr>
              <w:spacing w:after="0"/>
              <w:jc w:val="left"/>
            </w:pPr>
          </w:p>
        </w:tc>
      </w:tr>
      <w:tr>
        <w:trPr>
          <w:cantSplit/>
        </w:trPr>
        <w:tc>
          <w:tcPr>
            <w:tcW w:type="dxa" w:w="1705"/>
          </w:tcPr>
          <w:p>
            <w:pPr>
              <w:spacing w:after="0"/>
              <w:jc w:val="left"/>
            </w:pPr>
            <w:r>
              <w:rPr>
                <w:sz w:val="16"/>
              </w:rPr>
              <w:t>Thunderstorm Wind</w:t>
            </w:r>
          </w:p>
        </w:tc>
        <w:tc>
          <w:tcPr>
            <w:tcW w:type="dxa" w:w="1713"/>
          </w:tcPr>
          <w:p>
            <w:pPr>
              <w:spacing w:after="0"/>
              <w:jc w:val="left"/>
            </w:pPr>
            <w:r>
              <w:rPr>
                <w:sz w:val="16"/>
              </w:rPr>
              <w:t>wind speed (kt and mph)</w:t>
            </w:r>
          </w:p>
        </w:tc>
        <w:tc>
          <w:tcPr>
            <w:tcW w:type="dxa" w:w="1552"/>
          </w:tcPr>
          <w:p>
            <w:pPr>
              <w:spacing w:after="0"/>
              <w:jc w:val="right"/>
            </w:pPr>
            <w:r>
              <w:rPr>
                <w:sz w:val="16"/>
              </w:rPr>
              <w:t>301, 1956 to 2026</w:t>
            </w:r>
          </w:p>
        </w:tc>
        <w:tc>
          <w:tcPr>
            <w:tcW w:type="dxa" w:w="1880"/>
          </w:tcPr>
          <w:p>
            <w:pPr>
              <w:spacing w:after="0"/>
              <w:jc w:val="left"/>
            </w:pPr>
            <w:r>
              <w:rPr>
                <w:sz w:val="16"/>
              </w:rPr>
              <w:t>35 kt (40 mph) to 109 kt (125 mph) (median 52 kt (60 mph)); 281 with a recorded value</w:t>
            </w:r>
          </w:p>
        </w:tc>
        <w:tc>
          <w:tcPr>
            <w:tcW w:type="dxa" w:w="1797"/>
          </w:tcPr>
          <w:p>
            <w:pPr>
              <w:spacing w:after="0"/>
              <w:jc w:val="left"/>
            </w:pPr>
            <w:r>
              <w:rPr>
                <w:sz w:val="16"/>
              </w:rPr>
              <w:t>109 kt (125 mph), measurement type not recorded, Thunderstorm Wind, 1985-07-09</w:t>
            </w:r>
          </w:p>
        </w:tc>
        <w:tc>
          <w:tcPr>
            <w:tcW w:type="dxa" w:w="1638"/>
          </w:tcPr>
          <w:p>
            <w:pPr>
              <w:spacing w:after="0"/>
              <w:jc w:val="left"/>
            </w:pPr>
            <w:r>
              <w:rPr>
                <w:sz w:val="16"/>
              </w:rPr>
              <w:t>Thunderstorm Wind, 1998-06-27, $200,000 property; $75,000 crops (1998 dollars)</w:t>
            </w:r>
          </w:p>
        </w:tc>
        <w:tc>
          <w:tcPr>
            <w:tcW w:type="dxa" w:w="1637"/>
          </w:tcPr>
          <w:p>
            <w:pPr>
              <w:spacing w:after="0"/>
              <w:jc w:val="left"/>
            </w:pPr>
            <w:r>
              <w:rPr>
                <w:sz w:val="16"/>
              </w:rPr>
              <w:t>Event records naming member places: La Crosse city (64 records), Onalaska city (24 records), Onalaska town (24 records), Holmen village (23 records), West Salem village (22 records), Bangor village (3 records), Medary town (3 records), Rockland village (2 records), Burns town (1 record).</w:t>
            </w:r>
          </w:p>
        </w:tc>
        <w:tc>
          <w:tcPr>
            <w:tcW w:type="dxa" w:w="2190"/>
          </w:tcPr>
          <w:p>
            <w:pPr>
              <w:spacing w:after="0"/>
              <w:jc w:val="left"/>
            </w:pPr>
          </w:p>
        </w:tc>
      </w:tr>
      <w:tr>
        <w:trPr>
          <w:cantSplit/>
        </w:trPr>
        <w:tc>
          <w:tcPr>
            <w:tcW w:type="dxa" w:w="1705"/>
          </w:tcPr>
          <w:p>
            <w:pPr>
              <w:spacing w:after="0"/>
              <w:jc w:val="left"/>
            </w:pPr>
            <w:r>
              <w:rPr>
                <w:sz w:val="16"/>
              </w:rPr>
              <w:t>Tornado</w:t>
            </w:r>
          </w:p>
        </w:tc>
        <w:tc>
          <w:tcPr>
            <w:tcW w:type="dxa" w:w="1713"/>
          </w:tcPr>
          <w:p>
            <w:pPr>
              <w:spacing w:after="0"/>
              <w:jc w:val="left"/>
            </w:pPr>
            <w:r>
              <w:rPr>
                <w:sz w:val="16"/>
              </w:rPr>
              <w:t>Enhanced Fujita (F before Feb 2007)</w:t>
            </w:r>
          </w:p>
        </w:tc>
        <w:tc>
          <w:tcPr>
            <w:tcW w:type="dxa" w:w="1552"/>
          </w:tcPr>
          <w:p>
            <w:pPr>
              <w:spacing w:after="0"/>
              <w:jc w:val="right"/>
            </w:pPr>
            <w:r>
              <w:rPr>
                <w:sz w:val="16"/>
              </w:rPr>
              <w:t>20, 1954 to 2025</w:t>
            </w:r>
          </w:p>
        </w:tc>
        <w:tc>
          <w:tcPr>
            <w:tcW w:type="dxa" w:w="1880"/>
          </w:tcPr>
          <w:p>
            <w:pPr>
              <w:spacing w:after="0"/>
              <w:jc w:val="left"/>
            </w:pPr>
            <w:r>
              <w:rPr>
                <w:sz w:val="16"/>
              </w:rPr>
              <w:t>F/EF0 to F/EF3 (median F/EF1); 20 with a recorded value</w:t>
            </w:r>
          </w:p>
        </w:tc>
        <w:tc>
          <w:tcPr>
            <w:tcW w:type="dxa" w:w="1797"/>
          </w:tcPr>
          <w:p>
            <w:pPr>
              <w:spacing w:after="0"/>
              <w:jc w:val="left"/>
            </w:pPr>
            <w:r>
              <w:rPr>
                <w:sz w:val="16"/>
              </w:rPr>
              <w:t>F3 tornado, 1965-05-05, 22.2 mi path length (records before 1996 may include the whole path; rating and listing come from the county where the tornado began), 100 yd wide, $2,500,000 property; crops not recorded (1965 dollars), 1 direct injury</w:t>
            </w:r>
          </w:p>
        </w:tc>
        <w:tc>
          <w:tcPr>
            <w:tcW w:type="dxa" w:w="1638"/>
          </w:tcPr>
          <w:p>
            <w:pPr>
              <w:spacing w:after="0"/>
              <w:jc w:val="left"/>
            </w:pPr>
            <w:r>
              <w:rPr>
                <w:sz w:val="16"/>
              </w:rPr>
              <w:t>Tornado, 2011-05-22, $15,200,000 property; $0 crops (2011 dollars)</w:t>
            </w:r>
          </w:p>
        </w:tc>
        <w:tc>
          <w:tcPr>
            <w:tcW w:type="dxa" w:w="1637"/>
          </w:tcPr>
          <w:p>
            <w:pPr>
              <w:spacing w:after="0"/>
              <w:jc w:val="left"/>
            </w:pPr>
            <w:r>
              <w:rPr>
                <w:sz w:val="16"/>
              </w:rPr>
              <w:t>Event records naming member places: West Salem village (2 records), Holmen village (1 record), La Crosse city (1 record), Medary town (1 record), Onalaska city (1 record), Onalaska town (1 record), Rockland village (1 record).</w:t>
            </w:r>
          </w:p>
        </w:tc>
        <w:tc>
          <w:tcPr>
            <w:tcW w:type="dxa" w:w="219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5"/>
          </w:tcPr>
          <w:p>
            <w:pPr>
              <w:spacing w:after="0"/>
              <w:jc w:val="left"/>
            </w:pPr>
            <w:r>
              <w:rPr>
                <w:sz w:val="16"/>
              </w:rPr>
              <w:t>Tsunami</w:t>
            </w:r>
          </w:p>
        </w:tc>
        <w:tc>
          <w:tcPr>
            <w:tcW w:type="dxa" w:w="1713"/>
          </w:tcPr>
          <w:p>
            <w:pPr>
              <w:spacing w:after="0"/>
              <w:jc w:val="left"/>
            </w:pPr>
            <w:r>
              <w:rPr>
                <w:sz w:val="16"/>
              </w:rPr>
              <w:t>none (count and damage)</w:t>
            </w:r>
          </w:p>
        </w:tc>
        <w:tc>
          <w:tcPr>
            <w:tcW w:type="dxa" w:w="1552"/>
          </w:tcPr>
          <w:p>
            <w:pPr>
              <w:spacing w:after="0"/>
              <w:jc w:val="right"/>
            </w:pPr>
            <w:r>
              <w:rPr>
                <w:sz w:val="16"/>
              </w:rPr>
              <w:t>0</w:t>
            </w:r>
          </w:p>
        </w:tc>
        <w:tc>
          <w:tcPr>
            <w:tcW w:type="dxa" w:w="1880"/>
          </w:tcPr>
          <w:p>
            <w:pPr>
              <w:spacing w:after="0"/>
              <w:jc w:val="left"/>
            </w:pPr>
          </w:p>
        </w:tc>
        <w:tc>
          <w:tcPr>
            <w:tcW w:type="dxa" w:w="1797"/>
          </w:tcPr>
          <w:p>
            <w:pPr>
              <w:spacing w:after="0"/>
              <w:jc w:val="left"/>
            </w:pPr>
          </w:p>
        </w:tc>
        <w:tc>
          <w:tcPr>
            <w:tcW w:type="dxa" w:w="1638"/>
          </w:tcPr>
          <w:p>
            <w:pPr>
              <w:spacing w:after="0"/>
              <w:jc w:val="left"/>
            </w:pPr>
          </w:p>
        </w:tc>
        <w:tc>
          <w:tcPr>
            <w:tcW w:type="dxa" w:w="1637"/>
          </w:tcPr>
          <w:p>
            <w:pPr>
              <w:spacing w:after="0"/>
              <w:jc w:val="left"/>
            </w:pPr>
          </w:p>
        </w:tc>
        <w:tc>
          <w:tcPr>
            <w:tcW w:type="dxa" w:w="2190"/>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Volcanic Ash, Volcanic Ashfall</w:t>
            </w:r>
          </w:p>
        </w:tc>
        <w:tc>
          <w:tcPr>
            <w:tcW w:type="dxa" w:w="1713"/>
          </w:tcPr>
          <w:p>
            <w:pPr>
              <w:spacing w:after="0"/>
              <w:jc w:val="left"/>
            </w:pPr>
            <w:r>
              <w:rPr>
                <w:sz w:val="16"/>
              </w:rPr>
              <w:t>Volcanic Explosivity Index (local data)</w:t>
            </w:r>
          </w:p>
        </w:tc>
        <w:tc>
          <w:tcPr>
            <w:tcW w:type="dxa" w:w="1552"/>
          </w:tcPr>
          <w:p>
            <w:pPr>
              <w:spacing w:after="0"/>
              <w:jc w:val="right"/>
            </w:pPr>
            <w:r>
              <w:rPr>
                <w:sz w:val="16"/>
              </w:rPr>
              <w:t>0</w:t>
            </w:r>
          </w:p>
        </w:tc>
        <w:tc>
          <w:tcPr>
            <w:tcW w:type="dxa" w:w="1880"/>
          </w:tcPr>
          <w:p>
            <w:pPr>
              <w:spacing w:after="0"/>
              <w:jc w:val="left"/>
            </w:pPr>
          </w:p>
        </w:tc>
        <w:tc>
          <w:tcPr>
            <w:tcW w:type="dxa" w:w="1797"/>
          </w:tcPr>
          <w:p>
            <w:pPr>
              <w:spacing w:after="0"/>
              <w:jc w:val="left"/>
            </w:pPr>
          </w:p>
        </w:tc>
        <w:tc>
          <w:tcPr>
            <w:tcW w:type="dxa" w:w="1638"/>
          </w:tcPr>
          <w:p>
            <w:pPr>
              <w:spacing w:after="0"/>
              <w:jc w:val="left"/>
            </w:pPr>
          </w:p>
        </w:tc>
        <w:tc>
          <w:tcPr>
            <w:tcW w:type="dxa" w:w="1637"/>
          </w:tcPr>
          <w:p>
            <w:pPr>
              <w:spacing w:after="0"/>
              <w:jc w:val="left"/>
            </w:pPr>
          </w:p>
        </w:tc>
        <w:tc>
          <w:tcPr>
            <w:tcW w:type="dxa" w:w="2190"/>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Wildfire</w:t>
            </w:r>
          </w:p>
        </w:tc>
        <w:tc>
          <w:tcPr>
            <w:tcW w:type="dxa" w:w="1713"/>
          </w:tcPr>
          <w:p>
            <w:pPr>
              <w:spacing w:after="0"/>
              <w:jc w:val="left"/>
            </w:pPr>
            <w:r>
              <w:rPr>
                <w:sz w:val="16"/>
              </w:rPr>
              <w:t>acres burned (local data)</w:t>
            </w:r>
          </w:p>
        </w:tc>
        <w:tc>
          <w:tcPr>
            <w:tcW w:type="dxa" w:w="1552"/>
          </w:tcPr>
          <w:p>
            <w:pPr>
              <w:spacing w:after="0"/>
              <w:jc w:val="right"/>
            </w:pPr>
            <w:r>
              <w:rPr>
                <w:sz w:val="16"/>
              </w:rPr>
              <w:t>3, 2000 to 2010 (2 zone-level)</w:t>
            </w:r>
          </w:p>
        </w:tc>
        <w:tc>
          <w:tcPr>
            <w:tcW w:type="dxa" w:w="1880"/>
          </w:tcPr>
          <w:p>
            <w:pPr>
              <w:spacing w:after="0"/>
              <w:jc w:val="left"/>
            </w:pPr>
          </w:p>
        </w:tc>
        <w:tc>
          <w:tcPr>
            <w:tcW w:type="dxa" w:w="1797"/>
          </w:tcPr>
          <w:p>
            <w:pPr>
              <w:spacing w:after="0"/>
              <w:jc w:val="left"/>
            </w:pPr>
            <w:r>
              <w:rPr>
                <w:sz w:val="16"/>
              </w:rPr>
              <w:t>Wildfire, 2009-04-10, $60,000 property; $0 crops, reported for the zone (2009 dollars); NWS zone WIZ041 (LA CROSSE), zone-level: may include parts of neighboring counties</w:t>
            </w:r>
          </w:p>
        </w:tc>
        <w:tc>
          <w:tcPr>
            <w:tcW w:type="dxa" w:w="1638"/>
          </w:tcPr>
          <w:p>
            <w:pPr>
              <w:spacing w:after="0"/>
              <w:jc w:val="left"/>
            </w:pPr>
          </w:p>
        </w:tc>
        <w:tc>
          <w:tcPr>
            <w:tcW w:type="dxa" w:w="1637"/>
          </w:tcPr>
          <w:p>
            <w:pPr>
              <w:spacing w:after="0"/>
              <w:jc w:val="left"/>
            </w:pPr>
            <w:r>
              <w:rPr>
                <w:sz w:val="16"/>
              </w:rPr>
              <w:t>No event record names a member place. Zone-level records (2) apply countywide.</w:t>
            </w:r>
          </w:p>
        </w:tc>
        <w:tc>
          <w:tcPr>
            <w:tcW w:type="dxa" w:w="2190"/>
          </w:tcPr>
          <w:p>
            <w:pPr>
              <w:spacing w:after="0"/>
              <w:jc w:val="left"/>
            </w:pPr>
            <w:r>
              <w:rPr>
                <w:sz w:val="16"/>
              </w:rPr>
              <w:t>Acres burned: in event narratives only; local data required.</w:t>
            </w:r>
          </w:p>
        </w:tc>
      </w:tr>
      <w:tr>
        <w:trPr>
          <w:cantSplit/>
        </w:trPr>
        <w:tc>
          <w:tcPr>
            <w:tcW w:type="dxa" w:w="1705"/>
          </w:tcPr>
          <w:p>
            <w:pPr>
              <w:spacing w:after="0"/>
              <w:jc w:val="left"/>
            </w:pPr>
            <w:r>
              <w:rPr>
                <w:sz w:val="16"/>
              </w:rPr>
              <w:t>Winter Storm, Heavy Snow, Blizzard, Lake-Effect Snow, Winter Weather, Sleet</w:t>
            </w:r>
          </w:p>
        </w:tc>
        <w:tc>
          <w:tcPr>
            <w:tcW w:type="dxa" w:w="1713"/>
          </w:tcPr>
          <w:p>
            <w:pPr>
              <w:spacing w:after="0"/>
              <w:jc w:val="left"/>
            </w:pPr>
            <w:r>
              <w:rPr>
                <w:sz w:val="16"/>
              </w:rPr>
              <w:t>none in data (snowfall local)</w:t>
            </w:r>
          </w:p>
        </w:tc>
        <w:tc>
          <w:tcPr>
            <w:tcW w:type="dxa" w:w="1552"/>
          </w:tcPr>
          <w:p>
            <w:pPr>
              <w:spacing w:after="0"/>
              <w:jc w:val="right"/>
            </w:pPr>
            <w:r>
              <w:rPr>
                <w:sz w:val="16"/>
              </w:rPr>
              <w:t>92, 1996 to 2026 (92 zone-level)</w:t>
            </w:r>
          </w:p>
        </w:tc>
        <w:tc>
          <w:tcPr>
            <w:tcW w:type="dxa" w:w="1880"/>
          </w:tcPr>
          <w:p>
            <w:pPr>
              <w:spacing w:after="0"/>
              <w:jc w:val="left"/>
            </w:pPr>
          </w:p>
        </w:tc>
        <w:tc>
          <w:tcPr>
            <w:tcW w:type="dxa" w:w="1797"/>
          </w:tcPr>
          <w:p>
            <w:pPr>
              <w:spacing w:after="0"/>
              <w:jc w:val="left"/>
            </w:pPr>
            <w:r>
              <w:rPr>
                <w:sz w:val="16"/>
              </w:rPr>
              <w:t>Winter Weather, 2010-12-29, $280,000 property; $0 crops, reported for the zone (2010 dollars); NWS zone WIZ041 (LA CROSSE), zone-level: may include parts of neighboring counties</w:t>
            </w:r>
          </w:p>
        </w:tc>
        <w:tc>
          <w:tcPr>
            <w:tcW w:type="dxa" w:w="1638"/>
          </w:tcPr>
          <w:p>
            <w:pPr>
              <w:spacing w:after="0"/>
              <w:jc w:val="left"/>
            </w:pPr>
          </w:p>
        </w:tc>
        <w:tc>
          <w:tcPr>
            <w:tcW w:type="dxa" w:w="1637"/>
          </w:tcPr>
          <w:p>
            <w:pPr>
              <w:spacing w:after="0"/>
              <w:jc w:val="left"/>
            </w:pPr>
            <w:r>
              <w:rPr>
                <w:sz w:val="16"/>
              </w:rPr>
              <w:t>Zone-level records: applies countywide; national data do not locate these events within the county.</w:t>
            </w:r>
          </w:p>
        </w:tc>
        <w:tc>
          <w:tcPr>
            <w:tcW w:type="dxa" w:w="219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18</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6"/>
        <w:gridCol w:w="2783"/>
        <w:gridCol w:w="3228"/>
        <w:gridCol w:w="1377"/>
        <w:gridCol w:w="1529"/>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6"/>
            <w:shd w:val="clear" w:color="auto" w:fill="E8E8E8"/>
          </w:tcPr>
          <w:p>
            <w:pPr>
              <w:spacing w:after="0"/>
              <w:jc w:val="left"/>
            </w:pPr>
            <w:r>
              <w:rPr>
                <w:b/>
                <w:sz w:val="16"/>
              </w:rPr>
              <w:t>Type</w:t>
            </w:r>
          </w:p>
        </w:tc>
        <w:tc>
          <w:tcPr>
            <w:tcW w:type="dxa" w:w="2783"/>
            <w:shd w:val="clear" w:color="auto" w:fill="E8E8E8"/>
          </w:tcPr>
          <w:p>
            <w:pPr>
              <w:spacing w:after="0"/>
              <w:jc w:val="left"/>
            </w:pPr>
            <w:r>
              <w:rPr>
                <w:b/>
                <w:sz w:val="16"/>
              </w:rPr>
              <w:t>Title</w:t>
            </w:r>
          </w:p>
        </w:tc>
        <w:tc>
          <w:tcPr>
            <w:tcW w:type="dxa" w:w="3228"/>
            <w:shd w:val="clear" w:color="auto" w:fill="E8E8E8"/>
          </w:tcPr>
          <w:p>
            <w:pPr>
              <w:spacing w:after="0"/>
              <w:jc w:val="left"/>
            </w:pPr>
            <w:r>
              <w:rPr>
                <w:b/>
                <w:sz w:val="16"/>
              </w:rPr>
              <w:t>Mapped hazard</w:t>
            </w:r>
          </w:p>
        </w:tc>
        <w:tc>
          <w:tcPr>
            <w:tcW w:type="dxa" w:w="137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29"/>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DR-4520-WI</w:t>
            </w:r>
          </w:p>
        </w:tc>
        <w:tc>
          <w:tcPr>
            <w:tcW w:type="dxa" w:w="1206"/>
          </w:tcPr>
          <w:p>
            <w:pPr>
              <w:spacing w:after="0"/>
              <w:jc w:val="left"/>
            </w:pPr>
            <w:r>
              <w:rPr>
                <w:sz w:val="16"/>
              </w:rPr>
              <w:t>Major disaster</w:t>
            </w:r>
          </w:p>
        </w:tc>
        <w:tc>
          <w:tcPr>
            <w:tcW w:type="dxa" w:w="2783"/>
          </w:tcPr>
          <w:p>
            <w:pPr>
              <w:spacing w:after="0"/>
              <w:jc w:val="left"/>
            </w:pPr>
            <w:r>
              <w:rPr>
                <w:sz w:val="16"/>
              </w:rPr>
              <w:t>COVID-19 PANDEMIC</w:t>
            </w:r>
          </w:p>
        </w:tc>
        <w:tc>
          <w:tcPr>
            <w:tcW w:type="dxa" w:w="3228"/>
          </w:tcPr>
          <w:p>
            <w:pPr>
              <w:spacing w:after="0"/>
              <w:jc w:val="left"/>
            </w:pPr>
            <w:r>
              <w:rPr>
                <w:sz w:val="16"/>
              </w:rPr>
              <w:t>Non-natural, not counted</w:t>
            </w:r>
          </w:p>
        </w:tc>
        <w:tc>
          <w:tcPr>
            <w:tcW w:type="dxa" w:w="1377"/>
          </w:tcPr>
          <w:p>
            <w:pPr>
              <w:spacing w:after="0"/>
              <w:jc w:val="right"/>
            </w:pPr>
            <w:r>
              <w:rPr>
                <w:sz w:val="16"/>
              </w:rPr>
              <w:t>$9,211,505.89</w:t>
            </w:r>
          </w:p>
        </w:tc>
        <w:tc>
          <w:tcPr>
            <w:tcW w:type="dxa" w:w="1529"/>
          </w:tcPr>
          <w:p>
            <w:pPr>
              <w:spacing w:after="0"/>
              <w:jc w:val="left"/>
            </w:pPr>
            <w:r>
              <w:rPr>
                <w:sz w:val="16"/>
              </w:rPr>
              <w:t>during plan review, check whether your last plan included it</w:t>
            </w: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EM-3454-WI</w:t>
            </w:r>
          </w:p>
        </w:tc>
        <w:tc>
          <w:tcPr>
            <w:tcW w:type="dxa" w:w="1206"/>
          </w:tcPr>
          <w:p>
            <w:pPr>
              <w:spacing w:after="0"/>
              <w:jc w:val="left"/>
            </w:pPr>
            <w:r>
              <w:rPr>
                <w:sz w:val="16"/>
              </w:rPr>
              <w:t>Emergency</w:t>
            </w:r>
          </w:p>
        </w:tc>
        <w:tc>
          <w:tcPr>
            <w:tcW w:type="dxa" w:w="2783"/>
          </w:tcPr>
          <w:p>
            <w:pPr>
              <w:spacing w:after="0"/>
              <w:jc w:val="left"/>
            </w:pPr>
            <w:r>
              <w:rPr>
                <w:sz w:val="16"/>
              </w:rPr>
              <w:t>COVID-19</w:t>
            </w:r>
          </w:p>
        </w:tc>
        <w:tc>
          <w:tcPr>
            <w:tcW w:type="dxa" w:w="3228"/>
          </w:tcPr>
          <w:p>
            <w:pPr>
              <w:spacing w:after="0"/>
              <w:jc w:val="left"/>
            </w:pPr>
            <w:r>
              <w:rPr>
                <w:sz w:val="16"/>
              </w:rPr>
              <w:t>Non-natural, not counted</w:t>
            </w:r>
          </w:p>
        </w:tc>
        <w:tc>
          <w:tcPr>
            <w:tcW w:type="dxa" w:w="1377"/>
          </w:tcPr>
          <w:p>
            <w:pPr>
              <w:spacing w:after="0"/>
              <w:jc w:val="right"/>
            </w:pPr>
            <w:r>
              <w:rPr>
                <w:sz w:val="16"/>
              </w:rPr>
              <w:t>none found</w:t>
            </w:r>
          </w:p>
        </w:tc>
        <w:tc>
          <w:tcPr>
            <w:tcW w:type="dxa" w:w="1529"/>
          </w:tcPr>
          <w:p>
            <w:pPr>
              <w:spacing w:after="0"/>
              <w:jc w:val="left"/>
            </w:pPr>
          </w:p>
        </w:tc>
        <w:tc>
          <w:tcPr>
            <w:tcW w:type="dxa" w:w="879"/>
          </w:tcPr>
          <w:p>
            <w:pPr>
              <w:spacing w:after="0"/>
              <w:jc w:val="left"/>
            </w:pPr>
            <w:r>
              <w:rPr>
                <w:sz w:val="16"/>
              </w:rPr>
              <w:t>same incident as DR-4520</w:t>
            </w:r>
          </w:p>
        </w:tc>
      </w:tr>
      <w:tr>
        <w:trPr>
          <w:cantSplit/>
        </w:trPr>
        <w:tc>
          <w:tcPr>
            <w:tcW w:type="dxa" w:w="1037"/>
          </w:tcPr>
          <w:p>
            <w:pPr>
              <w:spacing w:after="0"/>
              <w:jc w:val="left"/>
            </w:pPr>
            <w:r>
              <w:rPr>
                <w:sz w:val="16"/>
              </w:rPr>
              <w:t>2019-08-27</w:t>
            </w:r>
          </w:p>
        </w:tc>
        <w:tc>
          <w:tcPr>
            <w:tcW w:type="dxa" w:w="1037"/>
          </w:tcPr>
          <w:p>
            <w:pPr>
              <w:spacing w:after="0"/>
              <w:jc w:val="left"/>
            </w:pPr>
            <w:r>
              <w:rPr>
                <w:sz w:val="16"/>
              </w:rPr>
              <w:t>2019-07-18</w:t>
            </w:r>
          </w:p>
        </w:tc>
        <w:tc>
          <w:tcPr>
            <w:tcW w:type="dxa" w:w="1037"/>
          </w:tcPr>
          <w:p>
            <w:pPr>
              <w:spacing w:after="0"/>
              <w:jc w:val="left"/>
            </w:pPr>
            <w:r>
              <w:rPr>
                <w:sz w:val="16"/>
              </w:rPr>
              <w:t>DR-4459-WI</w:t>
            </w:r>
          </w:p>
        </w:tc>
        <w:tc>
          <w:tcPr>
            <w:tcW w:type="dxa" w:w="1206"/>
          </w:tcPr>
          <w:p>
            <w:pPr>
              <w:spacing w:after="0"/>
              <w:jc w:val="left"/>
            </w:pPr>
            <w:r>
              <w:rPr>
                <w:sz w:val="16"/>
              </w:rPr>
              <w:t>Major disaster</w:t>
            </w:r>
          </w:p>
        </w:tc>
        <w:tc>
          <w:tcPr>
            <w:tcW w:type="dxa" w:w="2783"/>
          </w:tcPr>
          <w:p>
            <w:pPr>
              <w:spacing w:after="0"/>
              <w:jc w:val="left"/>
            </w:pPr>
            <w:r>
              <w:rPr>
                <w:sz w:val="16"/>
              </w:rPr>
              <w:t>SEVERE STORMS, TORNADOES, STRAIGHT-LINE WINDS, AND FLOODING</w:t>
            </w:r>
          </w:p>
        </w:tc>
        <w:tc>
          <w:tcPr>
            <w:tcW w:type="dxa" w:w="3228"/>
          </w:tcPr>
          <w:p>
            <w:pPr>
              <w:spacing w:after="0"/>
              <w:jc w:val="left"/>
            </w:pPr>
            <w:r>
              <w:rPr>
                <w:sz w:val="16"/>
              </w:rPr>
              <w:t>Inland Flooding (primary); also designated: Strong Wind, Tornado</w:t>
            </w:r>
          </w:p>
        </w:tc>
        <w:tc>
          <w:tcPr>
            <w:tcW w:type="dxa" w:w="1377"/>
          </w:tcPr>
          <w:p>
            <w:pPr>
              <w:spacing w:after="0"/>
              <w:jc w:val="right"/>
            </w:pPr>
            <w:r>
              <w:rPr>
                <w:sz w:val="16"/>
              </w:rPr>
              <w:t>$379,689.39</w:t>
            </w:r>
          </w:p>
        </w:tc>
        <w:tc>
          <w:tcPr>
            <w:tcW w:type="dxa" w:w="152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2018-10-18</w:t>
            </w:r>
          </w:p>
        </w:tc>
        <w:tc>
          <w:tcPr>
            <w:tcW w:type="dxa" w:w="1037"/>
          </w:tcPr>
          <w:p>
            <w:pPr>
              <w:spacing w:after="0"/>
              <w:jc w:val="left"/>
            </w:pPr>
            <w:r>
              <w:rPr>
                <w:sz w:val="16"/>
              </w:rPr>
              <w:t>2018-08-17</w:t>
            </w:r>
          </w:p>
        </w:tc>
        <w:tc>
          <w:tcPr>
            <w:tcW w:type="dxa" w:w="1037"/>
          </w:tcPr>
          <w:p>
            <w:pPr>
              <w:spacing w:after="0"/>
              <w:jc w:val="left"/>
            </w:pPr>
            <w:r>
              <w:rPr>
                <w:sz w:val="16"/>
              </w:rPr>
              <w:t>DR-4402-WI</w:t>
            </w:r>
          </w:p>
        </w:tc>
        <w:tc>
          <w:tcPr>
            <w:tcW w:type="dxa" w:w="1206"/>
          </w:tcPr>
          <w:p>
            <w:pPr>
              <w:spacing w:after="0"/>
              <w:jc w:val="left"/>
            </w:pPr>
            <w:r>
              <w:rPr>
                <w:sz w:val="16"/>
              </w:rPr>
              <w:t>Major disaster</w:t>
            </w:r>
          </w:p>
        </w:tc>
        <w:tc>
          <w:tcPr>
            <w:tcW w:type="dxa" w:w="2783"/>
          </w:tcPr>
          <w:p>
            <w:pPr>
              <w:spacing w:after="0"/>
              <w:jc w:val="left"/>
            </w:pPr>
            <w:r>
              <w:rPr>
                <w:sz w:val="16"/>
              </w:rPr>
              <w:t>SEVERE STORMS, TORNADOES, STRAIGHT-LINE WINDS, FLOODING, AND LANDSLIDES</w:t>
            </w:r>
          </w:p>
        </w:tc>
        <w:tc>
          <w:tcPr>
            <w:tcW w:type="dxa" w:w="3228"/>
          </w:tcPr>
          <w:p>
            <w:pPr>
              <w:spacing w:after="0"/>
              <w:jc w:val="left"/>
            </w:pPr>
            <w:r>
              <w:rPr>
                <w:sz w:val="16"/>
              </w:rPr>
              <w:t>Inland Flooding (primary); also designated: Landslide, Strong Wind, Tornado</w:t>
            </w:r>
          </w:p>
        </w:tc>
        <w:tc>
          <w:tcPr>
            <w:tcW w:type="dxa" w:w="1377"/>
          </w:tcPr>
          <w:p>
            <w:pPr>
              <w:spacing w:after="0"/>
              <w:jc w:val="right"/>
            </w:pPr>
            <w:r>
              <w:rPr>
                <w:sz w:val="16"/>
              </w:rPr>
              <w:t>$1,083,630.95</w:t>
            </w:r>
          </w:p>
        </w:tc>
        <w:tc>
          <w:tcPr>
            <w:tcW w:type="dxa" w:w="152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2017-10-07</w:t>
            </w:r>
          </w:p>
        </w:tc>
        <w:tc>
          <w:tcPr>
            <w:tcW w:type="dxa" w:w="1037"/>
          </w:tcPr>
          <w:p>
            <w:pPr>
              <w:spacing w:after="0"/>
              <w:jc w:val="left"/>
            </w:pPr>
            <w:r>
              <w:rPr>
                <w:sz w:val="16"/>
              </w:rPr>
              <w:t>2017-07-19</w:t>
            </w:r>
          </w:p>
        </w:tc>
        <w:tc>
          <w:tcPr>
            <w:tcW w:type="dxa" w:w="1037"/>
          </w:tcPr>
          <w:p>
            <w:pPr>
              <w:spacing w:after="0"/>
              <w:jc w:val="left"/>
            </w:pPr>
            <w:r>
              <w:rPr>
                <w:sz w:val="16"/>
              </w:rPr>
              <w:t>DR-4343-WI</w:t>
            </w:r>
          </w:p>
        </w:tc>
        <w:tc>
          <w:tcPr>
            <w:tcW w:type="dxa" w:w="1206"/>
          </w:tcPr>
          <w:p>
            <w:pPr>
              <w:spacing w:after="0"/>
              <w:jc w:val="left"/>
            </w:pPr>
            <w:r>
              <w:rPr>
                <w:sz w:val="16"/>
              </w:rPr>
              <w:t>Major disaster</w:t>
            </w:r>
          </w:p>
        </w:tc>
        <w:tc>
          <w:tcPr>
            <w:tcW w:type="dxa" w:w="2783"/>
          </w:tcPr>
          <w:p>
            <w:pPr>
              <w:spacing w:after="0"/>
              <w:jc w:val="left"/>
            </w:pPr>
            <w:r>
              <w:rPr>
                <w:sz w:val="16"/>
              </w:rPr>
              <w:t>SEVERE STORMS, STRAIGHT-LINE WINDS, FLOODING, LANDSLIDES, AND MUD</w:t>
            </w:r>
          </w:p>
        </w:tc>
        <w:tc>
          <w:tcPr>
            <w:tcW w:type="dxa" w:w="3228"/>
          </w:tcPr>
          <w:p>
            <w:pPr>
              <w:spacing w:after="0"/>
              <w:jc w:val="left"/>
            </w:pPr>
            <w:r>
              <w:rPr>
                <w:sz w:val="16"/>
              </w:rPr>
              <w:t>Inland Flooding; Landslide; Strong Wind</w:t>
            </w:r>
          </w:p>
        </w:tc>
        <w:tc>
          <w:tcPr>
            <w:tcW w:type="dxa" w:w="1377"/>
          </w:tcPr>
          <w:p>
            <w:pPr>
              <w:spacing w:after="0"/>
              <w:jc w:val="right"/>
            </w:pPr>
            <w:r>
              <w:rPr>
                <w:sz w:val="16"/>
              </w:rPr>
              <w:t>$2,076,147.35</w:t>
            </w:r>
          </w:p>
        </w:tc>
        <w:tc>
          <w:tcPr>
            <w:tcW w:type="dxa" w:w="152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2016-10-20</w:t>
            </w:r>
          </w:p>
        </w:tc>
        <w:tc>
          <w:tcPr>
            <w:tcW w:type="dxa" w:w="1037"/>
          </w:tcPr>
          <w:p>
            <w:pPr>
              <w:spacing w:after="0"/>
              <w:jc w:val="left"/>
            </w:pPr>
            <w:r>
              <w:rPr>
                <w:sz w:val="16"/>
              </w:rPr>
              <w:t>2016-09-21</w:t>
            </w:r>
          </w:p>
        </w:tc>
        <w:tc>
          <w:tcPr>
            <w:tcW w:type="dxa" w:w="1037"/>
          </w:tcPr>
          <w:p>
            <w:pPr>
              <w:spacing w:after="0"/>
              <w:jc w:val="left"/>
            </w:pPr>
            <w:r>
              <w:rPr>
                <w:sz w:val="16"/>
              </w:rPr>
              <w:t>DR-4288-WI</w:t>
            </w:r>
          </w:p>
        </w:tc>
        <w:tc>
          <w:tcPr>
            <w:tcW w:type="dxa" w:w="1206"/>
          </w:tcPr>
          <w:p>
            <w:pPr>
              <w:spacing w:after="0"/>
              <w:jc w:val="left"/>
            </w:pPr>
            <w:r>
              <w:rPr>
                <w:sz w:val="16"/>
              </w:rPr>
              <w:t>Major disaster</w:t>
            </w:r>
          </w:p>
        </w:tc>
        <w:tc>
          <w:tcPr>
            <w:tcW w:type="dxa" w:w="2783"/>
          </w:tcPr>
          <w:p>
            <w:pPr>
              <w:spacing w:after="0"/>
              <w:jc w:val="left"/>
            </w:pPr>
            <w:r>
              <w:rPr>
                <w:sz w:val="16"/>
              </w:rPr>
              <w:t>SEVERE STORMS, FLOODING, AND MUDSLIDES</w:t>
            </w:r>
          </w:p>
        </w:tc>
        <w:tc>
          <w:tcPr>
            <w:tcW w:type="dxa" w:w="3228"/>
          </w:tcPr>
          <w:p>
            <w:pPr>
              <w:spacing w:after="0"/>
              <w:jc w:val="left"/>
            </w:pPr>
            <w:r>
              <w:rPr>
                <w:sz w:val="16"/>
              </w:rPr>
              <w:t>Inland Flooding (primary); also designated: Landslide</w:t>
            </w:r>
          </w:p>
        </w:tc>
        <w:tc>
          <w:tcPr>
            <w:tcW w:type="dxa" w:w="1377"/>
          </w:tcPr>
          <w:p>
            <w:pPr>
              <w:spacing w:after="0"/>
              <w:jc w:val="right"/>
            </w:pPr>
            <w:r>
              <w:rPr>
                <w:sz w:val="16"/>
              </w:rPr>
              <w:t>$429,180.58</w:t>
            </w:r>
          </w:p>
        </w:tc>
        <w:tc>
          <w:tcPr>
            <w:tcW w:type="dxa" w:w="152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2008-06-14</w:t>
            </w:r>
          </w:p>
        </w:tc>
        <w:tc>
          <w:tcPr>
            <w:tcW w:type="dxa" w:w="1037"/>
          </w:tcPr>
          <w:p>
            <w:pPr>
              <w:spacing w:after="0"/>
              <w:jc w:val="left"/>
            </w:pPr>
            <w:r>
              <w:rPr>
                <w:sz w:val="16"/>
              </w:rPr>
              <w:t>2008-06-05</w:t>
            </w:r>
          </w:p>
        </w:tc>
        <w:tc>
          <w:tcPr>
            <w:tcW w:type="dxa" w:w="1037"/>
          </w:tcPr>
          <w:p>
            <w:pPr>
              <w:spacing w:after="0"/>
              <w:jc w:val="left"/>
            </w:pPr>
            <w:r>
              <w:rPr>
                <w:sz w:val="16"/>
              </w:rPr>
              <w:t>DR-1768-WI</w:t>
            </w:r>
          </w:p>
        </w:tc>
        <w:tc>
          <w:tcPr>
            <w:tcW w:type="dxa" w:w="1206"/>
          </w:tcPr>
          <w:p>
            <w:pPr>
              <w:spacing w:after="0"/>
              <w:jc w:val="left"/>
            </w:pPr>
            <w:r>
              <w:rPr>
                <w:sz w:val="16"/>
              </w:rPr>
              <w:t>Major disaster</w:t>
            </w:r>
          </w:p>
        </w:tc>
        <w:tc>
          <w:tcPr>
            <w:tcW w:type="dxa" w:w="2783"/>
          </w:tcPr>
          <w:p>
            <w:pPr>
              <w:spacing w:after="0"/>
              <w:jc w:val="left"/>
            </w:pPr>
            <w:r>
              <w:rPr>
                <w:sz w:val="16"/>
              </w:rPr>
              <w:t>SEVERE STORMS, TORNADOES, AND FLOODING</w:t>
            </w:r>
          </w:p>
        </w:tc>
        <w:tc>
          <w:tcPr>
            <w:tcW w:type="dxa" w:w="3228"/>
          </w:tcPr>
          <w:p>
            <w:pPr>
              <w:spacing w:after="0"/>
              <w:jc w:val="left"/>
            </w:pPr>
            <w:r>
              <w:rPr>
                <w:sz w:val="16"/>
              </w:rPr>
              <w:t>Inland Flooding; Tornado</w:t>
            </w:r>
          </w:p>
        </w:tc>
        <w:tc>
          <w:tcPr>
            <w:tcW w:type="dxa" w:w="1377"/>
          </w:tcPr>
          <w:p>
            <w:pPr>
              <w:spacing w:after="0"/>
              <w:jc w:val="right"/>
            </w:pPr>
            <w:r>
              <w:rPr>
                <w:sz w:val="16"/>
              </w:rPr>
              <w:t>$551,290.95</w:t>
            </w:r>
          </w:p>
        </w:tc>
        <w:tc>
          <w:tcPr>
            <w:tcW w:type="dxa" w:w="152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2007-08-26</w:t>
            </w:r>
          </w:p>
        </w:tc>
        <w:tc>
          <w:tcPr>
            <w:tcW w:type="dxa" w:w="1037"/>
          </w:tcPr>
          <w:p>
            <w:pPr>
              <w:spacing w:after="0"/>
              <w:jc w:val="left"/>
            </w:pPr>
            <w:r>
              <w:rPr>
                <w:sz w:val="16"/>
              </w:rPr>
              <w:t>2007-08-18</w:t>
            </w:r>
          </w:p>
        </w:tc>
        <w:tc>
          <w:tcPr>
            <w:tcW w:type="dxa" w:w="1037"/>
          </w:tcPr>
          <w:p>
            <w:pPr>
              <w:spacing w:after="0"/>
              <w:jc w:val="left"/>
            </w:pPr>
            <w:r>
              <w:rPr>
                <w:sz w:val="16"/>
              </w:rPr>
              <w:t>DR-1719-WI</w:t>
            </w:r>
          </w:p>
        </w:tc>
        <w:tc>
          <w:tcPr>
            <w:tcW w:type="dxa" w:w="1206"/>
          </w:tcPr>
          <w:p>
            <w:pPr>
              <w:spacing w:after="0"/>
              <w:jc w:val="left"/>
            </w:pPr>
            <w:r>
              <w:rPr>
                <w:sz w:val="16"/>
              </w:rPr>
              <w:t>Major disaster</w:t>
            </w:r>
          </w:p>
        </w:tc>
        <w:tc>
          <w:tcPr>
            <w:tcW w:type="dxa" w:w="2783"/>
          </w:tcPr>
          <w:p>
            <w:pPr>
              <w:spacing w:after="0"/>
              <w:jc w:val="left"/>
            </w:pPr>
            <w:r>
              <w:rPr>
                <w:sz w:val="16"/>
              </w:rPr>
              <w:t>SEVERE STORMS AND FLOODING</w:t>
            </w:r>
          </w:p>
        </w:tc>
        <w:tc>
          <w:tcPr>
            <w:tcW w:type="dxa" w:w="3228"/>
          </w:tcPr>
          <w:p>
            <w:pPr>
              <w:spacing w:after="0"/>
              <w:jc w:val="left"/>
            </w:pPr>
            <w:r>
              <w:rPr>
                <w:sz w:val="16"/>
              </w:rPr>
              <w:t>Inland Flooding</w:t>
            </w:r>
          </w:p>
        </w:tc>
        <w:tc>
          <w:tcPr>
            <w:tcW w:type="dxa" w:w="1377"/>
          </w:tcPr>
          <w:p>
            <w:pPr>
              <w:spacing w:after="0"/>
              <w:jc w:val="right"/>
            </w:pPr>
            <w:r>
              <w:rPr>
                <w:sz w:val="16"/>
              </w:rPr>
              <w:t>$639,409.34</w:t>
            </w:r>
          </w:p>
        </w:tc>
        <w:tc>
          <w:tcPr>
            <w:tcW w:type="dxa" w:w="152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EM-3249-WI</w:t>
            </w:r>
          </w:p>
        </w:tc>
        <w:tc>
          <w:tcPr>
            <w:tcW w:type="dxa" w:w="1206"/>
          </w:tcPr>
          <w:p>
            <w:pPr>
              <w:spacing w:after="0"/>
              <w:jc w:val="left"/>
            </w:pPr>
            <w:r>
              <w:rPr>
                <w:sz w:val="16"/>
              </w:rPr>
              <w:t>Emergency</w:t>
            </w:r>
          </w:p>
        </w:tc>
        <w:tc>
          <w:tcPr>
            <w:tcW w:type="dxa" w:w="2783"/>
          </w:tcPr>
          <w:p>
            <w:pPr>
              <w:spacing w:after="0"/>
              <w:jc w:val="left"/>
            </w:pPr>
            <w:r>
              <w:rPr>
                <w:sz w:val="16"/>
              </w:rPr>
              <w:t>HURRICANE KATRINA EVACUATION</w:t>
            </w:r>
          </w:p>
        </w:tc>
        <w:tc>
          <w:tcPr>
            <w:tcW w:type="dxa" w:w="3228"/>
          </w:tcPr>
          <w:p>
            <w:pPr>
              <w:spacing w:after="0"/>
              <w:jc w:val="left"/>
            </w:pPr>
            <w:r>
              <w:rPr>
                <w:sz w:val="16"/>
              </w:rPr>
              <w:t>Hurricane: evacuation support, not a local hazard event; not counted</w:t>
            </w:r>
          </w:p>
        </w:tc>
        <w:tc>
          <w:tcPr>
            <w:tcW w:type="dxa" w:w="1377"/>
          </w:tcPr>
          <w:p>
            <w:pPr>
              <w:spacing w:after="0"/>
              <w:jc w:val="right"/>
            </w:pPr>
            <w:r>
              <w:rPr>
                <w:sz w:val="16"/>
              </w:rPr>
              <w:t>none found</w:t>
            </w:r>
          </w:p>
        </w:tc>
        <w:tc>
          <w:tcPr>
            <w:tcW w:type="dxa" w:w="152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2004-06-18</w:t>
            </w:r>
          </w:p>
        </w:tc>
        <w:tc>
          <w:tcPr>
            <w:tcW w:type="dxa" w:w="1037"/>
          </w:tcPr>
          <w:p>
            <w:pPr>
              <w:spacing w:after="0"/>
              <w:jc w:val="left"/>
            </w:pPr>
            <w:r>
              <w:rPr>
                <w:sz w:val="16"/>
              </w:rPr>
              <w:t>2004-05-07</w:t>
            </w:r>
          </w:p>
        </w:tc>
        <w:tc>
          <w:tcPr>
            <w:tcW w:type="dxa" w:w="1037"/>
          </w:tcPr>
          <w:p>
            <w:pPr>
              <w:spacing w:after="0"/>
              <w:jc w:val="left"/>
            </w:pPr>
            <w:r>
              <w:rPr>
                <w:sz w:val="16"/>
              </w:rPr>
              <w:t>DR-1526-WI</w:t>
            </w:r>
          </w:p>
        </w:tc>
        <w:tc>
          <w:tcPr>
            <w:tcW w:type="dxa" w:w="1206"/>
          </w:tcPr>
          <w:p>
            <w:pPr>
              <w:spacing w:after="0"/>
              <w:jc w:val="left"/>
            </w:pPr>
            <w:r>
              <w:rPr>
                <w:sz w:val="16"/>
              </w:rPr>
              <w:t>Major disaster</w:t>
            </w:r>
          </w:p>
        </w:tc>
        <w:tc>
          <w:tcPr>
            <w:tcW w:type="dxa" w:w="2783"/>
          </w:tcPr>
          <w:p>
            <w:pPr>
              <w:spacing w:after="0"/>
              <w:jc w:val="left"/>
            </w:pPr>
            <w:r>
              <w:rPr>
                <w:sz w:val="16"/>
              </w:rPr>
              <w:t>SEVERE STORMS AND FLOODING</w:t>
            </w:r>
          </w:p>
        </w:tc>
        <w:tc>
          <w:tcPr>
            <w:tcW w:type="dxa" w:w="3228"/>
          </w:tcPr>
          <w:p>
            <w:pPr>
              <w:spacing w:after="0"/>
              <w:jc w:val="left"/>
            </w:pPr>
            <w:r>
              <w:rPr>
                <w:sz w:val="16"/>
              </w:rPr>
              <w:t>Inland Flooding</w:t>
            </w:r>
          </w:p>
        </w:tc>
        <w:tc>
          <w:tcPr>
            <w:tcW w:type="dxa" w:w="1377"/>
          </w:tcPr>
          <w:p>
            <w:pPr>
              <w:spacing w:after="0"/>
              <w:jc w:val="right"/>
            </w:pPr>
            <w:r>
              <w:rPr>
                <w:sz w:val="16"/>
              </w:rPr>
              <w:t>PA not declared for this county</w:t>
            </w:r>
          </w:p>
        </w:tc>
        <w:tc>
          <w:tcPr>
            <w:tcW w:type="dxa" w:w="152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2001-05-11</w:t>
            </w:r>
          </w:p>
        </w:tc>
        <w:tc>
          <w:tcPr>
            <w:tcW w:type="dxa" w:w="1037"/>
          </w:tcPr>
          <w:p>
            <w:pPr>
              <w:spacing w:after="0"/>
              <w:jc w:val="left"/>
            </w:pPr>
            <w:r>
              <w:rPr>
                <w:sz w:val="16"/>
              </w:rPr>
              <w:t>2001-04-10</w:t>
            </w:r>
          </w:p>
        </w:tc>
        <w:tc>
          <w:tcPr>
            <w:tcW w:type="dxa" w:w="1037"/>
          </w:tcPr>
          <w:p>
            <w:pPr>
              <w:spacing w:after="0"/>
              <w:jc w:val="left"/>
            </w:pPr>
            <w:r>
              <w:rPr>
                <w:sz w:val="16"/>
              </w:rPr>
              <w:t>DR-1369-WI</w:t>
            </w:r>
          </w:p>
        </w:tc>
        <w:tc>
          <w:tcPr>
            <w:tcW w:type="dxa" w:w="1206"/>
          </w:tcPr>
          <w:p>
            <w:pPr>
              <w:spacing w:after="0"/>
              <w:jc w:val="left"/>
            </w:pPr>
            <w:r>
              <w:rPr>
                <w:sz w:val="16"/>
              </w:rPr>
              <w:t>Major disaster</w:t>
            </w:r>
          </w:p>
        </w:tc>
        <w:tc>
          <w:tcPr>
            <w:tcW w:type="dxa" w:w="2783"/>
          </w:tcPr>
          <w:p>
            <w:pPr>
              <w:spacing w:after="0"/>
              <w:jc w:val="left"/>
            </w:pPr>
            <w:r>
              <w:rPr>
                <w:sz w:val="16"/>
              </w:rPr>
              <w:t>FLOODING, SEVERE STORMS AND TORNADOES</w:t>
            </w:r>
          </w:p>
        </w:tc>
        <w:tc>
          <w:tcPr>
            <w:tcW w:type="dxa" w:w="3228"/>
          </w:tcPr>
          <w:p>
            <w:pPr>
              <w:spacing w:after="0"/>
              <w:jc w:val="left"/>
            </w:pPr>
            <w:r>
              <w:rPr>
                <w:sz w:val="16"/>
              </w:rPr>
              <w:t>Inland Flooding (primary); also designated: Tornado, Winter Weather</w:t>
            </w:r>
          </w:p>
        </w:tc>
        <w:tc>
          <w:tcPr>
            <w:tcW w:type="dxa" w:w="1377"/>
          </w:tcPr>
          <w:p>
            <w:pPr>
              <w:spacing w:after="0"/>
              <w:jc w:val="right"/>
            </w:pPr>
            <w:r>
              <w:rPr>
                <w:sz w:val="16"/>
              </w:rPr>
              <w:t>$588,340.80</w:t>
            </w:r>
          </w:p>
        </w:tc>
        <w:tc>
          <w:tcPr>
            <w:tcW w:type="dxa" w:w="152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1998-07-24</w:t>
            </w:r>
          </w:p>
        </w:tc>
        <w:tc>
          <w:tcPr>
            <w:tcW w:type="dxa" w:w="1037"/>
          </w:tcPr>
          <w:p>
            <w:pPr>
              <w:spacing w:after="0"/>
              <w:jc w:val="left"/>
            </w:pPr>
            <w:r>
              <w:rPr>
                <w:sz w:val="16"/>
              </w:rPr>
              <w:t>1998-06-18</w:t>
            </w:r>
          </w:p>
        </w:tc>
        <w:tc>
          <w:tcPr>
            <w:tcW w:type="dxa" w:w="1037"/>
          </w:tcPr>
          <w:p>
            <w:pPr>
              <w:spacing w:after="0"/>
              <w:jc w:val="left"/>
            </w:pPr>
            <w:r>
              <w:rPr>
                <w:sz w:val="16"/>
              </w:rPr>
              <w:t>DR-1236-WI</w:t>
            </w:r>
          </w:p>
        </w:tc>
        <w:tc>
          <w:tcPr>
            <w:tcW w:type="dxa" w:w="1206"/>
          </w:tcPr>
          <w:p>
            <w:pPr>
              <w:spacing w:after="0"/>
              <w:jc w:val="left"/>
            </w:pPr>
            <w:r>
              <w:rPr>
                <w:sz w:val="16"/>
              </w:rPr>
              <w:t>Major disaster</w:t>
            </w:r>
          </w:p>
        </w:tc>
        <w:tc>
          <w:tcPr>
            <w:tcW w:type="dxa" w:w="2783"/>
          </w:tcPr>
          <w:p>
            <w:pPr>
              <w:spacing w:after="0"/>
              <w:jc w:val="left"/>
            </w:pPr>
            <w:r>
              <w:rPr>
                <w:sz w:val="16"/>
              </w:rPr>
              <w:t>SEVERE STORMS,STRAIGH LINE WINDS, TORNADOES,RAIN,AND FLOODI</w:t>
            </w:r>
          </w:p>
        </w:tc>
        <w:tc>
          <w:tcPr>
            <w:tcW w:type="dxa" w:w="3228"/>
          </w:tcPr>
          <w:p>
            <w:pPr>
              <w:spacing w:after="0"/>
              <w:jc w:val="left"/>
            </w:pPr>
            <w:r>
              <w:rPr>
                <w:sz w:val="16"/>
              </w:rPr>
              <w:t>Inland Flooding; Tornado</w:t>
            </w:r>
          </w:p>
        </w:tc>
        <w:tc>
          <w:tcPr>
            <w:tcW w:type="dxa" w:w="1377"/>
          </w:tcPr>
          <w:p>
            <w:pPr>
              <w:spacing w:after="0"/>
              <w:jc w:val="right"/>
            </w:pPr>
            <w:r>
              <w:rPr>
                <w:sz w:val="16"/>
              </w:rPr>
              <w:t>none found</w:t>
            </w:r>
          </w:p>
        </w:tc>
        <w:tc>
          <w:tcPr>
            <w:tcW w:type="dxa" w:w="152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1993-07-02</w:t>
            </w:r>
          </w:p>
        </w:tc>
        <w:tc>
          <w:tcPr>
            <w:tcW w:type="dxa" w:w="1037"/>
          </w:tcPr>
          <w:p>
            <w:pPr>
              <w:spacing w:after="0"/>
              <w:jc w:val="left"/>
            </w:pPr>
            <w:r>
              <w:rPr>
                <w:sz w:val="16"/>
              </w:rPr>
              <w:t>1993-06-07</w:t>
            </w:r>
          </w:p>
        </w:tc>
        <w:tc>
          <w:tcPr>
            <w:tcW w:type="dxa" w:w="1037"/>
          </w:tcPr>
          <w:p>
            <w:pPr>
              <w:spacing w:after="0"/>
              <w:jc w:val="left"/>
            </w:pPr>
            <w:r>
              <w:rPr>
                <w:sz w:val="16"/>
              </w:rPr>
              <w:t>DR-994-WI</w:t>
            </w:r>
          </w:p>
        </w:tc>
        <w:tc>
          <w:tcPr>
            <w:tcW w:type="dxa" w:w="1206"/>
          </w:tcPr>
          <w:p>
            <w:pPr>
              <w:spacing w:after="0"/>
              <w:jc w:val="left"/>
            </w:pPr>
            <w:r>
              <w:rPr>
                <w:sz w:val="16"/>
              </w:rPr>
              <w:t>Major disaster</w:t>
            </w:r>
          </w:p>
        </w:tc>
        <w:tc>
          <w:tcPr>
            <w:tcW w:type="dxa" w:w="2783"/>
          </w:tcPr>
          <w:p>
            <w:pPr>
              <w:spacing w:after="0"/>
              <w:jc w:val="left"/>
            </w:pPr>
            <w:r>
              <w:rPr>
                <w:sz w:val="16"/>
              </w:rPr>
              <w:t>SEVERE STORMS, TORNADOES &amp; FLOODING</w:t>
            </w:r>
          </w:p>
        </w:tc>
        <w:tc>
          <w:tcPr>
            <w:tcW w:type="dxa" w:w="3228"/>
          </w:tcPr>
          <w:p>
            <w:pPr>
              <w:spacing w:after="0"/>
              <w:jc w:val="left"/>
            </w:pPr>
            <w:r>
              <w:rPr>
                <w:sz w:val="16"/>
              </w:rPr>
              <w:t>Inland Flooding; Tornado</w:t>
            </w:r>
          </w:p>
        </w:tc>
        <w:tc>
          <w:tcPr>
            <w:tcW w:type="dxa" w:w="1377"/>
          </w:tcPr>
          <w:p>
            <w:pPr>
              <w:spacing w:after="0"/>
              <w:jc w:val="right"/>
            </w:pPr>
            <w:r>
              <w:rPr>
                <w:sz w:val="16"/>
              </w:rPr>
              <w:t>none found</w:t>
            </w:r>
          </w:p>
        </w:tc>
        <w:tc>
          <w:tcPr>
            <w:tcW w:type="dxa" w:w="152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1978-07-07</w:t>
            </w:r>
          </w:p>
        </w:tc>
        <w:tc>
          <w:tcPr>
            <w:tcW w:type="dxa" w:w="1037"/>
          </w:tcPr>
          <w:p>
            <w:pPr>
              <w:spacing w:after="0"/>
              <w:jc w:val="left"/>
            </w:pPr>
            <w:r>
              <w:rPr>
                <w:sz w:val="16"/>
              </w:rPr>
              <w:t>1978-07-07</w:t>
            </w:r>
          </w:p>
        </w:tc>
        <w:tc>
          <w:tcPr>
            <w:tcW w:type="dxa" w:w="1037"/>
          </w:tcPr>
          <w:p>
            <w:pPr>
              <w:spacing w:after="0"/>
              <w:jc w:val="left"/>
            </w:pPr>
            <w:r>
              <w:rPr>
                <w:sz w:val="16"/>
              </w:rPr>
              <w:t>DR-559-WI</w:t>
            </w:r>
          </w:p>
        </w:tc>
        <w:tc>
          <w:tcPr>
            <w:tcW w:type="dxa" w:w="1206"/>
          </w:tcPr>
          <w:p>
            <w:pPr>
              <w:spacing w:after="0"/>
              <w:jc w:val="left"/>
            </w:pPr>
            <w:r>
              <w:rPr>
                <w:sz w:val="16"/>
              </w:rPr>
              <w:t>Major disaster</w:t>
            </w:r>
          </w:p>
        </w:tc>
        <w:tc>
          <w:tcPr>
            <w:tcW w:type="dxa" w:w="2783"/>
          </w:tcPr>
          <w:p>
            <w:pPr>
              <w:spacing w:after="0"/>
              <w:jc w:val="left"/>
            </w:pPr>
            <w:r>
              <w:rPr>
                <w:sz w:val="16"/>
              </w:rPr>
              <w:t>SEVERE STORMS, FLOODING, HAIL &amp; TORNADOES</w:t>
            </w:r>
          </w:p>
        </w:tc>
        <w:tc>
          <w:tcPr>
            <w:tcW w:type="dxa" w:w="3228"/>
          </w:tcPr>
          <w:p>
            <w:pPr>
              <w:spacing w:after="0"/>
              <w:jc w:val="left"/>
            </w:pPr>
            <w:r>
              <w:rPr>
                <w:sz w:val="16"/>
              </w:rPr>
              <w:t>Hail; Inland Flooding; Tornado</w:t>
            </w:r>
          </w:p>
        </w:tc>
        <w:tc>
          <w:tcPr>
            <w:tcW w:type="dxa" w:w="1377"/>
          </w:tcPr>
          <w:p>
            <w:pPr>
              <w:spacing w:after="0"/>
              <w:jc w:val="right"/>
            </w:pPr>
            <w:r>
              <w:rPr>
                <w:sz w:val="16"/>
              </w:rPr>
              <w:t>none found</w:t>
            </w:r>
          </w:p>
        </w:tc>
        <w:tc>
          <w:tcPr>
            <w:tcW w:type="dxa" w:w="152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EM-3014-WI</w:t>
            </w:r>
          </w:p>
        </w:tc>
        <w:tc>
          <w:tcPr>
            <w:tcW w:type="dxa" w:w="1206"/>
          </w:tcPr>
          <w:p>
            <w:pPr>
              <w:spacing w:after="0"/>
              <w:jc w:val="left"/>
            </w:pPr>
            <w:r>
              <w:rPr>
                <w:sz w:val="16"/>
              </w:rPr>
              <w:t>Emergency</w:t>
            </w:r>
          </w:p>
        </w:tc>
        <w:tc>
          <w:tcPr>
            <w:tcW w:type="dxa" w:w="2783"/>
          </w:tcPr>
          <w:p>
            <w:pPr>
              <w:spacing w:after="0"/>
              <w:jc w:val="left"/>
            </w:pPr>
            <w:r>
              <w:rPr>
                <w:sz w:val="16"/>
              </w:rPr>
              <w:t>DROUGHT</w:t>
            </w:r>
          </w:p>
        </w:tc>
        <w:tc>
          <w:tcPr>
            <w:tcW w:type="dxa" w:w="3228"/>
          </w:tcPr>
          <w:p>
            <w:pPr>
              <w:spacing w:after="0"/>
              <w:jc w:val="left"/>
            </w:pPr>
            <w:r>
              <w:rPr>
                <w:sz w:val="16"/>
              </w:rPr>
              <w:t>Drought</w:t>
            </w:r>
          </w:p>
        </w:tc>
        <w:tc>
          <w:tcPr>
            <w:tcW w:type="dxa" w:w="1377"/>
          </w:tcPr>
          <w:p>
            <w:pPr>
              <w:spacing w:after="0"/>
              <w:jc w:val="right"/>
            </w:pPr>
            <w:r>
              <w:rPr>
                <w:sz w:val="16"/>
              </w:rPr>
              <w:t>none found</w:t>
            </w:r>
          </w:p>
        </w:tc>
        <w:tc>
          <w:tcPr>
            <w:tcW w:type="dxa" w:w="152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DR-376-WI</w:t>
            </w:r>
          </w:p>
        </w:tc>
        <w:tc>
          <w:tcPr>
            <w:tcW w:type="dxa" w:w="1206"/>
          </w:tcPr>
          <w:p>
            <w:pPr>
              <w:spacing w:after="0"/>
              <w:jc w:val="left"/>
            </w:pPr>
            <w:r>
              <w:rPr>
                <w:sz w:val="16"/>
              </w:rPr>
              <w:t>Major disaster</w:t>
            </w:r>
          </w:p>
        </w:tc>
        <w:tc>
          <w:tcPr>
            <w:tcW w:type="dxa" w:w="2783"/>
          </w:tcPr>
          <w:p>
            <w:pPr>
              <w:spacing w:after="0"/>
              <w:jc w:val="left"/>
            </w:pPr>
            <w:r>
              <w:rPr>
                <w:sz w:val="16"/>
              </w:rPr>
              <w:t>SEVERE STORMS &amp; FLOODING</w:t>
            </w:r>
          </w:p>
        </w:tc>
        <w:tc>
          <w:tcPr>
            <w:tcW w:type="dxa" w:w="3228"/>
          </w:tcPr>
          <w:p>
            <w:pPr>
              <w:spacing w:after="0"/>
              <w:jc w:val="left"/>
            </w:pPr>
            <w:r>
              <w:rPr>
                <w:sz w:val="16"/>
              </w:rPr>
              <w:t>Inland Flooding</w:t>
            </w:r>
          </w:p>
        </w:tc>
        <w:tc>
          <w:tcPr>
            <w:tcW w:type="dxa" w:w="1377"/>
          </w:tcPr>
          <w:p>
            <w:pPr>
              <w:spacing w:after="0"/>
              <w:jc w:val="right"/>
            </w:pPr>
            <w:r>
              <w:rPr>
                <w:sz w:val="16"/>
              </w:rPr>
              <w:t>none found</w:t>
            </w:r>
          </w:p>
        </w:tc>
        <w:tc>
          <w:tcPr>
            <w:tcW w:type="dxa" w:w="152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1969-05-01</w:t>
            </w:r>
          </w:p>
        </w:tc>
        <w:tc>
          <w:tcPr>
            <w:tcW w:type="dxa" w:w="1037"/>
          </w:tcPr>
          <w:p>
            <w:pPr>
              <w:spacing w:after="0"/>
              <w:jc w:val="left"/>
            </w:pPr>
            <w:r>
              <w:rPr>
                <w:sz w:val="16"/>
              </w:rPr>
              <w:t>1969-05-01</w:t>
            </w:r>
          </w:p>
        </w:tc>
        <w:tc>
          <w:tcPr>
            <w:tcW w:type="dxa" w:w="1037"/>
          </w:tcPr>
          <w:p>
            <w:pPr>
              <w:spacing w:after="0"/>
              <w:jc w:val="left"/>
            </w:pPr>
            <w:r>
              <w:rPr>
                <w:sz w:val="16"/>
              </w:rPr>
              <w:t>DR-260-WI</w:t>
            </w:r>
          </w:p>
        </w:tc>
        <w:tc>
          <w:tcPr>
            <w:tcW w:type="dxa" w:w="1206"/>
          </w:tcPr>
          <w:p>
            <w:pPr>
              <w:spacing w:after="0"/>
              <w:jc w:val="left"/>
            </w:pPr>
            <w:r>
              <w:rPr>
                <w:sz w:val="16"/>
              </w:rPr>
              <w:t>Major disaster</w:t>
            </w:r>
          </w:p>
        </w:tc>
        <w:tc>
          <w:tcPr>
            <w:tcW w:type="dxa" w:w="2783"/>
          </w:tcPr>
          <w:p>
            <w:pPr>
              <w:spacing w:after="0"/>
              <w:jc w:val="left"/>
            </w:pPr>
            <w:r>
              <w:rPr>
                <w:sz w:val="16"/>
              </w:rPr>
              <w:t>FLOODING</w:t>
            </w:r>
          </w:p>
        </w:tc>
        <w:tc>
          <w:tcPr>
            <w:tcW w:type="dxa" w:w="3228"/>
          </w:tcPr>
          <w:p>
            <w:pPr>
              <w:spacing w:after="0"/>
              <w:jc w:val="left"/>
            </w:pPr>
            <w:r>
              <w:rPr>
                <w:sz w:val="16"/>
              </w:rPr>
              <w:t>Inland Flooding</w:t>
            </w:r>
          </w:p>
        </w:tc>
        <w:tc>
          <w:tcPr>
            <w:tcW w:type="dxa" w:w="1377"/>
          </w:tcPr>
          <w:p>
            <w:pPr>
              <w:spacing w:after="0"/>
              <w:jc w:val="right"/>
            </w:pPr>
            <w:r>
              <w:rPr>
                <w:sz w:val="16"/>
              </w:rPr>
              <w:t>none found</w:t>
            </w:r>
          </w:p>
        </w:tc>
        <w:tc>
          <w:tcPr>
            <w:tcW w:type="dxa" w:w="152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1965-04-21</w:t>
            </w:r>
          </w:p>
        </w:tc>
        <w:tc>
          <w:tcPr>
            <w:tcW w:type="dxa" w:w="1037"/>
          </w:tcPr>
          <w:p>
            <w:pPr>
              <w:spacing w:after="0"/>
              <w:jc w:val="left"/>
            </w:pPr>
            <w:r>
              <w:rPr>
                <w:sz w:val="16"/>
              </w:rPr>
              <w:t>1965-04-21</w:t>
            </w:r>
          </w:p>
        </w:tc>
        <w:tc>
          <w:tcPr>
            <w:tcW w:type="dxa" w:w="1037"/>
          </w:tcPr>
          <w:p>
            <w:pPr>
              <w:spacing w:after="0"/>
              <w:jc w:val="left"/>
            </w:pPr>
            <w:r>
              <w:rPr>
                <w:sz w:val="16"/>
              </w:rPr>
              <w:t>DR-192-WI</w:t>
            </w:r>
          </w:p>
        </w:tc>
        <w:tc>
          <w:tcPr>
            <w:tcW w:type="dxa" w:w="1206"/>
          </w:tcPr>
          <w:p>
            <w:pPr>
              <w:spacing w:after="0"/>
              <w:jc w:val="left"/>
            </w:pPr>
            <w:r>
              <w:rPr>
                <w:sz w:val="16"/>
              </w:rPr>
              <w:t>Major disaster</w:t>
            </w:r>
          </w:p>
        </w:tc>
        <w:tc>
          <w:tcPr>
            <w:tcW w:type="dxa" w:w="2783"/>
          </w:tcPr>
          <w:p>
            <w:pPr>
              <w:spacing w:after="0"/>
              <w:jc w:val="left"/>
            </w:pPr>
            <w:r>
              <w:rPr>
                <w:sz w:val="16"/>
              </w:rPr>
              <w:t>TORNADOES, SEVERE STORMS &amp; FLOODING</w:t>
            </w:r>
          </w:p>
        </w:tc>
        <w:tc>
          <w:tcPr>
            <w:tcW w:type="dxa" w:w="3228"/>
          </w:tcPr>
          <w:p>
            <w:pPr>
              <w:spacing w:after="0"/>
              <w:jc w:val="left"/>
            </w:pPr>
            <w:r>
              <w:rPr>
                <w:sz w:val="16"/>
              </w:rPr>
              <w:t>Tornado (primary); also designated: Inland Flooding</w:t>
            </w:r>
          </w:p>
        </w:tc>
        <w:tc>
          <w:tcPr>
            <w:tcW w:type="dxa" w:w="1377"/>
          </w:tcPr>
          <w:p>
            <w:pPr>
              <w:spacing w:after="0"/>
              <w:jc w:val="right"/>
            </w:pPr>
            <w:r>
              <w:rPr>
                <w:sz w:val="16"/>
              </w:rPr>
              <w:t>none found</w:t>
            </w:r>
          </w:p>
        </w:tc>
        <w:tc>
          <w:tcPr>
            <w:tcW w:type="dxa" w:w="1529"/>
          </w:tcPr>
          <w:p>
            <w:pPr>
              <w:spacing w:after="0"/>
              <w:jc w:val="left"/>
            </w:pPr>
          </w:p>
        </w:tc>
        <w:tc>
          <w:tcPr>
            <w:tcW w:type="dxa" w:w="87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Public Assistance not placed in a county in this state: 1 row, $87,788.41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87,788.41"/>
        <w:tblDescription w:val="Hazard Plain table b1d_pa_not_placed"/>
      </w:tblPr>
      <w:tblGrid>
        <w:gridCol w:w="1345"/>
        <w:gridCol w:w="1472"/>
        <w:gridCol w:w="2613"/>
        <w:gridCol w:w="2232"/>
        <w:gridCol w:w="1472"/>
        <w:gridCol w:w="4978"/>
      </w:tblGrid>
      <w:tr>
        <w:trPr>
          <w:cantSplit/>
          <w:tblHeader/>
        </w:trPr>
        <w:tc>
          <w:tcPr>
            <w:tcW w:type="dxa" w:w="1345"/>
            <w:shd w:val="clear" w:color="auto" w:fill="E8E8E8"/>
          </w:tcPr>
          <w:p>
            <w:pPr>
              <w:spacing w:after="0"/>
              <w:jc w:val="left"/>
            </w:pPr>
            <w:r>
              <w:rPr>
                <w:b/>
                <w:sz w:val="16"/>
              </w:rPr>
              <w:t>Disaster number</w:t>
            </w:r>
          </w:p>
        </w:tc>
        <w:tc>
          <w:tcPr>
            <w:tcW w:type="dxa" w:w="1472"/>
            <w:shd w:val="clear" w:color="auto" w:fill="E8E8E8"/>
          </w:tcPr>
          <w:p>
            <w:pPr>
              <w:spacing w:after="0"/>
              <w:jc w:val="left"/>
            </w:pPr>
            <w:r>
              <w:rPr>
                <w:b/>
                <w:sz w:val="16"/>
              </w:rPr>
              <w:t>Declared</w:t>
            </w:r>
          </w:p>
        </w:tc>
        <w:tc>
          <w:tcPr>
            <w:tcW w:type="dxa" w:w="2613"/>
            <w:shd w:val="clear" w:color="auto" w:fill="E8E8E8"/>
          </w:tcPr>
          <w:p>
            <w:pPr>
              <w:spacing w:after="0"/>
              <w:jc w:val="left"/>
            </w:pPr>
            <w:r>
              <w:rPr>
                <w:b/>
                <w:sz w:val="16"/>
              </w:rPr>
              <w:t>Applicant</w:t>
            </w:r>
          </w:p>
        </w:tc>
        <w:tc>
          <w:tcPr>
            <w:tcW w:type="dxa" w:w="2232"/>
            <w:shd w:val="clear" w:color="auto" w:fill="E8E8E8"/>
          </w:tcPr>
          <w:p>
            <w:pPr>
              <w:spacing w:after="0"/>
              <w:jc w:val="left"/>
            </w:pPr>
            <w:r>
              <w:rPr>
                <w:b/>
                <w:sz w:val="16"/>
              </w:rPr>
              <w:t>County field in FEMA data</w:t>
            </w:r>
          </w:p>
        </w:tc>
        <w:tc>
          <w:tcPr>
            <w:tcW w:type="dxa" w:w="147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978"/>
            <w:shd w:val="clear" w:color="auto" w:fill="E8E8E8"/>
          </w:tcPr>
          <w:p>
            <w:pPr>
              <w:spacing w:after="0"/>
              <w:jc w:val="left"/>
            </w:pPr>
            <w:r>
              <w:rPr>
                <w:b/>
                <w:sz w:val="16"/>
              </w:rPr>
              <w:t>Why not placed</w:t>
            </w:r>
          </w:p>
        </w:tc>
      </w:tr>
      <w:tr>
        <w:trPr>
          <w:cantSplit/>
        </w:trPr>
        <w:tc>
          <w:tcPr>
            <w:tcW w:type="dxa" w:w="1345"/>
          </w:tcPr>
          <w:p>
            <w:pPr>
              <w:spacing w:after="0"/>
              <w:jc w:val="left"/>
            </w:pPr>
            <w:r>
              <w:rPr>
                <w:sz w:val="16"/>
              </w:rPr>
              <w:t>4383</w:t>
            </w:r>
          </w:p>
        </w:tc>
        <w:tc>
          <w:tcPr>
            <w:tcW w:type="dxa" w:w="1472"/>
          </w:tcPr>
          <w:p>
            <w:pPr>
              <w:spacing w:after="0"/>
              <w:jc w:val="left"/>
            </w:pPr>
            <w:r>
              <w:rPr>
                <w:sz w:val="16"/>
              </w:rPr>
              <w:t>2018-08-10</w:t>
            </w:r>
          </w:p>
        </w:tc>
        <w:tc>
          <w:tcPr>
            <w:tcW w:type="dxa" w:w="2613"/>
          </w:tcPr>
          <w:p>
            <w:pPr>
              <w:spacing w:after="0"/>
              <w:jc w:val="left"/>
            </w:pPr>
            <w:r>
              <w:rPr>
                <w:sz w:val="16"/>
              </w:rPr>
              <w:t>Merit Network, Inc.</w:t>
            </w:r>
          </w:p>
        </w:tc>
        <w:tc>
          <w:tcPr>
            <w:tcW w:type="dxa" w:w="2232"/>
          </w:tcPr>
          <w:p>
            <w:pPr>
              <w:spacing w:after="0"/>
              <w:jc w:val="left"/>
            </w:pPr>
            <w:r>
              <w:rPr>
                <w:sz w:val="16"/>
              </w:rPr>
              <w:t>Washtenaw County</w:t>
            </w:r>
          </w:p>
        </w:tc>
        <w:tc>
          <w:tcPr>
            <w:tcW w:type="dxa" w:w="1472"/>
          </w:tcPr>
          <w:p>
            <w:pPr>
              <w:spacing w:after="0"/>
              <w:jc w:val="right"/>
            </w:pPr>
            <w:r>
              <w:rPr>
                <w:sz w:val="16"/>
              </w:rPr>
              <w:t>$87,788.41</w:t>
            </w:r>
          </w:p>
        </w:tc>
        <w:tc>
          <w:tcPr>
            <w:tcW w:type="dxa" w:w="497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21</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11</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224</w:t>
            </w:r>
          </w:p>
        </w:tc>
        <w:tc>
          <w:tcPr>
            <w:tcW w:type="dxa" w:w="1422"/>
          </w:tcPr>
          <w:p>
            <w:pPr>
              <w:spacing w:after="0"/>
              <w:jc w:val="right"/>
            </w:pPr>
            <w:r>
              <w:rPr>
                <w:sz w:val="16"/>
              </w:rPr>
              <w:t>48</w:t>
            </w:r>
          </w:p>
        </w:tc>
        <w:tc>
          <w:tcPr>
            <w:tcW w:type="dxa" w:w="1356"/>
          </w:tcPr>
          <w:p>
            <w:pPr>
              <w:spacing w:after="0"/>
              <w:jc w:val="right"/>
            </w:pPr>
            <w:r>
              <w:rPr>
                <w:sz w:val="16"/>
              </w:rPr>
              <w:t>10</w:t>
            </w:r>
          </w:p>
        </w:tc>
        <w:tc>
          <w:tcPr>
            <w:tcW w:type="dxa" w:w="963"/>
          </w:tcPr>
          <w:p>
            <w:pPr>
              <w:spacing w:after="0"/>
              <w:jc w:val="right"/>
            </w:pPr>
            <w:r>
              <w:rPr>
                <w:sz w:val="16"/>
              </w:rPr>
              <w:t>37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14</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83</w:t>
            </w:r>
          </w:p>
        </w:tc>
        <w:tc>
          <w:tcPr>
            <w:tcW w:type="dxa" w:w="1422"/>
          </w:tcPr>
          <w:p>
            <w:pPr>
              <w:spacing w:after="0"/>
              <w:jc w:val="right"/>
            </w:pPr>
            <w:r>
              <w:rPr>
                <w:sz w:val="16"/>
              </w:rPr>
              <w:t>15</w:t>
            </w:r>
          </w:p>
        </w:tc>
        <w:tc>
          <w:tcPr>
            <w:tcW w:type="dxa" w:w="1356"/>
          </w:tcPr>
          <w:p>
            <w:pPr>
              <w:spacing w:after="0"/>
              <w:jc w:val="right"/>
            </w:pPr>
            <w:r>
              <w:rPr>
                <w:sz w:val="16"/>
              </w:rPr>
              <w:t>2</w:t>
            </w:r>
          </w:p>
        </w:tc>
        <w:tc>
          <w:tcPr>
            <w:tcW w:type="dxa" w:w="963"/>
          </w:tcPr>
          <w:p>
            <w:pPr>
              <w:spacing w:after="0"/>
              <w:jc w:val="right"/>
            </w:pPr>
            <w:r>
              <w:rPr>
                <w:sz w:val="16"/>
              </w:rPr>
              <w:t>10</w:t>
            </w:r>
          </w:p>
        </w:tc>
        <w:tc>
          <w:tcPr>
            <w:tcW w:type="dxa" w:w="1356"/>
          </w:tcPr>
          <w:p>
            <w:pPr>
              <w:spacing w:after="0"/>
              <w:jc w:val="right"/>
            </w:pPr>
            <w:r>
              <w:rPr>
                <w:sz w:val="16"/>
              </w:rPr>
              <w:t>14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18</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314</w:t>
            </w:r>
          </w:p>
        </w:tc>
        <w:tc>
          <w:tcPr>
            <w:tcW w:type="dxa" w:w="1422"/>
          </w:tcPr>
          <w:p>
            <w:pPr>
              <w:spacing w:after="0"/>
              <w:jc w:val="right"/>
            </w:pPr>
            <w:r>
              <w:rPr>
                <w:sz w:val="16"/>
              </w:rPr>
              <w:t>44</w:t>
            </w:r>
          </w:p>
        </w:tc>
        <w:tc>
          <w:tcPr>
            <w:tcW w:type="dxa" w:w="1356"/>
          </w:tcPr>
          <w:p>
            <w:pPr>
              <w:spacing w:after="0"/>
              <w:jc w:val="right"/>
            </w:pPr>
            <w:r>
              <w:rPr>
                <w:sz w:val="16"/>
              </w:rPr>
              <w:t>12</w:t>
            </w:r>
          </w:p>
        </w:tc>
        <w:tc>
          <w:tcPr>
            <w:tcW w:type="dxa" w:w="963"/>
          </w:tcPr>
          <w:p>
            <w:pPr>
              <w:spacing w:after="0"/>
              <w:jc w:val="right"/>
            </w:pPr>
            <w:r>
              <w:rPr>
                <w:sz w:val="16"/>
              </w:rPr>
              <w:t>36</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9 High Wind records and 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20</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92</w:t>
            </w:r>
          </w:p>
        </w:tc>
        <w:tc>
          <w:tcPr>
            <w:tcW w:type="dxa" w:w="1422"/>
          </w:tcPr>
          <w:p>
            <w:pPr>
              <w:spacing w:after="0"/>
              <w:jc w:val="right"/>
            </w:pPr>
            <w:r>
              <w:rPr>
                <w:sz w:val="16"/>
              </w:rPr>
              <w:t>21</w:t>
            </w:r>
          </w:p>
        </w:tc>
        <w:tc>
          <w:tcPr>
            <w:tcW w:type="dxa" w:w="1356"/>
          </w:tcPr>
          <w:p>
            <w:pPr>
              <w:spacing w:after="0"/>
              <w:jc w:val="right"/>
            </w:pPr>
            <w:r>
              <w:rPr>
                <w:sz w:val="16"/>
              </w:rPr>
              <w:t>0</w:t>
            </w:r>
          </w:p>
        </w:tc>
        <w:tc>
          <w:tcPr>
            <w:tcW w:type="dxa" w:w="963"/>
          </w:tcPr>
          <w:p>
            <w:pPr>
              <w:spacing w:after="0"/>
              <w:jc w:val="right"/>
            </w:pPr>
            <w:r>
              <w:rPr>
                <w:sz w:val="16"/>
              </w:rPr>
              <w:t>21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5"/>
        <w:gridCol w:w="2561"/>
        <w:gridCol w:w="2786"/>
        <w:gridCol w:w="1059"/>
        <w:gridCol w:w="1691"/>
        <w:gridCol w:w="956"/>
        <w:gridCol w:w="2737"/>
      </w:tblGrid>
      <w:tr>
        <w:trPr>
          <w:cantSplit/>
          <w:tblHeader/>
        </w:trPr>
        <w:tc>
          <w:tcPr>
            <w:tcW w:type="dxa" w:w="1037"/>
            <w:shd w:val="clear" w:color="auto" w:fill="E8E8E8"/>
          </w:tcPr>
          <w:p>
            <w:pPr>
              <w:spacing w:after="0"/>
              <w:jc w:val="left"/>
            </w:pPr>
            <w:r>
              <w:rPr>
                <w:b/>
                <w:sz w:val="16"/>
              </w:rPr>
              <w:t>Date</w:t>
            </w:r>
          </w:p>
        </w:tc>
        <w:tc>
          <w:tcPr>
            <w:tcW w:type="dxa" w:w="1285"/>
            <w:shd w:val="clear" w:color="auto" w:fill="E8E8E8"/>
          </w:tcPr>
          <w:p>
            <w:pPr>
              <w:spacing w:after="0"/>
              <w:jc w:val="left"/>
            </w:pPr>
            <w:r>
              <w:rPr>
                <w:b/>
                <w:sz w:val="16"/>
              </w:rPr>
              <w:t>Event type</w:t>
            </w:r>
          </w:p>
        </w:tc>
        <w:tc>
          <w:tcPr>
            <w:tcW w:type="dxa" w:w="2561"/>
            <w:shd w:val="clear" w:color="auto" w:fill="E8E8E8"/>
          </w:tcPr>
          <w:p>
            <w:pPr>
              <w:spacing w:after="0"/>
              <w:jc w:val="left"/>
            </w:pPr>
            <w:r>
              <w:rPr>
                <w:b/>
                <w:sz w:val="16"/>
              </w:rPr>
              <w:t>Magnitude or extent</w:t>
            </w:r>
          </w:p>
        </w:tc>
        <w:tc>
          <w:tcPr>
            <w:tcW w:type="dxa" w:w="2786"/>
            <w:shd w:val="clear" w:color="auto" w:fill="E8E8E8"/>
          </w:tcPr>
          <w:p>
            <w:pPr>
              <w:spacing w:after="0"/>
              <w:jc w:val="left"/>
            </w:pPr>
            <w:r>
              <w:rPr>
                <w:b/>
                <w:sz w:val="16"/>
              </w:rPr>
              <w:t>Damage</w:t>
            </w:r>
          </w:p>
          <w:p>
            <w:pPr>
              <w:spacing w:after="0"/>
              <w:jc w:val="left"/>
            </w:pPr>
            <w:r>
              <w:rPr>
                <w:i/>
                <w:color w:val="555555"/>
                <w:sz w:val="14"/>
              </w:rPr>
              <w:t>nominal dollars</w:t>
            </w:r>
          </w:p>
        </w:tc>
        <w:tc>
          <w:tcPr>
            <w:tcW w:type="dxa" w:w="105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91"/>
            <w:shd w:val="clear" w:color="auto" w:fill="E8E8E8"/>
          </w:tcPr>
          <w:p>
            <w:pPr>
              <w:spacing w:after="0"/>
              <w:jc w:val="left"/>
            </w:pPr>
            <w:r>
              <w:rPr>
                <w:b/>
                <w:sz w:val="16"/>
              </w:rPr>
              <w:t>Location</w:t>
            </w:r>
          </w:p>
        </w:tc>
        <w:tc>
          <w:tcPr>
            <w:tcW w:type="dxa" w:w="956"/>
            <w:shd w:val="clear" w:color="auto" w:fill="E8E8E8"/>
          </w:tcPr>
          <w:p>
            <w:pPr>
              <w:spacing w:after="0"/>
              <w:jc w:val="left"/>
            </w:pPr>
            <w:r>
              <w:rPr>
                <w:b/>
                <w:sz w:val="16"/>
              </w:rPr>
              <w:t>Flags</w:t>
            </w:r>
          </w:p>
        </w:tc>
        <w:tc>
          <w:tcPr>
            <w:tcW w:type="dxa" w:w="273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2023-07-28</w:t>
            </w:r>
          </w:p>
        </w:tc>
        <w:tc>
          <w:tcPr>
            <w:tcW w:type="dxa" w:w="1285"/>
          </w:tcPr>
          <w:p>
            <w:pPr>
              <w:spacing w:after="0"/>
              <w:jc w:val="left"/>
            </w:pPr>
            <w:r>
              <w:rPr>
                <w:sz w:val="16"/>
              </w:rPr>
              <w:t>Hail</w:t>
            </w:r>
          </w:p>
        </w:tc>
        <w:tc>
          <w:tcPr>
            <w:tcW w:type="dxa" w:w="2561"/>
          </w:tcPr>
          <w:p>
            <w:pPr>
              <w:spacing w:after="0"/>
              <w:jc w:val="left"/>
            </w:pPr>
            <w:r>
              <w:rPr>
                <w:sz w:val="16"/>
              </w:rPr>
              <w:t>4 in</w:t>
            </w:r>
          </w:p>
        </w:tc>
        <w:tc>
          <w:tcPr>
            <w:tcW w:type="dxa" w:w="2786"/>
          </w:tcPr>
          <w:p>
            <w:pPr>
              <w:spacing w:after="0"/>
              <w:jc w:val="left"/>
            </w:pPr>
            <w:r>
              <w:rPr>
                <w:sz w:val="16"/>
              </w:rPr>
              <w:t>$65,000 property; $0 crops (2023 dollars)</w:t>
            </w:r>
          </w:p>
        </w:tc>
        <w:tc>
          <w:tcPr>
            <w:tcW w:type="dxa" w:w="1059"/>
          </w:tcPr>
          <w:p>
            <w:pPr>
              <w:spacing w:after="0"/>
              <w:jc w:val="right"/>
            </w:pPr>
            <w:r>
              <w:rPr>
                <w:sz w:val="16"/>
              </w:rPr>
              <w:t>0, 0</w:t>
            </w:r>
          </w:p>
        </w:tc>
        <w:tc>
          <w:tcPr>
            <w:tcW w:type="dxa" w:w="1691"/>
          </w:tcPr>
          <w:p>
            <w:pPr>
              <w:spacing w:after="0"/>
              <w:jc w:val="left"/>
            </w:pPr>
            <w:r>
              <w:rPr>
                <w:sz w:val="16"/>
              </w:rPr>
              <w:t>NESHBONOC LAKE</w:t>
            </w:r>
          </w:p>
        </w:tc>
        <w:tc>
          <w:tcPr>
            <w:tcW w:type="dxa" w:w="956"/>
          </w:tcPr>
          <w:p>
            <w:pPr>
              <w:spacing w:after="0"/>
              <w:jc w:val="left"/>
            </w:pPr>
            <w:r>
              <w:rPr>
                <w:sz w:val="16"/>
              </w:rPr>
              <w:t>new since last plan; within last 5 years</w:t>
            </w:r>
          </w:p>
        </w:tc>
        <w:tc>
          <w:tcPr>
            <w:tcW w:type="dxa" w:w="2737"/>
          </w:tcPr>
          <w:p>
            <w:pPr>
              <w:spacing w:after="0"/>
              <w:jc w:val="left"/>
            </w:pPr>
            <w:r>
              <w:rPr>
                <w:sz w:val="16"/>
              </w:rPr>
              <w:t>B1-c worst recorded: Hail</w:t>
            </w:r>
          </w:p>
        </w:tc>
      </w:tr>
      <w:tr>
        <w:trPr>
          <w:cantSplit/>
        </w:trPr>
        <w:tc>
          <w:tcPr>
            <w:tcW w:type="dxa" w:w="1037"/>
          </w:tcPr>
          <w:p>
            <w:pPr>
              <w:spacing w:after="0"/>
              <w:jc w:val="left"/>
            </w:pPr>
            <w:r>
              <w:rPr>
                <w:sz w:val="16"/>
              </w:rPr>
              <w:t>2017-05-15</w:t>
            </w:r>
          </w:p>
        </w:tc>
        <w:tc>
          <w:tcPr>
            <w:tcW w:type="dxa" w:w="1285"/>
          </w:tcPr>
          <w:p>
            <w:pPr>
              <w:spacing w:after="0"/>
              <w:jc w:val="left"/>
            </w:pPr>
            <w:r>
              <w:rPr>
                <w:sz w:val="16"/>
              </w:rPr>
              <w:t>Lightning</w:t>
            </w:r>
          </w:p>
        </w:tc>
        <w:tc>
          <w:tcPr>
            <w:tcW w:type="dxa" w:w="2561"/>
          </w:tcPr>
          <w:p>
            <w:pPr>
              <w:spacing w:after="0"/>
              <w:jc w:val="left"/>
            </w:pPr>
          </w:p>
        </w:tc>
        <w:tc>
          <w:tcPr>
            <w:tcW w:type="dxa" w:w="2786"/>
          </w:tcPr>
          <w:p>
            <w:pPr>
              <w:spacing w:after="0"/>
              <w:jc w:val="left"/>
            </w:pPr>
            <w:r>
              <w:rPr>
                <w:sz w:val="16"/>
              </w:rPr>
              <w:t>$250,000 property; $0 crops (2017 dollars)</w:t>
            </w:r>
          </w:p>
        </w:tc>
        <w:tc>
          <w:tcPr>
            <w:tcW w:type="dxa" w:w="1059"/>
          </w:tcPr>
          <w:p>
            <w:pPr>
              <w:spacing w:after="0"/>
              <w:jc w:val="right"/>
            </w:pPr>
            <w:r>
              <w:rPr>
                <w:sz w:val="16"/>
              </w:rPr>
              <w:t>0, 0</w:t>
            </w:r>
          </w:p>
        </w:tc>
        <w:tc>
          <w:tcPr>
            <w:tcW w:type="dxa" w:w="1691"/>
          </w:tcPr>
          <w:p>
            <w:pPr>
              <w:spacing w:after="0"/>
              <w:jc w:val="left"/>
            </w:pPr>
            <w:r>
              <w:rPr>
                <w:sz w:val="16"/>
              </w:rPr>
              <w:t>HOLMEN</w:t>
            </w:r>
          </w:p>
        </w:tc>
        <w:tc>
          <w:tcPr>
            <w:tcW w:type="dxa" w:w="956"/>
          </w:tcPr>
          <w:p>
            <w:pPr>
              <w:spacing w:after="0"/>
              <w:jc w:val="left"/>
            </w:pPr>
          </w:p>
        </w:tc>
        <w:tc>
          <w:tcPr>
            <w:tcW w:type="dxa" w:w="2737"/>
          </w:tcPr>
          <w:p>
            <w:pPr>
              <w:spacing w:after="0"/>
              <w:jc w:val="left"/>
            </w:pPr>
            <w:r>
              <w:rPr>
                <w:sz w:val="16"/>
              </w:rPr>
              <w:t>B1-c worst recorded: Lightning</w:t>
            </w:r>
          </w:p>
        </w:tc>
      </w:tr>
      <w:tr>
        <w:trPr>
          <w:cantSplit/>
        </w:trPr>
        <w:tc>
          <w:tcPr>
            <w:tcW w:type="dxa" w:w="1037"/>
          </w:tcPr>
          <w:p>
            <w:pPr>
              <w:spacing w:after="0"/>
              <w:jc w:val="left"/>
            </w:pPr>
            <w:r>
              <w:rPr>
                <w:sz w:val="16"/>
              </w:rPr>
              <w:t>2016-02-08</w:t>
            </w:r>
          </w:p>
        </w:tc>
        <w:tc>
          <w:tcPr>
            <w:tcW w:type="dxa" w:w="1285"/>
          </w:tcPr>
          <w:p>
            <w:pPr>
              <w:spacing w:after="0"/>
              <w:jc w:val="left"/>
            </w:pPr>
            <w:r>
              <w:rPr>
                <w:sz w:val="16"/>
              </w:rPr>
              <w:t>Cold/Wind Chill</w:t>
            </w:r>
          </w:p>
        </w:tc>
        <w:tc>
          <w:tcPr>
            <w:tcW w:type="dxa" w:w="2561"/>
          </w:tcPr>
          <w:p>
            <w:pPr>
              <w:spacing w:after="0"/>
              <w:jc w:val="left"/>
            </w:pPr>
          </w:p>
        </w:tc>
        <w:tc>
          <w:tcPr>
            <w:tcW w:type="dxa" w:w="2786"/>
          </w:tcPr>
          <w:p>
            <w:pPr>
              <w:spacing w:after="0"/>
              <w:jc w:val="left"/>
            </w:pPr>
            <w:r>
              <w:rPr>
                <w:sz w:val="16"/>
              </w:rPr>
              <w:t>$0 property; $0 crops, reported for the zone (2016 dollars)</w:t>
            </w:r>
          </w:p>
        </w:tc>
        <w:tc>
          <w:tcPr>
            <w:tcW w:type="dxa" w:w="1059"/>
          </w:tcPr>
          <w:p>
            <w:pPr>
              <w:spacing w:after="0"/>
              <w:jc w:val="right"/>
            </w:pPr>
            <w:r>
              <w:rPr>
                <w:sz w:val="16"/>
              </w:rPr>
              <w:t>1, 0</w:t>
            </w:r>
          </w:p>
        </w:tc>
        <w:tc>
          <w:tcPr>
            <w:tcW w:type="dxa" w:w="1691"/>
          </w:tcPr>
          <w:p>
            <w:pPr>
              <w:spacing w:after="0"/>
              <w:jc w:val="left"/>
            </w:pPr>
            <w:r>
              <w:rPr>
                <w:sz w:val="16"/>
              </w:rPr>
              <w:t>NWS zone WIZ041 (LA CROSSE), zone-level: may include parts of neighboring counties</w:t>
            </w:r>
          </w:p>
        </w:tc>
        <w:tc>
          <w:tcPr>
            <w:tcW w:type="dxa" w:w="956"/>
          </w:tcPr>
          <w:p>
            <w:pPr>
              <w:spacing w:after="0"/>
              <w:jc w:val="left"/>
            </w:pPr>
          </w:p>
        </w:tc>
        <w:tc>
          <w:tcPr>
            <w:tcW w:type="dxa" w:w="2737"/>
          </w:tcPr>
          <w:p>
            <w:pPr>
              <w:spacing w:after="0"/>
              <w:jc w:val="left"/>
            </w:pPr>
            <w:r>
              <w:rPr>
                <w:sz w:val="16"/>
              </w:rPr>
              <w:t>deaths or injuries recorded</w:t>
            </w:r>
          </w:p>
        </w:tc>
      </w:tr>
      <w:tr>
        <w:trPr>
          <w:cantSplit/>
        </w:trPr>
        <w:tc>
          <w:tcPr>
            <w:tcW w:type="dxa" w:w="1037"/>
          </w:tcPr>
          <w:p>
            <w:pPr>
              <w:spacing w:after="0"/>
              <w:jc w:val="left"/>
            </w:pPr>
            <w:r>
              <w:rPr>
                <w:sz w:val="16"/>
              </w:rPr>
              <w:t>2012-07-02</w:t>
            </w:r>
          </w:p>
        </w:tc>
        <w:tc>
          <w:tcPr>
            <w:tcW w:type="dxa" w:w="1285"/>
          </w:tcPr>
          <w:p>
            <w:pPr>
              <w:spacing w:after="0"/>
              <w:jc w:val="left"/>
            </w:pPr>
            <w:r>
              <w:rPr>
                <w:sz w:val="16"/>
              </w:rPr>
              <w:t>Heat</w:t>
            </w:r>
          </w:p>
        </w:tc>
        <w:tc>
          <w:tcPr>
            <w:tcW w:type="dxa" w:w="2561"/>
          </w:tcPr>
          <w:p>
            <w:pPr>
              <w:spacing w:after="0"/>
              <w:jc w:val="left"/>
            </w:pPr>
          </w:p>
        </w:tc>
        <w:tc>
          <w:tcPr>
            <w:tcW w:type="dxa" w:w="2786"/>
          </w:tcPr>
          <w:p>
            <w:pPr>
              <w:spacing w:after="0"/>
              <w:jc w:val="left"/>
            </w:pPr>
            <w:r>
              <w:rPr>
                <w:sz w:val="16"/>
              </w:rPr>
              <w:t>$0 property; $0 crops, reported for the zone (2012 dollars)</w:t>
            </w:r>
          </w:p>
        </w:tc>
        <w:tc>
          <w:tcPr>
            <w:tcW w:type="dxa" w:w="1059"/>
          </w:tcPr>
          <w:p>
            <w:pPr>
              <w:spacing w:after="0"/>
              <w:jc w:val="right"/>
            </w:pPr>
            <w:r>
              <w:rPr>
                <w:sz w:val="16"/>
              </w:rPr>
              <w:t>2, 25</w:t>
            </w:r>
          </w:p>
        </w:tc>
        <w:tc>
          <w:tcPr>
            <w:tcW w:type="dxa" w:w="1691"/>
          </w:tcPr>
          <w:p>
            <w:pPr>
              <w:spacing w:after="0"/>
              <w:jc w:val="left"/>
            </w:pPr>
            <w:r>
              <w:rPr>
                <w:sz w:val="16"/>
              </w:rPr>
              <w:t>NWS zone WIZ041 (LA CROSSE), zone-level: may include parts of neighboring counties</w:t>
            </w:r>
          </w:p>
        </w:tc>
        <w:tc>
          <w:tcPr>
            <w:tcW w:type="dxa" w:w="956"/>
          </w:tcPr>
          <w:p>
            <w:pPr>
              <w:spacing w:after="0"/>
              <w:jc w:val="left"/>
            </w:pPr>
          </w:p>
        </w:tc>
        <w:tc>
          <w:tcPr>
            <w:tcW w:type="dxa" w:w="2737"/>
          </w:tcPr>
          <w:p>
            <w:pPr>
              <w:spacing w:after="0"/>
              <w:jc w:val="left"/>
            </w:pPr>
            <w:r>
              <w:rPr>
                <w:sz w:val="16"/>
              </w:rPr>
              <w:t>deaths or injuries recorded</w:t>
            </w:r>
          </w:p>
        </w:tc>
      </w:tr>
      <w:tr>
        <w:trPr>
          <w:cantSplit/>
        </w:trPr>
        <w:tc>
          <w:tcPr>
            <w:tcW w:type="dxa" w:w="1037"/>
          </w:tcPr>
          <w:p>
            <w:pPr>
              <w:spacing w:after="0"/>
              <w:jc w:val="left"/>
            </w:pPr>
            <w:r>
              <w:rPr>
                <w:sz w:val="16"/>
              </w:rPr>
              <w:t>2010-12-29</w:t>
            </w:r>
          </w:p>
        </w:tc>
        <w:tc>
          <w:tcPr>
            <w:tcW w:type="dxa" w:w="1285"/>
          </w:tcPr>
          <w:p>
            <w:pPr>
              <w:spacing w:after="0"/>
              <w:jc w:val="left"/>
            </w:pPr>
            <w:r>
              <w:rPr>
                <w:sz w:val="16"/>
              </w:rPr>
              <w:t>Winter Weather</w:t>
            </w:r>
          </w:p>
        </w:tc>
        <w:tc>
          <w:tcPr>
            <w:tcW w:type="dxa" w:w="2561"/>
          </w:tcPr>
          <w:p>
            <w:pPr>
              <w:spacing w:after="0"/>
              <w:jc w:val="left"/>
            </w:pPr>
          </w:p>
        </w:tc>
        <w:tc>
          <w:tcPr>
            <w:tcW w:type="dxa" w:w="2786"/>
          </w:tcPr>
          <w:p>
            <w:pPr>
              <w:spacing w:after="0"/>
              <w:jc w:val="left"/>
            </w:pPr>
            <w:r>
              <w:rPr>
                <w:sz w:val="16"/>
              </w:rPr>
              <w:t>$280,000 property; $0 crops, reported for the zone (2010 dollars)</w:t>
            </w:r>
          </w:p>
        </w:tc>
        <w:tc>
          <w:tcPr>
            <w:tcW w:type="dxa" w:w="1059"/>
          </w:tcPr>
          <w:p>
            <w:pPr>
              <w:spacing w:after="0"/>
              <w:jc w:val="right"/>
            </w:pPr>
            <w:r>
              <w:rPr>
                <w:sz w:val="16"/>
              </w:rPr>
              <w:t>0, 0</w:t>
            </w:r>
          </w:p>
        </w:tc>
        <w:tc>
          <w:tcPr>
            <w:tcW w:type="dxa" w:w="1691"/>
          </w:tcPr>
          <w:p>
            <w:pPr>
              <w:spacing w:after="0"/>
              <w:jc w:val="left"/>
            </w:pPr>
            <w:r>
              <w:rPr>
                <w:sz w:val="16"/>
              </w:rPr>
              <w:t>NWS zone WIZ041 (LA CROSSE), zone-level: may include parts of neighboring counties</w:t>
            </w:r>
          </w:p>
        </w:tc>
        <w:tc>
          <w:tcPr>
            <w:tcW w:type="dxa" w:w="956"/>
          </w:tcPr>
          <w:p>
            <w:pPr>
              <w:spacing w:after="0"/>
              <w:jc w:val="left"/>
            </w:pPr>
          </w:p>
        </w:tc>
        <w:tc>
          <w:tcPr>
            <w:tcW w:type="dxa" w:w="273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2007-08-18</w:t>
            </w:r>
          </w:p>
        </w:tc>
        <w:tc>
          <w:tcPr>
            <w:tcW w:type="dxa" w:w="1285"/>
          </w:tcPr>
          <w:p>
            <w:pPr>
              <w:spacing w:after="0"/>
              <w:jc w:val="left"/>
            </w:pPr>
            <w:r>
              <w:rPr>
                <w:sz w:val="16"/>
              </w:rPr>
              <w:t>Flash Flood</w:t>
            </w:r>
          </w:p>
        </w:tc>
        <w:tc>
          <w:tcPr>
            <w:tcW w:type="dxa" w:w="2561"/>
          </w:tcPr>
          <w:p>
            <w:pPr>
              <w:spacing w:after="0"/>
              <w:jc w:val="left"/>
            </w:pPr>
          </w:p>
        </w:tc>
        <w:tc>
          <w:tcPr>
            <w:tcW w:type="dxa" w:w="2786"/>
          </w:tcPr>
          <w:p>
            <w:pPr>
              <w:spacing w:after="0"/>
              <w:jc w:val="left"/>
            </w:pPr>
            <w:r>
              <w:rPr>
                <w:sz w:val="16"/>
              </w:rPr>
              <w:t>$11,900,000 property; $150,000 crops (2007 dollars)</w:t>
            </w:r>
          </w:p>
        </w:tc>
        <w:tc>
          <w:tcPr>
            <w:tcW w:type="dxa" w:w="1059"/>
          </w:tcPr>
          <w:p>
            <w:pPr>
              <w:spacing w:after="0"/>
              <w:jc w:val="right"/>
            </w:pPr>
            <w:r>
              <w:rPr>
                <w:sz w:val="16"/>
              </w:rPr>
              <w:t>0, 0</w:t>
            </w:r>
          </w:p>
        </w:tc>
        <w:tc>
          <w:tcPr>
            <w:tcW w:type="dxa" w:w="1691"/>
          </w:tcPr>
          <w:p>
            <w:pPr>
              <w:spacing w:after="0"/>
              <w:jc w:val="left"/>
            </w:pPr>
            <w:r>
              <w:rPr>
                <w:sz w:val="16"/>
              </w:rPr>
              <w:t>LA CROSSE</w:t>
            </w:r>
          </w:p>
        </w:tc>
        <w:tc>
          <w:tcPr>
            <w:tcW w:type="dxa" w:w="956"/>
          </w:tcPr>
          <w:p>
            <w:pPr>
              <w:spacing w:after="0"/>
              <w:jc w:val="left"/>
            </w:pPr>
          </w:p>
        </w:tc>
        <w:tc>
          <w:tcPr>
            <w:tcW w:type="dxa" w:w="273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2001-07-31</w:t>
            </w:r>
          </w:p>
        </w:tc>
        <w:tc>
          <w:tcPr>
            <w:tcW w:type="dxa" w:w="1285"/>
          </w:tcPr>
          <w:p>
            <w:pPr>
              <w:spacing w:after="0"/>
              <w:jc w:val="left"/>
            </w:pPr>
            <w:r>
              <w:rPr>
                <w:sz w:val="16"/>
              </w:rPr>
              <w:t>Heat</w:t>
            </w:r>
          </w:p>
        </w:tc>
        <w:tc>
          <w:tcPr>
            <w:tcW w:type="dxa" w:w="2561"/>
          </w:tcPr>
          <w:p>
            <w:pPr>
              <w:spacing w:after="0"/>
              <w:jc w:val="left"/>
            </w:pPr>
          </w:p>
        </w:tc>
        <w:tc>
          <w:tcPr>
            <w:tcW w:type="dxa" w:w="2786"/>
          </w:tcPr>
          <w:p>
            <w:pPr>
              <w:spacing w:after="0"/>
              <w:jc w:val="left"/>
            </w:pPr>
            <w:r>
              <w:rPr>
                <w:sz w:val="16"/>
              </w:rPr>
              <w:t>damage not reported</w:t>
            </w:r>
          </w:p>
        </w:tc>
        <w:tc>
          <w:tcPr>
            <w:tcW w:type="dxa" w:w="1059"/>
          </w:tcPr>
          <w:p>
            <w:pPr>
              <w:spacing w:after="0"/>
              <w:jc w:val="right"/>
            </w:pPr>
            <w:r>
              <w:rPr>
                <w:sz w:val="16"/>
              </w:rPr>
              <w:t>1, 0</w:t>
            </w:r>
          </w:p>
        </w:tc>
        <w:tc>
          <w:tcPr>
            <w:tcW w:type="dxa" w:w="1691"/>
          </w:tcPr>
          <w:p>
            <w:pPr>
              <w:spacing w:after="0"/>
              <w:jc w:val="left"/>
            </w:pPr>
            <w:r>
              <w:rPr>
                <w:sz w:val="16"/>
              </w:rPr>
              <w:t>NWS zone WIZ041 (LA CROSSE), zone-level: may include parts of neighboring counties</w:t>
            </w:r>
          </w:p>
        </w:tc>
        <w:tc>
          <w:tcPr>
            <w:tcW w:type="dxa" w:w="956"/>
          </w:tcPr>
          <w:p>
            <w:pPr>
              <w:spacing w:after="0"/>
              <w:jc w:val="left"/>
            </w:pPr>
          </w:p>
        </w:tc>
        <w:tc>
          <w:tcPr>
            <w:tcW w:type="dxa" w:w="2737"/>
          </w:tcPr>
          <w:p>
            <w:pPr>
              <w:spacing w:after="0"/>
              <w:jc w:val="left"/>
            </w:pPr>
            <w:r>
              <w:rPr>
                <w:sz w:val="16"/>
              </w:rPr>
              <w:t>deaths or injuries recorded</w:t>
            </w:r>
          </w:p>
        </w:tc>
      </w:tr>
      <w:tr>
        <w:trPr>
          <w:cantSplit/>
        </w:trPr>
        <w:tc>
          <w:tcPr>
            <w:tcW w:type="dxa" w:w="1037"/>
          </w:tcPr>
          <w:p>
            <w:pPr>
              <w:spacing w:after="0"/>
              <w:jc w:val="left"/>
            </w:pPr>
            <w:r>
              <w:rPr>
                <w:sz w:val="16"/>
              </w:rPr>
              <w:t>1998-11-10</w:t>
            </w:r>
          </w:p>
        </w:tc>
        <w:tc>
          <w:tcPr>
            <w:tcW w:type="dxa" w:w="1285"/>
          </w:tcPr>
          <w:p>
            <w:pPr>
              <w:spacing w:after="0"/>
              <w:jc w:val="left"/>
            </w:pPr>
            <w:r>
              <w:rPr>
                <w:sz w:val="16"/>
              </w:rPr>
              <w:t>High Wind</w:t>
            </w:r>
          </w:p>
        </w:tc>
        <w:tc>
          <w:tcPr>
            <w:tcW w:type="dxa" w:w="2561"/>
          </w:tcPr>
          <w:p>
            <w:pPr>
              <w:spacing w:after="0"/>
              <w:jc w:val="left"/>
            </w:pPr>
            <w:r>
              <w:rPr>
                <w:sz w:val="16"/>
              </w:rPr>
              <w:t>81 kt (93 mph), measurement type not recorded</w:t>
            </w:r>
          </w:p>
        </w:tc>
        <w:tc>
          <w:tcPr>
            <w:tcW w:type="dxa" w:w="2786"/>
          </w:tcPr>
          <w:p>
            <w:pPr>
              <w:spacing w:after="0"/>
              <w:jc w:val="left"/>
            </w:pPr>
            <w:r>
              <w:rPr>
                <w:sz w:val="16"/>
              </w:rPr>
              <w:t>$225,000 property; crops not reported, reported for the zone (1998 dollars)</w:t>
            </w:r>
          </w:p>
        </w:tc>
        <w:tc>
          <w:tcPr>
            <w:tcW w:type="dxa" w:w="1059"/>
          </w:tcPr>
          <w:p>
            <w:pPr>
              <w:spacing w:after="0"/>
              <w:jc w:val="right"/>
            </w:pPr>
            <w:r>
              <w:rPr>
                <w:sz w:val="16"/>
              </w:rPr>
              <w:t>0, 1</w:t>
            </w:r>
          </w:p>
        </w:tc>
        <w:tc>
          <w:tcPr>
            <w:tcW w:type="dxa" w:w="1691"/>
          </w:tcPr>
          <w:p>
            <w:pPr>
              <w:spacing w:after="0"/>
              <w:jc w:val="left"/>
            </w:pPr>
            <w:r>
              <w:rPr>
                <w:sz w:val="16"/>
              </w:rPr>
              <w:t>NWS zone WIZ041 (LA CROSSE), zone-level: may include parts of neighboring counties</w:t>
            </w:r>
          </w:p>
        </w:tc>
        <w:tc>
          <w:tcPr>
            <w:tcW w:type="dxa" w:w="956"/>
          </w:tcPr>
          <w:p>
            <w:pPr>
              <w:spacing w:after="0"/>
              <w:jc w:val="left"/>
            </w:pPr>
          </w:p>
        </w:tc>
        <w:tc>
          <w:tcPr>
            <w:tcW w:type="dxa" w:w="273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1998-01-04</w:t>
            </w:r>
          </w:p>
        </w:tc>
        <w:tc>
          <w:tcPr>
            <w:tcW w:type="dxa" w:w="1285"/>
          </w:tcPr>
          <w:p>
            <w:pPr>
              <w:spacing w:after="0"/>
              <w:jc w:val="left"/>
            </w:pPr>
            <w:r>
              <w:rPr>
                <w:sz w:val="16"/>
              </w:rPr>
              <w:t>Ice Storm</w:t>
            </w:r>
          </w:p>
        </w:tc>
        <w:tc>
          <w:tcPr>
            <w:tcW w:type="dxa" w:w="2561"/>
          </w:tcPr>
          <w:p>
            <w:pPr>
              <w:spacing w:after="0"/>
              <w:jc w:val="left"/>
            </w:pPr>
          </w:p>
        </w:tc>
        <w:tc>
          <w:tcPr>
            <w:tcW w:type="dxa" w:w="2786"/>
          </w:tcPr>
          <w:p>
            <w:pPr>
              <w:spacing w:after="0"/>
              <w:jc w:val="left"/>
            </w:pPr>
            <w:r>
              <w:rPr>
                <w:sz w:val="16"/>
              </w:rPr>
              <w:t>$15,000 property; crops not reported, reported for the zone (1998 dollars)</w:t>
            </w:r>
          </w:p>
        </w:tc>
        <w:tc>
          <w:tcPr>
            <w:tcW w:type="dxa" w:w="1059"/>
          </w:tcPr>
          <w:p>
            <w:pPr>
              <w:spacing w:after="0"/>
              <w:jc w:val="right"/>
            </w:pPr>
            <w:r>
              <w:rPr>
                <w:sz w:val="16"/>
              </w:rPr>
              <w:t>0, 10</w:t>
            </w:r>
          </w:p>
        </w:tc>
        <w:tc>
          <w:tcPr>
            <w:tcW w:type="dxa" w:w="1691"/>
          </w:tcPr>
          <w:p>
            <w:pPr>
              <w:spacing w:after="0"/>
              <w:jc w:val="left"/>
            </w:pPr>
            <w:r>
              <w:rPr>
                <w:sz w:val="16"/>
              </w:rPr>
              <w:t>NWS zone WIZ041 (LA CROSSE), zone-level: may include parts of neighboring counties</w:t>
            </w:r>
          </w:p>
        </w:tc>
        <w:tc>
          <w:tcPr>
            <w:tcW w:type="dxa" w:w="956"/>
          </w:tcPr>
          <w:p>
            <w:pPr>
              <w:spacing w:after="0"/>
              <w:jc w:val="left"/>
            </w:pPr>
          </w:p>
        </w:tc>
        <w:tc>
          <w:tcPr>
            <w:tcW w:type="dxa" w:w="2737"/>
          </w:tcPr>
          <w:p>
            <w:pPr>
              <w:spacing w:after="0"/>
              <w:jc w:val="left"/>
            </w:pPr>
            <w:r>
              <w:rPr>
                <w:sz w:val="16"/>
              </w:rPr>
              <w:t>B1-c worst recorded: Ice Storm</w:t>
            </w:r>
          </w:p>
        </w:tc>
      </w:tr>
      <w:tr>
        <w:trPr>
          <w:cantSplit/>
        </w:trPr>
        <w:tc>
          <w:tcPr>
            <w:tcW w:type="dxa" w:w="1037"/>
          </w:tcPr>
          <w:p>
            <w:pPr>
              <w:spacing w:after="0"/>
              <w:jc w:val="left"/>
            </w:pPr>
            <w:r>
              <w:rPr>
                <w:sz w:val="16"/>
              </w:rPr>
              <w:t>1996-01-29</w:t>
            </w:r>
          </w:p>
        </w:tc>
        <w:tc>
          <w:tcPr>
            <w:tcW w:type="dxa" w:w="1285"/>
          </w:tcPr>
          <w:p>
            <w:pPr>
              <w:spacing w:after="0"/>
              <w:jc w:val="left"/>
            </w:pPr>
            <w:r>
              <w:rPr>
                <w:sz w:val="16"/>
              </w:rPr>
              <w:t>Cold/Wind Chill</w:t>
            </w:r>
          </w:p>
        </w:tc>
        <w:tc>
          <w:tcPr>
            <w:tcW w:type="dxa" w:w="2561"/>
          </w:tcPr>
          <w:p>
            <w:pPr>
              <w:spacing w:after="0"/>
              <w:jc w:val="left"/>
            </w:pPr>
          </w:p>
        </w:tc>
        <w:tc>
          <w:tcPr>
            <w:tcW w:type="dxa" w:w="2786"/>
          </w:tcPr>
          <w:p>
            <w:pPr>
              <w:spacing w:after="0"/>
              <w:jc w:val="left"/>
            </w:pPr>
            <w:r>
              <w:rPr>
                <w:sz w:val="16"/>
              </w:rPr>
              <w:t>damage not reported</w:t>
            </w:r>
          </w:p>
        </w:tc>
        <w:tc>
          <w:tcPr>
            <w:tcW w:type="dxa" w:w="1059"/>
          </w:tcPr>
          <w:p>
            <w:pPr>
              <w:spacing w:after="0"/>
              <w:jc w:val="right"/>
            </w:pPr>
            <w:r>
              <w:rPr>
                <w:sz w:val="16"/>
              </w:rPr>
              <w:t>0, 0</w:t>
            </w:r>
          </w:p>
        </w:tc>
        <w:tc>
          <w:tcPr>
            <w:tcW w:type="dxa" w:w="1691"/>
          </w:tcPr>
          <w:p>
            <w:pPr>
              <w:spacing w:after="0"/>
              <w:jc w:val="left"/>
            </w:pPr>
            <w:r>
              <w:rPr>
                <w:sz w:val="16"/>
              </w:rPr>
              <w:t>NWS zone WIZ041 (LA CROSSE), zone-level: may include parts of neighboring counties</w:t>
            </w:r>
          </w:p>
        </w:tc>
        <w:tc>
          <w:tcPr>
            <w:tcW w:type="dxa" w:w="956"/>
          </w:tcPr>
          <w:p>
            <w:pPr>
              <w:spacing w:after="0"/>
              <w:jc w:val="left"/>
            </w:pPr>
          </w:p>
        </w:tc>
        <w:tc>
          <w:tcPr>
            <w:tcW w:type="dxa" w:w="273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1985-07-09</w:t>
            </w:r>
          </w:p>
        </w:tc>
        <w:tc>
          <w:tcPr>
            <w:tcW w:type="dxa" w:w="1285"/>
          </w:tcPr>
          <w:p>
            <w:pPr>
              <w:spacing w:after="0"/>
              <w:jc w:val="left"/>
            </w:pPr>
            <w:r>
              <w:rPr>
                <w:sz w:val="16"/>
              </w:rPr>
              <w:t>Thunderstorm Wind</w:t>
            </w:r>
          </w:p>
        </w:tc>
        <w:tc>
          <w:tcPr>
            <w:tcW w:type="dxa" w:w="2561"/>
          </w:tcPr>
          <w:p>
            <w:pPr>
              <w:spacing w:after="0"/>
              <w:jc w:val="left"/>
            </w:pPr>
            <w:r>
              <w:rPr>
                <w:sz w:val="16"/>
              </w:rPr>
              <w:t>109 kt (125 mph), measurement type not recorded</w:t>
            </w:r>
          </w:p>
        </w:tc>
        <w:tc>
          <w:tcPr>
            <w:tcW w:type="dxa" w:w="2786"/>
          </w:tcPr>
          <w:p>
            <w:pPr>
              <w:spacing w:after="0"/>
              <w:jc w:val="left"/>
            </w:pPr>
            <w:r>
              <w:rPr>
                <w:sz w:val="16"/>
              </w:rPr>
              <w:t>damage not recorded (pre-1996 record)</w:t>
            </w:r>
          </w:p>
        </w:tc>
        <w:tc>
          <w:tcPr>
            <w:tcW w:type="dxa" w:w="1059"/>
          </w:tcPr>
          <w:p>
            <w:pPr>
              <w:spacing w:after="0"/>
              <w:jc w:val="right"/>
            </w:pPr>
            <w:r>
              <w:rPr>
                <w:sz w:val="16"/>
              </w:rPr>
              <w:t>0, 0</w:t>
            </w:r>
          </w:p>
        </w:tc>
        <w:tc>
          <w:tcPr>
            <w:tcW w:type="dxa" w:w="1691"/>
          </w:tcPr>
          <w:p>
            <w:pPr>
              <w:spacing w:after="0"/>
              <w:jc w:val="left"/>
            </w:pPr>
            <w:r>
              <w:rPr>
                <w:sz w:val="16"/>
              </w:rPr>
              <w:t>location not recorded</w:t>
            </w:r>
          </w:p>
        </w:tc>
        <w:tc>
          <w:tcPr>
            <w:tcW w:type="dxa" w:w="956"/>
          </w:tcPr>
          <w:p>
            <w:pPr>
              <w:spacing w:after="0"/>
              <w:jc w:val="left"/>
            </w:pPr>
          </w:p>
        </w:tc>
        <w:tc>
          <w:tcPr>
            <w:tcW w:type="dxa" w:w="2737"/>
          </w:tcPr>
          <w:p>
            <w:pPr>
              <w:spacing w:after="0"/>
              <w:jc w:val="left"/>
            </w:pPr>
            <w:r>
              <w:rPr>
                <w:sz w:val="16"/>
              </w:rPr>
              <w:t>B1-c worst recorded: Thunderstorm Wind</w:t>
            </w:r>
          </w:p>
        </w:tc>
      </w:tr>
      <w:tr>
        <w:trPr>
          <w:cantSplit/>
        </w:trPr>
        <w:tc>
          <w:tcPr>
            <w:tcW w:type="dxa" w:w="1037"/>
          </w:tcPr>
          <w:p>
            <w:pPr>
              <w:spacing w:after="0"/>
              <w:jc w:val="left"/>
            </w:pPr>
            <w:r>
              <w:rPr>
                <w:sz w:val="16"/>
              </w:rPr>
              <w:t>1965-05-05</w:t>
            </w:r>
          </w:p>
        </w:tc>
        <w:tc>
          <w:tcPr>
            <w:tcW w:type="dxa" w:w="1285"/>
          </w:tcPr>
          <w:p>
            <w:pPr>
              <w:spacing w:after="0"/>
              <w:jc w:val="left"/>
            </w:pPr>
            <w:r>
              <w:rPr>
                <w:sz w:val="16"/>
              </w:rPr>
              <w:t>Tornado</w:t>
            </w:r>
          </w:p>
        </w:tc>
        <w:tc>
          <w:tcPr>
            <w:tcW w:type="dxa" w:w="2561"/>
          </w:tcPr>
          <w:p>
            <w:pPr>
              <w:spacing w:after="0"/>
              <w:jc w:val="left"/>
            </w:pPr>
            <w:r>
              <w:rPr>
                <w:sz w:val="16"/>
              </w:rPr>
              <w:t>F3, 22.2 mi path length (records before 1996 may include the whole path; rating and listing come from the county where the tornado began), 100 yd wide</w:t>
            </w:r>
          </w:p>
        </w:tc>
        <w:tc>
          <w:tcPr>
            <w:tcW w:type="dxa" w:w="2786"/>
          </w:tcPr>
          <w:p>
            <w:pPr>
              <w:spacing w:after="0"/>
              <w:jc w:val="left"/>
            </w:pPr>
            <w:r>
              <w:rPr>
                <w:sz w:val="16"/>
              </w:rPr>
              <w:t>$2,500,000 property; crops not recorded (1965 dollars)</w:t>
            </w:r>
          </w:p>
        </w:tc>
        <w:tc>
          <w:tcPr>
            <w:tcW w:type="dxa" w:w="1059"/>
          </w:tcPr>
          <w:p>
            <w:pPr>
              <w:spacing w:after="0"/>
              <w:jc w:val="right"/>
            </w:pPr>
            <w:r>
              <w:rPr>
                <w:sz w:val="16"/>
              </w:rPr>
              <w:t>0, 1</w:t>
            </w:r>
          </w:p>
        </w:tc>
        <w:tc>
          <w:tcPr>
            <w:tcW w:type="dxa" w:w="1691"/>
          </w:tcPr>
          <w:p>
            <w:pPr>
              <w:spacing w:after="0"/>
              <w:jc w:val="left"/>
            </w:pPr>
            <w:r>
              <w:rPr>
                <w:sz w:val="16"/>
              </w:rPr>
              <w:t>location not recorded</w:t>
            </w:r>
          </w:p>
        </w:tc>
        <w:tc>
          <w:tcPr>
            <w:tcW w:type="dxa" w:w="956"/>
          </w:tcPr>
          <w:p>
            <w:pPr>
              <w:spacing w:after="0"/>
              <w:jc w:val="left"/>
            </w:pPr>
          </w:p>
        </w:tc>
        <w:tc>
          <w:tcPr>
            <w:tcW w:type="dxa" w:w="2737"/>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(805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9"/>
        <w:gridCol w:w="1446"/>
        <w:gridCol w:w="1575"/>
        <w:gridCol w:w="1037"/>
        <w:gridCol w:w="1755"/>
        <w:gridCol w:w="1519"/>
        <w:gridCol w:w="1497"/>
        <w:gridCol w:w="1037"/>
        <w:gridCol w:w="1970"/>
      </w:tblGrid>
      <w:tr>
        <w:trPr>
          <w:cantSplit/>
          <w:tblHeader/>
        </w:trPr>
        <w:tc>
          <w:tcPr>
            <w:tcW w:type="dxa" w:w="1037"/>
            <w:shd w:val="clear" w:color="auto" w:fill="E8E8E8"/>
          </w:tcPr>
          <w:p>
            <w:pPr>
              <w:spacing w:after="0"/>
              <w:jc w:val="left"/>
            </w:pPr>
            <w:r>
              <w:rPr>
                <w:b/>
                <w:sz w:val="16"/>
              </w:rPr>
              <w:t>Hazard</w:t>
            </w:r>
          </w:p>
        </w:tc>
        <w:tc>
          <w:tcPr>
            <w:tcW w:type="dxa" w:w="123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5"/>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9"/>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p>
        </w:tc>
        <w:tc>
          <w:tcPr>
            <w:tcW w:type="dxa" w:w="1497"/>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9"/>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9"/>
          </w:tcPr>
          <w:p>
            <w:pPr>
              <w:spacing w:after="0"/>
              <w:jc w:val="right"/>
            </w:pPr>
            <w:r>
              <w:rPr>
                <w:sz w:val="16"/>
              </w:rPr>
              <w:t>6.95</w:t>
            </w:r>
          </w:p>
        </w:tc>
        <w:tc>
          <w:tcPr>
            <w:tcW w:type="dxa" w:w="1446"/>
          </w:tcPr>
          <w:p>
            <w:pPr>
              <w:spacing w:after="0"/>
              <w:jc w:val="left"/>
            </w:pPr>
            <w:r>
              <w:rPr>
                <w:sz w:val="16"/>
              </w:rPr>
              <w:t>event-days per year</w:t>
            </w:r>
          </w:p>
        </w:tc>
        <w:tc>
          <w:tcPr>
            <w:tcW w:type="dxa" w:w="1575"/>
          </w:tcPr>
          <w:p>
            <w:pPr>
              <w:spacing w:after="0"/>
              <w:jc w:val="left"/>
            </w:pPr>
            <w:r>
              <w:rPr>
                <w:sz w:val="16"/>
              </w:rPr>
              <w:t>about 6.95 days per year</w:t>
            </w:r>
          </w:p>
        </w:tc>
        <w:tc>
          <w:tcPr>
            <w:tcW w:type="dxa" w:w="1037"/>
          </w:tcPr>
          <w:p>
            <w:pPr>
              <w:spacing w:after="0"/>
              <w:jc w:val="left"/>
            </w:pPr>
            <w:r>
              <w:rPr>
                <w:sz w:val="16"/>
              </w:rPr>
              <w:t>Likely</w:t>
            </w:r>
          </w:p>
        </w:tc>
        <w:tc>
          <w:tcPr>
            <w:tcW w:type="dxa" w:w="1755"/>
          </w:tcPr>
          <w:p>
            <w:pPr>
              <w:spacing w:after="0"/>
              <w:jc w:val="left"/>
            </w:pPr>
            <w:r>
              <w:rPr>
                <w:sz w:val="16"/>
              </w:rPr>
              <w:t>event-days in 11 of 30 years, 1996 to 2025 (36.7%)</w:t>
            </w:r>
          </w:p>
        </w:tc>
        <w:tc>
          <w:tcPr>
            <w:tcW w:type="dxa" w:w="1519"/>
          </w:tcPr>
          <w:p>
            <w:pPr>
              <w:spacing w:after="0"/>
              <w:jc w:val="right"/>
            </w:pPr>
            <w:r>
              <w:rPr>
                <w:sz w:val="16"/>
              </w:rPr>
              <w:t>132</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6.95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9"/>
          </w:tcPr>
          <w:p>
            <w:pPr>
              <w:spacing w:after="0"/>
              <w:jc w:val="right"/>
            </w:pPr>
            <w:r>
              <w:rPr>
                <w:sz w:val="16"/>
              </w:rPr>
              <w:t>4.83</w:t>
            </w:r>
          </w:p>
        </w:tc>
        <w:tc>
          <w:tcPr>
            <w:tcW w:type="dxa" w:w="1446"/>
          </w:tcPr>
          <w:p>
            <w:pPr>
              <w:spacing w:after="0"/>
              <w:jc w:val="left"/>
            </w:pPr>
            <w:r>
              <w:rPr>
                <w:sz w:val="16"/>
              </w:rPr>
              <w:t>event-days per year</w:t>
            </w:r>
          </w:p>
        </w:tc>
        <w:tc>
          <w:tcPr>
            <w:tcW w:type="dxa" w:w="1575"/>
          </w:tcPr>
          <w:p>
            <w:pPr>
              <w:spacing w:after="0"/>
              <w:jc w:val="left"/>
            </w:pPr>
            <w:r>
              <w:rPr>
                <w:sz w:val="16"/>
              </w:rPr>
              <w:t>about 4.83 days per year</w:t>
            </w:r>
          </w:p>
        </w:tc>
        <w:tc>
          <w:tcPr>
            <w:tcW w:type="dxa" w:w="1037"/>
          </w:tcPr>
          <w:p>
            <w:pPr>
              <w:spacing w:after="0"/>
              <w:jc w:val="left"/>
            </w:pPr>
            <w:r>
              <w:rPr>
                <w:sz w:val="16"/>
              </w:rPr>
              <w:t>Likely</w:t>
            </w:r>
          </w:p>
        </w:tc>
        <w:tc>
          <w:tcPr>
            <w:tcW w:type="dxa" w:w="1755"/>
          </w:tcPr>
          <w:p>
            <w:pPr>
              <w:spacing w:after="0"/>
              <w:jc w:val="left"/>
            </w:pPr>
            <w:r>
              <w:rPr>
                <w:sz w:val="16"/>
              </w:rPr>
              <w:t>event-days in 4 of 30 years, 1996 to 2025 (13.3%)</w:t>
            </w:r>
          </w:p>
        </w:tc>
        <w:tc>
          <w:tcPr>
            <w:tcW w:type="dxa" w:w="1519"/>
          </w:tcPr>
          <w:p>
            <w:pPr>
              <w:spacing w:after="0"/>
              <w:jc w:val="right"/>
            </w:pPr>
            <w:r>
              <w:rPr>
                <w:sz w:val="16"/>
              </w:rPr>
              <w:t>168</w:t>
            </w:r>
          </w:p>
        </w:tc>
        <w:tc>
          <w:tcPr>
            <w:tcW w:type="dxa" w:w="14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4.83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9"/>
          </w:tcPr>
          <w:p>
            <w:pPr>
              <w:spacing w:after="0"/>
              <w:jc w:val="right"/>
            </w:pPr>
            <w:r>
              <w:rPr>
                <w:sz w:val="16"/>
              </w:rPr>
              <w:t>0.000369</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0.0369%</w:t>
            </w: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9"/>
          </w:tcPr>
          <w:p>
            <w:pPr>
              <w:spacing w:after="0"/>
              <w:jc w:val="right"/>
            </w:pPr>
            <w:r>
              <w:rPr>
                <w:sz w:val="16"/>
              </w:rPr>
              <w:t>3.58</w:t>
            </w:r>
          </w:p>
        </w:tc>
        <w:tc>
          <w:tcPr>
            <w:tcW w:type="dxa" w:w="1446"/>
          </w:tcPr>
          <w:p>
            <w:pPr>
              <w:spacing w:after="0"/>
              <w:jc w:val="left"/>
            </w:pPr>
            <w:r>
              <w:rPr>
                <w:sz w:val="16"/>
              </w:rPr>
              <w:t>events per year</w:t>
            </w:r>
          </w:p>
        </w:tc>
        <w:tc>
          <w:tcPr>
            <w:tcW w:type="dxa" w:w="1575"/>
          </w:tcPr>
          <w:p>
            <w:pPr>
              <w:spacing w:after="0"/>
              <w:jc w:val="left"/>
            </w:pPr>
            <w:r>
              <w:rPr>
                <w:sz w:val="16"/>
              </w:rPr>
              <w:t>about 3.58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136.4 (modeled)</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39"/>
          </w:tcPr>
          <w:p>
            <w:pPr>
              <w:spacing w:after="0"/>
              <w:jc w:val="right"/>
            </w:pPr>
            <w:r>
              <w:rPr>
                <w:sz w:val="16"/>
              </w:rPr>
              <w:t>3.68</w:t>
            </w:r>
          </w:p>
        </w:tc>
        <w:tc>
          <w:tcPr>
            <w:tcW w:type="dxa" w:w="1446"/>
          </w:tcPr>
          <w:p>
            <w:pPr>
              <w:spacing w:after="0"/>
              <w:jc w:val="left"/>
            </w:pPr>
            <w:r>
              <w:rPr>
                <w:sz w:val="16"/>
              </w:rPr>
              <w:t>event-days per year</w:t>
            </w:r>
          </w:p>
        </w:tc>
        <w:tc>
          <w:tcPr>
            <w:tcW w:type="dxa" w:w="1575"/>
          </w:tcPr>
          <w:p>
            <w:pPr>
              <w:spacing w:after="0"/>
              <w:jc w:val="left"/>
            </w:pPr>
            <w:r>
              <w:rPr>
                <w:sz w:val="16"/>
              </w:rPr>
              <w:t>about 3.68 days per year</w:t>
            </w:r>
          </w:p>
        </w:tc>
        <w:tc>
          <w:tcPr>
            <w:tcW w:type="dxa" w:w="1037"/>
          </w:tcPr>
          <w:p>
            <w:pPr>
              <w:spacing w:after="0"/>
              <w:jc w:val="left"/>
            </w:pPr>
            <w:r>
              <w:rPr>
                <w:sz w:val="16"/>
              </w:rPr>
              <w:t>Likely</w:t>
            </w:r>
          </w:p>
        </w:tc>
        <w:tc>
          <w:tcPr>
            <w:tcW w:type="dxa" w:w="1755"/>
          </w:tcPr>
          <w:p>
            <w:pPr>
              <w:spacing w:after="0"/>
              <w:jc w:val="left"/>
            </w:pPr>
            <w:r>
              <w:rPr>
                <w:sz w:val="16"/>
              </w:rPr>
              <w:t>event-days in 10 of 30 years, 1996 to 2025 (33.3%)</w:t>
            </w:r>
          </w:p>
        </w:tc>
        <w:tc>
          <w:tcPr>
            <w:tcW w:type="dxa" w:w="1519"/>
          </w:tcPr>
          <w:p>
            <w:pPr>
              <w:spacing w:after="0"/>
              <w:jc w:val="right"/>
            </w:pPr>
            <w:r>
              <w:rPr>
                <w:sz w:val="16"/>
              </w:rPr>
              <w:t>53</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3.68 heat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9"/>
          </w:tcPr>
          <w:p>
            <w:pPr>
              <w:spacing w:after="0"/>
              <w:jc w:val="right"/>
            </w:pPr>
            <w:r>
              <w:rPr>
                <w:sz w:val="16"/>
              </w:rPr>
              <w:t>0</w:t>
            </w:r>
          </w:p>
        </w:tc>
        <w:tc>
          <w:tcPr>
            <w:tcW w:type="dxa" w:w="1446"/>
          </w:tcPr>
          <w:p>
            <w:pPr>
              <w:spacing w:after="0"/>
              <w:jc w:val="left"/>
            </w:pPr>
            <w:r>
              <w:rPr>
                <w:sz w:val="16"/>
              </w:rPr>
              <w:t>events per year</w:t>
            </w:r>
          </w:p>
        </w:tc>
        <w:tc>
          <w:tcPr>
            <w:tcW w:type="dxa" w:w="1575"/>
          </w:tcPr>
          <w:p>
            <w:pPr>
              <w:spacing w:after="0"/>
              <w:jc w:val="left"/>
            </w:pPr>
            <w:r>
              <w:rPr>
                <w:sz w:val="16"/>
              </w:rPr>
              <w:t>none modeled</w:t>
            </w:r>
          </w:p>
        </w:tc>
        <w:tc>
          <w:tcPr>
            <w:tcW w:type="dxa" w:w="1037"/>
          </w:tcPr>
          <w:p>
            <w:pPr>
              <w:spacing w:after="0"/>
              <w:jc w:val="left"/>
            </w:pPr>
            <w:r>
              <w:rPr>
                <w:sz w:val="16"/>
              </w:rPr>
              <w:t>Unlikely</w:t>
            </w:r>
          </w:p>
        </w:tc>
        <w:tc>
          <w:tcPr>
            <w:tcW w:type="dxa" w:w="1755"/>
          </w:tcPr>
          <w:p>
            <w:pPr>
              <w:spacing w:after="0"/>
              <w:jc w:val="left"/>
            </w:pPr>
            <w:r>
              <w:rPr>
                <w:sz w:val="16"/>
              </w:rPr>
              <w:t>FEMA annualized frequency (modeled)</w:t>
            </w:r>
          </w:p>
        </w:tc>
        <w:tc>
          <w:tcPr>
            <w:tcW w:type="dxa" w:w="1519"/>
          </w:tcPr>
          <w:p>
            <w:pPr>
              <w:spacing w:after="0"/>
              <w:jc w:val="right"/>
            </w:pPr>
            <w:r>
              <w:rPr>
                <w:sz w:val="16"/>
              </w:rPr>
              <w:t>0</w:t>
            </w:r>
          </w:p>
        </w:tc>
        <w:tc>
          <w:tcPr>
            <w:tcW w:type="dxa" w:w="1497"/>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9"/>
          </w:tcPr>
          <w:p>
            <w:pPr>
              <w:spacing w:after="0"/>
              <w:jc w:val="right"/>
            </w:pPr>
            <w:r>
              <w:rPr>
                <w:sz w:val="16"/>
              </w:rPr>
              <w:t>0.13</w:t>
            </w:r>
          </w:p>
        </w:tc>
        <w:tc>
          <w:tcPr>
            <w:tcW w:type="dxa" w:w="1446"/>
          </w:tcPr>
          <w:p>
            <w:pPr>
              <w:spacing w:after="0"/>
              <w:jc w:val="left"/>
            </w:pPr>
            <w:r>
              <w:rPr>
                <w:sz w:val="16"/>
              </w:rPr>
              <w:t>event-days per year</w:t>
            </w:r>
          </w:p>
        </w:tc>
        <w:tc>
          <w:tcPr>
            <w:tcW w:type="dxa" w:w="1575"/>
          </w:tcPr>
          <w:p>
            <w:pPr>
              <w:spacing w:after="0"/>
              <w:jc w:val="left"/>
            </w:pPr>
            <w:r>
              <w:rPr>
                <w:sz w:val="16"/>
              </w:rPr>
              <w:t>about 0.13 days per year</w:t>
            </w:r>
          </w:p>
        </w:tc>
        <w:tc>
          <w:tcPr>
            <w:tcW w:type="dxa" w:w="1037"/>
          </w:tcPr>
          <w:p>
            <w:pPr>
              <w:spacing w:after="0"/>
              <w:jc w:val="left"/>
            </w:pPr>
            <w:r>
              <w:rPr>
                <w:sz w:val="16"/>
              </w:rPr>
              <w:t>Likely</w:t>
            </w:r>
          </w:p>
        </w:tc>
        <w:tc>
          <w:tcPr>
            <w:tcW w:type="dxa" w:w="1755"/>
          </w:tcPr>
          <w:p>
            <w:pPr>
              <w:spacing w:after="0"/>
              <w:jc w:val="left"/>
            </w:pPr>
            <w:r>
              <w:rPr>
                <w:sz w:val="16"/>
              </w:rPr>
              <w:t>event-days in 5 of 30 years, 1996 to 2025 (16.7%)</w:t>
            </w:r>
          </w:p>
        </w:tc>
        <w:tc>
          <w:tcPr>
            <w:tcW w:type="dxa" w:w="1519"/>
          </w:tcPr>
          <w:p>
            <w:pPr>
              <w:spacing w:after="0"/>
              <w:jc w:val="right"/>
            </w:pPr>
            <w:r>
              <w:rPr>
                <w:sz w:val="16"/>
              </w:rPr>
              <w:t>9</w:t>
            </w:r>
          </w:p>
        </w:tc>
        <w:tc>
          <w:tcPr>
            <w:tcW w:type="dxa" w:w="1497"/>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39"/>
          </w:tcPr>
          <w:p>
            <w:pPr>
              <w:spacing w:after="0"/>
              <w:jc w:val="right"/>
            </w:pPr>
            <w:r>
              <w:rPr>
                <w:sz w:val="16"/>
              </w:rPr>
              <w:t>2.32</w:t>
            </w:r>
          </w:p>
        </w:tc>
        <w:tc>
          <w:tcPr>
            <w:tcW w:type="dxa" w:w="1446"/>
          </w:tcPr>
          <w:p>
            <w:pPr>
              <w:spacing w:after="0"/>
              <w:jc w:val="left"/>
            </w:pPr>
            <w:r>
              <w:rPr>
                <w:sz w:val="16"/>
              </w:rPr>
              <w:t>event-days per year</w:t>
            </w:r>
          </w:p>
        </w:tc>
        <w:tc>
          <w:tcPr>
            <w:tcW w:type="dxa" w:w="1575"/>
          </w:tcPr>
          <w:p>
            <w:pPr>
              <w:spacing w:after="0"/>
              <w:jc w:val="left"/>
            </w:pPr>
            <w:r>
              <w:rPr>
                <w:sz w:val="16"/>
              </w:rPr>
              <w:t>about 2.32 days per year</w:t>
            </w:r>
          </w:p>
        </w:tc>
        <w:tc>
          <w:tcPr>
            <w:tcW w:type="dxa" w:w="1037"/>
          </w:tcPr>
          <w:p>
            <w:pPr>
              <w:spacing w:after="0"/>
              <w:jc w:val="left"/>
            </w:pPr>
            <w:r>
              <w:rPr>
                <w:sz w:val="16"/>
              </w:rPr>
              <w:t>Likely</w:t>
            </w:r>
          </w:p>
        </w:tc>
        <w:tc>
          <w:tcPr>
            <w:tcW w:type="dxa" w:w="1755"/>
          </w:tcPr>
          <w:p>
            <w:pPr>
              <w:spacing w:after="0"/>
              <w:jc w:val="left"/>
            </w:pPr>
            <w:r>
              <w:rPr>
                <w:sz w:val="16"/>
              </w:rPr>
              <w:t>event-days in 23 of 30 years, 1996 to 2025 (76.7%)</w:t>
            </w:r>
          </w:p>
        </w:tc>
        <w:tc>
          <w:tcPr>
            <w:tcW w:type="dxa" w:w="1519"/>
          </w:tcPr>
          <w:p>
            <w:pPr>
              <w:spacing w:after="0"/>
              <w:jc w:val="right"/>
            </w:pPr>
            <w:r>
              <w:rPr>
                <w:sz w:val="16"/>
              </w:rPr>
              <w:t>65</w:t>
            </w:r>
          </w:p>
        </w:tc>
        <w:tc>
          <w:tcPr>
            <w:tcW w:type="dxa" w:w="1497"/>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39"/>
          </w:tcPr>
          <w:p>
            <w:pPr>
              <w:spacing w:after="0"/>
              <w:jc w:val="right"/>
            </w:pPr>
            <w:r>
              <w:rPr>
                <w:sz w:val="16"/>
              </w:rPr>
              <w:t>0.465</w:t>
            </w:r>
          </w:p>
        </w:tc>
        <w:tc>
          <w:tcPr>
            <w:tcW w:type="dxa" w:w="1446"/>
          </w:tcPr>
          <w:p>
            <w:pPr>
              <w:spacing w:after="0"/>
              <w:jc w:val="left"/>
            </w:pPr>
            <w:r>
              <w:rPr>
                <w:sz w:val="16"/>
              </w:rPr>
              <w:t>events per year (modeled)</w:t>
            </w:r>
          </w:p>
        </w:tc>
        <w:tc>
          <w:tcPr>
            <w:tcW w:type="dxa" w:w="1575"/>
          </w:tcPr>
          <w:p>
            <w:pPr>
              <w:spacing w:after="0"/>
              <w:jc w:val="left"/>
            </w:pPr>
            <w:r>
              <w:rPr>
                <w:sz w:val="16"/>
              </w:rPr>
              <w:t>about 1 in 2 years</w:t>
            </w:r>
          </w:p>
        </w:tc>
        <w:tc>
          <w:tcPr>
            <w:tcW w:type="dxa" w:w="1037"/>
          </w:tcPr>
          <w:p>
            <w:pPr>
              <w:spacing w:after="0"/>
              <w:jc w:val="left"/>
            </w:pPr>
            <w:r>
              <w:rPr>
                <w:sz w:val="16"/>
              </w:rPr>
              <w:t>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39"/>
          </w:tcPr>
          <w:p>
            <w:pPr>
              <w:spacing w:after="0"/>
              <w:jc w:val="right"/>
            </w:pPr>
            <w:r>
              <w:rPr>
                <w:sz w:val="16"/>
              </w:rPr>
              <w:t>35.9</w:t>
            </w:r>
          </w:p>
        </w:tc>
        <w:tc>
          <w:tcPr>
            <w:tcW w:type="dxa" w:w="1446"/>
          </w:tcPr>
          <w:p>
            <w:pPr>
              <w:spacing w:after="0"/>
              <w:jc w:val="left"/>
            </w:pPr>
            <w:r>
              <w:rPr>
                <w:sz w:val="16"/>
              </w:rPr>
              <w:t>days per year with a strike</w:t>
            </w:r>
          </w:p>
        </w:tc>
        <w:tc>
          <w:tcPr>
            <w:tcW w:type="dxa" w:w="1575"/>
          </w:tcPr>
          <w:p>
            <w:pPr>
              <w:spacing w:after="0"/>
              <w:jc w:val="left"/>
            </w:pPr>
            <w:r>
              <w:rPr>
                <w:sz w:val="16"/>
              </w:rPr>
              <w:t>about 35.9 days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39"/>
          </w:tcPr>
          <w:p>
            <w:pPr>
              <w:spacing w:after="0"/>
              <w:jc w:val="right"/>
            </w:pPr>
            <w:r>
              <w:rPr>
                <w:sz w:val="16"/>
              </w:rPr>
              <w:t>2.98</w:t>
            </w:r>
          </w:p>
        </w:tc>
        <w:tc>
          <w:tcPr>
            <w:tcW w:type="dxa" w:w="1446"/>
          </w:tcPr>
          <w:p>
            <w:pPr>
              <w:spacing w:after="0"/>
              <w:jc w:val="left"/>
            </w:pPr>
            <w:r>
              <w:rPr>
                <w:sz w:val="16"/>
              </w:rPr>
              <w:t>events per year</w:t>
            </w:r>
          </w:p>
        </w:tc>
        <w:tc>
          <w:tcPr>
            <w:tcW w:type="dxa" w:w="1575"/>
          </w:tcPr>
          <w:p>
            <w:pPr>
              <w:spacing w:after="0"/>
              <w:jc w:val="left"/>
            </w:pPr>
            <w:r>
              <w:rPr>
                <w:sz w:val="16"/>
              </w:rPr>
              <w:t>about 2.98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114</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39"/>
          </w:tcPr>
          <w:p>
            <w:pPr>
              <w:spacing w:after="0"/>
              <w:jc w:val="right"/>
            </w:pPr>
            <w:r>
              <w:rPr>
                <w:sz w:val="16"/>
              </w:rPr>
              <w:t>0.195</w:t>
            </w:r>
          </w:p>
        </w:tc>
        <w:tc>
          <w:tcPr>
            <w:tcW w:type="dxa" w:w="1446"/>
          </w:tcPr>
          <w:p>
            <w:pPr>
              <w:spacing w:after="0"/>
              <w:jc w:val="left"/>
            </w:pPr>
            <w:r>
              <w:rPr>
                <w:sz w:val="16"/>
              </w:rPr>
              <w:t>events per year</w:t>
            </w:r>
          </w:p>
        </w:tc>
        <w:tc>
          <w:tcPr>
            <w:tcW w:type="dxa" w:w="1575"/>
          </w:tcPr>
          <w:p>
            <w:pPr>
              <w:spacing w:after="0"/>
              <w:jc w:val="left"/>
            </w:pPr>
            <w:r>
              <w:rPr>
                <w:sz w:val="16"/>
              </w:rPr>
              <w:t>about 1 in 5 years</w:t>
            </w:r>
          </w:p>
        </w:tc>
        <w:tc>
          <w:tcPr>
            <w:tcW w:type="dxa" w:w="1037"/>
          </w:tcPr>
          <w:p>
            <w:pPr>
              <w:spacing w:after="0"/>
              <w:jc w:val="left"/>
            </w:pPr>
            <w:r>
              <w:rPr>
                <w:sz w:val="16"/>
              </w:rPr>
              <w:t>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39"/>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9"/>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9"/>
          </w:tcPr>
          <w:p>
            <w:pPr>
              <w:spacing w:after="0"/>
              <w:jc w:val="right"/>
            </w:pPr>
            <w:r>
              <w:rPr>
                <w:sz w:val="16"/>
              </w:rPr>
              <w:t>0.0000632</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0.00632%</w:t>
            </w:r>
          </w:p>
        </w:tc>
        <w:tc>
          <w:tcPr>
            <w:tcW w:type="dxa" w:w="1037"/>
          </w:tcPr>
          <w:p>
            <w:pPr>
              <w:spacing w:after="0"/>
              <w:jc w:val="left"/>
            </w:pPr>
            <w:r>
              <w:rPr>
                <w:sz w:val="16"/>
              </w:rPr>
              <w:t>Likely</w:t>
            </w:r>
          </w:p>
        </w:tc>
        <w:tc>
          <w:tcPr>
            <w:tcW w:type="dxa" w:w="1755"/>
          </w:tcPr>
          <w:p>
            <w:pPr>
              <w:spacing w:after="0"/>
              <w:jc w:val="left"/>
            </w:pPr>
            <w:r>
              <w:rPr>
                <w:sz w:val="16"/>
              </w:rPr>
              <w:t>Storm Events records in 3 of 30 years, 1996 to 2025 (10%)</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9"/>
          </w:tcPr>
          <w:p>
            <w:pPr>
              <w:spacing w:after="0"/>
              <w:jc w:val="right"/>
            </w:pPr>
            <w:r>
              <w:rPr>
                <w:sz w:val="16"/>
              </w:rPr>
              <w:t>16.3</w:t>
            </w:r>
          </w:p>
        </w:tc>
        <w:tc>
          <w:tcPr>
            <w:tcW w:type="dxa" w:w="1446"/>
          </w:tcPr>
          <w:p>
            <w:pPr>
              <w:spacing w:after="0"/>
              <w:jc w:val="left"/>
            </w:pPr>
            <w:r>
              <w:rPr>
                <w:sz w:val="16"/>
              </w:rPr>
              <w:t>event-days per year</w:t>
            </w:r>
          </w:p>
        </w:tc>
        <w:tc>
          <w:tcPr>
            <w:tcW w:type="dxa" w:w="1575"/>
          </w:tcPr>
          <w:p>
            <w:pPr>
              <w:spacing w:after="0"/>
              <w:jc w:val="left"/>
            </w:pPr>
            <w:r>
              <w:rPr>
                <w:sz w:val="16"/>
              </w:rPr>
              <w:t>about 16.3 days per year</w:t>
            </w:r>
          </w:p>
        </w:tc>
        <w:tc>
          <w:tcPr>
            <w:tcW w:type="dxa" w:w="1037"/>
          </w:tcPr>
          <w:p>
            <w:pPr>
              <w:spacing w:after="0"/>
              <w:jc w:val="left"/>
            </w:pPr>
            <w:r>
              <w:rPr>
                <w:sz w:val="16"/>
              </w:rPr>
              <w:t>Highly likely</w:t>
            </w:r>
          </w:p>
        </w:tc>
        <w:tc>
          <w:tcPr>
            <w:tcW w:type="dxa" w:w="1755"/>
          </w:tcPr>
          <w:p>
            <w:pPr>
              <w:spacing w:after="0"/>
              <w:jc w:val="left"/>
            </w:pPr>
            <w:r>
              <w:rPr>
                <w:sz w:val="16"/>
              </w:rPr>
              <w:t>event-days in 29 of 30 years, 1996 to 2025 (96.7%)</w:t>
            </w:r>
          </w:p>
        </w:tc>
        <w:tc>
          <w:tcPr>
            <w:tcW w:type="dxa" w:w="1519"/>
          </w:tcPr>
          <w:p>
            <w:pPr>
              <w:spacing w:after="0"/>
              <w:jc w:val="right"/>
            </w:pPr>
            <w:r>
              <w:rPr>
                <w:sz w:val="16"/>
              </w:rPr>
              <w:t>309</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77</w:t>
            </w:r>
          </w:p>
        </w:tc>
        <w:tc>
          <w:tcPr>
            <w:tcW w:type="dxa" w:w="1476"/>
          </w:tcPr>
          <w:p>
            <w:pPr>
              <w:spacing w:after="0"/>
              <w:jc w:val="right"/>
            </w:pPr>
            <w:r>
              <w:rPr>
                <w:sz w:val="16"/>
              </w:rPr>
              <w:t>30</w:t>
            </w:r>
          </w:p>
        </w:tc>
        <w:tc>
          <w:tcPr>
            <w:tcW w:type="dxa" w:w="1476"/>
          </w:tcPr>
          <w:p>
            <w:pPr>
              <w:spacing w:after="0"/>
              <w:jc w:val="right"/>
            </w:pPr>
            <w:r>
              <w:rPr>
                <w:sz w:val="16"/>
              </w:rPr>
              <w:t>2.57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209</w:t>
            </w:r>
          </w:p>
        </w:tc>
        <w:tc>
          <w:tcPr>
            <w:tcW w:type="dxa" w:w="1476"/>
          </w:tcPr>
          <w:p>
            <w:pPr>
              <w:spacing w:after="0"/>
              <w:jc w:val="right"/>
            </w:pPr>
            <w:r>
              <w:rPr>
                <w:sz w:val="16"/>
              </w:rPr>
              <w:t>30</w:t>
            </w:r>
          </w:p>
        </w:tc>
        <w:tc>
          <w:tcPr>
            <w:tcW w:type="dxa" w:w="1476"/>
          </w:tcPr>
          <w:p>
            <w:pPr>
              <w:spacing w:after="0"/>
              <w:jc w:val="right"/>
            </w:pPr>
            <w:r>
              <w:rPr>
                <w:sz w:val="16"/>
              </w:rPr>
              <w:t>6.97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2"/>
        <w:gridCol w:w="680"/>
        <w:gridCol w:w="648"/>
        <w:gridCol w:w="4140"/>
        <w:gridCol w:w="5929"/>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40"/>
            <w:shd w:val="clear" w:color="auto" w:fill="E8E8E8"/>
          </w:tcPr>
          <w:p>
            <w:pPr>
              <w:spacing w:after="0"/>
              <w:jc w:val="left"/>
            </w:pPr>
            <w:r>
              <w:rPr>
                <w:b/>
                <w:sz w:val="16"/>
              </w:rPr>
              <w:t>Tracts by rating</w:t>
            </w:r>
          </w:p>
        </w:tc>
        <w:tc>
          <w:tcPr>
            <w:tcW w:type="dxa" w:w="59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0 of 28</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28</w:t>
            </w:r>
          </w:p>
        </w:tc>
        <w:tc>
          <w:tcPr>
            <w:tcW w:type="dxa" w:w="5929"/>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0 of 28</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28</w:t>
            </w:r>
          </w:p>
        </w:tc>
        <w:tc>
          <w:tcPr>
            <w:tcW w:type="dxa" w:w="5929"/>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28 of 28</w:t>
            </w:r>
          </w:p>
        </w:tc>
        <w:tc>
          <w:tcPr>
            <w:tcW w:type="dxa" w:w="852"/>
          </w:tcPr>
          <w:p>
            <w:pPr>
              <w:spacing w:after="0"/>
              <w:jc w:val="right"/>
            </w:pPr>
            <w:r>
              <w:rPr>
                <w:sz w:val="16"/>
              </w:rPr>
              <w:t>81.1</w:t>
            </w:r>
          </w:p>
        </w:tc>
        <w:tc>
          <w:tcPr>
            <w:tcW w:type="dxa" w:w="680"/>
          </w:tcPr>
          <w:p>
            <w:pPr>
              <w:spacing w:after="0"/>
              <w:jc w:val="right"/>
            </w:pPr>
            <w:r>
              <w:rPr>
                <w:sz w:val="16"/>
              </w:rPr>
              <w:t>96.6</w:t>
            </w:r>
          </w:p>
        </w:tc>
        <w:tc>
          <w:tcPr>
            <w:tcW w:type="dxa" w:w="648"/>
          </w:tcPr>
          <w:p>
            <w:pPr>
              <w:spacing w:after="0"/>
              <w:jc w:val="right"/>
            </w:pPr>
            <w:r>
              <w:rPr>
                <w:sz w:val="16"/>
              </w:rPr>
              <w:t>99.1</w:t>
            </w:r>
          </w:p>
        </w:tc>
        <w:tc>
          <w:tcPr>
            <w:tcW w:type="dxa" w:w="4140"/>
          </w:tcPr>
          <w:p>
            <w:pPr>
              <w:spacing w:after="0"/>
              <w:jc w:val="left"/>
            </w:pPr>
            <w:r>
              <w:rPr>
                <w:sz w:val="16"/>
              </w:rPr>
              <w:t>Very High 19, Relatively High 9</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15 of 28</w:t>
            </w:r>
          </w:p>
        </w:tc>
        <w:tc>
          <w:tcPr>
            <w:tcW w:type="dxa" w:w="852"/>
          </w:tcPr>
          <w:p>
            <w:pPr>
              <w:spacing w:after="0"/>
              <w:jc w:val="right"/>
            </w:pPr>
            <w:r>
              <w:rPr>
                <w:sz w:val="16"/>
              </w:rPr>
              <w:t>67.2</w:t>
            </w:r>
          </w:p>
        </w:tc>
        <w:tc>
          <w:tcPr>
            <w:tcW w:type="dxa" w:w="680"/>
          </w:tcPr>
          <w:p>
            <w:pPr>
              <w:spacing w:after="0"/>
              <w:jc w:val="right"/>
            </w:pPr>
            <w:r>
              <w:rPr>
                <w:sz w:val="16"/>
              </w:rPr>
              <w:t>76.3</w:t>
            </w:r>
          </w:p>
        </w:tc>
        <w:tc>
          <w:tcPr>
            <w:tcW w:type="dxa" w:w="648"/>
          </w:tcPr>
          <w:p>
            <w:pPr>
              <w:spacing w:after="0"/>
              <w:jc w:val="right"/>
            </w:pPr>
            <w:r>
              <w:rPr>
                <w:sz w:val="16"/>
              </w:rPr>
              <w:t>85.9</w:t>
            </w:r>
          </w:p>
        </w:tc>
        <w:tc>
          <w:tcPr>
            <w:tcW w:type="dxa" w:w="4140"/>
          </w:tcPr>
          <w:p>
            <w:pPr>
              <w:spacing w:after="0"/>
              <w:jc w:val="left"/>
            </w:pPr>
            <w:r>
              <w:rPr>
                <w:sz w:val="16"/>
              </w:rPr>
              <w:t>Relatively Low 4, Very Low 11, No Rating 13</w:t>
            </w:r>
          </w:p>
        </w:tc>
        <w:tc>
          <w:tcPr>
            <w:tcW w:type="dxa" w:w="5929"/>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28 of 28</w:t>
            </w:r>
          </w:p>
        </w:tc>
        <w:tc>
          <w:tcPr>
            <w:tcW w:type="dxa" w:w="852"/>
          </w:tcPr>
          <w:p>
            <w:pPr>
              <w:spacing w:after="0"/>
              <w:jc w:val="right"/>
            </w:pPr>
            <w:r>
              <w:rPr>
                <w:sz w:val="16"/>
              </w:rPr>
              <w:t>0.6</w:t>
            </w:r>
          </w:p>
        </w:tc>
        <w:tc>
          <w:tcPr>
            <w:tcW w:type="dxa" w:w="680"/>
          </w:tcPr>
          <w:p>
            <w:pPr>
              <w:spacing w:after="0"/>
              <w:jc w:val="right"/>
            </w:pPr>
            <w:r>
              <w:rPr>
                <w:sz w:val="16"/>
              </w:rPr>
              <w:t>5.4</w:t>
            </w:r>
          </w:p>
        </w:tc>
        <w:tc>
          <w:tcPr>
            <w:tcW w:type="dxa" w:w="648"/>
          </w:tcPr>
          <w:p>
            <w:pPr>
              <w:spacing w:after="0"/>
              <w:jc w:val="right"/>
            </w:pPr>
            <w:r>
              <w:rPr>
                <w:sz w:val="16"/>
              </w:rPr>
              <w:t>23.0</w:t>
            </w:r>
          </w:p>
        </w:tc>
        <w:tc>
          <w:tcPr>
            <w:tcW w:type="dxa" w:w="4140"/>
          </w:tcPr>
          <w:p>
            <w:pPr>
              <w:spacing w:after="0"/>
              <w:jc w:val="left"/>
            </w:pPr>
            <w:r>
              <w:rPr>
                <w:sz w:val="16"/>
              </w:rPr>
              <w:t>Very Low 28</w:t>
            </w:r>
          </w:p>
        </w:tc>
        <w:tc>
          <w:tcPr>
            <w:tcW w:type="dxa" w:w="5929"/>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28 of 28</w:t>
            </w:r>
          </w:p>
        </w:tc>
        <w:tc>
          <w:tcPr>
            <w:tcW w:type="dxa" w:w="852"/>
          </w:tcPr>
          <w:p>
            <w:pPr>
              <w:spacing w:after="0"/>
              <w:jc w:val="right"/>
            </w:pPr>
            <w:r>
              <w:rPr>
                <w:sz w:val="16"/>
              </w:rPr>
              <w:t>74.6</w:t>
            </w:r>
          </w:p>
        </w:tc>
        <w:tc>
          <w:tcPr>
            <w:tcW w:type="dxa" w:w="680"/>
          </w:tcPr>
          <w:p>
            <w:pPr>
              <w:spacing w:after="0"/>
              <w:jc w:val="right"/>
            </w:pPr>
            <w:r>
              <w:rPr>
                <w:sz w:val="16"/>
              </w:rPr>
              <w:t>92.6</w:t>
            </w:r>
          </w:p>
        </w:tc>
        <w:tc>
          <w:tcPr>
            <w:tcW w:type="dxa" w:w="648"/>
          </w:tcPr>
          <w:p>
            <w:pPr>
              <w:spacing w:after="0"/>
              <w:jc w:val="right"/>
            </w:pPr>
            <w:r>
              <w:rPr>
                <w:sz w:val="16"/>
              </w:rPr>
              <w:t>97.0</w:t>
            </w:r>
          </w:p>
        </w:tc>
        <w:tc>
          <w:tcPr>
            <w:tcW w:type="dxa" w:w="4140"/>
          </w:tcPr>
          <w:p>
            <w:pPr>
              <w:spacing w:after="0"/>
              <w:jc w:val="left"/>
            </w:pPr>
            <w:r>
              <w:rPr>
                <w:sz w:val="16"/>
              </w:rPr>
              <w:t>Relatively High 19, Relatively Moderate 9</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28 of 28</w:t>
            </w:r>
          </w:p>
        </w:tc>
        <w:tc>
          <w:tcPr>
            <w:tcW w:type="dxa" w:w="852"/>
          </w:tcPr>
          <w:p>
            <w:pPr>
              <w:spacing w:after="0"/>
              <w:jc w:val="right"/>
            </w:pPr>
            <w:r>
              <w:rPr>
                <w:sz w:val="16"/>
              </w:rPr>
              <w:t>44.3</w:t>
            </w:r>
          </w:p>
        </w:tc>
        <w:tc>
          <w:tcPr>
            <w:tcW w:type="dxa" w:w="680"/>
          </w:tcPr>
          <w:p>
            <w:pPr>
              <w:spacing w:after="0"/>
              <w:jc w:val="right"/>
            </w:pPr>
            <w:r>
              <w:rPr>
                <w:sz w:val="16"/>
              </w:rPr>
              <w:t>80.1</w:t>
            </w:r>
          </w:p>
        </w:tc>
        <w:tc>
          <w:tcPr>
            <w:tcW w:type="dxa" w:w="648"/>
          </w:tcPr>
          <w:p>
            <w:pPr>
              <w:spacing w:after="0"/>
              <w:jc w:val="right"/>
            </w:pPr>
            <w:r>
              <w:rPr>
                <w:sz w:val="16"/>
              </w:rPr>
              <w:t>90.8</w:t>
            </w:r>
          </w:p>
        </w:tc>
        <w:tc>
          <w:tcPr>
            <w:tcW w:type="dxa" w:w="4140"/>
          </w:tcPr>
          <w:p>
            <w:pPr>
              <w:spacing w:after="0"/>
              <w:jc w:val="left"/>
            </w:pPr>
            <w:r>
              <w:rPr>
                <w:sz w:val="16"/>
              </w:rPr>
              <w:t>Relatively High 10, Relatively Moderate 16, Relatively Low 2</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0 of 28</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 Rating 28</w:t>
            </w:r>
          </w:p>
        </w:tc>
        <w:tc>
          <w:tcPr>
            <w:tcW w:type="dxa" w:w="5929"/>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28 of 28</w:t>
            </w:r>
          </w:p>
        </w:tc>
        <w:tc>
          <w:tcPr>
            <w:tcW w:type="dxa" w:w="852"/>
          </w:tcPr>
          <w:p>
            <w:pPr>
              <w:spacing w:after="0"/>
              <w:jc w:val="right"/>
            </w:pPr>
            <w:r>
              <w:rPr>
                <w:sz w:val="16"/>
              </w:rPr>
              <w:t>9.0</w:t>
            </w:r>
          </w:p>
        </w:tc>
        <w:tc>
          <w:tcPr>
            <w:tcW w:type="dxa" w:w="680"/>
          </w:tcPr>
          <w:p>
            <w:pPr>
              <w:spacing w:after="0"/>
              <w:jc w:val="right"/>
            </w:pPr>
            <w:r>
              <w:rPr>
                <w:sz w:val="16"/>
              </w:rPr>
              <w:t>29.2</w:t>
            </w:r>
          </w:p>
        </w:tc>
        <w:tc>
          <w:tcPr>
            <w:tcW w:type="dxa" w:w="648"/>
          </w:tcPr>
          <w:p>
            <w:pPr>
              <w:spacing w:after="0"/>
              <w:jc w:val="right"/>
            </w:pPr>
            <w:r>
              <w:rPr>
                <w:sz w:val="16"/>
              </w:rPr>
              <w:t>47.4</w:t>
            </w:r>
          </w:p>
        </w:tc>
        <w:tc>
          <w:tcPr>
            <w:tcW w:type="dxa" w:w="4140"/>
          </w:tcPr>
          <w:p>
            <w:pPr>
              <w:spacing w:after="0"/>
              <w:jc w:val="left"/>
            </w:pPr>
            <w:r>
              <w:rPr>
                <w:sz w:val="16"/>
              </w:rPr>
              <w:t>Relatively Low 12, Very Low 16</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28 of 28</w:t>
            </w:r>
          </w:p>
        </w:tc>
        <w:tc>
          <w:tcPr>
            <w:tcW w:type="dxa" w:w="852"/>
          </w:tcPr>
          <w:p>
            <w:pPr>
              <w:spacing w:after="0"/>
              <w:jc w:val="right"/>
            </w:pPr>
            <w:r>
              <w:rPr>
                <w:sz w:val="16"/>
              </w:rPr>
              <w:t>2.4</w:t>
            </w:r>
          </w:p>
        </w:tc>
        <w:tc>
          <w:tcPr>
            <w:tcW w:type="dxa" w:w="680"/>
          </w:tcPr>
          <w:p>
            <w:pPr>
              <w:spacing w:after="0"/>
              <w:jc w:val="right"/>
            </w:pPr>
            <w:r>
              <w:rPr>
                <w:sz w:val="16"/>
              </w:rPr>
              <w:t>50.1</w:t>
            </w:r>
          </w:p>
        </w:tc>
        <w:tc>
          <w:tcPr>
            <w:tcW w:type="dxa" w:w="648"/>
          </w:tcPr>
          <w:p>
            <w:pPr>
              <w:spacing w:after="0"/>
              <w:jc w:val="right"/>
            </w:pPr>
            <w:r>
              <w:rPr>
                <w:sz w:val="16"/>
              </w:rPr>
              <w:t>93.3</w:t>
            </w:r>
          </w:p>
        </w:tc>
        <w:tc>
          <w:tcPr>
            <w:tcW w:type="dxa" w:w="4140"/>
          </w:tcPr>
          <w:p>
            <w:pPr>
              <w:spacing w:after="0"/>
              <w:jc w:val="left"/>
            </w:pPr>
            <w:r>
              <w:rPr>
                <w:sz w:val="16"/>
              </w:rPr>
              <w:t>Relatively High 3, Relatively Moderate 11, Relatively Low 6, Very Low 8</w:t>
            </w:r>
          </w:p>
        </w:tc>
        <w:tc>
          <w:tcPr>
            <w:tcW w:type="dxa" w:w="5929"/>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28 of 28</w:t>
            </w:r>
          </w:p>
        </w:tc>
        <w:tc>
          <w:tcPr>
            <w:tcW w:type="dxa" w:w="852"/>
          </w:tcPr>
          <w:p>
            <w:pPr>
              <w:spacing w:after="0"/>
              <w:jc w:val="right"/>
            </w:pPr>
            <w:r>
              <w:rPr>
                <w:sz w:val="16"/>
              </w:rPr>
              <w:t>9.8</w:t>
            </w:r>
          </w:p>
        </w:tc>
        <w:tc>
          <w:tcPr>
            <w:tcW w:type="dxa" w:w="680"/>
          </w:tcPr>
          <w:p>
            <w:pPr>
              <w:spacing w:after="0"/>
              <w:jc w:val="right"/>
            </w:pPr>
            <w:r>
              <w:rPr>
                <w:sz w:val="16"/>
              </w:rPr>
              <w:t>48.8</w:t>
            </w:r>
          </w:p>
        </w:tc>
        <w:tc>
          <w:tcPr>
            <w:tcW w:type="dxa" w:w="648"/>
          </w:tcPr>
          <w:p>
            <w:pPr>
              <w:spacing w:after="0"/>
              <w:jc w:val="right"/>
            </w:pPr>
            <w:r>
              <w:rPr>
                <w:sz w:val="16"/>
              </w:rPr>
              <w:t>99.0</w:t>
            </w:r>
          </w:p>
        </w:tc>
        <w:tc>
          <w:tcPr>
            <w:tcW w:type="dxa" w:w="4140"/>
          </w:tcPr>
          <w:p>
            <w:pPr>
              <w:spacing w:after="0"/>
              <w:jc w:val="left"/>
            </w:pPr>
            <w:r>
              <w:rPr>
                <w:sz w:val="16"/>
              </w:rPr>
              <w:t>Relatively Moderate 6, Relatively Low 1, Very Low 21</w:t>
            </w:r>
          </w:p>
        </w:tc>
        <w:tc>
          <w:tcPr>
            <w:tcW w:type="dxa" w:w="5929"/>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28 of 28</w:t>
            </w:r>
          </w:p>
        </w:tc>
        <w:tc>
          <w:tcPr>
            <w:tcW w:type="dxa" w:w="852"/>
          </w:tcPr>
          <w:p>
            <w:pPr>
              <w:spacing w:after="0"/>
              <w:jc w:val="right"/>
            </w:pPr>
            <w:r>
              <w:rPr>
                <w:sz w:val="16"/>
              </w:rPr>
              <w:t>21.1</w:t>
            </w:r>
          </w:p>
        </w:tc>
        <w:tc>
          <w:tcPr>
            <w:tcW w:type="dxa" w:w="680"/>
          </w:tcPr>
          <w:p>
            <w:pPr>
              <w:spacing w:after="0"/>
              <w:jc w:val="right"/>
            </w:pPr>
            <w:r>
              <w:rPr>
                <w:sz w:val="16"/>
              </w:rPr>
              <w:t>49.1</w:t>
            </w:r>
          </w:p>
        </w:tc>
        <w:tc>
          <w:tcPr>
            <w:tcW w:type="dxa" w:w="648"/>
          </w:tcPr>
          <w:p>
            <w:pPr>
              <w:spacing w:after="0"/>
              <w:jc w:val="right"/>
            </w:pPr>
            <w:r>
              <w:rPr>
                <w:sz w:val="16"/>
              </w:rPr>
              <w:t>68.4</w:t>
            </w:r>
          </w:p>
        </w:tc>
        <w:tc>
          <w:tcPr>
            <w:tcW w:type="dxa" w:w="4140"/>
          </w:tcPr>
          <w:p>
            <w:pPr>
              <w:spacing w:after="0"/>
              <w:jc w:val="left"/>
            </w:pPr>
            <w:r>
              <w:rPr>
                <w:sz w:val="16"/>
              </w:rPr>
              <w:t>Relatively Moderate 14, Relatively Low 14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28 of 28</w:t>
            </w:r>
          </w:p>
        </w:tc>
        <w:tc>
          <w:tcPr>
            <w:tcW w:type="dxa" w:w="852"/>
          </w:tcPr>
          <w:p>
            <w:pPr>
              <w:spacing w:after="0"/>
              <w:jc w:val="right"/>
            </w:pPr>
            <w:r>
              <w:rPr>
                <w:sz w:val="16"/>
              </w:rPr>
              <w:t>45.8</w:t>
            </w:r>
          </w:p>
        </w:tc>
        <w:tc>
          <w:tcPr>
            <w:tcW w:type="dxa" w:w="680"/>
          </w:tcPr>
          <w:p>
            <w:pPr>
              <w:spacing w:after="0"/>
              <w:jc w:val="right"/>
            </w:pPr>
            <w:r>
              <w:rPr>
                <w:sz w:val="16"/>
              </w:rPr>
              <w:t>77.1</w:t>
            </w:r>
          </w:p>
        </w:tc>
        <w:tc>
          <w:tcPr>
            <w:tcW w:type="dxa" w:w="648"/>
          </w:tcPr>
          <w:p>
            <w:pPr>
              <w:spacing w:after="0"/>
              <w:jc w:val="right"/>
            </w:pPr>
            <w:r>
              <w:rPr>
                <w:sz w:val="16"/>
              </w:rPr>
              <w:t>88.3</w:t>
            </w:r>
          </w:p>
        </w:tc>
        <w:tc>
          <w:tcPr>
            <w:tcW w:type="dxa" w:w="4140"/>
          </w:tcPr>
          <w:p>
            <w:pPr>
              <w:spacing w:after="0"/>
              <w:jc w:val="left"/>
            </w:pPr>
            <w:r>
              <w:rPr>
                <w:sz w:val="16"/>
              </w:rPr>
              <w:t>Relatively High 7, Relatively Moderate 19, Relatively Low 2</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28 of 28</w:t>
            </w:r>
          </w:p>
        </w:tc>
        <w:tc>
          <w:tcPr>
            <w:tcW w:type="dxa" w:w="852"/>
          </w:tcPr>
          <w:p>
            <w:pPr>
              <w:spacing w:after="0"/>
              <w:jc w:val="right"/>
            </w:pPr>
            <w:r>
              <w:rPr>
                <w:sz w:val="16"/>
              </w:rPr>
              <w:t>51.2</w:t>
            </w:r>
          </w:p>
        </w:tc>
        <w:tc>
          <w:tcPr>
            <w:tcW w:type="dxa" w:w="680"/>
          </w:tcPr>
          <w:p>
            <w:pPr>
              <w:spacing w:after="0"/>
              <w:jc w:val="right"/>
            </w:pPr>
            <w:r>
              <w:rPr>
                <w:sz w:val="16"/>
              </w:rPr>
              <w:t>75.8</w:t>
            </w:r>
          </w:p>
        </w:tc>
        <w:tc>
          <w:tcPr>
            <w:tcW w:type="dxa" w:w="648"/>
          </w:tcPr>
          <w:p>
            <w:pPr>
              <w:spacing w:after="0"/>
              <w:jc w:val="right"/>
            </w:pPr>
            <w:r>
              <w:rPr>
                <w:sz w:val="16"/>
              </w:rPr>
              <w:t>90.1</w:t>
            </w:r>
          </w:p>
        </w:tc>
        <w:tc>
          <w:tcPr>
            <w:tcW w:type="dxa" w:w="4140"/>
          </w:tcPr>
          <w:p>
            <w:pPr>
              <w:spacing w:after="0"/>
              <w:jc w:val="left"/>
            </w:pPr>
            <w:r>
              <w:rPr>
                <w:sz w:val="16"/>
              </w:rPr>
              <w:t>Relatively High 16, Relatively Moderate 11, Relatively Low 1</w:t>
            </w:r>
          </w:p>
        </w:tc>
        <w:tc>
          <w:tcPr>
            <w:tcW w:type="dxa" w:w="5929"/>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0 of 28</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28</w:t>
            </w:r>
          </w:p>
        </w:tc>
        <w:tc>
          <w:tcPr>
            <w:tcW w:type="dxa" w:w="5929"/>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0 of 28</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28</w:t>
            </w:r>
          </w:p>
        </w:tc>
        <w:tc>
          <w:tcPr>
            <w:tcW w:type="dxa" w:w="5929"/>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23 of 28</w:t>
            </w:r>
          </w:p>
        </w:tc>
        <w:tc>
          <w:tcPr>
            <w:tcW w:type="dxa" w:w="852"/>
          </w:tcPr>
          <w:p>
            <w:pPr>
              <w:spacing w:after="0"/>
              <w:jc w:val="right"/>
            </w:pPr>
            <w:r>
              <w:rPr>
                <w:sz w:val="16"/>
              </w:rPr>
              <w:t>19.6</w:t>
            </w:r>
          </w:p>
        </w:tc>
        <w:tc>
          <w:tcPr>
            <w:tcW w:type="dxa" w:w="680"/>
          </w:tcPr>
          <w:p>
            <w:pPr>
              <w:spacing w:after="0"/>
              <w:jc w:val="right"/>
            </w:pPr>
            <w:r>
              <w:rPr>
                <w:sz w:val="16"/>
              </w:rPr>
              <w:t>36.4</w:t>
            </w:r>
          </w:p>
        </w:tc>
        <w:tc>
          <w:tcPr>
            <w:tcW w:type="dxa" w:w="648"/>
          </w:tcPr>
          <w:p>
            <w:pPr>
              <w:spacing w:after="0"/>
              <w:jc w:val="right"/>
            </w:pPr>
            <w:r>
              <w:rPr>
                <w:sz w:val="16"/>
              </w:rPr>
              <w:t>65.2</w:t>
            </w:r>
          </w:p>
        </w:tc>
        <w:tc>
          <w:tcPr>
            <w:tcW w:type="dxa" w:w="4140"/>
          </w:tcPr>
          <w:p>
            <w:pPr>
              <w:spacing w:after="0"/>
              <w:jc w:val="left"/>
            </w:pPr>
            <w:r>
              <w:rPr>
                <w:sz w:val="16"/>
              </w:rPr>
              <w:t>Very Low 23, No Rating 5</w:t>
            </w:r>
          </w:p>
        </w:tc>
        <w:tc>
          <w:tcPr>
            <w:tcW w:type="dxa" w:w="5929"/>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28 of 28</w:t>
            </w:r>
          </w:p>
        </w:tc>
        <w:tc>
          <w:tcPr>
            <w:tcW w:type="dxa" w:w="852"/>
          </w:tcPr>
          <w:p>
            <w:pPr>
              <w:spacing w:after="0"/>
              <w:jc w:val="right"/>
            </w:pPr>
            <w:r>
              <w:rPr>
                <w:sz w:val="16"/>
              </w:rPr>
              <w:t>38.9</w:t>
            </w:r>
          </w:p>
        </w:tc>
        <w:tc>
          <w:tcPr>
            <w:tcW w:type="dxa" w:w="680"/>
          </w:tcPr>
          <w:p>
            <w:pPr>
              <w:spacing w:after="0"/>
              <w:jc w:val="right"/>
            </w:pPr>
            <w:r>
              <w:rPr>
                <w:sz w:val="16"/>
              </w:rPr>
              <w:t>64.9</w:t>
            </w:r>
          </w:p>
        </w:tc>
        <w:tc>
          <w:tcPr>
            <w:tcW w:type="dxa" w:w="648"/>
          </w:tcPr>
          <w:p>
            <w:pPr>
              <w:spacing w:after="0"/>
              <w:jc w:val="right"/>
            </w:pPr>
            <w:r>
              <w:rPr>
                <w:sz w:val="16"/>
              </w:rPr>
              <w:t>78.8</w:t>
            </w:r>
          </w:p>
        </w:tc>
        <w:tc>
          <w:tcPr>
            <w:tcW w:type="dxa" w:w="4140"/>
          </w:tcPr>
          <w:p>
            <w:pPr>
              <w:spacing w:after="0"/>
              <w:jc w:val="left"/>
            </w:pPr>
            <w:r>
              <w:rPr>
                <w:sz w:val="16"/>
              </w:rPr>
              <w:t>Relatively High 1, Relatively Moderate 23, Relatively Low 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94"/>
        <w:gridCol w:w="775"/>
        <w:gridCol w:w="2034"/>
        <w:gridCol w:w="2124"/>
        <w:gridCol w:w="1494"/>
        <w:gridCol w:w="1818"/>
        <w:gridCol w:w="4373"/>
      </w:tblGrid>
      <w:tr>
        <w:trPr>
          <w:cantSplit/>
          <w:tblHeader/>
        </w:trPr>
        <w:tc>
          <w:tcPr>
            <w:tcW w:type="dxa" w:w="1494"/>
            <w:shd w:val="clear" w:color="auto" w:fill="E8E8E8"/>
          </w:tcPr>
          <w:p>
            <w:pPr>
              <w:spacing w:after="0"/>
              <w:jc w:val="left"/>
            </w:pPr>
            <w:r>
              <w:rPr>
                <w:b/>
                <w:sz w:val="16"/>
              </w:rPr>
              <w:t>Member</w:t>
            </w:r>
          </w:p>
        </w:tc>
        <w:tc>
          <w:tcPr>
            <w:tcW w:type="dxa" w:w="775"/>
            <w:shd w:val="clear" w:color="auto" w:fill="E8E8E8"/>
          </w:tcPr>
          <w:p>
            <w:pPr>
              <w:spacing w:after="0"/>
              <w:jc w:val="left"/>
            </w:pPr>
            <w:r>
              <w:rPr>
                <w:b/>
                <w:sz w:val="16"/>
              </w:rPr>
              <w:t>Type</w:t>
            </w:r>
          </w:p>
        </w:tc>
        <w:tc>
          <w:tcPr>
            <w:tcW w:type="dxa" w:w="2034"/>
            <w:shd w:val="clear" w:color="auto" w:fill="E8E8E8"/>
          </w:tcPr>
          <w:p>
            <w:pPr>
              <w:spacing w:after="0"/>
              <w:jc w:val="left"/>
            </w:pPr>
            <w:r>
              <w:rPr>
                <w:b/>
                <w:sz w:val="16"/>
              </w:rPr>
              <w:t>Plan status</w:t>
            </w:r>
          </w:p>
        </w:tc>
        <w:tc>
          <w:tcPr>
            <w:tcW w:type="dxa" w:w="21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9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1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373"/>
            <w:shd w:val="clear" w:color="auto" w:fill="E8E8E8"/>
          </w:tcPr>
          <w:p>
            <w:pPr>
              <w:spacing w:after="0"/>
              <w:jc w:val="left"/>
            </w:pPr>
            <w:r>
              <w:rPr>
                <w:b/>
                <w:sz w:val="16"/>
              </w:rPr>
              <w:t>Notes</w:t>
            </w:r>
          </w:p>
        </w:tc>
      </w:tr>
      <w:tr>
        <w:trPr>
          <w:cantSplit/>
        </w:trPr>
        <w:tc>
          <w:tcPr>
            <w:tcW w:type="dxa" w:w="1494"/>
          </w:tcPr>
          <w:p>
            <w:pPr>
              <w:spacing w:after="0"/>
              <w:jc w:val="left"/>
            </w:pPr>
            <w:r>
              <w:rPr>
                <w:sz w:val="16"/>
              </w:rPr>
              <w:t>La Crosse County</w:t>
            </w:r>
          </w:p>
        </w:tc>
        <w:tc>
          <w:tcPr>
            <w:tcW w:type="dxa" w:w="775"/>
          </w:tcPr>
          <w:p>
            <w:pPr>
              <w:spacing w:after="0"/>
              <w:jc w:val="left"/>
            </w:pPr>
            <w:r>
              <w:rPr>
                <w:sz w:val="16"/>
              </w:rPr>
              <w:t>County</w:t>
            </w:r>
          </w:p>
        </w:tc>
        <w:tc>
          <w:tcPr>
            <w:tcW w:type="dxa" w:w="2034"/>
          </w:tcPr>
          <w:p>
            <w:pPr>
              <w:spacing w:after="0"/>
              <w:jc w:val="left"/>
            </w:pPr>
            <w:r>
              <w:rPr>
                <w:sz w:val="16"/>
              </w:rPr>
              <w:t>Expired on 2026-03-21</w:t>
            </w:r>
          </w:p>
        </w:tc>
        <w:tc>
          <w:tcPr>
            <w:tcW w:type="dxa" w:w="2124"/>
          </w:tcPr>
          <w:p>
            <w:pPr>
              <w:spacing w:after="0"/>
              <w:jc w:val="right"/>
            </w:pPr>
            <w:r>
              <w:rPr>
                <w:sz w:val="16"/>
              </w:rPr>
              <w:t>FMA RL 0, SRL 0; any 8</w:t>
            </w:r>
          </w:p>
        </w:tc>
        <w:tc>
          <w:tcPr>
            <w:tcW w:type="dxa" w:w="1494"/>
          </w:tcPr>
          <w:p>
            <w:pPr>
              <w:spacing w:after="0"/>
              <w:jc w:val="right"/>
            </w:pPr>
            <w:r>
              <w:rPr>
                <w:sz w:val="16"/>
              </w:rPr>
              <w:t>$118,687.32</w:t>
            </w:r>
          </w:p>
        </w:tc>
        <w:tc>
          <w:tcPr>
            <w:tcW w:type="dxa" w:w="1818"/>
          </w:tcPr>
          <w:p>
            <w:pPr>
              <w:spacing w:after="0"/>
              <w:jc w:val="right"/>
            </w:pPr>
            <w:r>
              <w:rPr>
                <w:sz w:val="16"/>
              </w:rPr>
              <w:t>0; 0</w:t>
            </w:r>
          </w:p>
        </w:tc>
        <w:tc>
          <w:tcPr>
            <w:tcW w:type="dxa" w:w="4373"/>
          </w:tcPr>
          <w:p>
            <w:pPr>
              <w:spacing w:after="0"/>
              <w:jc w:val="left"/>
            </w:pPr>
            <w:r>
              <w:rPr>
                <w:sz w:val="16"/>
              </w:rPr>
              <w:t>Includes $89,295.18 for declarations not counted as hazard incidents (DR-4520-WI).</w:t>
            </w:r>
          </w:p>
        </w:tc>
      </w:tr>
      <w:tr>
        <w:trPr>
          <w:cantSplit/>
        </w:trPr>
        <w:tc>
          <w:tcPr>
            <w:tcW w:type="dxa" w:w="1494"/>
          </w:tcPr>
          <w:p>
            <w:pPr>
              <w:spacing w:after="0"/>
              <w:jc w:val="left"/>
            </w:pPr>
            <w:r>
              <w:rPr>
                <w:sz w:val="16"/>
              </w:rPr>
              <w:t>Bangor village</w:t>
            </w:r>
          </w:p>
        </w:tc>
        <w:tc>
          <w:tcPr>
            <w:tcW w:type="dxa" w:w="775"/>
          </w:tcPr>
          <w:p>
            <w:pPr>
              <w:spacing w:after="0"/>
              <w:jc w:val="left"/>
            </w:pPr>
            <w:r>
              <w:rPr>
                <w:sz w:val="16"/>
              </w:rPr>
              <w:t>Village</w:t>
            </w:r>
          </w:p>
        </w:tc>
        <w:tc>
          <w:tcPr>
            <w:tcW w:type="dxa" w:w="2034"/>
          </w:tcPr>
          <w:p>
            <w:pPr>
              <w:spacing w:after="0"/>
              <w:jc w:val="left"/>
            </w:pPr>
            <w:r>
              <w:rPr>
                <w:sz w:val="16"/>
              </w:rPr>
              <w:t>Expired on 2026-03-21</w:t>
            </w:r>
          </w:p>
        </w:tc>
        <w:tc>
          <w:tcPr>
            <w:tcW w:type="dxa" w:w="2124"/>
          </w:tcPr>
          <w:p>
            <w:pPr>
              <w:spacing w:after="0"/>
              <w:jc w:val="right"/>
            </w:pPr>
            <w:r>
              <w:rPr>
                <w:sz w:val="16"/>
              </w:rPr>
              <w:t>FMA RL 0, SRL 0; any 0</w:t>
            </w:r>
          </w:p>
        </w:tc>
        <w:tc>
          <w:tcPr>
            <w:tcW w:type="dxa" w:w="1494"/>
          </w:tcPr>
          <w:p>
            <w:pPr>
              <w:spacing w:after="0"/>
              <w:jc w:val="right"/>
            </w:pPr>
            <w:r>
              <w:rPr>
                <w:sz w:val="16"/>
              </w:rPr>
              <w:t>$19,945.34</w:t>
            </w:r>
          </w:p>
        </w:tc>
        <w:tc>
          <w:tcPr>
            <w:tcW w:type="dxa" w:w="1818"/>
          </w:tcPr>
          <w:p>
            <w:pPr>
              <w:spacing w:after="0"/>
              <w:jc w:val="right"/>
            </w:pPr>
            <w:r>
              <w:rPr>
                <w:sz w:val="16"/>
              </w:rPr>
              <w:t>12; 3</w:t>
            </w:r>
          </w:p>
        </w:tc>
        <w:tc>
          <w:tcPr>
            <w:tcW w:type="dxa" w:w="4373"/>
          </w:tcPr>
          <w:p>
            <w:pPr>
              <w:spacing w:after="0"/>
              <w:jc w:val="left"/>
            </w:pPr>
          </w:p>
        </w:tc>
      </w:tr>
      <w:tr>
        <w:trPr>
          <w:cantSplit/>
        </w:trPr>
        <w:tc>
          <w:tcPr>
            <w:tcW w:type="dxa" w:w="1494"/>
          </w:tcPr>
          <w:p>
            <w:pPr>
              <w:spacing w:after="0"/>
              <w:jc w:val="left"/>
            </w:pPr>
            <w:r>
              <w:rPr>
                <w:sz w:val="16"/>
              </w:rPr>
              <w:t>Holmen village</w:t>
            </w:r>
          </w:p>
        </w:tc>
        <w:tc>
          <w:tcPr>
            <w:tcW w:type="dxa" w:w="775"/>
          </w:tcPr>
          <w:p>
            <w:pPr>
              <w:spacing w:after="0"/>
              <w:jc w:val="left"/>
            </w:pPr>
            <w:r>
              <w:rPr>
                <w:sz w:val="16"/>
              </w:rPr>
              <w:t>Village</w:t>
            </w:r>
          </w:p>
        </w:tc>
        <w:tc>
          <w:tcPr>
            <w:tcW w:type="dxa" w:w="2034"/>
          </w:tcPr>
          <w:p>
            <w:pPr>
              <w:spacing w:after="0"/>
              <w:jc w:val="left"/>
            </w:pPr>
            <w:r>
              <w:rPr>
                <w:sz w:val="16"/>
              </w:rPr>
              <w:t>Expired on 2026-03-21</w:t>
            </w:r>
          </w:p>
        </w:tc>
        <w:tc>
          <w:tcPr>
            <w:tcW w:type="dxa" w:w="2124"/>
          </w:tcPr>
          <w:p>
            <w:pPr>
              <w:spacing w:after="0"/>
              <w:jc w:val="right"/>
            </w:pPr>
            <w:r>
              <w:rPr>
                <w:sz w:val="16"/>
              </w:rPr>
              <w:t>FMA RL 0, SRL 0; any 0</w:t>
            </w:r>
          </w:p>
        </w:tc>
        <w:tc>
          <w:tcPr>
            <w:tcW w:type="dxa" w:w="1494"/>
          </w:tcPr>
          <w:p>
            <w:pPr>
              <w:spacing w:after="0"/>
              <w:jc w:val="right"/>
            </w:pPr>
            <w:r>
              <w:rPr>
                <w:sz w:val="16"/>
              </w:rPr>
              <w:t>$50,060.37</w:t>
            </w:r>
          </w:p>
        </w:tc>
        <w:tc>
          <w:tcPr>
            <w:tcW w:type="dxa" w:w="1818"/>
          </w:tcPr>
          <w:p>
            <w:pPr>
              <w:spacing w:after="0"/>
              <w:jc w:val="right"/>
            </w:pPr>
            <w:r>
              <w:rPr>
                <w:sz w:val="16"/>
              </w:rPr>
              <w:t>53; 11</w:t>
            </w:r>
          </w:p>
        </w:tc>
        <w:tc>
          <w:tcPr>
            <w:tcW w:type="dxa" w:w="4373"/>
          </w:tcPr>
          <w:p>
            <w:pPr>
              <w:spacing w:after="0"/>
              <w:jc w:val="left"/>
            </w:pPr>
          </w:p>
        </w:tc>
      </w:tr>
      <w:tr>
        <w:trPr>
          <w:cantSplit/>
        </w:trPr>
        <w:tc>
          <w:tcPr>
            <w:tcW w:type="dxa" w:w="1494"/>
          </w:tcPr>
          <w:p>
            <w:pPr>
              <w:spacing w:after="0"/>
              <w:jc w:val="left"/>
            </w:pPr>
            <w:r>
              <w:rPr>
                <w:sz w:val="16"/>
              </w:rPr>
              <w:t>La Crosse city</w:t>
            </w:r>
          </w:p>
        </w:tc>
        <w:tc>
          <w:tcPr>
            <w:tcW w:type="dxa" w:w="775"/>
          </w:tcPr>
          <w:p>
            <w:pPr>
              <w:spacing w:after="0"/>
              <w:jc w:val="left"/>
            </w:pPr>
            <w:r>
              <w:rPr>
                <w:sz w:val="16"/>
              </w:rPr>
              <w:t>City</w:t>
            </w:r>
          </w:p>
        </w:tc>
        <w:tc>
          <w:tcPr>
            <w:tcW w:type="dxa" w:w="2034"/>
          </w:tcPr>
          <w:p>
            <w:pPr>
              <w:spacing w:after="0"/>
              <w:jc w:val="left"/>
            </w:pPr>
            <w:r>
              <w:rPr>
                <w:sz w:val="16"/>
              </w:rPr>
              <w:t>Approved, expires 2028-03-22</w:t>
            </w:r>
          </w:p>
        </w:tc>
        <w:tc>
          <w:tcPr>
            <w:tcW w:type="dxa" w:w="2124"/>
          </w:tcPr>
          <w:p>
            <w:pPr>
              <w:spacing w:after="0"/>
              <w:jc w:val="right"/>
            </w:pPr>
            <w:r>
              <w:rPr>
                <w:sz w:val="16"/>
              </w:rPr>
              <w:t>FMA RL 0, SRL 1; any 5</w:t>
            </w:r>
          </w:p>
        </w:tc>
        <w:tc>
          <w:tcPr>
            <w:tcW w:type="dxa" w:w="1494"/>
          </w:tcPr>
          <w:p>
            <w:pPr>
              <w:spacing w:after="0"/>
              <w:jc w:val="right"/>
            </w:pPr>
            <w:r>
              <w:rPr>
                <w:sz w:val="16"/>
              </w:rPr>
              <w:t>$692,504.05</w:t>
            </w:r>
          </w:p>
        </w:tc>
        <w:tc>
          <w:tcPr>
            <w:tcW w:type="dxa" w:w="1818"/>
          </w:tcPr>
          <w:p>
            <w:pPr>
              <w:spacing w:after="0"/>
              <w:jc w:val="right"/>
            </w:pPr>
            <w:r>
              <w:rPr>
                <w:sz w:val="16"/>
              </w:rPr>
              <w:t>145; 5</w:t>
            </w:r>
          </w:p>
        </w:tc>
        <w:tc>
          <w:tcPr>
            <w:tcW w:type="dxa" w:w="4373"/>
          </w:tcPr>
          <w:p>
            <w:pPr>
              <w:spacing w:after="0"/>
              <w:jc w:val="left"/>
            </w:pPr>
          </w:p>
        </w:tc>
      </w:tr>
      <w:tr>
        <w:trPr>
          <w:cantSplit/>
        </w:trPr>
        <w:tc>
          <w:tcPr>
            <w:tcW w:type="dxa" w:w="1494"/>
          </w:tcPr>
          <w:p>
            <w:pPr>
              <w:spacing w:after="0"/>
              <w:jc w:val="left"/>
            </w:pPr>
            <w:r>
              <w:rPr>
                <w:sz w:val="16"/>
              </w:rPr>
              <w:t>Onalaska city</w:t>
            </w:r>
          </w:p>
        </w:tc>
        <w:tc>
          <w:tcPr>
            <w:tcW w:type="dxa" w:w="775"/>
          </w:tcPr>
          <w:p>
            <w:pPr>
              <w:spacing w:after="0"/>
              <w:jc w:val="left"/>
            </w:pPr>
            <w:r>
              <w:rPr>
                <w:sz w:val="16"/>
              </w:rPr>
              <w:t>City</w:t>
            </w:r>
          </w:p>
        </w:tc>
        <w:tc>
          <w:tcPr>
            <w:tcW w:type="dxa" w:w="2034"/>
          </w:tcPr>
          <w:p>
            <w:pPr>
              <w:spacing w:after="0"/>
              <w:jc w:val="left"/>
            </w:pPr>
            <w:r>
              <w:rPr>
                <w:sz w:val="16"/>
              </w:rPr>
              <w:t>Expired on 2026-03-21</w:t>
            </w:r>
          </w:p>
        </w:tc>
        <w:tc>
          <w:tcPr>
            <w:tcW w:type="dxa" w:w="2124"/>
          </w:tcPr>
          <w:p>
            <w:pPr>
              <w:spacing w:after="0"/>
              <w:jc w:val="right"/>
            </w:pPr>
            <w:r>
              <w:rPr>
                <w:sz w:val="16"/>
              </w:rPr>
              <w:t>FMA RL 0, SRL 0; any 0</w:t>
            </w:r>
          </w:p>
        </w:tc>
        <w:tc>
          <w:tcPr>
            <w:tcW w:type="dxa" w:w="1494"/>
          </w:tcPr>
          <w:p>
            <w:pPr>
              <w:spacing w:after="0"/>
              <w:jc w:val="right"/>
            </w:pPr>
            <w:r>
              <w:rPr>
                <w:sz w:val="16"/>
              </w:rPr>
              <w:t>$164,368.09</w:t>
            </w:r>
          </w:p>
        </w:tc>
        <w:tc>
          <w:tcPr>
            <w:tcW w:type="dxa" w:w="1818"/>
          </w:tcPr>
          <w:p>
            <w:pPr>
              <w:spacing w:after="0"/>
              <w:jc w:val="right"/>
            </w:pPr>
            <w:r>
              <w:rPr>
                <w:sz w:val="16"/>
              </w:rPr>
              <w:t>53; 8</w:t>
            </w:r>
          </w:p>
        </w:tc>
        <w:tc>
          <w:tcPr>
            <w:tcW w:type="dxa" w:w="4373"/>
          </w:tcPr>
          <w:p>
            <w:pPr>
              <w:spacing w:after="0"/>
              <w:jc w:val="left"/>
            </w:pPr>
          </w:p>
        </w:tc>
      </w:tr>
      <w:tr>
        <w:trPr>
          <w:cantSplit/>
        </w:trPr>
        <w:tc>
          <w:tcPr>
            <w:tcW w:type="dxa" w:w="1494"/>
          </w:tcPr>
          <w:p>
            <w:pPr>
              <w:spacing w:after="0"/>
              <w:jc w:val="left"/>
            </w:pPr>
            <w:r>
              <w:rPr>
                <w:sz w:val="16"/>
              </w:rPr>
              <w:t>Rockland village</w:t>
            </w:r>
          </w:p>
        </w:tc>
        <w:tc>
          <w:tcPr>
            <w:tcW w:type="dxa" w:w="775"/>
          </w:tcPr>
          <w:p>
            <w:pPr>
              <w:spacing w:after="0"/>
              <w:jc w:val="left"/>
            </w:pPr>
            <w:r>
              <w:rPr>
                <w:sz w:val="16"/>
              </w:rPr>
              <w:t>Village</w:t>
            </w:r>
          </w:p>
        </w:tc>
        <w:tc>
          <w:tcPr>
            <w:tcW w:type="dxa" w:w="2034"/>
          </w:tcPr>
          <w:p>
            <w:pPr>
              <w:spacing w:after="0"/>
              <w:jc w:val="left"/>
            </w:pPr>
            <w:r>
              <w:rPr>
                <w:sz w:val="16"/>
              </w:rPr>
              <w:t>Expired on 2026-03-21</w:t>
            </w:r>
          </w:p>
        </w:tc>
        <w:tc>
          <w:tcPr>
            <w:tcW w:type="dxa" w:w="2124"/>
          </w:tcPr>
          <w:p>
            <w:pPr>
              <w:spacing w:after="0"/>
              <w:jc w:val="right"/>
            </w:pPr>
            <w:r>
              <w:rPr>
                <w:sz w:val="16"/>
              </w:rPr>
              <w:t>FMA RL 0, SRL 0; any 0</w:t>
            </w:r>
          </w:p>
        </w:tc>
        <w:tc>
          <w:tcPr>
            <w:tcW w:type="dxa" w:w="1494"/>
          </w:tcPr>
          <w:p>
            <w:pPr>
              <w:spacing w:after="0"/>
              <w:jc w:val="right"/>
            </w:pPr>
            <w:r>
              <w:rPr>
                <w:sz w:val="16"/>
              </w:rPr>
              <w:t>none found</w:t>
            </w:r>
          </w:p>
        </w:tc>
        <w:tc>
          <w:tcPr>
            <w:tcW w:type="dxa" w:w="1818"/>
          </w:tcPr>
          <w:p>
            <w:pPr>
              <w:spacing w:after="0"/>
              <w:jc w:val="right"/>
            </w:pPr>
            <w:r>
              <w:rPr>
                <w:sz w:val="16"/>
              </w:rPr>
              <w:t>5; 0</w:t>
            </w:r>
          </w:p>
        </w:tc>
        <w:tc>
          <w:tcPr>
            <w:tcW w:type="dxa" w:w="4373"/>
          </w:tcPr>
          <w:p>
            <w:pPr>
              <w:spacing w:after="0"/>
              <w:jc w:val="left"/>
            </w:pPr>
          </w:p>
        </w:tc>
      </w:tr>
      <w:tr>
        <w:trPr>
          <w:cantSplit/>
        </w:trPr>
        <w:tc>
          <w:tcPr>
            <w:tcW w:type="dxa" w:w="1494"/>
          </w:tcPr>
          <w:p>
            <w:pPr>
              <w:spacing w:after="0"/>
              <w:jc w:val="left"/>
            </w:pPr>
            <w:r>
              <w:rPr>
                <w:sz w:val="16"/>
              </w:rPr>
              <w:t>West Salem village</w:t>
            </w:r>
          </w:p>
        </w:tc>
        <w:tc>
          <w:tcPr>
            <w:tcW w:type="dxa" w:w="775"/>
          </w:tcPr>
          <w:p>
            <w:pPr>
              <w:spacing w:after="0"/>
              <w:jc w:val="left"/>
            </w:pPr>
            <w:r>
              <w:rPr>
                <w:sz w:val="16"/>
              </w:rPr>
              <w:t>Village</w:t>
            </w:r>
          </w:p>
        </w:tc>
        <w:tc>
          <w:tcPr>
            <w:tcW w:type="dxa" w:w="2034"/>
          </w:tcPr>
          <w:p>
            <w:pPr>
              <w:spacing w:after="0"/>
              <w:jc w:val="left"/>
            </w:pPr>
            <w:r>
              <w:rPr>
                <w:sz w:val="16"/>
              </w:rPr>
              <w:t>Expired on 2026-03-21</w:t>
            </w:r>
          </w:p>
        </w:tc>
        <w:tc>
          <w:tcPr>
            <w:tcW w:type="dxa" w:w="2124"/>
          </w:tcPr>
          <w:p>
            <w:pPr>
              <w:spacing w:after="0"/>
              <w:jc w:val="right"/>
            </w:pPr>
            <w:r>
              <w:rPr>
                <w:sz w:val="16"/>
              </w:rPr>
              <w:t>FMA RL 0, SRL 0; any 0</w:t>
            </w:r>
          </w:p>
        </w:tc>
        <w:tc>
          <w:tcPr>
            <w:tcW w:type="dxa" w:w="1494"/>
          </w:tcPr>
          <w:p>
            <w:pPr>
              <w:spacing w:after="0"/>
              <w:jc w:val="right"/>
            </w:pPr>
            <w:r>
              <w:rPr>
                <w:sz w:val="16"/>
              </w:rPr>
              <w:t>none found</w:t>
            </w:r>
          </w:p>
        </w:tc>
        <w:tc>
          <w:tcPr>
            <w:tcW w:type="dxa" w:w="1818"/>
          </w:tcPr>
          <w:p>
            <w:pPr>
              <w:spacing w:after="0"/>
              <w:jc w:val="right"/>
            </w:pPr>
            <w:r>
              <w:rPr>
                <w:sz w:val="16"/>
              </w:rPr>
              <w:t>46; 12</w:t>
            </w:r>
          </w:p>
        </w:tc>
        <w:tc>
          <w:tcPr>
            <w:tcW w:type="dxa" w:w="4373"/>
          </w:tcPr>
          <w:p>
            <w:pPr>
              <w:spacing w:after="0"/>
              <w:jc w:val="left"/>
            </w:pPr>
          </w:p>
        </w:tc>
      </w:tr>
      <w:tr>
        <w:trPr>
          <w:cantSplit/>
        </w:trPr>
        <w:tc>
          <w:tcPr>
            <w:tcW w:type="dxa" w:w="1494"/>
          </w:tcPr>
          <w:p>
            <w:pPr>
              <w:spacing w:after="0"/>
              <w:jc w:val="left"/>
            </w:pPr>
            <w:r>
              <w:rPr>
                <w:sz w:val="16"/>
              </w:rPr>
              <w:t>Barre town</w:t>
            </w:r>
          </w:p>
        </w:tc>
        <w:tc>
          <w:tcPr>
            <w:tcW w:type="dxa" w:w="775"/>
          </w:tcPr>
          <w:p>
            <w:pPr>
              <w:spacing w:after="0"/>
              <w:jc w:val="left"/>
            </w:pPr>
            <w:r>
              <w:rPr>
                <w:sz w:val="16"/>
              </w:rPr>
              <w:t>Town</w:t>
            </w:r>
          </w:p>
        </w:tc>
        <w:tc>
          <w:tcPr>
            <w:tcW w:type="dxa" w:w="2034"/>
          </w:tcPr>
          <w:p>
            <w:pPr>
              <w:spacing w:after="0"/>
              <w:jc w:val="left"/>
            </w:pPr>
            <w:r>
              <w:rPr>
                <w:sz w:val="16"/>
              </w:rPr>
              <w:t>Expired on 2026-03-21</w:t>
            </w:r>
          </w:p>
        </w:tc>
        <w:tc>
          <w:tcPr>
            <w:tcW w:type="dxa" w:w="2124"/>
          </w:tcPr>
          <w:p>
            <w:pPr>
              <w:spacing w:after="0"/>
              <w:jc w:val="right"/>
            </w:pPr>
          </w:p>
        </w:tc>
        <w:tc>
          <w:tcPr>
            <w:tcW w:type="dxa" w:w="1494"/>
          </w:tcPr>
          <w:p>
            <w:pPr>
              <w:spacing w:after="0"/>
              <w:jc w:val="right"/>
            </w:pPr>
            <w:r>
              <w:rPr>
                <w:sz w:val="16"/>
              </w:rPr>
              <w:t>$99,777.50</w:t>
            </w:r>
          </w:p>
        </w:tc>
        <w:tc>
          <w:tcPr>
            <w:tcW w:type="dxa" w:w="1818"/>
          </w:tcPr>
          <w:p>
            <w:pPr>
              <w:spacing w:after="0"/>
              <w:jc w:val="right"/>
            </w:pPr>
            <w:r>
              <w:rPr>
                <w:sz w:val="16"/>
              </w:rPr>
              <w:t>0; 0</w:t>
            </w:r>
          </w:p>
        </w:tc>
        <w:tc>
          <w:tcPr>
            <w:tcW w:type="dxa" w:w="4373"/>
          </w:tcPr>
          <w:p>
            <w:pPr>
              <w:spacing w:after="0"/>
              <w:jc w:val="left"/>
            </w:pPr>
            <w:r>
              <w:rPr>
                <w:sz w:val="16"/>
              </w:rPr>
              <w:t>No NFIP community ID on this member's plan row.</w:t>
            </w:r>
          </w:p>
        </w:tc>
      </w:tr>
      <w:tr>
        <w:trPr>
          <w:cantSplit/>
        </w:trPr>
        <w:tc>
          <w:tcPr>
            <w:tcW w:type="dxa" w:w="1494"/>
          </w:tcPr>
          <w:p>
            <w:pPr>
              <w:spacing w:after="0"/>
              <w:jc w:val="left"/>
            </w:pPr>
            <w:r>
              <w:rPr>
                <w:sz w:val="16"/>
              </w:rPr>
              <w:t>Burns town</w:t>
            </w:r>
          </w:p>
        </w:tc>
        <w:tc>
          <w:tcPr>
            <w:tcW w:type="dxa" w:w="775"/>
          </w:tcPr>
          <w:p>
            <w:pPr>
              <w:spacing w:after="0"/>
              <w:jc w:val="left"/>
            </w:pPr>
            <w:r>
              <w:rPr>
                <w:sz w:val="16"/>
              </w:rPr>
              <w:t>Town</w:t>
            </w:r>
          </w:p>
        </w:tc>
        <w:tc>
          <w:tcPr>
            <w:tcW w:type="dxa" w:w="2034"/>
          </w:tcPr>
          <w:p>
            <w:pPr>
              <w:spacing w:after="0"/>
              <w:jc w:val="left"/>
            </w:pPr>
            <w:r>
              <w:rPr>
                <w:sz w:val="16"/>
              </w:rPr>
              <w:t>Expired on 2026-03-21</w:t>
            </w:r>
          </w:p>
        </w:tc>
        <w:tc>
          <w:tcPr>
            <w:tcW w:type="dxa" w:w="2124"/>
          </w:tcPr>
          <w:p>
            <w:pPr>
              <w:spacing w:after="0"/>
              <w:jc w:val="right"/>
            </w:pPr>
          </w:p>
        </w:tc>
        <w:tc>
          <w:tcPr>
            <w:tcW w:type="dxa" w:w="1494"/>
          </w:tcPr>
          <w:p>
            <w:pPr>
              <w:spacing w:after="0"/>
              <w:jc w:val="right"/>
            </w:pPr>
            <w:r>
              <w:rPr>
                <w:sz w:val="16"/>
              </w:rPr>
              <w:t>$12,383.64</w:t>
            </w:r>
          </w:p>
        </w:tc>
        <w:tc>
          <w:tcPr>
            <w:tcW w:type="dxa" w:w="1818"/>
          </w:tcPr>
          <w:p>
            <w:pPr>
              <w:spacing w:after="0"/>
              <w:jc w:val="right"/>
            </w:pPr>
            <w:r>
              <w:rPr>
                <w:sz w:val="16"/>
              </w:rPr>
              <w:t>3; 0</w:t>
            </w:r>
          </w:p>
        </w:tc>
        <w:tc>
          <w:tcPr>
            <w:tcW w:type="dxa" w:w="4373"/>
          </w:tcPr>
          <w:p>
            <w:pPr>
              <w:spacing w:after="0"/>
              <w:jc w:val="left"/>
            </w:pPr>
            <w:r>
              <w:rPr>
                <w:sz w:val="16"/>
              </w:rPr>
              <w:t>No NFIP community ID on this member's plan row.</w:t>
            </w:r>
          </w:p>
        </w:tc>
      </w:tr>
      <w:tr>
        <w:trPr>
          <w:cantSplit/>
        </w:trPr>
        <w:tc>
          <w:tcPr>
            <w:tcW w:type="dxa" w:w="1494"/>
          </w:tcPr>
          <w:p>
            <w:pPr>
              <w:spacing w:after="0"/>
              <w:jc w:val="left"/>
            </w:pPr>
            <w:r>
              <w:rPr>
                <w:sz w:val="16"/>
              </w:rPr>
              <w:t>Campbell town</w:t>
            </w:r>
          </w:p>
        </w:tc>
        <w:tc>
          <w:tcPr>
            <w:tcW w:type="dxa" w:w="775"/>
          </w:tcPr>
          <w:p>
            <w:pPr>
              <w:spacing w:after="0"/>
              <w:jc w:val="left"/>
            </w:pPr>
            <w:r>
              <w:rPr>
                <w:sz w:val="16"/>
              </w:rPr>
              <w:t>Town</w:t>
            </w:r>
          </w:p>
        </w:tc>
        <w:tc>
          <w:tcPr>
            <w:tcW w:type="dxa" w:w="2034"/>
          </w:tcPr>
          <w:p>
            <w:pPr>
              <w:spacing w:after="0"/>
              <w:jc w:val="left"/>
            </w:pPr>
            <w:r>
              <w:rPr>
                <w:sz w:val="16"/>
              </w:rPr>
              <w:t>Expired on 2026-03-21</w:t>
            </w:r>
          </w:p>
        </w:tc>
        <w:tc>
          <w:tcPr>
            <w:tcW w:type="dxa" w:w="2124"/>
          </w:tcPr>
          <w:p>
            <w:pPr>
              <w:spacing w:after="0"/>
              <w:jc w:val="right"/>
            </w:pPr>
          </w:p>
        </w:tc>
        <w:tc>
          <w:tcPr>
            <w:tcW w:type="dxa" w:w="1494"/>
          </w:tcPr>
          <w:p>
            <w:pPr>
              <w:spacing w:after="0"/>
              <w:jc w:val="right"/>
            </w:pPr>
            <w:r>
              <w:rPr>
                <w:sz w:val="16"/>
              </w:rPr>
              <w:t>$148,453.26</w:t>
            </w:r>
          </w:p>
        </w:tc>
        <w:tc>
          <w:tcPr>
            <w:tcW w:type="dxa" w:w="1818"/>
          </w:tcPr>
          <w:p>
            <w:pPr>
              <w:spacing w:after="0"/>
              <w:jc w:val="right"/>
            </w:pPr>
            <w:r>
              <w:rPr>
                <w:sz w:val="16"/>
              </w:rPr>
              <w:t>0; 0</w:t>
            </w:r>
          </w:p>
        </w:tc>
        <w:tc>
          <w:tcPr>
            <w:tcW w:type="dxa" w:w="4373"/>
          </w:tcPr>
          <w:p>
            <w:pPr>
              <w:spacing w:after="0"/>
              <w:jc w:val="left"/>
            </w:pPr>
            <w:r>
              <w:rPr>
                <w:sz w:val="16"/>
              </w:rPr>
              <w:t>No NFIP community ID on this member's plan row.</w:t>
            </w:r>
          </w:p>
        </w:tc>
      </w:tr>
      <w:tr>
        <w:trPr>
          <w:cantSplit/>
        </w:trPr>
        <w:tc>
          <w:tcPr>
            <w:tcW w:type="dxa" w:w="1494"/>
          </w:tcPr>
          <w:p>
            <w:pPr>
              <w:spacing w:after="0"/>
              <w:jc w:val="left"/>
            </w:pPr>
            <w:r>
              <w:rPr>
                <w:sz w:val="16"/>
              </w:rPr>
              <w:t>Farmington town</w:t>
            </w:r>
          </w:p>
        </w:tc>
        <w:tc>
          <w:tcPr>
            <w:tcW w:type="dxa" w:w="775"/>
          </w:tcPr>
          <w:p>
            <w:pPr>
              <w:spacing w:after="0"/>
              <w:jc w:val="left"/>
            </w:pPr>
            <w:r>
              <w:rPr>
                <w:sz w:val="16"/>
              </w:rPr>
              <w:t>Town</w:t>
            </w:r>
          </w:p>
        </w:tc>
        <w:tc>
          <w:tcPr>
            <w:tcW w:type="dxa" w:w="2034"/>
          </w:tcPr>
          <w:p>
            <w:pPr>
              <w:spacing w:after="0"/>
              <w:jc w:val="left"/>
            </w:pPr>
            <w:r>
              <w:rPr>
                <w:sz w:val="16"/>
              </w:rPr>
              <w:t>Expired on 2026-03-21</w:t>
            </w:r>
          </w:p>
        </w:tc>
        <w:tc>
          <w:tcPr>
            <w:tcW w:type="dxa" w:w="2124"/>
          </w:tcPr>
          <w:p>
            <w:pPr>
              <w:spacing w:after="0"/>
              <w:jc w:val="right"/>
            </w:pPr>
          </w:p>
        </w:tc>
        <w:tc>
          <w:tcPr>
            <w:tcW w:type="dxa" w:w="1494"/>
          </w:tcPr>
          <w:p>
            <w:pPr>
              <w:spacing w:after="0"/>
              <w:jc w:val="right"/>
            </w:pPr>
            <w:r>
              <w:rPr>
                <w:sz w:val="16"/>
              </w:rPr>
              <w:t>$97,850.24</w:t>
            </w:r>
          </w:p>
        </w:tc>
        <w:tc>
          <w:tcPr>
            <w:tcW w:type="dxa" w:w="1818"/>
          </w:tcPr>
          <w:p>
            <w:pPr>
              <w:spacing w:after="0"/>
              <w:jc w:val="right"/>
            </w:pPr>
            <w:r>
              <w:rPr>
                <w:sz w:val="16"/>
              </w:rPr>
              <w:t>0; 0</w:t>
            </w:r>
          </w:p>
        </w:tc>
        <w:tc>
          <w:tcPr>
            <w:tcW w:type="dxa" w:w="4373"/>
          </w:tcPr>
          <w:p>
            <w:pPr>
              <w:spacing w:after="0"/>
              <w:jc w:val="left"/>
            </w:pPr>
            <w:r>
              <w:rPr>
                <w:sz w:val="16"/>
              </w:rPr>
              <w:t>No NFIP community ID on this member's plan row.</w:t>
            </w:r>
          </w:p>
        </w:tc>
      </w:tr>
      <w:tr>
        <w:trPr>
          <w:cantSplit/>
        </w:trPr>
        <w:tc>
          <w:tcPr>
            <w:tcW w:type="dxa" w:w="1494"/>
          </w:tcPr>
          <w:p>
            <w:pPr>
              <w:spacing w:after="0"/>
              <w:jc w:val="left"/>
            </w:pPr>
            <w:r>
              <w:rPr>
                <w:sz w:val="16"/>
              </w:rPr>
              <w:t>Hamilton town</w:t>
            </w:r>
          </w:p>
        </w:tc>
        <w:tc>
          <w:tcPr>
            <w:tcW w:type="dxa" w:w="775"/>
          </w:tcPr>
          <w:p>
            <w:pPr>
              <w:spacing w:after="0"/>
              <w:jc w:val="left"/>
            </w:pPr>
            <w:r>
              <w:rPr>
                <w:sz w:val="16"/>
              </w:rPr>
              <w:t>Town</w:t>
            </w:r>
          </w:p>
        </w:tc>
        <w:tc>
          <w:tcPr>
            <w:tcW w:type="dxa" w:w="2034"/>
          </w:tcPr>
          <w:p>
            <w:pPr>
              <w:spacing w:after="0"/>
              <w:jc w:val="left"/>
            </w:pPr>
            <w:r>
              <w:rPr>
                <w:sz w:val="16"/>
              </w:rPr>
              <w:t>Expired on 2026-03-21</w:t>
            </w:r>
          </w:p>
        </w:tc>
        <w:tc>
          <w:tcPr>
            <w:tcW w:type="dxa" w:w="2124"/>
          </w:tcPr>
          <w:p>
            <w:pPr>
              <w:spacing w:after="0"/>
              <w:jc w:val="right"/>
            </w:pPr>
          </w:p>
        </w:tc>
        <w:tc>
          <w:tcPr>
            <w:tcW w:type="dxa" w:w="1494"/>
          </w:tcPr>
          <w:p>
            <w:pPr>
              <w:spacing w:after="0"/>
              <w:jc w:val="right"/>
            </w:pPr>
            <w:r>
              <w:rPr>
                <w:sz w:val="16"/>
              </w:rPr>
              <w:t>$90,787.20</w:t>
            </w:r>
          </w:p>
        </w:tc>
        <w:tc>
          <w:tcPr>
            <w:tcW w:type="dxa" w:w="1818"/>
          </w:tcPr>
          <w:p>
            <w:pPr>
              <w:spacing w:after="0"/>
              <w:jc w:val="right"/>
            </w:pPr>
            <w:r>
              <w:rPr>
                <w:sz w:val="16"/>
              </w:rPr>
              <w:t>0; 0</w:t>
            </w:r>
          </w:p>
        </w:tc>
        <w:tc>
          <w:tcPr>
            <w:tcW w:type="dxa" w:w="4373"/>
          </w:tcPr>
          <w:p>
            <w:pPr>
              <w:spacing w:after="0"/>
              <w:jc w:val="left"/>
            </w:pPr>
            <w:r>
              <w:rPr>
                <w:sz w:val="16"/>
              </w:rPr>
              <w:t>No NFIP community ID on this member's plan row.</w:t>
            </w:r>
          </w:p>
        </w:tc>
      </w:tr>
      <w:tr>
        <w:trPr>
          <w:cantSplit/>
        </w:trPr>
        <w:tc>
          <w:tcPr>
            <w:tcW w:type="dxa" w:w="1494"/>
          </w:tcPr>
          <w:p>
            <w:pPr>
              <w:spacing w:after="0"/>
              <w:jc w:val="left"/>
            </w:pPr>
            <w:r>
              <w:rPr>
                <w:sz w:val="16"/>
              </w:rPr>
              <w:t>Medary town</w:t>
            </w:r>
          </w:p>
        </w:tc>
        <w:tc>
          <w:tcPr>
            <w:tcW w:type="dxa" w:w="775"/>
          </w:tcPr>
          <w:p>
            <w:pPr>
              <w:spacing w:after="0"/>
              <w:jc w:val="left"/>
            </w:pPr>
            <w:r>
              <w:rPr>
                <w:sz w:val="16"/>
              </w:rPr>
              <w:t>Town</w:t>
            </w:r>
          </w:p>
        </w:tc>
        <w:tc>
          <w:tcPr>
            <w:tcW w:type="dxa" w:w="2034"/>
          </w:tcPr>
          <w:p>
            <w:pPr>
              <w:spacing w:after="0"/>
              <w:jc w:val="left"/>
            </w:pPr>
            <w:r>
              <w:rPr>
                <w:sz w:val="16"/>
              </w:rPr>
              <w:t>Expired on 2026-03-21</w:t>
            </w:r>
          </w:p>
        </w:tc>
        <w:tc>
          <w:tcPr>
            <w:tcW w:type="dxa" w:w="2124"/>
          </w:tcPr>
          <w:p>
            <w:pPr>
              <w:spacing w:after="0"/>
              <w:jc w:val="right"/>
            </w:pPr>
          </w:p>
        </w:tc>
        <w:tc>
          <w:tcPr>
            <w:tcW w:type="dxa" w:w="1494"/>
          </w:tcPr>
          <w:p>
            <w:pPr>
              <w:spacing w:after="0"/>
              <w:jc w:val="right"/>
            </w:pPr>
            <w:r>
              <w:rPr>
                <w:sz w:val="16"/>
              </w:rPr>
              <w:t>$57,999.49</w:t>
            </w:r>
          </w:p>
        </w:tc>
        <w:tc>
          <w:tcPr>
            <w:tcW w:type="dxa" w:w="1818"/>
          </w:tcPr>
          <w:p>
            <w:pPr>
              <w:spacing w:after="0"/>
              <w:jc w:val="right"/>
            </w:pPr>
            <w:r>
              <w:rPr>
                <w:sz w:val="16"/>
              </w:rPr>
              <w:t>18; 5</w:t>
            </w:r>
          </w:p>
        </w:tc>
        <w:tc>
          <w:tcPr>
            <w:tcW w:type="dxa" w:w="4373"/>
          </w:tcPr>
          <w:p>
            <w:pPr>
              <w:spacing w:after="0"/>
              <w:jc w:val="left"/>
            </w:pPr>
            <w:r>
              <w:rPr>
                <w:sz w:val="16"/>
              </w:rPr>
              <w:t>No NFIP community ID on this member's plan row.</w:t>
            </w:r>
          </w:p>
        </w:tc>
      </w:tr>
      <w:tr>
        <w:trPr>
          <w:cantSplit/>
        </w:trPr>
        <w:tc>
          <w:tcPr>
            <w:tcW w:type="dxa" w:w="1494"/>
          </w:tcPr>
          <w:p>
            <w:pPr>
              <w:spacing w:after="0"/>
              <w:jc w:val="left"/>
            </w:pPr>
            <w:r>
              <w:rPr>
                <w:sz w:val="16"/>
              </w:rPr>
              <w:t>Onalaska town</w:t>
            </w:r>
          </w:p>
        </w:tc>
        <w:tc>
          <w:tcPr>
            <w:tcW w:type="dxa" w:w="775"/>
          </w:tcPr>
          <w:p>
            <w:pPr>
              <w:spacing w:after="0"/>
              <w:jc w:val="left"/>
            </w:pPr>
            <w:r>
              <w:rPr>
                <w:sz w:val="16"/>
              </w:rPr>
              <w:t>Town</w:t>
            </w:r>
          </w:p>
        </w:tc>
        <w:tc>
          <w:tcPr>
            <w:tcW w:type="dxa" w:w="2034"/>
          </w:tcPr>
          <w:p>
            <w:pPr>
              <w:spacing w:after="0"/>
              <w:jc w:val="left"/>
            </w:pPr>
            <w:r>
              <w:rPr>
                <w:sz w:val="16"/>
              </w:rPr>
              <w:t>Expired on 2026-03-21</w:t>
            </w:r>
          </w:p>
        </w:tc>
        <w:tc>
          <w:tcPr>
            <w:tcW w:type="dxa" w:w="2124"/>
          </w:tcPr>
          <w:p>
            <w:pPr>
              <w:spacing w:after="0"/>
              <w:jc w:val="right"/>
            </w:pPr>
          </w:p>
        </w:tc>
        <w:tc>
          <w:tcPr>
            <w:tcW w:type="dxa" w:w="1494"/>
          </w:tcPr>
          <w:p>
            <w:pPr>
              <w:spacing w:after="0"/>
              <w:jc w:val="right"/>
            </w:pPr>
            <w:r>
              <w:rPr>
                <w:sz w:val="16"/>
              </w:rPr>
              <w:t>$145,882.07</w:t>
            </w:r>
          </w:p>
        </w:tc>
        <w:tc>
          <w:tcPr>
            <w:tcW w:type="dxa" w:w="1818"/>
          </w:tcPr>
          <w:p>
            <w:pPr>
              <w:spacing w:after="0"/>
              <w:jc w:val="right"/>
            </w:pPr>
            <w:r>
              <w:rPr>
                <w:sz w:val="16"/>
              </w:rPr>
              <w:t>53; 8</w:t>
            </w:r>
          </w:p>
        </w:tc>
        <w:tc>
          <w:tcPr>
            <w:tcW w:type="dxa" w:w="4373"/>
          </w:tcPr>
          <w:p>
            <w:pPr>
              <w:spacing w:after="0"/>
              <w:jc w:val="left"/>
            </w:pPr>
            <w:r>
              <w:rPr>
                <w:sz w:val="16"/>
              </w:rPr>
              <w:t>No NFIP community ID on this member's plan row.</w:t>
            </w:r>
          </w:p>
        </w:tc>
      </w:tr>
      <w:tr>
        <w:trPr>
          <w:cantSplit/>
        </w:trPr>
        <w:tc>
          <w:tcPr>
            <w:tcW w:type="dxa" w:w="1494"/>
          </w:tcPr>
          <w:p>
            <w:pPr>
              <w:spacing w:after="0"/>
              <w:jc w:val="left"/>
            </w:pPr>
            <w:r>
              <w:rPr>
                <w:sz w:val="16"/>
              </w:rPr>
              <w:t>Washington town</w:t>
            </w:r>
          </w:p>
        </w:tc>
        <w:tc>
          <w:tcPr>
            <w:tcW w:type="dxa" w:w="775"/>
          </w:tcPr>
          <w:p>
            <w:pPr>
              <w:spacing w:after="0"/>
              <w:jc w:val="left"/>
            </w:pPr>
            <w:r>
              <w:rPr>
                <w:sz w:val="16"/>
              </w:rPr>
              <w:t>Town</w:t>
            </w:r>
          </w:p>
        </w:tc>
        <w:tc>
          <w:tcPr>
            <w:tcW w:type="dxa" w:w="2034"/>
          </w:tcPr>
          <w:p>
            <w:pPr>
              <w:spacing w:after="0"/>
              <w:jc w:val="left"/>
            </w:pPr>
            <w:r>
              <w:rPr>
                <w:sz w:val="16"/>
              </w:rPr>
              <w:t>Expired on 2026-03-21</w:t>
            </w:r>
          </w:p>
        </w:tc>
        <w:tc>
          <w:tcPr>
            <w:tcW w:type="dxa" w:w="2124"/>
          </w:tcPr>
          <w:p>
            <w:pPr>
              <w:spacing w:after="0"/>
              <w:jc w:val="right"/>
            </w:pPr>
          </w:p>
        </w:tc>
        <w:tc>
          <w:tcPr>
            <w:tcW w:type="dxa" w:w="1494"/>
          </w:tcPr>
          <w:p>
            <w:pPr>
              <w:spacing w:after="0"/>
              <w:jc w:val="right"/>
            </w:pPr>
            <w:r>
              <w:rPr>
                <w:sz w:val="16"/>
              </w:rPr>
              <w:t>$234,854.54</w:t>
            </w:r>
          </w:p>
        </w:tc>
        <w:tc>
          <w:tcPr>
            <w:tcW w:type="dxa" w:w="1818"/>
          </w:tcPr>
          <w:p>
            <w:pPr>
              <w:spacing w:after="0"/>
              <w:jc w:val="right"/>
            </w:pPr>
            <w:r>
              <w:rPr>
                <w:sz w:val="16"/>
              </w:rPr>
              <w:t>0; 0</w:t>
            </w:r>
          </w:p>
        </w:tc>
        <w:tc>
          <w:tcPr>
            <w:tcW w:type="dxa" w:w="4373"/>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6"/>
        <w:gridCol w:w="1045"/>
        <w:gridCol w:w="1126"/>
        <w:gridCol w:w="1126"/>
        <w:gridCol w:w="1173"/>
        <w:gridCol w:w="1305"/>
        <w:gridCol w:w="1219"/>
        <w:gridCol w:w="1107"/>
        <w:gridCol w:w="1107"/>
        <w:gridCol w:w="124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9"/>
            <w:shd w:val="clear" w:color="auto" w:fill="E8E8E8"/>
          </w:tcPr>
          <w:p>
            <w:pPr>
              <w:spacing w:after="0"/>
              <w:jc w:val="right"/>
            </w:pPr>
            <w:r>
              <w:rPr>
                <w:b/>
                <w:sz w:val="16"/>
              </w:rPr>
              <w:t>Storm Events damage since 2021-03-22</w:t>
            </w:r>
          </w:p>
          <w:p>
            <w:pPr>
              <w:spacing w:after="0"/>
              <w:jc w:val="right"/>
            </w:pPr>
            <w:r>
              <w:rPr>
                <w:i/>
                <w:color w:val="555555"/>
                <w:sz w:val="14"/>
              </w:rPr>
              <w:t>county-coded records, property plus crops, nominal dollars</w:t>
            </w:r>
          </w:p>
        </w:tc>
        <w:tc>
          <w:tcPr>
            <w:tcW w:type="dxa" w:w="110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4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$28,116,202,282</w:t>
            </w:r>
          </w:p>
        </w:tc>
        <w:tc>
          <w:tcPr>
            <w:tcW w:type="dxa" w:w="1136"/>
          </w:tcPr>
          <w:p>
            <w:pPr>
              <w:spacing w:after="0"/>
              <w:jc w:val="right"/>
            </w:pPr>
            <w:r>
              <w:rPr>
                <w:sz w:val="16"/>
              </w:rPr>
              <w:t>$96,069,154</w:t>
            </w:r>
          </w:p>
        </w:tc>
        <w:tc>
          <w:tcPr>
            <w:tcW w:type="dxa" w:w="1045"/>
          </w:tcPr>
          <w:p>
            <w:pPr>
              <w:spacing w:after="0"/>
              <w:jc w:val="right"/>
            </w:pPr>
            <w:r>
              <w:rPr>
                <w:sz w:val="16"/>
              </w:rPr>
              <w:t>120,545</w:t>
            </w:r>
          </w:p>
        </w:tc>
        <w:tc>
          <w:tcPr>
            <w:tcW w:type="dxa" w:w="1126"/>
          </w:tcPr>
          <w:p>
            <w:pPr>
              <w:spacing w:after="0"/>
              <w:jc w:val="right"/>
            </w:pPr>
            <w:r>
              <w:rPr>
                <w:sz w:val="16"/>
              </w:rPr>
              <w:t>$639</w:t>
            </w:r>
          </w:p>
        </w:tc>
        <w:tc>
          <w:tcPr>
            <w:tcW w:type="dxa" w:w="1126"/>
          </w:tcPr>
          <w:p>
            <w:pPr>
              <w:spacing w:after="0"/>
              <w:jc w:val="right"/>
            </w:pPr>
            <w:r>
              <w:rPr>
                <w:sz w:val="16"/>
              </w:rPr>
              <w:t>$10,174</w:t>
            </w:r>
          </w:p>
        </w:tc>
        <w:tc>
          <w:tcPr>
            <w:tcW w:type="dxa" w:w="1173"/>
          </w:tcPr>
          <w:p>
            <w:pPr>
              <w:spacing w:after="0"/>
              <w:jc w:val="right"/>
            </w:pPr>
            <w:r>
              <w:rPr>
                <w:sz w:val="16"/>
              </w:rPr>
              <w:t>$18,802,846</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6"/>
          </w:tcPr>
          <w:p>
            <w:pPr>
              <w:spacing w:after="0"/>
              <w:jc w:val="right"/>
            </w:pPr>
            <w:r>
              <w:rPr>
                <w:sz w:val="16"/>
              </w:rPr>
              <w:t>$21,900,477</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$20,632</w:t>
            </w:r>
          </w:p>
        </w:tc>
        <w:tc>
          <w:tcPr>
            <w:tcW w:type="dxa" w:w="1173"/>
          </w:tcPr>
          <w:p>
            <w:pPr>
              <w:spacing w:after="0"/>
              <w:jc w:val="right"/>
            </w:pPr>
          </w:p>
        </w:tc>
        <w:tc>
          <w:tcPr>
            <w:tcW w:type="dxa" w:w="1305"/>
          </w:tcPr>
          <w:p>
            <w:pPr>
              <w:spacing w:after="0"/>
              <w:jc w:val="right"/>
            </w:pPr>
            <w:r>
              <w:rPr>
                <w:sz w:val="16"/>
              </w:rPr>
              <w:t>0.0942% (agriculture)</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$49,228,207,052</w:t>
            </w:r>
          </w:p>
        </w:tc>
        <w:tc>
          <w:tcPr>
            <w:tcW w:type="dxa" w:w="1136"/>
          </w:tcPr>
          <w:p>
            <w:pPr>
              <w:spacing w:after="0"/>
              <w:jc w:val="right"/>
            </w:pPr>
          </w:p>
        </w:tc>
        <w:tc>
          <w:tcPr>
            <w:tcW w:type="dxa" w:w="1045"/>
          </w:tcPr>
          <w:p>
            <w:pPr>
              <w:spacing w:after="0"/>
              <w:jc w:val="right"/>
            </w:pPr>
            <w:r>
              <w:rPr>
                <w:sz w:val="16"/>
              </w:rPr>
              <w:t>120,784</w:t>
            </w:r>
          </w:p>
        </w:tc>
        <w:tc>
          <w:tcPr>
            <w:tcW w:type="dxa" w:w="1126"/>
          </w:tcPr>
          <w:p>
            <w:pPr>
              <w:spacing w:after="0"/>
              <w:jc w:val="right"/>
            </w:pPr>
            <w:r>
              <w:rPr>
                <w:sz w:val="16"/>
              </w:rPr>
              <w:t>$32,753</w:t>
            </w:r>
          </w:p>
        </w:tc>
        <w:tc>
          <w:tcPr>
            <w:tcW w:type="dxa" w:w="1126"/>
          </w:tcPr>
          <w:p>
            <w:pPr>
              <w:spacing w:after="0"/>
              <w:jc w:val="right"/>
            </w:pPr>
          </w:p>
        </w:tc>
        <w:tc>
          <w:tcPr>
            <w:tcW w:type="dxa" w:w="1173"/>
          </w:tcPr>
          <w:p>
            <w:pPr>
              <w:spacing w:after="0"/>
              <w:jc w:val="right"/>
            </w:pPr>
            <w:r>
              <w:rPr>
                <w:sz w:val="16"/>
              </w:rPr>
              <w:t>$11,442</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$28,116,202,282</w:t>
            </w:r>
          </w:p>
        </w:tc>
        <w:tc>
          <w:tcPr>
            <w:tcW w:type="dxa" w:w="1136"/>
          </w:tcPr>
          <w:p>
            <w:pPr>
              <w:spacing w:after="0"/>
              <w:jc w:val="right"/>
            </w:pPr>
            <w:r>
              <w:rPr>
                <w:sz w:val="16"/>
              </w:rPr>
              <w:t>$96,069,154</w:t>
            </w:r>
          </w:p>
        </w:tc>
        <w:tc>
          <w:tcPr>
            <w:tcW w:type="dxa" w:w="1045"/>
          </w:tcPr>
          <w:p>
            <w:pPr>
              <w:spacing w:after="0"/>
              <w:jc w:val="right"/>
            </w:pPr>
            <w:r>
              <w:rPr>
                <w:sz w:val="16"/>
              </w:rPr>
              <w:t>120,545</w:t>
            </w:r>
          </w:p>
        </w:tc>
        <w:tc>
          <w:tcPr>
            <w:tcW w:type="dxa" w:w="1126"/>
          </w:tcPr>
          <w:p>
            <w:pPr>
              <w:spacing w:after="0"/>
              <w:jc w:val="right"/>
            </w:pPr>
            <w:r>
              <w:rPr>
                <w:sz w:val="16"/>
              </w:rPr>
              <w:t>$3,482,937</w:t>
            </w:r>
          </w:p>
        </w:tc>
        <w:tc>
          <w:tcPr>
            <w:tcW w:type="dxa" w:w="1126"/>
          </w:tcPr>
          <w:p>
            <w:pPr>
              <w:spacing w:after="0"/>
              <w:jc w:val="right"/>
            </w:pPr>
            <w:r>
              <w:rPr>
                <w:sz w:val="16"/>
              </w:rPr>
              <w:t>$63,753</w:t>
            </w:r>
          </w:p>
        </w:tc>
        <w:tc>
          <w:tcPr>
            <w:tcW w:type="dxa" w:w="1173"/>
          </w:tcPr>
          <w:p>
            <w:pPr>
              <w:spacing w:after="0"/>
              <w:jc w:val="right"/>
            </w:pPr>
            <w:r>
              <w:rPr>
                <w:sz w:val="16"/>
              </w:rPr>
              <w:t>$154,766</w:t>
            </w:r>
          </w:p>
        </w:tc>
        <w:tc>
          <w:tcPr>
            <w:tcW w:type="dxa" w:w="1305"/>
          </w:tcPr>
          <w:p>
            <w:pPr>
              <w:spacing w:after="0"/>
              <w:jc w:val="right"/>
            </w:pPr>
            <w:r>
              <w:rPr>
                <w:sz w:val="16"/>
              </w:rPr>
              <w:t>0.0124%</w:t>
            </w:r>
          </w:p>
        </w:tc>
        <w:tc>
          <w:tcPr>
            <w:tcW w:type="dxa" w:w="1219"/>
          </w:tcPr>
          <w:p>
            <w:pPr>
              <w:spacing w:after="0"/>
              <w:jc w:val="right"/>
            </w:pPr>
            <w:r>
              <w:rPr>
                <w:sz w:val="16"/>
              </w:rPr>
              <w:t>$1,120,000</w:t>
            </w: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$28,116,202,282</w:t>
            </w:r>
          </w:p>
        </w:tc>
        <w:tc>
          <w:tcPr>
            <w:tcW w:type="dxa" w:w="1136"/>
          </w:tcPr>
          <w:p>
            <w:pPr>
              <w:spacing w:after="0"/>
              <w:jc w:val="right"/>
            </w:pPr>
            <w:r>
              <w:rPr>
                <w:sz w:val="16"/>
              </w:rPr>
              <w:t>$96,069,154</w:t>
            </w:r>
          </w:p>
        </w:tc>
        <w:tc>
          <w:tcPr>
            <w:tcW w:type="dxa" w:w="1045"/>
          </w:tcPr>
          <w:p>
            <w:pPr>
              <w:spacing w:after="0"/>
              <w:jc w:val="right"/>
            </w:pPr>
            <w:r>
              <w:rPr>
                <w:sz w:val="16"/>
              </w:rPr>
              <w:t>120,545</w:t>
            </w:r>
          </w:p>
        </w:tc>
        <w:tc>
          <w:tcPr>
            <w:tcW w:type="dxa" w:w="1126"/>
          </w:tcPr>
          <w:p>
            <w:pPr>
              <w:spacing w:after="0"/>
              <w:jc w:val="right"/>
            </w:pPr>
            <w:r>
              <w:rPr>
                <w:sz w:val="16"/>
              </w:rPr>
              <w:t>$368</w:t>
            </w:r>
          </w:p>
        </w:tc>
        <w:tc>
          <w:tcPr>
            <w:tcW w:type="dxa" w:w="1126"/>
          </w:tcPr>
          <w:p>
            <w:pPr>
              <w:spacing w:after="0"/>
              <w:jc w:val="right"/>
            </w:pPr>
            <w:r>
              <w:rPr>
                <w:sz w:val="16"/>
              </w:rPr>
              <w:t>$1</w:t>
            </w:r>
          </w:p>
        </w:tc>
        <w:tc>
          <w:tcPr>
            <w:tcW w:type="dxa" w:w="1173"/>
          </w:tcPr>
          <w:p>
            <w:pPr>
              <w:spacing w:after="0"/>
              <w:jc w:val="right"/>
            </w:pPr>
            <w:r>
              <w:rPr>
                <w:sz w:val="16"/>
              </w:rPr>
              <w:t>$3,343,492</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$28,116,202,282</w:t>
            </w:r>
          </w:p>
        </w:tc>
        <w:tc>
          <w:tcPr>
            <w:tcW w:type="dxa" w:w="1136"/>
          </w:tcPr>
          <w:p>
            <w:pPr>
              <w:spacing w:after="0"/>
              <w:jc w:val="right"/>
            </w:pPr>
            <w:r>
              <w:rPr>
                <w:sz w:val="16"/>
              </w:rPr>
              <w:t>$96,069,154</w:t>
            </w:r>
          </w:p>
        </w:tc>
        <w:tc>
          <w:tcPr>
            <w:tcW w:type="dxa" w:w="1045"/>
          </w:tcPr>
          <w:p>
            <w:pPr>
              <w:spacing w:after="0"/>
              <w:jc w:val="right"/>
            </w:pPr>
            <w:r>
              <w:rPr>
                <w:sz w:val="16"/>
              </w:rPr>
              <w:t>120,545</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3"/>
          </w:tcPr>
          <w:p>
            <w:pPr>
              <w:spacing w:after="0"/>
              <w:jc w:val="right"/>
            </w:pPr>
            <w:r>
              <w:rPr>
                <w:sz w:val="16"/>
              </w:rPr>
              <w:t>$0</w:t>
            </w:r>
          </w:p>
        </w:tc>
        <w:tc>
          <w:tcPr>
            <w:tcW w:type="dxa" w:w="1305"/>
          </w:tcPr>
          <w:p>
            <w:pPr>
              <w:spacing w:after="0"/>
              <w:jc w:val="right"/>
            </w:pPr>
            <w:r>
              <w:rPr>
                <w:sz w:val="16"/>
              </w:rPr>
              <w:t>0%</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$28,075,335,537</w:t>
            </w:r>
          </w:p>
        </w:tc>
        <w:tc>
          <w:tcPr>
            <w:tcW w:type="dxa" w:w="1136"/>
          </w:tcPr>
          <w:p>
            <w:pPr>
              <w:spacing w:after="0"/>
              <w:jc w:val="right"/>
            </w:pPr>
          </w:p>
        </w:tc>
        <w:tc>
          <w:tcPr>
            <w:tcW w:type="dxa" w:w="1045"/>
          </w:tcPr>
          <w:p>
            <w:pPr>
              <w:spacing w:after="0"/>
              <w:jc w:val="right"/>
            </w:pPr>
            <w:r>
              <w:rPr>
                <w:sz w:val="16"/>
              </w:rPr>
              <w:t>120,379</w:t>
            </w:r>
          </w:p>
        </w:tc>
        <w:tc>
          <w:tcPr>
            <w:tcW w:type="dxa" w:w="1126"/>
          </w:tcPr>
          <w:p>
            <w:pPr>
              <w:spacing w:after="0"/>
              <w:jc w:val="right"/>
            </w:pPr>
            <w:r>
              <w:rPr>
                <w:sz w:val="16"/>
              </w:rPr>
              <w:t>$2,245</w:t>
            </w:r>
          </w:p>
        </w:tc>
        <w:tc>
          <w:tcPr>
            <w:tcW w:type="dxa" w:w="1126"/>
          </w:tcPr>
          <w:p>
            <w:pPr>
              <w:spacing w:after="0"/>
              <w:jc w:val="right"/>
            </w:pPr>
          </w:p>
        </w:tc>
        <w:tc>
          <w:tcPr>
            <w:tcW w:type="dxa" w:w="1173"/>
          </w:tcPr>
          <w:p>
            <w:pPr>
              <w:spacing w:after="0"/>
              <w:jc w:val="right"/>
            </w:pPr>
            <w:r>
              <w:rPr>
                <w:sz w:val="16"/>
              </w:rPr>
              <w:t>$71,849</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$28,089,973,500</w:t>
            </w:r>
          </w:p>
        </w:tc>
        <w:tc>
          <w:tcPr>
            <w:tcW w:type="dxa" w:w="1136"/>
          </w:tcPr>
          <w:p>
            <w:pPr>
              <w:spacing w:after="0"/>
              <w:jc w:val="right"/>
            </w:pPr>
            <w:r>
              <w:rPr>
                <w:sz w:val="16"/>
              </w:rPr>
              <w:t>$3,341,943</w:t>
            </w:r>
          </w:p>
        </w:tc>
        <w:tc>
          <w:tcPr>
            <w:tcW w:type="dxa" w:w="1045"/>
          </w:tcPr>
          <w:p>
            <w:pPr>
              <w:spacing w:after="0"/>
              <w:jc w:val="right"/>
            </w:pPr>
            <w:r>
              <w:rPr>
                <w:sz w:val="16"/>
              </w:rPr>
              <w:t>3,536</w:t>
            </w:r>
          </w:p>
        </w:tc>
        <w:tc>
          <w:tcPr>
            <w:tcW w:type="dxa" w:w="1126"/>
          </w:tcPr>
          <w:p>
            <w:pPr>
              <w:spacing w:after="0"/>
              <w:jc w:val="right"/>
            </w:pPr>
            <w:r>
              <w:rPr>
                <w:sz w:val="16"/>
              </w:rPr>
              <w:t>$18,919,350</w:t>
            </w:r>
          </w:p>
        </w:tc>
        <w:tc>
          <w:tcPr>
            <w:tcW w:type="dxa" w:w="1126"/>
          </w:tcPr>
          <w:p>
            <w:pPr>
              <w:spacing w:after="0"/>
              <w:jc w:val="right"/>
            </w:pPr>
            <w:r>
              <w:rPr>
                <w:sz w:val="16"/>
              </w:rPr>
              <w:t>$131,174</w:t>
            </w:r>
          </w:p>
        </w:tc>
        <w:tc>
          <w:tcPr>
            <w:tcW w:type="dxa" w:w="1173"/>
          </w:tcPr>
          <w:p>
            <w:pPr>
              <w:spacing w:after="0"/>
              <w:jc w:val="right"/>
            </w:pPr>
            <w:r>
              <w:rPr>
                <w:sz w:val="16"/>
              </w:rPr>
              <w:t>$215,067</w:t>
            </w:r>
          </w:p>
        </w:tc>
        <w:tc>
          <w:tcPr>
            <w:tcW w:type="dxa" w:w="1305"/>
          </w:tcPr>
          <w:p>
            <w:pPr>
              <w:spacing w:after="0"/>
              <w:jc w:val="right"/>
            </w:pPr>
            <w:r>
              <w:rPr>
                <w:sz w:val="16"/>
              </w:rPr>
              <w:t>n/a (see note)</w:t>
            </w:r>
          </w:p>
        </w:tc>
        <w:tc>
          <w:tcPr>
            <w:tcW w:type="dxa" w:w="1219"/>
          </w:tcPr>
          <w:p>
            <w:pPr>
              <w:spacing w:after="0"/>
              <w:jc w:val="right"/>
            </w:pPr>
            <w:r>
              <w:rPr>
                <w:sz w:val="16"/>
              </w:rPr>
              <w:t>$815,000</w:t>
            </w: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$1,175,365,861</w:t>
            </w:r>
          </w:p>
        </w:tc>
        <w:tc>
          <w:tcPr>
            <w:tcW w:type="dxa" w:w="1136"/>
          </w:tcPr>
          <w:p>
            <w:pPr>
              <w:spacing w:after="0"/>
              <w:jc w:val="right"/>
            </w:pPr>
          </w:p>
        </w:tc>
        <w:tc>
          <w:tcPr>
            <w:tcW w:type="dxa" w:w="1045"/>
          </w:tcPr>
          <w:p>
            <w:pPr>
              <w:spacing w:after="0"/>
              <w:jc w:val="right"/>
            </w:pPr>
            <w:r>
              <w:rPr>
                <w:sz w:val="16"/>
              </w:rPr>
              <w:t>4,661</w:t>
            </w:r>
          </w:p>
        </w:tc>
        <w:tc>
          <w:tcPr>
            <w:tcW w:type="dxa" w:w="1126"/>
          </w:tcPr>
          <w:p>
            <w:pPr>
              <w:spacing w:after="0"/>
              <w:jc w:val="right"/>
            </w:pPr>
            <w:r>
              <w:rPr>
                <w:sz w:val="16"/>
              </w:rPr>
              <w:t>$5,953</w:t>
            </w:r>
          </w:p>
        </w:tc>
        <w:tc>
          <w:tcPr>
            <w:tcW w:type="dxa" w:w="1126"/>
          </w:tcPr>
          <w:p>
            <w:pPr>
              <w:spacing w:after="0"/>
              <w:jc w:val="right"/>
            </w:pPr>
          </w:p>
        </w:tc>
        <w:tc>
          <w:tcPr>
            <w:tcW w:type="dxa" w:w="1173"/>
          </w:tcPr>
          <w:p>
            <w:pPr>
              <w:spacing w:after="0"/>
              <w:jc w:val="right"/>
            </w:pPr>
            <w:r>
              <w:rPr>
                <w:sz w:val="16"/>
              </w:rPr>
              <w:t>$94,926</w:t>
            </w:r>
          </w:p>
        </w:tc>
        <w:tc>
          <w:tcPr>
            <w:tcW w:type="dxa" w:w="1305"/>
          </w:tcPr>
          <w:p>
            <w:pPr>
              <w:spacing w:after="0"/>
              <w:jc w:val="right"/>
            </w:pPr>
            <w:r>
              <w:rPr>
                <w:sz w:val="16"/>
              </w:rPr>
              <w:t>0.000506%</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$28,116,202,282</w:t>
            </w:r>
          </w:p>
        </w:tc>
        <w:tc>
          <w:tcPr>
            <w:tcW w:type="dxa" w:w="1136"/>
          </w:tcPr>
          <w:p>
            <w:pPr>
              <w:spacing w:after="0"/>
              <w:jc w:val="right"/>
            </w:pPr>
          </w:p>
        </w:tc>
        <w:tc>
          <w:tcPr>
            <w:tcW w:type="dxa" w:w="1045"/>
          </w:tcPr>
          <w:p>
            <w:pPr>
              <w:spacing w:after="0"/>
              <w:jc w:val="right"/>
            </w:pPr>
            <w:r>
              <w:rPr>
                <w:sz w:val="16"/>
              </w:rPr>
              <w:t>120,545</w:t>
            </w:r>
          </w:p>
        </w:tc>
        <w:tc>
          <w:tcPr>
            <w:tcW w:type="dxa" w:w="1126"/>
          </w:tcPr>
          <w:p>
            <w:pPr>
              <w:spacing w:after="0"/>
              <w:jc w:val="right"/>
            </w:pPr>
            <w:r>
              <w:rPr>
                <w:sz w:val="16"/>
              </w:rPr>
              <w:t>$88,432</w:t>
            </w:r>
          </w:p>
        </w:tc>
        <w:tc>
          <w:tcPr>
            <w:tcW w:type="dxa" w:w="1126"/>
          </w:tcPr>
          <w:p>
            <w:pPr>
              <w:spacing w:after="0"/>
              <w:jc w:val="right"/>
            </w:pPr>
          </w:p>
        </w:tc>
        <w:tc>
          <w:tcPr>
            <w:tcW w:type="dxa" w:w="1173"/>
          </w:tcPr>
          <w:p>
            <w:pPr>
              <w:spacing w:after="0"/>
              <w:jc w:val="right"/>
            </w:pPr>
            <w:r>
              <w:rPr>
                <w:sz w:val="16"/>
              </w:rPr>
              <w:t>$261,043</w:t>
            </w:r>
          </w:p>
        </w:tc>
        <w:tc>
          <w:tcPr>
            <w:tcW w:type="dxa" w:w="1305"/>
          </w:tcPr>
          <w:p>
            <w:pPr>
              <w:spacing w:after="0"/>
              <w:jc w:val="right"/>
            </w:pPr>
            <w:r>
              <w:rPr>
                <w:sz w:val="16"/>
              </w:rPr>
              <w:t>0.000315%</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$28,116,202,282</w:t>
            </w:r>
          </w:p>
        </w:tc>
        <w:tc>
          <w:tcPr>
            <w:tcW w:type="dxa" w:w="1136"/>
          </w:tcPr>
          <w:p>
            <w:pPr>
              <w:spacing w:after="0"/>
              <w:jc w:val="right"/>
            </w:pPr>
            <w:r>
              <w:rPr>
                <w:sz w:val="16"/>
              </w:rPr>
              <w:t>$96,069,154</w:t>
            </w:r>
          </w:p>
        </w:tc>
        <w:tc>
          <w:tcPr>
            <w:tcW w:type="dxa" w:w="1045"/>
          </w:tcPr>
          <w:p>
            <w:pPr>
              <w:spacing w:after="0"/>
              <w:jc w:val="right"/>
            </w:pPr>
            <w:r>
              <w:rPr>
                <w:sz w:val="16"/>
              </w:rPr>
              <w:t>120,545</w:t>
            </w:r>
          </w:p>
        </w:tc>
        <w:tc>
          <w:tcPr>
            <w:tcW w:type="dxa" w:w="1126"/>
          </w:tcPr>
          <w:p>
            <w:pPr>
              <w:spacing w:after="0"/>
              <w:jc w:val="right"/>
            </w:pPr>
            <w:r>
              <w:rPr>
                <w:sz w:val="16"/>
              </w:rPr>
              <w:t>$176,972</w:t>
            </w:r>
          </w:p>
        </w:tc>
        <w:tc>
          <w:tcPr>
            <w:tcW w:type="dxa" w:w="1126"/>
          </w:tcPr>
          <w:p>
            <w:pPr>
              <w:spacing w:after="0"/>
              <w:jc w:val="right"/>
            </w:pPr>
            <w:r>
              <w:rPr>
                <w:sz w:val="16"/>
              </w:rPr>
              <w:t>$13,464</w:t>
            </w:r>
          </w:p>
        </w:tc>
        <w:tc>
          <w:tcPr>
            <w:tcW w:type="dxa" w:w="1173"/>
          </w:tcPr>
          <w:p>
            <w:pPr>
              <w:spacing w:after="0"/>
              <w:jc w:val="right"/>
            </w:pPr>
            <w:r>
              <w:rPr>
                <w:sz w:val="16"/>
              </w:rPr>
              <w:t>$1,263,456</w:t>
            </w:r>
          </w:p>
        </w:tc>
        <w:tc>
          <w:tcPr>
            <w:tcW w:type="dxa" w:w="1305"/>
          </w:tcPr>
          <w:p>
            <w:pPr>
              <w:spacing w:after="0"/>
              <w:jc w:val="right"/>
            </w:pPr>
            <w:r>
              <w:rPr>
                <w:sz w:val="16"/>
              </w:rPr>
              <w:t>0.000629%</w:t>
            </w:r>
          </w:p>
        </w:tc>
        <w:tc>
          <w:tcPr>
            <w:tcW w:type="dxa" w:w="1219"/>
          </w:tcPr>
          <w:p>
            <w:pPr>
              <w:spacing w:after="0"/>
              <w:jc w:val="right"/>
            </w:pPr>
            <w:r>
              <w:rPr>
                <w:sz w:val="16"/>
              </w:rPr>
              <w:t>$587,500</w:t>
            </w:r>
          </w:p>
        </w:tc>
        <w:tc>
          <w:tcPr>
            <w:tcW w:type="dxa" w:w="1107"/>
          </w:tcPr>
          <w:p>
            <w:pPr>
              <w:spacing w:after="0"/>
              <w:jc w:val="right"/>
            </w:pPr>
            <w:r>
              <w:rPr>
                <w:sz w:val="16"/>
              </w:rPr>
              <w:t>$65,000</w:t>
            </w:r>
          </w:p>
        </w:tc>
        <w:tc>
          <w:tcPr>
            <w:tcW w:type="dxa" w:w="1107"/>
          </w:tcPr>
          <w:p>
            <w:pPr>
              <w:spacing w:after="0"/>
              <w:jc w:val="right"/>
            </w:pPr>
          </w:p>
        </w:tc>
        <w:tc>
          <w:tcPr>
            <w:tcW w:type="dxa" w:w="1248"/>
          </w:tcPr>
          <w:p>
            <w:pPr>
              <w:spacing w:after="0"/>
              <w:jc w:val="left"/>
            </w:pPr>
            <w:r>
              <w:rPr>
                <w:sz w:val="16"/>
              </w:rPr>
              <w:t>Storm Events damage since the plan includes 1 zone-level High Wind record ($65,000),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$28,116,202,282</w:t>
            </w:r>
          </w:p>
        </w:tc>
        <w:tc>
          <w:tcPr>
            <w:tcW w:type="dxa" w:w="1136"/>
          </w:tcPr>
          <w:p>
            <w:pPr>
              <w:spacing w:after="0"/>
              <w:jc w:val="right"/>
            </w:pPr>
            <w:r>
              <w:rPr>
                <w:sz w:val="16"/>
              </w:rPr>
              <w:t>$96,069,154</w:t>
            </w:r>
          </w:p>
        </w:tc>
        <w:tc>
          <w:tcPr>
            <w:tcW w:type="dxa" w:w="1045"/>
          </w:tcPr>
          <w:p>
            <w:pPr>
              <w:spacing w:after="0"/>
              <w:jc w:val="right"/>
            </w:pPr>
            <w:r>
              <w:rPr>
                <w:sz w:val="16"/>
              </w:rPr>
              <w:t>120,545</w:t>
            </w:r>
          </w:p>
        </w:tc>
        <w:tc>
          <w:tcPr>
            <w:tcW w:type="dxa" w:w="1126"/>
          </w:tcPr>
          <w:p>
            <w:pPr>
              <w:spacing w:after="0"/>
              <w:jc w:val="right"/>
            </w:pPr>
            <w:r>
              <w:rPr>
                <w:sz w:val="16"/>
              </w:rPr>
              <w:t>$2,865,492</w:t>
            </w:r>
          </w:p>
        </w:tc>
        <w:tc>
          <w:tcPr>
            <w:tcW w:type="dxa" w:w="1126"/>
          </w:tcPr>
          <w:p>
            <w:pPr>
              <w:spacing w:after="0"/>
              <w:jc w:val="right"/>
            </w:pPr>
            <w:r>
              <w:rPr>
                <w:sz w:val="16"/>
              </w:rPr>
              <w:t>$1,963</w:t>
            </w:r>
          </w:p>
        </w:tc>
        <w:tc>
          <w:tcPr>
            <w:tcW w:type="dxa" w:w="1173"/>
          </w:tcPr>
          <w:p>
            <w:pPr>
              <w:spacing w:after="0"/>
              <w:jc w:val="right"/>
            </w:pPr>
            <w:r>
              <w:rPr>
                <w:sz w:val="16"/>
              </w:rPr>
              <w:t>$3,492,498</w:t>
            </w:r>
          </w:p>
        </w:tc>
        <w:tc>
          <w:tcPr>
            <w:tcW w:type="dxa" w:w="1305"/>
          </w:tcPr>
          <w:p>
            <w:pPr>
              <w:spacing w:after="0"/>
              <w:jc w:val="right"/>
            </w:pPr>
            <w:r>
              <w:rPr>
                <w:sz w:val="16"/>
              </w:rPr>
              <w:t>0.0102%</w:t>
            </w:r>
          </w:p>
        </w:tc>
        <w:tc>
          <w:tcPr>
            <w:tcW w:type="dxa" w:w="1219"/>
          </w:tcPr>
          <w:p>
            <w:pPr>
              <w:spacing w:after="0"/>
              <w:jc w:val="right"/>
            </w:pPr>
            <w:r>
              <w:rPr>
                <w:sz w:val="16"/>
              </w:rPr>
              <w:t>$21,000</w:t>
            </w: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$1,500,916,555</w:t>
            </w:r>
          </w:p>
        </w:tc>
        <w:tc>
          <w:tcPr>
            <w:tcW w:type="dxa" w:w="1136"/>
          </w:tcPr>
          <w:p>
            <w:pPr>
              <w:spacing w:after="0"/>
              <w:jc w:val="right"/>
            </w:pPr>
            <w:r>
              <w:rPr>
                <w:sz w:val="16"/>
              </w:rPr>
              <w:t>$14,288,025</w:t>
            </w:r>
          </w:p>
        </w:tc>
        <w:tc>
          <w:tcPr>
            <w:tcW w:type="dxa" w:w="1045"/>
          </w:tcPr>
          <w:p>
            <w:pPr>
              <w:spacing w:after="0"/>
              <w:jc w:val="right"/>
            </w:pPr>
            <w:r>
              <w:rPr>
                <w:sz w:val="16"/>
              </w:rPr>
              <w:t>8,294</w:t>
            </w:r>
          </w:p>
        </w:tc>
        <w:tc>
          <w:tcPr>
            <w:tcW w:type="dxa" w:w="1126"/>
          </w:tcPr>
          <w:p>
            <w:pPr>
              <w:spacing w:after="0"/>
              <w:jc w:val="right"/>
            </w:pPr>
            <w:r>
              <w:rPr>
                <w:sz w:val="16"/>
              </w:rPr>
              <w:t>$4,193</w:t>
            </w:r>
          </w:p>
        </w:tc>
        <w:tc>
          <w:tcPr>
            <w:tcW w:type="dxa" w:w="1126"/>
          </w:tcPr>
          <w:p>
            <w:pPr>
              <w:spacing w:after="0"/>
              <w:jc w:val="right"/>
            </w:pPr>
            <w:r>
              <w:rPr>
                <w:sz w:val="16"/>
              </w:rPr>
              <w:t>$7</w:t>
            </w:r>
          </w:p>
        </w:tc>
        <w:tc>
          <w:tcPr>
            <w:tcW w:type="dxa" w:w="1173"/>
          </w:tcPr>
          <w:p>
            <w:pPr>
              <w:spacing w:after="0"/>
              <w:jc w:val="right"/>
            </w:pPr>
            <w:r>
              <w:rPr>
                <w:sz w:val="16"/>
              </w:rPr>
              <w:t>$674</w:t>
            </w:r>
          </w:p>
        </w:tc>
        <w:tc>
          <w:tcPr>
            <w:tcW w:type="dxa" w:w="1305"/>
          </w:tcPr>
          <w:p>
            <w:pPr>
              <w:spacing w:after="0"/>
              <w:jc w:val="right"/>
            </w:pPr>
            <w:r>
              <w:rPr>
                <w:sz w:val="16"/>
              </w:rPr>
              <w:t>0.000279%</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$28,116,202,282</w:t>
            </w:r>
          </w:p>
        </w:tc>
        <w:tc>
          <w:tcPr>
            <w:tcW w:type="dxa" w:w="1136"/>
          </w:tcPr>
          <w:p>
            <w:pPr>
              <w:spacing w:after="0"/>
              <w:jc w:val="right"/>
            </w:pPr>
            <w:r>
              <w:rPr>
                <w:sz w:val="16"/>
              </w:rPr>
              <w:t>$96,069,154</w:t>
            </w:r>
          </w:p>
        </w:tc>
        <w:tc>
          <w:tcPr>
            <w:tcW w:type="dxa" w:w="1045"/>
          </w:tcPr>
          <w:p>
            <w:pPr>
              <w:spacing w:after="0"/>
              <w:jc w:val="right"/>
            </w:pPr>
            <w:r>
              <w:rPr>
                <w:sz w:val="16"/>
              </w:rPr>
              <w:t>120,545</w:t>
            </w:r>
          </w:p>
        </w:tc>
        <w:tc>
          <w:tcPr>
            <w:tcW w:type="dxa" w:w="1126"/>
          </w:tcPr>
          <w:p>
            <w:pPr>
              <w:spacing w:after="0"/>
              <w:jc w:val="right"/>
            </w:pPr>
            <w:r>
              <w:rPr>
                <w:sz w:val="16"/>
              </w:rPr>
              <w:t>$31,831</w:t>
            </w:r>
          </w:p>
        </w:tc>
        <w:tc>
          <w:tcPr>
            <w:tcW w:type="dxa" w:w="1126"/>
          </w:tcPr>
          <w:p>
            <w:pPr>
              <w:spacing w:after="0"/>
              <w:jc w:val="right"/>
            </w:pPr>
            <w:r>
              <w:rPr>
                <w:sz w:val="16"/>
              </w:rPr>
              <w:t>$640</w:t>
            </w:r>
          </w:p>
        </w:tc>
        <w:tc>
          <w:tcPr>
            <w:tcW w:type="dxa" w:w="1173"/>
          </w:tcPr>
          <w:p>
            <w:pPr>
              <w:spacing w:after="0"/>
              <w:jc w:val="right"/>
            </w:pPr>
            <w:r>
              <w:rPr>
                <w:sz w:val="16"/>
              </w:rPr>
              <w:t>$117,567</w:t>
            </w:r>
          </w:p>
        </w:tc>
        <w:tc>
          <w:tcPr>
            <w:tcW w:type="dxa" w:w="1305"/>
          </w:tcPr>
          <w:p>
            <w:pPr>
              <w:spacing w:after="0"/>
              <w:jc w:val="right"/>
            </w:pPr>
            <w:r>
              <w:rPr>
                <w:sz w:val="16"/>
              </w:rPr>
              <w:t>0.000113%</w:t>
            </w:r>
          </w:p>
        </w:tc>
        <w:tc>
          <w:tcPr>
            <w:tcW w:type="dxa" w:w="1219"/>
          </w:tcPr>
          <w:p>
            <w:pPr>
              <w:spacing w:after="0"/>
              <w:jc w:val="right"/>
            </w:pPr>
          </w:p>
        </w:tc>
        <w:tc>
          <w:tcPr>
            <w:tcW w:type="dxa" w:w="1107"/>
          </w:tcPr>
          <w:p>
            <w:pPr>
              <w:spacing w:after="0"/>
              <w:jc w:val="right"/>
            </w:pPr>
            <w:r>
              <w:rPr>
                <w:sz w:val="16"/>
              </w:rPr>
              <w:t>$25,000</w:t>
            </w:r>
          </w:p>
        </w:tc>
        <w:tc>
          <w:tcPr>
            <w:tcW w:type="dxa" w:w="1107"/>
          </w:tcPr>
          <w:p>
            <w:pPr>
              <w:spacing w:after="0"/>
              <w:jc w:val="right"/>
            </w:pPr>
          </w:p>
        </w:tc>
        <w:tc>
          <w:tcPr>
            <w:tcW w:type="dxa" w:w="1248"/>
          </w:tcPr>
          <w:p>
            <w:pPr>
              <w:spacing w:after="0"/>
              <w:jc w:val="left"/>
            </w:pPr>
          </w:p>
        </w:tc>
      </w:tr>
    </w:tbl>
    <w:p>
      <w:pPr>
        <w:spacing w:after="40" w:before="60"/>
      </w:pPr>
      <w:r>
        <w:rPr>
          <w:sz w:val="15"/>
        </w:rPr>
        <w:t>Totals since 2021-03-22 (Storm Events through 2026-06-30): 107 county-coded records, 107 with a damage value recorded (including $0), $2,543,500; 36 zone-level records, 36 with a damage value recorded (including $0), $90,000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120,545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$28,116,202,282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$96,069,154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$25,852,973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$27,829,625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572"/>
          </w:tcPr>
          <w:p>
            <w:pPr>
              <w:spacing w:after="0"/>
              <w:jc w:val="right"/>
            </w:pPr>
            <w:r>
              <w:rPr>
                <w:sz w:val="16"/>
              </w:rPr>
              <w:t>13</w:t>
            </w:r>
          </w:p>
        </w:tc>
        <w:tc>
          <w:tcPr>
            <w:tcW w:type="dxa" w:w="1572"/>
          </w:tcPr>
          <w:p>
            <w:pPr>
              <w:spacing w:after="0"/>
              <w:jc w:val="right"/>
            </w:pPr>
            <w:r>
              <w:rPr>
                <w:sz w:val="16"/>
              </w:rPr>
              <w:t>0</w:t>
            </w:r>
          </w:p>
        </w:tc>
        <w:tc>
          <w:tcPr>
            <w:tcW w:type="dxa" w:w="1749"/>
          </w:tcPr>
          <w:p>
            <w:pPr>
              <w:spacing w:after="0"/>
              <w:jc w:val="right"/>
            </w:pPr>
            <w:r>
              <w:rPr>
                <w:sz w:val="16"/>
              </w:rPr>
              <w:t>4</w:t>
            </w:r>
          </w:p>
        </w:tc>
      </w:tr>
      <w:tr>
        <w:trPr>
          <w:cantSplit/>
        </w:trPr>
        <w:tc>
          <w:tcPr>
            <w:tcW w:type="dxa" w:w="2934"/>
          </w:tcPr>
          <w:p>
            <w:pPr>
              <w:spacing w:after="0"/>
              <w:jc w:val="left"/>
            </w:pPr>
            <w:r>
              <w:rPr>
                <w:sz w:val="16"/>
              </w:rPr>
              <w:t>LA CROSSE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LA CROSSE, CITY OF</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5</w:t>
            </w:r>
          </w:p>
        </w:tc>
        <w:tc>
          <w:tcPr>
            <w:tcW w:type="dxa" w:w="1572"/>
          </w:tcPr>
          <w:p>
            <w:pPr>
              <w:spacing w:after="0"/>
              <w:jc w:val="right"/>
            </w:pPr>
            <w:r>
              <w:rPr>
                <w:sz w:val="16"/>
              </w:rPr>
              <w:t>1</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La Crosse County</w:t>
            </w:r>
          </w:p>
        </w:tc>
        <w:tc>
          <w:tcPr>
            <w:tcW w:type="dxa" w:w="1486"/>
          </w:tcPr>
          <w:p>
            <w:pPr>
              <w:spacing w:after="0"/>
              <w:jc w:val="left"/>
            </w:pPr>
            <w:r>
              <w:rPr>
                <w:sz w:val="16"/>
              </w:rPr>
              <w:t>550217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8</w:t>
            </w:r>
          </w:p>
        </w:tc>
        <w:tc>
          <w:tcPr>
            <w:tcW w:type="dxa" w:w="1335"/>
          </w:tcPr>
          <w:p>
            <w:pPr>
              <w:spacing w:after="0"/>
              <w:jc w:val="right"/>
            </w:pPr>
            <w:r>
              <w:rPr>
                <w:sz w:val="16"/>
              </w:rPr>
              <w:t>0</w:t>
            </w:r>
          </w:p>
        </w:tc>
        <w:tc>
          <w:tcPr>
            <w:tcW w:type="dxa" w:w="1335"/>
          </w:tcPr>
          <w:p>
            <w:pPr>
              <w:spacing w:after="0"/>
              <w:jc w:val="right"/>
            </w:pPr>
            <w:r>
              <w:rPr>
                <w:sz w:val="16"/>
              </w:rPr>
              <w:t>8</w:t>
            </w:r>
          </w:p>
        </w:tc>
        <w:tc>
          <w:tcPr>
            <w:tcW w:type="dxa" w:w="1335"/>
          </w:tcPr>
          <w:p>
            <w:pPr>
              <w:spacing w:after="0"/>
              <w:jc w:val="right"/>
            </w:pPr>
            <w:r>
              <w:rPr>
                <w:sz w:val="16"/>
              </w:rPr>
              <w:t>0</w:t>
            </w:r>
          </w:p>
        </w:tc>
        <w:tc>
          <w:tcPr>
            <w:tcW w:type="dxa" w:w="1486"/>
          </w:tcPr>
          <w:p>
            <w:pPr>
              <w:spacing w:after="0"/>
              <w:jc w:val="right"/>
            </w:pPr>
            <w:r>
              <w:rPr>
                <w:sz w:val="16"/>
              </w:rPr>
              <w:t>2</w:t>
            </w:r>
          </w:p>
        </w:tc>
        <w:tc>
          <w:tcPr>
            <w:tcW w:type="dxa" w:w="913"/>
          </w:tcPr>
          <w:p>
            <w:pPr>
              <w:spacing w:after="0"/>
              <w:jc w:val="left"/>
            </w:pPr>
          </w:p>
        </w:tc>
      </w:tr>
      <w:tr>
        <w:trPr>
          <w:cantSplit/>
        </w:trPr>
        <w:tc>
          <w:tcPr>
            <w:tcW w:type="dxa" w:w="2216"/>
          </w:tcPr>
          <w:p>
            <w:pPr>
              <w:spacing w:after="0"/>
              <w:jc w:val="left"/>
            </w:pPr>
            <w:r>
              <w:rPr>
                <w:sz w:val="16"/>
              </w:rPr>
              <w:t>Bangor village</w:t>
            </w:r>
          </w:p>
        </w:tc>
        <w:tc>
          <w:tcPr>
            <w:tcW w:type="dxa" w:w="1486"/>
          </w:tcPr>
          <w:p>
            <w:pPr>
              <w:spacing w:after="0"/>
              <w:jc w:val="left"/>
            </w:pPr>
            <w:r>
              <w:rPr>
                <w:sz w:val="16"/>
              </w:rPr>
              <w:t>550218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Holmen village</w:t>
            </w:r>
          </w:p>
        </w:tc>
        <w:tc>
          <w:tcPr>
            <w:tcW w:type="dxa" w:w="1486"/>
          </w:tcPr>
          <w:p>
            <w:pPr>
              <w:spacing w:after="0"/>
              <w:jc w:val="left"/>
            </w:pPr>
            <w:r>
              <w:rPr>
                <w:sz w:val="16"/>
              </w:rPr>
              <w:t>550219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La Crosse city</w:t>
            </w:r>
          </w:p>
        </w:tc>
        <w:tc>
          <w:tcPr>
            <w:tcW w:type="dxa" w:w="1486"/>
          </w:tcPr>
          <w:p>
            <w:pPr>
              <w:spacing w:after="0"/>
              <w:jc w:val="left"/>
            </w:pPr>
            <w:r>
              <w:rPr>
                <w:sz w:val="16"/>
              </w:rPr>
              <w:t>555562</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5</w:t>
            </w:r>
          </w:p>
        </w:tc>
        <w:tc>
          <w:tcPr>
            <w:tcW w:type="dxa" w:w="1335"/>
          </w:tcPr>
          <w:p>
            <w:pPr>
              <w:spacing w:after="0"/>
              <w:jc w:val="right"/>
            </w:pPr>
            <w:r>
              <w:rPr>
                <w:sz w:val="16"/>
              </w:rPr>
              <w:t>1</w:t>
            </w:r>
          </w:p>
        </w:tc>
        <w:tc>
          <w:tcPr>
            <w:tcW w:type="dxa" w:w="1335"/>
          </w:tcPr>
          <w:p>
            <w:pPr>
              <w:spacing w:after="0"/>
              <w:jc w:val="right"/>
            </w:pPr>
            <w:r>
              <w:rPr>
                <w:sz w:val="16"/>
              </w:rPr>
              <w:t>5</w:t>
            </w:r>
          </w:p>
        </w:tc>
        <w:tc>
          <w:tcPr>
            <w:tcW w:type="dxa" w:w="1335"/>
          </w:tcPr>
          <w:p>
            <w:pPr>
              <w:spacing w:after="0"/>
              <w:jc w:val="right"/>
            </w:pPr>
            <w:r>
              <w:rPr>
                <w:sz w:val="16"/>
              </w:rPr>
              <w:t>0</w:t>
            </w:r>
          </w:p>
        </w:tc>
        <w:tc>
          <w:tcPr>
            <w:tcW w:type="dxa" w:w="1486"/>
          </w:tcPr>
          <w:p>
            <w:pPr>
              <w:spacing w:after="0"/>
              <w:jc w:val="right"/>
            </w:pPr>
            <w:r>
              <w:rPr>
                <w:sz w:val="16"/>
              </w:rPr>
              <w:t>2</w:t>
            </w:r>
          </w:p>
        </w:tc>
        <w:tc>
          <w:tcPr>
            <w:tcW w:type="dxa" w:w="913"/>
          </w:tcPr>
          <w:p>
            <w:pPr>
              <w:spacing w:after="0"/>
              <w:jc w:val="left"/>
            </w:pPr>
          </w:p>
        </w:tc>
      </w:tr>
      <w:tr>
        <w:trPr>
          <w:cantSplit/>
        </w:trPr>
        <w:tc>
          <w:tcPr>
            <w:tcW w:type="dxa" w:w="2216"/>
          </w:tcPr>
          <w:p>
            <w:pPr>
              <w:spacing w:after="0"/>
              <w:jc w:val="left"/>
            </w:pPr>
            <w:r>
              <w:rPr>
                <w:sz w:val="16"/>
              </w:rPr>
              <w:t>Onalaska city</w:t>
            </w:r>
          </w:p>
        </w:tc>
        <w:tc>
          <w:tcPr>
            <w:tcW w:type="dxa" w:w="1486"/>
          </w:tcPr>
          <w:p>
            <w:pPr>
              <w:spacing w:after="0"/>
              <w:jc w:val="left"/>
            </w:pPr>
            <w:r>
              <w:rPr>
                <w:sz w:val="16"/>
              </w:rPr>
              <w:t>550221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Rockland village</w:t>
            </w:r>
          </w:p>
        </w:tc>
        <w:tc>
          <w:tcPr>
            <w:tcW w:type="dxa" w:w="1486"/>
          </w:tcPr>
          <w:p>
            <w:pPr>
              <w:spacing w:after="0"/>
              <w:jc w:val="left"/>
            </w:pPr>
            <w:r>
              <w:rPr>
                <w:sz w:val="16"/>
              </w:rPr>
              <w:t>550222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West Salem village</w:t>
            </w:r>
          </w:p>
        </w:tc>
        <w:tc>
          <w:tcPr>
            <w:tcW w:type="dxa" w:w="1486"/>
          </w:tcPr>
          <w:p>
            <w:pPr>
              <w:spacing w:after="0"/>
              <w:jc w:val="left"/>
            </w:pPr>
            <w:r>
              <w:rPr>
                <w:sz w:val="16"/>
              </w:rPr>
              <w:t>550560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La Crosse County, WI: risk-assessment baseline packet, release 2026-10 (data as of 2026-09-28; County area 55063).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hazard-plain_2026-10_WI_55063.docx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 Crosse County, WI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Crosse County, WI: Risk-assessment baseline packet</dc:title>
  <dc:subject>Hazard Plain release 2026-10, as of 2026-09-28. Preview: automated baseline</dc:subject>
  <dc:creator>Hazard Plain</dc:creator>
  <cp:keywords>Hazard Plain; hazard mitigation; risk assessment; 55063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