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Clark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55019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2025-12-08</w:t>
      </w:r>
    </w:p>
    <w:p>
      <w:pPr>
        <w:keepNext/>
        <w:spacing w:after="40" w:before="0"/>
      </w:pPr>
      <w:r>
        <w:rPr>
          <w:b/>
        </w:rPr>
        <w:t xml:space="preserve">Plan: </w:t>
      </w:r>
      <w:r>
        <w:rPr/>
        <w:t>Clark County (FEMA plan 106855)</w:t>
      </w:r>
    </w:p>
    <w:p>
      <w:pPr>
        <w:keepNext/>
        <w:spacing w:after="40" w:before="0"/>
      </w:pPr>
      <w:r>
        <w:rPr>
          <w:b/>
        </w:rPr>
        <w:t xml:space="preserve">Approved: </w:t>
      </w:r>
      <w:r>
        <w:rPr/>
        <w:t>2020-12-09</w:t>
      </w:r>
    </w:p>
    <w:p>
      <w:pPr>
        <w:keepNext/>
        <w:spacing w:after="40" w:before="0"/>
      </w:pPr>
      <w:r>
        <w:rPr>
          <w:b/>
        </w:rPr>
        <w:t xml:space="preserve">Expires: </w:t>
      </w:r>
      <w:r>
        <w:rPr/>
        <w:t>2025-12-08</w:t>
      </w:r>
    </w:p>
    <w:p>
      <w:pPr>
        <w:keepNext/>
        <w:spacing w:after="40" w:before="0"/>
      </w:pPr>
      <w:r>
        <w:rPr>
          <w:b/>
        </w:rPr>
        <w:t xml:space="preserve">As of: </w:t>
      </w:r>
      <w:r>
        <w:rPr/>
        <w:t>2026-09-28</w:t>
      </w:r>
    </w:p>
    <w:p>
      <w:pPr>
        <w:keepNext/>
        <w:spacing w:after="40" w:before="0"/>
      </w:pPr>
      <w:r>
        <w:rPr>
          <w:b/>
        </w:rPr>
        <w:t xml:space="preserve">Days: </w:t>
      </w:r>
      <w:r>
        <w:rPr/>
        <w:t>294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2020-12-09)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1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1"/>
        <w:gridCol w:w="1394"/>
        <w:gridCol w:w="2033"/>
        <w:gridCol w:w="2379"/>
        <w:gridCol w:w="1292"/>
        <w:gridCol w:w="1037"/>
        <w:gridCol w:w="863"/>
        <w:gridCol w:w="1583"/>
        <w:gridCol w:w="2059"/>
      </w:tblGrid>
      <w:tr>
        <w:trPr>
          <w:cantSplit/>
          <w:tblHeader/>
        </w:trPr>
        <w:tc>
          <w:tcPr>
            <w:tcW w:type="dxa" w:w="1471"/>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33"/>
            <w:shd w:val="clear" w:color="auto" w:fill="E8E8E8"/>
          </w:tcPr>
          <w:p>
            <w:pPr>
              <w:spacing w:after="0"/>
              <w:jc w:val="left"/>
            </w:pPr>
            <w:r>
              <w:rPr>
                <w:b/>
                <w:sz w:val="16"/>
              </w:rPr>
              <w:t>Status</w:t>
            </w:r>
          </w:p>
        </w:tc>
        <w:tc>
          <w:tcPr>
            <w:tcW w:type="dxa" w:w="2379"/>
            <w:shd w:val="clear" w:color="auto" w:fill="E8E8E8"/>
          </w:tcPr>
          <w:p>
            <w:pPr>
              <w:spacing w:after="0"/>
              <w:jc w:val="left"/>
            </w:pPr>
            <w:r>
              <w:rPr>
                <w:b/>
                <w:sz w:val="16"/>
              </w:rPr>
              <w:t>Plan</w:t>
            </w:r>
          </w:p>
        </w:tc>
        <w:tc>
          <w:tcPr>
            <w:tcW w:type="dxa" w:w="129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83"/>
            <w:shd w:val="clear" w:color="auto" w:fill="E8E8E8"/>
          </w:tcPr>
          <w:p>
            <w:pPr>
              <w:spacing w:after="0"/>
              <w:jc w:val="left"/>
            </w:pPr>
            <w:r>
              <w:rPr>
                <w:b/>
                <w:sz w:val="16"/>
              </w:rPr>
              <w:t>Update underway</w:t>
            </w:r>
          </w:p>
        </w:tc>
        <w:tc>
          <w:tcPr>
            <w:tcW w:type="dxa" w:w="2059"/>
            <w:shd w:val="clear" w:color="auto" w:fill="E8E8E8"/>
          </w:tcPr>
          <w:p>
            <w:pPr>
              <w:spacing w:after="0"/>
              <w:jc w:val="left"/>
            </w:pPr>
            <w:r>
              <w:rPr>
                <w:b/>
                <w:sz w:val="16"/>
              </w:rPr>
              <w:t>Notes</w:t>
            </w:r>
          </w:p>
        </w:tc>
      </w:tr>
      <w:tr>
        <w:trPr>
          <w:cantSplit/>
        </w:trPr>
        <w:tc>
          <w:tcPr>
            <w:tcW w:type="dxa" w:w="1471"/>
          </w:tcPr>
          <w:p>
            <w:pPr>
              <w:spacing w:after="0"/>
              <w:jc w:val="left"/>
            </w:pPr>
            <w:r>
              <w:rPr>
                <w:sz w:val="16"/>
              </w:rPr>
              <w:t>Clark County</w:t>
            </w:r>
          </w:p>
        </w:tc>
        <w:tc>
          <w:tcPr>
            <w:tcW w:type="dxa" w:w="1394"/>
          </w:tcPr>
          <w:p>
            <w:pPr>
              <w:spacing w:after="0"/>
              <w:jc w:val="left"/>
            </w:pPr>
            <w:r>
              <w:rPr>
                <w:sz w:val="16"/>
              </w:rPr>
              <w:t>County</w:t>
            </w:r>
          </w:p>
        </w:tc>
        <w:tc>
          <w:tcPr>
            <w:tcW w:type="dxa" w:w="2033"/>
          </w:tcPr>
          <w:p>
            <w:pPr>
              <w:spacing w:after="0"/>
              <w:jc w:val="left"/>
            </w:pPr>
            <w:r>
              <w:rPr>
                <w:sz w:val="16"/>
              </w:rPr>
              <w:t>Expired on 2025-12-08</w:t>
            </w:r>
          </w:p>
        </w:tc>
        <w:tc>
          <w:tcPr>
            <w:tcW w:type="dxa" w:w="2379"/>
          </w:tcPr>
          <w:p>
            <w:pPr>
              <w:spacing w:after="0"/>
              <w:jc w:val="left"/>
            </w:pPr>
            <w:r>
              <w:rPr>
                <w:sz w:val="16"/>
              </w:rPr>
              <w:t>Clark County (FEMA plan 106855)</w:t>
            </w:r>
          </w:p>
        </w:tc>
        <w:tc>
          <w:tcPr>
            <w:tcW w:type="dxa" w:w="1292"/>
          </w:tcPr>
          <w:p>
            <w:pPr>
              <w:spacing w:after="0"/>
              <w:jc w:val="left"/>
            </w:pPr>
            <w:r>
              <w:rPr>
                <w:sz w:val="16"/>
              </w:rPr>
              <w:t>2020-12-09</w:t>
            </w:r>
          </w:p>
        </w:tc>
        <w:tc>
          <w:tcPr>
            <w:tcW w:type="dxa" w:w="1037"/>
          </w:tcPr>
          <w:p>
            <w:pPr>
              <w:spacing w:after="0"/>
              <w:jc w:val="left"/>
            </w:pPr>
            <w:r>
              <w:rPr>
                <w:sz w:val="16"/>
              </w:rPr>
              <w:t>2025-12-08</w:t>
            </w:r>
          </w:p>
        </w:tc>
        <w:tc>
          <w:tcPr>
            <w:tcW w:type="dxa" w:w="863"/>
          </w:tcPr>
          <w:p>
            <w:pPr>
              <w:spacing w:after="0"/>
              <w:jc w:val="right"/>
            </w:pPr>
            <w:r>
              <w:rPr>
                <w:sz w:val="16"/>
              </w:rPr>
              <w:t>-294</w:t>
            </w:r>
          </w:p>
        </w:tc>
        <w:tc>
          <w:tcPr>
            <w:tcW w:type="dxa" w:w="1583"/>
          </w:tcPr>
          <w:p>
            <w:pPr>
              <w:spacing w:after="0"/>
              <w:jc w:val="left"/>
            </w:pPr>
          </w:p>
        </w:tc>
        <w:tc>
          <w:tcPr>
            <w:tcW w:type="dxa" w:w="2059"/>
          </w:tcPr>
          <w:p>
            <w:pPr>
              <w:spacing w:after="0"/>
              <w:jc w:val="left"/>
            </w:pPr>
          </w:p>
        </w:tc>
      </w:tr>
      <w:tr>
        <w:trPr>
          <w:cantSplit/>
        </w:trPr>
        <w:tc>
          <w:tcPr>
            <w:tcW w:type="dxa" w:w="1471"/>
          </w:tcPr>
          <w:p>
            <w:pPr>
              <w:spacing w:after="0"/>
              <w:jc w:val="left"/>
            </w:pPr>
            <w:r>
              <w:rPr>
                <w:sz w:val="16"/>
              </w:rPr>
              <w:t>Abbotsford city</w:t>
            </w:r>
          </w:p>
        </w:tc>
        <w:tc>
          <w:tcPr>
            <w:tcW w:type="dxa" w:w="1394"/>
          </w:tcPr>
          <w:p>
            <w:pPr>
              <w:spacing w:after="0"/>
              <w:jc w:val="left"/>
            </w:pPr>
            <w:r>
              <w:rPr>
                <w:sz w:val="16"/>
              </w:rPr>
              <w:t>City</w:t>
            </w:r>
          </w:p>
        </w:tc>
        <w:tc>
          <w:tcPr>
            <w:tcW w:type="dxa" w:w="2033"/>
          </w:tcPr>
          <w:p>
            <w:pPr>
              <w:spacing w:after="0"/>
              <w:jc w:val="left"/>
            </w:pPr>
            <w:r>
              <w:rPr>
                <w:sz w:val="16"/>
              </w:rPr>
              <w:t>Expired on 2025-12-08</w:t>
            </w:r>
          </w:p>
        </w:tc>
        <w:tc>
          <w:tcPr>
            <w:tcW w:type="dxa" w:w="2379"/>
          </w:tcPr>
          <w:p>
            <w:pPr>
              <w:spacing w:after="0"/>
              <w:jc w:val="left"/>
            </w:pPr>
            <w:r>
              <w:rPr>
                <w:sz w:val="16"/>
              </w:rPr>
              <w:t>Clark County (FEMA plan 106855)</w:t>
            </w:r>
          </w:p>
        </w:tc>
        <w:tc>
          <w:tcPr>
            <w:tcW w:type="dxa" w:w="1292"/>
          </w:tcPr>
          <w:p>
            <w:pPr>
              <w:spacing w:after="0"/>
              <w:jc w:val="left"/>
            </w:pPr>
            <w:r>
              <w:rPr>
                <w:sz w:val="16"/>
              </w:rPr>
              <w:t>2020-12-09</w:t>
            </w:r>
          </w:p>
        </w:tc>
        <w:tc>
          <w:tcPr>
            <w:tcW w:type="dxa" w:w="1037"/>
          </w:tcPr>
          <w:p>
            <w:pPr>
              <w:spacing w:after="0"/>
              <w:jc w:val="left"/>
            </w:pPr>
            <w:r>
              <w:rPr>
                <w:sz w:val="16"/>
              </w:rPr>
              <w:t>2025-12-08</w:t>
            </w:r>
          </w:p>
        </w:tc>
        <w:tc>
          <w:tcPr>
            <w:tcW w:type="dxa" w:w="863"/>
          </w:tcPr>
          <w:p>
            <w:pPr>
              <w:spacing w:after="0"/>
              <w:jc w:val="right"/>
            </w:pPr>
            <w:r>
              <w:rPr>
                <w:sz w:val="16"/>
              </w:rPr>
              <w:t>-294</w:t>
            </w:r>
          </w:p>
        </w:tc>
        <w:tc>
          <w:tcPr>
            <w:tcW w:type="dxa" w:w="1583"/>
          </w:tcPr>
          <w:p>
            <w:pPr>
              <w:spacing w:after="0"/>
              <w:jc w:val="left"/>
            </w:pPr>
          </w:p>
        </w:tc>
        <w:tc>
          <w:tcPr>
            <w:tcW w:type="dxa" w:w="2059"/>
          </w:tcPr>
          <w:p>
            <w:pPr>
              <w:spacing w:after="0"/>
              <w:jc w:val="left"/>
            </w:pPr>
          </w:p>
        </w:tc>
      </w:tr>
      <w:tr>
        <w:trPr>
          <w:cantSplit/>
        </w:trPr>
        <w:tc>
          <w:tcPr>
            <w:tcW w:type="dxa" w:w="1471"/>
          </w:tcPr>
          <w:p>
            <w:pPr>
              <w:spacing w:after="0"/>
              <w:jc w:val="left"/>
            </w:pPr>
            <w:r>
              <w:rPr>
                <w:sz w:val="16"/>
              </w:rPr>
              <w:t>Colby city</w:t>
            </w:r>
          </w:p>
        </w:tc>
        <w:tc>
          <w:tcPr>
            <w:tcW w:type="dxa" w:w="1394"/>
          </w:tcPr>
          <w:p>
            <w:pPr>
              <w:spacing w:after="0"/>
              <w:jc w:val="left"/>
            </w:pPr>
            <w:r>
              <w:rPr>
                <w:sz w:val="16"/>
              </w:rPr>
              <w:t>City</w:t>
            </w:r>
          </w:p>
        </w:tc>
        <w:tc>
          <w:tcPr>
            <w:tcW w:type="dxa" w:w="2033"/>
          </w:tcPr>
          <w:p>
            <w:pPr>
              <w:spacing w:after="0"/>
              <w:jc w:val="left"/>
            </w:pPr>
            <w:r>
              <w:rPr>
                <w:sz w:val="16"/>
              </w:rPr>
              <w:t>Expired on 2025-12-08</w:t>
            </w:r>
          </w:p>
        </w:tc>
        <w:tc>
          <w:tcPr>
            <w:tcW w:type="dxa" w:w="2379"/>
          </w:tcPr>
          <w:p>
            <w:pPr>
              <w:spacing w:after="0"/>
              <w:jc w:val="left"/>
            </w:pPr>
            <w:r>
              <w:rPr>
                <w:sz w:val="16"/>
              </w:rPr>
              <w:t>Clark County (FEMA plan 106855)</w:t>
            </w:r>
          </w:p>
        </w:tc>
        <w:tc>
          <w:tcPr>
            <w:tcW w:type="dxa" w:w="1292"/>
          </w:tcPr>
          <w:p>
            <w:pPr>
              <w:spacing w:after="0"/>
              <w:jc w:val="left"/>
            </w:pPr>
            <w:r>
              <w:rPr>
                <w:sz w:val="16"/>
              </w:rPr>
              <w:t>2020-12-09</w:t>
            </w:r>
          </w:p>
        </w:tc>
        <w:tc>
          <w:tcPr>
            <w:tcW w:type="dxa" w:w="1037"/>
          </w:tcPr>
          <w:p>
            <w:pPr>
              <w:spacing w:after="0"/>
              <w:jc w:val="left"/>
            </w:pPr>
            <w:r>
              <w:rPr>
                <w:sz w:val="16"/>
              </w:rPr>
              <w:t>2025-12-08</w:t>
            </w:r>
          </w:p>
        </w:tc>
        <w:tc>
          <w:tcPr>
            <w:tcW w:type="dxa" w:w="863"/>
          </w:tcPr>
          <w:p>
            <w:pPr>
              <w:spacing w:after="0"/>
              <w:jc w:val="right"/>
            </w:pPr>
            <w:r>
              <w:rPr>
                <w:sz w:val="16"/>
              </w:rPr>
              <w:t>-294</w:t>
            </w:r>
          </w:p>
        </w:tc>
        <w:tc>
          <w:tcPr>
            <w:tcW w:type="dxa" w:w="1583"/>
          </w:tcPr>
          <w:p>
            <w:pPr>
              <w:spacing w:after="0"/>
              <w:jc w:val="left"/>
            </w:pPr>
          </w:p>
        </w:tc>
        <w:tc>
          <w:tcPr>
            <w:tcW w:type="dxa" w:w="2059"/>
          </w:tcPr>
          <w:p>
            <w:pPr>
              <w:spacing w:after="0"/>
              <w:jc w:val="left"/>
            </w:pPr>
            <w:r>
              <w:rPr>
                <w:sz w:val="16"/>
              </w:rPr>
              <w:t>member approved 2021-02-23</w:t>
            </w:r>
          </w:p>
        </w:tc>
      </w:tr>
      <w:tr>
        <w:trPr>
          <w:cantSplit/>
        </w:trPr>
        <w:tc>
          <w:tcPr>
            <w:tcW w:type="dxa" w:w="1471"/>
          </w:tcPr>
          <w:p>
            <w:pPr>
              <w:spacing w:after="0"/>
              <w:jc w:val="left"/>
            </w:pPr>
            <w:r>
              <w:rPr>
                <w:sz w:val="16"/>
              </w:rPr>
              <w:t>Curtiss village</w:t>
            </w:r>
          </w:p>
        </w:tc>
        <w:tc>
          <w:tcPr>
            <w:tcW w:type="dxa" w:w="1394"/>
          </w:tcPr>
          <w:p>
            <w:pPr>
              <w:spacing w:after="0"/>
              <w:jc w:val="left"/>
            </w:pPr>
            <w:r>
              <w:rPr>
                <w:sz w:val="16"/>
              </w:rPr>
              <w:t>Village</w:t>
            </w:r>
          </w:p>
        </w:tc>
        <w:tc>
          <w:tcPr>
            <w:tcW w:type="dxa" w:w="2033"/>
          </w:tcPr>
          <w:p>
            <w:pPr>
              <w:spacing w:after="0"/>
              <w:jc w:val="left"/>
            </w:pPr>
            <w:r>
              <w:rPr>
                <w:sz w:val="16"/>
              </w:rPr>
              <w:t>Expired on 2025-12-08</w:t>
            </w:r>
          </w:p>
        </w:tc>
        <w:tc>
          <w:tcPr>
            <w:tcW w:type="dxa" w:w="2379"/>
          </w:tcPr>
          <w:p>
            <w:pPr>
              <w:spacing w:after="0"/>
              <w:jc w:val="left"/>
            </w:pPr>
            <w:r>
              <w:rPr>
                <w:sz w:val="16"/>
              </w:rPr>
              <w:t>Clark County (FEMA plan 106855)</w:t>
            </w:r>
          </w:p>
        </w:tc>
        <w:tc>
          <w:tcPr>
            <w:tcW w:type="dxa" w:w="1292"/>
          </w:tcPr>
          <w:p>
            <w:pPr>
              <w:spacing w:after="0"/>
              <w:jc w:val="left"/>
            </w:pPr>
            <w:r>
              <w:rPr>
                <w:sz w:val="16"/>
              </w:rPr>
              <w:t>2020-12-09</w:t>
            </w:r>
          </w:p>
        </w:tc>
        <w:tc>
          <w:tcPr>
            <w:tcW w:type="dxa" w:w="1037"/>
          </w:tcPr>
          <w:p>
            <w:pPr>
              <w:spacing w:after="0"/>
              <w:jc w:val="left"/>
            </w:pPr>
            <w:r>
              <w:rPr>
                <w:sz w:val="16"/>
              </w:rPr>
              <w:t>2025-12-08</w:t>
            </w:r>
          </w:p>
        </w:tc>
        <w:tc>
          <w:tcPr>
            <w:tcW w:type="dxa" w:w="863"/>
          </w:tcPr>
          <w:p>
            <w:pPr>
              <w:spacing w:after="0"/>
              <w:jc w:val="right"/>
            </w:pPr>
            <w:r>
              <w:rPr>
                <w:sz w:val="16"/>
              </w:rPr>
              <w:t>-294</w:t>
            </w:r>
          </w:p>
        </w:tc>
        <w:tc>
          <w:tcPr>
            <w:tcW w:type="dxa" w:w="1583"/>
          </w:tcPr>
          <w:p>
            <w:pPr>
              <w:spacing w:after="0"/>
              <w:jc w:val="left"/>
            </w:pPr>
          </w:p>
        </w:tc>
        <w:tc>
          <w:tcPr>
            <w:tcW w:type="dxa" w:w="2059"/>
          </w:tcPr>
          <w:p>
            <w:pPr>
              <w:spacing w:after="0"/>
              <w:jc w:val="left"/>
            </w:pPr>
            <w:r>
              <w:rPr>
                <w:sz w:val="16"/>
              </w:rPr>
              <w:t>member approved 2021-02-26</w:t>
            </w:r>
          </w:p>
        </w:tc>
      </w:tr>
      <w:tr>
        <w:trPr>
          <w:cantSplit/>
        </w:trPr>
        <w:tc>
          <w:tcPr>
            <w:tcW w:type="dxa" w:w="1471"/>
          </w:tcPr>
          <w:p>
            <w:pPr>
              <w:spacing w:after="0"/>
              <w:jc w:val="left"/>
            </w:pPr>
            <w:r>
              <w:rPr>
                <w:sz w:val="16"/>
              </w:rPr>
              <w:t>Dorchester village</w:t>
            </w:r>
          </w:p>
        </w:tc>
        <w:tc>
          <w:tcPr>
            <w:tcW w:type="dxa" w:w="1394"/>
          </w:tcPr>
          <w:p>
            <w:pPr>
              <w:spacing w:after="0"/>
              <w:jc w:val="left"/>
            </w:pPr>
            <w:r>
              <w:rPr>
                <w:sz w:val="16"/>
              </w:rPr>
              <w:t>Village</w:t>
            </w:r>
          </w:p>
        </w:tc>
        <w:tc>
          <w:tcPr>
            <w:tcW w:type="dxa" w:w="2033"/>
          </w:tcPr>
          <w:p>
            <w:pPr>
              <w:spacing w:after="0"/>
              <w:jc w:val="left"/>
            </w:pPr>
            <w:r>
              <w:rPr>
                <w:sz w:val="16"/>
              </w:rPr>
              <w:t>Expired on 2025-12-08</w:t>
            </w:r>
          </w:p>
        </w:tc>
        <w:tc>
          <w:tcPr>
            <w:tcW w:type="dxa" w:w="2379"/>
          </w:tcPr>
          <w:p>
            <w:pPr>
              <w:spacing w:after="0"/>
              <w:jc w:val="left"/>
            </w:pPr>
            <w:r>
              <w:rPr>
                <w:sz w:val="16"/>
              </w:rPr>
              <w:t>Clark County (FEMA plan 106855)</w:t>
            </w:r>
          </w:p>
        </w:tc>
        <w:tc>
          <w:tcPr>
            <w:tcW w:type="dxa" w:w="1292"/>
          </w:tcPr>
          <w:p>
            <w:pPr>
              <w:spacing w:after="0"/>
              <w:jc w:val="left"/>
            </w:pPr>
            <w:r>
              <w:rPr>
                <w:sz w:val="16"/>
              </w:rPr>
              <w:t>2020-12-09</w:t>
            </w:r>
          </w:p>
        </w:tc>
        <w:tc>
          <w:tcPr>
            <w:tcW w:type="dxa" w:w="1037"/>
          </w:tcPr>
          <w:p>
            <w:pPr>
              <w:spacing w:after="0"/>
              <w:jc w:val="left"/>
            </w:pPr>
            <w:r>
              <w:rPr>
                <w:sz w:val="16"/>
              </w:rPr>
              <w:t>2025-12-08</w:t>
            </w:r>
          </w:p>
        </w:tc>
        <w:tc>
          <w:tcPr>
            <w:tcW w:type="dxa" w:w="863"/>
          </w:tcPr>
          <w:p>
            <w:pPr>
              <w:spacing w:after="0"/>
              <w:jc w:val="right"/>
            </w:pPr>
            <w:r>
              <w:rPr>
                <w:sz w:val="16"/>
              </w:rPr>
              <w:t>-294</w:t>
            </w:r>
          </w:p>
        </w:tc>
        <w:tc>
          <w:tcPr>
            <w:tcW w:type="dxa" w:w="1583"/>
          </w:tcPr>
          <w:p>
            <w:pPr>
              <w:spacing w:after="0"/>
              <w:jc w:val="left"/>
            </w:pPr>
          </w:p>
        </w:tc>
        <w:tc>
          <w:tcPr>
            <w:tcW w:type="dxa" w:w="2059"/>
          </w:tcPr>
          <w:p>
            <w:pPr>
              <w:spacing w:after="0"/>
              <w:jc w:val="left"/>
            </w:pPr>
            <w:r>
              <w:rPr>
                <w:sz w:val="16"/>
              </w:rPr>
              <w:t>member approved 2021-02-26</w:t>
            </w:r>
          </w:p>
        </w:tc>
      </w:tr>
      <w:tr>
        <w:trPr>
          <w:cantSplit/>
        </w:trPr>
        <w:tc>
          <w:tcPr>
            <w:tcW w:type="dxa" w:w="1471"/>
          </w:tcPr>
          <w:p>
            <w:pPr>
              <w:spacing w:after="0"/>
              <w:jc w:val="left"/>
            </w:pPr>
            <w:r>
              <w:rPr>
                <w:sz w:val="16"/>
              </w:rPr>
              <w:t>Granton village</w:t>
            </w:r>
          </w:p>
        </w:tc>
        <w:tc>
          <w:tcPr>
            <w:tcW w:type="dxa" w:w="1394"/>
          </w:tcPr>
          <w:p>
            <w:pPr>
              <w:spacing w:after="0"/>
              <w:jc w:val="left"/>
            </w:pPr>
            <w:r>
              <w:rPr>
                <w:sz w:val="16"/>
              </w:rPr>
              <w:t>Village</w:t>
            </w:r>
          </w:p>
        </w:tc>
        <w:tc>
          <w:tcPr>
            <w:tcW w:type="dxa" w:w="2033"/>
          </w:tcPr>
          <w:p>
            <w:pPr>
              <w:spacing w:after="0"/>
              <w:jc w:val="left"/>
            </w:pPr>
            <w:r>
              <w:rPr>
                <w:sz w:val="16"/>
              </w:rPr>
              <w:t>Expired on 2025-12-08</w:t>
            </w:r>
          </w:p>
        </w:tc>
        <w:tc>
          <w:tcPr>
            <w:tcW w:type="dxa" w:w="2379"/>
          </w:tcPr>
          <w:p>
            <w:pPr>
              <w:spacing w:after="0"/>
              <w:jc w:val="left"/>
            </w:pPr>
            <w:r>
              <w:rPr>
                <w:sz w:val="16"/>
              </w:rPr>
              <w:t>Clark County (FEMA plan 106855)</w:t>
            </w:r>
          </w:p>
        </w:tc>
        <w:tc>
          <w:tcPr>
            <w:tcW w:type="dxa" w:w="1292"/>
          </w:tcPr>
          <w:p>
            <w:pPr>
              <w:spacing w:after="0"/>
              <w:jc w:val="left"/>
            </w:pPr>
            <w:r>
              <w:rPr>
                <w:sz w:val="16"/>
              </w:rPr>
              <w:t>2020-12-09</w:t>
            </w:r>
          </w:p>
        </w:tc>
        <w:tc>
          <w:tcPr>
            <w:tcW w:type="dxa" w:w="1037"/>
          </w:tcPr>
          <w:p>
            <w:pPr>
              <w:spacing w:after="0"/>
              <w:jc w:val="left"/>
            </w:pPr>
            <w:r>
              <w:rPr>
                <w:sz w:val="16"/>
              </w:rPr>
              <w:t>2025-12-08</w:t>
            </w:r>
          </w:p>
        </w:tc>
        <w:tc>
          <w:tcPr>
            <w:tcW w:type="dxa" w:w="863"/>
          </w:tcPr>
          <w:p>
            <w:pPr>
              <w:spacing w:after="0"/>
              <w:jc w:val="right"/>
            </w:pPr>
            <w:r>
              <w:rPr>
                <w:sz w:val="16"/>
              </w:rPr>
              <w:t>-294</w:t>
            </w:r>
          </w:p>
        </w:tc>
        <w:tc>
          <w:tcPr>
            <w:tcW w:type="dxa" w:w="1583"/>
          </w:tcPr>
          <w:p>
            <w:pPr>
              <w:spacing w:after="0"/>
              <w:jc w:val="left"/>
            </w:pPr>
          </w:p>
        </w:tc>
        <w:tc>
          <w:tcPr>
            <w:tcW w:type="dxa" w:w="2059"/>
          </w:tcPr>
          <w:p>
            <w:pPr>
              <w:spacing w:after="0"/>
              <w:jc w:val="left"/>
            </w:pPr>
            <w:r>
              <w:rPr>
                <w:sz w:val="16"/>
              </w:rPr>
              <w:t>member approved 2021-02-26</w:t>
            </w:r>
          </w:p>
        </w:tc>
      </w:tr>
      <w:tr>
        <w:trPr>
          <w:cantSplit/>
        </w:trPr>
        <w:tc>
          <w:tcPr>
            <w:tcW w:type="dxa" w:w="1471"/>
          </w:tcPr>
          <w:p>
            <w:pPr>
              <w:spacing w:after="0"/>
              <w:jc w:val="left"/>
            </w:pPr>
            <w:r>
              <w:rPr>
                <w:sz w:val="16"/>
              </w:rPr>
              <w:t>Greenwood city</w:t>
            </w:r>
          </w:p>
        </w:tc>
        <w:tc>
          <w:tcPr>
            <w:tcW w:type="dxa" w:w="1394"/>
          </w:tcPr>
          <w:p>
            <w:pPr>
              <w:spacing w:after="0"/>
              <w:jc w:val="left"/>
            </w:pPr>
            <w:r>
              <w:rPr>
                <w:sz w:val="16"/>
              </w:rPr>
              <w:t>City</w:t>
            </w:r>
          </w:p>
        </w:tc>
        <w:tc>
          <w:tcPr>
            <w:tcW w:type="dxa" w:w="2033"/>
          </w:tcPr>
          <w:p>
            <w:pPr>
              <w:spacing w:after="0"/>
              <w:jc w:val="left"/>
            </w:pPr>
            <w:r>
              <w:rPr>
                <w:sz w:val="16"/>
              </w:rPr>
              <w:t>Expired on 2025-12-08</w:t>
            </w:r>
          </w:p>
        </w:tc>
        <w:tc>
          <w:tcPr>
            <w:tcW w:type="dxa" w:w="2379"/>
          </w:tcPr>
          <w:p>
            <w:pPr>
              <w:spacing w:after="0"/>
              <w:jc w:val="left"/>
            </w:pPr>
            <w:r>
              <w:rPr>
                <w:sz w:val="16"/>
              </w:rPr>
              <w:t>Clark County (FEMA plan 106855)</w:t>
            </w:r>
          </w:p>
        </w:tc>
        <w:tc>
          <w:tcPr>
            <w:tcW w:type="dxa" w:w="1292"/>
          </w:tcPr>
          <w:p>
            <w:pPr>
              <w:spacing w:after="0"/>
              <w:jc w:val="left"/>
            </w:pPr>
            <w:r>
              <w:rPr>
                <w:sz w:val="16"/>
              </w:rPr>
              <w:t>2020-12-09</w:t>
            </w:r>
          </w:p>
        </w:tc>
        <w:tc>
          <w:tcPr>
            <w:tcW w:type="dxa" w:w="1037"/>
          </w:tcPr>
          <w:p>
            <w:pPr>
              <w:spacing w:after="0"/>
              <w:jc w:val="left"/>
            </w:pPr>
            <w:r>
              <w:rPr>
                <w:sz w:val="16"/>
              </w:rPr>
              <w:t>2025-12-08</w:t>
            </w:r>
          </w:p>
        </w:tc>
        <w:tc>
          <w:tcPr>
            <w:tcW w:type="dxa" w:w="863"/>
          </w:tcPr>
          <w:p>
            <w:pPr>
              <w:spacing w:after="0"/>
              <w:jc w:val="right"/>
            </w:pPr>
            <w:r>
              <w:rPr>
                <w:sz w:val="16"/>
              </w:rPr>
              <w:t>-294</w:t>
            </w:r>
          </w:p>
        </w:tc>
        <w:tc>
          <w:tcPr>
            <w:tcW w:type="dxa" w:w="1583"/>
          </w:tcPr>
          <w:p>
            <w:pPr>
              <w:spacing w:after="0"/>
              <w:jc w:val="left"/>
            </w:pPr>
          </w:p>
        </w:tc>
        <w:tc>
          <w:tcPr>
            <w:tcW w:type="dxa" w:w="2059"/>
          </w:tcPr>
          <w:p>
            <w:pPr>
              <w:spacing w:after="0"/>
              <w:jc w:val="left"/>
            </w:pPr>
            <w:r>
              <w:rPr>
                <w:sz w:val="16"/>
              </w:rPr>
              <w:t>member approved 2021-02-23</w:t>
            </w:r>
          </w:p>
        </w:tc>
      </w:tr>
      <w:tr>
        <w:trPr>
          <w:cantSplit/>
        </w:trPr>
        <w:tc>
          <w:tcPr>
            <w:tcW w:type="dxa" w:w="1471"/>
          </w:tcPr>
          <w:p>
            <w:pPr>
              <w:spacing w:after="0"/>
              <w:jc w:val="left"/>
            </w:pPr>
            <w:r>
              <w:rPr>
                <w:sz w:val="16"/>
              </w:rPr>
              <w:t>Loyal city</w:t>
            </w:r>
          </w:p>
        </w:tc>
        <w:tc>
          <w:tcPr>
            <w:tcW w:type="dxa" w:w="1394"/>
          </w:tcPr>
          <w:p>
            <w:pPr>
              <w:spacing w:after="0"/>
              <w:jc w:val="left"/>
            </w:pPr>
            <w:r>
              <w:rPr>
                <w:sz w:val="16"/>
              </w:rPr>
              <w:t>City</w:t>
            </w:r>
          </w:p>
        </w:tc>
        <w:tc>
          <w:tcPr>
            <w:tcW w:type="dxa" w:w="2033"/>
          </w:tcPr>
          <w:p>
            <w:pPr>
              <w:spacing w:after="0"/>
              <w:jc w:val="left"/>
            </w:pPr>
            <w:r>
              <w:rPr>
                <w:sz w:val="16"/>
              </w:rPr>
              <w:t>Expired on 2025-12-08</w:t>
            </w:r>
          </w:p>
        </w:tc>
        <w:tc>
          <w:tcPr>
            <w:tcW w:type="dxa" w:w="2379"/>
          </w:tcPr>
          <w:p>
            <w:pPr>
              <w:spacing w:after="0"/>
              <w:jc w:val="left"/>
            </w:pPr>
            <w:r>
              <w:rPr>
                <w:sz w:val="16"/>
              </w:rPr>
              <w:t>Clark County (FEMA plan 106855)</w:t>
            </w:r>
          </w:p>
        </w:tc>
        <w:tc>
          <w:tcPr>
            <w:tcW w:type="dxa" w:w="1292"/>
          </w:tcPr>
          <w:p>
            <w:pPr>
              <w:spacing w:after="0"/>
              <w:jc w:val="left"/>
            </w:pPr>
            <w:r>
              <w:rPr>
                <w:sz w:val="16"/>
              </w:rPr>
              <w:t>2020-12-09</w:t>
            </w:r>
          </w:p>
        </w:tc>
        <w:tc>
          <w:tcPr>
            <w:tcW w:type="dxa" w:w="1037"/>
          </w:tcPr>
          <w:p>
            <w:pPr>
              <w:spacing w:after="0"/>
              <w:jc w:val="left"/>
            </w:pPr>
            <w:r>
              <w:rPr>
                <w:sz w:val="16"/>
              </w:rPr>
              <w:t>2025-12-08</w:t>
            </w:r>
          </w:p>
        </w:tc>
        <w:tc>
          <w:tcPr>
            <w:tcW w:type="dxa" w:w="863"/>
          </w:tcPr>
          <w:p>
            <w:pPr>
              <w:spacing w:after="0"/>
              <w:jc w:val="right"/>
            </w:pPr>
            <w:r>
              <w:rPr>
                <w:sz w:val="16"/>
              </w:rPr>
              <w:t>-294</w:t>
            </w:r>
          </w:p>
        </w:tc>
        <w:tc>
          <w:tcPr>
            <w:tcW w:type="dxa" w:w="1583"/>
          </w:tcPr>
          <w:p>
            <w:pPr>
              <w:spacing w:after="0"/>
              <w:jc w:val="left"/>
            </w:pPr>
          </w:p>
        </w:tc>
        <w:tc>
          <w:tcPr>
            <w:tcW w:type="dxa" w:w="2059"/>
          </w:tcPr>
          <w:p>
            <w:pPr>
              <w:spacing w:after="0"/>
              <w:jc w:val="left"/>
            </w:pPr>
          </w:p>
        </w:tc>
      </w:tr>
      <w:tr>
        <w:trPr>
          <w:cantSplit/>
        </w:trPr>
        <w:tc>
          <w:tcPr>
            <w:tcW w:type="dxa" w:w="1471"/>
          </w:tcPr>
          <w:p>
            <w:pPr>
              <w:spacing w:after="0"/>
              <w:jc w:val="left"/>
            </w:pPr>
            <w:r>
              <w:rPr>
                <w:sz w:val="16"/>
              </w:rPr>
              <w:t>Neillsville city</w:t>
            </w:r>
          </w:p>
        </w:tc>
        <w:tc>
          <w:tcPr>
            <w:tcW w:type="dxa" w:w="1394"/>
          </w:tcPr>
          <w:p>
            <w:pPr>
              <w:spacing w:after="0"/>
              <w:jc w:val="left"/>
            </w:pPr>
            <w:r>
              <w:rPr>
                <w:sz w:val="16"/>
              </w:rPr>
              <w:t>City</w:t>
            </w:r>
          </w:p>
        </w:tc>
        <w:tc>
          <w:tcPr>
            <w:tcW w:type="dxa" w:w="2033"/>
          </w:tcPr>
          <w:p>
            <w:pPr>
              <w:spacing w:after="0"/>
              <w:jc w:val="left"/>
            </w:pPr>
            <w:r>
              <w:rPr>
                <w:sz w:val="16"/>
              </w:rPr>
              <w:t>Expired on 2025-12-08</w:t>
            </w:r>
          </w:p>
        </w:tc>
        <w:tc>
          <w:tcPr>
            <w:tcW w:type="dxa" w:w="2379"/>
          </w:tcPr>
          <w:p>
            <w:pPr>
              <w:spacing w:after="0"/>
              <w:jc w:val="left"/>
            </w:pPr>
            <w:r>
              <w:rPr>
                <w:sz w:val="16"/>
              </w:rPr>
              <w:t>Clark County (FEMA plan 106855)</w:t>
            </w:r>
          </w:p>
        </w:tc>
        <w:tc>
          <w:tcPr>
            <w:tcW w:type="dxa" w:w="1292"/>
          </w:tcPr>
          <w:p>
            <w:pPr>
              <w:spacing w:after="0"/>
              <w:jc w:val="left"/>
            </w:pPr>
            <w:r>
              <w:rPr>
                <w:sz w:val="16"/>
              </w:rPr>
              <w:t>2020-12-09</w:t>
            </w:r>
          </w:p>
        </w:tc>
        <w:tc>
          <w:tcPr>
            <w:tcW w:type="dxa" w:w="1037"/>
          </w:tcPr>
          <w:p>
            <w:pPr>
              <w:spacing w:after="0"/>
              <w:jc w:val="left"/>
            </w:pPr>
            <w:r>
              <w:rPr>
                <w:sz w:val="16"/>
              </w:rPr>
              <w:t>2025-12-08</w:t>
            </w:r>
          </w:p>
        </w:tc>
        <w:tc>
          <w:tcPr>
            <w:tcW w:type="dxa" w:w="863"/>
          </w:tcPr>
          <w:p>
            <w:pPr>
              <w:spacing w:after="0"/>
              <w:jc w:val="right"/>
            </w:pPr>
            <w:r>
              <w:rPr>
                <w:sz w:val="16"/>
              </w:rPr>
              <w:t>-294</w:t>
            </w:r>
          </w:p>
        </w:tc>
        <w:tc>
          <w:tcPr>
            <w:tcW w:type="dxa" w:w="1583"/>
          </w:tcPr>
          <w:p>
            <w:pPr>
              <w:spacing w:after="0"/>
              <w:jc w:val="left"/>
            </w:pPr>
          </w:p>
        </w:tc>
        <w:tc>
          <w:tcPr>
            <w:tcW w:type="dxa" w:w="2059"/>
          </w:tcPr>
          <w:p>
            <w:pPr>
              <w:spacing w:after="0"/>
              <w:jc w:val="left"/>
            </w:pPr>
            <w:r>
              <w:rPr>
                <w:sz w:val="16"/>
              </w:rPr>
              <w:t>member approved 2021-02-23</w:t>
            </w:r>
          </w:p>
        </w:tc>
      </w:tr>
      <w:tr>
        <w:trPr>
          <w:cantSplit/>
        </w:trPr>
        <w:tc>
          <w:tcPr>
            <w:tcW w:type="dxa" w:w="1471"/>
          </w:tcPr>
          <w:p>
            <w:pPr>
              <w:spacing w:after="0"/>
              <w:jc w:val="left"/>
            </w:pPr>
            <w:r>
              <w:rPr>
                <w:sz w:val="16"/>
              </w:rPr>
              <w:t>Owen city</w:t>
            </w:r>
          </w:p>
        </w:tc>
        <w:tc>
          <w:tcPr>
            <w:tcW w:type="dxa" w:w="1394"/>
          </w:tcPr>
          <w:p>
            <w:pPr>
              <w:spacing w:after="0"/>
              <w:jc w:val="left"/>
            </w:pPr>
            <w:r>
              <w:rPr>
                <w:sz w:val="16"/>
              </w:rPr>
              <w:t>City</w:t>
            </w:r>
          </w:p>
        </w:tc>
        <w:tc>
          <w:tcPr>
            <w:tcW w:type="dxa" w:w="2033"/>
          </w:tcPr>
          <w:p>
            <w:pPr>
              <w:spacing w:after="0"/>
              <w:jc w:val="left"/>
            </w:pPr>
            <w:r>
              <w:rPr>
                <w:sz w:val="16"/>
              </w:rPr>
              <w:t>Expired on 2025-12-08</w:t>
            </w:r>
          </w:p>
        </w:tc>
        <w:tc>
          <w:tcPr>
            <w:tcW w:type="dxa" w:w="2379"/>
          </w:tcPr>
          <w:p>
            <w:pPr>
              <w:spacing w:after="0"/>
              <w:jc w:val="left"/>
            </w:pPr>
            <w:r>
              <w:rPr>
                <w:sz w:val="16"/>
              </w:rPr>
              <w:t>Clark County (FEMA plan 106855)</w:t>
            </w:r>
          </w:p>
        </w:tc>
        <w:tc>
          <w:tcPr>
            <w:tcW w:type="dxa" w:w="1292"/>
          </w:tcPr>
          <w:p>
            <w:pPr>
              <w:spacing w:after="0"/>
              <w:jc w:val="left"/>
            </w:pPr>
            <w:r>
              <w:rPr>
                <w:sz w:val="16"/>
              </w:rPr>
              <w:t>2020-12-09</w:t>
            </w:r>
          </w:p>
        </w:tc>
        <w:tc>
          <w:tcPr>
            <w:tcW w:type="dxa" w:w="1037"/>
          </w:tcPr>
          <w:p>
            <w:pPr>
              <w:spacing w:after="0"/>
              <w:jc w:val="left"/>
            </w:pPr>
            <w:r>
              <w:rPr>
                <w:sz w:val="16"/>
              </w:rPr>
              <w:t>2025-12-08</w:t>
            </w:r>
          </w:p>
        </w:tc>
        <w:tc>
          <w:tcPr>
            <w:tcW w:type="dxa" w:w="863"/>
          </w:tcPr>
          <w:p>
            <w:pPr>
              <w:spacing w:after="0"/>
              <w:jc w:val="right"/>
            </w:pPr>
            <w:r>
              <w:rPr>
                <w:sz w:val="16"/>
              </w:rPr>
              <w:t>-294</w:t>
            </w:r>
          </w:p>
        </w:tc>
        <w:tc>
          <w:tcPr>
            <w:tcW w:type="dxa" w:w="1583"/>
          </w:tcPr>
          <w:p>
            <w:pPr>
              <w:spacing w:after="0"/>
              <w:jc w:val="left"/>
            </w:pPr>
          </w:p>
        </w:tc>
        <w:tc>
          <w:tcPr>
            <w:tcW w:type="dxa" w:w="2059"/>
          </w:tcPr>
          <w:p>
            <w:pPr>
              <w:spacing w:after="0"/>
              <w:jc w:val="left"/>
            </w:pPr>
          </w:p>
        </w:tc>
      </w:tr>
      <w:tr>
        <w:trPr>
          <w:cantSplit/>
        </w:trPr>
        <w:tc>
          <w:tcPr>
            <w:tcW w:type="dxa" w:w="1471"/>
          </w:tcPr>
          <w:p>
            <w:pPr>
              <w:spacing w:after="0"/>
              <w:jc w:val="left"/>
            </w:pPr>
            <w:r>
              <w:rPr>
                <w:sz w:val="16"/>
              </w:rPr>
              <w:t>Stanley city</w:t>
            </w:r>
          </w:p>
        </w:tc>
        <w:tc>
          <w:tcPr>
            <w:tcW w:type="dxa" w:w="1394"/>
          </w:tcPr>
          <w:p>
            <w:pPr>
              <w:spacing w:after="0"/>
              <w:jc w:val="left"/>
            </w:pPr>
            <w:r>
              <w:rPr>
                <w:sz w:val="16"/>
              </w:rPr>
              <w:t>City</w:t>
            </w:r>
          </w:p>
        </w:tc>
        <w:tc>
          <w:tcPr>
            <w:tcW w:type="dxa" w:w="2033"/>
          </w:tcPr>
          <w:p>
            <w:pPr>
              <w:spacing w:after="0"/>
              <w:jc w:val="left"/>
            </w:pPr>
            <w:r>
              <w:rPr>
                <w:sz w:val="16"/>
              </w:rPr>
              <w:t>Plan 111994 approved 2026-06-24, pending adoption here; not yet eligible</w:t>
            </w:r>
          </w:p>
        </w:tc>
        <w:tc>
          <w:tcPr>
            <w:tcW w:type="dxa" w:w="2379"/>
          </w:tcPr>
          <w:p>
            <w:pPr>
              <w:spacing w:after="0"/>
              <w:jc w:val="left"/>
            </w:pPr>
            <w:r>
              <w:rPr>
                <w:sz w:val="16"/>
              </w:rPr>
              <w:t>Chippewa County 2026 Hazard Mitigation Plan (FEMA plan 111994), pending adoption here</w:t>
            </w:r>
          </w:p>
        </w:tc>
        <w:tc>
          <w:tcPr>
            <w:tcW w:type="dxa" w:w="1292"/>
          </w:tcPr>
          <w:p>
            <w:pPr>
              <w:spacing w:after="0"/>
              <w:jc w:val="left"/>
            </w:pPr>
            <w:r>
              <w:rPr>
                <w:sz w:val="16"/>
              </w:rPr>
              <w:t>2026-06-24 by FEMA; not yet adopted here</w:t>
            </w:r>
          </w:p>
        </w:tc>
        <w:tc>
          <w:tcPr>
            <w:tcW w:type="dxa" w:w="1037"/>
          </w:tcPr>
          <w:p>
            <w:pPr>
              <w:spacing w:after="0"/>
              <w:jc w:val="left"/>
            </w:pPr>
            <w:r>
              <w:rPr>
                <w:sz w:val="16"/>
              </w:rPr>
              <w:t>2031-06-23 once adopted</w:t>
            </w:r>
          </w:p>
        </w:tc>
        <w:tc>
          <w:tcPr>
            <w:tcW w:type="dxa" w:w="863"/>
          </w:tcPr>
          <w:p>
            <w:pPr>
              <w:spacing w:after="0"/>
              <w:jc w:val="right"/>
            </w:pPr>
          </w:p>
        </w:tc>
        <w:tc>
          <w:tcPr>
            <w:tcW w:type="dxa" w:w="1583"/>
          </w:tcPr>
          <w:p>
            <w:pPr>
              <w:spacing w:after="0"/>
              <w:jc w:val="left"/>
            </w:pPr>
            <w:r>
              <w:rPr>
                <w:sz w:val="16"/>
              </w:rPr>
              <w:t>FEMA tracker shows a plan approvable pending adoption</w:t>
            </w:r>
          </w:p>
        </w:tc>
        <w:tc>
          <w:tcPr>
            <w:tcW w:type="dxa" w:w="2059"/>
          </w:tcPr>
          <w:p>
            <w:pPr>
              <w:spacing w:after="0"/>
              <w:jc w:val="left"/>
            </w:pPr>
            <w:r>
              <w:rPr>
                <w:sz w:val="16"/>
              </w:rPr>
              <w:t>Not yet eligible: adopt the approved plan.</w:t>
            </w:r>
          </w:p>
        </w:tc>
      </w:tr>
      <w:tr>
        <w:trPr>
          <w:cantSplit/>
        </w:trPr>
        <w:tc>
          <w:tcPr>
            <w:tcW w:type="dxa" w:w="1471"/>
          </w:tcPr>
          <w:p>
            <w:pPr>
              <w:spacing w:after="0"/>
              <w:jc w:val="left"/>
            </w:pPr>
            <w:r>
              <w:rPr>
                <w:sz w:val="16"/>
              </w:rPr>
              <w:t>Thorp city</w:t>
            </w:r>
          </w:p>
        </w:tc>
        <w:tc>
          <w:tcPr>
            <w:tcW w:type="dxa" w:w="1394"/>
          </w:tcPr>
          <w:p>
            <w:pPr>
              <w:spacing w:after="0"/>
              <w:jc w:val="left"/>
            </w:pPr>
            <w:r>
              <w:rPr>
                <w:sz w:val="16"/>
              </w:rPr>
              <w:t>City</w:t>
            </w:r>
          </w:p>
        </w:tc>
        <w:tc>
          <w:tcPr>
            <w:tcW w:type="dxa" w:w="2033"/>
          </w:tcPr>
          <w:p>
            <w:pPr>
              <w:spacing w:after="0"/>
              <w:jc w:val="left"/>
            </w:pPr>
            <w:r>
              <w:rPr>
                <w:sz w:val="16"/>
              </w:rPr>
              <w:t>Expired on 2025-12-08</w:t>
            </w:r>
          </w:p>
        </w:tc>
        <w:tc>
          <w:tcPr>
            <w:tcW w:type="dxa" w:w="2379"/>
          </w:tcPr>
          <w:p>
            <w:pPr>
              <w:spacing w:after="0"/>
              <w:jc w:val="left"/>
            </w:pPr>
            <w:r>
              <w:rPr>
                <w:sz w:val="16"/>
              </w:rPr>
              <w:t>Clark County (FEMA plan 106855)</w:t>
            </w:r>
          </w:p>
        </w:tc>
        <w:tc>
          <w:tcPr>
            <w:tcW w:type="dxa" w:w="1292"/>
          </w:tcPr>
          <w:p>
            <w:pPr>
              <w:spacing w:after="0"/>
              <w:jc w:val="left"/>
            </w:pPr>
            <w:r>
              <w:rPr>
                <w:sz w:val="16"/>
              </w:rPr>
              <w:t>2020-12-09</w:t>
            </w:r>
          </w:p>
        </w:tc>
        <w:tc>
          <w:tcPr>
            <w:tcW w:type="dxa" w:w="1037"/>
          </w:tcPr>
          <w:p>
            <w:pPr>
              <w:spacing w:after="0"/>
              <w:jc w:val="left"/>
            </w:pPr>
            <w:r>
              <w:rPr>
                <w:sz w:val="16"/>
              </w:rPr>
              <w:t>2025-12-08</w:t>
            </w:r>
          </w:p>
        </w:tc>
        <w:tc>
          <w:tcPr>
            <w:tcW w:type="dxa" w:w="863"/>
          </w:tcPr>
          <w:p>
            <w:pPr>
              <w:spacing w:after="0"/>
              <w:jc w:val="right"/>
            </w:pPr>
            <w:r>
              <w:rPr>
                <w:sz w:val="16"/>
              </w:rPr>
              <w:t>-294</w:t>
            </w:r>
          </w:p>
        </w:tc>
        <w:tc>
          <w:tcPr>
            <w:tcW w:type="dxa" w:w="1583"/>
          </w:tcPr>
          <w:p>
            <w:pPr>
              <w:spacing w:after="0"/>
              <w:jc w:val="left"/>
            </w:pPr>
          </w:p>
        </w:tc>
        <w:tc>
          <w:tcPr>
            <w:tcW w:type="dxa" w:w="2059"/>
          </w:tcPr>
          <w:p>
            <w:pPr>
              <w:spacing w:after="0"/>
              <w:jc w:val="left"/>
            </w:pPr>
            <w:r>
              <w:rPr>
                <w:sz w:val="16"/>
              </w:rPr>
              <w:t>member approved 2021-02-23</w:t>
            </w:r>
          </w:p>
        </w:tc>
      </w:tr>
      <w:tr>
        <w:trPr>
          <w:cantSplit/>
        </w:trPr>
        <w:tc>
          <w:tcPr>
            <w:tcW w:type="dxa" w:w="1471"/>
          </w:tcPr>
          <w:p>
            <w:pPr>
              <w:spacing w:after="0"/>
              <w:jc w:val="left"/>
            </w:pPr>
            <w:r>
              <w:rPr>
                <w:sz w:val="16"/>
              </w:rPr>
              <w:t>Unity village</w:t>
            </w:r>
          </w:p>
        </w:tc>
        <w:tc>
          <w:tcPr>
            <w:tcW w:type="dxa" w:w="1394"/>
          </w:tcPr>
          <w:p>
            <w:pPr>
              <w:spacing w:after="0"/>
              <w:jc w:val="left"/>
            </w:pPr>
            <w:r>
              <w:rPr>
                <w:sz w:val="16"/>
              </w:rPr>
              <w:t>Village</w:t>
            </w:r>
          </w:p>
        </w:tc>
        <w:tc>
          <w:tcPr>
            <w:tcW w:type="dxa" w:w="2033"/>
          </w:tcPr>
          <w:p>
            <w:pPr>
              <w:spacing w:after="0"/>
              <w:jc w:val="left"/>
            </w:pPr>
            <w:r>
              <w:rPr>
                <w:sz w:val="16"/>
              </w:rPr>
              <w:t>Plan 108530 approved 2022-11-14, pending adoption here; not yet eligible</w:t>
            </w:r>
          </w:p>
        </w:tc>
        <w:tc>
          <w:tcPr>
            <w:tcW w:type="dxa" w:w="2379"/>
          </w:tcPr>
          <w:p>
            <w:pPr>
              <w:spacing w:after="0"/>
              <w:jc w:val="left"/>
            </w:pPr>
            <w:r>
              <w:rPr>
                <w:sz w:val="16"/>
              </w:rPr>
              <w:t>Marathon County (FEMA plan 108530), pending adoption here</w:t>
            </w:r>
          </w:p>
        </w:tc>
        <w:tc>
          <w:tcPr>
            <w:tcW w:type="dxa" w:w="1292"/>
          </w:tcPr>
          <w:p>
            <w:pPr>
              <w:spacing w:after="0"/>
              <w:jc w:val="left"/>
            </w:pPr>
            <w:r>
              <w:rPr>
                <w:sz w:val="16"/>
              </w:rPr>
              <w:t>2022-11-14 by FEMA; not yet adopted here</w:t>
            </w:r>
          </w:p>
        </w:tc>
        <w:tc>
          <w:tcPr>
            <w:tcW w:type="dxa" w:w="1037"/>
          </w:tcPr>
          <w:p>
            <w:pPr>
              <w:spacing w:after="0"/>
              <w:jc w:val="left"/>
            </w:pPr>
            <w:r>
              <w:rPr>
                <w:sz w:val="16"/>
              </w:rPr>
              <w:t>2027-11-13 once adopted</w:t>
            </w:r>
          </w:p>
        </w:tc>
        <w:tc>
          <w:tcPr>
            <w:tcW w:type="dxa" w:w="863"/>
          </w:tcPr>
          <w:p>
            <w:pPr>
              <w:spacing w:after="0"/>
              <w:jc w:val="right"/>
            </w:pPr>
          </w:p>
        </w:tc>
        <w:tc>
          <w:tcPr>
            <w:tcW w:type="dxa" w:w="1583"/>
          </w:tcPr>
          <w:p>
            <w:pPr>
              <w:spacing w:after="0"/>
              <w:jc w:val="left"/>
            </w:pPr>
            <w:r>
              <w:rPr>
                <w:sz w:val="16"/>
              </w:rPr>
              <w:t>FEMA tracker shows a plan approvable pending adoption</w:t>
            </w:r>
          </w:p>
        </w:tc>
        <w:tc>
          <w:tcPr>
            <w:tcW w:type="dxa" w:w="2059"/>
          </w:tcPr>
          <w:p>
            <w:pPr>
              <w:spacing w:after="0"/>
              <w:jc w:val="left"/>
            </w:pPr>
            <w:r>
              <w:rPr>
                <w:sz w:val="16"/>
              </w:rPr>
              <w:t>Not yet eligible: adopt the approved plan.</w:t>
            </w:r>
          </w:p>
        </w:tc>
      </w:tr>
      <w:tr>
        <w:trPr>
          <w:cantSplit/>
        </w:trPr>
        <w:tc>
          <w:tcPr>
            <w:tcW w:type="dxa" w:w="1471"/>
          </w:tcPr>
          <w:p>
            <w:pPr>
              <w:spacing w:after="0"/>
              <w:jc w:val="left"/>
            </w:pPr>
            <w:r>
              <w:rPr>
                <w:sz w:val="16"/>
              </w:rPr>
              <w:t>Withee village</w:t>
            </w:r>
          </w:p>
        </w:tc>
        <w:tc>
          <w:tcPr>
            <w:tcW w:type="dxa" w:w="1394"/>
          </w:tcPr>
          <w:p>
            <w:pPr>
              <w:spacing w:after="0"/>
              <w:jc w:val="left"/>
            </w:pPr>
            <w:r>
              <w:rPr>
                <w:sz w:val="16"/>
              </w:rPr>
              <w:t>Village</w:t>
            </w:r>
          </w:p>
        </w:tc>
        <w:tc>
          <w:tcPr>
            <w:tcW w:type="dxa" w:w="2033"/>
          </w:tcPr>
          <w:p>
            <w:pPr>
              <w:spacing w:after="0"/>
              <w:jc w:val="left"/>
            </w:pPr>
            <w:r>
              <w:rPr>
                <w:sz w:val="16"/>
              </w:rPr>
              <w:t>Expired on 2025-12-08</w:t>
            </w:r>
          </w:p>
        </w:tc>
        <w:tc>
          <w:tcPr>
            <w:tcW w:type="dxa" w:w="2379"/>
          </w:tcPr>
          <w:p>
            <w:pPr>
              <w:spacing w:after="0"/>
              <w:jc w:val="left"/>
            </w:pPr>
            <w:r>
              <w:rPr>
                <w:sz w:val="16"/>
              </w:rPr>
              <w:t>Clark County (FEMA plan 106855)</w:t>
            </w:r>
          </w:p>
        </w:tc>
        <w:tc>
          <w:tcPr>
            <w:tcW w:type="dxa" w:w="1292"/>
          </w:tcPr>
          <w:p>
            <w:pPr>
              <w:spacing w:after="0"/>
              <w:jc w:val="left"/>
            </w:pPr>
            <w:r>
              <w:rPr>
                <w:sz w:val="16"/>
              </w:rPr>
              <w:t>2020-12-09</w:t>
            </w:r>
          </w:p>
        </w:tc>
        <w:tc>
          <w:tcPr>
            <w:tcW w:type="dxa" w:w="1037"/>
          </w:tcPr>
          <w:p>
            <w:pPr>
              <w:spacing w:after="0"/>
              <w:jc w:val="left"/>
            </w:pPr>
            <w:r>
              <w:rPr>
                <w:sz w:val="16"/>
              </w:rPr>
              <w:t>2025-12-08</w:t>
            </w:r>
          </w:p>
        </w:tc>
        <w:tc>
          <w:tcPr>
            <w:tcW w:type="dxa" w:w="863"/>
          </w:tcPr>
          <w:p>
            <w:pPr>
              <w:spacing w:after="0"/>
              <w:jc w:val="right"/>
            </w:pPr>
            <w:r>
              <w:rPr>
                <w:sz w:val="16"/>
              </w:rPr>
              <w:t>-294</w:t>
            </w:r>
          </w:p>
        </w:tc>
        <w:tc>
          <w:tcPr>
            <w:tcW w:type="dxa" w:w="1583"/>
          </w:tcPr>
          <w:p>
            <w:pPr>
              <w:spacing w:after="0"/>
              <w:jc w:val="left"/>
            </w:pPr>
          </w:p>
        </w:tc>
        <w:tc>
          <w:tcPr>
            <w:tcW w:type="dxa" w:w="2059"/>
          </w:tcPr>
          <w:p>
            <w:pPr>
              <w:spacing w:after="0"/>
              <w:jc w:val="left"/>
            </w:pPr>
          </w:p>
        </w:tc>
      </w:tr>
      <w:tr>
        <w:trPr>
          <w:cantSplit/>
        </w:trPr>
        <w:tc>
          <w:tcPr>
            <w:tcW w:type="dxa" w:w="1471"/>
          </w:tcPr>
          <w:p>
            <w:pPr>
              <w:spacing w:after="0"/>
              <w:jc w:val="left"/>
            </w:pPr>
            <w:r>
              <w:rPr>
                <w:sz w:val="16"/>
              </w:rPr>
              <w:t>Stanley-Boyd Area School District</w:t>
            </w:r>
          </w:p>
        </w:tc>
        <w:tc>
          <w:tcPr>
            <w:tcW w:type="dxa" w:w="1394"/>
          </w:tcPr>
          <w:p>
            <w:pPr>
              <w:spacing w:after="0"/>
              <w:jc w:val="left"/>
            </w:pPr>
            <w:r>
              <w:rPr>
                <w:sz w:val="16"/>
              </w:rPr>
              <w:t>School/School District</w:t>
            </w:r>
          </w:p>
        </w:tc>
        <w:tc>
          <w:tcPr>
            <w:tcW w:type="dxa" w:w="2033"/>
          </w:tcPr>
          <w:p>
            <w:pPr>
              <w:spacing w:after="0"/>
              <w:jc w:val="left"/>
            </w:pPr>
            <w:r>
              <w:rPr>
                <w:sz w:val="16"/>
              </w:rPr>
              <w:t>Plan 111994 approved 2026-06-24, pending adoption here; not yet eligible</w:t>
            </w:r>
          </w:p>
        </w:tc>
        <w:tc>
          <w:tcPr>
            <w:tcW w:type="dxa" w:w="2379"/>
          </w:tcPr>
          <w:p>
            <w:pPr>
              <w:spacing w:after="0"/>
              <w:jc w:val="left"/>
            </w:pPr>
            <w:r>
              <w:rPr>
                <w:sz w:val="16"/>
              </w:rPr>
              <w:t>Chippewa County 2026 Hazard Mitigation Plan (FEMA plan 111994), pending adoption here</w:t>
            </w:r>
          </w:p>
        </w:tc>
        <w:tc>
          <w:tcPr>
            <w:tcW w:type="dxa" w:w="1292"/>
          </w:tcPr>
          <w:p>
            <w:pPr>
              <w:spacing w:after="0"/>
              <w:jc w:val="left"/>
            </w:pPr>
            <w:r>
              <w:rPr>
                <w:sz w:val="16"/>
              </w:rPr>
              <w:t>2026-06-24 by FEMA; not yet adopted here</w:t>
            </w:r>
          </w:p>
        </w:tc>
        <w:tc>
          <w:tcPr>
            <w:tcW w:type="dxa" w:w="1037"/>
          </w:tcPr>
          <w:p>
            <w:pPr>
              <w:spacing w:after="0"/>
              <w:jc w:val="left"/>
            </w:pPr>
            <w:r>
              <w:rPr>
                <w:sz w:val="16"/>
              </w:rPr>
              <w:t>2031-06-23 once adopted</w:t>
            </w:r>
          </w:p>
        </w:tc>
        <w:tc>
          <w:tcPr>
            <w:tcW w:type="dxa" w:w="863"/>
          </w:tcPr>
          <w:p>
            <w:pPr>
              <w:spacing w:after="0"/>
              <w:jc w:val="right"/>
            </w:pPr>
          </w:p>
        </w:tc>
        <w:tc>
          <w:tcPr>
            <w:tcW w:type="dxa" w:w="1583"/>
          </w:tcPr>
          <w:p>
            <w:pPr>
              <w:spacing w:after="0"/>
              <w:jc w:val="left"/>
            </w:pPr>
            <w:r>
              <w:rPr>
                <w:sz w:val="16"/>
              </w:rPr>
              <w:t>FEMA tracker shows a plan approvable pending adoption</w:t>
            </w:r>
          </w:p>
        </w:tc>
        <w:tc>
          <w:tcPr>
            <w:tcW w:type="dxa" w:w="2059"/>
          </w:tcPr>
          <w:p>
            <w:pPr>
              <w:spacing w:after="0"/>
              <w:jc w:val="left"/>
            </w:pPr>
            <w:r>
              <w:rPr>
                <w:sz w:val="16"/>
              </w:rPr>
              <w:t>Not yet eligible: adopt the approved plan.</w:t>
            </w:r>
          </w:p>
        </w:tc>
      </w:tr>
      <w:tr>
        <w:trPr>
          <w:cantSplit/>
        </w:trPr>
        <w:tc>
          <w:tcPr>
            <w:tcW w:type="dxa" w:w="1471"/>
          </w:tcPr>
          <w:p>
            <w:pPr>
              <w:spacing w:after="0"/>
              <w:jc w:val="left"/>
            </w:pPr>
            <w:r>
              <w:rPr>
                <w:sz w:val="16"/>
              </w:rPr>
              <w:t>Clark Electrical Cooperative</w:t>
            </w:r>
          </w:p>
        </w:tc>
        <w:tc>
          <w:tcPr>
            <w:tcW w:type="dxa" w:w="1394"/>
          </w:tcPr>
          <w:p>
            <w:pPr>
              <w:spacing w:after="0"/>
              <w:jc w:val="left"/>
            </w:pPr>
            <w:r>
              <w:rPr>
                <w:sz w:val="16"/>
              </w:rPr>
              <w:t>Electric/Power Authority</w:t>
            </w:r>
          </w:p>
        </w:tc>
        <w:tc>
          <w:tcPr>
            <w:tcW w:type="dxa" w:w="2033"/>
          </w:tcPr>
          <w:p>
            <w:pPr>
              <w:spacing w:after="0"/>
              <w:jc w:val="left"/>
            </w:pPr>
            <w:r>
              <w:rPr>
                <w:sz w:val="16"/>
              </w:rPr>
              <w:t>Expired on 2025-12-08</w:t>
            </w:r>
          </w:p>
        </w:tc>
        <w:tc>
          <w:tcPr>
            <w:tcW w:type="dxa" w:w="2379"/>
          </w:tcPr>
          <w:p>
            <w:pPr>
              <w:spacing w:after="0"/>
              <w:jc w:val="left"/>
            </w:pPr>
            <w:r>
              <w:rPr>
                <w:sz w:val="16"/>
              </w:rPr>
              <w:t>Clark County (FEMA plan 106855)</w:t>
            </w:r>
          </w:p>
        </w:tc>
        <w:tc>
          <w:tcPr>
            <w:tcW w:type="dxa" w:w="1292"/>
          </w:tcPr>
          <w:p>
            <w:pPr>
              <w:spacing w:after="0"/>
              <w:jc w:val="left"/>
            </w:pPr>
            <w:r>
              <w:rPr>
                <w:sz w:val="16"/>
              </w:rPr>
              <w:t>2020-12-09</w:t>
            </w:r>
          </w:p>
        </w:tc>
        <w:tc>
          <w:tcPr>
            <w:tcW w:type="dxa" w:w="1037"/>
          </w:tcPr>
          <w:p>
            <w:pPr>
              <w:spacing w:after="0"/>
              <w:jc w:val="left"/>
            </w:pPr>
            <w:r>
              <w:rPr>
                <w:sz w:val="16"/>
              </w:rPr>
              <w:t>2025-12-08</w:t>
            </w:r>
          </w:p>
        </w:tc>
        <w:tc>
          <w:tcPr>
            <w:tcW w:type="dxa" w:w="863"/>
          </w:tcPr>
          <w:p>
            <w:pPr>
              <w:spacing w:after="0"/>
              <w:jc w:val="right"/>
            </w:pPr>
            <w:r>
              <w:rPr>
                <w:sz w:val="16"/>
              </w:rPr>
              <w:t>-294</w:t>
            </w:r>
          </w:p>
        </w:tc>
        <w:tc>
          <w:tcPr>
            <w:tcW w:type="dxa" w:w="1583"/>
          </w:tcPr>
          <w:p>
            <w:pPr>
              <w:spacing w:after="0"/>
              <w:jc w:val="left"/>
            </w:pPr>
          </w:p>
        </w:tc>
        <w:tc>
          <w:tcPr>
            <w:tcW w:type="dxa" w:w="2059"/>
          </w:tcPr>
          <w:p>
            <w:pPr>
              <w:spacing w:after="0"/>
              <w:jc w:val="left"/>
            </w:pPr>
            <w:r>
              <w:rPr>
                <w:sz w:val="16"/>
              </w:rPr>
              <w:t>member approved 2021-02-23</w:t>
            </w:r>
          </w:p>
        </w:tc>
      </w:tr>
      <w:tr>
        <w:trPr>
          <w:cantSplit/>
        </w:trPr>
        <w:tc>
          <w:tcPr>
            <w:tcW w:type="dxa" w:w="1471"/>
          </w:tcPr>
          <w:p>
            <w:pPr>
              <w:spacing w:after="0"/>
              <w:jc w:val="left"/>
            </w:pPr>
            <w:r>
              <w:rPr>
                <w:sz w:val="16"/>
              </w:rPr>
              <w:t>Jackson Electrical Cooperative</w:t>
            </w:r>
          </w:p>
        </w:tc>
        <w:tc>
          <w:tcPr>
            <w:tcW w:type="dxa" w:w="1394"/>
          </w:tcPr>
          <w:p>
            <w:pPr>
              <w:spacing w:after="0"/>
              <w:jc w:val="left"/>
            </w:pPr>
            <w:r>
              <w:rPr>
                <w:sz w:val="16"/>
              </w:rPr>
              <w:t>Electric/Power Authority</w:t>
            </w:r>
          </w:p>
        </w:tc>
        <w:tc>
          <w:tcPr>
            <w:tcW w:type="dxa" w:w="2033"/>
          </w:tcPr>
          <w:p>
            <w:pPr>
              <w:spacing w:after="0"/>
              <w:jc w:val="left"/>
            </w:pPr>
            <w:r>
              <w:rPr>
                <w:sz w:val="16"/>
              </w:rPr>
              <w:t>Expired on 2025-12-08</w:t>
            </w:r>
          </w:p>
        </w:tc>
        <w:tc>
          <w:tcPr>
            <w:tcW w:type="dxa" w:w="2379"/>
          </w:tcPr>
          <w:p>
            <w:pPr>
              <w:spacing w:after="0"/>
              <w:jc w:val="left"/>
            </w:pPr>
            <w:r>
              <w:rPr>
                <w:sz w:val="16"/>
              </w:rPr>
              <w:t>Clark County (FEMA plan 106855)</w:t>
            </w:r>
          </w:p>
        </w:tc>
        <w:tc>
          <w:tcPr>
            <w:tcW w:type="dxa" w:w="1292"/>
          </w:tcPr>
          <w:p>
            <w:pPr>
              <w:spacing w:after="0"/>
              <w:jc w:val="left"/>
            </w:pPr>
            <w:r>
              <w:rPr>
                <w:sz w:val="16"/>
              </w:rPr>
              <w:t>2020-12-09</w:t>
            </w:r>
          </w:p>
        </w:tc>
        <w:tc>
          <w:tcPr>
            <w:tcW w:type="dxa" w:w="1037"/>
          </w:tcPr>
          <w:p>
            <w:pPr>
              <w:spacing w:after="0"/>
              <w:jc w:val="left"/>
            </w:pPr>
            <w:r>
              <w:rPr>
                <w:sz w:val="16"/>
              </w:rPr>
              <w:t>2025-12-08</w:t>
            </w:r>
          </w:p>
        </w:tc>
        <w:tc>
          <w:tcPr>
            <w:tcW w:type="dxa" w:w="863"/>
          </w:tcPr>
          <w:p>
            <w:pPr>
              <w:spacing w:after="0"/>
              <w:jc w:val="right"/>
            </w:pPr>
            <w:r>
              <w:rPr>
                <w:sz w:val="16"/>
              </w:rPr>
              <w:t>-294</w:t>
            </w:r>
          </w:p>
        </w:tc>
        <w:tc>
          <w:tcPr>
            <w:tcW w:type="dxa" w:w="1583"/>
          </w:tcPr>
          <w:p>
            <w:pPr>
              <w:spacing w:after="0"/>
              <w:jc w:val="left"/>
            </w:pPr>
          </w:p>
        </w:tc>
        <w:tc>
          <w:tcPr>
            <w:tcW w:type="dxa" w:w="2059"/>
          </w:tcPr>
          <w:p>
            <w:pPr>
              <w:spacing w:after="0"/>
              <w:jc w:val="left"/>
            </w:pPr>
            <w:r>
              <w:rPr>
                <w:sz w:val="16"/>
              </w:rPr>
              <w:t>member approved 2021-02-23</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0"/>
        <w:gridCol w:w="1117"/>
        <w:gridCol w:w="1232"/>
        <w:gridCol w:w="2253"/>
        <w:gridCol w:w="192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$8,089,349</w:t>
            </w:r>
          </w:p>
        </w:tc>
        <w:tc>
          <w:tcPr>
            <w:tcW w:type="dxa" w:w="1126"/>
          </w:tcPr>
          <w:p>
            <w:pPr>
              <w:spacing w:after="0"/>
              <w:jc w:val="right"/>
            </w:pPr>
            <w:r>
              <w:rPr>
                <w:sz w:val="16"/>
              </w:rPr>
              <w:t>$17,008</w:t>
            </w:r>
          </w:p>
        </w:tc>
        <w:tc>
          <w:tcPr>
            <w:tcW w:type="dxa" w:w="1310"/>
          </w:tcPr>
          <w:p>
            <w:pPr>
              <w:spacing w:after="0"/>
              <w:jc w:val="right"/>
            </w:pPr>
            <w:r>
              <w:rPr>
                <w:sz w:val="16"/>
              </w:rPr>
              <w:t>$6,941</w:t>
            </w:r>
          </w:p>
        </w:tc>
        <w:tc>
          <w:tcPr>
            <w:tcW w:type="dxa" w:w="1117"/>
          </w:tcPr>
          <w:p>
            <w:pPr>
              <w:spacing w:after="0"/>
              <w:jc w:val="right"/>
            </w:pPr>
            <w:r>
              <w:rPr>
                <w:sz w:val="16"/>
              </w:rPr>
              <w:t>$8,113,298</w:t>
            </w:r>
          </w:p>
        </w:tc>
        <w:tc>
          <w:tcPr>
            <w:tcW w:type="dxa" w:w="1232"/>
          </w:tcPr>
          <w:p>
            <w:pPr>
              <w:spacing w:after="0"/>
              <w:jc w:val="right"/>
            </w:pPr>
            <w:r>
              <w:rPr>
                <w:sz w:val="16"/>
              </w:rPr>
              <w:t>37</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Cold Wave</w:t>
            </w:r>
          </w:p>
        </w:tc>
        <w:tc>
          <w:tcPr>
            <w:tcW w:type="dxa" w:w="1197"/>
          </w:tcPr>
          <w:p>
            <w:pPr>
              <w:spacing w:after="0"/>
              <w:jc w:val="left"/>
            </w:pPr>
            <w:r>
              <w:rPr>
                <w:sz w:val="16"/>
              </w:rPr>
              <w:t>Relatively High</w:t>
            </w:r>
          </w:p>
        </w:tc>
        <w:tc>
          <w:tcPr>
            <w:tcW w:type="dxa" w:w="1197"/>
          </w:tcPr>
          <w:p>
            <w:pPr>
              <w:spacing w:after="0"/>
              <w:jc w:val="left"/>
            </w:pPr>
            <w:r>
              <w:rPr>
                <w:sz w:val="16"/>
              </w:rPr>
              <w:t>Relatively High</w:t>
            </w:r>
          </w:p>
        </w:tc>
        <w:tc>
          <w:tcPr>
            <w:tcW w:type="dxa" w:w="1037"/>
          </w:tcPr>
          <w:p>
            <w:pPr>
              <w:spacing w:after="0"/>
              <w:jc w:val="right"/>
            </w:pPr>
            <w:r>
              <w:rPr>
                <w:sz w:val="16"/>
              </w:rPr>
              <w:t>$51</w:t>
            </w:r>
          </w:p>
        </w:tc>
        <w:tc>
          <w:tcPr>
            <w:tcW w:type="dxa" w:w="1126"/>
          </w:tcPr>
          <w:p>
            <w:pPr>
              <w:spacing w:after="0"/>
              <w:jc w:val="right"/>
            </w:pPr>
            <w:r>
              <w:rPr>
                <w:sz w:val="16"/>
              </w:rPr>
              <w:t>$93</w:t>
            </w:r>
          </w:p>
        </w:tc>
        <w:tc>
          <w:tcPr>
            <w:tcW w:type="dxa" w:w="1310"/>
          </w:tcPr>
          <w:p>
            <w:pPr>
              <w:spacing w:after="0"/>
              <w:jc w:val="right"/>
            </w:pPr>
            <w:r>
              <w:rPr>
                <w:sz w:val="16"/>
              </w:rPr>
              <w:t>$5,542,665</w:t>
            </w:r>
          </w:p>
        </w:tc>
        <w:tc>
          <w:tcPr>
            <w:tcW w:type="dxa" w:w="1117"/>
          </w:tcPr>
          <w:p>
            <w:pPr>
              <w:spacing w:after="0"/>
              <w:jc w:val="right"/>
            </w:pPr>
            <w:r>
              <w:rPr>
                <w:sz w:val="16"/>
              </w:rPr>
              <w:t>$5,542,809</w:t>
            </w:r>
          </w:p>
        </w:tc>
        <w:tc>
          <w:tcPr>
            <w:tcW w:type="dxa" w:w="1232"/>
          </w:tcPr>
          <w:p>
            <w:pPr>
              <w:spacing w:after="0"/>
              <w:jc w:val="right"/>
            </w:pPr>
            <w:r>
              <w:rPr>
                <w:sz w:val="16"/>
              </w:rPr>
              <w:t>23</w:t>
            </w:r>
          </w:p>
        </w:tc>
        <w:tc>
          <w:tcPr>
            <w:tcW w:type="dxa" w:w="2253"/>
          </w:tcPr>
          <w:p>
            <w:pPr>
              <w:spacing w:after="0"/>
              <w:jc w:val="left"/>
            </w:pPr>
          </w:p>
        </w:tc>
        <w:tc>
          <w:tcPr>
            <w:tcW w:type="dxa" w:w="1921"/>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197"/>
          </w:tcPr>
          <w:p>
            <w:pPr>
              <w:spacing w:after="0"/>
              <w:jc w:val="left"/>
            </w:pPr>
            <w:r>
              <w:rPr>
                <w:sz w:val="16"/>
              </w:rPr>
              <w:t>Relatively Moderate</w:t>
            </w:r>
          </w:p>
        </w:tc>
        <w:tc>
          <w:tcPr>
            <w:tcW w:type="dxa" w:w="1197"/>
          </w:tcPr>
          <w:p>
            <w:pPr>
              <w:spacing w:after="0"/>
              <w:jc w:val="left"/>
            </w:pPr>
            <w:r>
              <w:rPr>
                <w:sz w:val="16"/>
              </w:rPr>
              <w:t>Relatively Low</w:t>
            </w:r>
          </w:p>
        </w:tc>
        <w:tc>
          <w:tcPr>
            <w:tcW w:type="dxa" w:w="1037"/>
          </w:tcPr>
          <w:p>
            <w:pPr>
              <w:spacing w:after="0"/>
              <w:jc w:val="right"/>
            </w:pPr>
            <w:r>
              <w:rPr>
                <w:sz w:val="16"/>
              </w:rPr>
              <w:t>$1,045,092</w:t>
            </w:r>
          </w:p>
        </w:tc>
        <w:tc>
          <w:tcPr>
            <w:tcW w:type="dxa" w:w="1126"/>
          </w:tcPr>
          <w:p>
            <w:pPr>
              <w:spacing w:after="0"/>
              <w:jc w:val="right"/>
            </w:pPr>
            <w:r>
              <w:rPr>
                <w:sz w:val="16"/>
              </w:rPr>
              <w:t>$7,878</w:t>
            </w:r>
          </w:p>
        </w:tc>
        <w:tc>
          <w:tcPr>
            <w:tcW w:type="dxa" w:w="1310"/>
          </w:tcPr>
          <w:p>
            <w:pPr>
              <w:spacing w:after="0"/>
              <w:jc w:val="right"/>
            </w:pPr>
            <w:r>
              <w:rPr>
                <w:sz w:val="16"/>
              </w:rPr>
              <w:t>$656,567</w:t>
            </w:r>
          </w:p>
        </w:tc>
        <w:tc>
          <w:tcPr>
            <w:tcW w:type="dxa" w:w="1117"/>
          </w:tcPr>
          <w:p>
            <w:pPr>
              <w:spacing w:after="0"/>
              <w:jc w:val="right"/>
            </w:pPr>
            <w:r>
              <w:rPr>
                <w:sz w:val="16"/>
              </w:rPr>
              <w:t>$1,709,536</w:t>
            </w:r>
          </w:p>
        </w:tc>
        <w:tc>
          <w:tcPr>
            <w:tcW w:type="dxa" w:w="1232"/>
          </w:tcPr>
          <w:p>
            <w:pPr>
              <w:spacing w:after="0"/>
              <w:jc w:val="right"/>
            </w:pPr>
            <w:r>
              <w:rPr>
                <w:sz w:val="16"/>
              </w:rPr>
              <w:t>26</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Hail</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$559,723</w:t>
            </w:r>
          </w:p>
        </w:tc>
        <w:tc>
          <w:tcPr>
            <w:tcW w:type="dxa" w:w="1126"/>
          </w:tcPr>
          <w:p>
            <w:pPr>
              <w:spacing w:after="0"/>
              <w:jc w:val="right"/>
            </w:pPr>
            <w:r>
              <w:rPr>
                <w:sz w:val="16"/>
              </w:rPr>
              <w:t>$217,325</w:t>
            </w:r>
          </w:p>
        </w:tc>
        <w:tc>
          <w:tcPr>
            <w:tcW w:type="dxa" w:w="1310"/>
          </w:tcPr>
          <w:p>
            <w:pPr>
              <w:spacing w:after="0"/>
              <w:jc w:val="right"/>
            </w:pPr>
            <w:r>
              <w:rPr>
                <w:sz w:val="16"/>
              </w:rPr>
              <w:t>$9,707</w:t>
            </w:r>
          </w:p>
        </w:tc>
        <w:tc>
          <w:tcPr>
            <w:tcW w:type="dxa" w:w="1117"/>
          </w:tcPr>
          <w:p>
            <w:pPr>
              <w:spacing w:after="0"/>
              <w:jc w:val="right"/>
            </w:pPr>
            <w:r>
              <w:rPr>
                <w:sz w:val="16"/>
              </w:rPr>
              <w:t>$786,755</w:t>
            </w:r>
          </w:p>
        </w:tc>
        <w:tc>
          <w:tcPr>
            <w:tcW w:type="dxa" w:w="1232"/>
          </w:tcPr>
          <w:p>
            <w:pPr>
              <w:spacing w:after="0"/>
              <w:jc w:val="right"/>
            </w:pPr>
            <w:r>
              <w:rPr>
                <w:sz w:val="16"/>
              </w:rPr>
              <w:t>143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Strong Wind</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$97,012</w:t>
            </w:r>
          </w:p>
        </w:tc>
        <w:tc>
          <w:tcPr>
            <w:tcW w:type="dxa" w:w="1126"/>
          </w:tcPr>
          <w:p>
            <w:pPr>
              <w:spacing w:after="0"/>
              <w:jc w:val="right"/>
            </w:pPr>
            <w:r>
              <w:rPr>
                <w:sz w:val="16"/>
              </w:rPr>
              <w:t>$52,982</w:t>
            </w:r>
          </w:p>
        </w:tc>
        <w:tc>
          <w:tcPr>
            <w:tcW w:type="dxa" w:w="1310"/>
          </w:tcPr>
          <w:p>
            <w:pPr>
              <w:spacing w:after="0"/>
              <w:jc w:val="right"/>
            </w:pPr>
            <w:r>
              <w:rPr>
                <w:sz w:val="16"/>
              </w:rPr>
              <w:t>$541,631</w:t>
            </w:r>
          </w:p>
        </w:tc>
        <w:tc>
          <w:tcPr>
            <w:tcW w:type="dxa" w:w="1117"/>
          </w:tcPr>
          <w:p>
            <w:pPr>
              <w:spacing w:after="0"/>
              <w:jc w:val="right"/>
            </w:pPr>
            <w:r>
              <w:rPr>
                <w:sz w:val="16"/>
              </w:rPr>
              <w:t>$691,625</w:t>
            </w:r>
          </w:p>
        </w:tc>
        <w:tc>
          <w:tcPr>
            <w:tcW w:type="dxa" w:w="1232"/>
          </w:tcPr>
          <w:p>
            <w:pPr>
              <w:spacing w:after="0"/>
              <w:jc w:val="right"/>
            </w:pPr>
            <w:r>
              <w:rPr>
                <w:sz w:val="16"/>
              </w:rPr>
              <w:t>190</w:t>
            </w:r>
          </w:p>
        </w:tc>
        <w:tc>
          <w:tcPr>
            <w:tcW w:type="dxa" w:w="2253"/>
          </w:tcPr>
          <w:p>
            <w:pPr>
              <w:spacing w:after="0"/>
              <w:jc w:val="left"/>
            </w:pPr>
          </w:p>
        </w:tc>
        <w:tc>
          <w:tcPr>
            <w:tcW w:type="dxa" w:w="1921"/>
          </w:tcPr>
          <w:p>
            <w:pPr>
              <w:spacing w:after="0"/>
              <w:jc w:val="left"/>
            </w:pPr>
            <w:r>
              <w:rPr>
                <w:sz w:val="16"/>
              </w:rPr>
              <w:t>Includes 6 High Wind records and 2 Strong Wind records, event types the NRI definition of this hazard leaves out.</w:t>
            </w:r>
          </w:p>
        </w:tc>
      </w:tr>
      <w:tr>
        <w:trPr>
          <w:cantSplit/>
        </w:trPr>
        <w:tc>
          <w:tcPr>
            <w:tcW w:type="dxa" w:w="686"/>
          </w:tcPr>
          <w:p>
            <w:pPr>
              <w:spacing w:after="0"/>
              <w:jc w:val="right"/>
            </w:pPr>
            <w:r>
              <w:rPr>
                <w:sz w:val="16"/>
              </w:rPr>
              <w:t>6</w:t>
            </w:r>
          </w:p>
        </w:tc>
        <w:tc>
          <w:tcPr>
            <w:tcW w:type="dxa" w:w="1037"/>
          </w:tcPr>
          <w:p>
            <w:pPr>
              <w:spacing w:after="0"/>
              <w:jc w:val="left"/>
            </w:pPr>
            <w:r>
              <w:rPr>
                <w:sz w:val="16"/>
              </w:rPr>
              <w:t>Heat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$150</w:t>
            </w:r>
          </w:p>
        </w:tc>
        <w:tc>
          <w:tcPr>
            <w:tcW w:type="dxa" w:w="1126"/>
          </w:tcPr>
          <w:p>
            <w:pPr>
              <w:spacing w:after="0"/>
              <w:jc w:val="right"/>
            </w:pPr>
            <w:r>
              <w:rPr>
                <w:sz w:val="16"/>
              </w:rPr>
              <w:t>$3</w:t>
            </w:r>
          </w:p>
        </w:tc>
        <w:tc>
          <w:tcPr>
            <w:tcW w:type="dxa" w:w="1310"/>
          </w:tcPr>
          <w:p>
            <w:pPr>
              <w:spacing w:after="0"/>
              <w:jc w:val="right"/>
            </w:pPr>
            <w:r>
              <w:rPr>
                <w:sz w:val="16"/>
              </w:rPr>
              <w:t>$346,942</w:t>
            </w:r>
          </w:p>
        </w:tc>
        <w:tc>
          <w:tcPr>
            <w:tcW w:type="dxa" w:w="1117"/>
          </w:tcPr>
          <w:p>
            <w:pPr>
              <w:spacing w:after="0"/>
              <w:jc w:val="right"/>
            </w:pPr>
            <w:r>
              <w:rPr>
                <w:sz w:val="16"/>
              </w:rPr>
              <w:t>$347,096</w:t>
            </w:r>
          </w:p>
        </w:tc>
        <w:tc>
          <w:tcPr>
            <w:tcW w:type="dxa" w:w="1232"/>
          </w:tcPr>
          <w:p>
            <w:pPr>
              <w:spacing w:after="0"/>
              <w:jc w:val="right"/>
            </w:pPr>
            <w:r>
              <w:rPr>
                <w:sz w:val="16"/>
              </w:rPr>
              <w:t>8</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Lightning</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$42,106</w:t>
            </w:r>
          </w:p>
        </w:tc>
        <w:tc>
          <w:tcPr>
            <w:tcW w:type="dxa" w:w="1126"/>
          </w:tcPr>
          <w:p>
            <w:pPr>
              <w:spacing w:after="0"/>
              <w:jc w:val="right"/>
            </w:pPr>
          </w:p>
        </w:tc>
        <w:tc>
          <w:tcPr>
            <w:tcW w:type="dxa" w:w="1310"/>
          </w:tcPr>
          <w:p>
            <w:pPr>
              <w:spacing w:after="0"/>
              <w:jc w:val="right"/>
            </w:pPr>
            <w:r>
              <w:rPr>
                <w:sz w:val="16"/>
              </w:rPr>
              <w:t>$297,602</w:t>
            </w:r>
          </w:p>
        </w:tc>
        <w:tc>
          <w:tcPr>
            <w:tcW w:type="dxa" w:w="1117"/>
          </w:tcPr>
          <w:p>
            <w:pPr>
              <w:spacing w:after="0"/>
              <w:jc w:val="right"/>
            </w:pPr>
            <w:r>
              <w:rPr>
                <w:sz w:val="16"/>
              </w:rPr>
              <w:t>$339,709</w:t>
            </w:r>
          </w:p>
        </w:tc>
        <w:tc>
          <w:tcPr>
            <w:tcW w:type="dxa" w:w="1232"/>
          </w:tcPr>
          <w:p>
            <w:pPr>
              <w:spacing w:after="0"/>
              <w:jc w:val="right"/>
            </w:pPr>
            <w:r>
              <w:rPr>
                <w:sz w:val="16"/>
              </w:rPr>
              <w:t>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Ice Storm</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$2,570</w:t>
            </w:r>
          </w:p>
        </w:tc>
        <w:tc>
          <w:tcPr>
            <w:tcW w:type="dxa" w:w="1126"/>
          </w:tcPr>
          <w:p>
            <w:pPr>
              <w:spacing w:after="0"/>
              <w:jc w:val="right"/>
            </w:pPr>
          </w:p>
        </w:tc>
        <w:tc>
          <w:tcPr>
            <w:tcW w:type="dxa" w:w="1310"/>
          </w:tcPr>
          <w:p>
            <w:pPr>
              <w:spacing w:after="0"/>
              <w:jc w:val="right"/>
            </w:pPr>
            <w:r>
              <w:rPr>
                <w:sz w:val="16"/>
              </w:rPr>
              <w:t>$63,314</w:t>
            </w:r>
          </w:p>
        </w:tc>
        <w:tc>
          <w:tcPr>
            <w:tcW w:type="dxa" w:w="1117"/>
          </w:tcPr>
          <w:p>
            <w:pPr>
              <w:spacing w:after="0"/>
              <w:jc w:val="right"/>
            </w:pPr>
            <w:r>
              <w:rPr>
                <w:sz w:val="16"/>
              </w:rPr>
              <w:t>$65,885</w:t>
            </w:r>
          </w:p>
        </w:tc>
        <w:tc>
          <w:tcPr>
            <w:tcW w:type="dxa" w:w="1232"/>
          </w:tcPr>
          <w:p>
            <w:pPr>
              <w:spacing w:after="0"/>
              <w:jc w:val="right"/>
            </w:pPr>
            <w:r>
              <w:rPr>
                <w:sz w:val="16"/>
              </w:rPr>
              <w:t>7</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Winter Weather</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$11,454</w:t>
            </w:r>
          </w:p>
        </w:tc>
        <w:tc>
          <w:tcPr>
            <w:tcW w:type="dxa" w:w="1126"/>
          </w:tcPr>
          <w:p>
            <w:pPr>
              <w:spacing w:after="0"/>
              <w:jc w:val="right"/>
            </w:pPr>
            <w:r>
              <w:rPr>
                <w:sz w:val="16"/>
              </w:rPr>
              <w:t>$4,555</w:t>
            </w:r>
          </w:p>
        </w:tc>
        <w:tc>
          <w:tcPr>
            <w:tcW w:type="dxa" w:w="1310"/>
          </w:tcPr>
          <w:p>
            <w:pPr>
              <w:spacing w:after="0"/>
              <w:jc w:val="right"/>
            </w:pPr>
            <w:r>
              <w:rPr>
                <w:sz w:val="16"/>
              </w:rPr>
              <w:t>$37,423</w:t>
            </w:r>
          </w:p>
        </w:tc>
        <w:tc>
          <w:tcPr>
            <w:tcW w:type="dxa" w:w="1117"/>
          </w:tcPr>
          <w:p>
            <w:pPr>
              <w:spacing w:after="0"/>
              <w:jc w:val="right"/>
            </w:pPr>
            <w:r>
              <w:rPr>
                <w:sz w:val="16"/>
              </w:rPr>
              <w:t>$53,432</w:t>
            </w:r>
          </w:p>
        </w:tc>
        <w:tc>
          <w:tcPr>
            <w:tcW w:type="dxa" w:w="1232"/>
          </w:tcPr>
          <w:p>
            <w:pPr>
              <w:spacing w:after="0"/>
              <w:jc w:val="right"/>
            </w:pPr>
            <w:r>
              <w:rPr>
                <w:sz w:val="16"/>
              </w:rPr>
              <w:t>94</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$7,495</w:t>
            </w:r>
          </w:p>
        </w:tc>
        <w:tc>
          <w:tcPr>
            <w:tcW w:type="dxa" w:w="1126"/>
          </w:tcPr>
          <w:p>
            <w:pPr>
              <w:spacing w:after="0"/>
              <w:jc w:val="right"/>
            </w:pPr>
          </w:p>
        </w:tc>
        <w:tc>
          <w:tcPr>
            <w:tcW w:type="dxa" w:w="1310"/>
          </w:tcPr>
          <w:p>
            <w:pPr>
              <w:spacing w:after="0"/>
              <w:jc w:val="right"/>
            </w:pPr>
            <w:r>
              <w:rPr>
                <w:sz w:val="16"/>
              </w:rPr>
              <w:t>$2,010</w:t>
            </w:r>
          </w:p>
        </w:tc>
        <w:tc>
          <w:tcPr>
            <w:tcW w:type="dxa" w:w="1117"/>
          </w:tcPr>
          <w:p>
            <w:pPr>
              <w:spacing w:after="0"/>
              <w:jc w:val="right"/>
            </w:pPr>
            <w:r>
              <w:rPr>
                <w:sz w:val="16"/>
              </w:rPr>
              <w:t>$9,505</w:t>
            </w:r>
          </w:p>
        </w:tc>
        <w:tc>
          <w:tcPr>
            <w:tcW w:type="dxa" w:w="1232"/>
          </w:tcPr>
          <w:p>
            <w:pPr>
              <w:spacing w:after="0"/>
              <w:jc w:val="right"/>
            </w:pPr>
          </w:p>
        </w:tc>
        <w:tc>
          <w:tcPr>
            <w:tcW w:type="dxa" w:w="2253"/>
          </w:tcPr>
          <w:p>
            <w:pPr>
              <w:spacing w:after="0"/>
              <w:jc w:val="left"/>
            </w:pPr>
          </w:p>
        </w:tc>
        <w:tc>
          <w:tcPr>
            <w:tcW w:type="dxa" w:w="192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11</w:t>
            </w:r>
          </w:p>
        </w:tc>
        <w:tc>
          <w:tcPr>
            <w:tcW w:type="dxa" w:w="1037"/>
          </w:tcPr>
          <w:p>
            <w:pPr>
              <w:spacing w:after="0"/>
              <w:jc w:val="left"/>
            </w:pPr>
            <w:r>
              <w:rPr>
                <w:sz w:val="16"/>
              </w:rPr>
              <w:t>Drought</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$7,366</w:t>
            </w:r>
          </w:p>
        </w:tc>
        <w:tc>
          <w:tcPr>
            <w:tcW w:type="dxa" w:w="1310"/>
          </w:tcPr>
          <w:p>
            <w:pPr>
              <w:spacing w:after="0"/>
              <w:jc w:val="right"/>
            </w:pPr>
          </w:p>
        </w:tc>
        <w:tc>
          <w:tcPr>
            <w:tcW w:type="dxa" w:w="1117"/>
          </w:tcPr>
          <w:p>
            <w:pPr>
              <w:spacing w:after="0"/>
              <w:jc w:val="right"/>
            </w:pPr>
            <w:r>
              <w:rPr>
                <w:sz w:val="16"/>
              </w:rPr>
              <w:t>$7,366</w:t>
            </w:r>
          </w:p>
        </w:tc>
        <w:tc>
          <w:tcPr>
            <w:tcW w:type="dxa" w:w="1232"/>
          </w:tcPr>
          <w:p>
            <w:pPr>
              <w:spacing w:after="0"/>
              <w:jc w:val="right"/>
            </w:pPr>
            <w:r>
              <w:rPr>
                <w:sz w:val="16"/>
              </w:rPr>
              <w:t>11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Wildfire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$4,298</w:t>
            </w:r>
          </w:p>
        </w:tc>
        <w:tc>
          <w:tcPr>
            <w:tcW w:type="dxa" w:w="1126"/>
          </w:tcPr>
          <w:p>
            <w:pPr>
              <w:spacing w:after="0"/>
              <w:jc w:val="right"/>
            </w:pPr>
            <w:r>
              <w:rPr>
                <w:sz w:val="16"/>
              </w:rPr>
              <w:t>$52</w:t>
            </w:r>
          </w:p>
        </w:tc>
        <w:tc>
          <w:tcPr>
            <w:tcW w:type="dxa" w:w="1310"/>
          </w:tcPr>
          <w:p>
            <w:pPr>
              <w:spacing w:after="0"/>
              <w:jc w:val="right"/>
            </w:pPr>
            <w:r>
              <w:rPr>
                <w:sz w:val="16"/>
              </w:rPr>
              <w:t>$439</w:t>
            </w:r>
          </w:p>
        </w:tc>
        <w:tc>
          <w:tcPr>
            <w:tcW w:type="dxa" w:w="1117"/>
          </w:tcPr>
          <w:p>
            <w:pPr>
              <w:spacing w:after="0"/>
              <w:jc w:val="right"/>
            </w:pPr>
            <w:r>
              <w:rPr>
                <w:sz w:val="16"/>
              </w:rPr>
              <w:t>$4,790</w:t>
            </w:r>
          </w:p>
        </w:tc>
        <w:tc>
          <w:tcPr>
            <w:tcW w:type="dxa" w:w="1232"/>
          </w:tcPr>
          <w:p>
            <w:pPr>
              <w:spacing w:after="0"/>
              <w:jc w:val="right"/>
            </w:pPr>
            <w:r>
              <w:rPr>
                <w:sz w:val="16"/>
              </w:rPr>
              <w:t>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$50</w:t>
            </w:r>
          </w:p>
        </w:tc>
        <w:tc>
          <w:tcPr>
            <w:tcW w:type="dxa" w:w="1126"/>
          </w:tcPr>
          <w:p>
            <w:pPr>
              <w:spacing w:after="0"/>
              <w:jc w:val="right"/>
            </w:pPr>
          </w:p>
        </w:tc>
        <w:tc>
          <w:tcPr>
            <w:tcW w:type="dxa" w:w="1310"/>
          </w:tcPr>
          <w:p>
            <w:pPr>
              <w:spacing w:after="0"/>
              <w:jc w:val="right"/>
            </w:pPr>
            <w:r>
              <w:rPr>
                <w:sz w:val="16"/>
              </w:rPr>
              <w:t>$591</w:t>
            </w:r>
          </w:p>
        </w:tc>
        <w:tc>
          <w:tcPr>
            <w:tcW w:type="dxa" w:w="1117"/>
          </w:tcPr>
          <w:p>
            <w:pPr>
              <w:spacing w:after="0"/>
              <w:jc w:val="right"/>
            </w:pPr>
            <w:r>
              <w:rPr>
                <w:sz w:val="16"/>
              </w:rPr>
              <w:t>$641</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Hurricane</w:t>
            </w:r>
          </w:p>
        </w:tc>
        <w:tc>
          <w:tcPr>
            <w:tcW w:type="dxa" w:w="1197"/>
          </w:tcPr>
          <w:p>
            <w:pPr>
              <w:spacing w:after="0"/>
              <w:jc w:val="left"/>
            </w:pPr>
            <w:r>
              <w:rPr>
                <w:sz w:val="16"/>
              </w:rPr>
              <w:t>No Rating</w:t>
            </w:r>
          </w:p>
        </w:tc>
        <w:tc>
          <w:tcPr>
            <w:tcW w:type="dxa" w:w="119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10"/>
          </w:tcPr>
          <w:p>
            <w:pPr>
              <w:spacing w:after="0"/>
              <w:jc w:val="right"/>
            </w:pPr>
            <w:r>
              <w:rPr>
                <w:sz w:val="16"/>
              </w:rPr>
              <w:t>$0</w:t>
            </w:r>
          </w:p>
        </w:tc>
        <w:tc>
          <w:tcPr>
            <w:tcW w:type="dxa" w:w="1117"/>
          </w:tcPr>
          <w:p>
            <w:pPr>
              <w:spacing w:after="0"/>
              <w:jc w:val="right"/>
            </w:pPr>
            <w:r>
              <w:rPr>
                <w:sz w:val="16"/>
              </w:rPr>
              <w:t>$0</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avalanche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coastal flooding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tsunami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volcanic activity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8"/>
        <w:gridCol w:w="1702"/>
        <w:gridCol w:w="1516"/>
        <w:gridCol w:w="1844"/>
        <w:gridCol w:w="1777"/>
        <w:gridCol w:w="1666"/>
        <w:gridCol w:w="1755"/>
        <w:gridCol w:w="2165"/>
      </w:tblGrid>
      <w:tr>
        <w:trPr>
          <w:cantSplit/>
          <w:tblHeader/>
        </w:trPr>
        <w:tc>
          <w:tcPr>
            <w:tcW w:type="dxa" w:w="1688"/>
            <w:shd w:val="clear" w:color="auto" w:fill="E8E8E8"/>
          </w:tcPr>
          <w:p>
            <w:pPr>
              <w:spacing w:after="0"/>
              <w:jc w:val="left"/>
            </w:pPr>
            <w:r>
              <w:rPr>
                <w:b/>
                <w:sz w:val="16"/>
              </w:rPr>
              <w:t>Hazard</w:t>
            </w:r>
          </w:p>
        </w:tc>
        <w:tc>
          <w:tcPr>
            <w:tcW w:type="dxa" w:w="1702"/>
            <w:shd w:val="clear" w:color="auto" w:fill="E8E8E8"/>
          </w:tcPr>
          <w:p>
            <w:pPr>
              <w:spacing w:after="0"/>
              <w:jc w:val="left"/>
            </w:pPr>
            <w:r>
              <w:rPr>
                <w:b/>
                <w:sz w:val="16"/>
              </w:rPr>
              <w:t>Scale</w:t>
            </w:r>
          </w:p>
        </w:tc>
        <w:tc>
          <w:tcPr>
            <w:tcW w:type="dxa" w:w="1516"/>
            <w:shd w:val="clear" w:color="auto" w:fill="E8E8E8"/>
          </w:tcPr>
          <w:p>
            <w:pPr>
              <w:spacing w:after="0"/>
              <w:jc w:val="right"/>
            </w:pPr>
            <w:r>
              <w:rPr>
                <w:b/>
                <w:sz w:val="16"/>
              </w:rPr>
              <w:t>Records</w:t>
            </w:r>
          </w:p>
          <w:p>
            <w:pPr>
              <w:spacing w:after="0"/>
              <w:jc w:val="right"/>
            </w:pPr>
            <w:r>
              <w:rPr>
                <w:i/>
                <w:color w:val="555555"/>
                <w:sz w:val="14"/>
              </w:rPr>
              <w:t>count, years</w:t>
            </w:r>
          </w:p>
        </w:tc>
        <w:tc>
          <w:tcPr>
            <w:tcW w:type="dxa" w:w="1844"/>
            <w:shd w:val="clear" w:color="auto" w:fill="E8E8E8"/>
          </w:tcPr>
          <w:p>
            <w:pPr>
              <w:spacing w:after="0"/>
              <w:jc w:val="left"/>
            </w:pPr>
            <w:r>
              <w:rPr>
                <w:b/>
                <w:sz w:val="16"/>
              </w:rPr>
              <w:t>Observed range</w:t>
            </w:r>
          </w:p>
        </w:tc>
        <w:tc>
          <w:tcPr>
            <w:tcW w:type="dxa" w:w="1777"/>
            <w:shd w:val="clear" w:color="auto" w:fill="E8E8E8"/>
          </w:tcPr>
          <w:p>
            <w:pPr>
              <w:spacing w:after="0"/>
              <w:jc w:val="left"/>
            </w:pPr>
            <w:r>
              <w:rPr>
                <w:b/>
                <w:sz w:val="16"/>
              </w:rPr>
              <w:t>Worst recorded event</w:t>
            </w:r>
          </w:p>
        </w:tc>
        <w:tc>
          <w:tcPr>
            <w:tcW w:type="dxa" w:w="1666"/>
            <w:shd w:val="clear" w:color="auto" w:fill="E8E8E8"/>
          </w:tcPr>
          <w:p>
            <w:pPr>
              <w:spacing w:after="0"/>
              <w:jc w:val="left"/>
            </w:pPr>
            <w:r>
              <w:rPr>
                <w:b/>
                <w:sz w:val="16"/>
              </w:rPr>
              <w:t>Most damaging (when different)</w:t>
            </w:r>
          </w:p>
        </w:tc>
        <w:tc>
          <w:tcPr>
            <w:tcW w:type="dxa" w:w="1755"/>
            <w:shd w:val="clear" w:color="auto" w:fill="E8E8E8"/>
          </w:tcPr>
          <w:p>
            <w:pPr>
              <w:spacing w:after="0"/>
              <w:jc w:val="left"/>
            </w:pPr>
            <w:r>
              <w:rPr>
                <w:b/>
                <w:sz w:val="16"/>
              </w:rPr>
              <w:t>How it applies to members</w:t>
            </w:r>
          </w:p>
        </w:tc>
        <w:tc>
          <w:tcPr>
            <w:tcW w:type="dxa" w:w="2165"/>
            <w:shd w:val="clear" w:color="auto" w:fill="E8E8E8"/>
          </w:tcPr>
          <w:p>
            <w:pPr>
              <w:spacing w:after="0"/>
              <w:jc w:val="left"/>
            </w:pPr>
            <w:r>
              <w:rPr>
                <w:b/>
                <w:sz w:val="16"/>
              </w:rPr>
              <w:t>Note</w:t>
            </w:r>
          </w:p>
        </w:tc>
      </w:tr>
      <w:tr>
        <w:trPr>
          <w:cantSplit/>
        </w:trPr>
        <w:tc>
          <w:tcPr>
            <w:tcW w:type="dxa" w:w="1688"/>
          </w:tcPr>
          <w:p>
            <w:pPr>
              <w:spacing w:after="0"/>
              <w:jc w:val="left"/>
            </w:pPr>
            <w:r>
              <w:rPr>
                <w:sz w:val="16"/>
              </w:rPr>
              <w:t>Avalanche</w:t>
            </w:r>
          </w:p>
        </w:tc>
        <w:tc>
          <w:tcPr>
            <w:tcW w:type="dxa" w:w="1702"/>
          </w:tcPr>
          <w:p>
            <w:pPr>
              <w:spacing w:after="0"/>
              <w:jc w:val="left"/>
            </w:pPr>
            <w:r>
              <w:rPr>
                <w:sz w:val="16"/>
              </w:rPr>
              <w:t>none (count and damage)</w:t>
            </w:r>
          </w:p>
        </w:tc>
        <w:tc>
          <w:tcPr>
            <w:tcW w:type="dxa" w:w="1516"/>
          </w:tcPr>
          <w:p>
            <w:pPr>
              <w:spacing w:after="0"/>
              <w:jc w:val="right"/>
            </w:pPr>
            <w:r>
              <w:rPr>
                <w:sz w:val="16"/>
              </w:rPr>
              <w:t>0</w:t>
            </w:r>
          </w:p>
        </w:tc>
        <w:tc>
          <w:tcPr>
            <w:tcW w:type="dxa" w:w="1844"/>
          </w:tcPr>
          <w:p>
            <w:pPr>
              <w:spacing w:after="0"/>
              <w:jc w:val="left"/>
            </w:pPr>
          </w:p>
        </w:tc>
        <w:tc>
          <w:tcPr>
            <w:tcW w:type="dxa" w:w="1777"/>
          </w:tcPr>
          <w:p>
            <w:pPr>
              <w:spacing w:after="0"/>
              <w:jc w:val="left"/>
            </w:pPr>
          </w:p>
        </w:tc>
        <w:tc>
          <w:tcPr>
            <w:tcW w:type="dxa" w:w="1666"/>
          </w:tcPr>
          <w:p>
            <w:pPr>
              <w:spacing w:after="0"/>
              <w:jc w:val="left"/>
            </w:pPr>
          </w:p>
        </w:tc>
        <w:tc>
          <w:tcPr>
            <w:tcW w:type="dxa" w:w="1755"/>
          </w:tcPr>
          <w:p>
            <w:pPr>
              <w:spacing w:after="0"/>
              <w:jc w:val="left"/>
            </w:pPr>
          </w:p>
        </w:tc>
        <w:tc>
          <w:tcPr>
            <w:tcW w:type="dxa" w:w="2165"/>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Coastal Flood, Storm Surge/Tide</w:t>
            </w:r>
          </w:p>
        </w:tc>
        <w:tc>
          <w:tcPr>
            <w:tcW w:type="dxa" w:w="1702"/>
          </w:tcPr>
          <w:p>
            <w:pPr>
              <w:spacing w:after="0"/>
              <w:jc w:val="left"/>
            </w:pPr>
            <w:r>
              <w:rPr>
                <w:sz w:val="16"/>
              </w:rPr>
              <w:t>none in data (FIRM for depth)</w:t>
            </w:r>
          </w:p>
        </w:tc>
        <w:tc>
          <w:tcPr>
            <w:tcW w:type="dxa" w:w="1516"/>
          </w:tcPr>
          <w:p>
            <w:pPr>
              <w:spacing w:after="0"/>
              <w:jc w:val="right"/>
            </w:pPr>
            <w:r>
              <w:rPr>
                <w:sz w:val="16"/>
              </w:rPr>
              <w:t>0</w:t>
            </w:r>
          </w:p>
        </w:tc>
        <w:tc>
          <w:tcPr>
            <w:tcW w:type="dxa" w:w="1844"/>
          </w:tcPr>
          <w:p>
            <w:pPr>
              <w:spacing w:after="0"/>
              <w:jc w:val="left"/>
            </w:pPr>
          </w:p>
        </w:tc>
        <w:tc>
          <w:tcPr>
            <w:tcW w:type="dxa" w:w="1777"/>
          </w:tcPr>
          <w:p>
            <w:pPr>
              <w:spacing w:after="0"/>
              <w:jc w:val="left"/>
            </w:pPr>
          </w:p>
        </w:tc>
        <w:tc>
          <w:tcPr>
            <w:tcW w:type="dxa" w:w="1666"/>
          </w:tcPr>
          <w:p>
            <w:pPr>
              <w:spacing w:after="0"/>
              <w:jc w:val="left"/>
            </w:pPr>
          </w:p>
        </w:tc>
        <w:tc>
          <w:tcPr>
            <w:tcW w:type="dxa" w:w="1755"/>
          </w:tcPr>
          <w:p>
            <w:pPr>
              <w:spacing w:after="0"/>
              <w:jc w:val="left"/>
            </w:pPr>
          </w:p>
        </w:tc>
        <w:tc>
          <w:tcPr>
            <w:tcW w:type="dxa" w:w="2165"/>
          </w:tcPr>
          <w:p>
            <w:pPr>
              <w:spacing w:after="0"/>
              <w:jc w:val="left"/>
            </w:pPr>
            <w:r>
              <w:rPr>
                <w:sz w:val="16"/>
              </w:rPr>
              <w:t>Flood depth: see the FEMA Flood Insurance Rate Map.</w:t>
            </w:r>
          </w:p>
        </w:tc>
      </w:tr>
      <w:tr>
        <w:trPr>
          <w:cantSplit/>
        </w:trPr>
        <w:tc>
          <w:tcPr>
            <w:tcW w:type="dxa" w:w="1688"/>
          </w:tcPr>
          <w:p>
            <w:pPr>
              <w:spacing w:after="0"/>
              <w:jc w:val="left"/>
            </w:pPr>
            <w:r>
              <w:rPr>
                <w:sz w:val="16"/>
              </w:rPr>
              <w:t>Cold/Wind Chill, Extreme Cold/Wind Chill</w:t>
            </w:r>
          </w:p>
        </w:tc>
        <w:tc>
          <w:tcPr>
            <w:tcW w:type="dxa" w:w="1702"/>
          </w:tcPr>
          <w:p>
            <w:pPr>
              <w:spacing w:after="0"/>
              <w:jc w:val="left"/>
            </w:pPr>
            <w:r>
              <w:rPr>
                <w:sz w:val="16"/>
              </w:rPr>
              <w:t>wind chill</w:t>
            </w:r>
          </w:p>
        </w:tc>
        <w:tc>
          <w:tcPr>
            <w:tcW w:type="dxa" w:w="1516"/>
          </w:tcPr>
          <w:p>
            <w:pPr>
              <w:spacing w:after="0"/>
              <w:jc w:val="right"/>
            </w:pPr>
            <w:r>
              <w:rPr>
                <w:sz w:val="16"/>
              </w:rPr>
              <w:t>22, 1996 to 2026 (22 zone-level)</w:t>
            </w:r>
          </w:p>
        </w:tc>
        <w:tc>
          <w:tcPr>
            <w:tcW w:type="dxa" w:w="1844"/>
          </w:tcPr>
          <w:p>
            <w:pPr>
              <w:spacing w:after="0"/>
              <w:jc w:val="left"/>
            </w:pPr>
            <w:r>
              <w:rPr>
                <w:sz w:val="16"/>
              </w:rPr>
              <w:t>1 day to 7 days (median 2 days); 21 with a recorded value</w:t>
            </w:r>
          </w:p>
        </w:tc>
        <w:tc>
          <w:tcPr>
            <w:tcW w:type="dxa" w:w="1777"/>
          </w:tcPr>
          <w:p>
            <w:pPr>
              <w:spacing w:after="0"/>
              <w:jc w:val="left"/>
            </w:pPr>
            <w:r>
              <w:rPr>
                <w:sz w:val="16"/>
              </w:rPr>
              <w:t>7 consecutive days, 1996-01-29 to 1996-02-04, zone-level</w:t>
            </w:r>
          </w:p>
        </w:tc>
        <w:tc>
          <w:tcPr>
            <w:tcW w:type="dxa" w:w="1666"/>
          </w:tcPr>
          <w:p>
            <w:pPr>
              <w:spacing w:after="0"/>
              <w:jc w:val="left"/>
            </w:pPr>
          </w:p>
        </w:tc>
        <w:tc>
          <w:tcPr>
            <w:tcW w:type="dxa" w:w="1755"/>
          </w:tcPr>
          <w:p>
            <w:pPr>
              <w:spacing w:after="0"/>
              <w:jc w:val="left"/>
            </w:pPr>
            <w:r>
              <w:rPr>
                <w:sz w:val="16"/>
              </w:rPr>
              <w:t>Zone-level records: applies countywide; national data do not locate these events within the county.</w:t>
            </w:r>
          </w:p>
        </w:tc>
        <w:tc>
          <w:tcPr>
            <w:tcW w:type="dxa" w:w="2165"/>
          </w:tcPr>
          <w:p>
            <w:pPr>
              <w:spacing w:after="0"/>
              <w:jc w:val="left"/>
            </w:pPr>
            <w:r>
              <w:rPr>
                <w:sz w:val="16"/>
              </w:rPr>
              <w:t>Wind chill: in event narratives only; local data required.</w:t>
            </w:r>
          </w:p>
        </w:tc>
      </w:tr>
      <w:tr>
        <w:trPr>
          <w:cantSplit/>
        </w:trPr>
        <w:tc>
          <w:tcPr>
            <w:tcW w:type="dxa" w:w="1688"/>
          </w:tcPr>
          <w:p>
            <w:pPr>
              <w:spacing w:after="0"/>
              <w:jc w:val="left"/>
            </w:pPr>
            <w:r>
              <w:rPr>
                <w:sz w:val="16"/>
              </w:rPr>
              <w:t>Frost/Freeze (outside NRI Cold Wave definition)</w:t>
            </w:r>
          </w:p>
        </w:tc>
        <w:tc>
          <w:tcPr>
            <w:tcW w:type="dxa" w:w="1702"/>
          </w:tcPr>
          <w:p>
            <w:pPr>
              <w:spacing w:after="0"/>
              <w:jc w:val="left"/>
            </w:pPr>
            <w:r>
              <w:rPr>
                <w:sz w:val="16"/>
              </w:rPr>
              <w:t>crop damage</w:t>
            </w:r>
          </w:p>
        </w:tc>
        <w:tc>
          <w:tcPr>
            <w:tcW w:type="dxa" w:w="1516"/>
          </w:tcPr>
          <w:p>
            <w:pPr>
              <w:spacing w:after="0"/>
              <w:jc w:val="right"/>
            </w:pPr>
            <w:r>
              <w:rPr>
                <w:sz w:val="16"/>
              </w:rPr>
              <w:t>1, 2012 to 2012 (1 zone-level)</w:t>
            </w:r>
          </w:p>
        </w:tc>
        <w:tc>
          <w:tcPr>
            <w:tcW w:type="dxa" w:w="1844"/>
          </w:tcPr>
          <w:p>
            <w:pPr>
              <w:spacing w:after="0"/>
              <w:jc w:val="left"/>
            </w:pPr>
          </w:p>
        </w:tc>
        <w:tc>
          <w:tcPr>
            <w:tcW w:type="dxa" w:w="1777"/>
          </w:tcPr>
          <w:p>
            <w:pPr>
              <w:spacing w:after="0"/>
              <w:jc w:val="left"/>
            </w:pPr>
            <w:r>
              <w:rPr>
                <w:sz w:val="16"/>
              </w:rPr>
              <w:t>No crop damage reported in 1 records.</w:t>
            </w:r>
          </w:p>
        </w:tc>
        <w:tc>
          <w:tcPr>
            <w:tcW w:type="dxa" w:w="1666"/>
          </w:tcPr>
          <w:p>
            <w:pPr>
              <w:spacing w:after="0"/>
              <w:jc w:val="left"/>
            </w:pPr>
          </w:p>
        </w:tc>
        <w:tc>
          <w:tcPr>
            <w:tcW w:type="dxa" w:w="1755"/>
          </w:tcPr>
          <w:p>
            <w:pPr>
              <w:spacing w:after="0"/>
              <w:jc w:val="left"/>
            </w:pPr>
            <w:r>
              <w:rPr>
                <w:sz w:val="16"/>
              </w:rPr>
              <w:t>Zone-level records: applies countywide; national data do not locate these events within the county.</w:t>
            </w:r>
          </w:p>
        </w:tc>
        <w:tc>
          <w:tcPr>
            <w:tcW w:type="dxa" w:w="2165"/>
          </w:tcPr>
          <w:p>
            <w:pPr>
              <w:spacing w:after="0"/>
              <w:jc w:val="left"/>
            </w:pPr>
            <w:r>
              <w:rPr>
                <w:sz w:val="16"/>
              </w:rPr>
              <w:t>Temperature: in event narratives only; local data required.</w:t>
            </w:r>
          </w:p>
        </w:tc>
      </w:tr>
      <w:tr>
        <w:trPr>
          <w:cantSplit/>
        </w:trPr>
        <w:tc>
          <w:tcPr>
            <w:tcW w:type="dxa" w:w="1688"/>
          </w:tcPr>
          <w:p>
            <w:pPr>
              <w:spacing w:after="0"/>
              <w:jc w:val="left"/>
            </w:pPr>
            <w:r>
              <w:rPr>
                <w:sz w:val="16"/>
              </w:rPr>
              <w:t>Drought</w:t>
            </w:r>
          </w:p>
        </w:tc>
        <w:tc>
          <w:tcPr>
            <w:tcW w:type="dxa" w:w="1702"/>
          </w:tcPr>
          <w:p>
            <w:pPr>
              <w:spacing w:after="0"/>
              <w:jc w:val="left"/>
            </w:pPr>
            <w:r>
              <w:rPr>
                <w:sz w:val="16"/>
              </w:rPr>
              <w:t>US Drought Monitor D-scale</w:t>
            </w:r>
          </w:p>
        </w:tc>
        <w:tc>
          <w:tcPr>
            <w:tcW w:type="dxa" w:w="1516"/>
          </w:tcPr>
          <w:p>
            <w:pPr>
              <w:spacing w:after="0"/>
              <w:jc w:val="right"/>
            </w:pPr>
            <w:r>
              <w:rPr>
                <w:sz w:val="16"/>
              </w:rPr>
              <w:t>11, 2009 to 2023 (11 zone-level)</w:t>
            </w:r>
          </w:p>
        </w:tc>
        <w:tc>
          <w:tcPr>
            <w:tcW w:type="dxa" w:w="1844"/>
          </w:tcPr>
          <w:p>
            <w:pPr>
              <w:spacing w:after="0"/>
              <w:jc w:val="left"/>
            </w:pPr>
            <w:r>
              <w:rPr>
                <w:sz w:val="16"/>
              </w:rPr>
              <w:t>7 days to 105 days (median 23 days); 6 with a recorded value</w:t>
            </w:r>
          </w:p>
        </w:tc>
        <w:tc>
          <w:tcPr>
            <w:tcW w:type="dxa" w:w="1777"/>
          </w:tcPr>
          <w:p>
            <w:pPr>
              <w:spacing w:after="0"/>
              <w:jc w:val="left"/>
            </w:pPr>
            <w:r>
              <w:rPr>
                <w:sz w:val="16"/>
              </w:rPr>
              <w:t>105 days (about 3.4 months), 2012-08-01 to 2012-11-13, a run of 4 consecutive Storm Events drought records, zone-level</w:t>
            </w:r>
          </w:p>
        </w:tc>
        <w:tc>
          <w:tcPr>
            <w:tcW w:type="dxa" w:w="1666"/>
          </w:tcPr>
          <w:p>
            <w:pPr>
              <w:spacing w:after="0"/>
              <w:jc w:val="left"/>
            </w:pPr>
            <w:r>
              <w:rPr>
                <w:sz w:val="16"/>
              </w:rPr>
              <w:t>Drought, 2009-09-21, $0 property; $11,000 crops, reported for the zone (2009 dollars)</w:t>
            </w:r>
          </w:p>
        </w:tc>
        <w:tc>
          <w:tcPr>
            <w:tcW w:type="dxa" w:w="1755"/>
          </w:tcPr>
          <w:p>
            <w:pPr>
              <w:spacing w:after="0"/>
              <w:jc w:val="left"/>
            </w:pPr>
            <w:r>
              <w:rPr>
                <w:sz w:val="16"/>
              </w:rPr>
              <w:t>Zone-level records: applies countywide; national data do not locate these events within the county.</w:t>
            </w:r>
          </w:p>
        </w:tc>
        <w:tc>
          <w:tcPr>
            <w:tcW w:type="dxa" w:w="216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8"/>
          </w:tcPr>
          <w:p>
            <w:pPr>
              <w:spacing w:after="0"/>
              <w:jc w:val="left"/>
            </w:pPr>
            <w:r>
              <w:rPr>
                <w:sz w:val="16"/>
              </w:rPr>
              <w:t>Earthquake</w:t>
            </w:r>
          </w:p>
        </w:tc>
        <w:tc>
          <w:tcPr>
            <w:tcW w:type="dxa" w:w="1702"/>
          </w:tcPr>
          <w:p>
            <w:pPr>
              <w:spacing w:after="0"/>
              <w:jc w:val="left"/>
            </w:pPr>
            <w:r>
              <w:rPr>
                <w:sz w:val="16"/>
              </w:rPr>
              <w:t>Modified Mercalli (local data)</w:t>
            </w:r>
          </w:p>
        </w:tc>
        <w:tc>
          <w:tcPr>
            <w:tcW w:type="dxa" w:w="1516"/>
          </w:tcPr>
          <w:p>
            <w:pPr>
              <w:spacing w:after="0"/>
              <w:jc w:val="right"/>
            </w:pPr>
            <w:r>
              <w:rPr>
                <w:sz w:val="16"/>
              </w:rPr>
              <w:t>0</w:t>
            </w:r>
          </w:p>
        </w:tc>
        <w:tc>
          <w:tcPr>
            <w:tcW w:type="dxa" w:w="1844"/>
          </w:tcPr>
          <w:p>
            <w:pPr>
              <w:spacing w:after="0"/>
              <w:jc w:val="left"/>
            </w:pPr>
          </w:p>
        </w:tc>
        <w:tc>
          <w:tcPr>
            <w:tcW w:type="dxa" w:w="1777"/>
          </w:tcPr>
          <w:p>
            <w:pPr>
              <w:spacing w:after="0"/>
              <w:jc w:val="left"/>
            </w:pPr>
          </w:p>
        </w:tc>
        <w:tc>
          <w:tcPr>
            <w:tcW w:type="dxa" w:w="1666"/>
          </w:tcPr>
          <w:p>
            <w:pPr>
              <w:spacing w:after="0"/>
              <w:jc w:val="left"/>
            </w:pPr>
          </w:p>
        </w:tc>
        <w:tc>
          <w:tcPr>
            <w:tcW w:type="dxa" w:w="1755"/>
          </w:tcPr>
          <w:p>
            <w:pPr>
              <w:spacing w:after="0"/>
              <w:jc w:val="left"/>
            </w:pPr>
          </w:p>
        </w:tc>
        <w:tc>
          <w:tcPr>
            <w:tcW w:type="dxa" w:w="2165"/>
          </w:tcPr>
          <w:p>
            <w:pPr>
              <w:spacing w:after="0"/>
              <w:jc w:val="left"/>
            </w:pPr>
            <w:r>
              <w:rPr>
                <w:sz w:val="16"/>
              </w:rPr>
              <w:t>No Storm Events record; local data required (e.g., USGS).</w:t>
            </w:r>
          </w:p>
        </w:tc>
      </w:tr>
      <w:tr>
        <w:trPr>
          <w:cantSplit/>
        </w:trPr>
        <w:tc>
          <w:tcPr>
            <w:tcW w:type="dxa" w:w="1688"/>
          </w:tcPr>
          <w:p>
            <w:pPr>
              <w:spacing w:after="0"/>
              <w:jc w:val="left"/>
            </w:pPr>
            <w:r>
              <w:rPr>
                <w:sz w:val="16"/>
              </w:rPr>
              <w:t>Hail</w:t>
            </w:r>
          </w:p>
        </w:tc>
        <w:tc>
          <w:tcPr>
            <w:tcW w:type="dxa" w:w="1702"/>
          </w:tcPr>
          <w:p>
            <w:pPr>
              <w:spacing w:after="0"/>
              <w:jc w:val="left"/>
            </w:pPr>
            <w:r>
              <w:rPr>
                <w:sz w:val="16"/>
              </w:rPr>
              <w:t>hail size (inches)</w:t>
            </w:r>
          </w:p>
        </w:tc>
        <w:tc>
          <w:tcPr>
            <w:tcW w:type="dxa" w:w="1516"/>
          </w:tcPr>
          <w:p>
            <w:pPr>
              <w:spacing w:after="0"/>
              <w:jc w:val="right"/>
            </w:pPr>
            <w:r>
              <w:rPr>
                <w:sz w:val="16"/>
              </w:rPr>
              <w:t>159, 1957 to 2026</w:t>
            </w:r>
          </w:p>
        </w:tc>
        <w:tc>
          <w:tcPr>
            <w:tcW w:type="dxa" w:w="1844"/>
          </w:tcPr>
          <w:p>
            <w:pPr>
              <w:spacing w:after="0"/>
              <w:jc w:val="left"/>
            </w:pPr>
            <w:r>
              <w:rPr>
                <w:sz w:val="16"/>
              </w:rPr>
              <w:t>0.75 in to 3.5 in (median 0.88 in); 159 with a recorded value</w:t>
            </w:r>
          </w:p>
        </w:tc>
        <w:tc>
          <w:tcPr>
            <w:tcW w:type="dxa" w:w="1777"/>
          </w:tcPr>
          <w:p>
            <w:pPr>
              <w:spacing w:after="0"/>
              <w:jc w:val="left"/>
            </w:pPr>
            <w:r>
              <w:rPr>
                <w:sz w:val="16"/>
              </w:rPr>
              <w:t>3.5 in hail, 2001-06-18</w:t>
            </w:r>
          </w:p>
        </w:tc>
        <w:tc>
          <w:tcPr>
            <w:tcW w:type="dxa" w:w="1666"/>
          </w:tcPr>
          <w:p>
            <w:pPr>
              <w:spacing w:after="0"/>
              <w:jc w:val="left"/>
            </w:pPr>
            <w:r>
              <w:rPr>
                <w:sz w:val="16"/>
              </w:rPr>
              <w:t>Hail, 2006-08-23, $25,000 property; $80,000 crops (2006 dollars)</w:t>
            </w:r>
          </w:p>
        </w:tc>
        <w:tc>
          <w:tcPr>
            <w:tcW w:type="dxa" w:w="1755"/>
          </w:tcPr>
          <w:p>
            <w:pPr>
              <w:spacing w:after="0"/>
              <w:jc w:val="left"/>
            </w:pPr>
            <w:r>
              <w:rPr>
                <w:sz w:val="16"/>
              </w:rPr>
              <w:t>Event records naming member places: Neillsville city (22 records), Owen city (13 records), Loyal city (12 records), Thorp city (10 records), Greenwood city (9 records), Colby city (7 records), Abbotsford city (5 records), Curtiss village (2 records), Dorchester village (2 records), Granton village (2 records); and 2 more member places (see the XLSX file).</w:t>
            </w:r>
          </w:p>
        </w:tc>
        <w:tc>
          <w:tcPr>
            <w:tcW w:type="dxa" w:w="2165"/>
          </w:tcPr>
          <w:p>
            <w:pPr>
              <w:spacing w:after="0"/>
              <w:jc w:val="left"/>
            </w:pPr>
          </w:p>
        </w:tc>
      </w:tr>
      <w:tr>
        <w:trPr>
          <w:cantSplit/>
        </w:trPr>
        <w:tc>
          <w:tcPr>
            <w:tcW w:type="dxa" w:w="1688"/>
          </w:tcPr>
          <w:p>
            <w:pPr>
              <w:spacing w:after="0"/>
              <w:jc w:val="left"/>
            </w:pPr>
            <w:r>
              <w:rPr>
                <w:sz w:val="16"/>
              </w:rPr>
              <w:t>Excessive Heat, Heat</w:t>
            </w:r>
          </w:p>
        </w:tc>
        <w:tc>
          <w:tcPr>
            <w:tcW w:type="dxa" w:w="1702"/>
          </w:tcPr>
          <w:p>
            <w:pPr>
              <w:spacing w:after="0"/>
              <w:jc w:val="left"/>
            </w:pPr>
            <w:r>
              <w:rPr>
                <w:sz w:val="16"/>
              </w:rPr>
              <w:t>heat index (narratives)</w:t>
            </w:r>
          </w:p>
        </w:tc>
        <w:tc>
          <w:tcPr>
            <w:tcW w:type="dxa" w:w="1516"/>
          </w:tcPr>
          <w:p>
            <w:pPr>
              <w:spacing w:after="0"/>
              <w:jc w:val="right"/>
            </w:pPr>
            <w:r>
              <w:rPr>
                <w:sz w:val="16"/>
              </w:rPr>
              <w:t>8, 1999 to 2026 (8 zone-level)</w:t>
            </w:r>
          </w:p>
        </w:tc>
        <w:tc>
          <w:tcPr>
            <w:tcW w:type="dxa" w:w="1844"/>
          </w:tcPr>
          <w:p>
            <w:pPr>
              <w:spacing w:after="0"/>
              <w:jc w:val="left"/>
            </w:pPr>
            <w:r>
              <w:rPr>
                <w:sz w:val="16"/>
              </w:rPr>
              <w:t>1 day to 9 days (median 2 days); 7 with a recorded value</w:t>
            </w:r>
          </w:p>
        </w:tc>
        <w:tc>
          <w:tcPr>
            <w:tcW w:type="dxa" w:w="1777"/>
          </w:tcPr>
          <w:p>
            <w:pPr>
              <w:spacing w:after="0"/>
              <w:jc w:val="left"/>
            </w:pPr>
            <w:r>
              <w:rPr>
                <w:sz w:val="16"/>
              </w:rPr>
              <w:t>9 consecutive days, 2001-07-31 to 2001-08-08, zone-level</w:t>
            </w:r>
          </w:p>
        </w:tc>
        <w:tc>
          <w:tcPr>
            <w:tcW w:type="dxa" w:w="1666"/>
          </w:tcPr>
          <w:p>
            <w:pPr>
              <w:spacing w:after="0"/>
              <w:jc w:val="left"/>
            </w:pPr>
          </w:p>
        </w:tc>
        <w:tc>
          <w:tcPr>
            <w:tcW w:type="dxa" w:w="1755"/>
          </w:tcPr>
          <w:p>
            <w:pPr>
              <w:spacing w:after="0"/>
              <w:jc w:val="left"/>
            </w:pPr>
            <w:r>
              <w:rPr>
                <w:sz w:val="16"/>
              </w:rPr>
              <w:t>Zone-level records: applies countywide; national data do not locate these events within the county.</w:t>
            </w:r>
          </w:p>
        </w:tc>
        <w:tc>
          <w:tcPr>
            <w:tcW w:type="dxa" w:w="2165"/>
          </w:tcPr>
          <w:p>
            <w:pPr>
              <w:spacing w:after="0"/>
              <w:jc w:val="left"/>
            </w:pPr>
            <w:r>
              <w:rPr>
                <w:sz w:val="16"/>
              </w:rPr>
              <w:t>Heat index: in event narratives only; local data required.</w:t>
            </w:r>
          </w:p>
        </w:tc>
      </w:tr>
      <w:tr>
        <w:trPr>
          <w:cantSplit/>
        </w:trPr>
        <w:tc>
          <w:tcPr>
            <w:tcW w:type="dxa" w:w="1688"/>
          </w:tcPr>
          <w:p>
            <w:pPr>
              <w:spacing w:after="0"/>
              <w:jc w:val="left"/>
            </w:pPr>
            <w:r>
              <w:rPr>
                <w:sz w:val="16"/>
              </w:rPr>
              <w:t>Hurricane, Tropical Storm, Tropical Depression</w:t>
            </w:r>
          </w:p>
        </w:tc>
        <w:tc>
          <w:tcPr>
            <w:tcW w:type="dxa" w:w="1702"/>
          </w:tcPr>
          <w:p>
            <w:pPr>
              <w:spacing w:after="0"/>
              <w:jc w:val="left"/>
            </w:pPr>
            <w:r>
              <w:rPr>
                <w:sz w:val="16"/>
              </w:rPr>
              <w:t>Saffir-Simpson</w:t>
            </w:r>
          </w:p>
        </w:tc>
        <w:tc>
          <w:tcPr>
            <w:tcW w:type="dxa" w:w="1516"/>
          </w:tcPr>
          <w:p>
            <w:pPr>
              <w:spacing w:after="0"/>
              <w:jc w:val="right"/>
            </w:pPr>
            <w:r>
              <w:rPr>
                <w:sz w:val="16"/>
              </w:rPr>
              <w:t>0</w:t>
            </w:r>
          </w:p>
        </w:tc>
        <w:tc>
          <w:tcPr>
            <w:tcW w:type="dxa" w:w="1844"/>
          </w:tcPr>
          <w:p>
            <w:pPr>
              <w:spacing w:after="0"/>
              <w:jc w:val="left"/>
            </w:pPr>
          </w:p>
        </w:tc>
        <w:tc>
          <w:tcPr>
            <w:tcW w:type="dxa" w:w="1777"/>
          </w:tcPr>
          <w:p>
            <w:pPr>
              <w:spacing w:after="0"/>
              <w:jc w:val="left"/>
            </w:pPr>
          </w:p>
        </w:tc>
        <w:tc>
          <w:tcPr>
            <w:tcW w:type="dxa" w:w="1666"/>
          </w:tcPr>
          <w:p>
            <w:pPr>
              <w:spacing w:after="0"/>
              <w:jc w:val="left"/>
            </w:pPr>
          </w:p>
        </w:tc>
        <w:tc>
          <w:tcPr>
            <w:tcW w:type="dxa" w:w="1755"/>
          </w:tcPr>
          <w:p>
            <w:pPr>
              <w:spacing w:after="0"/>
              <w:jc w:val="left"/>
            </w:pPr>
          </w:p>
        </w:tc>
        <w:tc>
          <w:tcPr>
            <w:tcW w:type="dxa" w:w="216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8"/>
          </w:tcPr>
          <w:p>
            <w:pPr>
              <w:spacing w:after="0"/>
              <w:jc w:val="left"/>
            </w:pPr>
            <w:r>
              <w:rPr>
                <w:sz w:val="16"/>
              </w:rPr>
              <w:t>Ice Storm</w:t>
            </w:r>
          </w:p>
        </w:tc>
        <w:tc>
          <w:tcPr>
            <w:tcW w:type="dxa" w:w="1702"/>
          </w:tcPr>
          <w:p>
            <w:pPr>
              <w:spacing w:after="0"/>
              <w:jc w:val="left"/>
            </w:pPr>
            <w:r>
              <w:rPr>
                <w:sz w:val="16"/>
              </w:rPr>
              <w:t>Sperry-Piltz (local data)</w:t>
            </w:r>
          </w:p>
        </w:tc>
        <w:tc>
          <w:tcPr>
            <w:tcW w:type="dxa" w:w="1516"/>
          </w:tcPr>
          <w:p>
            <w:pPr>
              <w:spacing w:after="0"/>
              <w:jc w:val="right"/>
            </w:pPr>
            <w:r>
              <w:rPr>
                <w:sz w:val="16"/>
              </w:rPr>
              <w:t>7, 1996 to 2026 (7 zone-level)</w:t>
            </w:r>
          </w:p>
        </w:tc>
        <w:tc>
          <w:tcPr>
            <w:tcW w:type="dxa" w:w="1844"/>
          </w:tcPr>
          <w:p>
            <w:pPr>
              <w:spacing w:after="0"/>
              <w:jc w:val="left"/>
            </w:pPr>
          </w:p>
        </w:tc>
        <w:tc>
          <w:tcPr>
            <w:tcW w:type="dxa" w:w="1777"/>
          </w:tcPr>
          <w:p>
            <w:pPr>
              <w:spacing w:after="0"/>
              <w:jc w:val="left"/>
            </w:pPr>
            <w:r>
              <w:rPr>
                <w:sz w:val="16"/>
              </w:rPr>
              <w:t>Ice Storm, 2025-03-29, $0 property; $20,000 crops, reported for the zone (2025 dollars); NWS zone WIZ029 (CLARK), zone-level: may include parts of neighboring counties</w:t>
            </w:r>
          </w:p>
        </w:tc>
        <w:tc>
          <w:tcPr>
            <w:tcW w:type="dxa" w:w="1666"/>
          </w:tcPr>
          <w:p>
            <w:pPr>
              <w:spacing w:after="0"/>
              <w:jc w:val="left"/>
            </w:pPr>
          </w:p>
        </w:tc>
        <w:tc>
          <w:tcPr>
            <w:tcW w:type="dxa" w:w="1755"/>
          </w:tcPr>
          <w:p>
            <w:pPr>
              <w:spacing w:after="0"/>
              <w:jc w:val="left"/>
            </w:pPr>
            <w:r>
              <w:rPr>
                <w:sz w:val="16"/>
              </w:rPr>
              <w:t>Zone-level records: applies countywide; national data do not locate these events within the county.</w:t>
            </w:r>
          </w:p>
        </w:tc>
        <w:tc>
          <w:tcPr>
            <w:tcW w:type="dxa" w:w="2165"/>
          </w:tcPr>
          <w:p>
            <w:pPr>
              <w:spacing w:after="0"/>
              <w:jc w:val="left"/>
            </w:pPr>
            <w:r>
              <w:rPr>
                <w:sz w:val="16"/>
              </w:rPr>
              <w:t>Ice thickness: in event narratives only; local data required.</w:t>
            </w:r>
          </w:p>
        </w:tc>
      </w:tr>
      <w:tr>
        <w:trPr>
          <w:cantSplit/>
        </w:trPr>
        <w:tc>
          <w:tcPr>
            <w:tcW w:type="dxa" w:w="1688"/>
          </w:tcPr>
          <w:p>
            <w:pPr>
              <w:spacing w:after="0"/>
              <w:jc w:val="left"/>
            </w:pPr>
            <w:r>
              <w:rPr>
                <w:sz w:val="16"/>
              </w:rPr>
              <w:t>Flash Flood, Flood, Lakeshore Flood</w:t>
            </w:r>
          </w:p>
        </w:tc>
        <w:tc>
          <w:tcPr>
            <w:tcW w:type="dxa" w:w="1702"/>
          </w:tcPr>
          <w:p>
            <w:pPr>
              <w:spacing w:after="0"/>
              <w:jc w:val="left"/>
            </w:pPr>
            <w:r>
              <w:rPr>
                <w:sz w:val="16"/>
              </w:rPr>
              <w:t>damage and flood days (FIRM for depth)</w:t>
            </w:r>
          </w:p>
        </w:tc>
        <w:tc>
          <w:tcPr>
            <w:tcW w:type="dxa" w:w="1516"/>
          </w:tcPr>
          <w:p>
            <w:pPr>
              <w:spacing w:after="0"/>
              <w:jc w:val="right"/>
            </w:pPr>
            <w:r>
              <w:rPr>
                <w:sz w:val="16"/>
              </w:rPr>
              <w:t>37, 1998 to 2024 (1 zone-level)</w:t>
            </w:r>
          </w:p>
        </w:tc>
        <w:tc>
          <w:tcPr>
            <w:tcW w:type="dxa" w:w="1844"/>
          </w:tcPr>
          <w:p>
            <w:pPr>
              <w:spacing w:after="0"/>
              <w:jc w:val="left"/>
            </w:pPr>
          </w:p>
        </w:tc>
        <w:tc>
          <w:tcPr>
            <w:tcW w:type="dxa" w:w="1777"/>
          </w:tcPr>
          <w:p>
            <w:pPr>
              <w:spacing w:after="0"/>
              <w:jc w:val="left"/>
            </w:pPr>
            <w:r>
              <w:rPr>
                <w:sz w:val="16"/>
              </w:rPr>
              <w:t>Flash Flood, 2016-09-21, $1,800,000 property; $0 crops (2016 dollars)</w:t>
            </w:r>
          </w:p>
        </w:tc>
        <w:tc>
          <w:tcPr>
            <w:tcW w:type="dxa" w:w="1666"/>
          </w:tcPr>
          <w:p>
            <w:pPr>
              <w:spacing w:after="0"/>
              <w:jc w:val="left"/>
            </w:pPr>
          </w:p>
        </w:tc>
        <w:tc>
          <w:tcPr>
            <w:tcW w:type="dxa" w:w="1755"/>
          </w:tcPr>
          <w:p>
            <w:pPr>
              <w:spacing w:after="0"/>
              <w:jc w:val="left"/>
            </w:pPr>
            <w:r>
              <w:rPr>
                <w:sz w:val="16"/>
              </w:rPr>
              <w:t>Event records naming member places: Neillsville city (4 records), Unity village (3 records), Abbotsford city (2 records), Dorchester village (2 records), Greenwood city (2 records), Loyal city (2 records), Thorp city (1 record). Zone-level records (1) apply countywide.</w:t>
            </w:r>
          </w:p>
        </w:tc>
        <w:tc>
          <w:tcPr>
            <w:tcW w:type="dxa" w:w="216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8"/>
          </w:tcPr>
          <w:p>
            <w:pPr>
              <w:spacing w:after="0"/>
              <w:jc w:val="left"/>
            </w:pPr>
            <w:r>
              <w:rPr>
                <w:sz w:val="16"/>
              </w:rPr>
              <w:t>Debris Flow</w:t>
            </w:r>
          </w:p>
        </w:tc>
        <w:tc>
          <w:tcPr>
            <w:tcW w:type="dxa" w:w="1702"/>
          </w:tcPr>
          <w:p>
            <w:pPr>
              <w:spacing w:after="0"/>
              <w:jc w:val="left"/>
            </w:pPr>
            <w:r>
              <w:rPr>
                <w:sz w:val="16"/>
              </w:rPr>
              <w:t>none (count and damage)</w:t>
            </w:r>
          </w:p>
        </w:tc>
        <w:tc>
          <w:tcPr>
            <w:tcW w:type="dxa" w:w="1516"/>
          </w:tcPr>
          <w:p>
            <w:pPr>
              <w:spacing w:after="0"/>
              <w:jc w:val="right"/>
            </w:pPr>
            <w:r>
              <w:rPr>
                <w:sz w:val="16"/>
              </w:rPr>
              <w:t>0</w:t>
            </w:r>
          </w:p>
        </w:tc>
        <w:tc>
          <w:tcPr>
            <w:tcW w:type="dxa" w:w="1844"/>
          </w:tcPr>
          <w:p>
            <w:pPr>
              <w:spacing w:after="0"/>
              <w:jc w:val="left"/>
            </w:pPr>
          </w:p>
        </w:tc>
        <w:tc>
          <w:tcPr>
            <w:tcW w:type="dxa" w:w="1777"/>
          </w:tcPr>
          <w:p>
            <w:pPr>
              <w:spacing w:after="0"/>
              <w:jc w:val="left"/>
            </w:pPr>
          </w:p>
        </w:tc>
        <w:tc>
          <w:tcPr>
            <w:tcW w:type="dxa" w:w="1666"/>
          </w:tcPr>
          <w:p>
            <w:pPr>
              <w:spacing w:after="0"/>
              <w:jc w:val="left"/>
            </w:pPr>
          </w:p>
        </w:tc>
        <w:tc>
          <w:tcPr>
            <w:tcW w:type="dxa" w:w="1755"/>
          </w:tcPr>
          <w:p>
            <w:pPr>
              <w:spacing w:after="0"/>
              <w:jc w:val="left"/>
            </w:pPr>
          </w:p>
        </w:tc>
        <w:tc>
          <w:tcPr>
            <w:tcW w:type="dxa" w:w="2165"/>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Lightning</w:t>
            </w:r>
          </w:p>
        </w:tc>
        <w:tc>
          <w:tcPr>
            <w:tcW w:type="dxa" w:w="1702"/>
          </w:tcPr>
          <w:p>
            <w:pPr>
              <w:spacing w:after="0"/>
              <w:jc w:val="left"/>
            </w:pPr>
            <w:r>
              <w:rPr>
                <w:sz w:val="16"/>
              </w:rPr>
              <w:t>annualized frequency (the measure FEMA's Local Mitigation Planning Handbook names)</w:t>
            </w:r>
          </w:p>
        </w:tc>
        <w:tc>
          <w:tcPr>
            <w:tcW w:type="dxa" w:w="1516"/>
          </w:tcPr>
          <w:p>
            <w:pPr>
              <w:spacing w:after="0"/>
              <w:jc w:val="right"/>
            </w:pPr>
            <w:r>
              <w:rPr>
                <w:sz w:val="16"/>
              </w:rPr>
              <w:t>3, 1996 to 2008</w:t>
            </w:r>
          </w:p>
        </w:tc>
        <w:tc>
          <w:tcPr>
            <w:tcW w:type="dxa" w:w="1844"/>
          </w:tcPr>
          <w:p>
            <w:pPr>
              <w:spacing w:after="0"/>
              <w:jc w:val="left"/>
            </w:pPr>
          </w:p>
        </w:tc>
        <w:tc>
          <w:tcPr>
            <w:tcW w:type="dxa" w:w="1777"/>
          </w:tcPr>
          <w:p>
            <w:pPr>
              <w:spacing w:after="0"/>
              <w:jc w:val="left"/>
            </w:pPr>
            <w:r>
              <w:rPr>
                <w:sz w:val="16"/>
              </w:rPr>
              <w:t>Lightning, 1996-05-19, $80,000 property; crops not reported (1996 dollars)</w:t>
            </w:r>
          </w:p>
        </w:tc>
        <w:tc>
          <w:tcPr>
            <w:tcW w:type="dxa" w:w="1666"/>
          </w:tcPr>
          <w:p>
            <w:pPr>
              <w:spacing w:after="0"/>
              <w:jc w:val="left"/>
            </w:pPr>
          </w:p>
        </w:tc>
        <w:tc>
          <w:tcPr>
            <w:tcW w:type="dxa" w:w="1755"/>
          </w:tcPr>
          <w:p>
            <w:pPr>
              <w:spacing w:after="0"/>
              <w:jc w:val="left"/>
            </w:pPr>
            <w:r>
              <w:rPr>
                <w:sz w:val="16"/>
              </w:rPr>
              <w:t>Event records naming member places: Neillsville city (1 record).</w:t>
            </w:r>
          </w:p>
        </w:tc>
        <w:tc>
          <w:tcPr>
            <w:tcW w:type="dxa" w:w="2165"/>
          </w:tcPr>
          <w:p>
            <w:pPr>
              <w:spacing w:after="0"/>
              <w:jc w:val="left"/>
            </w:pPr>
            <w:r>
              <w:rPr>
                <w:sz w:val="16"/>
              </w:rPr>
              <w:t>Storm Events lists lightning with damage or casualties; physical measure in event narratives only; local data required.</w:t>
            </w:r>
          </w:p>
        </w:tc>
      </w:tr>
      <w:tr>
        <w:trPr>
          <w:cantSplit/>
        </w:trPr>
        <w:tc>
          <w:tcPr>
            <w:tcW w:type="dxa" w:w="1688"/>
          </w:tcPr>
          <w:p>
            <w:pPr>
              <w:spacing w:after="0"/>
              <w:jc w:val="left"/>
            </w:pPr>
            <w:r>
              <w:rPr>
                <w:sz w:val="16"/>
              </w:rPr>
              <w:t>High Wind and Strong Wind (outside NRI Strong Wind definition)</w:t>
            </w:r>
          </w:p>
        </w:tc>
        <w:tc>
          <w:tcPr>
            <w:tcW w:type="dxa" w:w="1702"/>
          </w:tcPr>
          <w:p>
            <w:pPr>
              <w:spacing w:after="0"/>
              <w:jc w:val="left"/>
            </w:pPr>
            <w:r>
              <w:rPr>
                <w:sz w:val="16"/>
              </w:rPr>
              <w:t>wind speed (kt and mph)</w:t>
            </w:r>
          </w:p>
        </w:tc>
        <w:tc>
          <w:tcPr>
            <w:tcW w:type="dxa" w:w="1516"/>
          </w:tcPr>
          <w:p>
            <w:pPr>
              <w:spacing w:after="0"/>
              <w:jc w:val="right"/>
            </w:pPr>
            <w:r>
              <w:rPr>
                <w:sz w:val="16"/>
              </w:rPr>
              <w:t>8, 1998 to 2021 (8 zone-level)</w:t>
            </w:r>
          </w:p>
        </w:tc>
        <w:tc>
          <w:tcPr>
            <w:tcW w:type="dxa" w:w="1844"/>
          </w:tcPr>
          <w:p>
            <w:pPr>
              <w:spacing w:after="0"/>
              <w:jc w:val="left"/>
            </w:pPr>
            <w:r>
              <w:rPr>
                <w:sz w:val="16"/>
              </w:rPr>
              <w:t>39 kt (45 mph) to 56 kt (64 mph) (median 52 kt (60 mph)); 8 with a recorded value</w:t>
            </w:r>
          </w:p>
        </w:tc>
        <w:tc>
          <w:tcPr>
            <w:tcW w:type="dxa" w:w="1777"/>
          </w:tcPr>
          <w:p>
            <w:pPr>
              <w:spacing w:after="0"/>
              <w:jc w:val="left"/>
            </w:pPr>
            <w:r>
              <w:rPr>
                <w:sz w:val="16"/>
              </w:rPr>
              <w:t>56 kt (64 mph) estimated gust, High Wind, 2012-06-14; same speed and measurement basis also recorded on 2011-05-09; NWS zone WIZ029 (CLARK), zone-level: may include parts of neighboring counties</w:t>
            </w:r>
          </w:p>
        </w:tc>
        <w:tc>
          <w:tcPr>
            <w:tcW w:type="dxa" w:w="1666"/>
          </w:tcPr>
          <w:p>
            <w:pPr>
              <w:spacing w:after="0"/>
              <w:jc w:val="left"/>
            </w:pPr>
            <w:r>
              <w:rPr>
                <w:sz w:val="16"/>
              </w:rPr>
              <w:t>High Wind, 1998-11-10, $50,000 property; crops not reported, reported for the zone (1998 dollars)</w:t>
            </w:r>
          </w:p>
        </w:tc>
        <w:tc>
          <w:tcPr>
            <w:tcW w:type="dxa" w:w="1755"/>
          </w:tcPr>
          <w:p>
            <w:pPr>
              <w:spacing w:after="0"/>
              <w:jc w:val="left"/>
            </w:pPr>
            <w:r>
              <w:rPr>
                <w:sz w:val="16"/>
              </w:rPr>
              <w:t>Zone-level records: applies countywide; national data do not locate these events within the county.</w:t>
            </w:r>
          </w:p>
        </w:tc>
        <w:tc>
          <w:tcPr>
            <w:tcW w:type="dxa" w:w="2165"/>
          </w:tcPr>
          <w:p>
            <w:pPr>
              <w:spacing w:after="0"/>
              <w:jc w:val="left"/>
            </w:pPr>
          </w:p>
        </w:tc>
      </w:tr>
      <w:tr>
        <w:trPr>
          <w:cantSplit/>
        </w:trPr>
        <w:tc>
          <w:tcPr>
            <w:tcW w:type="dxa" w:w="1688"/>
          </w:tcPr>
          <w:p>
            <w:pPr>
              <w:spacing w:after="0"/>
              <w:jc w:val="left"/>
            </w:pPr>
            <w:r>
              <w:rPr>
                <w:sz w:val="16"/>
              </w:rPr>
              <w:t>Thunderstorm Wind</w:t>
            </w:r>
          </w:p>
        </w:tc>
        <w:tc>
          <w:tcPr>
            <w:tcW w:type="dxa" w:w="1702"/>
          </w:tcPr>
          <w:p>
            <w:pPr>
              <w:spacing w:after="0"/>
              <w:jc w:val="left"/>
            </w:pPr>
            <w:r>
              <w:rPr>
                <w:sz w:val="16"/>
              </w:rPr>
              <w:t>wind speed (kt and mph)</w:t>
            </w:r>
          </w:p>
        </w:tc>
        <w:tc>
          <w:tcPr>
            <w:tcW w:type="dxa" w:w="1516"/>
          </w:tcPr>
          <w:p>
            <w:pPr>
              <w:spacing w:after="0"/>
              <w:jc w:val="right"/>
            </w:pPr>
            <w:r>
              <w:rPr>
                <w:sz w:val="16"/>
              </w:rPr>
              <w:t>219, 1964 to 2026</w:t>
            </w:r>
          </w:p>
        </w:tc>
        <w:tc>
          <w:tcPr>
            <w:tcW w:type="dxa" w:w="1844"/>
          </w:tcPr>
          <w:p>
            <w:pPr>
              <w:spacing w:after="0"/>
              <w:jc w:val="left"/>
            </w:pPr>
            <w:r>
              <w:rPr>
                <w:sz w:val="16"/>
              </w:rPr>
              <w:t>35 kt (40 mph) to 79 kt (91 mph) (median 52 kt (60 mph)); 187 with a recorded value</w:t>
            </w:r>
          </w:p>
        </w:tc>
        <w:tc>
          <w:tcPr>
            <w:tcW w:type="dxa" w:w="1777"/>
          </w:tcPr>
          <w:p>
            <w:pPr>
              <w:spacing w:after="0"/>
              <w:jc w:val="left"/>
            </w:pPr>
            <w:r>
              <w:rPr>
                <w:sz w:val="16"/>
              </w:rPr>
              <w:t>79 kt (91 mph), measurement type not recorded, Thunderstorm Wind, 1990-08-26</w:t>
            </w:r>
          </w:p>
        </w:tc>
        <w:tc>
          <w:tcPr>
            <w:tcW w:type="dxa" w:w="1666"/>
          </w:tcPr>
          <w:p>
            <w:pPr>
              <w:spacing w:after="0"/>
              <w:jc w:val="left"/>
            </w:pPr>
            <w:r>
              <w:rPr>
                <w:sz w:val="16"/>
              </w:rPr>
              <w:t>Thunderstorm Wind, 1996-05-19, $500,000 property; crops not reported (1996 dollars)</w:t>
            </w:r>
          </w:p>
        </w:tc>
        <w:tc>
          <w:tcPr>
            <w:tcW w:type="dxa" w:w="1755"/>
          </w:tcPr>
          <w:p>
            <w:pPr>
              <w:spacing w:after="0"/>
              <w:jc w:val="left"/>
            </w:pPr>
            <w:r>
              <w:rPr>
                <w:sz w:val="16"/>
              </w:rPr>
              <w:t>Event records naming member places: Neillsville city (26 records), Thorp city (16 records), Owen city (15 records), Greenwood city (14 records), Loyal city (14 records), Abbotsford city (8 records), Withee village (7 records), Colby city (6 records), Dorchester village (5 records), Granton village (4 records); and 1 more member place (see the XLSX file).</w:t>
            </w:r>
          </w:p>
        </w:tc>
        <w:tc>
          <w:tcPr>
            <w:tcW w:type="dxa" w:w="2165"/>
          </w:tcPr>
          <w:p>
            <w:pPr>
              <w:spacing w:after="0"/>
              <w:jc w:val="left"/>
            </w:pPr>
          </w:p>
        </w:tc>
      </w:tr>
      <w:tr>
        <w:trPr>
          <w:cantSplit/>
        </w:trPr>
        <w:tc>
          <w:tcPr>
            <w:tcW w:type="dxa" w:w="1688"/>
          </w:tcPr>
          <w:p>
            <w:pPr>
              <w:spacing w:after="0"/>
              <w:jc w:val="left"/>
            </w:pPr>
            <w:r>
              <w:rPr>
                <w:sz w:val="16"/>
              </w:rPr>
              <w:t>Tornado</w:t>
            </w:r>
          </w:p>
        </w:tc>
        <w:tc>
          <w:tcPr>
            <w:tcW w:type="dxa" w:w="1702"/>
          </w:tcPr>
          <w:p>
            <w:pPr>
              <w:spacing w:after="0"/>
              <w:jc w:val="left"/>
            </w:pPr>
            <w:r>
              <w:rPr>
                <w:sz w:val="16"/>
              </w:rPr>
              <w:t>Enhanced Fujita (F before Feb 2007)</w:t>
            </w:r>
          </w:p>
        </w:tc>
        <w:tc>
          <w:tcPr>
            <w:tcW w:type="dxa" w:w="1516"/>
          </w:tcPr>
          <w:p>
            <w:pPr>
              <w:spacing w:after="0"/>
              <w:jc w:val="right"/>
            </w:pPr>
            <w:r>
              <w:rPr>
                <w:sz w:val="16"/>
              </w:rPr>
              <w:t>44, 1950 to 2025</w:t>
            </w:r>
          </w:p>
        </w:tc>
        <w:tc>
          <w:tcPr>
            <w:tcW w:type="dxa" w:w="1844"/>
          </w:tcPr>
          <w:p>
            <w:pPr>
              <w:spacing w:after="0"/>
              <w:jc w:val="left"/>
            </w:pPr>
            <w:r>
              <w:rPr>
                <w:sz w:val="16"/>
              </w:rPr>
              <w:t>F/EF0 to F/EF4 (median F/EF1); 44 with a recorded value</w:t>
            </w:r>
          </w:p>
        </w:tc>
        <w:tc>
          <w:tcPr>
            <w:tcW w:type="dxa" w:w="1777"/>
          </w:tcPr>
          <w:p>
            <w:pPr>
              <w:spacing w:after="0"/>
              <w:jc w:val="left"/>
            </w:pPr>
            <w:r>
              <w:rPr>
                <w:sz w:val="16"/>
              </w:rPr>
              <w:t>F4 tornado, 1958-06-04, 42.7 mi path length (records before 1996 may include the whole path; rating and listing come from the county where the tornado began), 880 yd wide, $2,500,000 property; crops not recorded (1958 dollars)</w:t>
            </w:r>
          </w:p>
        </w:tc>
        <w:tc>
          <w:tcPr>
            <w:tcW w:type="dxa" w:w="1666"/>
          </w:tcPr>
          <w:p>
            <w:pPr>
              <w:spacing w:after="0"/>
              <w:jc w:val="left"/>
            </w:pPr>
            <w:r>
              <w:rPr>
                <w:sz w:val="16"/>
              </w:rPr>
              <w:t>Tornado, 1969-06-26, $2,500,000 property; crops not recorded (1969 dollars)</w:t>
            </w:r>
          </w:p>
        </w:tc>
        <w:tc>
          <w:tcPr>
            <w:tcW w:type="dxa" w:w="1755"/>
          </w:tcPr>
          <w:p>
            <w:pPr>
              <w:spacing w:after="0"/>
              <w:jc w:val="left"/>
            </w:pPr>
            <w:r>
              <w:rPr>
                <w:sz w:val="16"/>
              </w:rPr>
              <w:t>Event records naming member places: Loyal city (5 records), Colby city (2 records), Curtiss village (2 records), Greenwood city (2 records), Withee village (2 records), Abbotsford city (1 record), Neillsville city (1 record), Unity village (1 record).</w:t>
            </w:r>
          </w:p>
        </w:tc>
        <w:tc>
          <w:tcPr>
            <w:tcW w:type="dxa" w:w="216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8"/>
          </w:tcPr>
          <w:p>
            <w:pPr>
              <w:spacing w:after="0"/>
              <w:jc w:val="left"/>
            </w:pPr>
            <w:r>
              <w:rPr>
                <w:sz w:val="16"/>
              </w:rPr>
              <w:t>Tsunami</w:t>
            </w:r>
          </w:p>
        </w:tc>
        <w:tc>
          <w:tcPr>
            <w:tcW w:type="dxa" w:w="1702"/>
          </w:tcPr>
          <w:p>
            <w:pPr>
              <w:spacing w:after="0"/>
              <w:jc w:val="left"/>
            </w:pPr>
            <w:r>
              <w:rPr>
                <w:sz w:val="16"/>
              </w:rPr>
              <w:t>none (count and damage)</w:t>
            </w:r>
          </w:p>
        </w:tc>
        <w:tc>
          <w:tcPr>
            <w:tcW w:type="dxa" w:w="1516"/>
          </w:tcPr>
          <w:p>
            <w:pPr>
              <w:spacing w:after="0"/>
              <w:jc w:val="right"/>
            </w:pPr>
            <w:r>
              <w:rPr>
                <w:sz w:val="16"/>
              </w:rPr>
              <w:t>0</w:t>
            </w:r>
          </w:p>
        </w:tc>
        <w:tc>
          <w:tcPr>
            <w:tcW w:type="dxa" w:w="1844"/>
          </w:tcPr>
          <w:p>
            <w:pPr>
              <w:spacing w:after="0"/>
              <w:jc w:val="left"/>
            </w:pPr>
          </w:p>
        </w:tc>
        <w:tc>
          <w:tcPr>
            <w:tcW w:type="dxa" w:w="1777"/>
          </w:tcPr>
          <w:p>
            <w:pPr>
              <w:spacing w:after="0"/>
              <w:jc w:val="left"/>
            </w:pPr>
          </w:p>
        </w:tc>
        <w:tc>
          <w:tcPr>
            <w:tcW w:type="dxa" w:w="1666"/>
          </w:tcPr>
          <w:p>
            <w:pPr>
              <w:spacing w:after="0"/>
              <w:jc w:val="left"/>
            </w:pPr>
          </w:p>
        </w:tc>
        <w:tc>
          <w:tcPr>
            <w:tcW w:type="dxa" w:w="1755"/>
          </w:tcPr>
          <w:p>
            <w:pPr>
              <w:spacing w:after="0"/>
              <w:jc w:val="left"/>
            </w:pPr>
          </w:p>
        </w:tc>
        <w:tc>
          <w:tcPr>
            <w:tcW w:type="dxa" w:w="2165"/>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Volcanic Ash, Volcanic Ashfall</w:t>
            </w:r>
          </w:p>
        </w:tc>
        <w:tc>
          <w:tcPr>
            <w:tcW w:type="dxa" w:w="1702"/>
          </w:tcPr>
          <w:p>
            <w:pPr>
              <w:spacing w:after="0"/>
              <w:jc w:val="left"/>
            </w:pPr>
            <w:r>
              <w:rPr>
                <w:sz w:val="16"/>
              </w:rPr>
              <w:t>Volcanic Explosivity Index (local data)</w:t>
            </w:r>
          </w:p>
        </w:tc>
        <w:tc>
          <w:tcPr>
            <w:tcW w:type="dxa" w:w="1516"/>
          </w:tcPr>
          <w:p>
            <w:pPr>
              <w:spacing w:after="0"/>
              <w:jc w:val="right"/>
            </w:pPr>
            <w:r>
              <w:rPr>
                <w:sz w:val="16"/>
              </w:rPr>
              <w:t>0</w:t>
            </w:r>
          </w:p>
        </w:tc>
        <w:tc>
          <w:tcPr>
            <w:tcW w:type="dxa" w:w="1844"/>
          </w:tcPr>
          <w:p>
            <w:pPr>
              <w:spacing w:after="0"/>
              <w:jc w:val="left"/>
            </w:pPr>
          </w:p>
        </w:tc>
        <w:tc>
          <w:tcPr>
            <w:tcW w:type="dxa" w:w="1777"/>
          </w:tcPr>
          <w:p>
            <w:pPr>
              <w:spacing w:after="0"/>
              <w:jc w:val="left"/>
            </w:pPr>
          </w:p>
        </w:tc>
        <w:tc>
          <w:tcPr>
            <w:tcW w:type="dxa" w:w="1666"/>
          </w:tcPr>
          <w:p>
            <w:pPr>
              <w:spacing w:after="0"/>
              <w:jc w:val="left"/>
            </w:pPr>
          </w:p>
        </w:tc>
        <w:tc>
          <w:tcPr>
            <w:tcW w:type="dxa" w:w="1755"/>
          </w:tcPr>
          <w:p>
            <w:pPr>
              <w:spacing w:after="0"/>
              <w:jc w:val="left"/>
            </w:pPr>
          </w:p>
        </w:tc>
        <w:tc>
          <w:tcPr>
            <w:tcW w:type="dxa" w:w="2165"/>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Wildfire</w:t>
            </w:r>
          </w:p>
        </w:tc>
        <w:tc>
          <w:tcPr>
            <w:tcW w:type="dxa" w:w="1702"/>
          </w:tcPr>
          <w:p>
            <w:pPr>
              <w:spacing w:after="0"/>
              <w:jc w:val="left"/>
            </w:pPr>
            <w:r>
              <w:rPr>
                <w:sz w:val="16"/>
              </w:rPr>
              <w:t>acres burned (local data)</w:t>
            </w:r>
          </w:p>
        </w:tc>
        <w:tc>
          <w:tcPr>
            <w:tcW w:type="dxa" w:w="1516"/>
          </w:tcPr>
          <w:p>
            <w:pPr>
              <w:spacing w:after="0"/>
              <w:jc w:val="right"/>
            </w:pPr>
            <w:r>
              <w:rPr>
                <w:sz w:val="16"/>
              </w:rPr>
              <w:t>1, 2018 to 2018 (1 zone-level)</w:t>
            </w:r>
          </w:p>
        </w:tc>
        <w:tc>
          <w:tcPr>
            <w:tcW w:type="dxa" w:w="1844"/>
          </w:tcPr>
          <w:p>
            <w:pPr>
              <w:spacing w:after="0"/>
              <w:jc w:val="left"/>
            </w:pPr>
          </w:p>
        </w:tc>
        <w:tc>
          <w:tcPr>
            <w:tcW w:type="dxa" w:w="1777"/>
          </w:tcPr>
          <w:p>
            <w:pPr>
              <w:spacing w:after="0"/>
              <w:jc w:val="left"/>
            </w:pPr>
            <w:r>
              <w:rPr>
                <w:sz w:val="16"/>
              </w:rPr>
              <w:t>Wildfire, 2018-04-29, $90,000 property; $0 crops, reported for the zone (2018 dollars); NWS zone WIZ029 (CLARK), zone-level: may include parts of neighboring counties</w:t>
            </w:r>
          </w:p>
        </w:tc>
        <w:tc>
          <w:tcPr>
            <w:tcW w:type="dxa" w:w="1666"/>
          </w:tcPr>
          <w:p>
            <w:pPr>
              <w:spacing w:after="0"/>
              <w:jc w:val="left"/>
            </w:pPr>
          </w:p>
        </w:tc>
        <w:tc>
          <w:tcPr>
            <w:tcW w:type="dxa" w:w="1755"/>
          </w:tcPr>
          <w:p>
            <w:pPr>
              <w:spacing w:after="0"/>
              <w:jc w:val="left"/>
            </w:pPr>
            <w:r>
              <w:rPr>
                <w:sz w:val="16"/>
              </w:rPr>
              <w:t>Zone-level records: applies countywide; national data do not locate these events within the county.</w:t>
            </w:r>
          </w:p>
        </w:tc>
        <w:tc>
          <w:tcPr>
            <w:tcW w:type="dxa" w:w="2165"/>
          </w:tcPr>
          <w:p>
            <w:pPr>
              <w:spacing w:after="0"/>
              <w:jc w:val="left"/>
            </w:pPr>
            <w:r>
              <w:rPr>
                <w:sz w:val="16"/>
              </w:rPr>
              <w:t>Acres burned: in event narratives only; local data required.</w:t>
            </w:r>
          </w:p>
        </w:tc>
      </w:tr>
      <w:tr>
        <w:trPr>
          <w:cantSplit/>
        </w:trPr>
        <w:tc>
          <w:tcPr>
            <w:tcW w:type="dxa" w:w="1688"/>
          </w:tcPr>
          <w:p>
            <w:pPr>
              <w:spacing w:after="0"/>
              <w:jc w:val="left"/>
            </w:pPr>
            <w:r>
              <w:rPr>
                <w:sz w:val="16"/>
              </w:rPr>
              <w:t>Winter Storm, Heavy Snow, Blizzard, Lake-Effect Snow, Winter Weather, Sleet</w:t>
            </w:r>
          </w:p>
        </w:tc>
        <w:tc>
          <w:tcPr>
            <w:tcW w:type="dxa" w:w="1702"/>
          </w:tcPr>
          <w:p>
            <w:pPr>
              <w:spacing w:after="0"/>
              <w:jc w:val="left"/>
            </w:pPr>
            <w:r>
              <w:rPr>
                <w:sz w:val="16"/>
              </w:rPr>
              <w:t>none in data (snowfall local)</w:t>
            </w:r>
          </w:p>
        </w:tc>
        <w:tc>
          <w:tcPr>
            <w:tcW w:type="dxa" w:w="1516"/>
          </w:tcPr>
          <w:p>
            <w:pPr>
              <w:spacing w:after="0"/>
              <w:jc w:val="right"/>
            </w:pPr>
            <w:r>
              <w:rPr>
                <w:sz w:val="16"/>
              </w:rPr>
              <w:t>94, 1996 to 2026 (94 zone-level)</w:t>
            </w:r>
          </w:p>
        </w:tc>
        <w:tc>
          <w:tcPr>
            <w:tcW w:type="dxa" w:w="1844"/>
          </w:tcPr>
          <w:p>
            <w:pPr>
              <w:spacing w:after="0"/>
              <w:jc w:val="left"/>
            </w:pPr>
          </w:p>
        </w:tc>
        <w:tc>
          <w:tcPr>
            <w:tcW w:type="dxa" w:w="1777"/>
          </w:tcPr>
          <w:p>
            <w:pPr>
              <w:spacing w:after="0"/>
              <w:jc w:val="left"/>
            </w:pPr>
            <w:r>
              <w:rPr>
                <w:sz w:val="16"/>
              </w:rPr>
              <w:t>Blizzard, 2019-02-23, $50,000 property; $0 crops, reported for the zone (2019 dollars); NWS zone WIZ029 (CLARK), zone-level: may include parts of neighboring counties</w:t>
            </w:r>
          </w:p>
        </w:tc>
        <w:tc>
          <w:tcPr>
            <w:tcW w:type="dxa" w:w="1666"/>
          </w:tcPr>
          <w:p>
            <w:pPr>
              <w:spacing w:after="0"/>
              <w:jc w:val="left"/>
            </w:pPr>
          </w:p>
        </w:tc>
        <w:tc>
          <w:tcPr>
            <w:tcW w:type="dxa" w:w="1755"/>
          </w:tcPr>
          <w:p>
            <w:pPr>
              <w:spacing w:after="0"/>
              <w:jc w:val="left"/>
            </w:pPr>
            <w:r>
              <w:rPr>
                <w:sz w:val="16"/>
              </w:rPr>
              <w:t>Zone-level records: applies countywide; national data do not locate these events within the county.</w:t>
            </w:r>
          </w:p>
        </w:tc>
        <w:tc>
          <w:tcPr>
            <w:tcW w:type="dxa" w:w="216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2"/>
        <w:gridCol w:w="2719"/>
        <w:gridCol w:w="3305"/>
        <w:gridCol w:w="1376"/>
        <w:gridCol w:w="1521"/>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2"/>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305"/>
            <w:shd w:val="clear" w:color="auto" w:fill="E8E8E8"/>
          </w:tcPr>
          <w:p>
            <w:pPr>
              <w:spacing w:after="0"/>
              <w:jc w:val="left"/>
            </w:pPr>
            <w:r>
              <w:rPr>
                <w:b/>
                <w:sz w:val="16"/>
              </w:rPr>
              <w:t>Mapped hazard</w:t>
            </w:r>
          </w:p>
        </w:tc>
        <w:tc>
          <w:tcPr>
            <w:tcW w:type="dxa" w:w="13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21"/>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202"/>
          </w:tcPr>
          <w:p>
            <w:pPr>
              <w:spacing w:after="0"/>
              <w:jc w:val="left"/>
            </w:pPr>
            <w:r>
              <w:rPr>
                <w:sz w:val="16"/>
              </w:rPr>
              <w:t>Major disaster</w:t>
            </w:r>
          </w:p>
        </w:tc>
        <w:tc>
          <w:tcPr>
            <w:tcW w:type="dxa" w:w="2719"/>
          </w:tcPr>
          <w:p>
            <w:pPr>
              <w:spacing w:after="0"/>
              <w:jc w:val="left"/>
            </w:pPr>
            <w:r>
              <w:rPr>
                <w:sz w:val="16"/>
              </w:rPr>
              <w:t>COVID-19 PANDEMIC</w:t>
            </w:r>
          </w:p>
        </w:tc>
        <w:tc>
          <w:tcPr>
            <w:tcW w:type="dxa" w:w="3305"/>
          </w:tcPr>
          <w:p>
            <w:pPr>
              <w:spacing w:after="0"/>
              <w:jc w:val="left"/>
            </w:pPr>
            <w:r>
              <w:rPr>
                <w:sz w:val="16"/>
              </w:rPr>
              <w:t>Non-natural, not counted</w:t>
            </w:r>
          </w:p>
        </w:tc>
        <w:tc>
          <w:tcPr>
            <w:tcW w:type="dxa" w:w="1376"/>
          </w:tcPr>
          <w:p>
            <w:pPr>
              <w:spacing w:after="0"/>
              <w:jc w:val="right"/>
            </w:pPr>
            <w:r>
              <w:rPr>
                <w:sz w:val="16"/>
              </w:rPr>
              <w:t>none found</w:t>
            </w:r>
          </w:p>
        </w:tc>
        <w:tc>
          <w:tcPr>
            <w:tcW w:type="dxa" w:w="1521"/>
          </w:tcPr>
          <w:p>
            <w:pPr>
              <w:spacing w:after="0"/>
              <w:jc w:val="left"/>
            </w:pPr>
            <w:r>
              <w:rPr>
                <w:sz w:val="16"/>
              </w:rPr>
              <w:t>during plan review, check whether your last plan included it</w:t>
            </w: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202"/>
          </w:tcPr>
          <w:p>
            <w:pPr>
              <w:spacing w:after="0"/>
              <w:jc w:val="left"/>
            </w:pPr>
            <w:r>
              <w:rPr>
                <w:sz w:val="16"/>
              </w:rPr>
              <w:t>Emergency</w:t>
            </w:r>
          </w:p>
        </w:tc>
        <w:tc>
          <w:tcPr>
            <w:tcW w:type="dxa" w:w="2719"/>
          </w:tcPr>
          <w:p>
            <w:pPr>
              <w:spacing w:after="0"/>
              <w:jc w:val="left"/>
            </w:pPr>
            <w:r>
              <w:rPr>
                <w:sz w:val="16"/>
              </w:rPr>
              <w:t>COVID-19</w:t>
            </w:r>
          </w:p>
        </w:tc>
        <w:tc>
          <w:tcPr>
            <w:tcW w:type="dxa" w:w="3305"/>
          </w:tcPr>
          <w:p>
            <w:pPr>
              <w:spacing w:after="0"/>
              <w:jc w:val="left"/>
            </w:pPr>
            <w:r>
              <w:rPr>
                <w:sz w:val="16"/>
              </w:rPr>
              <w:t>Non-natural, not counted</w:t>
            </w:r>
          </w:p>
        </w:tc>
        <w:tc>
          <w:tcPr>
            <w:tcW w:type="dxa" w:w="1376"/>
          </w:tcPr>
          <w:p>
            <w:pPr>
              <w:spacing w:after="0"/>
              <w:jc w:val="right"/>
            </w:pPr>
            <w:r>
              <w:rPr>
                <w:sz w:val="16"/>
              </w:rPr>
              <w:t>none found</w:t>
            </w:r>
          </w:p>
        </w:tc>
        <w:tc>
          <w:tcPr>
            <w:tcW w:type="dxa" w:w="1521"/>
          </w:tcPr>
          <w:p>
            <w:pPr>
              <w:spacing w:after="0"/>
              <w:jc w:val="left"/>
            </w:pPr>
            <w:r>
              <w:rPr>
                <w:sz w:val="16"/>
              </w:rPr>
              <w:t>during plan review, check whether your last plan included it</w:t>
            </w:r>
          </w:p>
        </w:tc>
        <w:tc>
          <w:tcPr>
            <w:tcW w:type="dxa" w:w="879"/>
          </w:tcPr>
          <w:p>
            <w:pPr>
              <w:spacing w:after="0"/>
              <w:jc w:val="left"/>
            </w:pPr>
            <w:r>
              <w:rPr>
                <w:sz w:val="16"/>
              </w:rPr>
              <w:t>same incident as DR-4520</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2019-07-18</w:t>
            </w:r>
          </w:p>
        </w:tc>
        <w:tc>
          <w:tcPr>
            <w:tcW w:type="dxa" w:w="1037"/>
          </w:tcPr>
          <w:p>
            <w:pPr>
              <w:spacing w:after="0"/>
              <w:jc w:val="left"/>
            </w:pPr>
            <w:r>
              <w:rPr>
                <w:sz w:val="16"/>
              </w:rPr>
              <w:t>DR-4459-WI</w:t>
            </w:r>
          </w:p>
        </w:tc>
        <w:tc>
          <w:tcPr>
            <w:tcW w:type="dxa" w:w="1202"/>
          </w:tcPr>
          <w:p>
            <w:pPr>
              <w:spacing w:after="0"/>
              <w:jc w:val="left"/>
            </w:pPr>
            <w:r>
              <w:rPr>
                <w:sz w:val="16"/>
              </w:rPr>
              <w:t>Major disaster</w:t>
            </w:r>
          </w:p>
        </w:tc>
        <w:tc>
          <w:tcPr>
            <w:tcW w:type="dxa" w:w="2719"/>
          </w:tcPr>
          <w:p>
            <w:pPr>
              <w:spacing w:after="0"/>
              <w:jc w:val="left"/>
            </w:pPr>
            <w:r>
              <w:rPr>
                <w:sz w:val="16"/>
              </w:rPr>
              <w:t>SEVERE STORMS, TORNADOES, STRAIGHT-LINE WINDS, AND FLOODING</w:t>
            </w:r>
          </w:p>
        </w:tc>
        <w:tc>
          <w:tcPr>
            <w:tcW w:type="dxa" w:w="3305"/>
          </w:tcPr>
          <w:p>
            <w:pPr>
              <w:spacing w:after="0"/>
              <w:jc w:val="left"/>
            </w:pPr>
            <w:r>
              <w:rPr>
                <w:sz w:val="16"/>
              </w:rPr>
              <w:t>Inland Flooding (primary); also designated: Strong Wind, Tornado</w:t>
            </w:r>
          </w:p>
        </w:tc>
        <w:tc>
          <w:tcPr>
            <w:tcW w:type="dxa" w:w="1376"/>
          </w:tcPr>
          <w:p>
            <w:pPr>
              <w:spacing w:after="0"/>
              <w:jc w:val="right"/>
            </w:pPr>
            <w:r>
              <w:rPr>
                <w:sz w:val="16"/>
              </w:rPr>
              <w:t>$144,223.11</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2018-08-10</w:t>
            </w:r>
          </w:p>
        </w:tc>
        <w:tc>
          <w:tcPr>
            <w:tcW w:type="dxa" w:w="1037"/>
          </w:tcPr>
          <w:p>
            <w:pPr>
              <w:spacing w:after="0"/>
              <w:jc w:val="left"/>
            </w:pPr>
            <w:r>
              <w:rPr>
                <w:sz w:val="16"/>
              </w:rPr>
              <w:t>2018-06-15</w:t>
            </w:r>
          </w:p>
        </w:tc>
        <w:tc>
          <w:tcPr>
            <w:tcW w:type="dxa" w:w="1037"/>
          </w:tcPr>
          <w:p>
            <w:pPr>
              <w:spacing w:after="0"/>
              <w:jc w:val="left"/>
            </w:pPr>
            <w:r>
              <w:rPr>
                <w:sz w:val="16"/>
              </w:rPr>
              <w:t>DR-4383-WI</w:t>
            </w:r>
          </w:p>
        </w:tc>
        <w:tc>
          <w:tcPr>
            <w:tcW w:type="dxa" w:w="1202"/>
          </w:tcPr>
          <w:p>
            <w:pPr>
              <w:spacing w:after="0"/>
              <w:jc w:val="left"/>
            </w:pPr>
            <w:r>
              <w:rPr>
                <w:sz w:val="16"/>
              </w:rPr>
              <w:t>Major disaster</w:t>
            </w:r>
          </w:p>
        </w:tc>
        <w:tc>
          <w:tcPr>
            <w:tcW w:type="dxa" w:w="2719"/>
          </w:tcPr>
          <w:p>
            <w:pPr>
              <w:spacing w:after="0"/>
              <w:jc w:val="left"/>
            </w:pPr>
            <w:r>
              <w:rPr>
                <w:sz w:val="16"/>
              </w:rPr>
              <w:t>SEVERE STORMS, STRAIGHT-LINE WINDS, AND FLOODING</w:t>
            </w:r>
          </w:p>
        </w:tc>
        <w:tc>
          <w:tcPr>
            <w:tcW w:type="dxa" w:w="3305"/>
          </w:tcPr>
          <w:p>
            <w:pPr>
              <w:spacing w:after="0"/>
              <w:jc w:val="left"/>
            </w:pPr>
            <w:r>
              <w:rPr>
                <w:sz w:val="16"/>
              </w:rPr>
              <w:t>Inland Flooding (primary); also designated: Strong Wind</w:t>
            </w:r>
          </w:p>
        </w:tc>
        <w:tc>
          <w:tcPr>
            <w:tcW w:type="dxa" w:w="1376"/>
          </w:tcPr>
          <w:p>
            <w:pPr>
              <w:spacing w:after="0"/>
              <w:jc w:val="right"/>
            </w:pPr>
            <w:r>
              <w:rPr>
                <w:sz w:val="16"/>
              </w:rPr>
              <w:t>$126,580.42</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2016-10-20</w:t>
            </w:r>
          </w:p>
        </w:tc>
        <w:tc>
          <w:tcPr>
            <w:tcW w:type="dxa" w:w="1037"/>
          </w:tcPr>
          <w:p>
            <w:pPr>
              <w:spacing w:after="0"/>
              <w:jc w:val="left"/>
            </w:pPr>
            <w:r>
              <w:rPr>
                <w:sz w:val="16"/>
              </w:rPr>
              <w:t>2016-09-21</w:t>
            </w:r>
          </w:p>
        </w:tc>
        <w:tc>
          <w:tcPr>
            <w:tcW w:type="dxa" w:w="1037"/>
          </w:tcPr>
          <w:p>
            <w:pPr>
              <w:spacing w:after="0"/>
              <w:jc w:val="left"/>
            </w:pPr>
            <w:r>
              <w:rPr>
                <w:sz w:val="16"/>
              </w:rPr>
              <w:t>DR-4288-WI</w:t>
            </w:r>
          </w:p>
        </w:tc>
        <w:tc>
          <w:tcPr>
            <w:tcW w:type="dxa" w:w="1202"/>
          </w:tcPr>
          <w:p>
            <w:pPr>
              <w:spacing w:after="0"/>
              <w:jc w:val="left"/>
            </w:pPr>
            <w:r>
              <w:rPr>
                <w:sz w:val="16"/>
              </w:rPr>
              <w:t>Major disaster</w:t>
            </w:r>
          </w:p>
        </w:tc>
        <w:tc>
          <w:tcPr>
            <w:tcW w:type="dxa" w:w="2719"/>
          </w:tcPr>
          <w:p>
            <w:pPr>
              <w:spacing w:after="0"/>
              <w:jc w:val="left"/>
            </w:pPr>
            <w:r>
              <w:rPr>
                <w:sz w:val="16"/>
              </w:rPr>
              <w:t>SEVERE STORMS, FLOODING, AND MUDSLIDES</w:t>
            </w:r>
          </w:p>
        </w:tc>
        <w:tc>
          <w:tcPr>
            <w:tcW w:type="dxa" w:w="3305"/>
          </w:tcPr>
          <w:p>
            <w:pPr>
              <w:spacing w:after="0"/>
              <w:jc w:val="left"/>
            </w:pPr>
            <w:r>
              <w:rPr>
                <w:sz w:val="16"/>
              </w:rPr>
              <w:t>Inland Flooding (primary); also designated: Landslide</w:t>
            </w:r>
          </w:p>
        </w:tc>
        <w:tc>
          <w:tcPr>
            <w:tcW w:type="dxa" w:w="1376"/>
          </w:tcPr>
          <w:p>
            <w:pPr>
              <w:spacing w:after="0"/>
              <w:jc w:val="right"/>
            </w:pPr>
            <w:r>
              <w:rPr>
                <w:sz w:val="16"/>
              </w:rPr>
              <w:t>$1,105,319.92</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2010-10-21</w:t>
            </w:r>
          </w:p>
        </w:tc>
        <w:tc>
          <w:tcPr>
            <w:tcW w:type="dxa" w:w="1037"/>
          </w:tcPr>
          <w:p>
            <w:pPr>
              <w:spacing w:after="0"/>
              <w:jc w:val="left"/>
            </w:pPr>
            <w:r>
              <w:rPr>
                <w:sz w:val="16"/>
              </w:rPr>
              <w:t>2010-09-22</w:t>
            </w:r>
          </w:p>
        </w:tc>
        <w:tc>
          <w:tcPr>
            <w:tcW w:type="dxa" w:w="1037"/>
          </w:tcPr>
          <w:p>
            <w:pPr>
              <w:spacing w:after="0"/>
              <w:jc w:val="left"/>
            </w:pPr>
            <w:r>
              <w:rPr>
                <w:sz w:val="16"/>
              </w:rPr>
              <w:t>DR-1944-WI</w:t>
            </w:r>
          </w:p>
        </w:tc>
        <w:tc>
          <w:tcPr>
            <w:tcW w:type="dxa" w:w="1202"/>
          </w:tcPr>
          <w:p>
            <w:pPr>
              <w:spacing w:after="0"/>
              <w:jc w:val="left"/>
            </w:pPr>
            <w:r>
              <w:rPr>
                <w:sz w:val="16"/>
              </w:rPr>
              <w:t>Major disaster</w:t>
            </w:r>
          </w:p>
        </w:tc>
        <w:tc>
          <w:tcPr>
            <w:tcW w:type="dxa" w:w="2719"/>
          </w:tcPr>
          <w:p>
            <w:pPr>
              <w:spacing w:after="0"/>
              <w:jc w:val="left"/>
            </w:pPr>
            <w:r>
              <w:rPr>
                <w:sz w:val="16"/>
              </w:rPr>
              <w:t>SEVERE STORMS AND FLOODING</w:t>
            </w:r>
          </w:p>
        </w:tc>
        <w:tc>
          <w:tcPr>
            <w:tcW w:type="dxa" w:w="3305"/>
          </w:tcPr>
          <w:p>
            <w:pPr>
              <w:spacing w:after="0"/>
              <w:jc w:val="left"/>
            </w:pPr>
            <w:r>
              <w:rPr>
                <w:sz w:val="16"/>
              </w:rPr>
              <w:t>Inland Flooding</w:t>
            </w:r>
          </w:p>
        </w:tc>
        <w:tc>
          <w:tcPr>
            <w:tcW w:type="dxa" w:w="1376"/>
          </w:tcPr>
          <w:p>
            <w:pPr>
              <w:spacing w:after="0"/>
              <w:jc w:val="right"/>
            </w:pPr>
            <w:r>
              <w:rPr>
                <w:sz w:val="16"/>
              </w:rPr>
              <w:t>$515,936.30</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202"/>
          </w:tcPr>
          <w:p>
            <w:pPr>
              <w:spacing w:after="0"/>
              <w:jc w:val="left"/>
            </w:pPr>
            <w:r>
              <w:rPr>
                <w:sz w:val="16"/>
              </w:rPr>
              <w:t>Emergency</w:t>
            </w:r>
          </w:p>
        </w:tc>
        <w:tc>
          <w:tcPr>
            <w:tcW w:type="dxa" w:w="2719"/>
          </w:tcPr>
          <w:p>
            <w:pPr>
              <w:spacing w:after="0"/>
              <w:jc w:val="left"/>
            </w:pPr>
            <w:r>
              <w:rPr>
                <w:sz w:val="16"/>
              </w:rPr>
              <w:t>HURRICANE KATRINA EVACUATION</w:t>
            </w:r>
          </w:p>
        </w:tc>
        <w:tc>
          <w:tcPr>
            <w:tcW w:type="dxa" w:w="3305"/>
          </w:tcPr>
          <w:p>
            <w:pPr>
              <w:spacing w:after="0"/>
              <w:jc w:val="left"/>
            </w:pPr>
            <w:r>
              <w:rPr>
                <w:sz w:val="16"/>
              </w:rPr>
              <w:t>Hurricane: evacuation support, not a local hazard event; not counted</w:t>
            </w:r>
          </w:p>
        </w:tc>
        <w:tc>
          <w:tcPr>
            <w:tcW w:type="dxa" w:w="1376"/>
          </w:tcPr>
          <w:p>
            <w:pPr>
              <w:spacing w:after="0"/>
              <w:jc w:val="right"/>
            </w:pPr>
            <w:r>
              <w:rPr>
                <w:sz w:val="16"/>
              </w:rPr>
              <w:t>none found</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2004-06-18</w:t>
            </w:r>
          </w:p>
        </w:tc>
        <w:tc>
          <w:tcPr>
            <w:tcW w:type="dxa" w:w="1037"/>
          </w:tcPr>
          <w:p>
            <w:pPr>
              <w:spacing w:after="0"/>
              <w:jc w:val="left"/>
            </w:pPr>
            <w:r>
              <w:rPr>
                <w:sz w:val="16"/>
              </w:rPr>
              <w:t>2004-05-07</w:t>
            </w:r>
          </w:p>
        </w:tc>
        <w:tc>
          <w:tcPr>
            <w:tcW w:type="dxa" w:w="1037"/>
          </w:tcPr>
          <w:p>
            <w:pPr>
              <w:spacing w:after="0"/>
              <w:jc w:val="left"/>
            </w:pPr>
            <w:r>
              <w:rPr>
                <w:sz w:val="16"/>
              </w:rPr>
              <w:t>DR-1526-WI</w:t>
            </w:r>
          </w:p>
        </w:tc>
        <w:tc>
          <w:tcPr>
            <w:tcW w:type="dxa" w:w="1202"/>
          </w:tcPr>
          <w:p>
            <w:pPr>
              <w:spacing w:after="0"/>
              <w:jc w:val="left"/>
            </w:pPr>
            <w:r>
              <w:rPr>
                <w:sz w:val="16"/>
              </w:rPr>
              <w:t>Major disaster</w:t>
            </w:r>
          </w:p>
        </w:tc>
        <w:tc>
          <w:tcPr>
            <w:tcW w:type="dxa" w:w="2719"/>
          </w:tcPr>
          <w:p>
            <w:pPr>
              <w:spacing w:after="0"/>
              <w:jc w:val="left"/>
            </w:pPr>
            <w:r>
              <w:rPr>
                <w:sz w:val="16"/>
              </w:rPr>
              <w:t>SEVERE STORMS AND FLOODING</w:t>
            </w:r>
          </w:p>
        </w:tc>
        <w:tc>
          <w:tcPr>
            <w:tcW w:type="dxa" w:w="3305"/>
          </w:tcPr>
          <w:p>
            <w:pPr>
              <w:spacing w:after="0"/>
              <w:jc w:val="left"/>
            </w:pPr>
            <w:r>
              <w:rPr>
                <w:sz w:val="16"/>
              </w:rPr>
              <w:t>Inland Flooding</w:t>
            </w:r>
          </w:p>
        </w:tc>
        <w:tc>
          <w:tcPr>
            <w:tcW w:type="dxa" w:w="1376"/>
          </w:tcPr>
          <w:p>
            <w:pPr>
              <w:spacing w:after="0"/>
              <w:jc w:val="right"/>
            </w:pPr>
            <w:r>
              <w:rPr>
                <w:sz w:val="16"/>
              </w:rPr>
              <w:t>$340,919.13</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2002-09-10</w:t>
            </w:r>
          </w:p>
        </w:tc>
        <w:tc>
          <w:tcPr>
            <w:tcW w:type="dxa" w:w="1037"/>
          </w:tcPr>
          <w:p>
            <w:pPr>
              <w:spacing w:after="0"/>
              <w:jc w:val="left"/>
            </w:pPr>
            <w:r>
              <w:rPr>
                <w:sz w:val="16"/>
              </w:rPr>
              <w:t>2002-09-02</w:t>
            </w:r>
          </w:p>
        </w:tc>
        <w:tc>
          <w:tcPr>
            <w:tcW w:type="dxa" w:w="1037"/>
          </w:tcPr>
          <w:p>
            <w:pPr>
              <w:spacing w:after="0"/>
              <w:jc w:val="left"/>
            </w:pPr>
            <w:r>
              <w:rPr>
                <w:sz w:val="16"/>
              </w:rPr>
              <w:t>DR-1432-WI</w:t>
            </w:r>
          </w:p>
        </w:tc>
        <w:tc>
          <w:tcPr>
            <w:tcW w:type="dxa" w:w="1202"/>
          </w:tcPr>
          <w:p>
            <w:pPr>
              <w:spacing w:after="0"/>
              <w:jc w:val="left"/>
            </w:pPr>
            <w:r>
              <w:rPr>
                <w:sz w:val="16"/>
              </w:rPr>
              <w:t>Major disaster</w:t>
            </w:r>
          </w:p>
        </w:tc>
        <w:tc>
          <w:tcPr>
            <w:tcW w:type="dxa" w:w="2719"/>
          </w:tcPr>
          <w:p>
            <w:pPr>
              <w:spacing w:after="0"/>
              <w:jc w:val="left"/>
            </w:pPr>
            <w:r>
              <w:rPr>
                <w:sz w:val="16"/>
              </w:rPr>
              <w:t>SEVERE STORMS, TORNADOES AND FLOODING</w:t>
            </w:r>
          </w:p>
        </w:tc>
        <w:tc>
          <w:tcPr>
            <w:tcW w:type="dxa" w:w="3305"/>
          </w:tcPr>
          <w:p>
            <w:pPr>
              <w:spacing w:after="0"/>
              <w:jc w:val="left"/>
            </w:pPr>
            <w:r>
              <w:rPr>
                <w:sz w:val="16"/>
              </w:rPr>
              <w:t>Tornado (primary); also designated: Inland Flooding</w:t>
            </w:r>
          </w:p>
        </w:tc>
        <w:tc>
          <w:tcPr>
            <w:tcW w:type="dxa" w:w="1376"/>
          </w:tcPr>
          <w:p>
            <w:pPr>
              <w:spacing w:after="0"/>
              <w:jc w:val="right"/>
            </w:pPr>
            <w:r>
              <w:rPr>
                <w:sz w:val="16"/>
              </w:rPr>
              <w:t>PA not declared for this county</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2002-07-19</w:t>
            </w:r>
          </w:p>
        </w:tc>
        <w:tc>
          <w:tcPr>
            <w:tcW w:type="dxa" w:w="1037"/>
          </w:tcPr>
          <w:p>
            <w:pPr>
              <w:spacing w:after="0"/>
              <w:jc w:val="left"/>
            </w:pPr>
            <w:r>
              <w:rPr>
                <w:sz w:val="16"/>
              </w:rPr>
              <w:t>2002-06-21</w:t>
            </w:r>
          </w:p>
        </w:tc>
        <w:tc>
          <w:tcPr>
            <w:tcW w:type="dxa" w:w="1037"/>
          </w:tcPr>
          <w:p>
            <w:pPr>
              <w:spacing w:after="0"/>
              <w:jc w:val="left"/>
            </w:pPr>
            <w:r>
              <w:rPr>
                <w:sz w:val="16"/>
              </w:rPr>
              <w:t>DR-1429-WI</w:t>
            </w:r>
          </w:p>
        </w:tc>
        <w:tc>
          <w:tcPr>
            <w:tcW w:type="dxa" w:w="1202"/>
          </w:tcPr>
          <w:p>
            <w:pPr>
              <w:spacing w:after="0"/>
              <w:jc w:val="left"/>
            </w:pPr>
            <w:r>
              <w:rPr>
                <w:sz w:val="16"/>
              </w:rPr>
              <w:t>Major disaster</w:t>
            </w:r>
          </w:p>
        </w:tc>
        <w:tc>
          <w:tcPr>
            <w:tcW w:type="dxa" w:w="2719"/>
          </w:tcPr>
          <w:p>
            <w:pPr>
              <w:spacing w:after="0"/>
              <w:jc w:val="left"/>
            </w:pPr>
            <w:r>
              <w:rPr>
                <w:sz w:val="16"/>
              </w:rPr>
              <w:t>SEVERE STORMS AND FLOODING</w:t>
            </w:r>
          </w:p>
        </w:tc>
        <w:tc>
          <w:tcPr>
            <w:tcW w:type="dxa" w:w="3305"/>
          </w:tcPr>
          <w:p>
            <w:pPr>
              <w:spacing w:after="0"/>
              <w:jc w:val="left"/>
            </w:pPr>
            <w:r>
              <w:rPr>
                <w:sz w:val="16"/>
              </w:rPr>
              <w:t>Inland Flooding</w:t>
            </w:r>
          </w:p>
        </w:tc>
        <w:tc>
          <w:tcPr>
            <w:tcW w:type="dxa" w:w="1376"/>
          </w:tcPr>
          <w:p>
            <w:pPr>
              <w:spacing w:after="0"/>
              <w:jc w:val="right"/>
            </w:pPr>
            <w:r>
              <w:rPr>
                <w:sz w:val="16"/>
              </w:rPr>
              <w:t>$264,178.69</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2001-05-11</w:t>
            </w:r>
          </w:p>
        </w:tc>
        <w:tc>
          <w:tcPr>
            <w:tcW w:type="dxa" w:w="1037"/>
          </w:tcPr>
          <w:p>
            <w:pPr>
              <w:spacing w:after="0"/>
              <w:jc w:val="left"/>
            </w:pPr>
            <w:r>
              <w:rPr>
                <w:sz w:val="16"/>
              </w:rPr>
              <w:t>2001-04-10</w:t>
            </w:r>
          </w:p>
        </w:tc>
        <w:tc>
          <w:tcPr>
            <w:tcW w:type="dxa" w:w="1037"/>
          </w:tcPr>
          <w:p>
            <w:pPr>
              <w:spacing w:after="0"/>
              <w:jc w:val="left"/>
            </w:pPr>
            <w:r>
              <w:rPr>
                <w:sz w:val="16"/>
              </w:rPr>
              <w:t>DR-1369-WI</w:t>
            </w:r>
          </w:p>
        </w:tc>
        <w:tc>
          <w:tcPr>
            <w:tcW w:type="dxa" w:w="1202"/>
          </w:tcPr>
          <w:p>
            <w:pPr>
              <w:spacing w:after="0"/>
              <w:jc w:val="left"/>
            </w:pPr>
            <w:r>
              <w:rPr>
                <w:sz w:val="16"/>
              </w:rPr>
              <w:t>Major disaster</w:t>
            </w:r>
          </w:p>
        </w:tc>
        <w:tc>
          <w:tcPr>
            <w:tcW w:type="dxa" w:w="2719"/>
          </w:tcPr>
          <w:p>
            <w:pPr>
              <w:spacing w:after="0"/>
              <w:jc w:val="left"/>
            </w:pPr>
            <w:r>
              <w:rPr>
                <w:sz w:val="16"/>
              </w:rPr>
              <w:t>FLOODING, SEVERE STORMS AND TORNADOES</w:t>
            </w:r>
          </w:p>
        </w:tc>
        <w:tc>
          <w:tcPr>
            <w:tcW w:type="dxa" w:w="3305"/>
          </w:tcPr>
          <w:p>
            <w:pPr>
              <w:spacing w:after="0"/>
              <w:jc w:val="left"/>
            </w:pPr>
            <w:r>
              <w:rPr>
                <w:sz w:val="16"/>
              </w:rPr>
              <w:t>Inland Flooding (primary); also designated: Tornado, Winter Weather</w:t>
            </w:r>
          </w:p>
        </w:tc>
        <w:tc>
          <w:tcPr>
            <w:tcW w:type="dxa" w:w="1376"/>
          </w:tcPr>
          <w:p>
            <w:pPr>
              <w:spacing w:after="0"/>
              <w:jc w:val="right"/>
            </w:pPr>
            <w:r>
              <w:rPr>
                <w:sz w:val="16"/>
              </w:rPr>
              <w:t>$157,531.07</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1998-07-24</w:t>
            </w:r>
          </w:p>
        </w:tc>
        <w:tc>
          <w:tcPr>
            <w:tcW w:type="dxa" w:w="1037"/>
          </w:tcPr>
          <w:p>
            <w:pPr>
              <w:spacing w:after="0"/>
              <w:jc w:val="left"/>
            </w:pPr>
            <w:r>
              <w:rPr>
                <w:sz w:val="16"/>
              </w:rPr>
              <w:t>1998-06-18</w:t>
            </w:r>
          </w:p>
        </w:tc>
        <w:tc>
          <w:tcPr>
            <w:tcW w:type="dxa" w:w="1037"/>
          </w:tcPr>
          <w:p>
            <w:pPr>
              <w:spacing w:after="0"/>
              <w:jc w:val="left"/>
            </w:pPr>
            <w:r>
              <w:rPr>
                <w:sz w:val="16"/>
              </w:rPr>
              <w:t>DR-1236-WI</w:t>
            </w:r>
          </w:p>
        </w:tc>
        <w:tc>
          <w:tcPr>
            <w:tcW w:type="dxa" w:w="1202"/>
          </w:tcPr>
          <w:p>
            <w:pPr>
              <w:spacing w:after="0"/>
              <w:jc w:val="left"/>
            </w:pPr>
            <w:r>
              <w:rPr>
                <w:sz w:val="16"/>
              </w:rPr>
              <w:t>Major disaster</w:t>
            </w:r>
          </w:p>
        </w:tc>
        <w:tc>
          <w:tcPr>
            <w:tcW w:type="dxa" w:w="2719"/>
          </w:tcPr>
          <w:p>
            <w:pPr>
              <w:spacing w:after="0"/>
              <w:jc w:val="left"/>
            </w:pPr>
            <w:r>
              <w:rPr>
                <w:sz w:val="16"/>
              </w:rPr>
              <w:t>SEVERE STORMS,STRAIGH LINE WINDS, TORNADOES,RAIN,AND FLOODI</w:t>
            </w:r>
          </w:p>
        </w:tc>
        <w:tc>
          <w:tcPr>
            <w:tcW w:type="dxa" w:w="3305"/>
          </w:tcPr>
          <w:p>
            <w:pPr>
              <w:spacing w:after="0"/>
              <w:jc w:val="left"/>
            </w:pPr>
            <w:r>
              <w:rPr>
                <w:sz w:val="16"/>
              </w:rPr>
              <w:t>Inland Flooding; Tornado</w:t>
            </w:r>
          </w:p>
        </w:tc>
        <w:tc>
          <w:tcPr>
            <w:tcW w:type="dxa" w:w="1376"/>
          </w:tcPr>
          <w:p>
            <w:pPr>
              <w:spacing w:after="0"/>
              <w:jc w:val="right"/>
            </w:pPr>
            <w:r>
              <w:rPr>
                <w:sz w:val="16"/>
              </w:rPr>
              <w:t>none found</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1993-07-02</w:t>
            </w:r>
          </w:p>
        </w:tc>
        <w:tc>
          <w:tcPr>
            <w:tcW w:type="dxa" w:w="1037"/>
          </w:tcPr>
          <w:p>
            <w:pPr>
              <w:spacing w:after="0"/>
              <w:jc w:val="left"/>
            </w:pPr>
            <w:r>
              <w:rPr>
                <w:sz w:val="16"/>
              </w:rPr>
              <w:t>1993-06-07</w:t>
            </w:r>
          </w:p>
        </w:tc>
        <w:tc>
          <w:tcPr>
            <w:tcW w:type="dxa" w:w="1037"/>
          </w:tcPr>
          <w:p>
            <w:pPr>
              <w:spacing w:after="0"/>
              <w:jc w:val="left"/>
            </w:pPr>
            <w:r>
              <w:rPr>
                <w:sz w:val="16"/>
              </w:rPr>
              <w:t>DR-994-WI</w:t>
            </w:r>
          </w:p>
        </w:tc>
        <w:tc>
          <w:tcPr>
            <w:tcW w:type="dxa" w:w="1202"/>
          </w:tcPr>
          <w:p>
            <w:pPr>
              <w:spacing w:after="0"/>
              <w:jc w:val="left"/>
            </w:pPr>
            <w:r>
              <w:rPr>
                <w:sz w:val="16"/>
              </w:rPr>
              <w:t>Major disaster</w:t>
            </w:r>
          </w:p>
        </w:tc>
        <w:tc>
          <w:tcPr>
            <w:tcW w:type="dxa" w:w="2719"/>
          </w:tcPr>
          <w:p>
            <w:pPr>
              <w:spacing w:after="0"/>
              <w:jc w:val="left"/>
            </w:pPr>
            <w:r>
              <w:rPr>
                <w:sz w:val="16"/>
              </w:rPr>
              <w:t>SEVERE STORMS, TORNADOES &amp; FLOODING</w:t>
            </w:r>
          </w:p>
        </w:tc>
        <w:tc>
          <w:tcPr>
            <w:tcW w:type="dxa" w:w="3305"/>
          </w:tcPr>
          <w:p>
            <w:pPr>
              <w:spacing w:after="0"/>
              <w:jc w:val="left"/>
            </w:pPr>
            <w:r>
              <w:rPr>
                <w:sz w:val="16"/>
              </w:rPr>
              <w:t>Inland Flooding; Tornado</w:t>
            </w:r>
          </w:p>
        </w:tc>
        <w:tc>
          <w:tcPr>
            <w:tcW w:type="dxa" w:w="1376"/>
          </w:tcPr>
          <w:p>
            <w:pPr>
              <w:spacing w:after="0"/>
              <w:jc w:val="right"/>
            </w:pPr>
            <w:r>
              <w:rPr>
                <w:sz w:val="16"/>
              </w:rPr>
              <w:t>none found</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202"/>
          </w:tcPr>
          <w:p>
            <w:pPr>
              <w:spacing w:after="0"/>
              <w:jc w:val="left"/>
            </w:pPr>
            <w:r>
              <w:rPr>
                <w:sz w:val="16"/>
              </w:rPr>
              <w:t>Emergency</w:t>
            </w:r>
          </w:p>
        </w:tc>
        <w:tc>
          <w:tcPr>
            <w:tcW w:type="dxa" w:w="2719"/>
          </w:tcPr>
          <w:p>
            <w:pPr>
              <w:spacing w:after="0"/>
              <w:jc w:val="left"/>
            </w:pPr>
            <w:r>
              <w:rPr>
                <w:sz w:val="16"/>
              </w:rPr>
              <w:t>DROUGHT</w:t>
            </w:r>
          </w:p>
        </w:tc>
        <w:tc>
          <w:tcPr>
            <w:tcW w:type="dxa" w:w="3305"/>
          </w:tcPr>
          <w:p>
            <w:pPr>
              <w:spacing w:after="0"/>
              <w:jc w:val="left"/>
            </w:pPr>
            <w:r>
              <w:rPr>
                <w:sz w:val="16"/>
              </w:rPr>
              <w:t>Drought</w:t>
            </w:r>
          </w:p>
        </w:tc>
        <w:tc>
          <w:tcPr>
            <w:tcW w:type="dxa" w:w="1376"/>
          </w:tcPr>
          <w:p>
            <w:pPr>
              <w:spacing w:after="0"/>
              <w:jc w:val="right"/>
            </w:pPr>
            <w:r>
              <w:rPr>
                <w:sz w:val="16"/>
              </w:rPr>
              <w:t>none found</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DR-376-WI</w:t>
            </w:r>
          </w:p>
        </w:tc>
        <w:tc>
          <w:tcPr>
            <w:tcW w:type="dxa" w:w="1202"/>
          </w:tcPr>
          <w:p>
            <w:pPr>
              <w:spacing w:after="0"/>
              <w:jc w:val="left"/>
            </w:pPr>
            <w:r>
              <w:rPr>
                <w:sz w:val="16"/>
              </w:rPr>
              <w:t>Major disaster</w:t>
            </w:r>
          </w:p>
        </w:tc>
        <w:tc>
          <w:tcPr>
            <w:tcW w:type="dxa" w:w="2719"/>
          </w:tcPr>
          <w:p>
            <w:pPr>
              <w:spacing w:after="0"/>
              <w:jc w:val="left"/>
            </w:pPr>
            <w:r>
              <w:rPr>
                <w:sz w:val="16"/>
              </w:rPr>
              <w:t>SEVERE STORMS &amp; FLOODING</w:t>
            </w:r>
          </w:p>
        </w:tc>
        <w:tc>
          <w:tcPr>
            <w:tcW w:type="dxa" w:w="3305"/>
          </w:tcPr>
          <w:p>
            <w:pPr>
              <w:spacing w:after="0"/>
              <w:jc w:val="left"/>
            </w:pPr>
            <w:r>
              <w:rPr>
                <w:sz w:val="16"/>
              </w:rPr>
              <w:t>Inland Flooding</w:t>
            </w:r>
          </w:p>
        </w:tc>
        <w:tc>
          <w:tcPr>
            <w:tcW w:type="dxa" w:w="1376"/>
          </w:tcPr>
          <w:p>
            <w:pPr>
              <w:spacing w:after="0"/>
              <w:jc w:val="right"/>
            </w:pPr>
            <w:r>
              <w:rPr>
                <w:sz w:val="16"/>
              </w:rPr>
              <w:t>none found</w:t>
            </w:r>
          </w:p>
        </w:tc>
        <w:tc>
          <w:tcPr>
            <w:tcW w:type="dxa" w:w="1521"/>
          </w:tcPr>
          <w:p>
            <w:pPr>
              <w:spacing w:after="0"/>
              <w:jc w:val="left"/>
            </w:pPr>
          </w:p>
        </w:tc>
        <w:tc>
          <w:tcPr>
            <w:tcW w:type="dxa" w:w="87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23</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159</w:t>
            </w:r>
          </w:p>
        </w:tc>
        <w:tc>
          <w:tcPr>
            <w:tcW w:type="dxa" w:w="1422"/>
          </w:tcPr>
          <w:p>
            <w:pPr>
              <w:spacing w:after="0"/>
              <w:jc w:val="right"/>
            </w:pPr>
            <w:r>
              <w:rPr>
                <w:sz w:val="16"/>
              </w:rPr>
              <w:t>23</w:t>
            </w:r>
          </w:p>
        </w:tc>
        <w:tc>
          <w:tcPr>
            <w:tcW w:type="dxa" w:w="1356"/>
          </w:tcPr>
          <w:p>
            <w:pPr>
              <w:spacing w:after="0"/>
              <w:jc w:val="right"/>
            </w:pPr>
            <w:r>
              <w:rPr>
                <w:sz w:val="16"/>
              </w:rPr>
              <w:t>5</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37</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227</w:t>
            </w:r>
          </w:p>
        </w:tc>
        <w:tc>
          <w:tcPr>
            <w:tcW w:type="dxa" w:w="1422"/>
          </w:tcPr>
          <w:p>
            <w:pPr>
              <w:spacing w:after="0"/>
              <w:jc w:val="right"/>
            </w:pPr>
            <w:r>
              <w:rPr>
                <w:sz w:val="16"/>
              </w:rPr>
              <w:t>33</w:t>
            </w:r>
          </w:p>
        </w:tc>
        <w:tc>
          <w:tcPr>
            <w:tcW w:type="dxa" w:w="1356"/>
          </w:tcPr>
          <w:p>
            <w:pPr>
              <w:spacing w:after="0"/>
              <w:jc w:val="right"/>
            </w:pPr>
            <w:r>
              <w:rPr>
                <w:sz w:val="16"/>
              </w:rPr>
              <w:t>4</w:t>
            </w:r>
          </w:p>
        </w:tc>
        <w:tc>
          <w:tcPr>
            <w:tcW w:type="dxa" w:w="963"/>
          </w:tcPr>
          <w:p>
            <w:pPr>
              <w:spacing w:after="0"/>
              <w:jc w:val="right"/>
            </w:pPr>
            <w:r>
              <w:rPr>
                <w:sz w:val="16"/>
              </w:rPr>
              <w:t>22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44</w:t>
            </w:r>
          </w:p>
        </w:tc>
        <w:tc>
          <w:tcPr>
            <w:tcW w:type="dxa" w:w="1422"/>
          </w:tcPr>
          <w:p>
            <w:pPr>
              <w:spacing w:after="0"/>
              <w:jc w:val="right"/>
            </w:pPr>
            <w:r>
              <w:rPr>
                <w:sz w:val="16"/>
              </w:rPr>
              <w:t>18</w:t>
            </w:r>
          </w:p>
        </w:tc>
        <w:tc>
          <w:tcPr>
            <w:tcW w:type="dxa" w:w="1356"/>
          </w:tcPr>
          <w:p>
            <w:pPr>
              <w:spacing w:after="0"/>
              <w:jc w:val="right"/>
            </w:pPr>
            <w:r>
              <w:rPr>
                <w:sz w:val="16"/>
              </w:rPr>
              <w:t>0</w:t>
            </w:r>
          </w:p>
        </w:tc>
        <w:tc>
          <w:tcPr>
            <w:tcW w:type="dxa" w:w="963"/>
          </w:tcPr>
          <w:p>
            <w:pPr>
              <w:spacing w:after="0"/>
              <w:jc w:val="right"/>
            </w:pPr>
            <w:r>
              <w:rPr>
                <w:sz w:val="16"/>
              </w:rPr>
              <w:t>18</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94</w:t>
            </w:r>
          </w:p>
        </w:tc>
        <w:tc>
          <w:tcPr>
            <w:tcW w:type="dxa" w:w="1422"/>
          </w:tcPr>
          <w:p>
            <w:pPr>
              <w:spacing w:after="0"/>
              <w:jc w:val="right"/>
            </w:pPr>
            <w:r>
              <w:rPr>
                <w:sz w:val="16"/>
              </w:rPr>
              <w:t>20</w:t>
            </w:r>
          </w:p>
        </w:tc>
        <w:tc>
          <w:tcPr>
            <w:tcW w:type="dxa" w:w="1356"/>
          </w:tcPr>
          <w:p>
            <w:pPr>
              <w:spacing w:after="0"/>
              <w:jc w:val="right"/>
            </w:pPr>
            <w:r>
              <w:rPr>
                <w:sz w:val="16"/>
              </w:rPr>
              <w:t>6</w:t>
            </w:r>
          </w:p>
        </w:tc>
        <w:tc>
          <w:tcPr>
            <w:tcW w:type="dxa" w:w="963"/>
          </w:tcPr>
          <w:p>
            <w:pPr>
              <w:spacing w:after="0"/>
              <w:jc w:val="right"/>
            </w:pPr>
            <w:r>
              <w:rPr>
                <w:sz w:val="16"/>
              </w:rPr>
              <w:t>19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11"/>
        <w:gridCol w:w="2823"/>
        <w:gridCol w:w="1094"/>
        <w:gridCol w:w="1735"/>
        <w:gridCol w:w="1004"/>
        <w:gridCol w:w="239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11"/>
            <w:shd w:val="clear" w:color="auto" w:fill="E8E8E8"/>
          </w:tcPr>
          <w:p>
            <w:pPr>
              <w:spacing w:after="0"/>
              <w:jc w:val="left"/>
            </w:pPr>
            <w:r>
              <w:rPr>
                <w:b/>
                <w:sz w:val="16"/>
              </w:rPr>
              <w:t>Magnitude or extent</w:t>
            </w:r>
          </w:p>
        </w:tc>
        <w:tc>
          <w:tcPr>
            <w:tcW w:type="dxa" w:w="2823"/>
            <w:shd w:val="clear" w:color="auto" w:fill="E8E8E8"/>
          </w:tcPr>
          <w:p>
            <w:pPr>
              <w:spacing w:after="0"/>
              <w:jc w:val="left"/>
            </w:pPr>
            <w:r>
              <w:rPr>
                <w:b/>
                <w:sz w:val="16"/>
              </w:rPr>
              <w:t>Damage</w:t>
            </w:r>
          </w:p>
          <w:p>
            <w:pPr>
              <w:spacing w:after="0"/>
              <w:jc w:val="left"/>
            </w:pPr>
            <w:r>
              <w:rPr>
                <w:i/>
                <w:color w:val="555555"/>
                <w:sz w:val="14"/>
              </w:rPr>
              <w:t>nominal dollars</w:t>
            </w:r>
          </w:p>
        </w:tc>
        <w:tc>
          <w:tcPr>
            <w:tcW w:type="dxa" w:w="109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35"/>
            <w:shd w:val="clear" w:color="auto" w:fill="E8E8E8"/>
          </w:tcPr>
          <w:p>
            <w:pPr>
              <w:spacing w:after="0"/>
              <w:jc w:val="left"/>
            </w:pPr>
            <w:r>
              <w:rPr>
                <w:b/>
                <w:sz w:val="16"/>
              </w:rPr>
              <w:t>Location</w:t>
            </w:r>
          </w:p>
        </w:tc>
        <w:tc>
          <w:tcPr>
            <w:tcW w:type="dxa" w:w="1004"/>
            <w:shd w:val="clear" w:color="auto" w:fill="E8E8E8"/>
          </w:tcPr>
          <w:p>
            <w:pPr>
              <w:spacing w:after="0"/>
              <w:jc w:val="left"/>
            </w:pPr>
            <w:r>
              <w:rPr>
                <w:b/>
                <w:sz w:val="16"/>
              </w:rPr>
              <w:t>Flags</w:t>
            </w:r>
          </w:p>
        </w:tc>
        <w:tc>
          <w:tcPr>
            <w:tcW w:type="dxa" w:w="23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2025-03-29</w:t>
            </w:r>
          </w:p>
        </w:tc>
        <w:tc>
          <w:tcPr>
            <w:tcW w:type="dxa" w:w="1215"/>
          </w:tcPr>
          <w:p>
            <w:pPr>
              <w:spacing w:after="0"/>
              <w:jc w:val="left"/>
            </w:pPr>
            <w:r>
              <w:rPr>
                <w:sz w:val="16"/>
              </w:rPr>
              <w:t>Ice Storm</w:t>
            </w:r>
          </w:p>
        </w:tc>
        <w:tc>
          <w:tcPr>
            <w:tcW w:type="dxa" w:w="2811"/>
          </w:tcPr>
          <w:p>
            <w:pPr>
              <w:spacing w:after="0"/>
              <w:jc w:val="left"/>
            </w:pPr>
          </w:p>
        </w:tc>
        <w:tc>
          <w:tcPr>
            <w:tcW w:type="dxa" w:w="2823"/>
          </w:tcPr>
          <w:p>
            <w:pPr>
              <w:spacing w:after="0"/>
              <w:jc w:val="left"/>
            </w:pPr>
            <w:r>
              <w:rPr>
                <w:sz w:val="16"/>
              </w:rPr>
              <w:t>$0 property; $20,000 crops, reported for the zone (2025 dollars)</w:t>
            </w:r>
          </w:p>
        </w:tc>
        <w:tc>
          <w:tcPr>
            <w:tcW w:type="dxa" w:w="1094"/>
          </w:tcPr>
          <w:p>
            <w:pPr>
              <w:spacing w:after="0"/>
              <w:jc w:val="right"/>
            </w:pPr>
            <w:r>
              <w:rPr>
                <w:sz w:val="16"/>
              </w:rPr>
              <w:t>0, 0</w:t>
            </w:r>
          </w:p>
        </w:tc>
        <w:tc>
          <w:tcPr>
            <w:tcW w:type="dxa" w:w="1735"/>
          </w:tcPr>
          <w:p>
            <w:pPr>
              <w:spacing w:after="0"/>
              <w:jc w:val="left"/>
            </w:pPr>
            <w:r>
              <w:rPr>
                <w:sz w:val="16"/>
              </w:rPr>
              <w:t>NWS zone WIZ029 (CLARK), zone-level: may include parts of neighboring counties</w:t>
            </w:r>
          </w:p>
        </w:tc>
        <w:tc>
          <w:tcPr>
            <w:tcW w:type="dxa" w:w="1004"/>
          </w:tcPr>
          <w:p>
            <w:pPr>
              <w:spacing w:after="0"/>
              <w:jc w:val="left"/>
            </w:pPr>
            <w:r>
              <w:rPr>
                <w:sz w:val="16"/>
              </w:rPr>
              <w:t>new since last plan; within last 5 years</w:t>
            </w:r>
          </w:p>
        </w:tc>
        <w:tc>
          <w:tcPr>
            <w:tcW w:type="dxa" w:w="2393"/>
          </w:tcPr>
          <w:p>
            <w:pPr>
              <w:spacing w:after="0"/>
              <w:jc w:val="left"/>
            </w:pPr>
            <w:r>
              <w:rPr>
                <w:sz w:val="16"/>
              </w:rPr>
              <w:t>B1-c worst recorded: Ice Storm</w:t>
            </w:r>
          </w:p>
        </w:tc>
      </w:tr>
      <w:tr>
        <w:trPr>
          <w:cantSplit/>
        </w:trPr>
        <w:tc>
          <w:tcPr>
            <w:tcW w:type="dxa" w:w="1037"/>
          </w:tcPr>
          <w:p>
            <w:pPr>
              <w:spacing w:after="0"/>
              <w:jc w:val="left"/>
            </w:pPr>
            <w:r>
              <w:rPr>
                <w:sz w:val="16"/>
              </w:rPr>
              <w:t>2016-09-21</w:t>
            </w:r>
          </w:p>
        </w:tc>
        <w:tc>
          <w:tcPr>
            <w:tcW w:type="dxa" w:w="1215"/>
          </w:tcPr>
          <w:p>
            <w:pPr>
              <w:spacing w:after="0"/>
              <w:jc w:val="left"/>
            </w:pPr>
            <w:r>
              <w:rPr>
                <w:sz w:val="16"/>
              </w:rPr>
              <w:t>Flash Flood</w:t>
            </w:r>
          </w:p>
        </w:tc>
        <w:tc>
          <w:tcPr>
            <w:tcW w:type="dxa" w:w="2811"/>
          </w:tcPr>
          <w:p>
            <w:pPr>
              <w:spacing w:after="0"/>
              <w:jc w:val="left"/>
            </w:pPr>
          </w:p>
        </w:tc>
        <w:tc>
          <w:tcPr>
            <w:tcW w:type="dxa" w:w="2823"/>
          </w:tcPr>
          <w:p>
            <w:pPr>
              <w:spacing w:after="0"/>
              <w:jc w:val="left"/>
            </w:pPr>
            <w:r>
              <w:rPr>
                <w:sz w:val="16"/>
              </w:rPr>
              <w:t>$1,800,000 property; $0 crops (2016 dollars)</w:t>
            </w:r>
          </w:p>
        </w:tc>
        <w:tc>
          <w:tcPr>
            <w:tcW w:type="dxa" w:w="1094"/>
          </w:tcPr>
          <w:p>
            <w:pPr>
              <w:spacing w:after="0"/>
              <w:jc w:val="right"/>
            </w:pPr>
            <w:r>
              <w:rPr>
                <w:sz w:val="16"/>
              </w:rPr>
              <w:t>0, 0</w:t>
            </w:r>
          </w:p>
        </w:tc>
        <w:tc>
          <w:tcPr>
            <w:tcW w:type="dxa" w:w="1735"/>
          </w:tcPr>
          <w:p>
            <w:pPr>
              <w:spacing w:after="0"/>
              <w:jc w:val="left"/>
            </w:pPr>
            <w:r>
              <w:rPr>
                <w:sz w:val="16"/>
              </w:rPr>
              <w:t>EIDSVOLD to TIOGA</w:t>
            </w:r>
          </w:p>
        </w:tc>
        <w:tc>
          <w:tcPr>
            <w:tcW w:type="dxa" w:w="1004"/>
          </w:tcPr>
          <w:p>
            <w:pPr>
              <w:spacing w:after="0"/>
              <w:jc w:val="left"/>
            </w:pPr>
          </w:p>
        </w:tc>
        <w:tc>
          <w:tcPr>
            <w:tcW w:type="dxa" w:w="239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2012-06-14</w:t>
            </w:r>
          </w:p>
        </w:tc>
        <w:tc>
          <w:tcPr>
            <w:tcW w:type="dxa" w:w="1215"/>
          </w:tcPr>
          <w:p>
            <w:pPr>
              <w:spacing w:after="0"/>
              <w:jc w:val="left"/>
            </w:pPr>
            <w:r>
              <w:rPr>
                <w:sz w:val="16"/>
              </w:rPr>
              <w:t>High Wind</w:t>
            </w:r>
          </w:p>
        </w:tc>
        <w:tc>
          <w:tcPr>
            <w:tcW w:type="dxa" w:w="2811"/>
          </w:tcPr>
          <w:p>
            <w:pPr>
              <w:spacing w:after="0"/>
              <w:jc w:val="left"/>
            </w:pPr>
            <w:r>
              <w:rPr>
                <w:sz w:val="16"/>
              </w:rPr>
              <w:t>56 kt (64 mph) estimated gust</w:t>
            </w:r>
          </w:p>
        </w:tc>
        <w:tc>
          <w:tcPr>
            <w:tcW w:type="dxa" w:w="2823"/>
          </w:tcPr>
          <w:p>
            <w:pPr>
              <w:spacing w:after="0"/>
              <w:jc w:val="left"/>
            </w:pPr>
            <w:r>
              <w:rPr>
                <w:sz w:val="16"/>
              </w:rPr>
              <w:t>$30,000 property; $0 crops, reported for the zone (2012 dollars)</w:t>
            </w:r>
          </w:p>
        </w:tc>
        <w:tc>
          <w:tcPr>
            <w:tcW w:type="dxa" w:w="1094"/>
          </w:tcPr>
          <w:p>
            <w:pPr>
              <w:spacing w:after="0"/>
              <w:jc w:val="right"/>
            </w:pPr>
            <w:r>
              <w:rPr>
                <w:sz w:val="16"/>
              </w:rPr>
              <w:t>0, 0</w:t>
            </w:r>
          </w:p>
        </w:tc>
        <w:tc>
          <w:tcPr>
            <w:tcW w:type="dxa" w:w="1735"/>
          </w:tcPr>
          <w:p>
            <w:pPr>
              <w:spacing w:after="0"/>
              <w:jc w:val="left"/>
            </w:pPr>
            <w:r>
              <w:rPr>
                <w:sz w:val="16"/>
              </w:rPr>
              <w:t>NWS zone WIZ029 (CLARK), zone-level: may include parts of neighboring counties</w:t>
            </w:r>
          </w:p>
        </w:tc>
        <w:tc>
          <w:tcPr>
            <w:tcW w:type="dxa" w:w="1004"/>
          </w:tcPr>
          <w:p>
            <w:pPr>
              <w:spacing w:after="0"/>
              <w:jc w:val="left"/>
            </w:pPr>
          </w:p>
        </w:tc>
        <w:tc>
          <w:tcPr>
            <w:tcW w:type="dxa" w:w="239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2011-08-23</w:t>
            </w:r>
          </w:p>
        </w:tc>
        <w:tc>
          <w:tcPr>
            <w:tcW w:type="dxa" w:w="1215"/>
          </w:tcPr>
          <w:p>
            <w:pPr>
              <w:spacing w:after="0"/>
              <w:jc w:val="left"/>
            </w:pPr>
            <w:r>
              <w:rPr>
                <w:sz w:val="16"/>
              </w:rPr>
              <w:t>Tornado</w:t>
            </w:r>
          </w:p>
        </w:tc>
        <w:tc>
          <w:tcPr>
            <w:tcW w:type="dxa" w:w="2811"/>
          </w:tcPr>
          <w:p>
            <w:pPr>
              <w:spacing w:after="0"/>
              <w:jc w:val="left"/>
            </w:pPr>
            <w:r>
              <w:rPr>
                <w:sz w:val="16"/>
              </w:rPr>
              <w:t>EF2, 7.61 mi within this county, 200 yd wide</w:t>
            </w:r>
          </w:p>
        </w:tc>
        <w:tc>
          <w:tcPr>
            <w:tcW w:type="dxa" w:w="2823"/>
          </w:tcPr>
          <w:p>
            <w:pPr>
              <w:spacing w:after="0"/>
              <w:jc w:val="left"/>
            </w:pPr>
            <w:r>
              <w:rPr>
                <w:sz w:val="16"/>
              </w:rPr>
              <w:t>$1,400,000 property; $90,700 crops (2011 dollars)</w:t>
            </w:r>
          </w:p>
        </w:tc>
        <w:tc>
          <w:tcPr>
            <w:tcW w:type="dxa" w:w="1094"/>
          </w:tcPr>
          <w:p>
            <w:pPr>
              <w:spacing w:after="0"/>
              <w:jc w:val="right"/>
            </w:pPr>
            <w:r>
              <w:rPr>
                <w:sz w:val="16"/>
              </w:rPr>
              <w:t>0, 2</w:t>
            </w:r>
          </w:p>
        </w:tc>
        <w:tc>
          <w:tcPr>
            <w:tcW w:type="dxa" w:w="1735"/>
          </w:tcPr>
          <w:p>
            <w:pPr>
              <w:spacing w:after="0"/>
              <w:jc w:val="left"/>
            </w:pPr>
            <w:r>
              <w:rPr>
                <w:sz w:val="16"/>
              </w:rPr>
              <w:t>SPOKEVILLE to CHILI</w:t>
            </w:r>
          </w:p>
        </w:tc>
        <w:tc>
          <w:tcPr>
            <w:tcW w:type="dxa" w:w="1004"/>
          </w:tcPr>
          <w:p>
            <w:pPr>
              <w:spacing w:after="0"/>
              <w:jc w:val="left"/>
            </w:pPr>
          </w:p>
        </w:tc>
        <w:tc>
          <w:tcPr>
            <w:tcW w:type="dxa" w:w="2393"/>
          </w:tcPr>
          <w:p>
            <w:pPr>
              <w:spacing w:after="0"/>
              <w:jc w:val="left"/>
            </w:pPr>
            <w:r>
              <w:rPr>
                <w:sz w:val="16"/>
              </w:rPr>
              <w:t>deaths or injuries recorded</w:t>
            </w:r>
          </w:p>
        </w:tc>
      </w:tr>
      <w:tr>
        <w:trPr>
          <w:cantSplit/>
        </w:trPr>
        <w:tc>
          <w:tcPr>
            <w:tcW w:type="dxa" w:w="1037"/>
          </w:tcPr>
          <w:p>
            <w:pPr>
              <w:spacing w:after="0"/>
              <w:jc w:val="left"/>
            </w:pPr>
            <w:r>
              <w:rPr>
                <w:sz w:val="16"/>
              </w:rPr>
              <w:t>2004-04-18</w:t>
            </w:r>
          </w:p>
        </w:tc>
        <w:tc>
          <w:tcPr>
            <w:tcW w:type="dxa" w:w="1215"/>
          </w:tcPr>
          <w:p>
            <w:pPr>
              <w:spacing w:after="0"/>
              <w:jc w:val="left"/>
            </w:pPr>
            <w:r>
              <w:rPr>
                <w:sz w:val="16"/>
              </w:rPr>
              <w:t>Strong Wind</w:t>
            </w:r>
          </w:p>
        </w:tc>
        <w:tc>
          <w:tcPr>
            <w:tcW w:type="dxa" w:w="2811"/>
          </w:tcPr>
          <w:p>
            <w:pPr>
              <w:spacing w:after="0"/>
              <w:jc w:val="left"/>
            </w:pPr>
            <w:r>
              <w:rPr>
                <w:sz w:val="16"/>
              </w:rPr>
              <w:t>48 kt (55 mph) estimated gust</w:t>
            </w:r>
          </w:p>
        </w:tc>
        <w:tc>
          <w:tcPr>
            <w:tcW w:type="dxa" w:w="2823"/>
          </w:tcPr>
          <w:p>
            <w:pPr>
              <w:spacing w:after="0"/>
              <w:jc w:val="left"/>
            </w:pPr>
            <w:r>
              <w:rPr>
                <w:sz w:val="16"/>
              </w:rPr>
              <w:t>$500 property; crops not reported, reported for the zone (2004 dollars)</w:t>
            </w:r>
          </w:p>
        </w:tc>
        <w:tc>
          <w:tcPr>
            <w:tcW w:type="dxa" w:w="1094"/>
          </w:tcPr>
          <w:p>
            <w:pPr>
              <w:spacing w:after="0"/>
              <w:jc w:val="right"/>
            </w:pPr>
            <w:r>
              <w:rPr>
                <w:sz w:val="16"/>
              </w:rPr>
              <w:t>1, 0</w:t>
            </w:r>
          </w:p>
        </w:tc>
        <w:tc>
          <w:tcPr>
            <w:tcW w:type="dxa" w:w="1735"/>
          </w:tcPr>
          <w:p>
            <w:pPr>
              <w:spacing w:after="0"/>
              <w:jc w:val="left"/>
            </w:pPr>
            <w:r>
              <w:rPr>
                <w:sz w:val="16"/>
              </w:rPr>
              <w:t>NWS zone WIZ029 (CLARK), zone-level: may include parts of neighboring counties</w:t>
            </w:r>
          </w:p>
        </w:tc>
        <w:tc>
          <w:tcPr>
            <w:tcW w:type="dxa" w:w="1004"/>
          </w:tcPr>
          <w:p>
            <w:pPr>
              <w:spacing w:after="0"/>
              <w:jc w:val="left"/>
            </w:pPr>
          </w:p>
        </w:tc>
        <w:tc>
          <w:tcPr>
            <w:tcW w:type="dxa" w:w="2393"/>
          </w:tcPr>
          <w:p>
            <w:pPr>
              <w:spacing w:after="0"/>
              <w:jc w:val="left"/>
            </w:pPr>
            <w:r>
              <w:rPr>
                <w:sz w:val="16"/>
              </w:rPr>
              <w:t>deaths or injuries recorded</w:t>
            </w:r>
          </w:p>
        </w:tc>
      </w:tr>
      <w:tr>
        <w:trPr>
          <w:cantSplit/>
        </w:trPr>
        <w:tc>
          <w:tcPr>
            <w:tcW w:type="dxa" w:w="1037"/>
          </w:tcPr>
          <w:p>
            <w:pPr>
              <w:spacing w:after="0"/>
              <w:jc w:val="left"/>
            </w:pPr>
            <w:r>
              <w:rPr>
                <w:sz w:val="16"/>
              </w:rPr>
              <w:t>2001-07-31</w:t>
            </w:r>
          </w:p>
        </w:tc>
        <w:tc>
          <w:tcPr>
            <w:tcW w:type="dxa" w:w="1215"/>
          </w:tcPr>
          <w:p>
            <w:pPr>
              <w:spacing w:after="0"/>
              <w:jc w:val="left"/>
            </w:pPr>
            <w:r>
              <w:rPr>
                <w:sz w:val="16"/>
              </w:rPr>
              <w:t>Heat</w:t>
            </w:r>
          </w:p>
        </w:tc>
        <w:tc>
          <w:tcPr>
            <w:tcW w:type="dxa" w:w="2811"/>
          </w:tcPr>
          <w:p>
            <w:pPr>
              <w:spacing w:after="0"/>
              <w:jc w:val="left"/>
            </w:pPr>
          </w:p>
        </w:tc>
        <w:tc>
          <w:tcPr>
            <w:tcW w:type="dxa" w:w="2823"/>
          </w:tcPr>
          <w:p>
            <w:pPr>
              <w:spacing w:after="0"/>
              <w:jc w:val="left"/>
            </w:pPr>
            <w:r>
              <w:rPr>
                <w:sz w:val="16"/>
              </w:rPr>
              <w:t>damage not reported</w:t>
            </w:r>
          </w:p>
        </w:tc>
        <w:tc>
          <w:tcPr>
            <w:tcW w:type="dxa" w:w="1094"/>
          </w:tcPr>
          <w:p>
            <w:pPr>
              <w:spacing w:after="0"/>
              <w:jc w:val="right"/>
            </w:pPr>
            <w:r>
              <w:rPr>
                <w:sz w:val="16"/>
              </w:rPr>
              <w:t>0, 0</w:t>
            </w:r>
          </w:p>
        </w:tc>
        <w:tc>
          <w:tcPr>
            <w:tcW w:type="dxa" w:w="1735"/>
          </w:tcPr>
          <w:p>
            <w:pPr>
              <w:spacing w:after="0"/>
              <w:jc w:val="left"/>
            </w:pPr>
            <w:r>
              <w:rPr>
                <w:sz w:val="16"/>
              </w:rPr>
              <w:t>NWS zone WIZ029 (CLARK), zone-level: may include parts of neighboring counties</w:t>
            </w:r>
          </w:p>
        </w:tc>
        <w:tc>
          <w:tcPr>
            <w:tcW w:type="dxa" w:w="1004"/>
          </w:tcPr>
          <w:p>
            <w:pPr>
              <w:spacing w:after="0"/>
              <w:jc w:val="left"/>
            </w:pPr>
          </w:p>
        </w:tc>
        <w:tc>
          <w:tcPr>
            <w:tcW w:type="dxa" w:w="2393"/>
          </w:tcPr>
          <w:p>
            <w:pPr>
              <w:spacing w:after="0"/>
              <w:jc w:val="left"/>
            </w:pPr>
            <w:r>
              <w:rPr>
                <w:sz w:val="16"/>
              </w:rPr>
              <w:t>B1-c worst recorded: Excessive Heat, Heat</w:t>
            </w:r>
          </w:p>
        </w:tc>
      </w:tr>
      <w:tr>
        <w:trPr>
          <w:cantSplit/>
        </w:trPr>
        <w:tc>
          <w:tcPr>
            <w:tcW w:type="dxa" w:w="1037"/>
          </w:tcPr>
          <w:p>
            <w:pPr>
              <w:spacing w:after="0"/>
              <w:jc w:val="left"/>
            </w:pPr>
            <w:r>
              <w:rPr>
                <w:sz w:val="16"/>
              </w:rPr>
              <w:t>2001-06-18</w:t>
            </w:r>
          </w:p>
        </w:tc>
        <w:tc>
          <w:tcPr>
            <w:tcW w:type="dxa" w:w="1215"/>
          </w:tcPr>
          <w:p>
            <w:pPr>
              <w:spacing w:after="0"/>
              <w:jc w:val="left"/>
            </w:pPr>
            <w:r>
              <w:rPr>
                <w:sz w:val="16"/>
              </w:rPr>
              <w:t>Hail</w:t>
            </w:r>
          </w:p>
        </w:tc>
        <w:tc>
          <w:tcPr>
            <w:tcW w:type="dxa" w:w="2811"/>
          </w:tcPr>
          <w:p>
            <w:pPr>
              <w:spacing w:after="0"/>
              <w:jc w:val="left"/>
            </w:pPr>
            <w:r>
              <w:rPr>
                <w:sz w:val="16"/>
              </w:rPr>
              <w:t>3.5 in</w:t>
            </w:r>
          </w:p>
        </w:tc>
        <w:tc>
          <w:tcPr>
            <w:tcW w:type="dxa" w:w="2823"/>
          </w:tcPr>
          <w:p>
            <w:pPr>
              <w:spacing w:after="0"/>
              <w:jc w:val="left"/>
            </w:pPr>
            <w:r>
              <w:rPr>
                <w:sz w:val="16"/>
              </w:rPr>
              <w:t>$10,000 property; $25,000 crops (2001 dollars)</w:t>
            </w:r>
          </w:p>
        </w:tc>
        <w:tc>
          <w:tcPr>
            <w:tcW w:type="dxa" w:w="1094"/>
          </w:tcPr>
          <w:p>
            <w:pPr>
              <w:spacing w:after="0"/>
              <w:jc w:val="right"/>
            </w:pPr>
            <w:r>
              <w:rPr>
                <w:sz w:val="16"/>
              </w:rPr>
              <w:t>0, 0</w:t>
            </w:r>
          </w:p>
        </w:tc>
        <w:tc>
          <w:tcPr>
            <w:tcW w:type="dxa" w:w="1735"/>
          </w:tcPr>
          <w:p>
            <w:pPr>
              <w:spacing w:after="0"/>
              <w:jc w:val="left"/>
            </w:pPr>
            <w:r>
              <w:rPr>
                <w:sz w:val="16"/>
              </w:rPr>
              <w:t>THORP</w:t>
            </w:r>
          </w:p>
        </w:tc>
        <w:tc>
          <w:tcPr>
            <w:tcW w:type="dxa" w:w="1004"/>
          </w:tcPr>
          <w:p>
            <w:pPr>
              <w:spacing w:after="0"/>
              <w:jc w:val="left"/>
            </w:pPr>
          </w:p>
        </w:tc>
        <w:tc>
          <w:tcPr>
            <w:tcW w:type="dxa" w:w="2393"/>
          </w:tcPr>
          <w:p>
            <w:pPr>
              <w:spacing w:after="0"/>
              <w:jc w:val="left"/>
            </w:pPr>
            <w:r>
              <w:rPr>
                <w:sz w:val="16"/>
              </w:rPr>
              <w:t>B1-c worst recorded: Hail</w:t>
            </w:r>
          </w:p>
        </w:tc>
      </w:tr>
      <w:tr>
        <w:trPr>
          <w:cantSplit/>
        </w:trPr>
        <w:tc>
          <w:tcPr>
            <w:tcW w:type="dxa" w:w="1037"/>
          </w:tcPr>
          <w:p>
            <w:pPr>
              <w:spacing w:after="0"/>
              <w:jc w:val="left"/>
            </w:pPr>
            <w:r>
              <w:rPr>
                <w:sz w:val="16"/>
              </w:rPr>
              <w:t>1996-05-19</w:t>
            </w:r>
          </w:p>
        </w:tc>
        <w:tc>
          <w:tcPr>
            <w:tcW w:type="dxa" w:w="1215"/>
          </w:tcPr>
          <w:p>
            <w:pPr>
              <w:spacing w:after="0"/>
              <w:jc w:val="left"/>
            </w:pPr>
            <w:r>
              <w:rPr>
                <w:sz w:val="16"/>
              </w:rPr>
              <w:t>Lightning</w:t>
            </w:r>
          </w:p>
        </w:tc>
        <w:tc>
          <w:tcPr>
            <w:tcW w:type="dxa" w:w="2811"/>
          </w:tcPr>
          <w:p>
            <w:pPr>
              <w:spacing w:after="0"/>
              <w:jc w:val="left"/>
            </w:pPr>
          </w:p>
        </w:tc>
        <w:tc>
          <w:tcPr>
            <w:tcW w:type="dxa" w:w="2823"/>
          </w:tcPr>
          <w:p>
            <w:pPr>
              <w:spacing w:after="0"/>
              <w:jc w:val="left"/>
            </w:pPr>
            <w:r>
              <w:rPr>
                <w:sz w:val="16"/>
              </w:rPr>
              <w:t>$80,000 property; crops not reported (1996 dollars)</w:t>
            </w:r>
          </w:p>
        </w:tc>
        <w:tc>
          <w:tcPr>
            <w:tcW w:type="dxa" w:w="1094"/>
          </w:tcPr>
          <w:p>
            <w:pPr>
              <w:spacing w:after="0"/>
              <w:jc w:val="right"/>
            </w:pPr>
            <w:r>
              <w:rPr>
                <w:sz w:val="16"/>
              </w:rPr>
              <w:t>0, 0</w:t>
            </w:r>
          </w:p>
        </w:tc>
        <w:tc>
          <w:tcPr>
            <w:tcW w:type="dxa" w:w="1735"/>
          </w:tcPr>
          <w:p>
            <w:pPr>
              <w:spacing w:after="0"/>
              <w:jc w:val="left"/>
            </w:pPr>
            <w:r>
              <w:rPr>
                <w:sz w:val="16"/>
              </w:rPr>
              <w:t>NEILLSVILLE</w:t>
            </w:r>
          </w:p>
        </w:tc>
        <w:tc>
          <w:tcPr>
            <w:tcW w:type="dxa" w:w="1004"/>
          </w:tcPr>
          <w:p>
            <w:pPr>
              <w:spacing w:after="0"/>
              <w:jc w:val="left"/>
            </w:pPr>
          </w:p>
        </w:tc>
        <w:tc>
          <w:tcPr>
            <w:tcW w:type="dxa" w:w="2393"/>
          </w:tcPr>
          <w:p>
            <w:pPr>
              <w:spacing w:after="0"/>
              <w:jc w:val="left"/>
            </w:pPr>
            <w:r>
              <w:rPr>
                <w:sz w:val="16"/>
              </w:rPr>
              <w:t>B1-c worst recorded: Lightning</w:t>
            </w:r>
          </w:p>
        </w:tc>
      </w:tr>
      <w:tr>
        <w:trPr>
          <w:cantSplit/>
        </w:trPr>
        <w:tc>
          <w:tcPr>
            <w:tcW w:type="dxa" w:w="1037"/>
          </w:tcPr>
          <w:p>
            <w:pPr>
              <w:spacing w:after="0"/>
              <w:jc w:val="left"/>
            </w:pPr>
            <w:r>
              <w:rPr>
                <w:sz w:val="16"/>
              </w:rPr>
              <w:t>1996-01-29</w:t>
            </w:r>
          </w:p>
        </w:tc>
        <w:tc>
          <w:tcPr>
            <w:tcW w:type="dxa" w:w="1215"/>
          </w:tcPr>
          <w:p>
            <w:pPr>
              <w:spacing w:after="0"/>
              <w:jc w:val="left"/>
            </w:pPr>
            <w:r>
              <w:rPr>
                <w:sz w:val="16"/>
              </w:rPr>
              <w:t>Cold/Wind Chill</w:t>
            </w:r>
          </w:p>
        </w:tc>
        <w:tc>
          <w:tcPr>
            <w:tcW w:type="dxa" w:w="2811"/>
          </w:tcPr>
          <w:p>
            <w:pPr>
              <w:spacing w:after="0"/>
              <w:jc w:val="left"/>
            </w:pPr>
          </w:p>
        </w:tc>
        <w:tc>
          <w:tcPr>
            <w:tcW w:type="dxa" w:w="2823"/>
          </w:tcPr>
          <w:p>
            <w:pPr>
              <w:spacing w:after="0"/>
              <w:jc w:val="left"/>
            </w:pPr>
            <w:r>
              <w:rPr>
                <w:sz w:val="16"/>
              </w:rPr>
              <w:t>damage not reported</w:t>
            </w:r>
          </w:p>
        </w:tc>
        <w:tc>
          <w:tcPr>
            <w:tcW w:type="dxa" w:w="1094"/>
          </w:tcPr>
          <w:p>
            <w:pPr>
              <w:spacing w:after="0"/>
              <w:jc w:val="right"/>
            </w:pPr>
            <w:r>
              <w:rPr>
                <w:sz w:val="16"/>
              </w:rPr>
              <w:t>0, 0</w:t>
            </w:r>
          </w:p>
        </w:tc>
        <w:tc>
          <w:tcPr>
            <w:tcW w:type="dxa" w:w="1735"/>
          </w:tcPr>
          <w:p>
            <w:pPr>
              <w:spacing w:after="0"/>
              <w:jc w:val="left"/>
            </w:pPr>
            <w:r>
              <w:rPr>
                <w:sz w:val="16"/>
              </w:rPr>
              <w:t>NWS zone WIZ029 (CLARK), zone-level: may include parts of neighboring counties</w:t>
            </w:r>
          </w:p>
        </w:tc>
        <w:tc>
          <w:tcPr>
            <w:tcW w:type="dxa" w:w="1004"/>
          </w:tcPr>
          <w:p>
            <w:pPr>
              <w:spacing w:after="0"/>
              <w:jc w:val="left"/>
            </w:pPr>
          </w:p>
        </w:tc>
        <w:tc>
          <w:tcPr>
            <w:tcW w:type="dxa" w:w="239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1990-08-26</w:t>
            </w:r>
          </w:p>
        </w:tc>
        <w:tc>
          <w:tcPr>
            <w:tcW w:type="dxa" w:w="1215"/>
          </w:tcPr>
          <w:p>
            <w:pPr>
              <w:spacing w:after="0"/>
              <w:jc w:val="left"/>
            </w:pPr>
            <w:r>
              <w:rPr>
                <w:sz w:val="16"/>
              </w:rPr>
              <w:t>Thunderstorm Wind</w:t>
            </w:r>
          </w:p>
        </w:tc>
        <w:tc>
          <w:tcPr>
            <w:tcW w:type="dxa" w:w="2811"/>
          </w:tcPr>
          <w:p>
            <w:pPr>
              <w:spacing w:after="0"/>
              <w:jc w:val="left"/>
            </w:pPr>
            <w:r>
              <w:rPr>
                <w:sz w:val="16"/>
              </w:rPr>
              <w:t>79 kt (91 mph), measurement type not recorded</w:t>
            </w:r>
          </w:p>
        </w:tc>
        <w:tc>
          <w:tcPr>
            <w:tcW w:type="dxa" w:w="2823"/>
          </w:tcPr>
          <w:p>
            <w:pPr>
              <w:spacing w:after="0"/>
              <w:jc w:val="left"/>
            </w:pPr>
            <w:r>
              <w:rPr>
                <w:sz w:val="16"/>
              </w:rPr>
              <w:t>damage not recorded (pre-1996 record)</w:t>
            </w:r>
          </w:p>
        </w:tc>
        <w:tc>
          <w:tcPr>
            <w:tcW w:type="dxa" w:w="1094"/>
          </w:tcPr>
          <w:p>
            <w:pPr>
              <w:spacing w:after="0"/>
              <w:jc w:val="right"/>
            </w:pPr>
            <w:r>
              <w:rPr>
                <w:sz w:val="16"/>
              </w:rPr>
              <w:t>0, 0</w:t>
            </w:r>
          </w:p>
        </w:tc>
        <w:tc>
          <w:tcPr>
            <w:tcW w:type="dxa" w:w="1735"/>
          </w:tcPr>
          <w:p>
            <w:pPr>
              <w:spacing w:after="0"/>
              <w:jc w:val="left"/>
            </w:pPr>
            <w:r>
              <w:rPr>
                <w:sz w:val="16"/>
              </w:rPr>
              <w:t>location not recorded</w:t>
            </w:r>
          </w:p>
        </w:tc>
        <w:tc>
          <w:tcPr>
            <w:tcW w:type="dxa" w:w="1004"/>
          </w:tcPr>
          <w:p>
            <w:pPr>
              <w:spacing w:after="0"/>
              <w:jc w:val="left"/>
            </w:pPr>
          </w:p>
        </w:tc>
        <w:tc>
          <w:tcPr>
            <w:tcW w:type="dxa" w:w="2393"/>
          </w:tcPr>
          <w:p>
            <w:pPr>
              <w:spacing w:after="0"/>
              <w:jc w:val="left"/>
            </w:pPr>
            <w:r>
              <w:rPr>
                <w:sz w:val="16"/>
              </w:rPr>
              <w:t>B1-c worst recorded: Thunderstorm Wind</w:t>
            </w:r>
          </w:p>
        </w:tc>
      </w:tr>
      <w:tr>
        <w:trPr>
          <w:cantSplit/>
        </w:trPr>
        <w:tc>
          <w:tcPr>
            <w:tcW w:type="dxa" w:w="1037"/>
          </w:tcPr>
          <w:p>
            <w:pPr>
              <w:spacing w:after="0"/>
              <w:jc w:val="left"/>
            </w:pPr>
            <w:r>
              <w:rPr>
                <w:sz w:val="16"/>
              </w:rPr>
              <w:t>1958-06-04</w:t>
            </w:r>
          </w:p>
        </w:tc>
        <w:tc>
          <w:tcPr>
            <w:tcW w:type="dxa" w:w="1215"/>
          </w:tcPr>
          <w:p>
            <w:pPr>
              <w:spacing w:after="0"/>
              <w:jc w:val="left"/>
            </w:pPr>
            <w:r>
              <w:rPr>
                <w:sz w:val="16"/>
              </w:rPr>
              <w:t>Tornado</w:t>
            </w:r>
          </w:p>
        </w:tc>
        <w:tc>
          <w:tcPr>
            <w:tcW w:type="dxa" w:w="2811"/>
          </w:tcPr>
          <w:p>
            <w:pPr>
              <w:spacing w:after="0"/>
              <w:jc w:val="left"/>
            </w:pPr>
            <w:r>
              <w:rPr>
                <w:sz w:val="16"/>
              </w:rPr>
              <w:t>F4, 42.7 mi path length (records before 1996 may include the whole path; rating and listing come from the county where the tornado began), 880 yd wide</w:t>
            </w:r>
          </w:p>
        </w:tc>
        <w:tc>
          <w:tcPr>
            <w:tcW w:type="dxa" w:w="2823"/>
          </w:tcPr>
          <w:p>
            <w:pPr>
              <w:spacing w:after="0"/>
              <w:jc w:val="left"/>
            </w:pPr>
            <w:r>
              <w:rPr>
                <w:sz w:val="16"/>
              </w:rPr>
              <w:t>$2,500,000 property; crops not recorded (1958 dollars)</w:t>
            </w:r>
          </w:p>
        </w:tc>
        <w:tc>
          <w:tcPr>
            <w:tcW w:type="dxa" w:w="1094"/>
          </w:tcPr>
          <w:p>
            <w:pPr>
              <w:spacing w:after="0"/>
              <w:jc w:val="right"/>
            </w:pPr>
            <w:r>
              <w:rPr>
                <w:sz w:val="16"/>
              </w:rPr>
              <w:t>0, 0</w:t>
            </w:r>
          </w:p>
        </w:tc>
        <w:tc>
          <w:tcPr>
            <w:tcW w:type="dxa" w:w="1735"/>
          </w:tcPr>
          <w:p>
            <w:pPr>
              <w:spacing w:after="0"/>
              <w:jc w:val="left"/>
            </w:pPr>
            <w:r>
              <w:rPr>
                <w:sz w:val="16"/>
              </w:rPr>
              <w:t>location not recorded</w:t>
            </w:r>
          </w:p>
        </w:tc>
        <w:tc>
          <w:tcPr>
            <w:tcW w:type="dxa" w:w="1004"/>
          </w:tcPr>
          <w:p>
            <w:pPr>
              <w:spacing w:after="0"/>
              <w:jc w:val="left"/>
            </w:pPr>
          </w:p>
        </w:tc>
        <w:tc>
          <w:tcPr>
            <w:tcW w:type="dxa" w:w="2393"/>
          </w:tcPr>
          <w:p>
            <w:pPr>
              <w:spacing w:after="0"/>
              <w:jc w:val="left"/>
            </w:pPr>
            <w:r>
              <w:rPr>
                <w:sz w:val="16"/>
              </w:rPr>
              <w:t>B1-c worst recorded: Tornado</w:t>
            </w:r>
          </w:p>
        </w:tc>
      </w:tr>
      <w:tr>
        <w:trPr>
          <w:cantSplit/>
        </w:trPr>
        <w:tc>
          <w:tcPr>
            <w:tcW w:type="dxa" w:w="1037"/>
          </w:tcPr>
          <w:p>
            <w:pPr>
              <w:spacing w:after="0"/>
              <w:jc w:val="left"/>
            </w:pPr>
            <w:r>
              <w:rPr>
                <w:sz w:val="16"/>
              </w:rPr>
              <w:t>1950-06-25</w:t>
            </w:r>
          </w:p>
        </w:tc>
        <w:tc>
          <w:tcPr>
            <w:tcW w:type="dxa" w:w="1215"/>
          </w:tcPr>
          <w:p>
            <w:pPr>
              <w:spacing w:after="0"/>
              <w:jc w:val="left"/>
            </w:pPr>
            <w:r>
              <w:rPr>
                <w:sz w:val="16"/>
              </w:rPr>
              <w:t>Tornado</w:t>
            </w:r>
          </w:p>
        </w:tc>
        <w:tc>
          <w:tcPr>
            <w:tcW w:type="dxa" w:w="2811"/>
          </w:tcPr>
          <w:p>
            <w:pPr>
              <w:spacing w:after="0"/>
              <w:jc w:val="left"/>
            </w:pPr>
            <w:r>
              <w:rPr>
                <w:sz w:val="16"/>
              </w:rPr>
              <w:t>F2, 5.1 mi path length (records before 1996 may include the whole path; rating and listing come from the county where the tornado began), 17 yd wide</w:t>
            </w:r>
          </w:p>
        </w:tc>
        <w:tc>
          <w:tcPr>
            <w:tcW w:type="dxa" w:w="2823"/>
          </w:tcPr>
          <w:p>
            <w:pPr>
              <w:spacing w:after="0"/>
              <w:jc w:val="left"/>
            </w:pPr>
            <w:r>
              <w:rPr>
                <w:sz w:val="16"/>
              </w:rPr>
              <w:t>$25,000 property; crops not recorded (1950 dollars)</w:t>
            </w:r>
          </w:p>
        </w:tc>
        <w:tc>
          <w:tcPr>
            <w:tcW w:type="dxa" w:w="1094"/>
          </w:tcPr>
          <w:p>
            <w:pPr>
              <w:spacing w:after="0"/>
              <w:jc w:val="right"/>
            </w:pPr>
            <w:r>
              <w:rPr>
                <w:sz w:val="16"/>
              </w:rPr>
              <w:t>1, 0</w:t>
            </w:r>
          </w:p>
        </w:tc>
        <w:tc>
          <w:tcPr>
            <w:tcW w:type="dxa" w:w="1735"/>
          </w:tcPr>
          <w:p>
            <w:pPr>
              <w:spacing w:after="0"/>
              <w:jc w:val="left"/>
            </w:pPr>
            <w:r>
              <w:rPr>
                <w:sz w:val="16"/>
              </w:rPr>
              <w:t>location not recorded</w:t>
            </w:r>
          </w:p>
        </w:tc>
        <w:tc>
          <w:tcPr>
            <w:tcW w:type="dxa" w:w="1004"/>
          </w:tcPr>
          <w:p>
            <w:pPr>
              <w:spacing w:after="0"/>
              <w:jc w:val="left"/>
            </w:pPr>
          </w:p>
        </w:tc>
        <w:tc>
          <w:tcPr>
            <w:tcW w:type="dxa" w:w="239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(614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6"/>
        <w:gridCol w:w="1575"/>
        <w:gridCol w:w="1037"/>
        <w:gridCol w:w="1755"/>
        <w:gridCol w:w="1519"/>
        <w:gridCol w:w="1497"/>
        <w:gridCol w:w="1037"/>
        <w:gridCol w:w="1970"/>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5"/>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8.68</w:t>
            </w:r>
          </w:p>
        </w:tc>
        <w:tc>
          <w:tcPr>
            <w:tcW w:type="dxa" w:w="1446"/>
          </w:tcPr>
          <w:p>
            <w:pPr>
              <w:spacing w:after="0"/>
              <w:jc w:val="left"/>
            </w:pPr>
            <w:r>
              <w:rPr>
                <w:sz w:val="16"/>
              </w:rPr>
              <w:t>event-days per year</w:t>
            </w:r>
          </w:p>
        </w:tc>
        <w:tc>
          <w:tcPr>
            <w:tcW w:type="dxa" w:w="1575"/>
          </w:tcPr>
          <w:p>
            <w:pPr>
              <w:spacing w:after="0"/>
              <w:jc w:val="left"/>
            </w:pPr>
            <w:r>
              <w:rPr>
                <w:sz w:val="16"/>
              </w:rPr>
              <w:t>about 8.68 days per year</w:t>
            </w:r>
          </w:p>
        </w:tc>
        <w:tc>
          <w:tcPr>
            <w:tcW w:type="dxa" w:w="1037"/>
          </w:tcPr>
          <w:p>
            <w:pPr>
              <w:spacing w:after="0"/>
              <w:jc w:val="left"/>
            </w:pPr>
            <w:r>
              <w:rPr>
                <w:sz w:val="16"/>
              </w:rPr>
              <w:t>Likely</w:t>
            </w:r>
          </w:p>
        </w:tc>
        <w:tc>
          <w:tcPr>
            <w:tcW w:type="dxa" w:w="1755"/>
          </w:tcPr>
          <w:p>
            <w:pPr>
              <w:spacing w:after="0"/>
              <w:jc w:val="left"/>
            </w:pPr>
            <w:r>
              <w:rPr>
                <w:sz w:val="16"/>
              </w:rPr>
              <w:t>event-days in 12 of 30 years, 1996 to 2025 (40%)</w:t>
            </w:r>
          </w:p>
        </w:tc>
        <w:tc>
          <w:tcPr>
            <w:tcW w:type="dxa" w:w="1519"/>
          </w:tcPr>
          <w:p>
            <w:pPr>
              <w:spacing w:after="0"/>
              <w:jc w:val="right"/>
            </w:pPr>
            <w:r>
              <w:rPr>
                <w:sz w:val="16"/>
              </w:rPr>
              <w:t>165</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8.68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0.621</w:t>
            </w:r>
          </w:p>
        </w:tc>
        <w:tc>
          <w:tcPr>
            <w:tcW w:type="dxa" w:w="1446"/>
          </w:tcPr>
          <w:p>
            <w:pPr>
              <w:spacing w:after="0"/>
              <w:jc w:val="left"/>
            </w:pPr>
            <w:r>
              <w:rPr>
                <w:sz w:val="16"/>
              </w:rPr>
              <w:t>event-days per year</w:t>
            </w:r>
          </w:p>
        </w:tc>
        <w:tc>
          <w:tcPr>
            <w:tcW w:type="dxa" w:w="1575"/>
          </w:tcPr>
          <w:p>
            <w:pPr>
              <w:spacing w:after="0"/>
              <w:jc w:val="left"/>
            </w:pPr>
            <w:r>
              <w:rPr>
                <w:sz w:val="16"/>
              </w:rPr>
              <w:t>about 0.621 days per year</w:t>
            </w:r>
          </w:p>
        </w:tc>
        <w:tc>
          <w:tcPr>
            <w:tcW w:type="dxa" w:w="1037"/>
          </w:tcPr>
          <w:p>
            <w:pPr>
              <w:spacing w:after="0"/>
              <w:jc w:val="left"/>
            </w:pPr>
            <w:r>
              <w:rPr>
                <w:sz w:val="16"/>
              </w:rPr>
              <w:t>Likely</w:t>
            </w:r>
          </w:p>
        </w:tc>
        <w:tc>
          <w:tcPr>
            <w:tcW w:type="dxa" w:w="1755"/>
          </w:tcPr>
          <w:p>
            <w:pPr>
              <w:spacing w:after="0"/>
              <w:jc w:val="left"/>
            </w:pPr>
            <w:r>
              <w:rPr>
                <w:sz w:val="16"/>
              </w:rPr>
              <w:t>event-days in 5 of 30 years, 1996 to 2025 (16.7%)</w:t>
            </w:r>
          </w:p>
        </w:tc>
        <w:tc>
          <w:tcPr>
            <w:tcW w:type="dxa" w:w="1519"/>
          </w:tcPr>
          <w:p>
            <w:pPr>
              <w:spacing w:after="0"/>
              <w:jc w:val="right"/>
            </w:pPr>
            <w:r>
              <w:rPr>
                <w:sz w:val="16"/>
              </w:rPr>
              <w:t>35</w:t>
            </w:r>
          </w:p>
        </w:tc>
        <w:tc>
          <w:tcPr>
            <w:tcW w:type="dxa" w:w="14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0.000335</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0.0335%</w:t>
            </w: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2.83</w:t>
            </w:r>
          </w:p>
        </w:tc>
        <w:tc>
          <w:tcPr>
            <w:tcW w:type="dxa" w:w="1446"/>
          </w:tcPr>
          <w:p>
            <w:pPr>
              <w:spacing w:after="0"/>
              <w:jc w:val="left"/>
            </w:pPr>
            <w:r>
              <w:rPr>
                <w:sz w:val="16"/>
              </w:rPr>
              <w:t>events per year</w:t>
            </w:r>
          </w:p>
        </w:tc>
        <w:tc>
          <w:tcPr>
            <w:tcW w:type="dxa" w:w="1575"/>
          </w:tcPr>
          <w:p>
            <w:pPr>
              <w:spacing w:after="0"/>
              <w:jc w:val="left"/>
            </w:pPr>
            <w:r>
              <w:rPr>
                <w:sz w:val="16"/>
              </w:rPr>
              <w:t>about 2.83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107.5 (modeled)</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2</w:t>
            </w:r>
          </w:p>
        </w:tc>
        <w:tc>
          <w:tcPr>
            <w:tcW w:type="dxa" w:w="1446"/>
          </w:tcPr>
          <w:p>
            <w:pPr>
              <w:spacing w:after="0"/>
              <w:jc w:val="left"/>
            </w:pPr>
            <w:r>
              <w:rPr>
                <w:sz w:val="16"/>
              </w:rPr>
              <w:t>event-days per year</w:t>
            </w:r>
          </w:p>
        </w:tc>
        <w:tc>
          <w:tcPr>
            <w:tcW w:type="dxa" w:w="1575"/>
          </w:tcPr>
          <w:p>
            <w:pPr>
              <w:spacing w:after="0"/>
              <w:jc w:val="left"/>
            </w:pPr>
            <w:r>
              <w:rPr>
                <w:sz w:val="16"/>
              </w:rPr>
              <w:t>about 2 days per year</w:t>
            </w:r>
          </w:p>
        </w:tc>
        <w:tc>
          <w:tcPr>
            <w:tcW w:type="dxa" w:w="1037"/>
          </w:tcPr>
          <w:p>
            <w:pPr>
              <w:spacing w:after="0"/>
              <w:jc w:val="left"/>
            </w:pPr>
            <w:r>
              <w:rPr>
                <w:sz w:val="16"/>
              </w:rPr>
              <w:t>Likely</w:t>
            </w:r>
          </w:p>
        </w:tc>
        <w:tc>
          <w:tcPr>
            <w:tcW w:type="dxa" w:w="1755"/>
          </w:tcPr>
          <w:p>
            <w:pPr>
              <w:spacing w:after="0"/>
              <w:jc w:val="left"/>
            </w:pPr>
            <w:r>
              <w:rPr>
                <w:sz w:val="16"/>
              </w:rPr>
              <w:t>event-days in 4 of 30 years, 1996 to 2025 (13.3%)</w:t>
            </w:r>
          </w:p>
        </w:tc>
        <w:tc>
          <w:tcPr>
            <w:tcW w:type="dxa" w:w="1519"/>
          </w:tcPr>
          <w:p>
            <w:pPr>
              <w:spacing w:after="0"/>
              <w:jc w:val="right"/>
            </w:pPr>
            <w:r>
              <w:rPr>
                <w:sz w:val="16"/>
              </w:rPr>
              <w:t>28</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2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9"/>
          </w:tcPr>
          <w:p>
            <w:pPr>
              <w:spacing w:after="0"/>
              <w:jc w:val="right"/>
            </w:pPr>
            <w:r>
              <w:rPr>
                <w:sz w:val="16"/>
              </w:rPr>
              <w:t>0.000859</w:t>
            </w:r>
          </w:p>
        </w:tc>
        <w:tc>
          <w:tcPr>
            <w:tcW w:type="dxa" w:w="1446"/>
          </w:tcPr>
          <w:p>
            <w:pPr>
              <w:spacing w:after="0"/>
              <w:jc w:val="left"/>
            </w:pPr>
            <w:r>
              <w:rPr>
                <w:sz w:val="16"/>
              </w:rPr>
              <w:t>events per year</w:t>
            </w:r>
          </w:p>
        </w:tc>
        <w:tc>
          <w:tcPr>
            <w:tcW w:type="dxa" w:w="1575"/>
          </w:tcPr>
          <w:p>
            <w:pPr>
              <w:spacing w:after="0"/>
              <w:jc w:val="left"/>
            </w:pPr>
            <w:r>
              <w:rPr>
                <w:sz w:val="16"/>
              </w:rPr>
              <w:t>about 1 in 1,164 years</w:t>
            </w:r>
          </w:p>
        </w:tc>
        <w:tc>
          <w:tcPr>
            <w:tcW w:type="dxa" w:w="1037"/>
          </w:tcPr>
          <w:p>
            <w:pPr>
              <w:spacing w:after="0"/>
              <w:jc w:val="left"/>
            </w:pPr>
            <w:r>
              <w:rPr>
                <w:sz w:val="16"/>
              </w:rPr>
              <w:t>Unlikely</w:t>
            </w:r>
          </w:p>
        </w:tc>
        <w:tc>
          <w:tcPr>
            <w:tcW w:type="dxa" w:w="1755"/>
          </w:tcPr>
          <w:p>
            <w:pPr>
              <w:spacing w:after="0"/>
              <w:jc w:val="left"/>
            </w:pPr>
            <w:r>
              <w:rPr>
                <w:sz w:val="16"/>
              </w:rPr>
              <w:t>FEMA annualized frequency (modeled)</w:t>
            </w:r>
          </w:p>
        </w:tc>
        <w:tc>
          <w:tcPr>
            <w:tcW w:type="dxa" w:w="1519"/>
          </w:tcPr>
          <w:p>
            <w:pPr>
              <w:spacing w:after="0"/>
              <w:jc w:val="right"/>
            </w:pPr>
            <w:r>
              <w:rPr>
                <w:sz w:val="16"/>
              </w:rPr>
              <w:t>0</w:t>
            </w:r>
          </w:p>
        </w:tc>
        <w:tc>
          <w:tcPr>
            <w:tcW w:type="dxa" w:w="1497"/>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0.264</w:t>
            </w:r>
          </w:p>
        </w:tc>
        <w:tc>
          <w:tcPr>
            <w:tcW w:type="dxa" w:w="1446"/>
          </w:tcPr>
          <w:p>
            <w:pPr>
              <w:spacing w:after="0"/>
              <w:jc w:val="left"/>
            </w:pPr>
            <w:r>
              <w:rPr>
                <w:sz w:val="16"/>
              </w:rPr>
              <w:t>event-days per year</w:t>
            </w:r>
          </w:p>
        </w:tc>
        <w:tc>
          <w:tcPr>
            <w:tcW w:type="dxa" w:w="1575"/>
          </w:tcPr>
          <w:p>
            <w:pPr>
              <w:spacing w:after="0"/>
              <w:jc w:val="left"/>
            </w:pPr>
            <w:r>
              <w:rPr>
                <w:sz w:val="16"/>
              </w:rPr>
              <w:t>about 0.264 days per year</w:t>
            </w:r>
          </w:p>
        </w:tc>
        <w:tc>
          <w:tcPr>
            <w:tcW w:type="dxa" w:w="1037"/>
          </w:tcPr>
          <w:p>
            <w:pPr>
              <w:spacing w:after="0"/>
              <w:jc w:val="left"/>
            </w:pPr>
            <w:r>
              <w:rPr>
                <w:sz w:val="16"/>
              </w:rPr>
              <w:t>Likely</w:t>
            </w:r>
          </w:p>
        </w:tc>
        <w:tc>
          <w:tcPr>
            <w:tcW w:type="dxa" w:w="1755"/>
          </w:tcPr>
          <w:p>
            <w:pPr>
              <w:spacing w:after="0"/>
              <w:jc w:val="left"/>
            </w:pPr>
            <w:r>
              <w:rPr>
                <w:sz w:val="16"/>
              </w:rPr>
              <w:t>event-days in 5 of 30 years, 1996 to 2025 (16.7%)</w:t>
            </w:r>
          </w:p>
        </w:tc>
        <w:tc>
          <w:tcPr>
            <w:tcW w:type="dxa" w:w="1519"/>
          </w:tcPr>
          <w:p>
            <w:pPr>
              <w:spacing w:after="0"/>
              <w:jc w:val="right"/>
            </w:pPr>
            <w:r>
              <w:rPr>
                <w:sz w:val="16"/>
              </w:rPr>
              <w:t>18</w:t>
            </w:r>
          </w:p>
        </w:tc>
        <w:tc>
          <w:tcPr>
            <w:tcW w:type="dxa" w:w="1497"/>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0.821</w:t>
            </w:r>
          </w:p>
        </w:tc>
        <w:tc>
          <w:tcPr>
            <w:tcW w:type="dxa" w:w="1446"/>
          </w:tcPr>
          <w:p>
            <w:pPr>
              <w:spacing w:after="0"/>
              <w:jc w:val="left"/>
            </w:pPr>
            <w:r>
              <w:rPr>
                <w:sz w:val="16"/>
              </w:rPr>
              <w:t>event-days per year</w:t>
            </w:r>
          </w:p>
        </w:tc>
        <w:tc>
          <w:tcPr>
            <w:tcW w:type="dxa" w:w="1575"/>
          </w:tcPr>
          <w:p>
            <w:pPr>
              <w:spacing w:after="0"/>
              <w:jc w:val="left"/>
            </w:pPr>
            <w:r>
              <w:rPr>
                <w:sz w:val="16"/>
              </w:rPr>
              <w:t>about 0.821 days per year</w:t>
            </w:r>
          </w:p>
        </w:tc>
        <w:tc>
          <w:tcPr>
            <w:tcW w:type="dxa" w:w="1037"/>
          </w:tcPr>
          <w:p>
            <w:pPr>
              <w:spacing w:after="0"/>
              <w:jc w:val="left"/>
            </w:pPr>
            <w:r>
              <w:rPr>
                <w:sz w:val="16"/>
              </w:rPr>
              <w:t>Likely</w:t>
            </w:r>
          </w:p>
        </w:tc>
        <w:tc>
          <w:tcPr>
            <w:tcW w:type="dxa" w:w="1755"/>
          </w:tcPr>
          <w:p>
            <w:pPr>
              <w:spacing w:after="0"/>
              <w:jc w:val="left"/>
            </w:pPr>
            <w:r>
              <w:rPr>
                <w:sz w:val="16"/>
              </w:rPr>
              <w:t>event-days in 17 of 30 years, 1996 to 2025 (56.7%)</w:t>
            </w:r>
          </w:p>
        </w:tc>
        <w:tc>
          <w:tcPr>
            <w:tcW w:type="dxa" w:w="1519"/>
          </w:tcPr>
          <w:p>
            <w:pPr>
              <w:spacing w:after="0"/>
              <w:jc w:val="right"/>
            </w:pPr>
            <w:r>
              <w:rPr>
                <w:sz w:val="16"/>
              </w:rPr>
              <w:t>23</w:t>
            </w:r>
          </w:p>
        </w:tc>
        <w:tc>
          <w:tcPr>
            <w:tcW w:type="dxa" w:w="1497"/>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0.146</w:t>
            </w:r>
          </w:p>
        </w:tc>
        <w:tc>
          <w:tcPr>
            <w:tcW w:type="dxa" w:w="1446"/>
          </w:tcPr>
          <w:p>
            <w:pPr>
              <w:spacing w:after="0"/>
              <w:jc w:val="left"/>
            </w:pPr>
            <w:r>
              <w:rPr>
                <w:sz w:val="16"/>
              </w:rPr>
              <w:t>events per year (modeled)</w:t>
            </w:r>
          </w:p>
        </w:tc>
        <w:tc>
          <w:tcPr>
            <w:tcW w:type="dxa" w:w="1575"/>
          </w:tcPr>
          <w:p>
            <w:pPr>
              <w:spacing w:after="0"/>
              <w:jc w:val="left"/>
            </w:pPr>
            <w:r>
              <w:rPr>
                <w:sz w:val="16"/>
              </w:rPr>
              <w:t>about 1 in 7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33.2</w:t>
            </w:r>
          </w:p>
        </w:tc>
        <w:tc>
          <w:tcPr>
            <w:tcW w:type="dxa" w:w="1446"/>
          </w:tcPr>
          <w:p>
            <w:pPr>
              <w:spacing w:after="0"/>
              <w:jc w:val="left"/>
            </w:pPr>
            <w:r>
              <w:rPr>
                <w:sz w:val="16"/>
              </w:rPr>
              <w:t>days per year with a strike</w:t>
            </w:r>
          </w:p>
        </w:tc>
        <w:tc>
          <w:tcPr>
            <w:tcW w:type="dxa" w:w="1575"/>
          </w:tcPr>
          <w:p>
            <w:pPr>
              <w:spacing w:after="0"/>
              <w:jc w:val="left"/>
            </w:pPr>
            <w:r>
              <w:rPr>
                <w:sz w:val="16"/>
              </w:rPr>
              <w:t>about 33.2 days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2.46</w:t>
            </w:r>
          </w:p>
        </w:tc>
        <w:tc>
          <w:tcPr>
            <w:tcW w:type="dxa" w:w="1446"/>
          </w:tcPr>
          <w:p>
            <w:pPr>
              <w:spacing w:after="0"/>
              <w:jc w:val="left"/>
            </w:pPr>
            <w:r>
              <w:rPr>
                <w:sz w:val="16"/>
              </w:rPr>
              <w:t>events per year</w:t>
            </w:r>
          </w:p>
        </w:tc>
        <w:tc>
          <w:tcPr>
            <w:tcW w:type="dxa" w:w="1575"/>
          </w:tcPr>
          <w:p>
            <w:pPr>
              <w:spacing w:after="0"/>
              <w:jc w:val="left"/>
            </w:pPr>
            <w:r>
              <w:rPr>
                <w:sz w:val="16"/>
              </w:rPr>
              <w:t>about 2.46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94</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0.454</w:t>
            </w:r>
          </w:p>
        </w:tc>
        <w:tc>
          <w:tcPr>
            <w:tcW w:type="dxa" w:w="1446"/>
          </w:tcPr>
          <w:p>
            <w:pPr>
              <w:spacing w:after="0"/>
              <w:jc w:val="left"/>
            </w:pPr>
            <w:r>
              <w:rPr>
                <w:sz w:val="16"/>
              </w:rPr>
              <w:t>events per year</w:t>
            </w:r>
          </w:p>
        </w:tc>
        <w:tc>
          <w:tcPr>
            <w:tcW w:type="dxa" w:w="1575"/>
          </w:tcPr>
          <w:p>
            <w:pPr>
              <w:spacing w:after="0"/>
              <w:jc w:val="left"/>
            </w:pPr>
            <w:r>
              <w:rPr>
                <w:sz w:val="16"/>
              </w:rPr>
              <w:t>about 1 in 2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0.0000441</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0.00441%</w:t>
            </w:r>
          </w:p>
        </w:tc>
        <w:tc>
          <w:tcPr>
            <w:tcW w:type="dxa" w:w="1037"/>
          </w:tcPr>
          <w:p>
            <w:pPr>
              <w:spacing w:after="0"/>
              <w:jc w:val="left"/>
            </w:pPr>
            <w:r>
              <w:rPr>
                <w:sz w:val="16"/>
              </w:rPr>
              <w:t>Possible</w:t>
            </w:r>
          </w:p>
        </w:tc>
        <w:tc>
          <w:tcPr>
            <w:tcW w:type="dxa" w:w="1755"/>
          </w:tcPr>
          <w:p>
            <w:pPr>
              <w:spacing w:after="0"/>
              <w:jc w:val="left"/>
            </w:pPr>
            <w:r>
              <w:rPr>
                <w:sz w:val="16"/>
              </w:rPr>
              <w:t>Storm Events records in 1 of 30 years, 1996 to 2025 (3.33%)</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16.7</w:t>
            </w:r>
          </w:p>
        </w:tc>
        <w:tc>
          <w:tcPr>
            <w:tcW w:type="dxa" w:w="1446"/>
          </w:tcPr>
          <w:p>
            <w:pPr>
              <w:spacing w:after="0"/>
              <w:jc w:val="left"/>
            </w:pPr>
            <w:r>
              <w:rPr>
                <w:sz w:val="16"/>
              </w:rPr>
              <w:t>event-days per year</w:t>
            </w:r>
          </w:p>
        </w:tc>
        <w:tc>
          <w:tcPr>
            <w:tcW w:type="dxa" w:w="1575"/>
          </w:tcPr>
          <w:p>
            <w:pPr>
              <w:spacing w:after="0"/>
              <w:jc w:val="left"/>
            </w:pPr>
            <w:r>
              <w:rPr>
                <w:sz w:val="16"/>
              </w:rPr>
              <w:t>about 16.7 days per year</w:t>
            </w:r>
          </w:p>
        </w:tc>
        <w:tc>
          <w:tcPr>
            <w:tcW w:type="dxa" w:w="1037"/>
          </w:tcPr>
          <w:p>
            <w:pPr>
              <w:spacing w:after="0"/>
              <w:jc w:val="left"/>
            </w:pPr>
            <w:r>
              <w:rPr>
                <w:sz w:val="16"/>
              </w:rPr>
              <w:t>Highly likely</w:t>
            </w:r>
          </w:p>
        </w:tc>
        <w:tc>
          <w:tcPr>
            <w:tcW w:type="dxa" w:w="1755"/>
          </w:tcPr>
          <w:p>
            <w:pPr>
              <w:spacing w:after="0"/>
              <w:jc w:val="left"/>
            </w:pPr>
            <w:r>
              <w:rPr>
                <w:sz w:val="16"/>
              </w:rPr>
              <w:t>event-days in 28 of 30 years, 1996 to 2025 (93.3%)</w:t>
            </w:r>
          </w:p>
        </w:tc>
        <w:tc>
          <w:tcPr>
            <w:tcW w:type="dxa" w:w="1519"/>
          </w:tcPr>
          <w:p>
            <w:pPr>
              <w:spacing w:after="0"/>
              <w:jc w:val="right"/>
            </w:pPr>
            <w:r>
              <w:rPr>
                <w:sz w:val="16"/>
              </w:rPr>
              <w:t>318</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53</w:t>
            </w:r>
          </w:p>
        </w:tc>
        <w:tc>
          <w:tcPr>
            <w:tcW w:type="dxa" w:w="1476"/>
          </w:tcPr>
          <w:p>
            <w:pPr>
              <w:spacing w:after="0"/>
              <w:jc w:val="right"/>
            </w:pPr>
            <w:r>
              <w:rPr>
                <w:sz w:val="16"/>
              </w:rPr>
              <w:t>30</w:t>
            </w:r>
          </w:p>
        </w:tc>
        <w:tc>
          <w:tcPr>
            <w:tcW w:type="dxa" w:w="1476"/>
          </w:tcPr>
          <w:p>
            <w:pPr>
              <w:spacing w:after="0"/>
              <w:jc w:val="right"/>
            </w:pPr>
            <w:r>
              <w:rPr>
                <w:sz w:val="16"/>
              </w:rPr>
              <w:t>1.77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150</w:t>
            </w:r>
          </w:p>
        </w:tc>
        <w:tc>
          <w:tcPr>
            <w:tcW w:type="dxa" w:w="1476"/>
          </w:tcPr>
          <w:p>
            <w:pPr>
              <w:spacing w:after="0"/>
              <w:jc w:val="right"/>
            </w:pPr>
            <w:r>
              <w:rPr>
                <w:sz w:val="16"/>
              </w:rPr>
              <w:t>30</w:t>
            </w:r>
          </w:p>
        </w:tc>
        <w:tc>
          <w:tcPr>
            <w:tcW w:type="dxa" w:w="1476"/>
          </w:tcPr>
          <w:p>
            <w:pPr>
              <w:spacing w:after="0"/>
              <w:jc w:val="right"/>
            </w:pPr>
            <w:r>
              <w:rPr>
                <w:sz w:val="16"/>
              </w:rPr>
              <w:t>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3"/>
          </w:tcPr>
          <w:p>
            <w:pPr>
              <w:spacing w:after="0"/>
              <w:jc w:val="right"/>
            </w:pPr>
            <w:r>
              <w:rPr>
                <w:sz w:val="16"/>
              </w:rPr>
              <w:t>96.0</w:t>
            </w:r>
          </w:p>
        </w:tc>
        <w:tc>
          <w:tcPr>
            <w:tcW w:type="dxa" w:w="680"/>
          </w:tcPr>
          <w:p>
            <w:pPr>
              <w:spacing w:after="0"/>
              <w:jc w:val="right"/>
            </w:pPr>
            <w:r>
              <w:rPr>
                <w:sz w:val="16"/>
              </w:rPr>
              <w:t>99.0</w:t>
            </w:r>
          </w:p>
        </w:tc>
        <w:tc>
          <w:tcPr>
            <w:tcW w:type="dxa" w:w="648"/>
          </w:tcPr>
          <w:p>
            <w:pPr>
              <w:spacing w:after="0"/>
              <w:jc w:val="right"/>
            </w:pPr>
            <w:r>
              <w:rPr>
                <w:sz w:val="16"/>
              </w:rPr>
              <w:t>99.4</w:t>
            </w:r>
          </w:p>
        </w:tc>
        <w:tc>
          <w:tcPr>
            <w:tcW w:type="dxa" w:w="3512"/>
          </w:tcPr>
          <w:p>
            <w:pPr>
              <w:spacing w:after="0"/>
              <w:jc w:val="left"/>
            </w:pPr>
            <w:r>
              <w:rPr>
                <w:sz w:val="16"/>
              </w:rPr>
              <w:t>Very High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8</w:t>
            </w:r>
          </w:p>
        </w:tc>
        <w:tc>
          <w:tcPr>
            <w:tcW w:type="dxa" w:w="883"/>
          </w:tcPr>
          <w:p>
            <w:pPr>
              <w:spacing w:after="0"/>
              <w:jc w:val="right"/>
            </w:pPr>
            <w:r>
              <w:rPr>
                <w:sz w:val="16"/>
              </w:rPr>
              <w:t>74.1</w:t>
            </w:r>
          </w:p>
        </w:tc>
        <w:tc>
          <w:tcPr>
            <w:tcW w:type="dxa" w:w="680"/>
          </w:tcPr>
          <w:p>
            <w:pPr>
              <w:spacing w:after="0"/>
              <w:jc w:val="right"/>
            </w:pPr>
            <w:r>
              <w:rPr>
                <w:sz w:val="16"/>
              </w:rPr>
              <w:t>84.5</w:t>
            </w:r>
          </w:p>
        </w:tc>
        <w:tc>
          <w:tcPr>
            <w:tcW w:type="dxa" w:w="648"/>
          </w:tcPr>
          <w:p>
            <w:pPr>
              <w:spacing w:after="0"/>
              <w:jc w:val="right"/>
            </w:pPr>
            <w:r>
              <w:rPr>
                <w:sz w:val="16"/>
              </w:rPr>
              <w:t>84.9</w:t>
            </w:r>
          </w:p>
        </w:tc>
        <w:tc>
          <w:tcPr>
            <w:tcW w:type="dxa" w:w="3512"/>
          </w:tcPr>
          <w:p>
            <w:pPr>
              <w:spacing w:after="0"/>
              <w:jc w:val="left"/>
            </w:pPr>
            <w:r>
              <w:rPr>
                <w:sz w:val="16"/>
              </w:rPr>
              <w:t>Relatively Low 2, Very Low 1, No Rating 5</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3"/>
          </w:tcPr>
          <w:p>
            <w:pPr>
              <w:spacing w:after="0"/>
              <w:jc w:val="right"/>
            </w:pPr>
            <w:r>
              <w:rPr>
                <w:sz w:val="16"/>
              </w:rPr>
              <w:t>5.4</w:t>
            </w:r>
          </w:p>
        </w:tc>
        <w:tc>
          <w:tcPr>
            <w:tcW w:type="dxa" w:w="680"/>
          </w:tcPr>
          <w:p>
            <w:pPr>
              <w:spacing w:after="0"/>
              <w:jc w:val="right"/>
            </w:pPr>
            <w:r>
              <w:rPr>
                <w:sz w:val="16"/>
              </w:rPr>
              <w:t>8.7</w:t>
            </w:r>
          </w:p>
        </w:tc>
        <w:tc>
          <w:tcPr>
            <w:tcW w:type="dxa" w:w="648"/>
          </w:tcPr>
          <w:p>
            <w:pPr>
              <w:spacing w:after="0"/>
              <w:jc w:val="right"/>
            </w:pPr>
            <w:r>
              <w:rPr>
                <w:sz w:val="16"/>
              </w:rPr>
              <w:t>10.8</w:t>
            </w:r>
          </w:p>
        </w:tc>
        <w:tc>
          <w:tcPr>
            <w:tcW w:type="dxa" w:w="3512"/>
          </w:tcPr>
          <w:p>
            <w:pPr>
              <w:spacing w:after="0"/>
              <w:jc w:val="left"/>
            </w:pPr>
            <w:r>
              <w:rPr>
                <w:sz w:val="16"/>
              </w:rPr>
              <w:t>Very Low 8</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3"/>
          </w:tcPr>
          <w:p>
            <w:pPr>
              <w:spacing w:after="0"/>
              <w:jc w:val="right"/>
            </w:pPr>
            <w:r>
              <w:rPr>
                <w:sz w:val="16"/>
              </w:rPr>
              <w:t>90.0</w:t>
            </w:r>
          </w:p>
        </w:tc>
        <w:tc>
          <w:tcPr>
            <w:tcW w:type="dxa" w:w="680"/>
          </w:tcPr>
          <w:p>
            <w:pPr>
              <w:spacing w:after="0"/>
              <w:jc w:val="right"/>
            </w:pPr>
            <w:r>
              <w:rPr>
                <w:sz w:val="16"/>
              </w:rPr>
              <w:t>93.7</w:t>
            </w:r>
          </w:p>
        </w:tc>
        <w:tc>
          <w:tcPr>
            <w:tcW w:type="dxa" w:w="648"/>
          </w:tcPr>
          <w:p>
            <w:pPr>
              <w:spacing w:after="0"/>
              <w:jc w:val="right"/>
            </w:pPr>
            <w:r>
              <w:rPr>
                <w:sz w:val="16"/>
              </w:rPr>
              <w:t>95.3</w:t>
            </w:r>
          </w:p>
        </w:tc>
        <w:tc>
          <w:tcPr>
            <w:tcW w:type="dxa" w:w="3512"/>
          </w:tcPr>
          <w:p>
            <w:pPr>
              <w:spacing w:after="0"/>
              <w:jc w:val="left"/>
            </w:pPr>
            <w:r>
              <w:rPr>
                <w:sz w:val="16"/>
              </w:rPr>
              <w:t>Relatively High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3"/>
          </w:tcPr>
          <w:p>
            <w:pPr>
              <w:spacing w:after="0"/>
              <w:jc w:val="right"/>
            </w:pPr>
            <w:r>
              <w:rPr>
                <w:sz w:val="16"/>
              </w:rPr>
              <w:t>45.6</w:t>
            </w:r>
          </w:p>
        </w:tc>
        <w:tc>
          <w:tcPr>
            <w:tcW w:type="dxa" w:w="680"/>
          </w:tcPr>
          <w:p>
            <w:pPr>
              <w:spacing w:after="0"/>
              <w:jc w:val="right"/>
            </w:pPr>
            <w:r>
              <w:rPr>
                <w:sz w:val="16"/>
              </w:rPr>
              <w:t>67.1</w:t>
            </w:r>
          </w:p>
        </w:tc>
        <w:tc>
          <w:tcPr>
            <w:tcW w:type="dxa" w:w="648"/>
          </w:tcPr>
          <w:p>
            <w:pPr>
              <w:spacing w:after="0"/>
              <w:jc w:val="right"/>
            </w:pPr>
            <w:r>
              <w:rPr>
                <w:sz w:val="16"/>
              </w:rPr>
              <w:t>72.3</w:t>
            </w:r>
          </w:p>
        </w:tc>
        <w:tc>
          <w:tcPr>
            <w:tcW w:type="dxa" w:w="3512"/>
          </w:tcPr>
          <w:p>
            <w:pPr>
              <w:spacing w:after="0"/>
              <w:jc w:val="left"/>
            </w:pPr>
            <w:r>
              <w:rPr>
                <w:sz w:val="16"/>
              </w:rPr>
              <w:t>Relatively Moderate 7,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 Rating 8</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3"/>
          </w:tcPr>
          <w:p>
            <w:pPr>
              <w:spacing w:after="0"/>
              <w:jc w:val="right"/>
            </w:pPr>
            <w:r>
              <w:rPr>
                <w:sz w:val="16"/>
              </w:rPr>
              <w:t>63.0</w:t>
            </w:r>
          </w:p>
        </w:tc>
        <w:tc>
          <w:tcPr>
            <w:tcW w:type="dxa" w:w="680"/>
          </w:tcPr>
          <w:p>
            <w:pPr>
              <w:spacing w:after="0"/>
              <w:jc w:val="right"/>
            </w:pPr>
            <w:r>
              <w:rPr>
                <w:sz w:val="16"/>
              </w:rPr>
              <w:t>74.1</w:t>
            </w:r>
          </w:p>
        </w:tc>
        <w:tc>
          <w:tcPr>
            <w:tcW w:type="dxa" w:w="648"/>
          </w:tcPr>
          <w:p>
            <w:pPr>
              <w:spacing w:after="0"/>
              <w:jc w:val="right"/>
            </w:pPr>
            <w:r>
              <w:rPr>
                <w:sz w:val="16"/>
              </w:rPr>
              <w:t>76.0</w:t>
            </w:r>
          </w:p>
        </w:tc>
        <w:tc>
          <w:tcPr>
            <w:tcW w:type="dxa" w:w="3512"/>
          </w:tcPr>
          <w:p>
            <w:pPr>
              <w:spacing w:after="0"/>
              <w:jc w:val="left"/>
            </w:pPr>
            <w:r>
              <w:rPr>
                <w:sz w:val="16"/>
              </w:rPr>
              <w:t>Relatively Moderate 6,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3"/>
          </w:tcPr>
          <w:p>
            <w:pPr>
              <w:spacing w:after="0"/>
              <w:jc w:val="right"/>
            </w:pPr>
            <w:r>
              <w:rPr>
                <w:sz w:val="16"/>
              </w:rPr>
              <w:t>78.2</w:t>
            </w:r>
          </w:p>
        </w:tc>
        <w:tc>
          <w:tcPr>
            <w:tcW w:type="dxa" w:w="680"/>
          </w:tcPr>
          <w:p>
            <w:pPr>
              <w:spacing w:after="0"/>
              <w:jc w:val="right"/>
            </w:pPr>
            <w:r>
              <w:rPr>
                <w:sz w:val="16"/>
              </w:rPr>
              <w:t>87.1</w:t>
            </w:r>
          </w:p>
        </w:tc>
        <w:tc>
          <w:tcPr>
            <w:tcW w:type="dxa" w:w="648"/>
          </w:tcPr>
          <w:p>
            <w:pPr>
              <w:spacing w:after="0"/>
              <w:jc w:val="right"/>
            </w:pPr>
            <w:r>
              <w:rPr>
                <w:sz w:val="16"/>
              </w:rPr>
              <w:t>90.2</w:t>
            </w:r>
          </w:p>
        </w:tc>
        <w:tc>
          <w:tcPr>
            <w:tcW w:type="dxa" w:w="3512"/>
          </w:tcPr>
          <w:p>
            <w:pPr>
              <w:spacing w:after="0"/>
              <w:jc w:val="left"/>
            </w:pPr>
            <w:r>
              <w:rPr>
                <w:sz w:val="16"/>
              </w:rPr>
              <w:t>Relatively High 7, Relatively Moderate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3"/>
          </w:tcPr>
          <w:p>
            <w:pPr>
              <w:spacing w:after="0"/>
              <w:jc w:val="right"/>
            </w:pPr>
            <w:r>
              <w:rPr>
                <w:sz w:val="16"/>
              </w:rPr>
              <w:t>29.4</w:t>
            </w:r>
          </w:p>
        </w:tc>
        <w:tc>
          <w:tcPr>
            <w:tcW w:type="dxa" w:w="680"/>
          </w:tcPr>
          <w:p>
            <w:pPr>
              <w:spacing w:after="0"/>
              <w:jc w:val="right"/>
            </w:pPr>
            <w:r>
              <w:rPr>
                <w:sz w:val="16"/>
              </w:rPr>
              <w:t>75.7</w:t>
            </w:r>
          </w:p>
        </w:tc>
        <w:tc>
          <w:tcPr>
            <w:tcW w:type="dxa" w:w="648"/>
          </w:tcPr>
          <w:p>
            <w:pPr>
              <w:spacing w:after="0"/>
              <w:jc w:val="right"/>
            </w:pPr>
            <w:r>
              <w:rPr>
                <w:sz w:val="16"/>
              </w:rPr>
              <w:t>88.4</w:t>
            </w:r>
          </w:p>
        </w:tc>
        <w:tc>
          <w:tcPr>
            <w:tcW w:type="dxa" w:w="3512"/>
          </w:tcPr>
          <w:p>
            <w:pPr>
              <w:spacing w:after="0"/>
              <w:jc w:val="left"/>
            </w:pPr>
            <w:r>
              <w:rPr>
                <w:sz w:val="16"/>
              </w:rPr>
              <w:t>Relatively Low 3, Very Low 5</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3"/>
          </w:tcPr>
          <w:p>
            <w:pPr>
              <w:spacing w:after="0"/>
              <w:jc w:val="right"/>
            </w:pPr>
            <w:r>
              <w:rPr>
                <w:sz w:val="16"/>
              </w:rPr>
              <w:t>83.8</w:t>
            </w:r>
          </w:p>
        </w:tc>
        <w:tc>
          <w:tcPr>
            <w:tcW w:type="dxa" w:w="680"/>
          </w:tcPr>
          <w:p>
            <w:pPr>
              <w:spacing w:after="0"/>
              <w:jc w:val="right"/>
            </w:pPr>
            <w:r>
              <w:rPr>
                <w:sz w:val="16"/>
              </w:rPr>
              <w:t>94.8</w:t>
            </w:r>
          </w:p>
        </w:tc>
        <w:tc>
          <w:tcPr>
            <w:tcW w:type="dxa" w:w="648"/>
          </w:tcPr>
          <w:p>
            <w:pPr>
              <w:spacing w:after="0"/>
              <w:jc w:val="right"/>
            </w:pPr>
            <w:r>
              <w:rPr>
                <w:sz w:val="16"/>
              </w:rPr>
              <w:t>96.5</w:t>
            </w:r>
          </w:p>
        </w:tc>
        <w:tc>
          <w:tcPr>
            <w:tcW w:type="dxa" w:w="3512"/>
          </w:tcPr>
          <w:p>
            <w:pPr>
              <w:spacing w:after="0"/>
              <w:jc w:val="left"/>
            </w:pPr>
            <w:r>
              <w:rPr>
                <w:sz w:val="16"/>
              </w:rPr>
              <w:t>Very High 2, Relatively High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3"/>
          </w:tcPr>
          <w:p>
            <w:pPr>
              <w:spacing w:after="0"/>
              <w:jc w:val="right"/>
            </w:pPr>
            <w:r>
              <w:rPr>
                <w:sz w:val="16"/>
              </w:rPr>
              <w:t>88.2</w:t>
            </w:r>
          </w:p>
        </w:tc>
        <w:tc>
          <w:tcPr>
            <w:tcW w:type="dxa" w:w="680"/>
          </w:tcPr>
          <w:p>
            <w:pPr>
              <w:spacing w:after="0"/>
              <w:jc w:val="right"/>
            </w:pPr>
            <w:r>
              <w:rPr>
                <w:sz w:val="16"/>
              </w:rPr>
              <w:t>93.7</w:t>
            </w:r>
          </w:p>
        </w:tc>
        <w:tc>
          <w:tcPr>
            <w:tcW w:type="dxa" w:w="648"/>
          </w:tcPr>
          <w:p>
            <w:pPr>
              <w:spacing w:after="0"/>
              <w:jc w:val="right"/>
            </w:pPr>
            <w:r>
              <w:rPr>
                <w:sz w:val="16"/>
              </w:rPr>
              <w:t>95.1</w:t>
            </w:r>
          </w:p>
        </w:tc>
        <w:tc>
          <w:tcPr>
            <w:tcW w:type="dxa" w:w="3512"/>
          </w:tcPr>
          <w:p>
            <w:pPr>
              <w:spacing w:after="0"/>
              <w:jc w:val="left"/>
            </w:pPr>
            <w:r>
              <w:rPr>
                <w:sz w:val="16"/>
              </w:rPr>
              <w:t>Relatively High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3"/>
          </w:tcPr>
          <w:p>
            <w:pPr>
              <w:spacing w:after="0"/>
              <w:jc w:val="right"/>
            </w:pPr>
            <w:r>
              <w:rPr>
                <w:sz w:val="16"/>
              </w:rPr>
              <w:t>73.2</w:t>
            </w:r>
          </w:p>
        </w:tc>
        <w:tc>
          <w:tcPr>
            <w:tcW w:type="dxa" w:w="680"/>
          </w:tcPr>
          <w:p>
            <w:pPr>
              <w:spacing w:after="0"/>
              <w:jc w:val="right"/>
            </w:pPr>
            <w:r>
              <w:rPr>
                <w:sz w:val="16"/>
              </w:rPr>
              <w:t>86.4</w:t>
            </w:r>
          </w:p>
        </w:tc>
        <w:tc>
          <w:tcPr>
            <w:tcW w:type="dxa" w:w="648"/>
          </w:tcPr>
          <w:p>
            <w:pPr>
              <w:spacing w:after="0"/>
              <w:jc w:val="right"/>
            </w:pPr>
            <w:r>
              <w:rPr>
                <w:sz w:val="16"/>
              </w:rPr>
              <w:t>88.5</w:t>
            </w:r>
          </w:p>
        </w:tc>
        <w:tc>
          <w:tcPr>
            <w:tcW w:type="dxa" w:w="3512"/>
          </w:tcPr>
          <w:p>
            <w:pPr>
              <w:spacing w:after="0"/>
              <w:jc w:val="left"/>
            </w:pPr>
            <w:r>
              <w:rPr>
                <w:sz w:val="16"/>
              </w:rPr>
              <w:t>Relatively High 7, Relatively Moderate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3"/>
          </w:tcPr>
          <w:p>
            <w:pPr>
              <w:spacing w:after="0"/>
              <w:jc w:val="right"/>
            </w:pPr>
            <w:r>
              <w:rPr>
                <w:sz w:val="16"/>
              </w:rPr>
              <w:t>55.9</w:t>
            </w:r>
          </w:p>
        </w:tc>
        <w:tc>
          <w:tcPr>
            <w:tcW w:type="dxa" w:w="680"/>
          </w:tcPr>
          <w:p>
            <w:pPr>
              <w:spacing w:after="0"/>
              <w:jc w:val="right"/>
            </w:pPr>
            <w:r>
              <w:rPr>
                <w:sz w:val="16"/>
              </w:rPr>
              <w:t>60.3</w:t>
            </w:r>
          </w:p>
        </w:tc>
        <w:tc>
          <w:tcPr>
            <w:tcW w:type="dxa" w:w="648"/>
          </w:tcPr>
          <w:p>
            <w:pPr>
              <w:spacing w:after="0"/>
              <w:jc w:val="right"/>
            </w:pPr>
            <w:r>
              <w:rPr>
                <w:sz w:val="16"/>
              </w:rPr>
              <w:t>71.4</w:t>
            </w:r>
          </w:p>
        </w:tc>
        <w:tc>
          <w:tcPr>
            <w:tcW w:type="dxa" w:w="3512"/>
          </w:tcPr>
          <w:p>
            <w:pPr>
              <w:spacing w:after="0"/>
              <w:jc w:val="left"/>
            </w:pPr>
            <w:r>
              <w:rPr>
                <w:sz w:val="16"/>
              </w:rPr>
              <w:t>Relatively Low 2, Very Low 6</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3"/>
          </w:tcPr>
          <w:p>
            <w:pPr>
              <w:spacing w:after="0"/>
              <w:jc w:val="right"/>
            </w:pPr>
            <w:r>
              <w:rPr>
                <w:sz w:val="16"/>
              </w:rPr>
              <w:t>69.6</w:t>
            </w:r>
          </w:p>
        </w:tc>
        <w:tc>
          <w:tcPr>
            <w:tcW w:type="dxa" w:w="680"/>
          </w:tcPr>
          <w:p>
            <w:pPr>
              <w:spacing w:after="0"/>
              <w:jc w:val="right"/>
            </w:pPr>
            <w:r>
              <w:rPr>
                <w:sz w:val="16"/>
              </w:rPr>
              <w:t>81.0</w:t>
            </w:r>
          </w:p>
        </w:tc>
        <w:tc>
          <w:tcPr>
            <w:tcW w:type="dxa" w:w="648"/>
          </w:tcPr>
          <w:p>
            <w:pPr>
              <w:spacing w:after="0"/>
              <w:jc w:val="right"/>
            </w:pPr>
            <w:r>
              <w:rPr>
                <w:sz w:val="16"/>
              </w:rPr>
              <w:t>85.0</w:t>
            </w:r>
          </w:p>
        </w:tc>
        <w:tc>
          <w:tcPr>
            <w:tcW w:type="dxa" w:w="3512"/>
          </w:tcPr>
          <w:p>
            <w:pPr>
              <w:spacing w:after="0"/>
              <w:jc w:val="left"/>
            </w:pPr>
            <w:r>
              <w:rPr>
                <w:sz w:val="16"/>
              </w:rPr>
              <w:t>Relatively High 6,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58"/>
        <w:gridCol w:w="1015"/>
        <w:gridCol w:w="3160"/>
        <w:gridCol w:w="2783"/>
        <w:gridCol w:w="1958"/>
        <w:gridCol w:w="2382"/>
        <w:gridCol w:w="855"/>
      </w:tblGrid>
      <w:tr>
        <w:trPr>
          <w:cantSplit/>
          <w:tblHeader/>
        </w:trPr>
        <w:tc>
          <w:tcPr>
            <w:tcW w:type="dxa" w:w="1958"/>
            <w:shd w:val="clear" w:color="auto" w:fill="E8E8E8"/>
          </w:tcPr>
          <w:p>
            <w:pPr>
              <w:spacing w:after="0"/>
              <w:jc w:val="left"/>
            </w:pPr>
            <w:r>
              <w:rPr>
                <w:b/>
                <w:sz w:val="16"/>
              </w:rPr>
              <w:t>Member</w:t>
            </w:r>
          </w:p>
        </w:tc>
        <w:tc>
          <w:tcPr>
            <w:tcW w:type="dxa" w:w="1015"/>
            <w:shd w:val="clear" w:color="auto" w:fill="E8E8E8"/>
          </w:tcPr>
          <w:p>
            <w:pPr>
              <w:spacing w:after="0"/>
              <w:jc w:val="left"/>
            </w:pPr>
            <w:r>
              <w:rPr>
                <w:b/>
                <w:sz w:val="16"/>
              </w:rPr>
              <w:t>Type</w:t>
            </w:r>
          </w:p>
        </w:tc>
        <w:tc>
          <w:tcPr>
            <w:tcW w:type="dxa" w:w="3160"/>
            <w:shd w:val="clear" w:color="auto" w:fill="E8E8E8"/>
          </w:tcPr>
          <w:p>
            <w:pPr>
              <w:spacing w:after="0"/>
              <w:jc w:val="left"/>
            </w:pPr>
            <w:r>
              <w:rPr>
                <w:b/>
                <w:sz w:val="16"/>
              </w:rPr>
              <w:t>Plan status</w:t>
            </w:r>
          </w:p>
        </w:tc>
        <w:tc>
          <w:tcPr>
            <w:tcW w:type="dxa" w:w="278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5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5"/>
            <w:shd w:val="clear" w:color="auto" w:fill="E8E8E8"/>
          </w:tcPr>
          <w:p>
            <w:pPr>
              <w:spacing w:after="0"/>
              <w:jc w:val="left"/>
            </w:pPr>
            <w:r>
              <w:rPr>
                <w:b/>
                <w:sz w:val="16"/>
              </w:rPr>
              <w:t>Notes</w:t>
            </w:r>
          </w:p>
        </w:tc>
      </w:tr>
      <w:tr>
        <w:trPr>
          <w:cantSplit/>
        </w:trPr>
        <w:tc>
          <w:tcPr>
            <w:tcW w:type="dxa" w:w="1958"/>
          </w:tcPr>
          <w:p>
            <w:pPr>
              <w:spacing w:after="0"/>
              <w:jc w:val="left"/>
            </w:pPr>
            <w:r>
              <w:rPr>
                <w:sz w:val="16"/>
              </w:rPr>
              <w:t>Clark County</w:t>
            </w:r>
          </w:p>
        </w:tc>
        <w:tc>
          <w:tcPr>
            <w:tcW w:type="dxa" w:w="1015"/>
          </w:tcPr>
          <w:p>
            <w:pPr>
              <w:spacing w:after="0"/>
              <w:jc w:val="left"/>
            </w:pPr>
            <w:r>
              <w:rPr>
                <w:sz w:val="16"/>
              </w:rPr>
              <w:t>County</w:t>
            </w:r>
          </w:p>
        </w:tc>
        <w:tc>
          <w:tcPr>
            <w:tcW w:type="dxa" w:w="3160"/>
          </w:tcPr>
          <w:p>
            <w:pPr>
              <w:spacing w:after="0"/>
              <w:jc w:val="left"/>
            </w:pPr>
            <w:r>
              <w:rPr>
                <w:sz w:val="16"/>
              </w:rPr>
              <w:t>Expired on 2025-12-08</w:t>
            </w:r>
          </w:p>
        </w:tc>
        <w:tc>
          <w:tcPr>
            <w:tcW w:type="dxa" w:w="2783"/>
          </w:tcPr>
          <w:p>
            <w:pPr>
              <w:spacing w:after="0"/>
              <w:jc w:val="right"/>
            </w:pPr>
            <w:r>
              <w:rPr>
                <w:sz w:val="16"/>
              </w:rPr>
              <w:t>FMA RL 2, SRL 1; any 2</w:t>
            </w:r>
          </w:p>
        </w:tc>
        <w:tc>
          <w:tcPr>
            <w:tcW w:type="dxa" w:w="1958"/>
          </w:tcPr>
          <w:p>
            <w:pPr>
              <w:spacing w:after="0"/>
              <w:jc w:val="right"/>
            </w:pPr>
            <w:r>
              <w:rPr>
                <w:sz w:val="16"/>
              </w:rPr>
              <w:t>none found</w:t>
            </w:r>
          </w:p>
        </w:tc>
        <w:tc>
          <w:tcPr>
            <w:tcW w:type="dxa" w:w="2382"/>
          </w:tcPr>
          <w:p>
            <w:pPr>
              <w:spacing w:after="0"/>
              <w:jc w:val="right"/>
            </w:pPr>
            <w:r>
              <w:rPr>
                <w:sz w:val="16"/>
              </w:rPr>
              <w:t>0; 0</w:t>
            </w:r>
          </w:p>
        </w:tc>
        <w:tc>
          <w:tcPr>
            <w:tcW w:type="dxa" w:w="855"/>
          </w:tcPr>
          <w:p>
            <w:pPr>
              <w:spacing w:after="0"/>
              <w:jc w:val="left"/>
            </w:pPr>
          </w:p>
        </w:tc>
      </w:tr>
      <w:tr>
        <w:trPr>
          <w:cantSplit/>
        </w:trPr>
        <w:tc>
          <w:tcPr>
            <w:tcW w:type="dxa" w:w="1958"/>
          </w:tcPr>
          <w:p>
            <w:pPr>
              <w:spacing w:after="0"/>
              <w:jc w:val="left"/>
            </w:pPr>
            <w:r>
              <w:rPr>
                <w:sz w:val="16"/>
              </w:rPr>
              <w:t>Abbotsford city</w:t>
            </w:r>
          </w:p>
        </w:tc>
        <w:tc>
          <w:tcPr>
            <w:tcW w:type="dxa" w:w="1015"/>
          </w:tcPr>
          <w:p>
            <w:pPr>
              <w:spacing w:after="0"/>
              <w:jc w:val="left"/>
            </w:pPr>
            <w:r>
              <w:rPr>
                <w:sz w:val="16"/>
              </w:rPr>
              <w:t>City</w:t>
            </w:r>
          </w:p>
        </w:tc>
        <w:tc>
          <w:tcPr>
            <w:tcW w:type="dxa" w:w="3160"/>
          </w:tcPr>
          <w:p>
            <w:pPr>
              <w:spacing w:after="0"/>
              <w:jc w:val="left"/>
            </w:pPr>
            <w:r>
              <w:rPr>
                <w:sz w:val="16"/>
              </w:rPr>
              <w:t>Expired on 2025-12-08</w:t>
            </w:r>
          </w:p>
        </w:tc>
        <w:tc>
          <w:tcPr>
            <w:tcW w:type="dxa" w:w="2783"/>
          </w:tcPr>
          <w:p>
            <w:pPr>
              <w:spacing w:after="0"/>
              <w:jc w:val="right"/>
            </w:pPr>
            <w:r>
              <w:rPr>
                <w:sz w:val="16"/>
              </w:rPr>
              <w:t>FMA RL 0, SRL 0; any 0</w:t>
            </w:r>
          </w:p>
        </w:tc>
        <w:tc>
          <w:tcPr>
            <w:tcW w:type="dxa" w:w="1958"/>
          </w:tcPr>
          <w:p>
            <w:pPr>
              <w:spacing w:after="0"/>
              <w:jc w:val="right"/>
            </w:pPr>
            <w:r>
              <w:rPr>
                <w:sz w:val="16"/>
              </w:rPr>
              <w:t>$49,222.47</w:t>
            </w:r>
          </w:p>
        </w:tc>
        <w:tc>
          <w:tcPr>
            <w:tcW w:type="dxa" w:w="2382"/>
          </w:tcPr>
          <w:p>
            <w:pPr>
              <w:spacing w:after="0"/>
              <w:jc w:val="right"/>
            </w:pPr>
            <w:r>
              <w:rPr>
                <w:sz w:val="16"/>
              </w:rPr>
              <w:t>16; 0</w:t>
            </w:r>
          </w:p>
        </w:tc>
        <w:tc>
          <w:tcPr>
            <w:tcW w:type="dxa" w:w="855"/>
          </w:tcPr>
          <w:p>
            <w:pPr>
              <w:spacing w:after="0"/>
              <w:jc w:val="left"/>
            </w:pPr>
          </w:p>
        </w:tc>
      </w:tr>
      <w:tr>
        <w:trPr>
          <w:cantSplit/>
        </w:trPr>
        <w:tc>
          <w:tcPr>
            <w:tcW w:type="dxa" w:w="1958"/>
          </w:tcPr>
          <w:p>
            <w:pPr>
              <w:spacing w:after="0"/>
              <w:jc w:val="left"/>
            </w:pPr>
            <w:r>
              <w:rPr>
                <w:sz w:val="16"/>
              </w:rPr>
              <w:t>Colby city</w:t>
            </w:r>
          </w:p>
        </w:tc>
        <w:tc>
          <w:tcPr>
            <w:tcW w:type="dxa" w:w="1015"/>
          </w:tcPr>
          <w:p>
            <w:pPr>
              <w:spacing w:after="0"/>
              <w:jc w:val="left"/>
            </w:pPr>
            <w:r>
              <w:rPr>
                <w:sz w:val="16"/>
              </w:rPr>
              <w:t>City</w:t>
            </w:r>
          </w:p>
        </w:tc>
        <w:tc>
          <w:tcPr>
            <w:tcW w:type="dxa" w:w="3160"/>
          </w:tcPr>
          <w:p>
            <w:pPr>
              <w:spacing w:after="0"/>
              <w:jc w:val="left"/>
            </w:pPr>
            <w:r>
              <w:rPr>
                <w:sz w:val="16"/>
              </w:rPr>
              <w:t>Expired on 2025-12-08</w:t>
            </w:r>
          </w:p>
        </w:tc>
        <w:tc>
          <w:tcPr>
            <w:tcW w:type="dxa" w:w="2783"/>
          </w:tcPr>
          <w:p>
            <w:pPr>
              <w:spacing w:after="0"/>
              <w:jc w:val="right"/>
            </w:pPr>
            <w:r>
              <w:rPr>
                <w:sz w:val="16"/>
              </w:rPr>
              <w:t>FMA RL 0, SRL 0; any 0</w:t>
            </w:r>
          </w:p>
        </w:tc>
        <w:tc>
          <w:tcPr>
            <w:tcW w:type="dxa" w:w="1958"/>
          </w:tcPr>
          <w:p>
            <w:pPr>
              <w:spacing w:after="0"/>
              <w:jc w:val="right"/>
            </w:pPr>
            <w:r>
              <w:rPr>
                <w:sz w:val="16"/>
              </w:rPr>
              <w:t>$1,995.62</w:t>
            </w:r>
          </w:p>
        </w:tc>
        <w:tc>
          <w:tcPr>
            <w:tcW w:type="dxa" w:w="2382"/>
          </w:tcPr>
          <w:p>
            <w:pPr>
              <w:spacing w:after="0"/>
              <w:jc w:val="right"/>
            </w:pPr>
            <w:r>
              <w:rPr>
                <w:sz w:val="16"/>
              </w:rPr>
              <w:t>15; 3</w:t>
            </w:r>
          </w:p>
        </w:tc>
        <w:tc>
          <w:tcPr>
            <w:tcW w:type="dxa" w:w="855"/>
          </w:tcPr>
          <w:p>
            <w:pPr>
              <w:spacing w:after="0"/>
              <w:jc w:val="left"/>
            </w:pPr>
          </w:p>
        </w:tc>
      </w:tr>
      <w:tr>
        <w:trPr>
          <w:cantSplit/>
        </w:trPr>
        <w:tc>
          <w:tcPr>
            <w:tcW w:type="dxa" w:w="1958"/>
          </w:tcPr>
          <w:p>
            <w:pPr>
              <w:spacing w:after="0"/>
              <w:jc w:val="left"/>
            </w:pPr>
            <w:r>
              <w:rPr>
                <w:sz w:val="16"/>
              </w:rPr>
              <w:t>Curtiss village</w:t>
            </w:r>
          </w:p>
        </w:tc>
        <w:tc>
          <w:tcPr>
            <w:tcW w:type="dxa" w:w="1015"/>
          </w:tcPr>
          <w:p>
            <w:pPr>
              <w:spacing w:after="0"/>
              <w:jc w:val="left"/>
            </w:pPr>
            <w:r>
              <w:rPr>
                <w:sz w:val="16"/>
              </w:rPr>
              <w:t>Village</w:t>
            </w:r>
          </w:p>
        </w:tc>
        <w:tc>
          <w:tcPr>
            <w:tcW w:type="dxa" w:w="3160"/>
          </w:tcPr>
          <w:p>
            <w:pPr>
              <w:spacing w:after="0"/>
              <w:jc w:val="left"/>
            </w:pPr>
            <w:r>
              <w:rPr>
                <w:sz w:val="16"/>
              </w:rPr>
              <w:t>Expired on 2025-12-08</w:t>
            </w:r>
          </w:p>
        </w:tc>
        <w:tc>
          <w:tcPr>
            <w:tcW w:type="dxa" w:w="2783"/>
          </w:tcPr>
          <w:p>
            <w:pPr>
              <w:spacing w:after="0"/>
              <w:jc w:val="right"/>
            </w:pPr>
            <w:r>
              <w:rPr>
                <w:sz w:val="16"/>
              </w:rPr>
              <w:t>FMA RL 0, SRL 0; any 0</w:t>
            </w:r>
          </w:p>
        </w:tc>
        <w:tc>
          <w:tcPr>
            <w:tcW w:type="dxa" w:w="1958"/>
          </w:tcPr>
          <w:p>
            <w:pPr>
              <w:spacing w:after="0"/>
              <w:jc w:val="right"/>
            </w:pPr>
            <w:r>
              <w:rPr>
                <w:sz w:val="16"/>
              </w:rPr>
              <w:t>none found</w:t>
            </w:r>
          </w:p>
        </w:tc>
        <w:tc>
          <w:tcPr>
            <w:tcW w:type="dxa" w:w="2382"/>
          </w:tcPr>
          <w:p>
            <w:pPr>
              <w:spacing w:after="0"/>
              <w:jc w:val="right"/>
            </w:pPr>
            <w:r>
              <w:rPr>
                <w:sz w:val="16"/>
              </w:rPr>
              <w:t>7; 2</w:t>
            </w:r>
          </w:p>
        </w:tc>
        <w:tc>
          <w:tcPr>
            <w:tcW w:type="dxa" w:w="855"/>
          </w:tcPr>
          <w:p>
            <w:pPr>
              <w:spacing w:after="0"/>
              <w:jc w:val="left"/>
            </w:pPr>
          </w:p>
        </w:tc>
      </w:tr>
      <w:tr>
        <w:trPr>
          <w:cantSplit/>
        </w:trPr>
        <w:tc>
          <w:tcPr>
            <w:tcW w:type="dxa" w:w="1958"/>
          </w:tcPr>
          <w:p>
            <w:pPr>
              <w:spacing w:after="0"/>
              <w:jc w:val="left"/>
            </w:pPr>
            <w:r>
              <w:rPr>
                <w:sz w:val="16"/>
              </w:rPr>
              <w:t>Dorchester village</w:t>
            </w:r>
          </w:p>
        </w:tc>
        <w:tc>
          <w:tcPr>
            <w:tcW w:type="dxa" w:w="1015"/>
          </w:tcPr>
          <w:p>
            <w:pPr>
              <w:spacing w:after="0"/>
              <w:jc w:val="left"/>
            </w:pPr>
            <w:r>
              <w:rPr>
                <w:sz w:val="16"/>
              </w:rPr>
              <w:t>Village</w:t>
            </w:r>
          </w:p>
        </w:tc>
        <w:tc>
          <w:tcPr>
            <w:tcW w:type="dxa" w:w="3160"/>
          </w:tcPr>
          <w:p>
            <w:pPr>
              <w:spacing w:after="0"/>
              <w:jc w:val="left"/>
            </w:pPr>
            <w:r>
              <w:rPr>
                <w:sz w:val="16"/>
              </w:rPr>
              <w:t>Expired on 2025-12-08</w:t>
            </w:r>
          </w:p>
        </w:tc>
        <w:tc>
          <w:tcPr>
            <w:tcW w:type="dxa" w:w="2783"/>
          </w:tcPr>
          <w:p>
            <w:pPr>
              <w:spacing w:after="0"/>
              <w:jc w:val="right"/>
            </w:pPr>
            <w:r>
              <w:rPr>
                <w:sz w:val="16"/>
              </w:rPr>
              <w:t>FMA RL 0, SRL 0; any 0</w:t>
            </w:r>
          </w:p>
        </w:tc>
        <w:tc>
          <w:tcPr>
            <w:tcW w:type="dxa" w:w="1958"/>
          </w:tcPr>
          <w:p>
            <w:pPr>
              <w:spacing w:after="0"/>
              <w:jc w:val="right"/>
            </w:pPr>
            <w:r>
              <w:rPr>
                <w:sz w:val="16"/>
              </w:rPr>
              <w:t>none found</w:t>
            </w:r>
          </w:p>
        </w:tc>
        <w:tc>
          <w:tcPr>
            <w:tcW w:type="dxa" w:w="2382"/>
          </w:tcPr>
          <w:p>
            <w:pPr>
              <w:spacing w:after="0"/>
              <w:jc w:val="right"/>
            </w:pPr>
            <w:r>
              <w:rPr>
                <w:sz w:val="16"/>
              </w:rPr>
              <w:t>9; 1</w:t>
            </w:r>
          </w:p>
        </w:tc>
        <w:tc>
          <w:tcPr>
            <w:tcW w:type="dxa" w:w="855"/>
          </w:tcPr>
          <w:p>
            <w:pPr>
              <w:spacing w:after="0"/>
              <w:jc w:val="left"/>
            </w:pPr>
          </w:p>
        </w:tc>
      </w:tr>
      <w:tr>
        <w:trPr>
          <w:cantSplit/>
        </w:trPr>
        <w:tc>
          <w:tcPr>
            <w:tcW w:type="dxa" w:w="1958"/>
          </w:tcPr>
          <w:p>
            <w:pPr>
              <w:spacing w:after="0"/>
              <w:jc w:val="left"/>
            </w:pPr>
            <w:r>
              <w:rPr>
                <w:sz w:val="16"/>
              </w:rPr>
              <w:t>Granton village</w:t>
            </w:r>
          </w:p>
        </w:tc>
        <w:tc>
          <w:tcPr>
            <w:tcW w:type="dxa" w:w="1015"/>
          </w:tcPr>
          <w:p>
            <w:pPr>
              <w:spacing w:after="0"/>
              <w:jc w:val="left"/>
            </w:pPr>
            <w:r>
              <w:rPr>
                <w:sz w:val="16"/>
              </w:rPr>
              <w:t>Village</w:t>
            </w:r>
          </w:p>
        </w:tc>
        <w:tc>
          <w:tcPr>
            <w:tcW w:type="dxa" w:w="3160"/>
          </w:tcPr>
          <w:p>
            <w:pPr>
              <w:spacing w:after="0"/>
              <w:jc w:val="left"/>
            </w:pPr>
            <w:r>
              <w:rPr>
                <w:sz w:val="16"/>
              </w:rPr>
              <w:t>Expired on 2025-12-08</w:t>
            </w:r>
          </w:p>
        </w:tc>
        <w:tc>
          <w:tcPr>
            <w:tcW w:type="dxa" w:w="2783"/>
          </w:tcPr>
          <w:p>
            <w:pPr>
              <w:spacing w:after="0"/>
              <w:jc w:val="right"/>
            </w:pPr>
            <w:r>
              <w:rPr>
                <w:sz w:val="16"/>
              </w:rPr>
              <w:t>FMA RL 0, SRL 0; any 0</w:t>
            </w:r>
          </w:p>
        </w:tc>
        <w:tc>
          <w:tcPr>
            <w:tcW w:type="dxa" w:w="1958"/>
          </w:tcPr>
          <w:p>
            <w:pPr>
              <w:spacing w:after="0"/>
              <w:jc w:val="right"/>
            </w:pPr>
            <w:r>
              <w:rPr>
                <w:sz w:val="16"/>
              </w:rPr>
              <w:t>none found</w:t>
            </w:r>
          </w:p>
        </w:tc>
        <w:tc>
          <w:tcPr>
            <w:tcW w:type="dxa" w:w="2382"/>
          </w:tcPr>
          <w:p>
            <w:pPr>
              <w:spacing w:after="0"/>
              <w:jc w:val="right"/>
            </w:pPr>
            <w:r>
              <w:rPr>
                <w:sz w:val="16"/>
              </w:rPr>
              <w:t>6; 1</w:t>
            </w:r>
          </w:p>
        </w:tc>
        <w:tc>
          <w:tcPr>
            <w:tcW w:type="dxa" w:w="855"/>
          </w:tcPr>
          <w:p>
            <w:pPr>
              <w:spacing w:after="0"/>
              <w:jc w:val="left"/>
            </w:pPr>
          </w:p>
        </w:tc>
      </w:tr>
      <w:tr>
        <w:trPr>
          <w:cantSplit/>
        </w:trPr>
        <w:tc>
          <w:tcPr>
            <w:tcW w:type="dxa" w:w="1958"/>
          </w:tcPr>
          <w:p>
            <w:pPr>
              <w:spacing w:after="0"/>
              <w:jc w:val="left"/>
            </w:pPr>
            <w:r>
              <w:rPr>
                <w:sz w:val="16"/>
              </w:rPr>
              <w:t>Greenwood city</w:t>
            </w:r>
          </w:p>
        </w:tc>
        <w:tc>
          <w:tcPr>
            <w:tcW w:type="dxa" w:w="1015"/>
          </w:tcPr>
          <w:p>
            <w:pPr>
              <w:spacing w:after="0"/>
              <w:jc w:val="left"/>
            </w:pPr>
            <w:r>
              <w:rPr>
                <w:sz w:val="16"/>
              </w:rPr>
              <w:t>City</w:t>
            </w:r>
          </w:p>
        </w:tc>
        <w:tc>
          <w:tcPr>
            <w:tcW w:type="dxa" w:w="3160"/>
          </w:tcPr>
          <w:p>
            <w:pPr>
              <w:spacing w:after="0"/>
              <w:jc w:val="left"/>
            </w:pPr>
            <w:r>
              <w:rPr>
                <w:sz w:val="16"/>
              </w:rPr>
              <w:t>Expired on 2025-12-08</w:t>
            </w:r>
          </w:p>
        </w:tc>
        <w:tc>
          <w:tcPr>
            <w:tcW w:type="dxa" w:w="2783"/>
          </w:tcPr>
          <w:p>
            <w:pPr>
              <w:spacing w:after="0"/>
              <w:jc w:val="right"/>
            </w:pPr>
            <w:r>
              <w:rPr>
                <w:sz w:val="16"/>
              </w:rPr>
              <w:t>FMA RL 0, SRL 0; any 0</w:t>
            </w:r>
          </w:p>
        </w:tc>
        <w:tc>
          <w:tcPr>
            <w:tcW w:type="dxa" w:w="1958"/>
          </w:tcPr>
          <w:p>
            <w:pPr>
              <w:spacing w:after="0"/>
              <w:jc w:val="right"/>
            </w:pPr>
            <w:r>
              <w:rPr>
                <w:sz w:val="16"/>
              </w:rPr>
              <w:t>$2,838.98</w:t>
            </w:r>
          </w:p>
        </w:tc>
        <w:tc>
          <w:tcPr>
            <w:tcW w:type="dxa" w:w="2382"/>
          </w:tcPr>
          <w:p>
            <w:pPr>
              <w:spacing w:after="0"/>
              <w:jc w:val="right"/>
            </w:pPr>
            <w:r>
              <w:rPr>
                <w:sz w:val="16"/>
              </w:rPr>
              <w:t>27; 8</w:t>
            </w:r>
          </w:p>
        </w:tc>
        <w:tc>
          <w:tcPr>
            <w:tcW w:type="dxa" w:w="855"/>
          </w:tcPr>
          <w:p>
            <w:pPr>
              <w:spacing w:after="0"/>
              <w:jc w:val="left"/>
            </w:pPr>
          </w:p>
        </w:tc>
      </w:tr>
      <w:tr>
        <w:trPr>
          <w:cantSplit/>
        </w:trPr>
        <w:tc>
          <w:tcPr>
            <w:tcW w:type="dxa" w:w="1958"/>
          </w:tcPr>
          <w:p>
            <w:pPr>
              <w:spacing w:after="0"/>
              <w:jc w:val="left"/>
            </w:pPr>
            <w:r>
              <w:rPr>
                <w:sz w:val="16"/>
              </w:rPr>
              <w:t>Loyal city</w:t>
            </w:r>
          </w:p>
        </w:tc>
        <w:tc>
          <w:tcPr>
            <w:tcW w:type="dxa" w:w="1015"/>
          </w:tcPr>
          <w:p>
            <w:pPr>
              <w:spacing w:after="0"/>
              <w:jc w:val="left"/>
            </w:pPr>
            <w:r>
              <w:rPr>
                <w:sz w:val="16"/>
              </w:rPr>
              <w:t>City</w:t>
            </w:r>
          </w:p>
        </w:tc>
        <w:tc>
          <w:tcPr>
            <w:tcW w:type="dxa" w:w="3160"/>
          </w:tcPr>
          <w:p>
            <w:pPr>
              <w:spacing w:after="0"/>
              <w:jc w:val="left"/>
            </w:pPr>
            <w:r>
              <w:rPr>
                <w:sz w:val="16"/>
              </w:rPr>
              <w:t>Expired on 2025-12-08</w:t>
            </w:r>
          </w:p>
        </w:tc>
        <w:tc>
          <w:tcPr>
            <w:tcW w:type="dxa" w:w="2783"/>
          </w:tcPr>
          <w:p>
            <w:pPr>
              <w:spacing w:after="0"/>
              <w:jc w:val="right"/>
            </w:pPr>
            <w:r>
              <w:rPr>
                <w:sz w:val="16"/>
              </w:rPr>
              <w:t>FMA RL 0, SRL 0; any 1</w:t>
            </w:r>
          </w:p>
        </w:tc>
        <w:tc>
          <w:tcPr>
            <w:tcW w:type="dxa" w:w="1958"/>
          </w:tcPr>
          <w:p>
            <w:pPr>
              <w:spacing w:after="0"/>
              <w:jc w:val="right"/>
            </w:pPr>
            <w:r>
              <w:rPr>
                <w:sz w:val="16"/>
              </w:rPr>
              <w:t>$13,045.71</w:t>
            </w:r>
          </w:p>
        </w:tc>
        <w:tc>
          <w:tcPr>
            <w:tcW w:type="dxa" w:w="2382"/>
          </w:tcPr>
          <w:p>
            <w:pPr>
              <w:spacing w:after="0"/>
              <w:jc w:val="right"/>
            </w:pPr>
            <w:r>
              <w:rPr>
                <w:sz w:val="16"/>
              </w:rPr>
              <w:t>33; 5</w:t>
            </w:r>
          </w:p>
        </w:tc>
        <w:tc>
          <w:tcPr>
            <w:tcW w:type="dxa" w:w="855"/>
          </w:tcPr>
          <w:p>
            <w:pPr>
              <w:spacing w:after="0"/>
              <w:jc w:val="left"/>
            </w:pPr>
          </w:p>
        </w:tc>
      </w:tr>
      <w:tr>
        <w:trPr>
          <w:cantSplit/>
        </w:trPr>
        <w:tc>
          <w:tcPr>
            <w:tcW w:type="dxa" w:w="1958"/>
          </w:tcPr>
          <w:p>
            <w:pPr>
              <w:spacing w:after="0"/>
              <w:jc w:val="left"/>
            </w:pPr>
            <w:r>
              <w:rPr>
                <w:sz w:val="16"/>
              </w:rPr>
              <w:t>Neillsville city</w:t>
            </w:r>
          </w:p>
        </w:tc>
        <w:tc>
          <w:tcPr>
            <w:tcW w:type="dxa" w:w="1015"/>
          </w:tcPr>
          <w:p>
            <w:pPr>
              <w:spacing w:after="0"/>
              <w:jc w:val="left"/>
            </w:pPr>
            <w:r>
              <w:rPr>
                <w:sz w:val="16"/>
              </w:rPr>
              <w:t>City</w:t>
            </w:r>
          </w:p>
        </w:tc>
        <w:tc>
          <w:tcPr>
            <w:tcW w:type="dxa" w:w="3160"/>
          </w:tcPr>
          <w:p>
            <w:pPr>
              <w:spacing w:after="0"/>
              <w:jc w:val="left"/>
            </w:pPr>
            <w:r>
              <w:rPr>
                <w:sz w:val="16"/>
              </w:rPr>
              <w:t>Expired on 2025-12-08</w:t>
            </w:r>
          </w:p>
        </w:tc>
        <w:tc>
          <w:tcPr>
            <w:tcW w:type="dxa" w:w="2783"/>
          </w:tcPr>
          <w:p>
            <w:pPr>
              <w:spacing w:after="0"/>
              <w:jc w:val="right"/>
            </w:pPr>
            <w:r>
              <w:rPr>
                <w:sz w:val="16"/>
              </w:rPr>
              <w:t>FMA RL 0, SRL 0; any 2</w:t>
            </w:r>
          </w:p>
        </w:tc>
        <w:tc>
          <w:tcPr>
            <w:tcW w:type="dxa" w:w="1958"/>
          </w:tcPr>
          <w:p>
            <w:pPr>
              <w:spacing w:after="0"/>
              <w:jc w:val="right"/>
            </w:pPr>
            <w:r>
              <w:rPr>
                <w:sz w:val="16"/>
              </w:rPr>
              <w:t>$5,800.20</w:t>
            </w:r>
          </w:p>
        </w:tc>
        <w:tc>
          <w:tcPr>
            <w:tcW w:type="dxa" w:w="2382"/>
          </w:tcPr>
          <w:p>
            <w:pPr>
              <w:spacing w:after="0"/>
              <w:jc w:val="right"/>
            </w:pPr>
            <w:r>
              <w:rPr>
                <w:sz w:val="16"/>
              </w:rPr>
              <w:t>54; 8</w:t>
            </w:r>
          </w:p>
        </w:tc>
        <w:tc>
          <w:tcPr>
            <w:tcW w:type="dxa" w:w="855"/>
          </w:tcPr>
          <w:p>
            <w:pPr>
              <w:spacing w:after="0"/>
              <w:jc w:val="left"/>
            </w:pPr>
          </w:p>
        </w:tc>
      </w:tr>
      <w:tr>
        <w:trPr>
          <w:cantSplit/>
        </w:trPr>
        <w:tc>
          <w:tcPr>
            <w:tcW w:type="dxa" w:w="1958"/>
          </w:tcPr>
          <w:p>
            <w:pPr>
              <w:spacing w:after="0"/>
              <w:jc w:val="left"/>
            </w:pPr>
            <w:r>
              <w:rPr>
                <w:sz w:val="16"/>
              </w:rPr>
              <w:t>Owen city</w:t>
            </w:r>
          </w:p>
        </w:tc>
        <w:tc>
          <w:tcPr>
            <w:tcW w:type="dxa" w:w="1015"/>
          </w:tcPr>
          <w:p>
            <w:pPr>
              <w:spacing w:after="0"/>
              <w:jc w:val="left"/>
            </w:pPr>
            <w:r>
              <w:rPr>
                <w:sz w:val="16"/>
              </w:rPr>
              <w:t>City</w:t>
            </w:r>
          </w:p>
        </w:tc>
        <w:tc>
          <w:tcPr>
            <w:tcW w:type="dxa" w:w="3160"/>
          </w:tcPr>
          <w:p>
            <w:pPr>
              <w:spacing w:after="0"/>
              <w:jc w:val="left"/>
            </w:pPr>
            <w:r>
              <w:rPr>
                <w:sz w:val="16"/>
              </w:rPr>
              <w:t>Expired on 2025-12-08</w:t>
            </w:r>
          </w:p>
        </w:tc>
        <w:tc>
          <w:tcPr>
            <w:tcW w:type="dxa" w:w="2783"/>
          </w:tcPr>
          <w:p>
            <w:pPr>
              <w:spacing w:after="0"/>
              <w:jc w:val="right"/>
            </w:pPr>
            <w:r>
              <w:rPr>
                <w:sz w:val="16"/>
              </w:rPr>
              <w:t>FMA RL 0, SRL 0; any 0</w:t>
            </w:r>
          </w:p>
        </w:tc>
        <w:tc>
          <w:tcPr>
            <w:tcW w:type="dxa" w:w="1958"/>
          </w:tcPr>
          <w:p>
            <w:pPr>
              <w:spacing w:after="0"/>
              <w:jc w:val="right"/>
            </w:pPr>
            <w:r>
              <w:rPr>
                <w:sz w:val="16"/>
              </w:rPr>
              <w:t>$25,866.41</w:t>
            </w:r>
          </w:p>
        </w:tc>
        <w:tc>
          <w:tcPr>
            <w:tcW w:type="dxa" w:w="2382"/>
          </w:tcPr>
          <w:p>
            <w:pPr>
              <w:spacing w:after="0"/>
              <w:jc w:val="right"/>
            </w:pPr>
            <w:r>
              <w:rPr>
                <w:sz w:val="16"/>
              </w:rPr>
              <w:t>28; 1</w:t>
            </w:r>
          </w:p>
        </w:tc>
        <w:tc>
          <w:tcPr>
            <w:tcW w:type="dxa" w:w="855"/>
          </w:tcPr>
          <w:p>
            <w:pPr>
              <w:spacing w:after="0"/>
              <w:jc w:val="left"/>
            </w:pPr>
          </w:p>
        </w:tc>
      </w:tr>
      <w:tr>
        <w:trPr>
          <w:cantSplit/>
        </w:trPr>
        <w:tc>
          <w:tcPr>
            <w:tcW w:type="dxa" w:w="1958"/>
          </w:tcPr>
          <w:p>
            <w:pPr>
              <w:spacing w:after="0"/>
              <w:jc w:val="left"/>
            </w:pPr>
            <w:r>
              <w:rPr>
                <w:sz w:val="16"/>
              </w:rPr>
              <w:t>Stanley city</w:t>
            </w:r>
          </w:p>
        </w:tc>
        <w:tc>
          <w:tcPr>
            <w:tcW w:type="dxa" w:w="1015"/>
          </w:tcPr>
          <w:p>
            <w:pPr>
              <w:spacing w:after="0"/>
              <w:jc w:val="left"/>
            </w:pPr>
            <w:r>
              <w:rPr>
                <w:sz w:val="16"/>
              </w:rPr>
              <w:t>City</w:t>
            </w:r>
          </w:p>
        </w:tc>
        <w:tc>
          <w:tcPr>
            <w:tcW w:type="dxa" w:w="3160"/>
          </w:tcPr>
          <w:p>
            <w:pPr>
              <w:spacing w:after="0"/>
              <w:jc w:val="left"/>
            </w:pPr>
            <w:r>
              <w:rPr>
                <w:sz w:val="16"/>
              </w:rPr>
              <w:t>Plan 111994 approved 2026-06-24, pending adoption here; not yet eligible</w:t>
            </w:r>
          </w:p>
        </w:tc>
        <w:tc>
          <w:tcPr>
            <w:tcW w:type="dxa" w:w="2783"/>
          </w:tcPr>
          <w:p>
            <w:pPr>
              <w:spacing w:after="0"/>
              <w:jc w:val="right"/>
            </w:pPr>
            <w:r>
              <w:rPr>
                <w:sz w:val="16"/>
              </w:rPr>
              <w:t>FMA RL 0, SRL 0; any 0</w:t>
            </w:r>
          </w:p>
        </w:tc>
        <w:tc>
          <w:tcPr>
            <w:tcW w:type="dxa" w:w="1958"/>
          </w:tcPr>
          <w:p>
            <w:pPr>
              <w:spacing w:after="0"/>
              <w:jc w:val="right"/>
            </w:pPr>
            <w:r>
              <w:rPr>
                <w:sz w:val="16"/>
              </w:rPr>
              <w:t>none found</w:t>
            </w:r>
          </w:p>
        </w:tc>
        <w:tc>
          <w:tcPr>
            <w:tcW w:type="dxa" w:w="2382"/>
          </w:tcPr>
          <w:p>
            <w:pPr>
              <w:spacing w:after="0"/>
              <w:jc w:val="right"/>
            </w:pPr>
            <w:r>
              <w:rPr>
                <w:sz w:val="16"/>
              </w:rPr>
              <w:t>0; no approved plan</w:t>
            </w:r>
          </w:p>
        </w:tc>
        <w:tc>
          <w:tcPr>
            <w:tcW w:type="dxa" w:w="855"/>
          </w:tcPr>
          <w:p>
            <w:pPr>
              <w:spacing w:after="0"/>
              <w:jc w:val="left"/>
            </w:pPr>
          </w:p>
        </w:tc>
      </w:tr>
      <w:tr>
        <w:trPr>
          <w:cantSplit/>
        </w:trPr>
        <w:tc>
          <w:tcPr>
            <w:tcW w:type="dxa" w:w="1958"/>
          </w:tcPr>
          <w:p>
            <w:pPr>
              <w:spacing w:after="0"/>
              <w:jc w:val="left"/>
            </w:pPr>
            <w:r>
              <w:rPr>
                <w:sz w:val="16"/>
              </w:rPr>
              <w:t>Thorp city</w:t>
            </w:r>
          </w:p>
        </w:tc>
        <w:tc>
          <w:tcPr>
            <w:tcW w:type="dxa" w:w="1015"/>
          </w:tcPr>
          <w:p>
            <w:pPr>
              <w:spacing w:after="0"/>
              <w:jc w:val="left"/>
            </w:pPr>
            <w:r>
              <w:rPr>
                <w:sz w:val="16"/>
              </w:rPr>
              <w:t>City</w:t>
            </w:r>
          </w:p>
        </w:tc>
        <w:tc>
          <w:tcPr>
            <w:tcW w:type="dxa" w:w="3160"/>
          </w:tcPr>
          <w:p>
            <w:pPr>
              <w:spacing w:after="0"/>
              <w:jc w:val="left"/>
            </w:pPr>
            <w:r>
              <w:rPr>
                <w:sz w:val="16"/>
              </w:rPr>
              <w:t>Expired on 2025-12-08</w:t>
            </w:r>
          </w:p>
        </w:tc>
        <w:tc>
          <w:tcPr>
            <w:tcW w:type="dxa" w:w="2783"/>
          </w:tcPr>
          <w:p>
            <w:pPr>
              <w:spacing w:after="0"/>
              <w:jc w:val="right"/>
            </w:pPr>
            <w:r>
              <w:rPr>
                <w:sz w:val="16"/>
              </w:rPr>
              <w:t>FMA RL 0, SRL 0; any 0</w:t>
            </w:r>
          </w:p>
        </w:tc>
        <w:tc>
          <w:tcPr>
            <w:tcW w:type="dxa" w:w="1958"/>
          </w:tcPr>
          <w:p>
            <w:pPr>
              <w:spacing w:after="0"/>
              <w:jc w:val="right"/>
            </w:pPr>
            <w:r>
              <w:rPr>
                <w:sz w:val="16"/>
              </w:rPr>
              <w:t>$8,974.95</w:t>
            </w:r>
          </w:p>
        </w:tc>
        <w:tc>
          <w:tcPr>
            <w:tcW w:type="dxa" w:w="2382"/>
          </w:tcPr>
          <w:p>
            <w:pPr>
              <w:spacing w:after="0"/>
              <w:jc w:val="right"/>
            </w:pPr>
            <w:r>
              <w:rPr>
                <w:sz w:val="16"/>
              </w:rPr>
              <w:t>27; 2</w:t>
            </w:r>
          </w:p>
        </w:tc>
        <w:tc>
          <w:tcPr>
            <w:tcW w:type="dxa" w:w="855"/>
          </w:tcPr>
          <w:p>
            <w:pPr>
              <w:spacing w:after="0"/>
              <w:jc w:val="left"/>
            </w:pPr>
          </w:p>
        </w:tc>
      </w:tr>
      <w:tr>
        <w:trPr>
          <w:cantSplit/>
        </w:trPr>
        <w:tc>
          <w:tcPr>
            <w:tcW w:type="dxa" w:w="1958"/>
          </w:tcPr>
          <w:p>
            <w:pPr>
              <w:spacing w:after="0"/>
              <w:jc w:val="left"/>
            </w:pPr>
            <w:r>
              <w:rPr>
                <w:sz w:val="16"/>
              </w:rPr>
              <w:t>Unity village</w:t>
            </w:r>
          </w:p>
        </w:tc>
        <w:tc>
          <w:tcPr>
            <w:tcW w:type="dxa" w:w="1015"/>
          </w:tcPr>
          <w:p>
            <w:pPr>
              <w:spacing w:after="0"/>
              <w:jc w:val="left"/>
            </w:pPr>
            <w:r>
              <w:rPr>
                <w:sz w:val="16"/>
              </w:rPr>
              <w:t>Village</w:t>
            </w:r>
          </w:p>
        </w:tc>
        <w:tc>
          <w:tcPr>
            <w:tcW w:type="dxa" w:w="3160"/>
          </w:tcPr>
          <w:p>
            <w:pPr>
              <w:spacing w:after="0"/>
              <w:jc w:val="left"/>
            </w:pPr>
            <w:r>
              <w:rPr>
                <w:sz w:val="16"/>
              </w:rPr>
              <w:t>Plan 108530 approved 2022-11-14, pending adoption here; not yet eligible</w:t>
            </w:r>
          </w:p>
        </w:tc>
        <w:tc>
          <w:tcPr>
            <w:tcW w:type="dxa" w:w="2783"/>
          </w:tcPr>
          <w:p>
            <w:pPr>
              <w:spacing w:after="0"/>
              <w:jc w:val="right"/>
            </w:pPr>
            <w:r>
              <w:rPr>
                <w:sz w:val="16"/>
              </w:rPr>
              <w:t>FMA RL 0, SRL 0; any 0</w:t>
            </w:r>
          </w:p>
        </w:tc>
        <w:tc>
          <w:tcPr>
            <w:tcW w:type="dxa" w:w="1958"/>
          </w:tcPr>
          <w:p>
            <w:pPr>
              <w:spacing w:after="0"/>
              <w:jc w:val="right"/>
            </w:pPr>
            <w:r>
              <w:rPr>
                <w:sz w:val="16"/>
              </w:rPr>
              <w:t>$5,569.14</w:t>
            </w:r>
          </w:p>
        </w:tc>
        <w:tc>
          <w:tcPr>
            <w:tcW w:type="dxa" w:w="2382"/>
          </w:tcPr>
          <w:p>
            <w:pPr>
              <w:spacing w:after="0"/>
              <w:jc w:val="right"/>
            </w:pPr>
            <w:r>
              <w:rPr>
                <w:sz w:val="16"/>
              </w:rPr>
              <w:t>6; no approved plan</w:t>
            </w:r>
          </w:p>
        </w:tc>
        <w:tc>
          <w:tcPr>
            <w:tcW w:type="dxa" w:w="855"/>
          </w:tcPr>
          <w:p>
            <w:pPr>
              <w:spacing w:after="0"/>
              <w:jc w:val="left"/>
            </w:pPr>
          </w:p>
        </w:tc>
      </w:tr>
      <w:tr>
        <w:trPr>
          <w:cantSplit/>
        </w:trPr>
        <w:tc>
          <w:tcPr>
            <w:tcW w:type="dxa" w:w="1958"/>
          </w:tcPr>
          <w:p>
            <w:pPr>
              <w:spacing w:after="0"/>
              <w:jc w:val="left"/>
            </w:pPr>
            <w:r>
              <w:rPr>
                <w:sz w:val="16"/>
              </w:rPr>
              <w:t>Withee village</w:t>
            </w:r>
          </w:p>
        </w:tc>
        <w:tc>
          <w:tcPr>
            <w:tcW w:type="dxa" w:w="1015"/>
          </w:tcPr>
          <w:p>
            <w:pPr>
              <w:spacing w:after="0"/>
              <w:jc w:val="left"/>
            </w:pPr>
            <w:r>
              <w:rPr>
                <w:sz w:val="16"/>
              </w:rPr>
              <w:t>Village</w:t>
            </w:r>
          </w:p>
        </w:tc>
        <w:tc>
          <w:tcPr>
            <w:tcW w:type="dxa" w:w="3160"/>
          </w:tcPr>
          <w:p>
            <w:pPr>
              <w:spacing w:after="0"/>
              <w:jc w:val="left"/>
            </w:pPr>
            <w:r>
              <w:rPr>
                <w:sz w:val="16"/>
              </w:rPr>
              <w:t>Expired on 2025-12-08</w:t>
            </w:r>
          </w:p>
        </w:tc>
        <w:tc>
          <w:tcPr>
            <w:tcW w:type="dxa" w:w="2783"/>
          </w:tcPr>
          <w:p>
            <w:pPr>
              <w:spacing w:after="0"/>
              <w:jc w:val="right"/>
            </w:pPr>
            <w:r>
              <w:rPr>
                <w:sz w:val="16"/>
              </w:rPr>
              <w:t>FMA RL 0, SRL 0; any 0</w:t>
            </w:r>
          </w:p>
        </w:tc>
        <w:tc>
          <w:tcPr>
            <w:tcW w:type="dxa" w:w="1958"/>
          </w:tcPr>
          <w:p>
            <w:pPr>
              <w:spacing w:after="0"/>
              <w:jc w:val="right"/>
            </w:pPr>
            <w:r>
              <w:rPr>
                <w:sz w:val="16"/>
              </w:rPr>
              <w:t>$12,000.11</w:t>
            </w:r>
          </w:p>
        </w:tc>
        <w:tc>
          <w:tcPr>
            <w:tcW w:type="dxa" w:w="2382"/>
          </w:tcPr>
          <w:p>
            <w:pPr>
              <w:spacing w:after="0"/>
              <w:jc w:val="right"/>
            </w:pPr>
            <w:r>
              <w:rPr>
                <w:sz w:val="16"/>
              </w:rPr>
              <w:t>11; 2</w:t>
            </w:r>
          </w:p>
        </w:tc>
        <w:tc>
          <w:tcPr>
            <w:tcW w:type="dxa" w:w="85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2020-12-09</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$10,266,048,980</w:t>
            </w:r>
          </w:p>
        </w:tc>
        <w:tc>
          <w:tcPr>
            <w:tcW w:type="dxa" w:w="1215"/>
          </w:tcPr>
          <w:p>
            <w:pPr>
              <w:spacing w:after="0"/>
              <w:jc w:val="right"/>
            </w:pPr>
            <w:r>
              <w:rPr>
                <w:sz w:val="16"/>
              </w:rPr>
              <w:t>$520,385,891</w:t>
            </w:r>
          </w:p>
        </w:tc>
        <w:tc>
          <w:tcPr>
            <w:tcW w:type="dxa" w:w="1045"/>
          </w:tcPr>
          <w:p>
            <w:pPr>
              <w:spacing w:after="0"/>
              <w:jc w:val="right"/>
            </w:pPr>
            <w:r>
              <w:rPr>
                <w:sz w:val="16"/>
              </w:rPr>
              <w:t>34,630</w:t>
            </w:r>
          </w:p>
        </w:tc>
        <w:tc>
          <w:tcPr>
            <w:tcW w:type="dxa" w:w="1037"/>
          </w:tcPr>
          <w:p>
            <w:pPr>
              <w:spacing w:after="0"/>
              <w:jc w:val="right"/>
            </w:pPr>
            <w:r>
              <w:rPr>
                <w:sz w:val="16"/>
              </w:rPr>
              <w:t>$51</w:t>
            </w:r>
          </w:p>
        </w:tc>
        <w:tc>
          <w:tcPr>
            <w:tcW w:type="dxa" w:w="1126"/>
          </w:tcPr>
          <w:p>
            <w:pPr>
              <w:spacing w:after="0"/>
              <w:jc w:val="right"/>
            </w:pPr>
            <w:r>
              <w:rPr>
                <w:sz w:val="16"/>
              </w:rPr>
              <w:t>$93</w:t>
            </w:r>
          </w:p>
        </w:tc>
        <w:tc>
          <w:tcPr>
            <w:tcW w:type="dxa" w:w="1174"/>
          </w:tcPr>
          <w:p>
            <w:pPr>
              <w:spacing w:after="0"/>
              <w:jc w:val="right"/>
            </w:pPr>
            <w:r>
              <w:rPr>
                <w:sz w:val="16"/>
              </w:rPr>
              <w:t>$5,542,665</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$4,156,971</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$7,366</w:t>
            </w:r>
          </w:p>
        </w:tc>
        <w:tc>
          <w:tcPr>
            <w:tcW w:type="dxa" w:w="1174"/>
          </w:tcPr>
          <w:p>
            <w:pPr>
              <w:spacing w:after="0"/>
              <w:jc w:val="right"/>
            </w:pPr>
          </w:p>
        </w:tc>
        <w:tc>
          <w:tcPr>
            <w:tcW w:type="dxa" w:w="1305"/>
          </w:tcPr>
          <w:p>
            <w:pPr>
              <w:spacing w:after="0"/>
              <w:jc w:val="right"/>
            </w:pPr>
            <w:r>
              <w:rPr>
                <w:sz w:val="16"/>
              </w:rPr>
              <w:t>0.177% (agriculture)</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$17,285,804,886</w:t>
            </w:r>
          </w:p>
        </w:tc>
        <w:tc>
          <w:tcPr>
            <w:tcW w:type="dxa" w:w="1215"/>
          </w:tcPr>
          <w:p>
            <w:pPr>
              <w:spacing w:after="0"/>
              <w:jc w:val="right"/>
            </w:pPr>
          </w:p>
        </w:tc>
        <w:tc>
          <w:tcPr>
            <w:tcW w:type="dxa" w:w="1045"/>
          </w:tcPr>
          <w:p>
            <w:pPr>
              <w:spacing w:after="0"/>
              <w:jc w:val="right"/>
            </w:pPr>
            <w:r>
              <w:rPr>
                <w:sz w:val="16"/>
              </w:rPr>
              <w:t>34,659</w:t>
            </w:r>
          </w:p>
        </w:tc>
        <w:tc>
          <w:tcPr>
            <w:tcW w:type="dxa" w:w="1037"/>
          </w:tcPr>
          <w:p>
            <w:pPr>
              <w:spacing w:after="0"/>
              <w:jc w:val="right"/>
            </w:pPr>
            <w:r>
              <w:rPr>
                <w:sz w:val="16"/>
              </w:rPr>
              <w:t>$7,495</w:t>
            </w:r>
          </w:p>
        </w:tc>
        <w:tc>
          <w:tcPr>
            <w:tcW w:type="dxa" w:w="1126"/>
          </w:tcPr>
          <w:p>
            <w:pPr>
              <w:spacing w:after="0"/>
              <w:jc w:val="right"/>
            </w:pPr>
          </w:p>
        </w:tc>
        <w:tc>
          <w:tcPr>
            <w:tcW w:type="dxa" w:w="1174"/>
          </w:tcPr>
          <w:p>
            <w:pPr>
              <w:spacing w:after="0"/>
              <w:jc w:val="right"/>
            </w:pPr>
            <w:r>
              <w:rPr>
                <w:sz w:val="16"/>
              </w:rPr>
              <w:t>$2,010</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$10,266,049,708</w:t>
            </w:r>
          </w:p>
        </w:tc>
        <w:tc>
          <w:tcPr>
            <w:tcW w:type="dxa" w:w="1215"/>
          </w:tcPr>
          <w:p>
            <w:pPr>
              <w:spacing w:after="0"/>
              <w:jc w:val="right"/>
            </w:pPr>
            <w:r>
              <w:rPr>
                <w:sz w:val="16"/>
              </w:rPr>
              <w:t>$520,385,891</w:t>
            </w:r>
          </w:p>
        </w:tc>
        <w:tc>
          <w:tcPr>
            <w:tcW w:type="dxa" w:w="1045"/>
          </w:tcPr>
          <w:p>
            <w:pPr>
              <w:spacing w:after="0"/>
              <w:jc w:val="right"/>
            </w:pPr>
            <w:r>
              <w:rPr>
                <w:sz w:val="16"/>
              </w:rPr>
              <w:t>34,630</w:t>
            </w:r>
          </w:p>
        </w:tc>
        <w:tc>
          <w:tcPr>
            <w:tcW w:type="dxa" w:w="1037"/>
          </w:tcPr>
          <w:p>
            <w:pPr>
              <w:spacing w:after="0"/>
              <w:jc w:val="right"/>
            </w:pPr>
            <w:r>
              <w:rPr>
                <w:sz w:val="16"/>
              </w:rPr>
              <w:t>$559,723</w:t>
            </w:r>
          </w:p>
        </w:tc>
        <w:tc>
          <w:tcPr>
            <w:tcW w:type="dxa" w:w="1126"/>
          </w:tcPr>
          <w:p>
            <w:pPr>
              <w:spacing w:after="0"/>
              <w:jc w:val="right"/>
            </w:pPr>
            <w:r>
              <w:rPr>
                <w:sz w:val="16"/>
              </w:rPr>
              <w:t>$217,325</w:t>
            </w:r>
          </w:p>
        </w:tc>
        <w:tc>
          <w:tcPr>
            <w:tcW w:type="dxa" w:w="1174"/>
          </w:tcPr>
          <w:p>
            <w:pPr>
              <w:spacing w:after="0"/>
              <w:jc w:val="right"/>
            </w:pPr>
            <w:r>
              <w:rPr>
                <w:sz w:val="16"/>
              </w:rPr>
              <w:t>$9,707</w:t>
            </w:r>
          </w:p>
        </w:tc>
        <w:tc>
          <w:tcPr>
            <w:tcW w:type="dxa" w:w="1305"/>
          </w:tcPr>
          <w:p>
            <w:pPr>
              <w:spacing w:after="0"/>
              <w:jc w:val="right"/>
            </w:pPr>
            <w:r>
              <w:rPr>
                <w:sz w:val="16"/>
              </w:rPr>
              <w:t>0.00545%</w:t>
            </w:r>
          </w:p>
        </w:tc>
        <w:tc>
          <w:tcPr>
            <w:tcW w:type="dxa" w:w="1222"/>
          </w:tcPr>
          <w:p>
            <w:pPr>
              <w:spacing w:after="0"/>
              <w:jc w:val="right"/>
            </w:pPr>
            <w:r>
              <w:rPr>
                <w:sz w:val="16"/>
              </w:rPr>
              <w:t>$88,000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$10,266,048,980</w:t>
            </w:r>
          </w:p>
        </w:tc>
        <w:tc>
          <w:tcPr>
            <w:tcW w:type="dxa" w:w="1215"/>
          </w:tcPr>
          <w:p>
            <w:pPr>
              <w:spacing w:after="0"/>
              <w:jc w:val="right"/>
            </w:pPr>
            <w:r>
              <w:rPr>
                <w:sz w:val="16"/>
              </w:rPr>
              <w:t>$520,385,891</w:t>
            </w:r>
          </w:p>
        </w:tc>
        <w:tc>
          <w:tcPr>
            <w:tcW w:type="dxa" w:w="1045"/>
          </w:tcPr>
          <w:p>
            <w:pPr>
              <w:spacing w:after="0"/>
              <w:jc w:val="right"/>
            </w:pPr>
            <w:r>
              <w:rPr>
                <w:sz w:val="16"/>
              </w:rPr>
              <w:t>34,630</w:t>
            </w:r>
          </w:p>
        </w:tc>
        <w:tc>
          <w:tcPr>
            <w:tcW w:type="dxa" w:w="1037"/>
          </w:tcPr>
          <w:p>
            <w:pPr>
              <w:spacing w:after="0"/>
              <w:jc w:val="right"/>
            </w:pPr>
            <w:r>
              <w:rPr>
                <w:sz w:val="16"/>
              </w:rPr>
              <w:t>$150</w:t>
            </w:r>
          </w:p>
        </w:tc>
        <w:tc>
          <w:tcPr>
            <w:tcW w:type="dxa" w:w="1126"/>
          </w:tcPr>
          <w:p>
            <w:pPr>
              <w:spacing w:after="0"/>
              <w:jc w:val="right"/>
            </w:pPr>
            <w:r>
              <w:rPr>
                <w:sz w:val="16"/>
              </w:rPr>
              <w:t>$3</w:t>
            </w:r>
          </w:p>
        </w:tc>
        <w:tc>
          <w:tcPr>
            <w:tcW w:type="dxa" w:w="1174"/>
          </w:tcPr>
          <w:p>
            <w:pPr>
              <w:spacing w:after="0"/>
              <w:jc w:val="right"/>
            </w:pPr>
            <w:r>
              <w:rPr>
                <w:sz w:val="16"/>
              </w:rPr>
              <w:t>$346,942</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$10,266,049,708</w:t>
            </w:r>
          </w:p>
        </w:tc>
        <w:tc>
          <w:tcPr>
            <w:tcW w:type="dxa" w:w="1215"/>
          </w:tcPr>
          <w:p>
            <w:pPr>
              <w:spacing w:after="0"/>
              <w:jc w:val="right"/>
            </w:pPr>
            <w:r>
              <w:rPr>
                <w:sz w:val="16"/>
              </w:rPr>
              <w:t>$520,385,891</w:t>
            </w:r>
          </w:p>
        </w:tc>
        <w:tc>
          <w:tcPr>
            <w:tcW w:type="dxa" w:w="1045"/>
          </w:tcPr>
          <w:p>
            <w:pPr>
              <w:spacing w:after="0"/>
              <w:jc w:val="right"/>
            </w:pPr>
            <w:r>
              <w:rPr>
                <w:sz w:val="16"/>
              </w:rPr>
              <w:t>34,630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74"/>
          </w:tcPr>
          <w:p>
            <w:pPr>
              <w:spacing w:after="0"/>
              <w:jc w:val="right"/>
            </w:pPr>
            <w:r>
              <w:rPr>
                <w:sz w:val="16"/>
              </w:rPr>
              <w:t>$0</w:t>
            </w:r>
          </w:p>
        </w:tc>
        <w:tc>
          <w:tcPr>
            <w:tcW w:type="dxa" w:w="1305"/>
          </w:tcPr>
          <w:p>
            <w:pPr>
              <w:spacing w:after="0"/>
              <w:jc w:val="right"/>
            </w:pPr>
            <w:r>
              <w:rPr>
                <w:sz w:val="16"/>
              </w:rPr>
              <w:t>0%</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$10,266,048,980</w:t>
            </w:r>
          </w:p>
        </w:tc>
        <w:tc>
          <w:tcPr>
            <w:tcW w:type="dxa" w:w="1215"/>
          </w:tcPr>
          <w:p>
            <w:pPr>
              <w:spacing w:after="0"/>
              <w:jc w:val="right"/>
            </w:pPr>
          </w:p>
        </w:tc>
        <w:tc>
          <w:tcPr>
            <w:tcW w:type="dxa" w:w="1045"/>
          </w:tcPr>
          <w:p>
            <w:pPr>
              <w:spacing w:after="0"/>
              <w:jc w:val="right"/>
            </w:pPr>
            <w:r>
              <w:rPr>
                <w:sz w:val="16"/>
              </w:rPr>
              <w:t>34,630</w:t>
            </w:r>
          </w:p>
        </w:tc>
        <w:tc>
          <w:tcPr>
            <w:tcW w:type="dxa" w:w="1037"/>
          </w:tcPr>
          <w:p>
            <w:pPr>
              <w:spacing w:after="0"/>
              <w:jc w:val="right"/>
            </w:pPr>
            <w:r>
              <w:rPr>
                <w:sz w:val="16"/>
              </w:rPr>
              <w:t>$2,570</w:t>
            </w:r>
          </w:p>
        </w:tc>
        <w:tc>
          <w:tcPr>
            <w:tcW w:type="dxa" w:w="1126"/>
          </w:tcPr>
          <w:p>
            <w:pPr>
              <w:spacing w:after="0"/>
              <w:jc w:val="right"/>
            </w:pPr>
          </w:p>
        </w:tc>
        <w:tc>
          <w:tcPr>
            <w:tcW w:type="dxa" w:w="1174"/>
          </w:tcPr>
          <w:p>
            <w:pPr>
              <w:spacing w:after="0"/>
              <w:jc w:val="right"/>
            </w:pPr>
            <w:r>
              <w:rPr>
                <w:sz w:val="16"/>
              </w:rPr>
              <w:t>$63,314</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$20,000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$10,257,296,485</w:t>
            </w:r>
          </w:p>
        </w:tc>
        <w:tc>
          <w:tcPr>
            <w:tcW w:type="dxa" w:w="1215"/>
          </w:tcPr>
          <w:p>
            <w:pPr>
              <w:spacing w:after="0"/>
              <w:jc w:val="right"/>
            </w:pPr>
            <w:r>
              <w:rPr>
                <w:sz w:val="16"/>
              </w:rPr>
              <w:t>$11,201,812</w:t>
            </w:r>
          </w:p>
        </w:tc>
        <w:tc>
          <w:tcPr>
            <w:tcW w:type="dxa" w:w="1045"/>
          </w:tcPr>
          <w:p>
            <w:pPr>
              <w:spacing w:after="0"/>
              <w:jc w:val="right"/>
            </w:pPr>
            <w:r>
              <w:rPr>
                <w:sz w:val="16"/>
              </w:rPr>
              <w:t>268</w:t>
            </w:r>
          </w:p>
        </w:tc>
        <w:tc>
          <w:tcPr>
            <w:tcW w:type="dxa" w:w="1037"/>
          </w:tcPr>
          <w:p>
            <w:pPr>
              <w:spacing w:after="0"/>
              <w:jc w:val="right"/>
            </w:pPr>
            <w:r>
              <w:rPr>
                <w:sz w:val="16"/>
              </w:rPr>
              <w:t>$8,089,349</w:t>
            </w:r>
          </w:p>
        </w:tc>
        <w:tc>
          <w:tcPr>
            <w:tcW w:type="dxa" w:w="1126"/>
          </w:tcPr>
          <w:p>
            <w:pPr>
              <w:spacing w:after="0"/>
              <w:jc w:val="right"/>
            </w:pPr>
            <w:r>
              <w:rPr>
                <w:sz w:val="16"/>
              </w:rPr>
              <w:t>$17,008</w:t>
            </w:r>
          </w:p>
        </w:tc>
        <w:tc>
          <w:tcPr>
            <w:tcW w:type="dxa" w:w="1174"/>
          </w:tcPr>
          <w:p>
            <w:pPr>
              <w:spacing w:after="0"/>
              <w:jc w:val="right"/>
            </w:pPr>
            <w:r>
              <w:rPr>
                <w:sz w:val="16"/>
              </w:rPr>
              <w:t>$6,941</w:t>
            </w:r>
          </w:p>
        </w:tc>
        <w:tc>
          <w:tcPr>
            <w:tcW w:type="dxa" w:w="1305"/>
          </w:tcPr>
          <w:p>
            <w:pPr>
              <w:spacing w:after="0"/>
              <w:jc w:val="right"/>
            </w:pPr>
            <w:r>
              <w:rPr>
                <w:sz w:val="16"/>
              </w:rPr>
              <w:t>n/a (see note)</w:t>
            </w:r>
          </w:p>
        </w:tc>
        <w:tc>
          <w:tcPr>
            <w:tcW w:type="dxa" w:w="1222"/>
          </w:tcPr>
          <w:p>
            <w:pPr>
              <w:spacing w:after="0"/>
              <w:jc w:val="right"/>
            </w:pPr>
            <w:r>
              <w:rPr>
                <w:sz w:val="16"/>
              </w:rPr>
              <w:t>$128,000</w:t>
            </w: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$21,725,265</w:t>
            </w:r>
          </w:p>
        </w:tc>
        <w:tc>
          <w:tcPr>
            <w:tcW w:type="dxa" w:w="1215"/>
          </w:tcPr>
          <w:p>
            <w:pPr>
              <w:spacing w:after="0"/>
              <w:jc w:val="right"/>
            </w:pPr>
          </w:p>
        </w:tc>
        <w:tc>
          <w:tcPr>
            <w:tcW w:type="dxa" w:w="1045"/>
          </w:tcPr>
          <w:p>
            <w:pPr>
              <w:spacing w:after="0"/>
              <w:jc w:val="right"/>
            </w:pPr>
            <w:r>
              <w:rPr>
                <w:sz w:val="16"/>
              </w:rPr>
              <w:t>75</w:t>
            </w:r>
          </w:p>
        </w:tc>
        <w:tc>
          <w:tcPr>
            <w:tcW w:type="dxa" w:w="1037"/>
          </w:tcPr>
          <w:p>
            <w:pPr>
              <w:spacing w:after="0"/>
              <w:jc w:val="right"/>
            </w:pPr>
            <w:r>
              <w:rPr>
                <w:sz w:val="16"/>
              </w:rPr>
              <w:t>$50</w:t>
            </w:r>
          </w:p>
        </w:tc>
        <w:tc>
          <w:tcPr>
            <w:tcW w:type="dxa" w:w="1126"/>
          </w:tcPr>
          <w:p>
            <w:pPr>
              <w:spacing w:after="0"/>
              <w:jc w:val="right"/>
            </w:pPr>
          </w:p>
        </w:tc>
        <w:tc>
          <w:tcPr>
            <w:tcW w:type="dxa" w:w="1174"/>
          </w:tcPr>
          <w:p>
            <w:pPr>
              <w:spacing w:after="0"/>
              <w:jc w:val="right"/>
            </w:pPr>
            <w:r>
              <w:rPr>
                <w:sz w:val="16"/>
              </w:rPr>
              <w:t>$591</w:t>
            </w:r>
          </w:p>
        </w:tc>
        <w:tc>
          <w:tcPr>
            <w:tcW w:type="dxa" w:w="1305"/>
          </w:tcPr>
          <w:p>
            <w:pPr>
              <w:spacing w:after="0"/>
              <w:jc w:val="right"/>
            </w:pPr>
            <w:r>
              <w:rPr>
                <w:sz w:val="16"/>
              </w:rPr>
              <w:t>0.00023%</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$10,266,049,708</w:t>
            </w:r>
          </w:p>
        </w:tc>
        <w:tc>
          <w:tcPr>
            <w:tcW w:type="dxa" w:w="1215"/>
          </w:tcPr>
          <w:p>
            <w:pPr>
              <w:spacing w:after="0"/>
              <w:jc w:val="right"/>
            </w:pPr>
          </w:p>
        </w:tc>
        <w:tc>
          <w:tcPr>
            <w:tcW w:type="dxa" w:w="1045"/>
          </w:tcPr>
          <w:p>
            <w:pPr>
              <w:spacing w:after="0"/>
              <w:jc w:val="right"/>
            </w:pPr>
            <w:r>
              <w:rPr>
                <w:sz w:val="16"/>
              </w:rPr>
              <w:t>34,630</w:t>
            </w:r>
          </w:p>
        </w:tc>
        <w:tc>
          <w:tcPr>
            <w:tcW w:type="dxa" w:w="1037"/>
          </w:tcPr>
          <w:p>
            <w:pPr>
              <w:spacing w:after="0"/>
              <w:jc w:val="right"/>
            </w:pPr>
            <w:r>
              <w:rPr>
                <w:sz w:val="16"/>
              </w:rPr>
              <w:t>$42,106</w:t>
            </w:r>
          </w:p>
        </w:tc>
        <w:tc>
          <w:tcPr>
            <w:tcW w:type="dxa" w:w="1126"/>
          </w:tcPr>
          <w:p>
            <w:pPr>
              <w:spacing w:after="0"/>
              <w:jc w:val="right"/>
            </w:pPr>
          </w:p>
        </w:tc>
        <w:tc>
          <w:tcPr>
            <w:tcW w:type="dxa" w:w="1174"/>
          </w:tcPr>
          <w:p>
            <w:pPr>
              <w:spacing w:after="0"/>
              <w:jc w:val="right"/>
            </w:pPr>
            <w:r>
              <w:rPr>
                <w:sz w:val="16"/>
              </w:rPr>
              <w:t>$297,602</w:t>
            </w:r>
          </w:p>
        </w:tc>
        <w:tc>
          <w:tcPr>
            <w:tcW w:type="dxa" w:w="1305"/>
          </w:tcPr>
          <w:p>
            <w:pPr>
              <w:spacing w:after="0"/>
              <w:jc w:val="right"/>
            </w:pPr>
            <w:r>
              <w:rPr>
                <w:sz w:val="16"/>
              </w:rPr>
              <w:t>0.00041%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$10,266,049,708</w:t>
            </w:r>
          </w:p>
        </w:tc>
        <w:tc>
          <w:tcPr>
            <w:tcW w:type="dxa" w:w="1215"/>
          </w:tcPr>
          <w:p>
            <w:pPr>
              <w:spacing w:after="0"/>
              <w:jc w:val="right"/>
            </w:pPr>
            <w:r>
              <w:rPr>
                <w:sz w:val="16"/>
              </w:rPr>
              <w:t>$520,385,891</w:t>
            </w:r>
          </w:p>
        </w:tc>
        <w:tc>
          <w:tcPr>
            <w:tcW w:type="dxa" w:w="1045"/>
          </w:tcPr>
          <w:p>
            <w:pPr>
              <w:spacing w:after="0"/>
              <w:jc w:val="right"/>
            </w:pPr>
            <w:r>
              <w:rPr>
                <w:sz w:val="16"/>
              </w:rPr>
              <w:t>34,630</w:t>
            </w:r>
          </w:p>
        </w:tc>
        <w:tc>
          <w:tcPr>
            <w:tcW w:type="dxa" w:w="1037"/>
          </w:tcPr>
          <w:p>
            <w:pPr>
              <w:spacing w:after="0"/>
              <w:jc w:val="right"/>
            </w:pPr>
            <w:r>
              <w:rPr>
                <w:sz w:val="16"/>
              </w:rPr>
              <w:t>$97,012</w:t>
            </w:r>
          </w:p>
        </w:tc>
        <w:tc>
          <w:tcPr>
            <w:tcW w:type="dxa" w:w="1126"/>
          </w:tcPr>
          <w:p>
            <w:pPr>
              <w:spacing w:after="0"/>
              <w:jc w:val="right"/>
            </w:pPr>
            <w:r>
              <w:rPr>
                <w:sz w:val="16"/>
              </w:rPr>
              <w:t>$52,982</w:t>
            </w:r>
          </w:p>
        </w:tc>
        <w:tc>
          <w:tcPr>
            <w:tcW w:type="dxa" w:w="1174"/>
          </w:tcPr>
          <w:p>
            <w:pPr>
              <w:spacing w:after="0"/>
              <w:jc w:val="right"/>
            </w:pPr>
            <w:r>
              <w:rPr>
                <w:sz w:val="16"/>
              </w:rPr>
              <w:t>$541,631</w:t>
            </w:r>
          </w:p>
        </w:tc>
        <w:tc>
          <w:tcPr>
            <w:tcW w:type="dxa" w:w="1305"/>
          </w:tcPr>
          <w:p>
            <w:pPr>
              <w:spacing w:after="0"/>
              <w:jc w:val="right"/>
            </w:pPr>
            <w:r>
              <w:rPr>
                <w:sz w:val="16"/>
              </w:rPr>
              <w:t>0.000945%</w:t>
            </w:r>
          </w:p>
        </w:tc>
        <w:tc>
          <w:tcPr>
            <w:tcW w:type="dxa" w:w="1222"/>
          </w:tcPr>
          <w:p>
            <w:pPr>
              <w:spacing w:after="0"/>
              <w:jc w:val="right"/>
            </w:pPr>
            <w:r>
              <w:rPr>
                <w:sz w:val="16"/>
              </w:rPr>
              <w:t>$701,000</w:t>
            </w:r>
          </w:p>
        </w:tc>
        <w:tc>
          <w:tcPr>
            <w:tcW w:type="dxa" w:w="1108"/>
          </w:tcPr>
          <w:p>
            <w:pPr>
              <w:spacing w:after="0"/>
              <w:jc w:val="right"/>
            </w:pPr>
            <w:r>
              <w:rPr>
                <w:sz w:val="16"/>
              </w:rPr>
              <w:t>$25,000</w:t>
            </w:r>
          </w:p>
        </w:tc>
        <w:tc>
          <w:tcPr>
            <w:tcW w:type="dxa" w:w="1108"/>
          </w:tcPr>
          <w:p>
            <w:pPr>
              <w:spacing w:after="0"/>
              <w:jc w:val="right"/>
            </w:pPr>
          </w:p>
        </w:tc>
        <w:tc>
          <w:tcPr>
            <w:tcW w:type="dxa" w:w="1251"/>
          </w:tcPr>
          <w:p>
            <w:pPr>
              <w:spacing w:after="0"/>
              <w:jc w:val="left"/>
            </w:pPr>
            <w:r>
              <w:rPr>
                <w:sz w:val="16"/>
              </w:rPr>
              <w:t>Storm Events damage since the plan includes 1 zone-level High Wind record ($25,000),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$10,266,049,708</w:t>
            </w:r>
          </w:p>
        </w:tc>
        <w:tc>
          <w:tcPr>
            <w:tcW w:type="dxa" w:w="1215"/>
          </w:tcPr>
          <w:p>
            <w:pPr>
              <w:spacing w:after="0"/>
              <w:jc w:val="right"/>
            </w:pPr>
            <w:r>
              <w:rPr>
                <w:sz w:val="16"/>
              </w:rPr>
              <w:t>$520,385,891</w:t>
            </w:r>
          </w:p>
        </w:tc>
        <w:tc>
          <w:tcPr>
            <w:tcW w:type="dxa" w:w="1045"/>
          </w:tcPr>
          <w:p>
            <w:pPr>
              <w:spacing w:after="0"/>
              <w:jc w:val="right"/>
            </w:pPr>
            <w:r>
              <w:rPr>
                <w:sz w:val="16"/>
              </w:rPr>
              <w:t>34,630</w:t>
            </w:r>
          </w:p>
        </w:tc>
        <w:tc>
          <w:tcPr>
            <w:tcW w:type="dxa" w:w="1037"/>
          </w:tcPr>
          <w:p>
            <w:pPr>
              <w:spacing w:after="0"/>
              <w:jc w:val="right"/>
            </w:pPr>
            <w:r>
              <w:rPr>
                <w:sz w:val="16"/>
              </w:rPr>
              <w:t>$1,045,092</w:t>
            </w:r>
          </w:p>
        </w:tc>
        <w:tc>
          <w:tcPr>
            <w:tcW w:type="dxa" w:w="1126"/>
          </w:tcPr>
          <w:p>
            <w:pPr>
              <w:spacing w:after="0"/>
              <w:jc w:val="right"/>
            </w:pPr>
            <w:r>
              <w:rPr>
                <w:sz w:val="16"/>
              </w:rPr>
              <w:t>$7,878</w:t>
            </w:r>
          </w:p>
        </w:tc>
        <w:tc>
          <w:tcPr>
            <w:tcW w:type="dxa" w:w="1174"/>
          </w:tcPr>
          <w:p>
            <w:pPr>
              <w:spacing w:after="0"/>
              <w:jc w:val="right"/>
            </w:pPr>
            <w:r>
              <w:rPr>
                <w:sz w:val="16"/>
              </w:rPr>
              <w:t>$656,567</w:t>
            </w:r>
          </w:p>
        </w:tc>
        <w:tc>
          <w:tcPr>
            <w:tcW w:type="dxa" w:w="1305"/>
          </w:tcPr>
          <w:p>
            <w:pPr>
              <w:spacing w:after="0"/>
              <w:jc w:val="right"/>
            </w:pPr>
            <w:r>
              <w:rPr>
                <w:sz w:val="16"/>
              </w:rPr>
              <w:t>0.0102%</w:t>
            </w:r>
          </w:p>
        </w:tc>
        <w:tc>
          <w:tcPr>
            <w:tcW w:type="dxa" w:w="1222"/>
          </w:tcPr>
          <w:p>
            <w:pPr>
              <w:spacing w:after="0"/>
              <w:jc w:val="right"/>
            </w:pPr>
            <w:r>
              <w:rPr>
                <w:sz w:val="16"/>
              </w:rPr>
              <w:t>$2,643,000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$1,613,796,132</w:t>
            </w:r>
          </w:p>
        </w:tc>
        <w:tc>
          <w:tcPr>
            <w:tcW w:type="dxa" w:w="1215"/>
          </w:tcPr>
          <w:p>
            <w:pPr>
              <w:spacing w:after="0"/>
              <w:jc w:val="right"/>
            </w:pPr>
            <w:r>
              <w:rPr>
                <w:sz w:val="16"/>
              </w:rPr>
              <w:t>$97,385,460</w:t>
            </w:r>
          </w:p>
        </w:tc>
        <w:tc>
          <w:tcPr>
            <w:tcW w:type="dxa" w:w="1045"/>
          </w:tcPr>
          <w:p>
            <w:pPr>
              <w:spacing w:after="0"/>
              <w:jc w:val="right"/>
            </w:pPr>
            <w:r>
              <w:rPr>
                <w:sz w:val="16"/>
              </w:rPr>
              <w:t>6,472</w:t>
            </w:r>
          </w:p>
        </w:tc>
        <w:tc>
          <w:tcPr>
            <w:tcW w:type="dxa" w:w="1037"/>
          </w:tcPr>
          <w:p>
            <w:pPr>
              <w:spacing w:after="0"/>
              <w:jc w:val="right"/>
            </w:pPr>
            <w:r>
              <w:rPr>
                <w:sz w:val="16"/>
              </w:rPr>
              <w:t>$4,298</w:t>
            </w:r>
          </w:p>
        </w:tc>
        <w:tc>
          <w:tcPr>
            <w:tcW w:type="dxa" w:w="1126"/>
          </w:tcPr>
          <w:p>
            <w:pPr>
              <w:spacing w:after="0"/>
              <w:jc w:val="right"/>
            </w:pPr>
            <w:r>
              <w:rPr>
                <w:sz w:val="16"/>
              </w:rPr>
              <w:t>$52</w:t>
            </w:r>
          </w:p>
        </w:tc>
        <w:tc>
          <w:tcPr>
            <w:tcW w:type="dxa" w:w="1174"/>
          </w:tcPr>
          <w:p>
            <w:pPr>
              <w:spacing w:after="0"/>
              <w:jc w:val="right"/>
            </w:pPr>
            <w:r>
              <w:rPr>
                <w:sz w:val="16"/>
              </w:rPr>
              <w:t>$439</w:t>
            </w:r>
          </w:p>
        </w:tc>
        <w:tc>
          <w:tcPr>
            <w:tcW w:type="dxa" w:w="1305"/>
          </w:tcPr>
          <w:p>
            <w:pPr>
              <w:spacing w:after="0"/>
              <w:jc w:val="right"/>
            </w:pPr>
            <w:r>
              <w:rPr>
                <w:sz w:val="16"/>
              </w:rPr>
              <w:t>0.000266%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$10,266,048,980</w:t>
            </w:r>
          </w:p>
        </w:tc>
        <w:tc>
          <w:tcPr>
            <w:tcW w:type="dxa" w:w="1215"/>
          </w:tcPr>
          <w:p>
            <w:pPr>
              <w:spacing w:after="0"/>
              <w:jc w:val="right"/>
            </w:pPr>
            <w:r>
              <w:rPr>
                <w:sz w:val="16"/>
              </w:rPr>
              <w:t>$520,385,891</w:t>
            </w:r>
          </w:p>
        </w:tc>
        <w:tc>
          <w:tcPr>
            <w:tcW w:type="dxa" w:w="1045"/>
          </w:tcPr>
          <w:p>
            <w:pPr>
              <w:spacing w:after="0"/>
              <w:jc w:val="right"/>
            </w:pPr>
            <w:r>
              <w:rPr>
                <w:sz w:val="16"/>
              </w:rPr>
              <w:t>34,630</w:t>
            </w:r>
          </w:p>
        </w:tc>
        <w:tc>
          <w:tcPr>
            <w:tcW w:type="dxa" w:w="1037"/>
          </w:tcPr>
          <w:p>
            <w:pPr>
              <w:spacing w:after="0"/>
              <w:jc w:val="right"/>
            </w:pPr>
            <w:r>
              <w:rPr>
                <w:sz w:val="16"/>
              </w:rPr>
              <w:t>$11,454</w:t>
            </w:r>
          </w:p>
        </w:tc>
        <w:tc>
          <w:tcPr>
            <w:tcW w:type="dxa" w:w="1126"/>
          </w:tcPr>
          <w:p>
            <w:pPr>
              <w:spacing w:after="0"/>
              <w:jc w:val="right"/>
            </w:pPr>
            <w:r>
              <w:rPr>
                <w:sz w:val="16"/>
              </w:rPr>
              <w:t>$4,555</w:t>
            </w:r>
          </w:p>
        </w:tc>
        <w:tc>
          <w:tcPr>
            <w:tcW w:type="dxa" w:w="1174"/>
          </w:tcPr>
          <w:p>
            <w:pPr>
              <w:spacing w:after="0"/>
              <w:jc w:val="right"/>
            </w:pPr>
            <w:r>
              <w:rPr>
                <w:sz w:val="16"/>
              </w:rPr>
              <w:t>$37,423</w:t>
            </w:r>
          </w:p>
        </w:tc>
        <w:tc>
          <w:tcPr>
            <w:tcW w:type="dxa" w:w="1305"/>
          </w:tcPr>
          <w:p>
            <w:pPr>
              <w:spacing w:after="0"/>
              <w:jc w:val="right"/>
            </w:pPr>
            <w:r>
              <w:rPr>
                <w:sz w:val="16"/>
              </w:rPr>
              <w:t>0.000112%</w:t>
            </w:r>
          </w:p>
        </w:tc>
        <w:tc>
          <w:tcPr>
            <w:tcW w:type="dxa" w:w="1222"/>
          </w:tcPr>
          <w:p>
            <w:pPr>
              <w:spacing w:after="0"/>
              <w:jc w:val="right"/>
            </w:pPr>
          </w:p>
        </w:tc>
        <w:tc>
          <w:tcPr>
            <w:tcW w:type="dxa" w:w="1108"/>
          </w:tcPr>
          <w:p>
            <w:pPr>
              <w:spacing w:after="0"/>
              <w:jc w:val="right"/>
            </w:pPr>
            <w:r>
              <w:rPr>
                <w:sz w:val="16"/>
              </w:rPr>
              <w:t>$15,000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2020-12-09 (Storm Events through 2026-06-30): 77 county-coded records, 77 with a damage value recorded (including $0), $3,560,000; 29 zone-level records, 29 with a damage value recorded (including $0), $60,000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34,630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$10,266,049,708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$520,385,891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$10,166,613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$7,505,832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2</w:t>
            </w:r>
          </w:p>
        </w:tc>
        <w:tc>
          <w:tcPr>
            <w:tcW w:type="dxa" w:w="1542"/>
          </w:tcPr>
          <w:p>
            <w:pPr>
              <w:spacing w:after="0"/>
              <w:jc w:val="right"/>
            </w:pPr>
            <w:r>
              <w:rPr>
                <w:sz w:val="16"/>
              </w:rPr>
              <w:t>1</w:t>
            </w:r>
          </w:p>
        </w:tc>
        <w:tc>
          <w:tcPr>
            <w:tcW w:type="dxa" w:w="1542"/>
          </w:tcPr>
          <w:p>
            <w:pPr>
              <w:spacing w:after="0"/>
              <w:jc w:val="right"/>
            </w:pPr>
            <w:r>
              <w:rPr>
                <w:sz w:val="16"/>
              </w:rPr>
              <w:t>5</w:t>
            </w:r>
          </w:p>
        </w:tc>
        <w:tc>
          <w:tcPr>
            <w:tcW w:type="dxa" w:w="1542"/>
          </w:tcPr>
          <w:p>
            <w:pPr>
              <w:spacing w:after="0"/>
              <w:jc w:val="right"/>
            </w:pPr>
            <w:r>
              <w:rPr>
                <w:sz w:val="16"/>
              </w:rPr>
              <w:t>1</w:t>
            </w:r>
          </w:p>
        </w:tc>
        <w:tc>
          <w:tcPr>
            <w:tcW w:type="dxa" w:w="1542"/>
          </w:tcPr>
          <w:p>
            <w:pPr>
              <w:spacing w:after="0"/>
              <w:jc w:val="right"/>
            </w:pPr>
            <w:r>
              <w:rPr>
                <w:sz w:val="16"/>
              </w:rPr>
              <w:t>5</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CLARK COUNTY *</w:t>
            </w:r>
          </w:p>
        </w:tc>
        <w:tc>
          <w:tcPr>
            <w:tcW w:type="dxa" w:w="1542"/>
          </w:tcPr>
          <w:p>
            <w:pPr>
              <w:spacing w:after="0"/>
              <w:jc w:val="right"/>
            </w:pPr>
            <w:r>
              <w:rPr>
                <w:sz w:val="16"/>
              </w:rPr>
              <w:t>2</w:t>
            </w:r>
          </w:p>
        </w:tc>
        <w:tc>
          <w:tcPr>
            <w:tcW w:type="dxa" w:w="1542"/>
          </w:tcPr>
          <w:p>
            <w:pPr>
              <w:spacing w:after="0"/>
              <w:jc w:val="right"/>
            </w:pPr>
            <w:r>
              <w:rPr>
                <w:sz w:val="16"/>
              </w:rPr>
              <w:t>1</w:t>
            </w:r>
          </w:p>
        </w:tc>
        <w:tc>
          <w:tcPr>
            <w:tcW w:type="dxa" w:w="1542"/>
          </w:tcPr>
          <w:p>
            <w:pPr>
              <w:spacing w:after="0"/>
              <w:jc w:val="right"/>
            </w:pPr>
            <w:r>
              <w:rPr>
                <w:sz w:val="16"/>
              </w:rPr>
              <w:t>2</w:t>
            </w:r>
          </w:p>
        </w:tc>
        <w:tc>
          <w:tcPr>
            <w:tcW w:type="dxa" w:w="1542"/>
          </w:tcPr>
          <w:p>
            <w:pPr>
              <w:spacing w:after="0"/>
              <w:jc w:val="right"/>
            </w:pPr>
            <w:r>
              <w:rPr>
                <w:sz w:val="16"/>
              </w:rPr>
              <w:t>1</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LOYAL,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NEILLSVILLE,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Clark County</w:t>
            </w:r>
          </w:p>
        </w:tc>
        <w:tc>
          <w:tcPr>
            <w:tcW w:type="dxa" w:w="1499"/>
          </w:tcPr>
          <w:p>
            <w:pPr>
              <w:spacing w:after="0"/>
              <w:jc w:val="left"/>
            </w:pPr>
            <w:r>
              <w:rPr>
                <w:sz w:val="16"/>
              </w:rPr>
              <w:t>550048</w:t>
            </w:r>
          </w:p>
        </w:tc>
        <w:tc>
          <w:tcPr>
            <w:tcW w:type="dxa" w:w="1347"/>
          </w:tcPr>
          <w:p>
            <w:pPr>
              <w:spacing w:after="0"/>
              <w:jc w:val="right"/>
            </w:pPr>
            <w:r>
              <w:rPr>
                <w:sz w:val="16"/>
              </w:rPr>
              <w:t>2</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Abbotsford city</w:t>
            </w:r>
          </w:p>
        </w:tc>
        <w:tc>
          <w:tcPr>
            <w:tcW w:type="dxa" w:w="1499"/>
          </w:tcPr>
          <w:p>
            <w:pPr>
              <w:spacing w:after="0"/>
              <w:jc w:val="left"/>
            </w:pPr>
            <w:r>
              <w:rPr>
                <w:sz w:val="16"/>
              </w:rPr>
              <w:t>550299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Colby city</w:t>
            </w:r>
          </w:p>
        </w:tc>
        <w:tc>
          <w:tcPr>
            <w:tcW w:type="dxa" w:w="1499"/>
          </w:tcPr>
          <w:p>
            <w:pPr>
              <w:spacing w:after="0"/>
              <w:jc w:val="left"/>
            </w:pPr>
            <w:r>
              <w:rPr>
                <w:sz w:val="16"/>
              </w:rPr>
              <w:t>550049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Curtiss village</w:t>
            </w:r>
          </w:p>
        </w:tc>
        <w:tc>
          <w:tcPr>
            <w:tcW w:type="dxa" w:w="1499"/>
          </w:tcPr>
          <w:p>
            <w:pPr>
              <w:spacing w:after="0"/>
              <w:jc w:val="left"/>
            </w:pPr>
            <w:r>
              <w:rPr>
                <w:sz w:val="16"/>
              </w:rPr>
              <w:t>550420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Dorchester village</w:t>
            </w:r>
          </w:p>
        </w:tc>
        <w:tc>
          <w:tcPr>
            <w:tcW w:type="dxa" w:w="1499"/>
          </w:tcPr>
          <w:p>
            <w:pPr>
              <w:spacing w:after="0"/>
              <w:jc w:val="left"/>
            </w:pPr>
            <w:r>
              <w:rPr>
                <w:sz w:val="16"/>
              </w:rPr>
              <w:t>550241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Granton village</w:t>
            </w:r>
          </w:p>
        </w:tc>
        <w:tc>
          <w:tcPr>
            <w:tcW w:type="dxa" w:w="1499"/>
          </w:tcPr>
          <w:p>
            <w:pPr>
              <w:spacing w:after="0"/>
              <w:jc w:val="left"/>
            </w:pPr>
            <w:r>
              <w:rPr>
                <w:sz w:val="16"/>
              </w:rPr>
              <w:t>550050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Greenwood city</w:t>
            </w:r>
          </w:p>
        </w:tc>
        <w:tc>
          <w:tcPr>
            <w:tcW w:type="dxa" w:w="1499"/>
          </w:tcPr>
          <w:p>
            <w:pPr>
              <w:spacing w:after="0"/>
              <w:jc w:val="left"/>
            </w:pPr>
            <w:r>
              <w:rPr>
                <w:sz w:val="16"/>
              </w:rPr>
              <w:t>550051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Loyal city</w:t>
            </w:r>
          </w:p>
        </w:tc>
        <w:tc>
          <w:tcPr>
            <w:tcW w:type="dxa" w:w="1499"/>
          </w:tcPr>
          <w:p>
            <w:pPr>
              <w:spacing w:after="0"/>
              <w:jc w:val="left"/>
            </w:pPr>
            <w:r>
              <w:rPr>
                <w:sz w:val="16"/>
              </w:rPr>
              <w:t>550052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Neillsville city</w:t>
            </w:r>
          </w:p>
        </w:tc>
        <w:tc>
          <w:tcPr>
            <w:tcW w:type="dxa" w:w="1499"/>
          </w:tcPr>
          <w:p>
            <w:pPr>
              <w:spacing w:after="0"/>
              <w:jc w:val="left"/>
            </w:pPr>
            <w:r>
              <w:rPr>
                <w:sz w:val="16"/>
              </w:rPr>
              <w:t>550053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Owen city</w:t>
            </w:r>
          </w:p>
        </w:tc>
        <w:tc>
          <w:tcPr>
            <w:tcW w:type="dxa" w:w="1499"/>
          </w:tcPr>
          <w:p>
            <w:pPr>
              <w:spacing w:after="0"/>
              <w:jc w:val="left"/>
            </w:pPr>
            <w:r>
              <w:rPr>
                <w:sz w:val="16"/>
              </w:rPr>
              <w:t>550054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Stanley city</w:t>
            </w:r>
          </w:p>
        </w:tc>
        <w:tc>
          <w:tcPr>
            <w:tcW w:type="dxa" w:w="1499"/>
          </w:tcPr>
          <w:p>
            <w:pPr>
              <w:spacing w:after="0"/>
              <w:jc w:val="left"/>
            </w:pPr>
            <w:r>
              <w:rPr>
                <w:sz w:val="16"/>
              </w:rPr>
              <w:t>550047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Thorp city</w:t>
            </w:r>
          </w:p>
        </w:tc>
        <w:tc>
          <w:tcPr>
            <w:tcW w:type="dxa" w:w="1499"/>
          </w:tcPr>
          <w:p>
            <w:pPr>
              <w:spacing w:after="0"/>
              <w:jc w:val="left"/>
            </w:pPr>
            <w:r>
              <w:rPr>
                <w:sz w:val="16"/>
              </w:rPr>
              <w:t>550055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Unity village</w:t>
            </w:r>
          </w:p>
        </w:tc>
        <w:tc>
          <w:tcPr>
            <w:tcW w:type="dxa" w:w="1499"/>
          </w:tcPr>
          <w:p>
            <w:pPr>
              <w:spacing w:after="0"/>
              <w:jc w:val="left"/>
            </w:pPr>
            <w:r>
              <w:rPr>
                <w:sz w:val="16"/>
              </w:rPr>
              <w:t>550257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Withee village</w:t>
            </w:r>
          </w:p>
        </w:tc>
        <w:tc>
          <w:tcPr>
            <w:tcW w:type="dxa" w:w="1499"/>
          </w:tcPr>
          <w:p>
            <w:pPr>
              <w:spacing w:after="0"/>
              <w:jc w:val="left"/>
            </w:pPr>
            <w:r>
              <w:rPr>
                <w:sz w:val="16"/>
              </w:rPr>
              <w:t>550385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Clark County, WI: risk-assessment baseline packet, release 2026-10 (data as of 2026-09-28; County area 55019).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Clark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Clark County, WI: Risk-assessment baseline packet</dc:title>
  <dc:subject>Hazard Plain release 2026-10, as of 2026-09-28. Preview: automated baseline</dc:subject>
  <dc:creator>Hazard Plain</dc:creator>
  <cp:keywords>Hazard Plain; hazard mitigation; risk assessment; 55019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