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Skamania County, WA</w:t>
      </w:r>
    </w:p>
    <w:p>
      <w:pPr>
        <w:spacing w:after="120" w:before="0"/>
      </w:pPr>
      <w:r>
        <w:rPr>
          <w:color w:val="555555"/>
          <w:sz w:val="24"/>
        </w:rPr>
        <w:t>Risk-assessment baseline packet</w:t>
      </w:r>
    </w:p>
    <w:p>
      <w:pPr>
        <w:spacing w:after="120" w:before="0"/>
      </w:pPr>
      <w:r>
        <w:rPr>
          <w:b/>
          <w:sz w:val="18"/>
        </w:rPr>
        <w:t xml:space="preserve">County FIPS: </w:t>
      </w:r>
      <w:r>
        <w:rPr>
          <w:sz w:val="18"/>
        </w:rPr>
        <w:t>53059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2027-07-26. Plan: Skamania County Hazard Mitigation Plan (FEMA plan 108573), approved 2022-07-27.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2022-07-27: 5 new hazard declarations (5 incidents) and 47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($8,023,858 a year), Earthquake ($4,080,536) and Wildfire ($3,256,971).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53059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2027-07-26</w:t>
      </w:r>
    </w:p>
    <w:p>
      <w:pPr>
        <w:keepNext/>
        <w:spacing w:after="40" w:before="0"/>
      </w:pPr>
      <w:r>
        <w:rPr>
          <w:b/>
        </w:rPr>
        <w:t xml:space="preserve">Plan: </w:t>
      </w:r>
      <w:r>
        <w:rPr/>
        <w:t>Skamania County Hazard Mitigation Plan (FEMA plan 108573)</w:t>
      </w:r>
    </w:p>
    <w:p>
      <w:pPr>
        <w:keepNext/>
        <w:spacing w:after="40" w:before="0"/>
      </w:pPr>
      <w:r>
        <w:rPr>
          <w:b/>
        </w:rPr>
        <w:t xml:space="preserve">Approved: </w:t>
      </w:r>
      <w:r>
        <w:rPr/>
        <w:t>2022-07-27</w:t>
      </w:r>
    </w:p>
    <w:p>
      <w:pPr>
        <w:keepNext/>
        <w:spacing w:after="40" w:before="0"/>
      </w:pPr>
      <w:r>
        <w:rPr>
          <w:b/>
        </w:rPr>
        <w:t xml:space="preserve">Days to expiry: </w:t>
      </w:r>
      <w:r>
        <w:rPr/>
        <w:t>299</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(21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2022-07-27)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(5 incidents): FM-5456-WA (Nakia Creek Fire), DR-4682-WA (Severe Winter Storm, Straight-Line Winds, Flooding, Landslides, and Mudslides), FM-5467-WA (Tunnel Five Fire), DR-4775-WA (Severe Winter Storms, Straight-Line Winds, Flooding, Landslides, and Mudslides), DR-4906-WA (Severe Storms, Straight-Line Winds,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66"/>
        <w:gridCol w:w="1755"/>
        <w:gridCol w:w="1428"/>
        <w:gridCol w:w="1424"/>
        <w:gridCol w:w="1734"/>
        <w:gridCol w:w="1339"/>
        <w:gridCol w:w="815"/>
        <w:gridCol w:w="2036"/>
        <w:gridCol w:w="1715"/>
      </w:tblGrid>
      <w:tr>
        <w:trPr>
          <w:cantSplit/>
          <w:tblHeader/>
        </w:trPr>
        <w:tc>
          <w:tcPr>
            <w:tcW w:type="dxa" w:w="1866"/>
            <w:shd w:val="clear" w:color="auto" w:fill="E8E8E8"/>
          </w:tcPr>
          <w:p>
            <w:pPr>
              <w:spacing w:after="0"/>
              <w:jc w:val="left"/>
            </w:pPr>
            <w:r>
              <w:rPr>
                <w:b/>
                <w:sz w:val="16"/>
              </w:rPr>
              <w:t>Jurisdiction</w:t>
            </w:r>
          </w:p>
        </w:tc>
        <w:tc>
          <w:tcPr>
            <w:tcW w:type="dxa" w:w="1755"/>
            <w:shd w:val="clear" w:color="auto" w:fill="E8E8E8"/>
          </w:tcPr>
          <w:p>
            <w:pPr>
              <w:spacing w:after="0"/>
              <w:jc w:val="left"/>
            </w:pPr>
            <w:r>
              <w:rPr>
                <w:b/>
                <w:sz w:val="16"/>
              </w:rPr>
              <w:t>Type</w:t>
            </w:r>
          </w:p>
        </w:tc>
        <w:tc>
          <w:tcPr>
            <w:tcW w:type="dxa" w:w="1428"/>
            <w:shd w:val="clear" w:color="auto" w:fill="E8E8E8"/>
          </w:tcPr>
          <w:p>
            <w:pPr>
              <w:spacing w:after="0"/>
              <w:jc w:val="left"/>
            </w:pPr>
            <w:r>
              <w:rPr>
                <w:b/>
                <w:sz w:val="16"/>
              </w:rPr>
              <w:t>Status</w:t>
            </w:r>
          </w:p>
        </w:tc>
        <w:tc>
          <w:tcPr>
            <w:tcW w:type="dxa" w:w="1424"/>
            <w:shd w:val="clear" w:color="auto" w:fill="E8E8E8"/>
          </w:tcPr>
          <w:p>
            <w:pPr>
              <w:spacing w:after="0"/>
              <w:jc w:val="left"/>
            </w:pPr>
            <w:r>
              <w:rPr>
                <w:b/>
                <w:sz w:val="16"/>
              </w:rPr>
              <w:t>Plan</w:t>
            </w:r>
          </w:p>
        </w:tc>
        <w:tc>
          <w:tcPr>
            <w:tcW w:type="dxa" w:w="1734"/>
            <w:shd w:val="clear" w:color="auto" w:fill="E8E8E8"/>
          </w:tcPr>
          <w:p>
            <w:pPr>
              <w:spacing w:after="0"/>
              <w:jc w:val="left"/>
            </w:pPr>
            <w:r>
              <w:rPr>
                <w:b/>
                <w:sz w:val="16"/>
              </w:rPr>
              <w:t>Approved</w:t>
            </w:r>
          </w:p>
        </w:tc>
        <w:tc>
          <w:tcPr>
            <w:tcW w:type="dxa" w:w="1339"/>
            <w:shd w:val="clear" w:color="auto" w:fill="E8E8E8"/>
          </w:tcPr>
          <w:p>
            <w:pPr>
              <w:spacing w:after="0"/>
              <w:jc w:val="left"/>
            </w:pPr>
            <w:r>
              <w:rPr>
                <w:b/>
                <w:sz w:val="16"/>
              </w:rPr>
              <w:t>Expires</w:t>
            </w:r>
          </w:p>
        </w:tc>
        <w:tc>
          <w:tcPr>
            <w:tcW w:type="dxa" w:w="81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36"/>
            <w:shd w:val="clear" w:color="auto" w:fill="E8E8E8"/>
          </w:tcPr>
          <w:p>
            <w:pPr>
              <w:spacing w:after="0"/>
              <w:jc w:val="left"/>
            </w:pPr>
            <w:r>
              <w:rPr>
                <w:b/>
                <w:sz w:val="16"/>
              </w:rPr>
              <w:t>Update underway</w:t>
            </w:r>
          </w:p>
        </w:tc>
        <w:tc>
          <w:tcPr>
            <w:tcW w:type="dxa" w:w="1715"/>
            <w:shd w:val="clear" w:color="auto" w:fill="E8E8E8"/>
          </w:tcPr>
          <w:p>
            <w:pPr>
              <w:spacing w:after="0"/>
              <w:jc w:val="left"/>
            </w:pPr>
            <w:r>
              <w:rPr>
                <w:b/>
                <w:sz w:val="16"/>
              </w:rPr>
              <w:t>Notes</w:t>
            </w:r>
          </w:p>
        </w:tc>
      </w:tr>
      <w:tr>
        <w:trPr>
          <w:cantSplit/>
        </w:trPr>
        <w:tc>
          <w:tcPr>
            <w:tcW w:type="dxa" w:w="1866"/>
          </w:tcPr>
          <w:p>
            <w:pPr>
              <w:spacing w:after="0"/>
              <w:jc w:val="left"/>
            </w:pPr>
            <w:r>
              <w:rPr>
                <w:sz w:val="16"/>
              </w:rPr>
              <w:t>Skamania County</w:t>
            </w:r>
          </w:p>
        </w:tc>
        <w:tc>
          <w:tcPr>
            <w:tcW w:type="dxa" w:w="1755"/>
          </w:tcPr>
          <w:p>
            <w:pPr>
              <w:spacing w:after="0"/>
              <w:jc w:val="left"/>
            </w:pPr>
            <w:r>
              <w:rPr>
                <w:sz w:val="16"/>
              </w:rPr>
              <w:t>County</w:t>
            </w:r>
          </w:p>
        </w:tc>
        <w:tc>
          <w:tcPr>
            <w:tcW w:type="dxa" w:w="1428"/>
          </w:tcPr>
          <w:p>
            <w:pPr>
              <w:spacing w:after="0"/>
              <w:jc w:val="left"/>
            </w:pPr>
            <w:r>
              <w:rPr>
                <w:sz w:val="16"/>
              </w:rPr>
              <w:t>Approved, expires 2027-07-26</w:t>
            </w:r>
          </w:p>
        </w:tc>
        <w:tc>
          <w:tcPr>
            <w:tcW w:type="dxa" w:w="1424"/>
          </w:tcPr>
          <w:p>
            <w:pPr>
              <w:spacing w:after="0"/>
              <w:jc w:val="left"/>
            </w:pPr>
            <w:r>
              <w:rPr>
                <w:sz w:val="16"/>
              </w:rPr>
              <w:t>Skamania County Hazard Mitigation Plan (FEMA plan 108573)</w:t>
            </w:r>
          </w:p>
        </w:tc>
        <w:tc>
          <w:tcPr>
            <w:tcW w:type="dxa" w:w="1734"/>
          </w:tcPr>
          <w:p>
            <w:pPr>
              <w:spacing w:after="0"/>
              <w:jc w:val="left"/>
            </w:pPr>
            <w:r>
              <w:rPr>
                <w:sz w:val="16"/>
              </w:rPr>
              <w:t>2022-07-27</w:t>
            </w:r>
          </w:p>
        </w:tc>
        <w:tc>
          <w:tcPr>
            <w:tcW w:type="dxa" w:w="1339"/>
          </w:tcPr>
          <w:p>
            <w:pPr>
              <w:spacing w:after="0"/>
              <w:jc w:val="left"/>
            </w:pPr>
            <w:r>
              <w:rPr>
                <w:sz w:val="16"/>
              </w:rPr>
              <w:t>2027-07-26</w:t>
            </w:r>
          </w:p>
        </w:tc>
        <w:tc>
          <w:tcPr>
            <w:tcW w:type="dxa" w:w="815"/>
          </w:tcPr>
          <w:p>
            <w:pPr>
              <w:spacing w:after="0"/>
              <w:jc w:val="right"/>
            </w:pPr>
            <w:r>
              <w:rPr>
                <w:sz w:val="16"/>
              </w:rPr>
              <w:t>299</w:t>
            </w:r>
          </w:p>
        </w:tc>
        <w:tc>
          <w:tcPr>
            <w:tcW w:type="dxa" w:w="2036"/>
          </w:tcPr>
          <w:p>
            <w:pPr>
              <w:spacing w:after="0"/>
              <w:jc w:val="left"/>
            </w:pPr>
          </w:p>
        </w:tc>
        <w:tc>
          <w:tcPr>
            <w:tcW w:type="dxa" w:w="1715"/>
          </w:tcPr>
          <w:p>
            <w:pPr>
              <w:spacing w:after="0"/>
              <w:jc w:val="left"/>
            </w:pPr>
          </w:p>
        </w:tc>
      </w:tr>
      <w:tr>
        <w:trPr>
          <w:cantSplit/>
        </w:trPr>
        <w:tc>
          <w:tcPr>
            <w:tcW w:type="dxa" w:w="1866"/>
          </w:tcPr>
          <w:p>
            <w:pPr>
              <w:spacing w:after="0"/>
              <w:jc w:val="left"/>
            </w:pPr>
            <w:r>
              <w:rPr>
                <w:sz w:val="16"/>
              </w:rPr>
              <w:t>North Bonneville city</w:t>
            </w:r>
          </w:p>
        </w:tc>
        <w:tc>
          <w:tcPr>
            <w:tcW w:type="dxa" w:w="1755"/>
          </w:tcPr>
          <w:p>
            <w:pPr>
              <w:spacing w:after="0"/>
              <w:jc w:val="left"/>
            </w:pPr>
            <w:r>
              <w:rPr>
                <w:sz w:val="16"/>
              </w:rPr>
              <w:t>City</w:t>
            </w:r>
          </w:p>
        </w:tc>
        <w:tc>
          <w:tcPr>
            <w:tcW w:type="dxa" w:w="1428"/>
          </w:tcPr>
          <w:p>
            <w:pPr>
              <w:spacing w:after="0"/>
              <w:jc w:val="left"/>
            </w:pPr>
            <w:r>
              <w:rPr>
                <w:sz w:val="16"/>
              </w:rPr>
              <w:t>Plan 108573 approved 2022-07-27, pending adoption here; not yet eligible</w:t>
            </w:r>
          </w:p>
        </w:tc>
        <w:tc>
          <w:tcPr>
            <w:tcW w:type="dxa" w:w="1424"/>
          </w:tcPr>
          <w:p>
            <w:pPr>
              <w:spacing w:after="0"/>
              <w:jc w:val="left"/>
            </w:pPr>
            <w:r>
              <w:rPr>
                <w:sz w:val="16"/>
              </w:rPr>
              <w:t>Skamania County Hazard Mitigation Plan (FEMA plan 108573), pending adoption here</w:t>
            </w:r>
          </w:p>
        </w:tc>
        <w:tc>
          <w:tcPr>
            <w:tcW w:type="dxa" w:w="1734"/>
          </w:tcPr>
          <w:p>
            <w:pPr>
              <w:spacing w:after="0"/>
              <w:jc w:val="left"/>
            </w:pPr>
            <w:r>
              <w:rPr>
                <w:sz w:val="16"/>
              </w:rPr>
              <w:t>2022-07-27 by FEMA; not yet adopted here</w:t>
            </w:r>
          </w:p>
        </w:tc>
        <w:tc>
          <w:tcPr>
            <w:tcW w:type="dxa" w:w="1339"/>
          </w:tcPr>
          <w:p>
            <w:pPr>
              <w:spacing w:after="0"/>
              <w:jc w:val="left"/>
            </w:pPr>
            <w:r>
              <w:rPr>
                <w:sz w:val="16"/>
              </w:rPr>
              <w:t>2027-07-26 once adopted</w:t>
            </w:r>
          </w:p>
        </w:tc>
        <w:tc>
          <w:tcPr>
            <w:tcW w:type="dxa" w:w="815"/>
          </w:tcPr>
          <w:p>
            <w:pPr>
              <w:spacing w:after="0"/>
              <w:jc w:val="right"/>
            </w:pPr>
          </w:p>
        </w:tc>
        <w:tc>
          <w:tcPr>
            <w:tcW w:type="dxa" w:w="2036"/>
          </w:tcPr>
          <w:p>
            <w:pPr>
              <w:spacing w:after="0"/>
              <w:jc w:val="left"/>
            </w:pPr>
            <w:r>
              <w:rPr>
                <w:sz w:val="16"/>
              </w:rPr>
              <w:t>FEMA tracker shows a plan approvable pending adoption</w:t>
            </w:r>
          </w:p>
        </w:tc>
        <w:tc>
          <w:tcPr>
            <w:tcW w:type="dxa" w:w="1715"/>
          </w:tcPr>
          <w:p>
            <w:pPr>
              <w:spacing w:after="0"/>
              <w:jc w:val="left"/>
            </w:pPr>
            <w:r>
              <w:rPr>
                <w:sz w:val="16"/>
              </w:rPr>
              <w:t>Not yet eligible: adopt the approved plan.</w:t>
            </w:r>
          </w:p>
        </w:tc>
      </w:tr>
      <w:tr>
        <w:trPr>
          <w:cantSplit/>
        </w:trPr>
        <w:tc>
          <w:tcPr>
            <w:tcW w:type="dxa" w:w="1866"/>
          </w:tcPr>
          <w:p>
            <w:pPr>
              <w:spacing w:after="0"/>
              <w:jc w:val="left"/>
            </w:pPr>
            <w:r>
              <w:rPr>
                <w:sz w:val="16"/>
              </w:rPr>
              <w:t>Stevenson city</w:t>
            </w:r>
          </w:p>
        </w:tc>
        <w:tc>
          <w:tcPr>
            <w:tcW w:type="dxa" w:w="1755"/>
          </w:tcPr>
          <w:p>
            <w:pPr>
              <w:spacing w:after="0"/>
              <w:jc w:val="left"/>
            </w:pPr>
            <w:r>
              <w:rPr>
                <w:sz w:val="16"/>
              </w:rPr>
              <w:t>City</w:t>
            </w:r>
          </w:p>
        </w:tc>
        <w:tc>
          <w:tcPr>
            <w:tcW w:type="dxa" w:w="1428"/>
          </w:tcPr>
          <w:p>
            <w:pPr>
              <w:spacing w:after="0"/>
              <w:jc w:val="left"/>
            </w:pPr>
            <w:r>
              <w:rPr>
                <w:sz w:val="16"/>
              </w:rPr>
              <w:t>Plan 108573 approved 2022-07-27, pending adoption here; not yet eligible</w:t>
            </w:r>
          </w:p>
        </w:tc>
        <w:tc>
          <w:tcPr>
            <w:tcW w:type="dxa" w:w="1424"/>
          </w:tcPr>
          <w:p>
            <w:pPr>
              <w:spacing w:after="0"/>
              <w:jc w:val="left"/>
            </w:pPr>
            <w:r>
              <w:rPr>
                <w:sz w:val="16"/>
              </w:rPr>
              <w:t>Skamania County Hazard Mitigation Plan (FEMA plan 108573), pending adoption here</w:t>
            </w:r>
          </w:p>
        </w:tc>
        <w:tc>
          <w:tcPr>
            <w:tcW w:type="dxa" w:w="1734"/>
          </w:tcPr>
          <w:p>
            <w:pPr>
              <w:spacing w:after="0"/>
              <w:jc w:val="left"/>
            </w:pPr>
            <w:r>
              <w:rPr>
                <w:sz w:val="16"/>
              </w:rPr>
              <w:t>2022-07-27 by FEMA; not yet adopted here</w:t>
            </w:r>
          </w:p>
        </w:tc>
        <w:tc>
          <w:tcPr>
            <w:tcW w:type="dxa" w:w="1339"/>
          </w:tcPr>
          <w:p>
            <w:pPr>
              <w:spacing w:after="0"/>
              <w:jc w:val="left"/>
            </w:pPr>
            <w:r>
              <w:rPr>
                <w:sz w:val="16"/>
              </w:rPr>
              <w:t>2027-07-26 once adopted</w:t>
            </w:r>
          </w:p>
        </w:tc>
        <w:tc>
          <w:tcPr>
            <w:tcW w:type="dxa" w:w="815"/>
          </w:tcPr>
          <w:p>
            <w:pPr>
              <w:spacing w:after="0"/>
              <w:jc w:val="right"/>
            </w:pPr>
          </w:p>
        </w:tc>
        <w:tc>
          <w:tcPr>
            <w:tcW w:type="dxa" w:w="2036"/>
          </w:tcPr>
          <w:p>
            <w:pPr>
              <w:spacing w:after="0"/>
              <w:jc w:val="left"/>
            </w:pPr>
            <w:r>
              <w:rPr>
                <w:sz w:val="16"/>
              </w:rPr>
              <w:t>FEMA tracker shows a plan approvable pending adoption</w:t>
            </w:r>
          </w:p>
        </w:tc>
        <w:tc>
          <w:tcPr>
            <w:tcW w:type="dxa" w:w="1715"/>
          </w:tcPr>
          <w:p>
            <w:pPr>
              <w:spacing w:after="0"/>
              <w:jc w:val="left"/>
            </w:pPr>
            <w:r>
              <w:rPr>
                <w:sz w:val="16"/>
              </w:rPr>
              <w:t>Not yet eligible: adopt the approved plan.</w:t>
            </w:r>
          </w:p>
        </w:tc>
      </w:tr>
      <w:tr>
        <w:trPr>
          <w:cantSplit/>
        </w:trPr>
        <w:tc>
          <w:tcPr>
            <w:tcW w:type="dxa" w:w="1866"/>
          </w:tcPr>
          <w:p>
            <w:pPr>
              <w:spacing w:after="0"/>
              <w:jc w:val="left"/>
            </w:pPr>
            <w:r>
              <w:rPr>
                <w:sz w:val="16"/>
              </w:rPr>
              <w:t>Mill A School District</w:t>
            </w:r>
          </w:p>
        </w:tc>
        <w:tc>
          <w:tcPr>
            <w:tcW w:type="dxa" w:w="1755"/>
          </w:tcPr>
          <w:p>
            <w:pPr>
              <w:spacing w:after="0"/>
              <w:jc w:val="left"/>
            </w:pPr>
            <w:r>
              <w:rPr>
                <w:sz w:val="16"/>
              </w:rPr>
              <w:t>School/School District</w:t>
            </w:r>
          </w:p>
        </w:tc>
        <w:tc>
          <w:tcPr>
            <w:tcW w:type="dxa" w:w="1428"/>
          </w:tcPr>
          <w:p>
            <w:pPr>
              <w:spacing w:after="0"/>
              <w:jc w:val="left"/>
            </w:pPr>
            <w:r>
              <w:rPr>
                <w:sz w:val="16"/>
              </w:rPr>
              <w:t>Plan 108573 approved 2022-07-27, pending adoption here; not yet eligible</w:t>
            </w:r>
          </w:p>
        </w:tc>
        <w:tc>
          <w:tcPr>
            <w:tcW w:type="dxa" w:w="1424"/>
          </w:tcPr>
          <w:p>
            <w:pPr>
              <w:spacing w:after="0"/>
              <w:jc w:val="left"/>
            </w:pPr>
            <w:r>
              <w:rPr>
                <w:sz w:val="16"/>
              </w:rPr>
              <w:t>Skamania County Hazard Mitigation Plan (FEMA plan 108573), pending adoption here</w:t>
            </w:r>
          </w:p>
        </w:tc>
        <w:tc>
          <w:tcPr>
            <w:tcW w:type="dxa" w:w="1734"/>
          </w:tcPr>
          <w:p>
            <w:pPr>
              <w:spacing w:after="0"/>
              <w:jc w:val="left"/>
            </w:pPr>
            <w:r>
              <w:rPr>
                <w:sz w:val="16"/>
              </w:rPr>
              <w:t>2022-07-27 by FEMA; not yet adopted here</w:t>
            </w:r>
          </w:p>
        </w:tc>
        <w:tc>
          <w:tcPr>
            <w:tcW w:type="dxa" w:w="1339"/>
          </w:tcPr>
          <w:p>
            <w:pPr>
              <w:spacing w:after="0"/>
              <w:jc w:val="left"/>
            </w:pPr>
            <w:r>
              <w:rPr>
                <w:sz w:val="16"/>
              </w:rPr>
              <w:t>2027-07-26 once adopted</w:t>
            </w:r>
          </w:p>
        </w:tc>
        <w:tc>
          <w:tcPr>
            <w:tcW w:type="dxa" w:w="815"/>
          </w:tcPr>
          <w:p>
            <w:pPr>
              <w:spacing w:after="0"/>
              <w:jc w:val="right"/>
            </w:pPr>
          </w:p>
        </w:tc>
        <w:tc>
          <w:tcPr>
            <w:tcW w:type="dxa" w:w="2036"/>
          </w:tcPr>
          <w:p>
            <w:pPr>
              <w:spacing w:after="0"/>
              <w:jc w:val="left"/>
            </w:pPr>
            <w:r>
              <w:rPr>
                <w:sz w:val="16"/>
              </w:rPr>
              <w:t>FEMA tracker shows a plan approvable pending adoption</w:t>
            </w:r>
          </w:p>
        </w:tc>
        <w:tc>
          <w:tcPr>
            <w:tcW w:type="dxa" w:w="1715"/>
          </w:tcPr>
          <w:p>
            <w:pPr>
              <w:spacing w:after="0"/>
              <w:jc w:val="left"/>
            </w:pPr>
            <w:r>
              <w:rPr>
                <w:sz w:val="16"/>
              </w:rPr>
              <w:t>Not yet eligible: adopt the approved plan.</w:t>
            </w:r>
          </w:p>
        </w:tc>
      </w:tr>
      <w:tr>
        <w:trPr>
          <w:cantSplit/>
        </w:trPr>
        <w:tc>
          <w:tcPr>
            <w:tcW w:type="dxa" w:w="1866"/>
          </w:tcPr>
          <w:p>
            <w:pPr>
              <w:spacing w:after="0"/>
              <w:jc w:val="left"/>
            </w:pPr>
            <w:r>
              <w:rPr>
                <w:sz w:val="16"/>
              </w:rPr>
              <w:t>Mount Pleasant School District</w:t>
            </w:r>
          </w:p>
        </w:tc>
        <w:tc>
          <w:tcPr>
            <w:tcW w:type="dxa" w:w="1755"/>
          </w:tcPr>
          <w:p>
            <w:pPr>
              <w:spacing w:after="0"/>
              <w:jc w:val="left"/>
            </w:pPr>
            <w:r>
              <w:rPr>
                <w:sz w:val="16"/>
              </w:rPr>
              <w:t>School/School District</w:t>
            </w:r>
          </w:p>
        </w:tc>
        <w:tc>
          <w:tcPr>
            <w:tcW w:type="dxa" w:w="1428"/>
          </w:tcPr>
          <w:p>
            <w:pPr>
              <w:spacing w:after="0"/>
              <w:jc w:val="left"/>
            </w:pPr>
            <w:r>
              <w:rPr>
                <w:sz w:val="16"/>
              </w:rPr>
              <w:t>Plan 108573 approved 2022-07-27, pending adoption here; not yet eligible</w:t>
            </w:r>
          </w:p>
        </w:tc>
        <w:tc>
          <w:tcPr>
            <w:tcW w:type="dxa" w:w="1424"/>
          </w:tcPr>
          <w:p>
            <w:pPr>
              <w:spacing w:after="0"/>
              <w:jc w:val="left"/>
            </w:pPr>
            <w:r>
              <w:rPr>
                <w:sz w:val="16"/>
              </w:rPr>
              <w:t>Skamania County Hazard Mitigation Plan (FEMA plan 108573), pending adoption here</w:t>
            </w:r>
          </w:p>
        </w:tc>
        <w:tc>
          <w:tcPr>
            <w:tcW w:type="dxa" w:w="1734"/>
          </w:tcPr>
          <w:p>
            <w:pPr>
              <w:spacing w:after="0"/>
              <w:jc w:val="left"/>
            </w:pPr>
            <w:r>
              <w:rPr>
                <w:sz w:val="16"/>
              </w:rPr>
              <w:t>2022-07-27 by FEMA; not yet adopted here</w:t>
            </w:r>
          </w:p>
        </w:tc>
        <w:tc>
          <w:tcPr>
            <w:tcW w:type="dxa" w:w="1339"/>
          </w:tcPr>
          <w:p>
            <w:pPr>
              <w:spacing w:after="0"/>
              <w:jc w:val="left"/>
            </w:pPr>
            <w:r>
              <w:rPr>
                <w:sz w:val="16"/>
              </w:rPr>
              <w:t>2027-07-26 once adopted</w:t>
            </w:r>
          </w:p>
        </w:tc>
        <w:tc>
          <w:tcPr>
            <w:tcW w:type="dxa" w:w="815"/>
          </w:tcPr>
          <w:p>
            <w:pPr>
              <w:spacing w:after="0"/>
              <w:jc w:val="right"/>
            </w:pPr>
          </w:p>
        </w:tc>
        <w:tc>
          <w:tcPr>
            <w:tcW w:type="dxa" w:w="2036"/>
          </w:tcPr>
          <w:p>
            <w:pPr>
              <w:spacing w:after="0"/>
              <w:jc w:val="left"/>
            </w:pPr>
            <w:r>
              <w:rPr>
                <w:sz w:val="16"/>
              </w:rPr>
              <w:t>FEMA tracker shows a plan approvable pending adoption</w:t>
            </w:r>
          </w:p>
        </w:tc>
        <w:tc>
          <w:tcPr>
            <w:tcW w:type="dxa" w:w="1715"/>
          </w:tcPr>
          <w:p>
            <w:pPr>
              <w:spacing w:after="0"/>
              <w:jc w:val="left"/>
            </w:pPr>
            <w:r>
              <w:rPr>
                <w:sz w:val="16"/>
              </w:rPr>
              <w:t>Not yet eligible: adopt the approved plan.</w:t>
            </w:r>
          </w:p>
        </w:tc>
      </w:tr>
      <w:tr>
        <w:trPr>
          <w:cantSplit/>
        </w:trPr>
        <w:tc>
          <w:tcPr>
            <w:tcW w:type="dxa" w:w="1866"/>
          </w:tcPr>
          <w:p>
            <w:pPr>
              <w:spacing w:after="0"/>
              <w:jc w:val="left"/>
            </w:pPr>
            <w:r>
              <w:rPr>
                <w:sz w:val="16"/>
              </w:rPr>
              <w:t>Skamania School District</w:t>
            </w:r>
          </w:p>
        </w:tc>
        <w:tc>
          <w:tcPr>
            <w:tcW w:type="dxa" w:w="1755"/>
          </w:tcPr>
          <w:p>
            <w:pPr>
              <w:spacing w:after="0"/>
              <w:jc w:val="left"/>
            </w:pPr>
            <w:r>
              <w:rPr>
                <w:sz w:val="16"/>
              </w:rPr>
              <w:t>School/School District</w:t>
            </w:r>
          </w:p>
        </w:tc>
        <w:tc>
          <w:tcPr>
            <w:tcW w:type="dxa" w:w="1428"/>
          </w:tcPr>
          <w:p>
            <w:pPr>
              <w:spacing w:after="0"/>
              <w:jc w:val="left"/>
            </w:pPr>
            <w:r>
              <w:rPr>
                <w:sz w:val="16"/>
              </w:rPr>
              <w:t>Plan 108573 approved 2022-07-27, pending adoption here; not yet eligible</w:t>
            </w:r>
          </w:p>
        </w:tc>
        <w:tc>
          <w:tcPr>
            <w:tcW w:type="dxa" w:w="1424"/>
          </w:tcPr>
          <w:p>
            <w:pPr>
              <w:spacing w:after="0"/>
              <w:jc w:val="left"/>
            </w:pPr>
            <w:r>
              <w:rPr>
                <w:sz w:val="16"/>
              </w:rPr>
              <w:t>Skamania County Hazard Mitigation Plan (FEMA plan 108573), pending adoption here</w:t>
            </w:r>
          </w:p>
        </w:tc>
        <w:tc>
          <w:tcPr>
            <w:tcW w:type="dxa" w:w="1734"/>
          </w:tcPr>
          <w:p>
            <w:pPr>
              <w:spacing w:after="0"/>
              <w:jc w:val="left"/>
            </w:pPr>
            <w:r>
              <w:rPr>
                <w:sz w:val="16"/>
              </w:rPr>
              <w:t>2022-07-27 by FEMA; not yet adopted here</w:t>
            </w:r>
          </w:p>
        </w:tc>
        <w:tc>
          <w:tcPr>
            <w:tcW w:type="dxa" w:w="1339"/>
          </w:tcPr>
          <w:p>
            <w:pPr>
              <w:spacing w:after="0"/>
              <w:jc w:val="left"/>
            </w:pPr>
            <w:r>
              <w:rPr>
                <w:sz w:val="16"/>
              </w:rPr>
              <w:t>2027-07-26 once adopted</w:t>
            </w:r>
          </w:p>
        </w:tc>
        <w:tc>
          <w:tcPr>
            <w:tcW w:type="dxa" w:w="815"/>
          </w:tcPr>
          <w:p>
            <w:pPr>
              <w:spacing w:after="0"/>
              <w:jc w:val="right"/>
            </w:pPr>
          </w:p>
        </w:tc>
        <w:tc>
          <w:tcPr>
            <w:tcW w:type="dxa" w:w="2036"/>
          </w:tcPr>
          <w:p>
            <w:pPr>
              <w:spacing w:after="0"/>
              <w:jc w:val="left"/>
            </w:pPr>
            <w:r>
              <w:rPr>
                <w:sz w:val="16"/>
              </w:rPr>
              <w:t>FEMA tracker shows a plan approvable pending adoption</w:t>
            </w:r>
          </w:p>
        </w:tc>
        <w:tc>
          <w:tcPr>
            <w:tcW w:type="dxa" w:w="1715"/>
          </w:tcPr>
          <w:p>
            <w:pPr>
              <w:spacing w:after="0"/>
              <w:jc w:val="left"/>
            </w:pPr>
            <w:r>
              <w:rPr>
                <w:sz w:val="16"/>
              </w:rPr>
              <w:t>Not yet eligible: adopt the approved plan.</w:t>
            </w:r>
          </w:p>
        </w:tc>
      </w:tr>
      <w:tr>
        <w:trPr>
          <w:cantSplit/>
        </w:trPr>
        <w:tc>
          <w:tcPr>
            <w:tcW w:type="dxa" w:w="1866"/>
          </w:tcPr>
          <w:p>
            <w:pPr>
              <w:spacing w:after="0"/>
              <w:jc w:val="left"/>
            </w:pPr>
            <w:r>
              <w:rPr>
                <w:sz w:val="16"/>
              </w:rPr>
              <w:t>Other (Home Valley Water District)</w:t>
            </w:r>
          </w:p>
        </w:tc>
        <w:tc>
          <w:tcPr>
            <w:tcW w:type="dxa" w:w="1755"/>
          </w:tcPr>
          <w:p>
            <w:pPr>
              <w:spacing w:after="0"/>
              <w:jc w:val="left"/>
            </w:pPr>
            <w:r>
              <w:rPr>
                <w:sz w:val="16"/>
              </w:rPr>
              <w:t>Water/Sewer Authority</w:t>
            </w:r>
          </w:p>
        </w:tc>
        <w:tc>
          <w:tcPr>
            <w:tcW w:type="dxa" w:w="1428"/>
          </w:tcPr>
          <w:p>
            <w:pPr>
              <w:spacing w:after="0"/>
              <w:jc w:val="left"/>
            </w:pPr>
            <w:r>
              <w:rPr>
                <w:sz w:val="16"/>
              </w:rPr>
              <w:t>Plan 108573 approved 2022-07-27, pending adoption here; not yet eligible</w:t>
            </w:r>
          </w:p>
        </w:tc>
        <w:tc>
          <w:tcPr>
            <w:tcW w:type="dxa" w:w="1424"/>
          </w:tcPr>
          <w:p>
            <w:pPr>
              <w:spacing w:after="0"/>
              <w:jc w:val="left"/>
            </w:pPr>
            <w:r>
              <w:rPr>
                <w:sz w:val="16"/>
              </w:rPr>
              <w:t>Skamania County Hazard Mitigation Plan (FEMA plan 108573), pending adoption here</w:t>
            </w:r>
          </w:p>
        </w:tc>
        <w:tc>
          <w:tcPr>
            <w:tcW w:type="dxa" w:w="1734"/>
          </w:tcPr>
          <w:p>
            <w:pPr>
              <w:spacing w:after="0"/>
              <w:jc w:val="left"/>
            </w:pPr>
            <w:r>
              <w:rPr>
                <w:sz w:val="16"/>
              </w:rPr>
              <w:t>2022-07-27 by FEMA; not yet adopted here</w:t>
            </w:r>
          </w:p>
        </w:tc>
        <w:tc>
          <w:tcPr>
            <w:tcW w:type="dxa" w:w="1339"/>
          </w:tcPr>
          <w:p>
            <w:pPr>
              <w:spacing w:after="0"/>
              <w:jc w:val="left"/>
            </w:pPr>
            <w:r>
              <w:rPr>
                <w:sz w:val="16"/>
              </w:rPr>
              <w:t>2027-07-26 once adopted</w:t>
            </w:r>
          </w:p>
        </w:tc>
        <w:tc>
          <w:tcPr>
            <w:tcW w:type="dxa" w:w="815"/>
          </w:tcPr>
          <w:p>
            <w:pPr>
              <w:spacing w:after="0"/>
              <w:jc w:val="right"/>
            </w:pPr>
          </w:p>
        </w:tc>
        <w:tc>
          <w:tcPr>
            <w:tcW w:type="dxa" w:w="2036"/>
          </w:tcPr>
          <w:p>
            <w:pPr>
              <w:spacing w:after="0"/>
              <w:jc w:val="left"/>
            </w:pPr>
            <w:r>
              <w:rPr>
                <w:sz w:val="16"/>
              </w:rPr>
              <w:t>FEMA tracker shows a plan approvable pending adoption</w:t>
            </w:r>
          </w:p>
        </w:tc>
        <w:tc>
          <w:tcPr>
            <w:tcW w:type="dxa" w:w="1715"/>
          </w:tcPr>
          <w:p>
            <w:pPr>
              <w:spacing w:after="0"/>
              <w:jc w:val="left"/>
            </w:pPr>
            <w:r>
              <w:rPr>
                <w:sz w:val="16"/>
              </w:rPr>
              <w:t>Not yet eligible: adopt the approved plan.</w:t>
            </w:r>
          </w:p>
        </w:tc>
      </w:tr>
      <w:tr>
        <w:trPr>
          <w:cantSplit/>
        </w:trPr>
        <w:tc>
          <w:tcPr>
            <w:tcW w:type="dxa" w:w="1866"/>
          </w:tcPr>
          <w:p>
            <w:pPr>
              <w:spacing w:after="0"/>
              <w:jc w:val="left"/>
            </w:pPr>
            <w:r>
              <w:rPr>
                <w:sz w:val="16"/>
              </w:rPr>
              <w:t>Other (Mill A Fire)</w:t>
            </w:r>
          </w:p>
        </w:tc>
        <w:tc>
          <w:tcPr>
            <w:tcW w:type="dxa" w:w="1755"/>
          </w:tcPr>
          <w:p>
            <w:pPr>
              <w:spacing w:after="0"/>
              <w:jc w:val="left"/>
            </w:pPr>
            <w:r>
              <w:rPr>
                <w:sz w:val="16"/>
              </w:rPr>
              <w:t>Fire/EMS District</w:t>
            </w:r>
          </w:p>
        </w:tc>
        <w:tc>
          <w:tcPr>
            <w:tcW w:type="dxa" w:w="1428"/>
          </w:tcPr>
          <w:p>
            <w:pPr>
              <w:spacing w:after="0"/>
              <w:jc w:val="left"/>
            </w:pPr>
            <w:r>
              <w:rPr>
                <w:sz w:val="16"/>
              </w:rPr>
              <w:t>Plan 108573 approved 2022-07-27, pending adoption here; not yet eligible</w:t>
            </w:r>
          </w:p>
        </w:tc>
        <w:tc>
          <w:tcPr>
            <w:tcW w:type="dxa" w:w="1424"/>
          </w:tcPr>
          <w:p>
            <w:pPr>
              <w:spacing w:after="0"/>
              <w:jc w:val="left"/>
            </w:pPr>
            <w:r>
              <w:rPr>
                <w:sz w:val="16"/>
              </w:rPr>
              <w:t>Skamania County Hazard Mitigation Plan (FEMA plan 108573), pending adoption here</w:t>
            </w:r>
          </w:p>
        </w:tc>
        <w:tc>
          <w:tcPr>
            <w:tcW w:type="dxa" w:w="1734"/>
          </w:tcPr>
          <w:p>
            <w:pPr>
              <w:spacing w:after="0"/>
              <w:jc w:val="left"/>
            </w:pPr>
            <w:r>
              <w:rPr>
                <w:sz w:val="16"/>
              </w:rPr>
              <w:t>2022-07-27 by FEMA; not yet adopted here</w:t>
            </w:r>
          </w:p>
        </w:tc>
        <w:tc>
          <w:tcPr>
            <w:tcW w:type="dxa" w:w="1339"/>
          </w:tcPr>
          <w:p>
            <w:pPr>
              <w:spacing w:after="0"/>
              <w:jc w:val="left"/>
            </w:pPr>
            <w:r>
              <w:rPr>
                <w:sz w:val="16"/>
              </w:rPr>
              <w:t>2027-07-26 once adopted</w:t>
            </w:r>
          </w:p>
        </w:tc>
        <w:tc>
          <w:tcPr>
            <w:tcW w:type="dxa" w:w="815"/>
          </w:tcPr>
          <w:p>
            <w:pPr>
              <w:spacing w:after="0"/>
              <w:jc w:val="right"/>
            </w:pPr>
          </w:p>
        </w:tc>
        <w:tc>
          <w:tcPr>
            <w:tcW w:type="dxa" w:w="2036"/>
          </w:tcPr>
          <w:p>
            <w:pPr>
              <w:spacing w:after="0"/>
              <w:jc w:val="left"/>
            </w:pPr>
            <w:r>
              <w:rPr>
                <w:sz w:val="16"/>
              </w:rPr>
              <w:t>FEMA tracker shows a plan approvable pending adoption</w:t>
            </w:r>
          </w:p>
        </w:tc>
        <w:tc>
          <w:tcPr>
            <w:tcW w:type="dxa" w:w="1715"/>
          </w:tcPr>
          <w:p>
            <w:pPr>
              <w:spacing w:after="0"/>
              <w:jc w:val="left"/>
            </w:pPr>
            <w:r>
              <w:rPr>
                <w:sz w:val="16"/>
              </w:rPr>
              <w:t>Not yet eligible: adopt the approved plan.</w:t>
            </w:r>
          </w:p>
        </w:tc>
      </w:tr>
      <w:tr>
        <w:trPr>
          <w:cantSplit/>
        </w:trPr>
        <w:tc>
          <w:tcPr>
            <w:tcW w:type="dxa" w:w="1866"/>
          </w:tcPr>
          <w:p>
            <w:pPr>
              <w:spacing w:after="0"/>
              <w:jc w:val="left"/>
            </w:pPr>
            <w:r>
              <w:rPr>
                <w:sz w:val="16"/>
              </w:rPr>
              <w:t>Other (North Bonneville Fire)</w:t>
            </w:r>
          </w:p>
        </w:tc>
        <w:tc>
          <w:tcPr>
            <w:tcW w:type="dxa" w:w="1755"/>
          </w:tcPr>
          <w:p>
            <w:pPr>
              <w:spacing w:after="0"/>
              <w:jc w:val="left"/>
            </w:pPr>
            <w:r>
              <w:rPr>
                <w:sz w:val="16"/>
              </w:rPr>
              <w:t>Fire/EMS District</w:t>
            </w:r>
          </w:p>
        </w:tc>
        <w:tc>
          <w:tcPr>
            <w:tcW w:type="dxa" w:w="1428"/>
          </w:tcPr>
          <w:p>
            <w:pPr>
              <w:spacing w:after="0"/>
              <w:jc w:val="left"/>
            </w:pPr>
            <w:r>
              <w:rPr>
                <w:sz w:val="16"/>
              </w:rPr>
              <w:t>Plan 108573 approved 2022-07-27, pending adoption here; not yet eligible</w:t>
            </w:r>
          </w:p>
        </w:tc>
        <w:tc>
          <w:tcPr>
            <w:tcW w:type="dxa" w:w="1424"/>
          </w:tcPr>
          <w:p>
            <w:pPr>
              <w:spacing w:after="0"/>
              <w:jc w:val="left"/>
            </w:pPr>
            <w:r>
              <w:rPr>
                <w:sz w:val="16"/>
              </w:rPr>
              <w:t>Skamania County Hazard Mitigation Plan (FEMA plan 108573), pending adoption here</w:t>
            </w:r>
          </w:p>
        </w:tc>
        <w:tc>
          <w:tcPr>
            <w:tcW w:type="dxa" w:w="1734"/>
          </w:tcPr>
          <w:p>
            <w:pPr>
              <w:spacing w:after="0"/>
              <w:jc w:val="left"/>
            </w:pPr>
            <w:r>
              <w:rPr>
                <w:sz w:val="16"/>
              </w:rPr>
              <w:t>2022-07-27 by FEMA; not yet adopted here</w:t>
            </w:r>
          </w:p>
        </w:tc>
        <w:tc>
          <w:tcPr>
            <w:tcW w:type="dxa" w:w="1339"/>
          </w:tcPr>
          <w:p>
            <w:pPr>
              <w:spacing w:after="0"/>
              <w:jc w:val="left"/>
            </w:pPr>
            <w:r>
              <w:rPr>
                <w:sz w:val="16"/>
              </w:rPr>
              <w:t>2027-07-26 once adopted</w:t>
            </w:r>
          </w:p>
        </w:tc>
        <w:tc>
          <w:tcPr>
            <w:tcW w:type="dxa" w:w="815"/>
          </w:tcPr>
          <w:p>
            <w:pPr>
              <w:spacing w:after="0"/>
              <w:jc w:val="right"/>
            </w:pPr>
          </w:p>
        </w:tc>
        <w:tc>
          <w:tcPr>
            <w:tcW w:type="dxa" w:w="2036"/>
          </w:tcPr>
          <w:p>
            <w:pPr>
              <w:spacing w:after="0"/>
              <w:jc w:val="left"/>
            </w:pPr>
            <w:r>
              <w:rPr>
                <w:sz w:val="16"/>
              </w:rPr>
              <w:t>FEMA tracker shows a plan approvable pending adoption</w:t>
            </w:r>
          </w:p>
        </w:tc>
        <w:tc>
          <w:tcPr>
            <w:tcW w:type="dxa" w:w="1715"/>
          </w:tcPr>
          <w:p>
            <w:pPr>
              <w:spacing w:after="0"/>
              <w:jc w:val="left"/>
            </w:pPr>
            <w:r>
              <w:rPr>
                <w:sz w:val="16"/>
              </w:rPr>
              <w:t>Not yet eligible: adopt the approved plan.</w:t>
            </w:r>
          </w:p>
        </w:tc>
      </w:tr>
      <w:tr>
        <w:trPr>
          <w:cantSplit/>
        </w:trPr>
        <w:tc>
          <w:tcPr>
            <w:tcW w:type="dxa" w:w="1866"/>
          </w:tcPr>
          <w:p>
            <w:pPr>
              <w:spacing w:after="0"/>
              <w:jc w:val="left"/>
            </w:pPr>
            <w:r>
              <w:rPr>
                <w:sz w:val="16"/>
              </w:rPr>
              <w:t>Other (Port of Skamania County)</w:t>
            </w:r>
          </w:p>
        </w:tc>
        <w:tc>
          <w:tcPr>
            <w:tcW w:type="dxa" w:w="1755"/>
          </w:tcPr>
          <w:p>
            <w:pPr>
              <w:spacing w:after="0"/>
              <w:jc w:val="left"/>
            </w:pPr>
            <w:r>
              <w:rPr>
                <w:sz w:val="16"/>
              </w:rPr>
              <w:t>Highway/Port/Rail</w:t>
            </w:r>
          </w:p>
        </w:tc>
        <w:tc>
          <w:tcPr>
            <w:tcW w:type="dxa" w:w="1428"/>
          </w:tcPr>
          <w:p>
            <w:pPr>
              <w:spacing w:after="0"/>
              <w:jc w:val="left"/>
            </w:pPr>
            <w:r>
              <w:rPr>
                <w:sz w:val="16"/>
              </w:rPr>
              <w:t>Plan 108573 approved 2022-07-27, pending adoption here; not yet eligible</w:t>
            </w:r>
          </w:p>
        </w:tc>
        <w:tc>
          <w:tcPr>
            <w:tcW w:type="dxa" w:w="1424"/>
          </w:tcPr>
          <w:p>
            <w:pPr>
              <w:spacing w:after="0"/>
              <w:jc w:val="left"/>
            </w:pPr>
            <w:r>
              <w:rPr>
                <w:sz w:val="16"/>
              </w:rPr>
              <w:t>Skamania County Hazard Mitigation Plan (FEMA plan 108573), pending adoption here</w:t>
            </w:r>
          </w:p>
        </w:tc>
        <w:tc>
          <w:tcPr>
            <w:tcW w:type="dxa" w:w="1734"/>
          </w:tcPr>
          <w:p>
            <w:pPr>
              <w:spacing w:after="0"/>
              <w:jc w:val="left"/>
            </w:pPr>
            <w:r>
              <w:rPr>
                <w:sz w:val="16"/>
              </w:rPr>
              <w:t>2022-07-27 by FEMA; not yet adopted here</w:t>
            </w:r>
          </w:p>
        </w:tc>
        <w:tc>
          <w:tcPr>
            <w:tcW w:type="dxa" w:w="1339"/>
          </w:tcPr>
          <w:p>
            <w:pPr>
              <w:spacing w:after="0"/>
              <w:jc w:val="left"/>
            </w:pPr>
            <w:r>
              <w:rPr>
                <w:sz w:val="16"/>
              </w:rPr>
              <w:t>2027-07-26 once adopted</w:t>
            </w:r>
          </w:p>
        </w:tc>
        <w:tc>
          <w:tcPr>
            <w:tcW w:type="dxa" w:w="815"/>
          </w:tcPr>
          <w:p>
            <w:pPr>
              <w:spacing w:after="0"/>
              <w:jc w:val="right"/>
            </w:pPr>
          </w:p>
        </w:tc>
        <w:tc>
          <w:tcPr>
            <w:tcW w:type="dxa" w:w="2036"/>
          </w:tcPr>
          <w:p>
            <w:pPr>
              <w:spacing w:after="0"/>
              <w:jc w:val="left"/>
            </w:pPr>
            <w:r>
              <w:rPr>
                <w:sz w:val="16"/>
              </w:rPr>
              <w:t>FEMA tracker shows a plan approvable pending adoption</w:t>
            </w:r>
          </w:p>
        </w:tc>
        <w:tc>
          <w:tcPr>
            <w:tcW w:type="dxa" w:w="1715"/>
          </w:tcPr>
          <w:p>
            <w:pPr>
              <w:spacing w:after="0"/>
              <w:jc w:val="left"/>
            </w:pPr>
            <w:r>
              <w:rPr>
                <w:sz w:val="16"/>
              </w:rPr>
              <w:t>Not yet eligible: adopt the approved plan.</w:t>
            </w:r>
          </w:p>
        </w:tc>
      </w:tr>
      <w:tr>
        <w:trPr>
          <w:cantSplit/>
        </w:trPr>
        <w:tc>
          <w:tcPr>
            <w:tcW w:type="dxa" w:w="1866"/>
          </w:tcPr>
          <w:p>
            <w:pPr>
              <w:spacing w:after="0"/>
              <w:jc w:val="left"/>
            </w:pPr>
            <w:r>
              <w:rPr>
                <w:sz w:val="16"/>
              </w:rPr>
              <w:t>Other (Public Utility District #1)</w:t>
            </w:r>
          </w:p>
        </w:tc>
        <w:tc>
          <w:tcPr>
            <w:tcW w:type="dxa" w:w="1755"/>
          </w:tcPr>
          <w:p>
            <w:pPr>
              <w:spacing w:after="0"/>
              <w:jc w:val="left"/>
            </w:pPr>
            <w:r>
              <w:rPr>
                <w:sz w:val="16"/>
              </w:rPr>
              <w:t>Electric/Power Authority</w:t>
            </w:r>
          </w:p>
        </w:tc>
        <w:tc>
          <w:tcPr>
            <w:tcW w:type="dxa" w:w="1428"/>
          </w:tcPr>
          <w:p>
            <w:pPr>
              <w:spacing w:after="0"/>
              <w:jc w:val="left"/>
            </w:pPr>
            <w:r>
              <w:rPr>
                <w:sz w:val="16"/>
              </w:rPr>
              <w:t>Plan 108573 approved 2022-07-27, pending adoption here; not yet eligible</w:t>
            </w:r>
          </w:p>
        </w:tc>
        <w:tc>
          <w:tcPr>
            <w:tcW w:type="dxa" w:w="1424"/>
          </w:tcPr>
          <w:p>
            <w:pPr>
              <w:spacing w:after="0"/>
              <w:jc w:val="left"/>
            </w:pPr>
            <w:r>
              <w:rPr>
                <w:sz w:val="16"/>
              </w:rPr>
              <w:t>Skamania County Hazard Mitigation Plan (FEMA plan 108573), pending adoption here</w:t>
            </w:r>
          </w:p>
        </w:tc>
        <w:tc>
          <w:tcPr>
            <w:tcW w:type="dxa" w:w="1734"/>
          </w:tcPr>
          <w:p>
            <w:pPr>
              <w:spacing w:after="0"/>
              <w:jc w:val="left"/>
            </w:pPr>
            <w:r>
              <w:rPr>
                <w:sz w:val="16"/>
              </w:rPr>
              <w:t>2022-07-27 by FEMA; not yet adopted here</w:t>
            </w:r>
          </w:p>
        </w:tc>
        <w:tc>
          <w:tcPr>
            <w:tcW w:type="dxa" w:w="1339"/>
          </w:tcPr>
          <w:p>
            <w:pPr>
              <w:spacing w:after="0"/>
              <w:jc w:val="left"/>
            </w:pPr>
            <w:r>
              <w:rPr>
                <w:sz w:val="16"/>
              </w:rPr>
              <w:t>2027-07-26 once adopted</w:t>
            </w:r>
          </w:p>
        </w:tc>
        <w:tc>
          <w:tcPr>
            <w:tcW w:type="dxa" w:w="815"/>
          </w:tcPr>
          <w:p>
            <w:pPr>
              <w:spacing w:after="0"/>
              <w:jc w:val="right"/>
            </w:pPr>
          </w:p>
        </w:tc>
        <w:tc>
          <w:tcPr>
            <w:tcW w:type="dxa" w:w="2036"/>
          </w:tcPr>
          <w:p>
            <w:pPr>
              <w:spacing w:after="0"/>
              <w:jc w:val="left"/>
            </w:pPr>
            <w:r>
              <w:rPr>
                <w:sz w:val="16"/>
              </w:rPr>
              <w:t>FEMA tracker shows a plan approvable pending adoption</w:t>
            </w:r>
          </w:p>
        </w:tc>
        <w:tc>
          <w:tcPr>
            <w:tcW w:type="dxa" w:w="1715"/>
          </w:tcPr>
          <w:p>
            <w:pPr>
              <w:spacing w:after="0"/>
              <w:jc w:val="left"/>
            </w:pPr>
            <w:r>
              <w:rPr>
                <w:sz w:val="16"/>
              </w:rPr>
              <w:t>Not yet eligible: adopt the approved plan.</w:t>
            </w:r>
          </w:p>
        </w:tc>
      </w:tr>
      <w:tr>
        <w:trPr>
          <w:cantSplit/>
        </w:trPr>
        <w:tc>
          <w:tcPr>
            <w:tcW w:type="dxa" w:w="1866"/>
          </w:tcPr>
          <w:p>
            <w:pPr>
              <w:spacing w:after="0"/>
              <w:jc w:val="left"/>
            </w:pPr>
            <w:r>
              <w:rPr>
                <w:sz w:val="16"/>
              </w:rPr>
              <w:t>Other (Skamania County Cemetery District)</w:t>
            </w:r>
          </w:p>
        </w:tc>
        <w:tc>
          <w:tcPr>
            <w:tcW w:type="dxa" w:w="1755"/>
          </w:tcPr>
          <w:p>
            <w:pPr>
              <w:spacing w:after="0"/>
              <w:jc w:val="left"/>
            </w:pPr>
            <w:r>
              <w:rPr>
                <w:sz w:val="16"/>
              </w:rPr>
              <w:t>Special District</w:t>
            </w:r>
          </w:p>
        </w:tc>
        <w:tc>
          <w:tcPr>
            <w:tcW w:type="dxa" w:w="1428"/>
          </w:tcPr>
          <w:p>
            <w:pPr>
              <w:spacing w:after="0"/>
              <w:jc w:val="left"/>
            </w:pPr>
            <w:r>
              <w:rPr>
                <w:sz w:val="16"/>
              </w:rPr>
              <w:t>Approved, expires 2027-07-26</w:t>
            </w:r>
          </w:p>
        </w:tc>
        <w:tc>
          <w:tcPr>
            <w:tcW w:type="dxa" w:w="1424"/>
          </w:tcPr>
          <w:p>
            <w:pPr>
              <w:spacing w:after="0"/>
              <w:jc w:val="left"/>
            </w:pPr>
            <w:r>
              <w:rPr>
                <w:sz w:val="16"/>
              </w:rPr>
              <w:t>Skamania County Hazard Mitigation Plan (FEMA plan 108573)</w:t>
            </w:r>
          </w:p>
        </w:tc>
        <w:tc>
          <w:tcPr>
            <w:tcW w:type="dxa" w:w="1734"/>
          </w:tcPr>
          <w:p>
            <w:pPr>
              <w:spacing w:after="0"/>
              <w:jc w:val="left"/>
            </w:pPr>
            <w:r>
              <w:rPr>
                <w:sz w:val="16"/>
              </w:rPr>
              <w:t>2022-07-27</w:t>
            </w:r>
          </w:p>
        </w:tc>
        <w:tc>
          <w:tcPr>
            <w:tcW w:type="dxa" w:w="1339"/>
          </w:tcPr>
          <w:p>
            <w:pPr>
              <w:spacing w:after="0"/>
              <w:jc w:val="left"/>
            </w:pPr>
            <w:r>
              <w:rPr>
                <w:sz w:val="16"/>
              </w:rPr>
              <w:t>2027-07-26</w:t>
            </w:r>
          </w:p>
        </w:tc>
        <w:tc>
          <w:tcPr>
            <w:tcW w:type="dxa" w:w="815"/>
          </w:tcPr>
          <w:p>
            <w:pPr>
              <w:spacing w:after="0"/>
              <w:jc w:val="right"/>
            </w:pPr>
            <w:r>
              <w:rPr>
                <w:sz w:val="16"/>
              </w:rPr>
              <w:t>299</w:t>
            </w:r>
          </w:p>
        </w:tc>
        <w:tc>
          <w:tcPr>
            <w:tcW w:type="dxa" w:w="2036"/>
          </w:tcPr>
          <w:p>
            <w:pPr>
              <w:spacing w:after="0"/>
              <w:jc w:val="left"/>
            </w:pPr>
          </w:p>
        </w:tc>
        <w:tc>
          <w:tcPr>
            <w:tcW w:type="dxa" w:w="1715"/>
          </w:tcPr>
          <w:p>
            <w:pPr>
              <w:spacing w:after="0"/>
              <w:jc w:val="left"/>
            </w:pPr>
          </w:p>
        </w:tc>
      </w:tr>
      <w:tr>
        <w:trPr>
          <w:cantSplit/>
        </w:trPr>
        <w:tc>
          <w:tcPr>
            <w:tcW w:type="dxa" w:w="1866"/>
          </w:tcPr>
          <w:p>
            <w:pPr>
              <w:spacing w:after="0"/>
              <w:jc w:val="left"/>
            </w:pPr>
            <w:r>
              <w:rPr>
                <w:sz w:val="16"/>
              </w:rPr>
              <w:t>Other (Skamania County Fire District #1)</w:t>
            </w:r>
          </w:p>
        </w:tc>
        <w:tc>
          <w:tcPr>
            <w:tcW w:type="dxa" w:w="1755"/>
          </w:tcPr>
          <w:p>
            <w:pPr>
              <w:spacing w:after="0"/>
              <w:jc w:val="left"/>
            </w:pPr>
            <w:r>
              <w:rPr>
                <w:sz w:val="16"/>
              </w:rPr>
              <w:t>Fire/EMS District</w:t>
            </w:r>
          </w:p>
        </w:tc>
        <w:tc>
          <w:tcPr>
            <w:tcW w:type="dxa" w:w="1428"/>
          </w:tcPr>
          <w:p>
            <w:pPr>
              <w:spacing w:after="0"/>
              <w:jc w:val="left"/>
            </w:pPr>
            <w:r>
              <w:rPr>
                <w:sz w:val="16"/>
              </w:rPr>
              <w:t>Plan 108573 approved 2022-07-27, pending adoption here; not yet eligible</w:t>
            </w:r>
          </w:p>
        </w:tc>
        <w:tc>
          <w:tcPr>
            <w:tcW w:type="dxa" w:w="1424"/>
          </w:tcPr>
          <w:p>
            <w:pPr>
              <w:spacing w:after="0"/>
              <w:jc w:val="left"/>
            </w:pPr>
            <w:r>
              <w:rPr>
                <w:sz w:val="16"/>
              </w:rPr>
              <w:t>Skamania County Hazard Mitigation Plan (FEMA plan 108573), pending adoption here</w:t>
            </w:r>
          </w:p>
        </w:tc>
        <w:tc>
          <w:tcPr>
            <w:tcW w:type="dxa" w:w="1734"/>
          </w:tcPr>
          <w:p>
            <w:pPr>
              <w:spacing w:after="0"/>
              <w:jc w:val="left"/>
            </w:pPr>
            <w:r>
              <w:rPr>
                <w:sz w:val="16"/>
              </w:rPr>
              <w:t>2022-07-27 by FEMA; not yet adopted here</w:t>
            </w:r>
          </w:p>
        </w:tc>
        <w:tc>
          <w:tcPr>
            <w:tcW w:type="dxa" w:w="1339"/>
          </w:tcPr>
          <w:p>
            <w:pPr>
              <w:spacing w:after="0"/>
              <w:jc w:val="left"/>
            </w:pPr>
            <w:r>
              <w:rPr>
                <w:sz w:val="16"/>
              </w:rPr>
              <w:t>2027-07-26 once adopted</w:t>
            </w:r>
          </w:p>
        </w:tc>
        <w:tc>
          <w:tcPr>
            <w:tcW w:type="dxa" w:w="815"/>
          </w:tcPr>
          <w:p>
            <w:pPr>
              <w:spacing w:after="0"/>
              <w:jc w:val="right"/>
            </w:pPr>
          </w:p>
        </w:tc>
        <w:tc>
          <w:tcPr>
            <w:tcW w:type="dxa" w:w="2036"/>
          </w:tcPr>
          <w:p>
            <w:pPr>
              <w:spacing w:after="0"/>
              <w:jc w:val="left"/>
            </w:pPr>
            <w:r>
              <w:rPr>
                <w:sz w:val="16"/>
              </w:rPr>
              <w:t>FEMA tracker shows a plan approvable pending adoption</w:t>
            </w:r>
          </w:p>
        </w:tc>
        <w:tc>
          <w:tcPr>
            <w:tcW w:type="dxa" w:w="1715"/>
          </w:tcPr>
          <w:p>
            <w:pPr>
              <w:spacing w:after="0"/>
              <w:jc w:val="left"/>
            </w:pPr>
            <w:r>
              <w:rPr>
                <w:sz w:val="16"/>
              </w:rPr>
              <w:t>Not yet eligible: adopt the approved plan.</w:t>
            </w:r>
          </w:p>
        </w:tc>
      </w:tr>
      <w:tr>
        <w:trPr>
          <w:cantSplit/>
        </w:trPr>
        <w:tc>
          <w:tcPr>
            <w:tcW w:type="dxa" w:w="1866"/>
          </w:tcPr>
          <w:p>
            <w:pPr>
              <w:spacing w:after="0"/>
              <w:jc w:val="left"/>
            </w:pPr>
            <w:r>
              <w:rPr>
                <w:sz w:val="16"/>
              </w:rPr>
              <w:t>Other (Skamania County Fire District #2)</w:t>
            </w:r>
          </w:p>
        </w:tc>
        <w:tc>
          <w:tcPr>
            <w:tcW w:type="dxa" w:w="1755"/>
          </w:tcPr>
          <w:p>
            <w:pPr>
              <w:spacing w:after="0"/>
              <w:jc w:val="left"/>
            </w:pPr>
            <w:r>
              <w:rPr>
                <w:sz w:val="16"/>
              </w:rPr>
              <w:t>Fire/EMS District</w:t>
            </w:r>
          </w:p>
        </w:tc>
        <w:tc>
          <w:tcPr>
            <w:tcW w:type="dxa" w:w="1428"/>
          </w:tcPr>
          <w:p>
            <w:pPr>
              <w:spacing w:after="0"/>
              <w:jc w:val="left"/>
            </w:pPr>
            <w:r>
              <w:rPr>
                <w:sz w:val="16"/>
              </w:rPr>
              <w:t>Plan 108573 approved 2022-07-27, pending adoption here; not yet eligible</w:t>
            </w:r>
          </w:p>
        </w:tc>
        <w:tc>
          <w:tcPr>
            <w:tcW w:type="dxa" w:w="1424"/>
          </w:tcPr>
          <w:p>
            <w:pPr>
              <w:spacing w:after="0"/>
              <w:jc w:val="left"/>
            </w:pPr>
            <w:r>
              <w:rPr>
                <w:sz w:val="16"/>
              </w:rPr>
              <w:t>Skamania County Hazard Mitigation Plan (FEMA plan 108573), pending adoption here</w:t>
            </w:r>
          </w:p>
        </w:tc>
        <w:tc>
          <w:tcPr>
            <w:tcW w:type="dxa" w:w="1734"/>
          </w:tcPr>
          <w:p>
            <w:pPr>
              <w:spacing w:after="0"/>
              <w:jc w:val="left"/>
            </w:pPr>
            <w:r>
              <w:rPr>
                <w:sz w:val="16"/>
              </w:rPr>
              <w:t>2022-07-27 by FEMA; not yet adopted here</w:t>
            </w:r>
          </w:p>
        </w:tc>
        <w:tc>
          <w:tcPr>
            <w:tcW w:type="dxa" w:w="1339"/>
          </w:tcPr>
          <w:p>
            <w:pPr>
              <w:spacing w:after="0"/>
              <w:jc w:val="left"/>
            </w:pPr>
            <w:r>
              <w:rPr>
                <w:sz w:val="16"/>
              </w:rPr>
              <w:t>2027-07-26 once adopted</w:t>
            </w:r>
          </w:p>
        </w:tc>
        <w:tc>
          <w:tcPr>
            <w:tcW w:type="dxa" w:w="815"/>
          </w:tcPr>
          <w:p>
            <w:pPr>
              <w:spacing w:after="0"/>
              <w:jc w:val="right"/>
            </w:pPr>
          </w:p>
        </w:tc>
        <w:tc>
          <w:tcPr>
            <w:tcW w:type="dxa" w:w="2036"/>
          </w:tcPr>
          <w:p>
            <w:pPr>
              <w:spacing w:after="0"/>
              <w:jc w:val="left"/>
            </w:pPr>
            <w:r>
              <w:rPr>
                <w:sz w:val="16"/>
              </w:rPr>
              <w:t>FEMA tracker shows a plan approvable pending adoption</w:t>
            </w:r>
          </w:p>
        </w:tc>
        <w:tc>
          <w:tcPr>
            <w:tcW w:type="dxa" w:w="1715"/>
          </w:tcPr>
          <w:p>
            <w:pPr>
              <w:spacing w:after="0"/>
              <w:jc w:val="left"/>
            </w:pPr>
            <w:r>
              <w:rPr>
                <w:sz w:val="16"/>
              </w:rPr>
              <w:t>Not yet eligible: adopt the approved plan.</w:t>
            </w:r>
          </w:p>
        </w:tc>
      </w:tr>
      <w:tr>
        <w:trPr>
          <w:cantSplit/>
        </w:trPr>
        <w:tc>
          <w:tcPr>
            <w:tcW w:type="dxa" w:w="1866"/>
          </w:tcPr>
          <w:p>
            <w:pPr>
              <w:spacing w:after="0"/>
              <w:jc w:val="left"/>
            </w:pPr>
            <w:r>
              <w:rPr>
                <w:sz w:val="16"/>
              </w:rPr>
              <w:t>Other (Skamania County Fire District #3)</w:t>
            </w:r>
          </w:p>
        </w:tc>
        <w:tc>
          <w:tcPr>
            <w:tcW w:type="dxa" w:w="1755"/>
          </w:tcPr>
          <w:p>
            <w:pPr>
              <w:spacing w:after="0"/>
              <w:jc w:val="left"/>
            </w:pPr>
            <w:r>
              <w:rPr>
                <w:sz w:val="16"/>
              </w:rPr>
              <w:t>Fire/EMS District</w:t>
            </w:r>
          </w:p>
        </w:tc>
        <w:tc>
          <w:tcPr>
            <w:tcW w:type="dxa" w:w="1428"/>
          </w:tcPr>
          <w:p>
            <w:pPr>
              <w:spacing w:after="0"/>
              <w:jc w:val="left"/>
            </w:pPr>
            <w:r>
              <w:rPr>
                <w:sz w:val="16"/>
              </w:rPr>
              <w:t>Plan 108573 approved 2022-07-27, pending adoption here; not yet eligible</w:t>
            </w:r>
          </w:p>
        </w:tc>
        <w:tc>
          <w:tcPr>
            <w:tcW w:type="dxa" w:w="1424"/>
          </w:tcPr>
          <w:p>
            <w:pPr>
              <w:spacing w:after="0"/>
              <w:jc w:val="left"/>
            </w:pPr>
            <w:r>
              <w:rPr>
                <w:sz w:val="16"/>
              </w:rPr>
              <w:t>Skamania County Hazard Mitigation Plan (FEMA plan 108573), pending adoption here</w:t>
            </w:r>
          </w:p>
        </w:tc>
        <w:tc>
          <w:tcPr>
            <w:tcW w:type="dxa" w:w="1734"/>
          </w:tcPr>
          <w:p>
            <w:pPr>
              <w:spacing w:after="0"/>
              <w:jc w:val="left"/>
            </w:pPr>
            <w:r>
              <w:rPr>
                <w:sz w:val="16"/>
              </w:rPr>
              <w:t>2022-07-27 by FEMA; not yet adopted here</w:t>
            </w:r>
          </w:p>
        </w:tc>
        <w:tc>
          <w:tcPr>
            <w:tcW w:type="dxa" w:w="1339"/>
          </w:tcPr>
          <w:p>
            <w:pPr>
              <w:spacing w:after="0"/>
              <w:jc w:val="left"/>
            </w:pPr>
            <w:r>
              <w:rPr>
                <w:sz w:val="16"/>
              </w:rPr>
              <w:t>2027-07-26 once adopted</w:t>
            </w:r>
          </w:p>
        </w:tc>
        <w:tc>
          <w:tcPr>
            <w:tcW w:type="dxa" w:w="815"/>
          </w:tcPr>
          <w:p>
            <w:pPr>
              <w:spacing w:after="0"/>
              <w:jc w:val="right"/>
            </w:pPr>
          </w:p>
        </w:tc>
        <w:tc>
          <w:tcPr>
            <w:tcW w:type="dxa" w:w="2036"/>
          </w:tcPr>
          <w:p>
            <w:pPr>
              <w:spacing w:after="0"/>
              <w:jc w:val="left"/>
            </w:pPr>
            <w:r>
              <w:rPr>
                <w:sz w:val="16"/>
              </w:rPr>
              <w:t>FEMA tracker shows a plan approvable pending adoption</w:t>
            </w:r>
          </w:p>
        </w:tc>
        <w:tc>
          <w:tcPr>
            <w:tcW w:type="dxa" w:w="1715"/>
          </w:tcPr>
          <w:p>
            <w:pPr>
              <w:spacing w:after="0"/>
              <w:jc w:val="left"/>
            </w:pPr>
            <w:r>
              <w:rPr>
                <w:sz w:val="16"/>
              </w:rPr>
              <w:t>Not yet eligible: adopt the approved plan.</w:t>
            </w:r>
          </w:p>
        </w:tc>
      </w:tr>
      <w:tr>
        <w:trPr>
          <w:cantSplit/>
        </w:trPr>
        <w:tc>
          <w:tcPr>
            <w:tcW w:type="dxa" w:w="1866"/>
          </w:tcPr>
          <w:p>
            <w:pPr>
              <w:spacing w:after="0"/>
              <w:jc w:val="left"/>
            </w:pPr>
            <w:r>
              <w:rPr>
                <w:sz w:val="16"/>
              </w:rPr>
              <w:t>Other (Skamania County Fire District #4)</w:t>
            </w:r>
          </w:p>
        </w:tc>
        <w:tc>
          <w:tcPr>
            <w:tcW w:type="dxa" w:w="1755"/>
          </w:tcPr>
          <w:p>
            <w:pPr>
              <w:spacing w:after="0"/>
              <w:jc w:val="left"/>
            </w:pPr>
            <w:r>
              <w:rPr>
                <w:sz w:val="16"/>
              </w:rPr>
              <w:t>Fire/EMS District</w:t>
            </w:r>
          </w:p>
        </w:tc>
        <w:tc>
          <w:tcPr>
            <w:tcW w:type="dxa" w:w="1428"/>
          </w:tcPr>
          <w:p>
            <w:pPr>
              <w:spacing w:after="0"/>
              <w:jc w:val="left"/>
            </w:pPr>
            <w:r>
              <w:rPr>
                <w:sz w:val="16"/>
              </w:rPr>
              <w:t>Approved, expires 2027-07-26</w:t>
            </w:r>
          </w:p>
        </w:tc>
        <w:tc>
          <w:tcPr>
            <w:tcW w:type="dxa" w:w="1424"/>
          </w:tcPr>
          <w:p>
            <w:pPr>
              <w:spacing w:after="0"/>
              <w:jc w:val="left"/>
            </w:pPr>
            <w:r>
              <w:rPr>
                <w:sz w:val="16"/>
              </w:rPr>
              <w:t>Skamania County Hazard Mitigation Plan (FEMA plan 108573)</w:t>
            </w:r>
          </w:p>
        </w:tc>
        <w:tc>
          <w:tcPr>
            <w:tcW w:type="dxa" w:w="1734"/>
          </w:tcPr>
          <w:p>
            <w:pPr>
              <w:spacing w:after="0"/>
              <w:jc w:val="left"/>
            </w:pPr>
            <w:r>
              <w:rPr>
                <w:sz w:val="16"/>
              </w:rPr>
              <w:t>2022-07-27</w:t>
            </w:r>
          </w:p>
        </w:tc>
        <w:tc>
          <w:tcPr>
            <w:tcW w:type="dxa" w:w="1339"/>
          </w:tcPr>
          <w:p>
            <w:pPr>
              <w:spacing w:after="0"/>
              <w:jc w:val="left"/>
            </w:pPr>
            <w:r>
              <w:rPr>
                <w:sz w:val="16"/>
              </w:rPr>
              <w:t>2027-07-26</w:t>
            </w:r>
          </w:p>
        </w:tc>
        <w:tc>
          <w:tcPr>
            <w:tcW w:type="dxa" w:w="815"/>
          </w:tcPr>
          <w:p>
            <w:pPr>
              <w:spacing w:after="0"/>
              <w:jc w:val="right"/>
            </w:pPr>
            <w:r>
              <w:rPr>
                <w:sz w:val="16"/>
              </w:rPr>
              <w:t>299</w:t>
            </w:r>
          </w:p>
        </w:tc>
        <w:tc>
          <w:tcPr>
            <w:tcW w:type="dxa" w:w="2036"/>
          </w:tcPr>
          <w:p>
            <w:pPr>
              <w:spacing w:after="0"/>
              <w:jc w:val="left"/>
            </w:pPr>
          </w:p>
        </w:tc>
        <w:tc>
          <w:tcPr>
            <w:tcW w:type="dxa" w:w="1715"/>
          </w:tcPr>
          <w:p>
            <w:pPr>
              <w:spacing w:after="0"/>
              <w:jc w:val="left"/>
            </w:pPr>
          </w:p>
        </w:tc>
      </w:tr>
      <w:tr>
        <w:trPr>
          <w:cantSplit/>
        </w:trPr>
        <w:tc>
          <w:tcPr>
            <w:tcW w:type="dxa" w:w="1866"/>
          </w:tcPr>
          <w:p>
            <w:pPr>
              <w:spacing w:after="0"/>
              <w:jc w:val="left"/>
            </w:pPr>
            <w:r>
              <w:rPr>
                <w:sz w:val="16"/>
              </w:rPr>
              <w:t>Other (Skamania County Fire District #5)</w:t>
            </w:r>
          </w:p>
        </w:tc>
        <w:tc>
          <w:tcPr>
            <w:tcW w:type="dxa" w:w="1755"/>
          </w:tcPr>
          <w:p>
            <w:pPr>
              <w:spacing w:after="0"/>
              <w:jc w:val="left"/>
            </w:pPr>
            <w:r>
              <w:rPr>
                <w:sz w:val="16"/>
              </w:rPr>
              <w:t>Fire/EMS District</w:t>
            </w:r>
          </w:p>
        </w:tc>
        <w:tc>
          <w:tcPr>
            <w:tcW w:type="dxa" w:w="1428"/>
          </w:tcPr>
          <w:p>
            <w:pPr>
              <w:spacing w:after="0"/>
              <w:jc w:val="left"/>
            </w:pPr>
            <w:r>
              <w:rPr>
                <w:sz w:val="16"/>
              </w:rPr>
              <w:t>Plan 108573 approved 2022-07-27, pending adoption here; not yet eligible</w:t>
            </w:r>
          </w:p>
        </w:tc>
        <w:tc>
          <w:tcPr>
            <w:tcW w:type="dxa" w:w="1424"/>
          </w:tcPr>
          <w:p>
            <w:pPr>
              <w:spacing w:after="0"/>
              <w:jc w:val="left"/>
            </w:pPr>
            <w:r>
              <w:rPr>
                <w:sz w:val="16"/>
              </w:rPr>
              <w:t>Skamania County Hazard Mitigation Plan (FEMA plan 108573), pending adoption here</w:t>
            </w:r>
          </w:p>
        </w:tc>
        <w:tc>
          <w:tcPr>
            <w:tcW w:type="dxa" w:w="1734"/>
          </w:tcPr>
          <w:p>
            <w:pPr>
              <w:spacing w:after="0"/>
              <w:jc w:val="left"/>
            </w:pPr>
            <w:r>
              <w:rPr>
                <w:sz w:val="16"/>
              </w:rPr>
              <w:t>2022-07-27 by FEMA; not yet adopted here</w:t>
            </w:r>
          </w:p>
        </w:tc>
        <w:tc>
          <w:tcPr>
            <w:tcW w:type="dxa" w:w="1339"/>
          </w:tcPr>
          <w:p>
            <w:pPr>
              <w:spacing w:after="0"/>
              <w:jc w:val="left"/>
            </w:pPr>
            <w:r>
              <w:rPr>
                <w:sz w:val="16"/>
              </w:rPr>
              <w:t>2027-07-26 once adopted</w:t>
            </w:r>
          </w:p>
        </w:tc>
        <w:tc>
          <w:tcPr>
            <w:tcW w:type="dxa" w:w="815"/>
          </w:tcPr>
          <w:p>
            <w:pPr>
              <w:spacing w:after="0"/>
              <w:jc w:val="right"/>
            </w:pPr>
          </w:p>
        </w:tc>
        <w:tc>
          <w:tcPr>
            <w:tcW w:type="dxa" w:w="2036"/>
          </w:tcPr>
          <w:p>
            <w:pPr>
              <w:spacing w:after="0"/>
              <w:jc w:val="left"/>
            </w:pPr>
            <w:r>
              <w:rPr>
                <w:sz w:val="16"/>
              </w:rPr>
              <w:t>FEMA tracker shows a plan approvable pending adoption</w:t>
            </w:r>
          </w:p>
        </w:tc>
        <w:tc>
          <w:tcPr>
            <w:tcW w:type="dxa" w:w="1715"/>
          </w:tcPr>
          <w:p>
            <w:pPr>
              <w:spacing w:after="0"/>
              <w:jc w:val="left"/>
            </w:pPr>
            <w:r>
              <w:rPr>
                <w:sz w:val="16"/>
              </w:rPr>
              <w:t>Not yet eligible: adopt the approved plan.</w:t>
            </w:r>
          </w:p>
        </w:tc>
      </w:tr>
      <w:tr>
        <w:trPr>
          <w:cantSplit/>
        </w:trPr>
        <w:tc>
          <w:tcPr>
            <w:tcW w:type="dxa" w:w="1866"/>
          </w:tcPr>
          <w:p>
            <w:pPr>
              <w:spacing w:after="0"/>
              <w:jc w:val="left"/>
            </w:pPr>
            <w:r>
              <w:rPr>
                <w:sz w:val="16"/>
              </w:rPr>
              <w:t>Other (Skamania County Fire District #6)</w:t>
            </w:r>
          </w:p>
        </w:tc>
        <w:tc>
          <w:tcPr>
            <w:tcW w:type="dxa" w:w="1755"/>
          </w:tcPr>
          <w:p>
            <w:pPr>
              <w:spacing w:after="0"/>
              <w:jc w:val="left"/>
            </w:pPr>
            <w:r>
              <w:rPr>
                <w:sz w:val="16"/>
              </w:rPr>
              <w:t>Fire/EMS District</w:t>
            </w:r>
          </w:p>
        </w:tc>
        <w:tc>
          <w:tcPr>
            <w:tcW w:type="dxa" w:w="1428"/>
          </w:tcPr>
          <w:p>
            <w:pPr>
              <w:spacing w:after="0"/>
              <w:jc w:val="left"/>
            </w:pPr>
            <w:r>
              <w:rPr>
                <w:sz w:val="16"/>
              </w:rPr>
              <w:t>Plan 108573 approved 2022-07-27, pending adoption here; not yet eligible</w:t>
            </w:r>
          </w:p>
        </w:tc>
        <w:tc>
          <w:tcPr>
            <w:tcW w:type="dxa" w:w="1424"/>
          </w:tcPr>
          <w:p>
            <w:pPr>
              <w:spacing w:after="0"/>
              <w:jc w:val="left"/>
            </w:pPr>
            <w:r>
              <w:rPr>
                <w:sz w:val="16"/>
              </w:rPr>
              <w:t>Skamania County Hazard Mitigation Plan (FEMA plan 108573), pending adoption here</w:t>
            </w:r>
          </w:p>
        </w:tc>
        <w:tc>
          <w:tcPr>
            <w:tcW w:type="dxa" w:w="1734"/>
          </w:tcPr>
          <w:p>
            <w:pPr>
              <w:spacing w:after="0"/>
              <w:jc w:val="left"/>
            </w:pPr>
            <w:r>
              <w:rPr>
                <w:sz w:val="16"/>
              </w:rPr>
              <w:t>2022-07-27 by FEMA; not yet adopted here</w:t>
            </w:r>
          </w:p>
        </w:tc>
        <w:tc>
          <w:tcPr>
            <w:tcW w:type="dxa" w:w="1339"/>
          </w:tcPr>
          <w:p>
            <w:pPr>
              <w:spacing w:after="0"/>
              <w:jc w:val="left"/>
            </w:pPr>
            <w:r>
              <w:rPr>
                <w:sz w:val="16"/>
              </w:rPr>
              <w:t>2027-07-26 once adopted</w:t>
            </w:r>
          </w:p>
        </w:tc>
        <w:tc>
          <w:tcPr>
            <w:tcW w:type="dxa" w:w="815"/>
          </w:tcPr>
          <w:p>
            <w:pPr>
              <w:spacing w:after="0"/>
              <w:jc w:val="right"/>
            </w:pPr>
          </w:p>
        </w:tc>
        <w:tc>
          <w:tcPr>
            <w:tcW w:type="dxa" w:w="2036"/>
          </w:tcPr>
          <w:p>
            <w:pPr>
              <w:spacing w:after="0"/>
              <w:jc w:val="left"/>
            </w:pPr>
            <w:r>
              <w:rPr>
                <w:sz w:val="16"/>
              </w:rPr>
              <w:t>FEMA tracker shows a plan approvable pending adoption</w:t>
            </w:r>
          </w:p>
        </w:tc>
        <w:tc>
          <w:tcPr>
            <w:tcW w:type="dxa" w:w="1715"/>
          </w:tcPr>
          <w:p>
            <w:pPr>
              <w:spacing w:after="0"/>
              <w:jc w:val="left"/>
            </w:pPr>
            <w:r>
              <w:rPr>
                <w:sz w:val="16"/>
              </w:rPr>
              <w:t>Not yet eligible: adopt the approved plan.</w:t>
            </w:r>
          </w:p>
        </w:tc>
      </w:tr>
      <w:tr>
        <w:trPr>
          <w:cantSplit/>
        </w:trPr>
        <w:tc>
          <w:tcPr>
            <w:tcW w:type="dxa" w:w="1866"/>
          </w:tcPr>
          <w:p>
            <w:pPr>
              <w:spacing w:after="0"/>
              <w:jc w:val="left"/>
            </w:pPr>
            <w:r>
              <w:rPr>
                <w:sz w:val="16"/>
              </w:rPr>
              <w:t>Other (Skamania County Hospital District)</w:t>
            </w:r>
          </w:p>
        </w:tc>
        <w:tc>
          <w:tcPr>
            <w:tcW w:type="dxa" w:w="1755"/>
          </w:tcPr>
          <w:p>
            <w:pPr>
              <w:spacing w:after="0"/>
              <w:jc w:val="left"/>
            </w:pPr>
            <w:r>
              <w:rPr>
                <w:sz w:val="16"/>
              </w:rPr>
              <w:t>Hospital/Medical Facility</w:t>
            </w:r>
          </w:p>
        </w:tc>
        <w:tc>
          <w:tcPr>
            <w:tcW w:type="dxa" w:w="1428"/>
          </w:tcPr>
          <w:p>
            <w:pPr>
              <w:spacing w:after="0"/>
              <w:jc w:val="left"/>
            </w:pPr>
            <w:r>
              <w:rPr>
                <w:sz w:val="16"/>
              </w:rPr>
              <w:t>Approved, expires 2027-07-26</w:t>
            </w:r>
          </w:p>
        </w:tc>
        <w:tc>
          <w:tcPr>
            <w:tcW w:type="dxa" w:w="1424"/>
          </w:tcPr>
          <w:p>
            <w:pPr>
              <w:spacing w:after="0"/>
              <w:jc w:val="left"/>
            </w:pPr>
            <w:r>
              <w:rPr>
                <w:sz w:val="16"/>
              </w:rPr>
              <w:t>Skamania County Hazard Mitigation Plan (FEMA plan 108573)</w:t>
            </w:r>
          </w:p>
        </w:tc>
        <w:tc>
          <w:tcPr>
            <w:tcW w:type="dxa" w:w="1734"/>
          </w:tcPr>
          <w:p>
            <w:pPr>
              <w:spacing w:after="0"/>
              <w:jc w:val="left"/>
            </w:pPr>
            <w:r>
              <w:rPr>
                <w:sz w:val="16"/>
              </w:rPr>
              <w:t>2022-07-27</w:t>
            </w:r>
          </w:p>
        </w:tc>
        <w:tc>
          <w:tcPr>
            <w:tcW w:type="dxa" w:w="1339"/>
          </w:tcPr>
          <w:p>
            <w:pPr>
              <w:spacing w:after="0"/>
              <w:jc w:val="left"/>
            </w:pPr>
            <w:r>
              <w:rPr>
                <w:sz w:val="16"/>
              </w:rPr>
              <w:t>2027-07-26</w:t>
            </w:r>
          </w:p>
        </w:tc>
        <w:tc>
          <w:tcPr>
            <w:tcW w:type="dxa" w:w="815"/>
          </w:tcPr>
          <w:p>
            <w:pPr>
              <w:spacing w:after="0"/>
              <w:jc w:val="right"/>
            </w:pPr>
            <w:r>
              <w:rPr>
                <w:sz w:val="16"/>
              </w:rPr>
              <w:t>299</w:t>
            </w:r>
          </w:p>
        </w:tc>
        <w:tc>
          <w:tcPr>
            <w:tcW w:type="dxa" w:w="2036"/>
          </w:tcPr>
          <w:p>
            <w:pPr>
              <w:spacing w:after="0"/>
              <w:jc w:val="left"/>
            </w:pPr>
          </w:p>
        </w:tc>
        <w:tc>
          <w:tcPr>
            <w:tcW w:type="dxa" w:w="1715"/>
          </w:tcPr>
          <w:p>
            <w:pPr>
              <w:spacing w:after="0"/>
              <w:jc w:val="left"/>
            </w:pPr>
          </w:p>
        </w:tc>
      </w:tr>
      <w:tr>
        <w:trPr>
          <w:cantSplit/>
        </w:trPr>
        <w:tc>
          <w:tcPr>
            <w:tcW w:type="dxa" w:w="1866"/>
          </w:tcPr>
          <w:p>
            <w:pPr>
              <w:spacing w:after="0"/>
              <w:jc w:val="left"/>
            </w:pPr>
            <w:r>
              <w:rPr>
                <w:sz w:val="16"/>
              </w:rPr>
              <w:t>Stevenson Community Library</w:t>
            </w:r>
          </w:p>
        </w:tc>
        <w:tc>
          <w:tcPr>
            <w:tcW w:type="dxa" w:w="1755"/>
          </w:tcPr>
          <w:p>
            <w:pPr>
              <w:spacing w:after="0"/>
              <w:jc w:val="left"/>
            </w:pPr>
            <w:r>
              <w:rPr>
                <w:sz w:val="16"/>
              </w:rPr>
              <w:t>Special District</w:t>
            </w:r>
          </w:p>
        </w:tc>
        <w:tc>
          <w:tcPr>
            <w:tcW w:type="dxa" w:w="1428"/>
          </w:tcPr>
          <w:p>
            <w:pPr>
              <w:spacing w:after="0"/>
              <w:jc w:val="left"/>
            </w:pPr>
            <w:r>
              <w:rPr>
                <w:sz w:val="16"/>
              </w:rPr>
              <w:t>Plan 108573 approved 2022-07-27, pending adoption here; not yet eligible</w:t>
            </w:r>
          </w:p>
        </w:tc>
        <w:tc>
          <w:tcPr>
            <w:tcW w:type="dxa" w:w="1424"/>
          </w:tcPr>
          <w:p>
            <w:pPr>
              <w:spacing w:after="0"/>
              <w:jc w:val="left"/>
            </w:pPr>
            <w:r>
              <w:rPr>
                <w:sz w:val="16"/>
              </w:rPr>
              <w:t>Skamania County Hazard Mitigation Plan (FEMA plan 108573), pending adoption here</w:t>
            </w:r>
          </w:p>
        </w:tc>
        <w:tc>
          <w:tcPr>
            <w:tcW w:type="dxa" w:w="1734"/>
          </w:tcPr>
          <w:p>
            <w:pPr>
              <w:spacing w:after="0"/>
              <w:jc w:val="left"/>
            </w:pPr>
            <w:r>
              <w:rPr>
                <w:sz w:val="16"/>
              </w:rPr>
              <w:t>2022-07-27 by FEMA; not yet adopted here</w:t>
            </w:r>
          </w:p>
        </w:tc>
        <w:tc>
          <w:tcPr>
            <w:tcW w:type="dxa" w:w="1339"/>
          </w:tcPr>
          <w:p>
            <w:pPr>
              <w:spacing w:after="0"/>
              <w:jc w:val="left"/>
            </w:pPr>
            <w:r>
              <w:rPr>
                <w:sz w:val="16"/>
              </w:rPr>
              <w:t>2027-07-26 once adopted</w:t>
            </w:r>
          </w:p>
        </w:tc>
        <w:tc>
          <w:tcPr>
            <w:tcW w:type="dxa" w:w="815"/>
          </w:tcPr>
          <w:p>
            <w:pPr>
              <w:spacing w:after="0"/>
              <w:jc w:val="right"/>
            </w:pPr>
          </w:p>
        </w:tc>
        <w:tc>
          <w:tcPr>
            <w:tcW w:type="dxa" w:w="2036"/>
          </w:tcPr>
          <w:p>
            <w:pPr>
              <w:spacing w:after="0"/>
              <w:jc w:val="left"/>
            </w:pPr>
            <w:r>
              <w:rPr>
                <w:sz w:val="16"/>
              </w:rPr>
              <w:t>FEMA tracker shows a plan approvable pending adoption</w:t>
            </w:r>
          </w:p>
        </w:tc>
        <w:tc>
          <w:tcPr>
            <w:tcW w:type="dxa" w:w="1715"/>
          </w:tcPr>
          <w:p>
            <w:pPr>
              <w:spacing w:after="0"/>
              <w:jc w:val="left"/>
            </w:pPr>
            <w:r>
              <w:rPr>
                <w:sz w:val="16"/>
              </w:rPr>
              <w:t>Not yet eligible: adopt the approved plan.</w:t>
            </w:r>
          </w:p>
        </w:tc>
      </w:tr>
      <w:tr>
        <w:trPr>
          <w:cantSplit/>
        </w:trPr>
        <w:tc>
          <w:tcPr>
            <w:tcW w:type="dxa" w:w="1866"/>
          </w:tcPr>
          <w:p>
            <w:pPr>
              <w:spacing w:after="0"/>
              <w:jc w:val="left"/>
            </w:pPr>
            <w:r>
              <w:rPr>
                <w:sz w:val="16"/>
              </w:rPr>
              <w:t>Willliams Pipeline</w:t>
            </w:r>
          </w:p>
        </w:tc>
        <w:tc>
          <w:tcPr>
            <w:tcW w:type="dxa" w:w="1755"/>
          </w:tcPr>
          <w:p>
            <w:pPr>
              <w:spacing w:after="0"/>
              <w:jc w:val="left"/>
            </w:pPr>
            <w:r>
              <w:rPr>
                <w:sz w:val="16"/>
              </w:rPr>
              <w:t>Other</w:t>
            </w:r>
          </w:p>
        </w:tc>
        <w:tc>
          <w:tcPr>
            <w:tcW w:type="dxa" w:w="1428"/>
          </w:tcPr>
          <w:p>
            <w:pPr>
              <w:spacing w:after="0"/>
              <w:jc w:val="left"/>
            </w:pPr>
            <w:r>
              <w:rPr>
                <w:sz w:val="16"/>
              </w:rPr>
              <w:t>Plan 108573 approved 2022-07-27, pending adoption here; not yet eligible</w:t>
            </w:r>
          </w:p>
        </w:tc>
        <w:tc>
          <w:tcPr>
            <w:tcW w:type="dxa" w:w="1424"/>
          </w:tcPr>
          <w:p>
            <w:pPr>
              <w:spacing w:after="0"/>
              <w:jc w:val="left"/>
            </w:pPr>
            <w:r>
              <w:rPr>
                <w:sz w:val="16"/>
              </w:rPr>
              <w:t>Skamania County Hazard Mitigation Plan (FEMA plan 108573), pending adoption here</w:t>
            </w:r>
          </w:p>
        </w:tc>
        <w:tc>
          <w:tcPr>
            <w:tcW w:type="dxa" w:w="1734"/>
          </w:tcPr>
          <w:p>
            <w:pPr>
              <w:spacing w:after="0"/>
              <w:jc w:val="left"/>
            </w:pPr>
            <w:r>
              <w:rPr>
                <w:sz w:val="16"/>
              </w:rPr>
              <w:t>2022-07-27 by FEMA; not yet adopted here</w:t>
            </w:r>
          </w:p>
        </w:tc>
        <w:tc>
          <w:tcPr>
            <w:tcW w:type="dxa" w:w="1339"/>
          </w:tcPr>
          <w:p>
            <w:pPr>
              <w:spacing w:after="0"/>
              <w:jc w:val="left"/>
            </w:pPr>
            <w:r>
              <w:rPr>
                <w:sz w:val="16"/>
              </w:rPr>
              <w:t>2027-07-26 once adopted</w:t>
            </w:r>
          </w:p>
        </w:tc>
        <w:tc>
          <w:tcPr>
            <w:tcW w:type="dxa" w:w="815"/>
          </w:tcPr>
          <w:p>
            <w:pPr>
              <w:spacing w:after="0"/>
              <w:jc w:val="right"/>
            </w:pPr>
          </w:p>
        </w:tc>
        <w:tc>
          <w:tcPr>
            <w:tcW w:type="dxa" w:w="2036"/>
          </w:tcPr>
          <w:p>
            <w:pPr>
              <w:spacing w:after="0"/>
              <w:jc w:val="left"/>
            </w:pPr>
            <w:r>
              <w:rPr>
                <w:sz w:val="16"/>
              </w:rPr>
              <w:t>FEMA tracker shows a plan approvable pending adoption</w:t>
            </w:r>
          </w:p>
        </w:tc>
        <w:tc>
          <w:tcPr>
            <w:tcW w:type="dxa" w:w="1715"/>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295"/>
        <w:gridCol w:w="1295"/>
        <w:gridCol w:w="1037"/>
        <w:gridCol w:w="1126"/>
        <w:gridCol w:w="1496"/>
        <w:gridCol w:w="1116"/>
        <w:gridCol w:w="1591"/>
        <w:gridCol w:w="1545"/>
        <w:gridCol w:w="1889"/>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95"/>
            <w:shd w:val="clear" w:color="auto" w:fill="E8E8E8"/>
          </w:tcPr>
          <w:p>
            <w:pPr>
              <w:spacing w:after="0"/>
              <w:jc w:val="left"/>
            </w:pPr>
            <w:r>
              <w:rPr>
                <w:b/>
                <w:sz w:val="16"/>
              </w:rPr>
              <w:t>NRI risk rating</w:t>
            </w:r>
          </w:p>
        </w:tc>
        <w:tc>
          <w:tcPr>
            <w:tcW w:type="dxa" w:w="129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9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9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45"/>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89"/>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295"/>
          </w:tcPr>
          <w:p>
            <w:pPr>
              <w:spacing w:after="0"/>
              <w:jc w:val="left"/>
            </w:pPr>
            <w:r>
              <w:rPr>
                <w:sz w:val="16"/>
              </w:rPr>
              <w:t>Relatively Low</w:t>
            </w:r>
          </w:p>
        </w:tc>
        <w:tc>
          <w:tcPr>
            <w:tcW w:type="dxa" w:w="1295"/>
          </w:tcPr>
          <w:p>
            <w:pPr>
              <w:spacing w:after="0"/>
              <w:jc w:val="left"/>
            </w:pPr>
            <w:r>
              <w:rPr>
                <w:sz w:val="16"/>
              </w:rPr>
              <w:t>Relatively Low</w:t>
            </w:r>
          </w:p>
        </w:tc>
        <w:tc>
          <w:tcPr>
            <w:tcW w:type="dxa" w:w="1037"/>
          </w:tcPr>
          <w:p>
            <w:pPr>
              <w:spacing w:after="0"/>
              <w:jc w:val="right"/>
            </w:pPr>
            <w:r>
              <w:rPr>
                <w:sz w:val="16"/>
              </w:rPr>
              <w:t>$8,023,833</w:t>
            </w:r>
          </w:p>
        </w:tc>
        <w:tc>
          <w:tcPr>
            <w:tcW w:type="dxa" w:w="1126"/>
          </w:tcPr>
          <w:p>
            <w:pPr>
              <w:spacing w:after="0"/>
              <w:jc w:val="right"/>
            </w:pPr>
            <w:r>
              <w:rPr>
                <w:sz w:val="16"/>
              </w:rPr>
              <w:t>$1</w:t>
            </w:r>
          </w:p>
        </w:tc>
        <w:tc>
          <w:tcPr>
            <w:tcW w:type="dxa" w:w="1496"/>
          </w:tcPr>
          <w:p>
            <w:pPr>
              <w:spacing w:after="0"/>
              <w:jc w:val="right"/>
            </w:pPr>
            <w:r>
              <w:rPr>
                <w:sz w:val="16"/>
              </w:rPr>
              <w:t>$23</w:t>
            </w:r>
          </w:p>
        </w:tc>
        <w:tc>
          <w:tcPr>
            <w:tcW w:type="dxa" w:w="1116"/>
          </w:tcPr>
          <w:p>
            <w:pPr>
              <w:spacing w:after="0"/>
              <w:jc w:val="right"/>
            </w:pPr>
            <w:r>
              <w:rPr>
                <w:sz w:val="16"/>
              </w:rPr>
              <w:t>$8,023,858</w:t>
            </w:r>
          </w:p>
        </w:tc>
        <w:tc>
          <w:tcPr>
            <w:tcW w:type="dxa" w:w="1591"/>
          </w:tcPr>
          <w:p>
            <w:pPr>
              <w:spacing w:after="0"/>
              <w:jc w:val="right"/>
            </w:pPr>
            <w:r>
              <w:rPr>
                <w:sz w:val="16"/>
              </w:rPr>
              <w:t>2</w:t>
            </w:r>
          </w:p>
        </w:tc>
        <w:tc>
          <w:tcPr>
            <w:tcW w:type="dxa" w:w="1545"/>
          </w:tcPr>
          <w:p>
            <w:pPr>
              <w:spacing w:after="0"/>
              <w:jc w:val="left"/>
            </w:pPr>
          </w:p>
        </w:tc>
        <w:tc>
          <w:tcPr>
            <w:tcW w:type="dxa" w:w="1889"/>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Earthquake</w:t>
            </w:r>
          </w:p>
        </w:tc>
        <w:tc>
          <w:tcPr>
            <w:tcW w:type="dxa" w:w="1295"/>
          </w:tcPr>
          <w:p>
            <w:pPr>
              <w:spacing w:after="0"/>
              <w:jc w:val="left"/>
            </w:pPr>
            <w:r>
              <w:rPr>
                <w:sz w:val="16"/>
              </w:rPr>
              <w:t>Relatively Low</w:t>
            </w:r>
          </w:p>
        </w:tc>
        <w:tc>
          <w:tcPr>
            <w:tcW w:type="dxa" w:w="1295"/>
          </w:tcPr>
          <w:p>
            <w:pPr>
              <w:spacing w:after="0"/>
              <w:jc w:val="left"/>
            </w:pPr>
            <w:r>
              <w:rPr>
                <w:sz w:val="16"/>
              </w:rPr>
              <w:t>Relatively Moderate</w:t>
            </w:r>
          </w:p>
        </w:tc>
        <w:tc>
          <w:tcPr>
            <w:tcW w:type="dxa" w:w="1037"/>
          </w:tcPr>
          <w:p>
            <w:pPr>
              <w:spacing w:after="0"/>
              <w:jc w:val="right"/>
            </w:pPr>
            <w:r>
              <w:rPr>
                <w:sz w:val="16"/>
              </w:rPr>
              <w:t>$1,148,566</w:t>
            </w:r>
          </w:p>
        </w:tc>
        <w:tc>
          <w:tcPr>
            <w:tcW w:type="dxa" w:w="1126"/>
          </w:tcPr>
          <w:p>
            <w:pPr>
              <w:spacing w:after="0"/>
              <w:jc w:val="right"/>
            </w:pPr>
            <w:r>
              <w:rPr>
                <w:sz w:val="16"/>
              </w:rPr>
              <w:t>n/a</w:t>
            </w:r>
          </w:p>
        </w:tc>
        <w:tc>
          <w:tcPr>
            <w:tcW w:type="dxa" w:w="1496"/>
          </w:tcPr>
          <w:p>
            <w:pPr>
              <w:spacing w:after="0"/>
              <w:jc w:val="right"/>
            </w:pPr>
            <w:r>
              <w:rPr>
                <w:sz w:val="16"/>
              </w:rPr>
              <w:t>$2,931,970</w:t>
            </w:r>
          </w:p>
        </w:tc>
        <w:tc>
          <w:tcPr>
            <w:tcW w:type="dxa" w:w="1116"/>
          </w:tcPr>
          <w:p>
            <w:pPr>
              <w:spacing w:after="0"/>
              <w:jc w:val="right"/>
            </w:pPr>
            <w:r>
              <w:rPr>
                <w:sz w:val="16"/>
              </w:rPr>
              <w:t>$4,080,536</w:t>
            </w:r>
          </w:p>
        </w:tc>
        <w:tc>
          <w:tcPr>
            <w:tcW w:type="dxa" w:w="1591"/>
          </w:tcPr>
          <w:p>
            <w:pPr>
              <w:spacing w:after="0"/>
              <w:jc w:val="right"/>
            </w:pPr>
          </w:p>
        </w:tc>
        <w:tc>
          <w:tcPr>
            <w:tcW w:type="dxa" w:w="1545"/>
          </w:tcPr>
          <w:p>
            <w:pPr>
              <w:spacing w:after="0"/>
              <w:jc w:val="left"/>
            </w:pPr>
          </w:p>
        </w:tc>
        <w:tc>
          <w:tcPr>
            <w:tcW w:type="dxa" w:w="1889"/>
          </w:tcPr>
          <w:p>
            <w:pPr>
              <w:spacing w:after="0"/>
              <w:jc w:val="left"/>
            </w:pPr>
            <w:r>
              <w:rPr>
                <w:sz w:val="16"/>
              </w:rPr>
              <w:t>Storm Events does not record earthquakes.</w:t>
            </w:r>
          </w:p>
        </w:tc>
      </w:tr>
      <w:tr>
        <w:trPr>
          <w:cantSplit/>
        </w:trPr>
        <w:tc>
          <w:tcPr>
            <w:tcW w:type="dxa" w:w="686"/>
          </w:tcPr>
          <w:p>
            <w:pPr>
              <w:spacing w:after="0"/>
              <w:jc w:val="right"/>
            </w:pPr>
            <w:r>
              <w:rPr>
                <w:sz w:val="16"/>
              </w:rPr>
              <w:t>3</w:t>
            </w:r>
          </w:p>
        </w:tc>
        <w:tc>
          <w:tcPr>
            <w:tcW w:type="dxa" w:w="1037"/>
          </w:tcPr>
          <w:p>
            <w:pPr>
              <w:spacing w:after="0"/>
              <w:jc w:val="left"/>
            </w:pPr>
            <w:r>
              <w:rPr>
                <w:sz w:val="16"/>
              </w:rPr>
              <w:t>Wildfire</w:t>
            </w:r>
          </w:p>
        </w:tc>
        <w:tc>
          <w:tcPr>
            <w:tcW w:type="dxa" w:w="1295"/>
          </w:tcPr>
          <w:p>
            <w:pPr>
              <w:spacing w:after="0"/>
              <w:jc w:val="left"/>
            </w:pPr>
            <w:r>
              <w:rPr>
                <w:sz w:val="16"/>
              </w:rPr>
              <w:t>Relatively Moderate</w:t>
            </w:r>
          </w:p>
        </w:tc>
        <w:tc>
          <w:tcPr>
            <w:tcW w:type="dxa" w:w="1295"/>
          </w:tcPr>
          <w:p>
            <w:pPr>
              <w:spacing w:after="0"/>
              <w:jc w:val="left"/>
            </w:pPr>
            <w:r>
              <w:rPr>
                <w:sz w:val="16"/>
              </w:rPr>
              <w:t>Relatively Moderate</w:t>
            </w:r>
          </w:p>
        </w:tc>
        <w:tc>
          <w:tcPr>
            <w:tcW w:type="dxa" w:w="1037"/>
          </w:tcPr>
          <w:p>
            <w:pPr>
              <w:spacing w:after="0"/>
              <w:jc w:val="right"/>
            </w:pPr>
            <w:r>
              <w:rPr>
                <w:sz w:val="16"/>
              </w:rPr>
              <w:t>$3,226,348</w:t>
            </w:r>
          </w:p>
        </w:tc>
        <w:tc>
          <w:tcPr>
            <w:tcW w:type="dxa" w:w="1126"/>
          </w:tcPr>
          <w:p>
            <w:pPr>
              <w:spacing w:after="0"/>
              <w:jc w:val="right"/>
            </w:pPr>
            <w:r>
              <w:rPr>
                <w:sz w:val="16"/>
              </w:rPr>
              <w:t>$60</w:t>
            </w:r>
          </w:p>
        </w:tc>
        <w:tc>
          <w:tcPr>
            <w:tcW w:type="dxa" w:w="1496"/>
          </w:tcPr>
          <w:p>
            <w:pPr>
              <w:spacing w:after="0"/>
              <w:jc w:val="right"/>
            </w:pPr>
            <w:r>
              <w:rPr>
                <w:sz w:val="16"/>
              </w:rPr>
              <w:t>$30,564</w:t>
            </w:r>
          </w:p>
        </w:tc>
        <w:tc>
          <w:tcPr>
            <w:tcW w:type="dxa" w:w="1116"/>
          </w:tcPr>
          <w:p>
            <w:pPr>
              <w:spacing w:after="0"/>
              <w:jc w:val="right"/>
            </w:pPr>
            <w:r>
              <w:rPr>
                <w:sz w:val="16"/>
              </w:rPr>
              <w:t>$3,256,971</w:t>
            </w:r>
          </w:p>
        </w:tc>
        <w:tc>
          <w:tcPr>
            <w:tcW w:type="dxa" w:w="1591"/>
          </w:tcPr>
          <w:p>
            <w:pPr>
              <w:spacing w:after="0"/>
              <w:jc w:val="right"/>
            </w:pPr>
            <w:r>
              <w:rPr>
                <w:sz w:val="16"/>
              </w:rPr>
              <w:t>6</w:t>
            </w:r>
          </w:p>
        </w:tc>
        <w:tc>
          <w:tcPr>
            <w:tcW w:type="dxa" w:w="1545"/>
          </w:tcPr>
          <w:p>
            <w:pPr>
              <w:spacing w:after="0"/>
              <w:jc w:val="left"/>
            </w:pPr>
          </w:p>
        </w:tc>
        <w:tc>
          <w:tcPr>
            <w:tcW w:type="dxa" w:w="1889"/>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Cold Wave</w:t>
            </w:r>
          </w:p>
        </w:tc>
        <w:tc>
          <w:tcPr>
            <w:tcW w:type="dxa" w:w="1295"/>
          </w:tcPr>
          <w:p>
            <w:pPr>
              <w:spacing w:after="0"/>
              <w:jc w:val="left"/>
            </w:pPr>
            <w:r>
              <w:rPr>
                <w:sz w:val="16"/>
              </w:rPr>
              <w:t>Relatively Low</w:t>
            </w:r>
          </w:p>
        </w:tc>
        <w:tc>
          <w:tcPr>
            <w:tcW w:type="dxa" w:w="1295"/>
          </w:tcPr>
          <w:p>
            <w:pPr>
              <w:spacing w:after="0"/>
              <w:jc w:val="left"/>
            </w:pPr>
            <w:r>
              <w:rPr>
                <w:sz w:val="16"/>
              </w:rPr>
              <w:t>Relatively Moderate</w:t>
            </w:r>
          </w:p>
        </w:tc>
        <w:tc>
          <w:tcPr>
            <w:tcW w:type="dxa" w:w="1037"/>
          </w:tcPr>
          <w:p>
            <w:pPr>
              <w:spacing w:after="0"/>
              <w:jc w:val="right"/>
            </w:pPr>
            <w:r>
              <w:rPr>
                <w:sz w:val="16"/>
              </w:rPr>
              <w:t>$427</w:t>
            </w:r>
          </w:p>
        </w:tc>
        <w:tc>
          <w:tcPr>
            <w:tcW w:type="dxa" w:w="1126"/>
          </w:tcPr>
          <w:p>
            <w:pPr>
              <w:spacing w:after="0"/>
              <w:jc w:val="right"/>
            </w:pPr>
            <w:r>
              <w:rPr>
                <w:sz w:val="16"/>
              </w:rPr>
              <w:t>$730</w:t>
            </w:r>
          </w:p>
        </w:tc>
        <w:tc>
          <w:tcPr>
            <w:tcW w:type="dxa" w:w="1496"/>
          </w:tcPr>
          <w:p>
            <w:pPr>
              <w:spacing w:after="0"/>
              <w:jc w:val="right"/>
            </w:pPr>
            <w:r>
              <w:rPr>
                <w:sz w:val="16"/>
              </w:rPr>
              <w:t>$1,820,276</w:t>
            </w:r>
          </w:p>
        </w:tc>
        <w:tc>
          <w:tcPr>
            <w:tcW w:type="dxa" w:w="1116"/>
          </w:tcPr>
          <w:p>
            <w:pPr>
              <w:spacing w:after="0"/>
              <w:jc w:val="right"/>
            </w:pPr>
            <w:r>
              <w:rPr>
                <w:sz w:val="16"/>
              </w:rPr>
              <w:t>$1,821,433</w:t>
            </w:r>
          </w:p>
        </w:tc>
        <w:tc>
          <w:tcPr>
            <w:tcW w:type="dxa" w:w="1591"/>
          </w:tcPr>
          <w:p>
            <w:pPr>
              <w:spacing w:after="0"/>
              <w:jc w:val="right"/>
            </w:pPr>
            <w:r>
              <w:rPr>
                <w:sz w:val="16"/>
              </w:rPr>
              <w:t>4</w:t>
            </w:r>
          </w:p>
        </w:tc>
        <w:tc>
          <w:tcPr>
            <w:tcW w:type="dxa" w:w="1545"/>
          </w:tcPr>
          <w:p>
            <w:pPr>
              <w:spacing w:after="0"/>
              <w:jc w:val="left"/>
            </w:pPr>
          </w:p>
        </w:tc>
        <w:tc>
          <w:tcPr>
            <w:tcW w:type="dxa" w:w="1889"/>
          </w:tcPr>
          <w:p>
            <w:pPr>
              <w:spacing w:after="0"/>
              <w:jc w:val="left"/>
            </w:pPr>
            <w:r>
              <w:rPr>
                <w:sz w:val="16"/>
              </w:rPr>
              <w:t>Includes 1 Frost/Freeze record (outside NRI's Cold Wave definition; counted in this table and in B1-d, not in the B1-e descriptor).</w:t>
            </w:r>
          </w:p>
        </w:tc>
      </w:tr>
      <w:tr>
        <w:trPr>
          <w:cantSplit/>
        </w:trPr>
        <w:tc>
          <w:tcPr>
            <w:tcW w:type="dxa" w:w="686"/>
          </w:tcPr>
          <w:p>
            <w:pPr>
              <w:spacing w:after="0"/>
              <w:jc w:val="right"/>
            </w:pPr>
            <w:r>
              <w:rPr>
                <w:sz w:val="16"/>
              </w:rPr>
              <w:t>5</w:t>
            </w:r>
          </w:p>
        </w:tc>
        <w:tc>
          <w:tcPr>
            <w:tcW w:type="dxa" w:w="1037"/>
          </w:tcPr>
          <w:p>
            <w:pPr>
              <w:spacing w:after="0"/>
              <w:jc w:val="left"/>
            </w:pPr>
            <w:r>
              <w:rPr>
                <w:sz w:val="16"/>
              </w:rPr>
              <w:t>Volcanic Activity</w:t>
            </w:r>
          </w:p>
        </w:tc>
        <w:tc>
          <w:tcPr>
            <w:tcW w:type="dxa" w:w="1295"/>
          </w:tcPr>
          <w:p>
            <w:pPr>
              <w:spacing w:after="0"/>
              <w:jc w:val="left"/>
            </w:pPr>
            <w:r>
              <w:rPr>
                <w:sz w:val="16"/>
              </w:rPr>
              <w:t>Relatively High</w:t>
            </w:r>
          </w:p>
        </w:tc>
        <w:tc>
          <w:tcPr>
            <w:tcW w:type="dxa" w:w="1295"/>
          </w:tcPr>
          <w:p>
            <w:pPr>
              <w:spacing w:after="0"/>
              <w:jc w:val="left"/>
            </w:pPr>
            <w:r>
              <w:rPr>
                <w:sz w:val="16"/>
              </w:rPr>
              <w:t>Relatively High</w:t>
            </w:r>
          </w:p>
        </w:tc>
        <w:tc>
          <w:tcPr>
            <w:tcW w:type="dxa" w:w="1037"/>
          </w:tcPr>
          <w:p>
            <w:pPr>
              <w:spacing w:after="0"/>
              <w:jc w:val="right"/>
            </w:pPr>
            <w:r>
              <w:rPr>
                <w:sz w:val="16"/>
              </w:rPr>
              <w:t>$1,668,995</w:t>
            </w:r>
          </w:p>
        </w:tc>
        <w:tc>
          <w:tcPr>
            <w:tcW w:type="dxa" w:w="1126"/>
          </w:tcPr>
          <w:p>
            <w:pPr>
              <w:spacing w:after="0"/>
              <w:jc w:val="right"/>
            </w:pPr>
            <w:r>
              <w:rPr>
                <w:sz w:val="16"/>
              </w:rPr>
              <w:t>n/a</w:t>
            </w:r>
          </w:p>
        </w:tc>
        <w:tc>
          <w:tcPr>
            <w:tcW w:type="dxa" w:w="1496"/>
          </w:tcPr>
          <w:p>
            <w:pPr>
              <w:spacing w:after="0"/>
              <w:jc w:val="right"/>
            </w:pPr>
            <w:r>
              <w:rPr>
                <w:sz w:val="16"/>
              </w:rPr>
              <w:t>$24,215</w:t>
            </w:r>
          </w:p>
        </w:tc>
        <w:tc>
          <w:tcPr>
            <w:tcW w:type="dxa" w:w="1116"/>
          </w:tcPr>
          <w:p>
            <w:pPr>
              <w:spacing w:after="0"/>
              <w:jc w:val="right"/>
            </w:pPr>
            <w:r>
              <w:rPr>
                <w:sz w:val="16"/>
              </w:rPr>
              <w:t>$1,693,210</w:t>
            </w:r>
          </w:p>
        </w:tc>
        <w:tc>
          <w:tcPr>
            <w:tcW w:type="dxa" w:w="1591"/>
          </w:tcPr>
          <w:p>
            <w:pPr>
              <w:spacing w:after="0"/>
              <w:jc w:val="right"/>
            </w:pPr>
            <w:r>
              <w:rPr>
                <w:sz w:val="16"/>
              </w:rPr>
              <w:t>0</w:t>
            </w:r>
          </w:p>
        </w:tc>
        <w:tc>
          <w:tcPr>
            <w:tcW w:type="dxa" w:w="1545"/>
          </w:tcPr>
          <w:p>
            <w:pPr>
              <w:spacing w:after="0"/>
              <w:jc w:val="left"/>
            </w:pPr>
          </w:p>
        </w:tc>
        <w:tc>
          <w:tcPr>
            <w:tcW w:type="dxa" w:w="1889"/>
          </w:tcPr>
          <w:p>
            <w:pPr>
              <w:spacing w:after="0"/>
              <w:jc w:val="left"/>
            </w:pPr>
            <w:r>
              <w:rPr>
                <w:sz w:val="16"/>
              </w:rPr>
              <w:t>Declared 1 time; no Storm Events record of this type.</w:t>
            </w:r>
          </w:p>
        </w:tc>
      </w:tr>
      <w:tr>
        <w:trPr>
          <w:cantSplit/>
        </w:trPr>
        <w:tc>
          <w:tcPr>
            <w:tcW w:type="dxa" w:w="686"/>
          </w:tcPr>
          <w:p>
            <w:pPr>
              <w:spacing w:after="0"/>
              <w:jc w:val="right"/>
            </w:pPr>
            <w:r>
              <w:rPr>
                <w:sz w:val="16"/>
              </w:rPr>
              <w:t>6</w:t>
            </w:r>
          </w:p>
        </w:tc>
        <w:tc>
          <w:tcPr>
            <w:tcW w:type="dxa" w:w="1037"/>
          </w:tcPr>
          <w:p>
            <w:pPr>
              <w:spacing w:after="0"/>
              <w:jc w:val="left"/>
            </w:pPr>
            <w:r>
              <w:rPr>
                <w:sz w:val="16"/>
              </w:rPr>
              <w:t>Heat Wave</w:t>
            </w:r>
          </w:p>
        </w:tc>
        <w:tc>
          <w:tcPr>
            <w:tcW w:type="dxa" w:w="1295"/>
          </w:tcPr>
          <w:p>
            <w:pPr>
              <w:spacing w:after="0"/>
              <w:jc w:val="left"/>
            </w:pPr>
            <w:r>
              <w:rPr>
                <w:sz w:val="16"/>
              </w:rPr>
              <w:t>Very Low</w:t>
            </w:r>
          </w:p>
        </w:tc>
        <w:tc>
          <w:tcPr>
            <w:tcW w:type="dxa" w:w="1295"/>
          </w:tcPr>
          <w:p>
            <w:pPr>
              <w:spacing w:after="0"/>
              <w:jc w:val="left"/>
            </w:pPr>
            <w:r>
              <w:rPr>
                <w:sz w:val="16"/>
              </w:rPr>
              <w:t>Relatively Low</w:t>
            </w:r>
          </w:p>
        </w:tc>
        <w:tc>
          <w:tcPr>
            <w:tcW w:type="dxa" w:w="1037"/>
          </w:tcPr>
          <w:p>
            <w:pPr>
              <w:spacing w:after="0"/>
              <w:jc w:val="right"/>
            </w:pPr>
            <w:r>
              <w:rPr>
                <w:sz w:val="16"/>
              </w:rPr>
              <w:t>$99</w:t>
            </w:r>
          </w:p>
        </w:tc>
        <w:tc>
          <w:tcPr>
            <w:tcW w:type="dxa" w:w="1126"/>
          </w:tcPr>
          <w:p>
            <w:pPr>
              <w:spacing w:after="0"/>
              <w:jc w:val="right"/>
            </w:pPr>
            <w:r>
              <w:rPr>
                <w:sz w:val="16"/>
              </w:rPr>
              <w:t>$1,288</w:t>
            </w:r>
          </w:p>
        </w:tc>
        <w:tc>
          <w:tcPr>
            <w:tcW w:type="dxa" w:w="1496"/>
          </w:tcPr>
          <w:p>
            <w:pPr>
              <w:spacing w:after="0"/>
              <w:jc w:val="right"/>
            </w:pPr>
            <w:r>
              <w:rPr>
                <w:sz w:val="16"/>
              </w:rPr>
              <w:t>$256,568</w:t>
            </w:r>
          </w:p>
        </w:tc>
        <w:tc>
          <w:tcPr>
            <w:tcW w:type="dxa" w:w="1116"/>
          </w:tcPr>
          <w:p>
            <w:pPr>
              <w:spacing w:after="0"/>
              <w:jc w:val="right"/>
            </w:pPr>
            <w:r>
              <w:rPr>
                <w:sz w:val="16"/>
              </w:rPr>
              <w:t>$257,956</w:t>
            </w:r>
          </w:p>
        </w:tc>
        <w:tc>
          <w:tcPr>
            <w:tcW w:type="dxa" w:w="1591"/>
          </w:tcPr>
          <w:p>
            <w:pPr>
              <w:spacing w:after="0"/>
              <w:jc w:val="right"/>
            </w:pPr>
            <w:r>
              <w:rPr>
                <w:sz w:val="16"/>
              </w:rPr>
              <w:t>6</w:t>
            </w:r>
          </w:p>
        </w:tc>
        <w:tc>
          <w:tcPr>
            <w:tcW w:type="dxa" w:w="1545"/>
          </w:tcPr>
          <w:p>
            <w:pPr>
              <w:spacing w:after="0"/>
              <w:jc w:val="left"/>
            </w:pPr>
          </w:p>
        </w:tc>
        <w:tc>
          <w:tcPr>
            <w:tcW w:type="dxa" w:w="1889"/>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Strong Wind</w:t>
            </w:r>
          </w:p>
        </w:tc>
        <w:tc>
          <w:tcPr>
            <w:tcW w:type="dxa" w:w="1295"/>
          </w:tcPr>
          <w:p>
            <w:pPr>
              <w:spacing w:after="0"/>
              <w:jc w:val="left"/>
            </w:pPr>
            <w:r>
              <w:rPr>
                <w:sz w:val="16"/>
              </w:rPr>
              <w:t>Very Low</w:t>
            </w:r>
          </w:p>
        </w:tc>
        <w:tc>
          <w:tcPr>
            <w:tcW w:type="dxa" w:w="1295"/>
          </w:tcPr>
          <w:p>
            <w:pPr>
              <w:spacing w:after="0"/>
              <w:jc w:val="left"/>
            </w:pPr>
            <w:r>
              <w:rPr>
                <w:sz w:val="16"/>
              </w:rPr>
              <w:t>Relatively Low</w:t>
            </w:r>
          </w:p>
        </w:tc>
        <w:tc>
          <w:tcPr>
            <w:tcW w:type="dxa" w:w="1037"/>
          </w:tcPr>
          <w:p>
            <w:pPr>
              <w:spacing w:after="0"/>
              <w:jc w:val="right"/>
            </w:pPr>
            <w:r>
              <w:rPr>
                <w:sz w:val="16"/>
              </w:rPr>
              <w:t>$134,543</w:t>
            </w:r>
          </w:p>
        </w:tc>
        <w:tc>
          <w:tcPr>
            <w:tcW w:type="dxa" w:w="1126"/>
          </w:tcPr>
          <w:p>
            <w:pPr>
              <w:spacing w:after="0"/>
              <w:jc w:val="right"/>
            </w:pPr>
            <w:r>
              <w:rPr>
                <w:sz w:val="16"/>
              </w:rPr>
              <w:t>$4</w:t>
            </w:r>
          </w:p>
        </w:tc>
        <w:tc>
          <w:tcPr>
            <w:tcW w:type="dxa" w:w="1496"/>
          </w:tcPr>
          <w:p>
            <w:pPr>
              <w:spacing w:after="0"/>
              <w:jc w:val="right"/>
            </w:pPr>
            <w:r>
              <w:rPr>
                <w:sz w:val="16"/>
              </w:rPr>
              <w:t>$4,622</w:t>
            </w:r>
          </w:p>
        </w:tc>
        <w:tc>
          <w:tcPr>
            <w:tcW w:type="dxa" w:w="1116"/>
          </w:tcPr>
          <w:p>
            <w:pPr>
              <w:spacing w:after="0"/>
              <w:jc w:val="right"/>
            </w:pPr>
            <w:r>
              <w:rPr>
                <w:sz w:val="16"/>
              </w:rPr>
              <w:t>$139,169</w:t>
            </w:r>
          </w:p>
        </w:tc>
        <w:tc>
          <w:tcPr>
            <w:tcW w:type="dxa" w:w="1591"/>
          </w:tcPr>
          <w:p>
            <w:pPr>
              <w:spacing w:after="0"/>
              <w:jc w:val="right"/>
            </w:pPr>
            <w:r>
              <w:rPr>
                <w:sz w:val="16"/>
              </w:rPr>
              <w:t>40</w:t>
            </w:r>
          </w:p>
        </w:tc>
        <w:tc>
          <w:tcPr>
            <w:tcW w:type="dxa" w:w="1545"/>
          </w:tcPr>
          <w:p>
            <w:pPr>
              <w:spacing w:after="0"/>
              <w:jc w:val="left"/>
            </w:pPr>
          </w:p>
        </w:tc>
        <w:tc>
          <w:tcPr>
            <w:tcW w:type="dxa" w:w="1889"/>
          </w:tcPr>
          <w:p>
            <w:pPr>
              <w:spacing w:after="0"/>
              <w:jc w:val="left"/>
            </w:pPr>
            <w:r>
              <w:rPr>
                <w:sz w:val="16"/>
              </w:rPr>
              <w:t>Includes 39 High Wind records (a NOAA non-thunderstorm wind type, outside NRI's Strong Wind definition).</w:t>
            </w:r>
          </w:p>
        </w:tc>
      </w:tr>
      <w:tr>
        <w:trPr>
          <w:cantSplit/>
        </w:trPr>
        <w:tc>
          <w:tcPr>
            <w:tcW w:type="dxa" w:w="686"/>
          </w:tcPr>
          <w:p>
            <w:pPr>
              <w:spacing w:after="0"/>
              <w:jc w:val="right"/>
            </w:pPr>
            <w:r>
              <w:rPr>
                <w:sz w:val="16"/>
              </w:rPr>
              <w:t>8</w:t>
            </w:r>
          </w:p>
        </w:tc>
        <w:tc>
          <w:tcPr>
            <w:tcW w:type="dxa" w:w="1037"/>
          </w:tcPr>
          <w:p>
            <w:pPr>
              <w:spacing w:after="0"/>
              <w:jc w:val="left"/>
            </w:pPr>
            <w:r>
              <w:rPr>
                <w:sz w:val="16"/>
              </w:rPr>
              <w:t>Ice Storm</w:t>
            </w:r>
          </w:p>
        </w:tc>
        <w:tc>
          <w:tcPr>
            <w:tcW w:type="dxa" w:w="1295"/>
          </w:tcPr>
          <w:p>
            <w:pPr>
              <w:spacing w:after="0"/>
              <w:jc w:val="left"/>
            </w:pPr>
            <w:r>
              <w:rPr>
                <w:sz w:val="16"/>
              </w:rPr>
              <w:t>Relatively Low</w:t>
            </w:r>
          </w:p>
        </w:tc>
        <w:tc>
          <w:tcPr>
            <w:tcW w:type="dxa" w:w="1295"/>
          </w:tcPr>
          <w:p>
            <w:pPr>
              <w:spacing w:after="0"/>
              <w:jc w:val="left"/>
            </w:pPr>
            <w:r>
              <w:rPr>
                <w:sz w:val="16"/>
              </w:rPr>
              <w:t>Relatively Low</w:t>
            </w:r>
          </w:p>
        </w:tc>
        <w:tc>
          <w:tcPr>
            <w:tcW w:type="dxa" w:w="1037"/>
          </w:tcPr>
          <w:p>
            <w:pPr>
              <w:spacing w:after="0"/>
              <w:jc w:val="right"/>
            </w:pPr>
            <w:r>
              <w:rPr>
                <w:sz w:val="16"/>
              </w:rPr>
              <w:t>$17,039</w:t>
            </w:r>
          </w:p>
        </w:tc>
        <w:tc>
          <w:tcPr>
            <w:tcW w:type="dxa" w:w="1126"/>
          </w:tcPr>
          <w:p>
            <w:pPr>
              <w:spacing w:after="0"/>
              <w:jc w:val="right"/>
            </w:pPr>
            <w:r>
              <w:rPr>
                <w:sz w:val="16"/>
              </w:rPr>
              <w:t>n/a</w:t>
            </w:r>
          </w:p>
        </w:tc>
        <w:tc>
          <w:tcPr>
            <w:tcW w:type="dxa" w:w="1496"/>
          </w:tcPr>
          <w:p>
            <w:pPr>
              <w:spacing w:after="0"/>
              <w:jc w:val="right"/>
            </w:pPr>
            <w:r>
              <w:rPr>
                <w:sz w:val="16"/>
              </w:rPr>
              <w:t>$21,100</w:t>
            </w:r>
          </w:p>
        </w:tc>
        <w:tc>
          <w:tcPr>
            <w:tcW w:type="dxa" w:w="1116"/>
          </w:tcPr>
          <w:p>
            <w:pPr>
              <w:spacing w:after="0"/>
              <w:jc w:val="right"/>
            </w:pPr>
            <w:r>
              <w:rPr>
                <w:sz w:val="16"/>
              </w:rPr>
              <w:t>$38,139</w:t>
            </w:r>
          </w:p>
        </w:tc>
        <w:tc>
          <w:tcPr>
            <w:tcW w:type="dxa" w:w="1591"/>
          </w:tcPr>
          <w:p>
            <w:pPr>
              <w:spacing w:after="0"/>
              <w:jc w:val="right"/>
            </w:pPr>
            <w:r>
              <w:rPr>
                <w:sz w:val="16"/>
              </w:rPr>
              <w:t>14</w:t>
            </w:r>
          </w:p>
        </w:tc>
        <w:tc>
          <w:tcPr>
            <w:tcW w:type="dxa" w:w="1545"/>
          </w:tcPr>
          <w:p>
            <w:pPr>
              <w:spacing w:after="0"/>
              <w:jc w:val="left"/>
            </w:pPr>
          </w:p>
        </w:tc>
        <w:tc>
          <w:tcPr>
            <w:tcW w:type="dxa" w:w="1889"/>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Tornado</w:t>
            </w:r>
          </w:p>
        </w:tc>
        <w:tc>
          <w:tcPr>
            <w:tcW w:type="dxa" w:w="1295"/>
          </w:tcPr>
          <w:p>
            <w:pPr>
              <w:spacing w:after="0"/>
              <w:jc w:val="left"/>
            </w:pPr>
            <w:r>
              <w:rPr>
                <w:sz w:val="16"/>
              </w:rPr>
              <w:t>Very Low</w:t>
            </w:r>
          </w:p>
        </w:tc>
        <w:tc>
          <w:tcPr>
            <w:tcW w:type="dxa" w:w="1295"/>
          </w:tcPr>
          <w:p>
            <w:pPr>
              <w:spacing w:after="0"/>
              <w:jc w:val="left"/>
            </w:pPr>
            <w:r>
              <w:rPr>
                <w:sz w:val="16"/>
              </w:rPr>
              <w:t>Very Low</w:t>
            </w:r>
          </w:p>
        </w:tc>
        <w:tc>
          <w:tcPr>
            <w:tcW w:type="dxa" w:w="1037"/>
          </w:tcPr>
          <w:p>
            <w:pPr>
              <w:spacing w:after="0"/>
              <w:jc w:val="right"/>
            </w:pPr>
            <w:r>
              <w:rPr>
                <w:sz w:val="16"/>
              </w:rPr>
              <w:t>$17,529</w:t>
            </w:r>
          </w:p>
        </w:tc>
        <w:tc>
          <w:tcPr>
            <w:tcW w:type="dxa" w:w="1126"/>
          </w:tcPr>
          <w:p>
            <w:pPr>
              <w:spacing w:after="0"/>
              <w:jc w:val="right"/>
            </w:pPr>
            <w:r>
              <w:rPr>
                <w:sz w:val="16"/>
              </w:rPr>
              <w:t>$30</w:t>
            </w:r>
          </w:p>
        </w:tc>
        <w:tc>
          <w:tcPr>
            <w:tcW w:type="dxa" w:w="1496"/>
          </w:tcPr>
          <w:p>
            <w:pPr>
              <w:spacing w:after="0"/>
              <w:jc w:val="right"/>
            </w:pPr>
            <w:r>
              <w:rPr>
                <w:sz w:val="16"/>
              </w:rPr>
              <w:t>$11,901</w:t>
            </w:r>
          </w:p>
        </w:tc>
        <w:tc>
          <w:tcPr>
            <w:tcW w:type="dxa" w:w="1116"/>
          </w:tcPr>
          <w:p>
            <w:pPr>
              <w:spacing w:after="0"/>
              <w:jc w:val="right"/>
            </w:pPr>
            <w:r>
              <w:rPr>
                <w:sz w:val="16"/>
              </w:rPr>
              <w:t>$29,460</w:t>
            </w:r>
          </w:p>
        </w:tc>
        <w:tc>
          <w:tcPr>
            <w:tcW w:type="dxa" w:w="1591"/>
          </w:tcPr>
          <w:p>
            <w:pPr>
              <w:spacing w:after="0"/>
              <w:jc w:val="right"/>
            </w:pPr>
            <w:r>
              <w:rPr>
                <w:sz w:val="16"/>
              </w:rPr>
              <w:t>0</w:t>
            </w:r>
          </w:p>
        </w:tc>
        <w:tc>
          <w:tcPr>
            <w:tcW w:type="dxa" w:w="1545"/>
          </w:tcPr>
          <w:p>
            <w:pPr>
              <w:spacing w:after="0"/>
              <w:jc w:val="left"/>
            </w:pPr>
          </w:p>
        </w:tc>
        <w:tc>
          <w:tcPr>
            <w:tcW w:type="dxa" w:w="1889"/>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10</w:t>
            </w:r>
          </w:p>
        </w:tc>
        <w:tc>
          <w:tcPr>
            <w:tcW w:type="dxa" w:w="1037"/>
          </w:tcPr>
          <w:p>
            <w:pPr>
              <w:spacing w:after="0"/>
              <w:jc w:val="left"/>
            </w:pPr>
            <w:r>
              <w:rPr>
                <w:sz w:val="16"/>
              </w:rPr>
              <w:t>Winter Weather</w:t>
            </w:r>
          </w:p>
        </w:tc>
        <w:tc>
          <w:tcPr>
            <w:tcW w:type="dxa" w:w="1295"/>
          </w:tcPr>
          <w:p>
            <w:pPr>
              <w:spacing w:after="0"/>
              <w:jc w:val="left"/>
            </w:pPr>
            <w:r>
              <w:rPr>
                <w:sz w:val="16"/>
              </w:rPr>
              <w:t>Very Low</w:t>
            </w:r>
          </w:p>
        </w:tc>
        <w:tc>
          <w:tcPr>
            <w:tcW w:type="dxa" w:w="1295"/>
          </w:tcPr>
          <w:p>
            <w:pPr>
              <w:spacing w:after="0"/>
              <w:jc w:val="left"/>
            </w:pPr>
            <w:r>
              <w:rPr>
                <w:sz w:val="16"/>
              </w:rPr>
              <w:t>Relatively Low</w:t>
            </w:r>
          </w:p>
        </w:tc>
        <w:tc>
          <w:tcPr>
            <w:tcW w:type="dxa" w:w="1037"/>
          </w:tcPr>
          <w:p>
            <w:pPr>
              <w:spacing w:after="0"/>
              <w:jc w:val="right"/>
            </w:pPr>
            <w:r>
              <w:rPr>
                <w:sz w:val="16"/>
              </w:rPr>
              <w:t>$6,958</w:t>
            </w:r>
          </w:p>
        </w:tc>
        <w:tc>
          <w:tcPr>
            <w:tcW w:type="dxa" w:w="1126"/>
          </w:tcPr>
          <w:p>
            <w:pPr>
              <w:spacing w:after="0"/>
              <w:jc w:val="right"/>
            </w:pPr>
            <w:r>
              <w:rPr>
                <w:sz w:val="16"/>
              </w:rPr>
              <w:t>$153</w:t>
            </w:r>
          </w:p>
        </w:tc>
        <w:tc>
          <w:tcPr>
            <w:tcW w:type="dxa" w:w="1496"/>
          </w:tcPr>
          <w:p>
            <w:pPr>
              <w:spacing w:after="0"/>
              <w:jc w:val="right"/>
            </w:pPr>
            <w:r>
              <w:rPr>
                <w:sz w:val="16"/>
              </w:rPr>
              <w:t>$19,074</w:t>
            </w:r>
          </w:p>
        </w:tc>
        <w:tc>
          <w:tcPr>
            <w:tcW w:type="dxa" w:w="1116"/>
          </w:tcPr>
          <w:p>
            <w:pPr>
              <w:spacing w:after="0"/>
              <w:jc w:val="right"/>
            </w:pPr>
            <w:r>
              <w:rPr>
                <w:sz w:val="16"/>
              </w:rPr>
              <w:t>$26,185</w:t>
            </w:r>
          </w:p>
        </w:tc>
        <w:tc>
          <w:tcPr>
            <w:tcW w:type="dxa" w:w="1591"/>
          </w:tcPr>
          <w:p>
            <w:pPr>
              <w:spacing w:after="0"/>
              <w:jc w:val="right"/>
            </w:pPr>
            <w:r>
              <w:rPr>
                <w:sz w:val="16"/>
              </w:rPr>
              <w:t>166</w:t>
            </w:r>
          </w:p>
        </w:tc>
        <w:tc>
          <w:tcPr>
            <w:tcW w:type="dxa" w:w="1545"/>
          </w:tcPr>
          <w:p>
            <w:pPr>
              <w:spacing w:after="0"/>
              <w:jc w:val="left"/>
            </w:pPr>
          </w:p>
        </w:tc>
        <w:tc>
          <w:tcPr>
            <w:tcW w:type="dxa" w:w="1889"/>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Landslide</w:t>
            </w:r>
          </w:p>
        </w:tc>
        <w:tc>
          <w:tcPr>
            <w:tcW w:type="dxa" w:w="1295"/>
          </w:tcPr>
          <w:p>
            <w:pPr>
              <w:spacing w:after="0"/>
              <w:jc w:val="left"/>
            </w:pPr>
            <w:r>
              <w:rPr>
                <w:sz w:val="16"/>
              </w:rPr>
              <w:t>Relatively Low</w:t>
            </w:r>
          </w:p>
        </w:tc>
        <w:tc>
          <w:tcPr>
            <w:tcW w:type="dxa" w:w="1295"/>
          </w:tcPr>
          <w:p>
            <w:pPr>
              <w:spacing w:after="0"/>
              <w:jc w:val="left"/>
            </w:pPr>
            <w:r>
              <w:rPr>
                <w:sz w:val="16"/>
              </w:rPr>
              <w:t>Relatively Low</w:t>
            </w:r>
          </w:p>
        </w:tc>
        <w:tc>
          <w:tcPr>
            <w:tcW w:type="dxa" w:w="1037"/>
          </w:tcPr>
          <w:p>
            <w:pPr>
              <w:spacing w:after="0"/>
              <w:jc w:val="right"/>
            </w:pPr>
            <w:r>
              <w:rPr>
                <w:sz w:val="16"/>
              </w:rPr>
              <w:t>$18,531</w:t>
            </w:r>
          </w:p>
        </w:tc>
        <w:tc>
          <w:tcPr>
            <w:tcW w:type="dxa" w:w="1126"/>
          </w:tcPr>
          <w:p>
            <w:pPr>
              <w:spacing w:after="0"/>
              <w:jc w:val="right"/>
            </w:pPr>
            <w:r>
              <w:rPr>
                <w:sz w:val="16"/>
              </w:rPr>
              <w:t>n/a</w:t>
            </w:r>
          </w:p>
        </w:tc>
        <w:tc>
          <w:tcPr>
            <w:tcW w:type="dxa" w:w="1496"/>
          </w:tcPr>
          <w:p>
            <w:pPr>
              <w:spacing w:after="0"/>
              <w:jc w:val="right"/>
            </w:pPr>
            <w:r>
              <w:rPr>
                <w:sz w:val="16"/>
              </w:rPr>
              <w:t>$3,693</w:t>
            </w:r>
          </w:p>
        </w:tc>
        <w:tc>
          <w:tcPr>
            <w:tcW w:type="dxa" w:w="1116"/>
          </w:tcPr>
          <w:p>
            <w:pPr>
              <w:spacing w:after="0"/>
              <w:jc w:val="right"/>
            </w:pPr>
            <w:r>
              <w:rPr>
                <w:sz w:val="16"/>
              </w:rPr>
              <w:t>$22,224</w:t>
            </w:r>
          </w:p>
        </w:tc>
        <w:tc>
          <w:tcPr>
            <w:tcW w:type="dxa" w:w="1591"/>
          </w:tcPr>
          <w:p>
            <w:pPr>
              <w:spacing w:after="0"/>
              <w:jc w:val="right"/>
            </w:pPr>
            <w:r>
              <w:rPr>
                <w:sz w:val="16"/>
              </w:rPr>
              <w:t>2</w:t>
            </w:r>
          </w:p>
        </w:tc>
        <w:tc>
          <w:tcPr>
            <w:tcW w:type="dxa" w:w="1545"/>
          </w:tcPr>
          <w:p>
            <w:pPr>
              <w:spacing w:after="0"/>
              <w:jc w:val="left"/>
            </w:pPr>
          </w:p>
        </w:tc>
        <w:tc>
          <w:tcPr>
            <w:tcW w:type="dxa" w:w="1889"/>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Lightning</w:t>
            </w:r>
          </w:p>
        </w:tc>
        <w:tc>
          <w:tcPr>
            <w:tcW w:type="dxa" w:w="1295"/>
          </w:tcPr>
          <w:p>
            <w:pPr>
              <w:spacing w:after="0"/>
              <w:jc w:val="left"/>
            </w:pPr>
            <w:r>
              <w:rPr>
                <w:sz w:val="16"/>
              </w:rPr>
              <w:t>Very Low</w:t>
            </w:r>
          </w:p>
        </w:tc>
        <w:tc>
          <w:tcPr>
            <w:tcW w:type="dxa" w:w="1295"/>
          </w:tcPr>
          <w:p>
            <w:pPr>
              <w:spacing w:after="0"/>
              <w:jc w:val="left"/>
            </w:pPr>
            <w:r>
              <w:rPr>
                <w:sz w:val="16"/>
              </w:rPr>
              <w:t>Very Low</w:t>
            </w:r>
          </w:p>
        </w:tc>
        <w:tc>
          <w:tcPr>
            <w:tcW w:type="dxa" w:w="1037"/>
          </w:tcPr>
          <w:p>
            <w:pPr>
              <w:spacing w:after="0"/>
              <w:jc w:val="right"/>
            </w:pPr>
            <w:r>
              <w:rPr>
                <w:sz w:val="16"/>
              </w:rPr>
              <w:t>$1,214</w:t>
            </w:r>
          </w:p>
        </w:tc>
        <w:tc>
          <w:tcPr>
            <w:tcW w:type="dxa" w:w="1126"/>
          </w:tcPr>
          <w:p>
            <w:pPr>
              <w:spacing w:after="0"/>
              <w:jc w:val="right"/>
            </w:pPr>
            <w:r>
              <w:rPr>
                <w:sz w:val="16"/>
              </w:rPr>
              <w:t>n/a</w:t>
            </w:r>
          </w:p>
        </w:tc>
        <w:tc>
          <w:tcPr>
            <w:tcW w:type="dxa" w:w="1496"/>
          </w:tcPr>
          <w:p>
            <w:pPr>
              <w:spacing w:after="0"/>
              <w:jc w:val="right"/>
            </w:pPr>
            <w:r>
              <w:rPr>
                <w:sz w:val="16"/>
              </w:rPr>
              <w:t>$15,557</w:t>
            </w:r>
          </w:p>
        </w:tc>
        <w:tc>
          <w:tcPr>
            <w:tcW w:type="dxa" w:w="1116"/>
          </w:tcPr>
          <w:p>
            <w:pPr>
              <w:spacing w:after="0"/>
              <w:jc w:val="right"/>
            </w:pPr>
            <w:r>
              <w:rPr>
                <w:sz w:val="16"/>
              </w:rPr>
              <w:t>$16,770</w:t>
            </w:r>
          </w:p>
        </w:tc>
        <w:tc>
          <w:tcPr>
            <w:tcW w:type="dxa" w:w="1591"/>
          </w:tcPr>
          <w:p>
            <w:pPr>
              <w:spacing w:after="0"/>
              <w:jc w:val="right"/>
            </w:pPr>
            <w:r>
              <w:rPr>
                <w:sz w:val="16"/>
              </w:rPr>
              <w:t>0</w:t>
            </w:r>
          </w:p>
        </w:tc>
        <w:tc>
          <w:tcPr>
            <w:tcW w:type="dxa" w:w="1545"/>
          </w:tcPr>
          <w:p>
            <w:pPr>
              <w:spacing w:after="0"/>
              <w:jc w:val="left"/>
            </w:pPr>
          </w:p>
        </w:tc>
        <w:tc>
          <w:tcPr>
            <w:tcW w:type="dxa" w:w="1889"/>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13</w:t>
            </w:r>
          </w:p>
        </w:tc>
        <w:tc>
          <w:tcPr>
            <w:tcW w:type="dxa" w:w="1037"/>
          </w:tcPr>
          <w:p>
            <w:pPr>
              <w:spacing w:after="0"/>
              <w:jc w:val="left"/>
            </w:pPr>
            <w:r>
              <w:rPr>
                <w:sz w:val="16"/>
              </w:rPr>
              <w:t>Hail</w:t>
            </w:r>
          </w:p>
        </w:tc>
        <w:tc>
          <w:tcPr>
            <w:tcW w:type="dxa" w:w="1295"/>
          </w:tcPr>
          <w:p>
            <w:pPr>
              <w:spacing w:after="0"/>
              <w:jc w:val="left"/>
            </w:pPr>
            <w:r>
              <w:rPr>
                <w:sz w:val="16"/>
              </w:rPr>
              <w:t>Very Low</w:t>
            </w:r>
          </w:p>
        </w:tc>
        <w:tc>
          <w:tcPr>
            <w:tcW w:type="dxa" w:w="1295"/>
          </w:tcPr>
          <w:p>
            <w:pPr>
              <w:spacing w:after="0"/>
              <w:jc w:val="left"/>
            </w:pPr>
            <w:r>
              <w:rPr>
                <w:sz w:val="16"/>
              </w:rPr>
              <w:t>Very Low</w:t>
            </w:r>
          </w:p>
        </w:tc>
        <w:tc>
          <w:tcPr>
            <w:tcW w:type="dxa" w:w="1037"/>
          </w:tcPr>
          <w:p>
            <w:pPr>
              <w:spacing w:after="0"/>
              <w:jc w:val="right"/>
            </w:pPr>
            <w:r>
              <w:rPr>
                <w:sz w:val="16"/>
              </w:rPr>
              <w:t>$6,655</w:t>
            </w:r>
          </w:p>
        </w:tc>
        <w:tc>
          <w:tcPr>
            <w:tcW w:type="dxa" w:w="1126"/>
          </w:tcPr>
          <w:p>
            <w:pPr>
              <w:spacing w:after="0"/>
              <w:jc w:val="right"/>
            </w:pPr>
            <w:r>
              <w:rPr>
                <w:sz w:val="16"/>
              </w:rPr>
              <w:t>$140</w:t>
            </w:r>
          </w:p>
        </w:tc>
        <w:tc>
          <w:tcPr>
            <w:tcW w:type="dxa" w:w="1496"/>
          </w:tcPr>
          <w:p>
            <w:pPr>
              <w:spacing w:after="0"/>
              <w:jc w:val="right"/>
            </w:pPr>
            <w:r>
              <w:rPr>
                <w:sz w:val="16"/>
              </w:rPr>
              <w:t>$632</w:t>
            </w:r>
          </w:p>
        </w:tc>
        <w:tc>
          <w:tcPr>
            <w:tcW w:type="dxa" w:w="1116"/>
          </w:tcPr>
          <w:p>
            <w:pPr>
              <w:spacing w:after="0"/>
              <w:jc w:val="right"/>
            </w:pPr>
            <w:r>
              <w:rPr>
                <w:sz w:val="16"/>
              </w:rPr>
              <w:t>$7,426</w:t>
            </w:r>
          </w:p>
        </w:tc>
        <w:tc>
          <w:tcPr>
            <w:tcW w:type="dxa" w:w="1591"/>
          </w:tcPr>
          <w:p>
            <w:pPr>
              <w:spacing w:after="0"/>
              <w:jc w:val="right"/>
            </w:pPr>
            <w:r>
              <w:rPr>
                <w:sz w:val="16"/>
              </w:rPr>
              <w:t>2</w:t>
            </w:r>
          </w:p>
        </w:tc>
        <w:tc>
          <w:tcPr>
            <w:tcW w:type="dxa" w:w="1545"/>
          </w:tcPr>
          <w:p>
            <w:pPr>
              <w:spacing w:after="0"/>
              <w:jc w:val="left"/>
            </w:pPr>
          </w:p>
        </w:tc>
        <w:tc>
          <w:tcPr>
            <w:tcW w:type="dxa" w:w="1889"/>
          </w:tcPr>
          <w:p>
            <w:pPr>
              <w:spacing w:after="0"/>
              <w:jc w:val="left"/>
            </w:pPr>
          </w:p>
        </w:tc>
      </w:tr>
      <w:tr>
        <w:trPr>
          <w:cantSplit/>
        </w:trPr>
        <w:tc>
          <w:tcPr>
            <w:tcW w:type="dxa" w:w="686"/>
          </w:tcPr>
          <w:p>
            <w:pPr>
              <w:spacing w:after="0"/>
              <w:jc w:val="right"/>
            </w:pPr>
            <w:r>
              <w:rPr>
                <w:sz w:val="16"/>
              </w:rPr>
              <w:t>14</w:t>
            </w:r>
          </w:p>
        </w:tc>
        <w:tc>
          <w:tcPr>
            <w:tcW w:type="dxa" w:w="1037"/>
          </w:tcPr>
          <w:p>
            <w:pPr>
              <w:spacing w:after="0"/>
              <w:jc w:val="left"/>
            </w:pPr>
            <w:r>
              <w:rPr>
                <w:sz w:val="16"/>
              </w:rPr>
              <w:t>Avalanche</w:t>
            </w:r>
          </w:p>
        </w:tc>
        <w:tc>
          <w:tcPr>
            <w:tcW w:type="dxa" w:w="1295"/>
          </w:tcPr>
          <w:p>
            <w:pPr>
              <w:spacing w:after="0"/>
              <w:jc w:val="left"/>
            </w:pPr>
            <w:r>
              <w:rPr>
                <w:sz w:val="16"/>
              </w:rPr>
              <w:t>Very Low</w:t>
            </w:r>
          </w:p>
        </w:tc>
        <w:tc>
          <w:tcPr>
            <w:tcW w:type="dxa" w:w="1295"/>
          </w:tcPr>
          <w:p>
            <w:pPr>
              <w:spacing w:after="0"/>
              <w:jc w:val="left"/>
            </w:pPr>
            <w:r>
              <w:rPr>
                <w:sz w:val="16"/>
              </w:rPr>
              <w:t>Very Low</w:t>
            </w:r>
          </w:p>
        </w:tc>
        <w:tc>
          <w:tcPr>
            <w:tcW w:type="dxa" w:w="1037"/>
          </w:tcPr>
          <w:p>
            <w:pPr>
              <w:spacing w:after="0"/>
              <w:jc w:val="right"/>
            </w:pPr>
            <w:r>
              <w:rPr>
                <w:sz w:val="16"/>
              </w:rPr>
              <w:t>$211</w:t>
            </w:r>
          </w:p>
        </w:tc>
        <w:tc>
          <w:tcPr>
            <w:tcW w:type="dxa" w:w="1126"/>
          </w:tcPr>
          <w:p>
            <w:pPr>
              <w:spacing w:after="0"/>
              <w:jc w:val="right"/>
            </w:pPr>
            <w:r>
              <w:rPr>
                <w:sz w:val="16"/>
              </w:rPr>
              <w:t>n/a</w:t>
            </w:r>
          </w:p>
        </w:tc>
        <w:tc>
          <w:tcPr>
            <w:tcW w:type="dxa" w:w="1496"/>
          </w:tcPr>
          <w:p>
            <w:pPr>
              <w:spacing w:after="0"/>
              <w:jc w:val="right"/>
            </w:pPr>
            <w:r>
              <w:rPr>
                <w:sz w:val="16"/>
              </w:rPr>
              <w:t>$262</w:t>
            </w:r>
          </w:p>
        </w:tc>
        <w:tc>
          <w:tcPr>
            <w:tcW w:type="dxa" w:w="1116"/>
          </w:tcPr>
          <w:p>
            <w:pPr>
              <w:spacing w:after="0"/>
              <w:jc w:val="right"/>
            </w:pPr>
            <w:r>
              <w:rPr>
                <w:sz w:val="16"/>
              </w:rPr>
              <w:t>$473</w:t>
            </w:r>
          </w:p>
        </w:tc>
        <w:tc>
          <w:tcPr>
            <w:tcW w:type="dxa" w:w="1591"/>
          </w:tcPr>
          <w:p>
            <w:pPr>
              <w:spacing w:after="0"/>
              <w:jc w:val="right"/>
            </w:pPr>
            <w:r>
              <w:rPr>
                <w:sz w:val="16"/>
              </w:rPr>
              <w:t>1</w:t>
            </w:r>
          </w:p>
        </w:tc>
        <w:tc>
          <w:tcPr>
            <w:tcW w:type="dxa" w:w="1545"/>
          </w:tcPr>
          <w:p>
            <w:pPr>
              <w:spacing w:after="0"/>
              <w:jc w:val="left"/>
            </w:pPr>
          </w:p>
        </w:tc>
        <w:tc>
          <w:tcPr>
            <w:tcW w:type="dxa" w:w="1889"/>
          </w:tcPr>
          <w:p>
            <w:pPr>
              <w:spacing w:after="0"/>
              <w:jc w:val="left"/>
            </w:pPr>
          </w:p>
        </w:tc>
      </w:tr>
      <w:tr>
        <w:trPr>
          <w:cantSplit/>
        </w:trPr>
        <w:tc>
          <w:tcPr>
            <w:tcW w:type="dxa" w:w="686"/>
          </w:tcPr>
          <w:p>
            <w:pPr>
              <w:spacing w:after="0"/>
              <w:jc w:val="right"/>
            </w:pPr>
            <w:r>
              <w:rPr>
                <w:sz w:val="16"/>
              </w:rPr>
              <w:t>15</w:t>
            </w:r>
          </w:p>
        </w:tc>
        <w:tc>
          <w:tcPr>
            <w:tcW w:type="dxa" w:w="1037"/>
          </w:tcPr>
          <w:p>
            <w:pPr>
              <w:spacing w:after="0"/>
              <w:jc w:val="left"/>
            </w:pPr>
            <w:r>
              <w:rPr>
                <w:sz w:val="16"/>
              </w:rPr>
              <w:t>Coastal Flooding</w:t>
            </w:r>
          </w:p>
        </w:tc>
        <w:tc>
          <w:tcPr>
            <w:tcW w:type="dxa" w:w="1295"/>
          </w:tcPr>
          <w:p>
            <w:pPr>
              <w:spacing w:after="0"/>
              <w:jc w:val="left"/>
            </w:pPr>
            <w:r>
              <w:rPr>
                <w:sz w:val="16"/>
              </w:rPr>
              <w:t>Very Low</w:t>
            </w:r>
          </w:p>
        </w:tc>
        <w:tc>
          <w:tcPr>
            <w:tcW w:type="dxa" w:w="1295"/>
          </w:tcPr>
          <w:p>
            <w:pPr>
              <w:spacing w:after="0"/>
              <w:jc w:val="left"/>
            </w:pPr>
            <w:r>
              <w:rPr>
                <w:sz w:val="16"/>
              </w:rPr>
              <w:t>Very Low</w:t>
            </w:r>
          </w:p>
        </w:tc>
        <w:tc>
          <w:tcPr>
            <w:tcW w:type="dxa" w:w="1037"/>
          </w:tcPr>
          <w:p>
            <w:pPr>
              <w:spacing w:after="0"/>
              <w:jc w:val="right"/>
            </w:pPr>
            <w:r>
              <w:rPr>
                <w:sz w:val="16"/>
              </w:rPr>
              <w:t>$33</w:t>
            </w:r>
          </w:p>
        </w:tc>
        <w:tc>
          <w:tcPr>
            <w:tcW w:type="dxa" w:w="1126"/>
          </w:tcPr>
          <w:p>
            <w:pPr>
              <w:spacing w:after="0"/>
              <w:jc w:val="right"/>
            </w:pPr>
            <w:r>
              <w:rPr>
                <w:sz w:val="16"/>
              </w:rPr>
              <w:t>n/a</w:t>
            </w:r>
          </w:p>
        </w:tc>
        <w:tc>
          <w:tcPr>
            <w:tcW w:type="dxa" w:w="1496"/>
          </w:tcPr>
          <w:p>
            <w:pPr>
              <w:spacing w:after="0"/>
              <w:jc w:val="right"/>
            </w:pPr>
            <w:r>
              <w:rPr>
                <w:sz w:val="16"/>
              </w:rPr>
              <w:t>under $1</w:t>
            </w:r>
          </w:p>
        </w:tc>
        <w:tc>
          <w:tcPr>
            <w:tcW w:type="dxa" w:w="1116"/>
          </w:tcPr>
          <w:p>
            <w:pPr>
              <w:spacing w:after="0"/>
              <w:jc w:val="right"/>
            </w:pPr>
            <w:r>
              <w:rPr>
                <w:sz w:val="16"/>
              </w:rPr>
              <w:t>$33</w:t>
            </w:r>
          </w:p>
        </w:tc>
        <w:tc>
          <w:tcPr>
            <w:tcW w:type="dxa" w:w="1591"/>
          </w:tcPr>
          <w:p>
            <w:pPr>
              <w:spacing w:after="0"/>
              <w:jc w:val="right"/>
            </w:pPr>
            <w:r>
              <w:rPr>
                <w:sz w:val="16"/>
              </w:rPr>
              <w:t>0</w:t>
            </w:r>
          </w:p>
        </w:tc>
        <w:tc>
          <w:tcPr>
            <w:tcW w:type="dxa" w:w="1545"/>
          </w:tcPr>
          <w:p>
            <w:pPr>
              <w:spacing w:after="0"/>
              <w:jc w:val="left"/>
            </w:pPr>
          </w:p>
        </w:tc>
        <w:tc>
          <w:tcPr>
            <w:tcW w:type="dxa" w:w="1889"/>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16</w:t>
            </w:r>
          </w:p>
        </w:tc>
        <w:tc>
          <w:tcPr>
            <w:tcW w:type="dxa" w:w="1037"/>
          </w:tcPr>
          <w:p>
            <w:pPr>
              <w:spacing w:after="0"/>
              <w:jc w:val="left"/>
            </w:pPr>
            <w:r>
              <w:rPr>
                <w:sz w:val="16"/>
              </w:rPr>
              <w:t>Drought</w:t>
            </w:r>
          </w:p>
        </w:tc>
        <w:tc>
          <w:tcPr>
            <w:tcW w:type="dxa" w:w="1295"/>
          </w:tcPr>
          <w:p>
            <w:pPr>
              <w:spacing w:after="0"/>
              <w:jc w:val="left"/>
            </w:pPr>
            <w:r>
              <w:rPr>
                <w:sz w:val="16"/>
              </w:rPr>
              <w:t>Very Low</w:t>
            </w:r>
          </w:p>
        </w:tc>
        <w:tc>
          <w:tcPr>
            <w:tcW w:type="dxa" w:w="1295"/>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$8</w:t>
            </w:r>
          </w:p>
        </w:tc>
        <w:tc>
          <w:tcPr>
            <w:tcW w:type="dxa" w:w="1496"/>
          </w:tcPr>
          <w:p>
            <w:pPr>
              <w:spacing w:after="0"/>
              <w:jc w:val="right"/>
            </w:pPr>
            <w:r>
              <w:rPr>
                <w:sz w:val="16"/>
              </w:rPr>
              <w:t>n/a</w:t>
            </w:r>
          </w:p>
        </w:tc>
        <w:tc>
          <w:tcPr>
            <w:tcW w:type="dxa" w:w="1116"/>
          </w:tcPr>
          <w:p>
            <w:pPr>
              <w:spacing w:after="0"/>
              <w:jc w:val="right"/>
            </w:pPr>
            <w:r>
              <w:rPr>
                <w:sz w:val="16"/>
              </w:rPr>
              <w:t>$8</w:t>
            </w:r>
          </w:p>
        </w:tc>
        <w:tc>
          <w:tcPr>
            <w:tcW w:type="dxa" w:w="1591"/>
          </w:tcPr>
          <w:p>
            <w:pPr>
              <w:spacing w:after="0"/>
              <w:jc w:val="right"/>
            </w:pPr>
            <w:r>
              <w:rPr>
                <w:sz w:val="16"/>
              </w:rPr>
              <w:t>0</w:t>
            </w:r>
          </w:p>
        </w:tc>
        <w:tc>
          <w:tcPr>
            <w:tcW w:type="dxa" w:w="1545"/>
          </w:tcPr>
          <w:p>
            <w:pPr>
              <w:spacing w:after="0"/>
              <w:jc w:val="left"/>
            </w:pPr>
          </w:p>
        </w:tc>
        <w:tc>
          <w:tcPr>
            <w:tcW w:type="dxa" w:w="1889"/>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Hurricane</w:t>
            </w:r>
          </w:p>
        </w:tc>
        <w:tc>
          <w:tcPr>
            <w:tcW w:type="dxa" w:w="1295"/>
          </w:tcPr>
          <w:p>
            <w:pPr>
              <w:spacing w:after="0"/>
              <w:jc w:val="left"/>
            </w:pPr>
            <w:r>
              <w:rPr>
                <w:sz w:val="16"/>
              </w:rPr>
              <w:t>Not Applicable</w:t>
            </w:r>
          </w:p>
        </w:tc>
        <w:tc>
          <w:tcPr>
            <w:tcW w:type="dxa" w:w="12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96"/>
          </w:tcPr>
          <w:p>
            <w:pPr>
              <w:spacing w:after="0"/>
              <w:jc w:val="right"/>
            </w:pPr>
          </w:p>
        </w:tc>
        <w:tc>
          <w:tcPr>
            <w:tcW w:type="dxa" w:w="1116"/>
          </w:tcPr>
          <w:p>
            <w:pPr>
              <w:spacing w:after="0"/>
              <w:jc w:val="right"/>
            </w:pPr>
          </w:p>
        </w:tc>
        <w:tc>
          <w:tcPr>
            <w:tcW w:type="dxa" w:w="1591"/>
          </w:tcPr>
          <w:p>
            <w:pPr>
              <w:spacing w:after="0"/>
              <w:jc w:val="right"/>
            </w:pPr>
            <w:r>
              <w:rPr>
                <w:sz w:val="16"/>
              </w:rPr>
              <w:t>0</w:t>
            </w:r>
          </w:p>
        </w:tc>
        <w:tc>
          <w:tcPr>
            <w:tcW w:type="dxa" w:w="1545"/>
          </w:tcPr>
          <w:p>
            <w:pPr>
              <w:spacing w:after="0"/>
              <w:jc w:val="left"/>
            </w:pPr>
            <w:r>
              <w:rPr>
                <w:sz w:val="16"/>
              </w:rPr>
              <w:t>NRI rates hurricane Not Applicable for this county, and no counted federal declaration for this county names it (EM-3227-WA names it but is not counted as a local occurrence; see B1-d).</w:t>
            </w:r>
          </w:p>
        </w:tc>
        <w:tc>
          <w:tcPr>
            <w:tcW w:type="dxa" w:w="1889"/>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295"/>
          </w:tcPr>
          <w:p>
            <w:pPr>
              <w:spacing w:after="0"/>
              <w:jc w:val="left"/>
            </w:pPr>
            <w:r>
              <w:rPr>
                <w:sz w:val="16"/>
              </w:rPr>
              <w:t>Insufficient Data</w:t>
            </w:r>
          </w:p>
        </w:tc>
        <w:tc>
          <w:tcPr>
            <w:tcW w:type="dxa" w:w="1295"/>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496"/>
          </w:tcPr>
          <w:p>
            <w:pPr>
              <w:spacing w:after="0"/>
              <w:jc w:val="right"/>
            </w:pPr>
            <w:r>
              <w:rPr>
                <w:sz w:val="16"/>
              </w:rPr>
              <w:t>n/a</w:t>
            </w:r>
          </w:p>
        </w:tc>
        <w:tc>
          <w:tcPr>
            <w:tcW w:type="dxa" w:w="1116"/>
          </w:tcPr>
          <w:p>
            <w:pPr>
              <w:spacing w:after="0"/>
              <w:jc w:val="right"/>
            </w:pPr>
            <w:r>
              <w:rPr>
                <w:sz w:val="16"/>
              </w:rPr>
              <w:t>n/a</w:t>
            </w:r>
          </w:p>
        </w:tc>
        <w:tc>
          <w:tcPr>
            <w:tcW w:type="dxa" w:w="1591"/>
          </w:tcPr>
          <w:p>
            <w:pPr>
              <w:spacing w:after="0"/>
              <w:jc w:val="right"/>
            </w:pPr>
            <w:r>
              <w:rPr>
                <w:sz w:val="16"/>
              </w:rPr>
              <w:t>0</w:t>
            </w:r>
          </w:p>
        </w:tc>
        <w:tc>
          <w:tcPr>
            <w:tcW w:type="dxa" w:w="1545"/>
          </w:tcPr>
          <w:p>
            <w:pPr>
              <w:spacing w:after="0"/>
              <w:jc w:val="left"/>
            </w:pPr>
          </w:p>
        </w:tc>
        <w:tc>
          <w:tcPr>
            <w:tcW w:type="dxa" w:w="188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lightning and tsunami records (Storm Events records these hazards only in part).</w:t>
      </w:r>
    </w:p>
    <w:p>
      <w:pPr>
        <w:spacing w:after="80" w:before="0"/>
      </w:pP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22"/>
        <w:gridCol w:w="10690"/>
      </w:tblGrid>
      <w:tr>
        <w:trPr>
          <w:cantSplit/>
          <w:tblHeader/>
        </w:trPr>
        <w:tc>
          <w:tcPr>
            <w:tcW w:type="dxa" w:w="3422"/>
            <w:shd w:val="clear" w:color="auto" w:fill="E8E8E8"/>
          </w:tcPr>
          <w:p>
            <w:pPr>
              <w:spacing w:after="0"/>
              <w:jc w:val="left"/>
            </w:pPr>
            <w:r>
              <w:rPr>
                <w:b/>
                <w:sz w:val="16"/>
              </w:rPr>
              <w:t>Hazard</w:t>
            </w:r>
          </w:p>
        </w:tc>
        <w:tc>
          <w:tcPr>
            <w:tcW w:type="dxa" w:w="1069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22"/>
          </w:tcPr>
          <w:p>
            <w:pPr>
              <w:spacing w:after="0"/>
              <w:jc w:val="left"/>
            </w:pPr>
            <w:r>
              <w:rPr>
                <w:sz w:val="16"/>
              </w:rPr>
              <w:t>Avalanche</w:t>
            </w:r>
          </w:p>
        </w:tc>
        <w:tc>
          <w:tcPr>
            <w:tcW w:type="dxa" w:w="10690"/>
          </w:tcPr>
          <w:p>
            <w:pPr>
              <w:spacing w:after="0"/>
              <w:jc w:val="left"/>
            </w:pPr>
            <w:r>
              <w:rPr>
                <w:sz w:val="16"/>
              </w:rPr>
              <w:t>tract 9501 (Very Low, 35.0); tract 9503 (Very Low, 29.1); tract 9504 (Very Low, 29.0)</w:t>
            </w:r>
          </w:p>
        </w:tc>
      </w:tr>
      <w:tr>
        <w:trPr>
          <w:cantSplit/>
        </w:trPr>
        <w:tc>
          <w:tcPr>
            <w:tcW w:type="dxa" w:w="3422"/>
          </w:tcPr>
          <w:p>
            <w:pPr>
              <w:spacing w:after="0"/>
              <w:jc w:val="left"/>
            </w:pPr>
            <w:r>
              <w:rPr>
                <w:sz w:val="16"/>
              </w:rPr>
              <w:t>Earthquake</w:t>
            </w:r>
          </w:p>
        </w:tc>
        <w:tc>
          <w:tcPr>
            <w:tcW w:type="dxa" w:w="10690"/>
          </w:tcPr>
          <w:p>
            <w:pPr>
              <w:spacing w:after="0"/>
              <w:jc w:val="left"/>
            </w:pPr>
            <w:r>
              <w:rPr>
                <w:sz w:val="16"/>
              </w:rPr>
              <w:t>tract 9501 (Very High, 98.5); tract 9502 (Relatively Moderate, 80.9); tract 9503 (Relatively Moderate, 79.7)</w:t>
            </w:r>
          </w:p>
        </w:tc>
      </w:tr>
      <w:tr>
        <w:trPr>
          <w:cantSplit/>
        </w:trPr>
        <w:tc>
          <w:tcPr>
            <w:tcW w:type="dxa" w:w="3422"/>
          </w:tcPr>
          <w:p>
            <w:pPr>
              <w:spacing w:after="0"/>
              <w:jc w:val="left"/>
            </w:pPr>
            <w:r>
              <w:rPr>
                <w:sz w:val="16"/>
              </w:rPr>
              <w:t>Hurricane</w:t>
            </w:r>
          </w:p>
        </w:tc>
        <w:tc>
          <w:tcPr>
            <w:tcW w:type="dxa" w:w="10690"/>
          </w:tcPr>
          <w:p>
            <w:pPr>
              <w:spacing w:after="0"/>
              <w:jc w:val="left"/>
            </w:pPr>
            <w:r>
              <w:rPr>
                <w:sz w:val="16"/>
              </w:rPr>
              <w:t>no tract has a National Risk Index rating for this hazard</w:t>
            </w:r>
          </w:p>
        </w:tc>
      </w:tr>
      <w:tr>
        <w:trPr>
          <w:cantSplit/>
        </w:trPr>
        <w:tc>
          <w:tcPr>
            <w:tcW w:type="dxa" w:w="3422"/>
          </w:tcPr>
          <w:p>
            <w:pPr>
              <w:spacing w:after="0"/>
              <w:jc w:val="left"/>
            </w:pPr>
            <w:r>
              <w:rPr>
                <w:sz w:val="16"/>
              </w:rPr>
              <w:t>Landslide</w:t>
            </w:r>
          </w:p>
        </w:tc>
        <w:tc>
          <w:tcPr>
            <w:tcW w:type="dxa" w:w="10690"/>
          </w:tcPr>
          <w:p>
            <w:pPr>
              <w:spacing w:after="0"/>
              <w:jc w:val="left"/>
            </w:pPr>
            <w:r>
              <w:rPr>
                <w:sz w:val="16"/>
              </w:rPr>
              <w:t>tract 9501 (Relatively Moderate, 98.5); tract 9502 (Relatively Low, 94.8); tract 9504 (Relatively Low, 91.8)</w:t>
            </w:r>
          </w:p>
        </w:tc>
      </w:tr>
      <w:tr>
        <w:trPr>
          <w:cantSplit/>
        </w:trPr>
        <w:tc>
          <w:tcPr>
            <w:tcW w:type="dxa" w:w="3422"/>
          </w:tcPr>
          <w:p>
            <w:pPr>
              <w:spacing w:after="0"/>
              <w:jc w:val="left"/>
            </w:pPr>
            <w:r>
              <w:rPr>
                <w:sz w:val="16"/>
              </w:rPr>
              <w:t>Tornado</w:t>
            </w:r>
          </w:p>
        </w:tc>
        <w:tc>
          <w:tcPr>
            <w:tcW w:type="dxa" w:w="10690"/>
          </w:tcPr>
          <w:p>
            <w:pPr>
              <w:spacing w:after="0"/>
              <w:jc w:val="left"/>
            </w:pPr>
            <w:r>
              <w:rPr>
                <w:sz w:val="16"/>
              </w:rPr>
              <w:t>tract 9502 (Very Low, 21.4); tract 9501 (Very Low, 21.4); tract 9504 (Very Low, 10.4)</w:t>
            </w:r>
          </w:p>
        </w:tc>
      </w:tr>
      <w:tr>
        <w:trPr>
          <w:cantSplit/>
        </w:trPr>
        <w:tc>
          <w:tcPr>
            <w:tcW w:type="dxa" w:w="3422"/>
          </w:tcPr>
          <w:p>
            <w:pPr>
              <w:spacing w:after="0"/>
              <w:jc w:val="left"/>
            </w:pPr>
            <w:r>
              <w:rPr>
                <w:sz w:val="16"/>
              </w:rPr>
              <w:t>Tsunami</w:t>
            </w:r>
          </w:p>
        </w:tc>
        <w:tc>
          <w:tcPr>
            <w:tcW w:type="dxa" w:w="10690"/>
          </w:tcPr>
          <w:p>
            <w:pPr>
              <w:spacing w:after="0"/>
              <w:jc w:val="left"/>
            </w:pPr>
            <w:r>
              <w:rPr>
                <w:sz w:val="16"/>
              </w:rPr>
              <w:t>no tract has a National Risk Index rating for this hazard</w:t>
            </w:r>
          </w:p>
        </w:tc>
      </w:tr>
      <w:tr>
        <w:trPr>
          <w:cantSplit/>
        </w:trPr>
        <w:tc>
          <w:tcPr>
            <w:tcW w:type="dxa" w:w="3422"/>
          </w:tcPr>
          <w:p>
            <w:pPr>
              <w:spacing w:after="0"/>
              <w:jc w:val="left"/>
            </w:pPr>
            <w:r>
              <w:rPr>
                <w:sz w:val="16"/>
              </w:rPr>
              <w:t>Volcanic Activity</w:t>
            </w:r>
          </w:p>
        </w:tc>
        <w:tc>
          <w:tcPr>
            <w:tcW w:type="dxa" w:w="10690"/>
          </w:tcPr>
          <w:p>
            <w:pPr>
              <w:spacing w:after="0"/>
              <w:jc w:val="left"/>
            </w:pPr>
            <w:r>
              <w:rPr>
                <w:sz w:val="16"/>
              </w:rPr>
              <w:t>tract 9501 (Very High, 100.0); tract 9505 (Relatively Low, 97.7); tract 9504 (Relatively Low, 97.4)</w:t>
            </w:r>
          </w:p>
        </w:tc>
      </w:tr>
      <w:tr>
        <w:trPr>
          <w:cantSplit/>
        </w:trPr>
        <w:tc>
          <w:tcPr>
            <w:tcW w:type="dxa" w:w="3422"/>
          </w:tcPr>
          <w:p>
            <w:pPr>
              <w:spacing w:after="0"/>
              <w:jc w:val="left"/>
            </w:pPr>
            <w:r>
              <w:rPr>
                <w:sz w:val="16"/>
              </w:rPr>
              <w:t>Wildfire</w:t>
            </w:r>
          </w:p>
        </w:tc>
        <w:tc>
          <w:tcPr>
            <w:tcW w:type="dxa" w:w="10690"/>
          </w:tcPr>
          <w:p>
            <w:pPr>
              <w:spacing w:after="0"/>
              <w:jc w:val="left"/>
            </w:pPr>
            <w:r>
              <w:rPr>
                <w:sz w:val="16"/>
              </w:rPr>
              <w:t>tract 9501 (Very High, 99.7); tract 9504 (Relatively High, 98.5); tract 9505 (Relatively Moderate, 89.2)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9501 is Census Tract 9501).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9"/>
        <w:gridCol w:w="1899"/>
        <w:gridCol w:w="1776"/>
        <w:gridCol w:w="1365"/>
        <w:gridCol w:w="2346"/>
        <w:gridCol w:w="1674"/>
        <w:gridCol w:w="1762"/>
        <w:gridCol w:w="1522"/>
      </w:tblGrid>
      <w:tr>
        <w:trPr>
          <w:cantSplit/>
          <w:tblHeader/>
        </w:trPr>
        <w:tc>
          <w:tcPr>
            <w:tcW w:type="dxa" w:w="1769"/>
            <w:shd w:val="clear" w:color="auto" w:fill="E8E8E8"/>
          </w:tcPr>
          <w:p>
            <w:pPr>
              <w:spacing w:after="0"/>
              <w:jc w:val="left"/>
            </w:pPr>
            <w:r>
              <w:rPr>
                <w:b/>
                <w:sz w:val="16"/>
              </w:rPr>
              <w:t>Hazard</w:t>
            </w:r>
          </w:p>
        </w:tc>
        <w:tc>
          <w:tcPr>
            <w:tcW w:type="dxa" w:w="1899"/>
            <w:shd w:val="clear" w:color="auto" w:fill="E8E8E8"/>
          </w:tcPr>
          <w:p>
            <w:pPr>
              <w:spacing w:after="0"/>
              <w:jc w:val="left"/>
            </w:pPr>
            <w:r>
              <w:rPr>
                <w:b/>
                <w:sz w:val="16"/>
              </w:rPr>
              <w:t>Scale</w:t>
            </w:r>
          </w:p>
        </w:tc>
        <w:tc>
          <w:tcPr>
            <w:tcW w:type="dxa" w:w="177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65"/>
            <w:shd w:val="clear" w:color="auto" w:fill="E8E8E8"/>
          </w:tcPr>
          <w:p>
            <w:pPr>
              <w:spacing w:after="0"/>
              <w:jc w:val="left"/>
            </w:pPr>
            <w:r>
              <w:rPr>
                <w:b/>
                <w:sz w:val="16"/>
              </w:rPr>
              <w:t>Observed range</w:t>
            </w:r>
          </w:p>
        </w:tc>
        <w:tc>
          <w:tcPr>
            <w:tcW w:type="dxa" w:w="2346"/>
            <w:shd w:val="clear" w:color="auto" w:fill="E8E8E8"/>
          </w:tcPr>
          <w:p>
            <w:pPr>
              <w:spacing w:after="0"/>
              <w:jc w:val="left"/>
            </w:pPr>
            <w:r>
              <w:rPr>
                <w:b/>
                <w:sz w:val="16"/>
              </w:rPr>
              <w:t>Worst recorded event</w:t>
            </w:r>
          </w:p>
        </w:tc>
        <w:tc>
          <w:tcPr>
            <w:tcW w:type="dxa" w:w="1674"/>
            <w:shd w:val="clear" w:color="auto" w:fill="E8E8E8"/>
          </w:tcPr>
          <w:p>
            <w:pPr>
              <w:spacing w:after="0"/>
              <w:jc w:val="left"/>
            </w:pPr>
            <w:r>
              <w:rPr>
                <w:b/>
                <w:sz w:val="16"/>
              </w:rPr>
              <w:t>Most damaging (when different)</w:t>
            </w:r>
          </w:p>
        </w:tc>
        <w:tc>
          <w:tcPr>
            <w:tcW w:type="dxa" w:w="1762"/>
            <w:shd w:val="clear" w:color="auto" w:fill="E8E8E8"/>
          </w:tcPr>
          <w:p>
            <w:pPr>
              <w:spacing w:after="0"/>
              <w:jc w:val="left"/>
            </w:pPr>
            <w:r>
              <w:rPr>
                <w:b/>
                <w:sz w:val="16"/>
              </w:rPr>
              <w:t>How it applies to jurisdictions</w:t>
            </w:r>
          </w:p>
        </w:tc>
        <w:tc>
          <w:tcPr>
            <w:tcW w:type="dxa" w:w="1522"/>
            <w:shd w:val="clear" w:color="auto" w:fill="E8E8E8"/>
          </w:tcPr>
          <w:p>
            <w:pPr>
              <w:spacing w:after="0"/>
              <w:jc w:val="left"/>
            </w:pPr>
            <w:r>
              <w:rPr>
                <w:b/>
                <w:sz w:val="16"/>
              </w:rPr>
              <w:t>Note</w:t>
            </w:r>
          </w:p>
        </w:tc>
      </w:tr>
      <w:tr>
        <w:trPr>
          <w:cantSplit/>
        </w:trPr>
        <w:tc>
          <w:tcPr>
            <w:tcW w:type="dxa" w:w="1769"/>
          </w:tcPr>
          <w:p>
            <w:pPr>
              <w:spacing w:after="0"/>
              <w:jc w:val="left"/>
            </w:pPr>
            <w:r>
              <w:rPr>
                <w:sz w:val="16"/>
              </w:rPr>
              <w:t>Avalanche</w:t>
            </w:r>
          </w:p>
        </w:tc>
        <w:tc>
          <w:tcPr>
            <w:tcW w:type="dxa" w:w="1899"/>
          </w:tcPr>
          <w:p>
            <w:pPr>
              <w:spacing w:after="0"/>
              <w:jc w:val="left"/>
            </w:pPr>
            <w:r>
              <w:rPr>
                <w:sz w:val="16"/>
              </w:rPr>
              <w:t>none (count and damage only)</w:t>
            </w:r>
          </w:p>
        </w:tc>
        <w:tc>
          <w:tcPr>
            <w:tcW w:type="dxa" w:w="1776"/>
          </w:tcPr>
          <w:p>
            <w:pPr>
              <w:spacing w:after="0"/>
              <w:jc w:val="right"/>
            </w:pPr>
            <w:r>
              <w:rPr>
                <w:sz w:val="16"/>
              </w:rPr>
              <w:t>1 record, 2024 (1 zone-level)</w:t>
            </w:r>
          </w:p>
        </w:tc>
        <w:tc>
          <w:tcPr>
            <w:tcW w:type="dxa" w:w="1365"/>
          </w:tcPr>
          <w:p>
            <w:pPr>
              <w:spacing w:after="0"/>
              <w:jc w:val="left"/>
            </w:pPr>
          </w:p>
        </w:tc>
        <w:tc>
          <w:tcPr>
            <w:tcW w:type="dxa" w:w="2346"/>
          </w:tcPr>
          <w:p>
            <w:pPr>
              <w:spacing w:after="0"/>
              <w:jc w:val="left"/>
            </w:pPr>
            <w:r>
              <w:rPr>
                <w:sz w:val="16"/>
              </w:rPr>
              <w:t>No damage reported in 1 record.</w:t>
            </w:r>
          </w:p>
        </w:tc>
        <w:tc>
          <w:tcPr>
            <w:tcW w:type="dxa" w:w="1674"/>
          </w:tcPr>
          <w:p>
            <w:pPr>
              <w:spacing w:after="0"/>
              <w:jc w:val="left"/>
            </w:pPr>
          </w:p>
        </w:tc>
        <w:tc>
          <w:tcPr>
            <w:tcW w:type="dxa" w:w="1762"/>
          </w:tcPr>
          <w:p>
            <w:pPr>
              <w:spacing w:after="0"/>
              <w:jc w:val="left"/>
            </w:pPr>
            <w:r>
              <w:rPr>
                <w:sz w:val="16"/>
              </w:rPr>
              <w:t>Countywide (zone-level records).</w:t>
            </w:r>
          </w:p>
        </w:tc>
        <w:tc>
          <w:tcPr>
            <w:tcW w:type="dxa" w:w="1522"/>
          </w:tcPr>
          <w:p>
            <w:pPr>
              <w:spacing w:after="0"/>
              <w:jc w:val="left"/>
            </w:pPr>
          </w:p>
        </w:tc>
      </w:tr>
      <w:tr>
        <w:trPr>
          <w:cantSplit/>
        </w:trPr>
        <w:tc>
          <w:tcPr>
            <w:tcW w:type="dxa" w:w="1769"/>
          </w:tcPr>
          <w:p>
            <w:pPr>
              <w:spacing w:after="0"/>
              <w:jc w:val="left"/>
            </w:pPr>
            <w:r>
              <w:rPr>
                <w:sz w:val="16"/>
              </w:rPr>
              <w:t>Coastal Flood, Storm Surge/Tide</w:t>
            </w:r>
          </w:p>
        </w:tc>
        <w:tc>
          <w:tcPr>
            <w:tcW w:type="dxa" w:w="1899"/>
          </w:tcPr>
          <w:p>
            <w:pPr>
              <w:spacing w:after="0"/>
              <w:jc w:val="left"/>
            </w:pPr>
            <w:r>
              <w:rPr>
                <w:sz w:val="16"/>
              </w:rPr>
              <w:t>none in data (flood depth: FIRM)</w:t>
            </w:r>
          </w:p>
        </w:tc>
        <w:tc>
          <w:tcPr>
            <w:tcW w:type="dxa" w:w="1776"/>
          </w:tcPr>
          <w:p>
            <w:pPr>
              <w:spacing w:after="0"/>
              <w:jc w:val="right"/>
            </w:pPr>
            <w:r>
              <w:rPr>
                <w:sz w:val="16"/>
              </w:rPr>
              <w:t>0</w:t>
            </w:r>
          </w:p>
        </w:tc>
        <w:tc>
          <w:tcPr>
            <w:tcW w:type="dxa" w:w="1365"/>
          </w:tcPr>
          <w:p>
            <w:pPr>
              <w:spacing w:after="0"/>
              <w:jc w:val="left"/>
            </w:pPr>
          </w:p>
        </w:tc>
        <w:tc>
          <w:tcPr>
            <w:tcW w:type="dxa" w:w="2346"/>
          </w:tcPr>
          <w:p>
            <w:pPr>
              <w:spacing w:after="0"/>
              <w:jc w:val="left"/>
            </w:pPr>
          </w:p>
        </w:tc>
        <w:tc>
          <w:tcPr>
            <w:tcW w:type="dxa" w:w="1674"/>
          </w:tcPr>
          <w:p>
            <w:pPr>
              <w:spacing w:after="0"/>
              <w:jc w:val="left"/>
            </w:pPr>
          </w:p>
        </w:tc>
        <w:tc>
          <w:tcPr>
            <w:tcW w:type="dxa" w:w="1762"/>
          </w:tcPr>
          <w:p>
            <w:pPr>
              <w:spacing w:after="0"/>
              <w:jc w:val="left"/>
            </w:pPr>
          </w:p>
        </w:tc>
        <w:tc>
          <w:tcPr>
            <w:tcW w:type="dxa" w:w="1522"/>
          </w:tcPr>
          <w:p>
            <w:pPr>
              <w:spacing w:after="0"/>
              <w:jc w:val="left"/>
            </w:pPr>
            <w:r>
              <w:rPr>
                <w:sz w:val="16"/>
              </w:rPr>
              <w:t>Flood depth: see the FEMA Flood Insurance Rate Map.</w:t>
            </w:r>
          </w:p>
        </w:tc>
      </w:tr>
      <w:tr>
        <w:trPr>
          <w:cantSplit/>
        </w:trPr>
        <w:tc>
          <w:tcPr>
            <w:tcW w:type="dxa" w:w="1769"/>
          </w:tcPr>
          <w:p>
            <w:pPr>
              <w:spacing w:after="0"/>
              <w:jc w:val="left"/>
            </w:pPr>
            <w:r>
              <w:rPr>
                <w:sz w:val="16"/>
              </w:rPr>
              <w:t>Cold/Wind Chill, Extreme Cold/Wind Chill</w:t>
            </w:r>
          </w:p>
        </w:tc>
        <w:tc>
          <w:tcPr>
            <w:tcW w:type="dxa" w:w="1899"/>
          </w:tcPr>
          <w:p>
            <w:pPr>
              <w:spacing w:after="0"/>
              <w:jc w:val="left"/>
            </w:pPr>
            <w:r>
              <w:rPr>
                <w:sz w:val="16"/>
              </w:rPr>
              <w:t>wind chill</w:t>
            </w:r>
          </w:p>
        </w:tc>
        <w:tc>
          <w:tcPr>
            <w:tcW w:type="dxa" w:w="1776"/>
          </w:tcPr>
          <w:p>
            <w:pPr>
              <w:spacing w:after="0"/>
              <w:jc w:val="right"/>
            </w:pPr>
            <w:r>
              <w:rPr>
                <w:sz w:val="16"/>
              </w:rPr>
              <w:t>3 records, 1998 to 2014 (3 zone-level)</w:t>
            </w:r>
          </w:p>
        </w:tc>
        <w:tc>
          <w:tcPr>
            <w:tcW w:type="dxa" w:w="1365"/>
          </w:tcPr>
          <w:p>
            <w:pPr>
              <w:spacing w:after="0"/>
              <w:jc w:val="left"/>
            </w:pPr>
            <w:r>
              <w:rPr>
                <w:sz w:val="16"/>
              </w:rPr>
              <w:t>2 days to 7 days (median 2 days); 3 with a recorded value</w:t>
            </w:r>
          </w:p>
        </w:tc>
        <w:tc>
          <w:tcPr>
            <w:tcW w:type="dxa" w:w="2346"/>
          </w:tcPr>
          <w:p>
            <w:pPr>
              <w:spacing w:after="0"/>
              <w:jc w:val="left"/>
            </w:pPr>
            <w:r>
              <w:rPr>
                <w:sz w:val="16"/>
              </w:rPr>
              <w:t>7 consecutive days, 1998-12-18 to 1998-12-24, zone-level</w:t>
            </w:r>
          </w:p>
        </w:tc>
        <w:tc>
          <w:tcPr>
            <w:tcW w:type="dxa" w:w="1674"/>
          </w:tcPr>
          <w:p>
            <w:pPr>
              <w:spacing w:after="0"/>
              <w:jc w:val="left"/>
            </w:pPr>
          </w:p>
        </w:tc>
        <w:tc>
          <w:tcPr>
            <w:tcW w:type="dxa" w:w="1762"/>
          </w:tcPr>
          <w:p>
            <w:pPr>
              <w:spacing w:after="0"/>
              <w:jc w:val="left"/>
            </w:pPr>
            <w:r>
              <w:rPr>
                <w:sz w:val="16"/>
              </w:rPr>
              <w:t>Countywide (zone-level records).</w:t>
            </w:r>
          </w:p>
        </w:tc>
        <w:tc>
          <w:tcPr>
            <w:tcW w:type="dxa" w:w="1522"/>
          </w:tcPr>
          <w:p>
            <w:pPr>
              <w:spacing w:after="0"/>
              <w:jc w:val="left"/>
            </w:pPr>
          </w:p>
        </w:tc>
      </w:tr>
      <w:tr>
        <w:trPr>
          <w:cantSplit/>
        </w:trPr>
        <w:tc>
          <w:tcPr>
            <w:tcW w:type="dxa" w:w="1769"/>
          </w:tcPr>
          <w:p>
            <w:pPr>
              <w:spacing w:after="0"/>
              <w:jc w:val="left"/>
            </w:pPr>
            <w:r>
              <w:rPr>
                <w:sz w:val="16"/>
              </w:rPr>
              <w:t>Frost/Freeze (outside NRI's Cold Wave definition)</w:t>
            </w:r>
          </w:p>
        </w:tc>
        <w:tc>
          <w:tcPr>
            <w:tcW w:type="dxa" w:w="1899"/>
          </w:tcPr>
          <w:p>
            <w:pPr>
              <w:spacing w:after="0"/>
              <w:jc w:val="left"/>
            </w:pPr>
            <w:r>
              <w:rPr>
                <w:sz w:val="16"/>
              </w:rPr>
              <w:t>crop damage</w:t>
            </w:r>
          </w:p>
        </w:tc>
        <w:tc>
          <w:tcPr>
            <w:tcW w:type="dxa" w:w="1776"/>
          </w:tcPr>
          <w:p>
            <w:pPr>
              <w:spacing w:after="0"/>
              <w:jc w:val="right"/>
            </w:pPr>
            <w:r>
              <w:rPr>
                <w:sz w:val="16"/>
              </w:rPr>
              <w:t>1 record, 2021 (1 zone-level)</w:t>
            </w:r>
          </w:p>
        </w:tc>
        <w:tc>
          <w:tcPr>
            <w:tcW w:type="dxa" w:w="1365"/>
          </w:tcPr>
          <w:p>
            <w:pPr>
              <w:spacing w:after="0"/>
              <w:jc w:val="left"/>
            </w:pPr>
          </w:p>
        </w:tc>
        <w:tc>
          <w:tcPr>
            <w:tcW w:type="dxa" w:w="2346"/>
          </w:tcPr>
          <w:p>
            <w:pPr>
              <w:spacing w:after="0"/>
              <w:jc w:val="left"/>
            </w:pPr>
            <w:r>
              <w:rPr>
                <w:sz w:val="16"/>
              </w:rPr>
              <w:t>No crop damage reported in 1 record.</w:t>
            </w:r>
          </w:p>
        </w:tc>
        <w:tc>
          <w:tcPr>
            <w:tcW w:type="dxa" w:w="1674"/>
          </w:tcPr>
          <w:p>
            <w:pPr>
              <w:spacing w:after="0"/>
              <w:jc w:val="left"/>
            </w:pPr>
            <w:r>
              <w:rPr>
                <w:sz w:val="16"/>
              </w:rPr>
              <w:t>Frost/Freeze, 2021-12-14, $20,000 property; $0 crops (zone total, 2021 dollars)</w:t>
            </w:r>
          </w:p>
        </w:tc>
        <w:tc>
          <w:tcPr>
            <w:tcW w:type="dxa" w:w="1762"/>
          </w:tcPr>
          <w:p>
            <w:pPr>
              <w:spacing w:after="0"/>
              <w:jc w:val="left"/>
            </w:pPr>
            <w:r>
              <w:rPr>
                <w:sz w:val="16"/>
              </w:rPr>
              <w:t>Countywide (zone-level records).</w:t>
            </w:r>
          </w:p>
        </w:tc>
        <w:tc>
          <w:tcPr>
            <w:tcW w:type="dxa" w:w="1522"/>
          </w:tcPr>
          <w:p>
            <w:pPr>
              <w:spacing w:after="0"/>
              <w:jc w:val="left"/>
            </w:pPr>
          </w:p>
        </w:tc>
      </w:tr>
      <w:tr>
        <w:trPr>
          <w:cantSplit/>
        </w:trPr>
        <w:tc>
          <w:tcPr>
            <w:tcW w:type="dxa" w:w="1769"/>
          </w:tcPr>
          <w:p>
            <w:pPr>
              <w:spacing w:after="0"/>
              <w:jc w:val="left"/>
            </w:pPr>
            <w:r>
              <w:rPr>
                <w:sz w:val="16"/>
              </w:rPr>
              <w:t>Drought</w:t>
            </w:r>
          </w:p>
        </w:tc>
        <w:tc>
          <w:tcPr>
            <w:tcW w:type="dxa" w:w="1899"/>
          </w:tcPr>
          <w:p>
            <w:pPr>
              <w:spacing w:after="0"/>
              <w:jc w:val="left"/>
            </w:pPr>
            <w:r>
              <w:rPr>
                <w:sz w:val="16"/>
              </w:rPr>
              <w:t>U.S. Drought Monitor scale (D0 to D4)</w:t>
            </w:r>
          </w:p>
        </w:tc>
        <w:tc>
          <w:tcPr>
            <w:tcW w:type="dxa" w:w="1776"/>
          </w:tcPr>
          <w:p>
            <w:pPr>
              <w:spacing w:after="0"/>
              <w:jc w:val="right"/>
            </w:pPr>
            <w:r>
              <w:rPr>
                <w:sz w:val="16"/>
              </w:rPr>
              <w:t>0</w:t>
            </w:r>
          </w:p>
        </w:tc>
        <w:tc>
          <w:tcPr>
            <w:tcW w:type="dxa" w:w="1365"/>
          </w:tcPr>
          <w:p>
            <w:pPr>
              <w:spacing w:after="0"/>
              <w:jc w:val="left"/>
            </w:pPr>
          </w:p>
        </w:tc>
        <w:tc>
          <w:tcPr>
            <w:tcW w:type="dxa" w:w="2346"/>
          </w:tcPr>
          <w:p>
            <w:pPr>
              <w:spacing w:after="0"/>
              <w:jc w:val="left"/>
            </w:pPr>
          </w:p>
        </w:tc>
        <w:tc>
          <w:tcPr>
            <w:tcW w:type="dxa" w:w="1674"/>
          </w:tcPr>
          <w:p>
            <w:pPr>
              <w:spacing w:after="0"/>
              <w:jc w:val="left"/>
            </w:pPr>
          </w:p>
        </w:tc>
        <w:tc>
          <w:tcPr>
            <w:tcW w:type="dxa" w:w="1762"/>
          </w:tcPr>
          <w:p>
            <w:pPr>
              <w:spacing w:after="0"/>
              <w:jc w:val="left"/>
            </w:pPr>
          </w:p>
        </w:tc>
        <w:tc>
          <w:tcPr>
            <w:tcW w:type="dxa" w:w="152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9"/>
          </w:tcPr>
          <w:p>
            <w:pPr>
              <w:spacing w:after="0"/>
              <w:jc w:val="left"/>
            </w:pPr>
            <w:r>
              <w:rPr>
                <w:sz w:val="16"/>
              </w:rPr>
              <w:t>Earthquake</w:t>
            </w:r>
          </w:p>
        </w:tc>
        <w:tc>
          <w:tcPr>
            <w:tcW w:type="dxa" w:w="1899"/>
          </w:tcPr>
          <w:p>
            <w:pPr>
              <w:spacing w:after="0"/>
              <w:jc w:val="left"/>
            </w:pPr>
            <w:r>
              <w:rPr>
                <w:sz w:val="16"/>
              </w:rPr>
              <w:t>Modified Mercalli (local data)</w:t>
            </w:r>
          </w:p>
        </w:tc>
        <w:tc>
          <w:tcPr>
            <w:tcW w:type="dxa" w:w="1776"/>
          </w:tcPr>
          <w:p>
            <w:pPr>
              <w:spacing w:after="0"/>
              <w:jc w:val="right"/>
            </w:pPr>
            <w:r>
              <w:rPr>
                <w:sz w:val="16"/>
              </w:rPr>
              <w:t>0</w:t>
            </w:r>
          </w:p>
        </w:tc>
        <w:tc>
          <w:tcPr>
            <w:tcW w:type="dxa" w:w="1365"/>
          </w:tcPr>
          <w:p>
            <w:pPr>
              <w:spacing w:after="0"/>
              <w:jc w:val="left"/>
            </w:pPr>
          </w:p>
        </w:tc>
        <w:tc>
          <w:tcPr>
            <w:tcW w:type="dxa" w:w="2346"/>
          </w:tcPr>
          <w:p>
            <w:pPr>
              <w:spacing w:after="0"/>
              <w:jc w:val="left"/>
            </w:pPr>
          </w:p>
        </w:tc>
        <w:tc>
          <w:tcPr>
            <w:tcW w:type="dxa" w:w="1674"/>
          </w:tcPr>
          <w:p>
            <w:pPr>
              <w:spacing w:after="0"/>
              <w:jc w:val="left"/>
            </w:pPr>
          </w:p>
        </w:tc>
        <w:tc>
          <w:tcPr>
            <w:tcW w:type="dxa" w:w="1762"/>
          </w:tcPr>
          <w:p>
            <w:pPr>
              <w:spacing w:after="0"/>
              <w:jc w:val="left"/>
            </w:pPr>
          </w:p>
        </w:tc>
        <w:tc>
          <w:tcPr>
            <w:tcW w:type="dxa" w:w="1522"/>
          </w:tcPr>
          <w:p>
            <w:pPr>
              <w:spacing w:after="0"/>
              <w:jc w:val="left"/>
            </w:pPr>
            <w:r>
              <w:rPr>
                <w:sz w:val="16"/>
              </w:rPr>
              <w:t>Storm Events does not record earthquakes; the USGS earthquake catalog is the source.</w:t>
            </w:r>
          </w:p>
        </w:tc>
      </w:tr>
      <w:tr>
        <w:trPr>
          <w:cantSplit/>
        </w:trPr>
        <w:tc>
          <w:tcPr>
            <w:tcW w:type="dxa" w:w="1769"/>
          </w:tcPr>
          <w:p>
            <w:pPr>
              <w:spacing w:after="0"/>
              <w:jc w:val="left"/>
            </w:pPr>
            <w:r>
              <w:rPr>
                <w:sz w:val="16"/>
              </w:rPr>
              <w:t>Hail</w:t>
            </w:r>
          </w:p>
        </w:tc>
        <w:tc>
          <w:tcPr>
            <w:tcW w:type="dxa" w:w="1899"/>
          </w:tcPr>
          <w:p>
            <w:pPr>
              <w:spacing w:after="0"/>
              <w:jc w:val="left"/>
            </w:pPr>
            <w:r>
              <w:rPr>
                <w:sz w:val="16"/>
              </w:rPr>
              <w:t>hail size (inches)</w:t>
            </w:r>
          </w:p>
        </w:tc>
        <w:tc>
          <w:tcPr>
            <w:tcW w:type="dxa" w:w="1776"/>
          </w:tcPr>
          <w:p>
            <w:pPr>
              <w:spacing w:after="0"/>
              <w:jc w:val="right"/>
            </w:pPr>
            <w:r>
              <w:rPr>
                <w:sz w:val="16"/>
              </w:rPr>
              <w:t>2 records, 2008 to 2017</w:t>
            </w:r>
          </w:p>
        </w:tc>
        <w:tc>
          <w:tcPr>
            <w:tcW w:type="dxa" w:w="1365"/>
          </w:tcPr>
          <w:p>
            <w:pPr>
              <w:spacing w:after="0"/>
              <w:jc w:val="left"/>
            </w:pPr>
            <w:r>
              <w:rPr>
                <w:sz w:val="16"/>
              </w:rPr>
              <w:t>0.75 in to 1.25 in (median 1 in); 2 with a recorded value</w:t>
            </w:r>
          </w:p>
        </w:tc>
        <w:tc>
          <w:tcPr>
            <w:tcW w:type="dxa" w:w="2346"/>
          </w:tcPr>
          <w:p>
            <w:pPr>
              <w:spacing w:after="0"/>
              <w:jc w:val="left"/>
            </w:pPr>
            <w:r>
              <w:rPr>
                <w:sz w:val="16"/>
              </w:rPr>
              <w:t>1.25 in hail, 2017-05-04</w:t>
            </w:r>
          </w:p>
        </w:tc>
        <w:tc>
          <w:tcPr>
            <w:tcW w:type="dxa" w:w="1674"/>
          </w:tcPr>
          <w:p>
            <w:pPr>
              <w:spacing w:after="0"/>
              <w:jc w:val="left"/>
            </w:pPr>
          </w:p>
        </w:tc>
        <w:tc>
          <w:tcPr>
            <w:tcW w:type="dxa" w:w="1762"/>
          </w:tcPr>
          <w:p>
            <w:pPr>
              <w:spacing w:after="0"/>
              <w:jc w:val="left"/>
            </w:pPr>
            <w:r>
              <w:rPr>
                <w:sz w:val="16"/>
              </w:rPr>
              <w:t>No event record names a jurisdiction in the plan.</w:t>
            </w:r>
          </w:p>
        </w:tc>
        <w:tc>
          <w:tcPr>
            <w:tcW w:type="dxa" w:w="1522"/>
          </w:tcPr>
          <w:p>
            <w:pPr>
              <w:spacing w:after="0"/>
              <w:jc w:val="left"/>
            </w:pPr>
          </w:p>
        </w:tc>
      </w:tr>
      <w:tr>
        <w:trPr>
          <w:cantSplit/>
        </w:trPr>
        <w:tc>
          <w:tcPr>
            <w:tcW w:type="dxa" w:w="1769"/>
          </w:tcPr>
          <w:p>
            <w:pPr>
              <w:spacing w:after="0"/>
              <w:jc w:val="left"/>
            </w:pPr>
            <w:r>
              <w:rPr>
                <w:sz w:val="16"/>
              </w:rPr>
              <w:t>Excessive Heat, Heat</w:t>
            </w:r>
          </w:p>
        </w:tc>
        <w:tc>
          <w:tcPr>
            <w:tcW w:type="dxa" w:w="1899"/>
          </w:tcPr>
          <w:p>
            <w:pPr>
              <w:spacing w:after="0"/>
              <w:jc w:val="left"/>
            </w:pPr>
            <w:r>
              <w:rPr>
                <w:sz w:val="16"/>
              </w:rPr>
              <w:t>heat index (in event narratives)</w:t>
            </w:r>
          </w:p>
        </w:tc>
        <w:tc>
          <w:tcPr>
            <w:tcW w:type="dxa" w:w="1776"/>
          </w:tcPr>
          <w:p>
            <w:pPr>
              <w:spacing w:after="0"/>
              <w:jc w:val="right"/>
            </w:pPr>
            <w:r>
              <w:rPr>
                <w:sz w:val="16"/>
              </w:rPr>
              <w:t>6 records, 2006 to 2022 (6 zone-level)</w:t>
            </w:r>
          </w:p>
        </w:tc>
        <w:tc>
          <w:tcPr>
            <w:tcW w:type="dxa" w:w="1365"/>
          </w:tcPr>
          <w:p>
            <w:pPr>
              <w:spacing w:after="0"/>
              <w:jc w:val="left"/>
            </w:pPr>
            <w:r>
              <w:rPr>
                <w:sz w:val="16"/>
              </w:rPr>
              <w:t>2 days to 5 days (median 2.5 days); 6 with a recorded value</w:t>
            </w:r>
          </w:p>
        </w:tc>
        <w:tc>
          <w:tcPr>
            <w:tcW w:type="dxa" w:w="2346"/>
          </w:tcPr>
          <w:p>
            <w:pPr>
              <w:spacing w:after="0"/>
              <w:jc w:val="left"/>
            </w:pPr>
            <w:r>
              <w:rPr>
                <w:sz w:val="16"/>
              </w:rPr>
              <w:t>5 consecutive days, 2006-07-20 to 2006-07-24, zone-level</w:t>
            </w:r>
          </w:p>
        </w:tc>
        <w:tc>
          <w:tcPr>
            <w:tcW w:type="dxa" w:w="1674"/>
          </w:tcPr>
          <w:p>
            <w:pPr>
              <w:spacing w:after="0"/>
              <w:jc w:val="left"/>
            </w:pPr>
          </w:p>
        </w:tc>
        <w:tc>
          <w:tcPr>
            <w:tcW w:type="dxa" w:w="1762"/>
          </w:tcPr>
          <w:p>
            <w:pPr>
              <w:spacing w:after="0"/>
              <w:jc w:val="left"/>
            </w:pPr>
            <w:r>
              <w:rPr>
                <w:sz w:val="16"/>
              </w:rPr>
              <w:t>Countywide (zone-level records).</w:t>
            </w:r>
          </w:p>
        </w:tc>
        <w:tc>
          <w:tcPr>
            <w:tcW w:type="dxa" w:w="1522"/>
          </w:tcPr>
          <w:p>
            <w:pPr>
              <w:spacing w:after="0"/>
              <w:jc w:val="left"/>
            </w:pPr>
          </w:p>
        </w:tc>
      </w:tr>
      <w:tr>
        <w:trPr>
          <w:cantSplit/>
        </w:trPr>
        <w:tc>
          <w:tcPr>
            <w:tcW w:type="dxa" w:w="1769"/>
          </w:tcPr>
          <w:p>
            <w:pPr>
              <w:spacing w:after="0"/>
              <w:jc w:val="left"/>
            </w:pPr>
            <w:r>
              <w:rPr>
                <w:sz w:val="16"/>
              </w:rPr>
              <w:t>Hurricane, Tropical Storm, Tropical Depression</w:t>
            </w:r>
          </w:p>
        </w:tc>
        <w:tc>
          <w:tcPr>
            <w:tcW w:type="dxa" w:w="1899"/>
          </w:tcPr>
          <w:p>
            <w:pPr>
              <w:spacing w:after="0"/>
              <w:jc w:val="left"/>
            </w:pPr>
            <w:r>
              <w:rPr>
                <w:sz w:val="16"/>
              </w:rPr>
              <w:t>Saffir-Simpson</w:t>
            </w:r>
          </w:p>
        </w:tc>
        <w:tc>
          <w:tcPr>
            <w:tcW w:type="dxa" w:w="1776"/>
          </w:tcPr>
          <w:p>
            <w:pPr>
              <w:spacing w:after="0"/>
              <w:jc w:val="right"/>
            </w:pPr>
            <w:r>
              <w:rPr>
                <w:sz w:val="16"/>
              </w:rPr>
              <w:t>0</w:t>
            </w:r>
          </w:p>
        </w:tc>
        <w:tc>
          <w:tcPr>
            <w:tcW w:type="dxa" w:w="1365"/>
          </w:tcPr>
          <w:p>
            <w:pPr>
              <w:spacing w:after="0"/>
              <w:jc w:val="left"/>
            </w:pPr>
          </w:p>
        </w:tc>
        <w:tc>
          <w:tcPr>
            <w:tcW w:type="dxa" w:w="2346"/>
          </w:tcPr>
          <w:p>
            <w:pPr>
              <w:spacing w:after="0"/>
              <w:jc w:val="left"/>
            </w:pPr>
          </w:p>
        </w:tc>
        <w:tc>
          <w:tcPr>
            <w:tcW w:type="dxa" w:w="1674"/>
          </w:tcPr>
          <w:p>
            <w:pPr>
              <w:spacing w:after="0"/>
              <w:jc w:val="left"/>
            </w:pPr>
          </w:p>
        </w:tc>
        <w:tc>
          <w:tcPr>
            <w:tcW w:type="dxa" w:w="1762"/>
          </w:tcPr>
          <w:p>
            <w:pPr>
              <w:spacing w:after="0"/>
              <w:jc w:val="left"/>
            </w:pPr>
          </w:p>
        </w:tc>
        <w:tc>
          <w:tcPr>
            <w:tcW w:type="dxa" w:w="152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9"/>
          </w:tcPr>
          <w:p>
            <w:pPr>
              <w:spacing w:after="0"/>
              <w:jc w:val="left"/>
            </w:pPr>
            <w:r>
              <w:rPr>
                <w:sz w:val="16"/>
              </w:rPr>
              <w:t>Ice Storm</w:t>
            </w:r>
          </w:p>
        </w:tc>
        <w:tc>
          <w:tcPr>
            <w:tcW w:type="dxa" w:w="1899"/>
          </w:tcPr>
          <w:p>
            <w:pPr>
              <w:spacing w:after="0"/>
              <w:jc w:val="left"/>
            </w:pPr>
            <w:r>
              <w:rPr>
                <w:sz w:val="16"/>
              </w:rPr>
              <w:t>Sperry-Piltz ice scale (local data)</w:t>
            </w:r>
          </w:p>
        </w:tc>
        <w:tc>
          <w:tcPr>
            <w:tcW w:type="dxa" w:w="1776"/>
          </w:tcPr>
          <w:p>
            <w:pPr>
              <w:spacing w:after="0"/>
              <w:jc w:val="right"/>
            </w:pPr>
            <w:r>
              <w:rPr>
                <w:sz w:val="16"/>
              </w:rPr>
              <w:t>14 records, 2014 to 2024 (14 zone-level)</w:t>
            </w:r>
          </w:p>
        </w:tc>
        <w:tc>
          <w:tcPr>
            <w:tcW w:type="dxa" w:w="1365"/>
          </w:tcPr>
          <w:p>
            <w:pPr>
              <w:spacing w:after="0"/>
              <w:jc w:val="left"/>
            </w:pPr>
          </w:p>
        </w:tc>
        <w:tc>
          <w:tcPr>
            <w:tcW w:type="dxa" w:w="2346"/>
          </w:tcPr>
          <w:p>
            <w:pPr>
              <w:spacing w:after="0"/>
              <w:jc w:val="left"/>
            </w:pPr>
            <w:r>
              <w:rPr>
                <w:sz w:val="16"/>
              </w:rPr>
              <w:t>Ice Storm, 2017-01-17, $10,000 property; $0 crops (2017 dollars); NWS zone WAZ046</w:t>
            </w:r>
          </w:p>
        </w:tc>
        <w:tc>
          <w:tcPr>
            <w:tcW w:type="dxa" w:w="1674"/>
          </w:tcPr>
          <w:p>
            <w:pPr>
              <w:spacing w:after="0"/>
              <w:jc w:val="left"/>
            </w:pPr>
          </w:p>
        </w:tc>
        <w:tc>
          <w:tcPr>
            <w:tcW w:type="dxa" w:w="1762"/>
          </w:tcPr>
          <w:p>
            <w:pPr>
              <w:spacing w:after="0"/>
              <w:jc w:val="left"/>
            </w:pPr>
            <w:r>
              <w:rPr>
                <w:sz w:val="16"/>
              </w:rPr>
              <w:t>Countywide (zone-level records).</w:t>
            </w:r>
          </w:p>
        </w:tc>
        <w:tc>
          <w:tcPr>
            <w:tcW w:type="dxa" w:w="1522"/>
          </w:tcPr>
          <w:p>
            <w:pPr>
              <w:spacing w:after="0"/>
              <w:jc w:val="left"/>
            </w:pPr>
          </w:p>
        </w:tc>
      </w:tr>
      <w:tr>
        <w:trPr>
          <w:cantSplit/>
        </w:trPr>
        <w:tc>
          <w:tcPr>
            <w:tcW w:type="dxa" w:w="1769"/>
          </w:tcPr>
          <w:p>
            <w:pPr>
              <w:spacing w:after="0"/>
              <w:jc w:val="left"/>
            </w:pPr>
            <w:r>
              <w:rPr>
                <w:sz w:val="16"/>
              </w:rPr>
              <w:t>Flash Flood, Flood, Lakeshore Flood</w:t>
            </w:r>
          </w:p>
        </w:tc>
        <w:tc>
          <w:tcPr>
            <w:tcW w:type="dxa" w:w="1899"/>
          </w:tcPr>
          <w:p>
            <w:pPr>
              <w:spacing w:after="0"/>
              <w:jc w:val="left"/>
            </w:pPr>
            <w:r>
              <w:rPr>
                <w:sz w:val="16"/>
              </w:rPr>
              <w:t>damage and flood days (flood depth: FIRM)</w:t>
            </w:r>
          </w:p>
        </w:tc>
        <w:tc>
          <w:tcPr>
            <w:tcW w:type="dxa" w:w="1776"/>
          </w:tcPr>
          <w:p>
            <w:pPr>
              <w:spacing w:after="0"/>
              <w:jc w:val="right"/>
            </w:pPr>
            <w:r>
              <w:rPr>
                <w:sz w:val="16"/>
              </w:rPr>
              <w:t>2 records, 1996 (2 zone-level)</w:t>
            </w:r>
          </w:p>
        </w:tc>
        <w:tc>
          <w:tcPr>
            <w:tcW w:type="dxa" w:w="1365"/>
          </w:tcPr>
          <w:p>
            <w:pPr>
              <w:spacing w:after="0"/>
              <w:jc w:val="left"/>
            </w:pPr>
          </w:p>
        </w:tc>
        <w:tc>
          <w:tcPr>
            <w:tcW w:type="dxa" w:w="2346"/>
          </w:tcPr>
          <w:p>
            <w:pPr>
              <w:spacing w:after="0"/>
              <w:jc w:val="left"/>
            </w:pPr>
            <w:r>
              <w:rPr>
                <w:sz w:val="16"/>
              </w:rPr>
              <w:t>No damage reported in 2 records.</w:t>
            </w:r>
          </w:p>
        </w:tc>
        <w:tc>
          <w:tcPr>
            <w:tcW w:type="dxa" w:w="1674"/>
          </w:tcPr>
          <w:p>
            <w:pPr>
              <w:spacing w:after="0"/>
              <w:jc w:val="left"/>
            </w:pPr>
          </w:p>
        </w:tc>
        <w:tc>
          <w:tcPr>
            <w:tcW w:type="dxa" w:w="1762"/>
          </w:tcPr>
          <w:p>
            <w:pPr>
              <w:spacing w:after="0"/>
              <w:jc w:val="left"/>
            </w:pPr>
            <w:r>
              <w:rPr>
                <w:sz w:val="16"/>
              </w:rPr>
              <w:t>Countywide (zone-level records).</w:t>
            </w:r>
          </w:p>
        </w:tc>
        <w:tc>
          <w:tcPr>
            <w:tcW w:type="dxa" w:w="152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9"/>
          </w:tcPr>
          <w:p>
            <w:pPr>
              <w:spacing w:after="0"/>
              <w:jc w:val="left"/>
            </w:pPr>
            <w:r>
              <w:rPr>
                <w:sz w:val="16"/>
              </w:rPr>
              <w:t>Debris Flow</w:t>
            </w:r>
          </w:p>
        </w:tc>
        <w:tc>
          <w:tcPr>
            <w:tcW w:type="dxa" w:w="1899"/>
          </w:tcPr>
          <w:p>
            <w:pPr>
              <w:spacing w:after="0"/>
              <w:jc w:val="left"/>
            </w:pPr>
            <w:r>
              <w:rPr>
                <w:sz w:val="16"/>
              </w:rPr>
              <w:t>none (count and damage only)</w:t>
            </w:r>
          </w:p>
        </w:tc>
        <w:tc>
          <w:tcPr>
            <w:tcW w:type="dxa" w:w="1776"/>
          </w:tcPr>
          <w:p>
            <w:pPr>
              <w:spacing w:after="0"/>
              <w:jc w:val="right"/>
            </w:pPr>
            <w:r>
              <w:rPr>
                <w:sz w:val="16"/>
              </w:rPr>
              <w:t>2 records, 1997 to 2023 (1 zone-level)</w:t>
            </w:r>
          </w:p>
        </w:tc>
        <w:tc>
          <w:tcPr>
            <w:tcW w:type="dxa" w:w="1365"/>
          </w:tcPr>
          <w:p>
            <w:pPr>
              <w:spacing w:after="0"/>
              <w:jc w:val="left"/>
            </w:pPr>
          </w:p>
        </w:tc>
        <w:tc>
          <w:tcPr>
            <w:tcW w:type="dxa" w:w="2346"/>
          </w:tcPr>
          <w:p>
            <w:pPr>
              <w:spacing w:after="0"/>
              <w:jc w:val="left"/>
            </w:pPr>
            <w:r>
              <w:rPr>
                <w:sz w:val="16"/>
              </w:rPr>
              <w:t>Debris Flow, 2023-05-14, $500,000 property; $0 crops (2023 dollars)</w:t>
            </w:r>
          </w:p>
        </w:tc>
        <w:tc>
          <w:tcPr>
            <w:tcW w:type="dxa" w:w="1674"/>
          </w:tcPr>
          <w:p>
            <w:pPr>
              <w:spacing w:after="0"/>
              <w:jc w:val="left"/>
            </w:pPr>
          </w:p>
        </w:tc>
        <w:tc>
          <w:tcPr>
            <w:tcW w:type="dxa" w:w="1762"/>
          </w:tcPr>
          <w:p>
            <w:pPr>
              <w:spacing w:after="0"/>
              <w:jc w:val="left"/>
            </w:pPr>
            <w:r>
              <w:rPr>
                <w:sz w:val="16"/>
              </w:rPr>
              <w:t>No event record names a jurisdiction in the plan. Zone-level records (1) apply countywide.</w:t>
            </w:r>
          </w:p>
        </w:tc>
        <w:tc>
          <w:tcPr>
            <w:tcW w:type="dxa" w:w="1522"/>
          </w:tcPr>
          <w:p>
            <w:pPr>
              <w:spacing w:after="0"/>
              <w:jc w:val="left"/>
            </w:pPr>
          </w:p>
        </w:tc>
      </w:tr>
      <w:tr>
        <w:trPr>
          <w:cantSplit/>
        </w:trPr>
        <w:tc>
          <w:tcPr>
            <w:tcW w:type="dxa" w:w="1769"/>
          </w:tcPr>
          <w:p>
            <w:pPr>
              <w:spacing w:after="0"/>
              <w:jc w:val="left"/>
            </w:pPr>
            <w:r>
              <w:rPr>
                <w:sz w:val="16"/>
              </w:rPr>
              <w:t>Lightning</w:t>
            </w:r>
          </w:p>
        </w:tc>
        <w:tc>
          <w:tcPr>
            <w:tcW w:type="dxa" w:w="1899"/>
          </w:tcPr>
          <w:p>
            <w:pPr>
              <w:spacing w:after="0"/>
              <w:jc w:val="left"/>
            </w:pPr>
            <w:r>
              <w:rPr>
                <w:sz w:val="16"/>
              </w:rPr>
              <w:t>annualized frequency (the measure FEMA's Local Mitigation Planning Handbook names)</w:t>
            </w:r>
          </w:p>
        </w:tc>
        <w:tc>
          <w:tcPr>
            <w:tcW w:type="dxa" w:w="1776"/>
          </w:tcPr>
          <w:p>
            <w:pPr>
              <w:spacing w:after="0"/>
              <w:jc w:val="right"/>
            </w:pPr>
            <w:r>
              <w:rPr>
                <w:sz w:val="16"/>
              </w:rPr>
              <w:t>0</w:t>
            </w:r>
          </w:p>
        </w:tc>
        <w:tc>
          <w:tcPr>
            <w:tcW w:type="dxa" w:w="1365"/>
          </w:tcPr>
          <w:p>
            <w:pPr>
              <w:spacing w:after="0"/>
              <w:jc w:val="left"/>
            </w:pPr>
          </w:p>
        </w:tc>
        <w:tc>
          <w:tcPr>
            <w:tcW w:type="dxa" w:w="2346"/>
          </w:tcPr>
          <w:p>
            <w:pPr>
              <w:spacing w:after="0"/>
              <w:jc w:val="left"/>
            </w:pPr>
          </w:p>
        </w:tc>
        <w:tc>
          <w:tcPr>
            <w:tcW w:type="dxa" w:w="1674"/>
          </w:tcPr>
          <w:p>
            <w:pPr>
              <w:spacing w:after="0"/>
              <w:jc w:val="left"/>
            </w:pPr>
          </w:p>
        </w:tc>
        <w:tc>
          <w:tcPr>
            <w:tcW w:type="dxa" w:w="1762"/>
          </w:tcPr>
          <w:p>
            <w:pPr>
              <w:spacing w:after="0"/>
              <w:jc w:val="left"/>
            </w:pPr>
          </w:p>
        </w:tc>
        <w:tc>
          <w:tcPr>
            <w:tcW w:type="dxa" w:w="1522"/>
          </w:tcPr>
          <w:p>
            <w:pPr>
              <w:spacing w:after="0"/>
              <w:jc w:val="left"/>
            </w:pPr>
            <w:r>
              <w:rPr>
                <w:sz w:val="16"/>
              </w:rPr>
              <w:t>Storm Events lists lightning with damage or casualties.</w:t>
            </w:r>
          </w:p>
        </w:tc>
      </w:tr>
      <w:tr>
        <w:trPr>
          <w:cantSplit/>
        </w:trPr>
        <w:tc>
          <w:tcPr>
            <w:tcW w:type="dxa" w:w="1769"/>
          </w:tcPr>
          <w:p>
            <w:pPr>
              <w:spacing w:after="0"/>
              <w:jc w:val="left"/>
            </w:pPr>
            <w:r>
              <w:rPr>
                <w:sz w:val="16"/>
              </w:rPr>
              <w:t>High Wind and Strong Wind (outside NRI's Strong Wind definition)</w:t>
            </w:r>
          </w:p>
        </w:tc>
        <w:tc>
          <w:tcPr>
            <w:tcW w:type="dxa" w:w="1899"/>
          </w:tcPr>
          <w:p>
            <w:pPr>
              <w:spacing w:after="0"/>
              <w:jc w:val="left"/>
            </w:pPr>
            <w:r>
              <w:rPr>
                <w:sz w:val="16"/>
              </w:rPr>
              <w:t>wind speed (kt and mph)</w:t>
            </w:r>
          </w:p>
        </w:tc>
        <w:tc>
          <w:tcPr>
            <w:tcW w:type="dxa" w:w="1776"/>
          </w:tcPr>
          <w:p>
            <w:pPr>
              <w:spacing w:after="0"/>
              <w:jc w:val="right"/>
            </w:pPr>
            <w:r>
              <w:rPr>
                <w:sz w:val="16"/>
              </w:rPr>
              <w:t>39 records, 1999 to 2024 (39 zone-level)</w:t>
            </w:r>
          </w:p>
        </w:tc>
        <w:tc>
          <w:tcPr>
            <w:tcW w:type="dxa" w:w="1365"/>
          </w:tcPr>
          <w:p>
            <w:pPr>
              <w:spacing w:after="0"/>
              <w:jc w:val="left"/>
            </w:pPr>
            <w:r>
              <w:rPr>
                <w:sz w:val="16"/>
              </w:rPr>
              <w:t>40 kt (46 mph) to 90 kt (104 mph) (median 67 kt (77 mph)); 39 with a recorded value</w:t>
            </w:r>
          </w:p>
        </w:tc>
        <w:tc>
          <w:tcPr>
            <w:tcW w:type="dxa" w:w="2346"/>
          </w:tcPr>
          <w:p>
            <w:pPr>
              <w:spacing w:after="0"/>
              <w:jc w:val="left"/>
            </w:pPr>
            <w:r>
              <w:rPr>
                <w:sz w:val="16"/>
              </w:rPr>
              <w:t>90 kt (104 mph) measured gust, High Wind, 2022-12-27; NWS zone WAZ019</w:t>
            </w:r>
          </w:p>
        </w:tc>
        <w:tc>
          <w:tcPr>
            <w:tcW w:type="dxa" w:w="1674"/>
          </w:tcPr>
          <w:p>
            <w:pPr>
              <w:spacing w:after="0"/>
              <w:jc w:val="left"/>
            </w:pPr>
            <w:r>
              <w:rPr>
                <w:sz w:val="16"/>
              </w:rPr>
              <w:t>High Wind, 2020-09-08, $950,000,000 property; $0 crops (zone total, 2020 dollars)</w:t>
            </w:r>
          </w:p>
        </w:tc>
        <w:tc>
          <w:tcPr>
            <w:tcW w:type="dxa" w:w="1762"/>
          </w:tcPr>
          <w:p>
            <w:pPr>
              <w:spacing w:after="0"/>
              <w:jc w:val="left"/>
            </w:pPr>
            <w:r>
              <w:rPr>
                <w:sz w:val="16"/>
              </w:rPr>
              <w:t>Countywide (zone-level records).</w:t>
            </w:r>
          </w:p>
        </w:tc>
        <w:tc>
          <w:tcPr>
            <w:tcW w:type="dxa" w:w="1522"/>
          </w:tcPr>
          <w:p>
            <w:pPr>
              <w:spacing w:after="0"/>
              <w:jc w:val="left"/>
            </w:pPr>
          </w:p>
        </w:tc>
      </w:tr>
      <w:tr>
        <w:trPr>
          <w:cantSplit/>
        </w:trPr>
        <w:tc>
          <w:tcPr>
            <w:tcW w:type="dxa" w:w="1769"/>
          </w:tcPr>
          <w:p>
            <w:pPr>
              <w:spacing w:after="0"/>
              <w:jc w:val="left"/>
            </w:pPr>
            <w:r>
              <w:rPr>
                <w:sz w:val="16"/>
              </w:rPr>
              <w:t>Thunderstorm Wind</w:t>
            </w:r>
          </w:p>
        </w:tc>
        <w:tc>
          <w:tcPr>
            <w:tcW w:type="dxa" w:w="1899"/>
          </w:tcPr>
          <w:p>
            <w:pPr>
              <w:spacing w:after="0"/>
              <w:jc w:val="left"/>
            </w:pPr>
            <w:r>
              <w:rPr>
                <w:sz w:val="16"/>
              </w:rPr>
              <w:t>wind speed (kt and mph)</w:t>
            </w:r>
          </w:p>
        </w:tc>
        <w:tc>
          <w:tcPr>
            <w:tcW w:type="dxa" w:w="1776"/>
          </w:tcPr>
          <w:p>
            <w:pPr>
              <w:spacing w:after="0"/>
              <w:jc w:val="right"/>
            </w:pPr>
            <w:r>
              <w:rPr>
                <w:sz w:val="16"/>
              </w:rPr>
              <w:t>1 record, 2021</w:t>
            </w:r>
          </w:p>
        </w:tc>
        <w:tc>
          <w:tcPr>
            <w:tcW w:type="dxa" w:w="1365"/>
          </w:tcPr>
          <w:p>
            <w:pPr>
              <w:spacing w:after="0"/>
              <w:jc w:val="left"/>
            </w:pPr>
            <w:r>
              <w:rPr>
                <w:sz w:val="16"/>
              </w:rPr>
              <w:t>70 kt (81 mph); 1 with a recorded value</w:t>
            </w:r>
          </w:p>
        </w:tc>
        <w:tc>
          <w:tcPr>
            <w:tcW w:type="dxa" w:w="2346"/>
          </w:tcPr>
          <w:p>
            <w:pPr>
              <w:spacing w:after="0"/>
              <w:jc w:val="left"/>
            </w:pPr>
            <w:r>
              <w:rPr>
                <w:sz w:val="16"/>
              </w:rPr>
              <w:t>70 kt (81 mph) measured gust, Thunderstorm Wind, 2021-01-12</w:t>
            </w:r>
          </w:p>
        </w:tc>
        <w:tc>
          <w:tcPr>
            <w:tcW w:type="dxa" w:w="1674"/>
          </w:tcPr>
          <w:p>
            <w:pPr>
              <w:spacing w:after="0"/>
              <w:jc w:val="left"/>
            </w:pPr>
          </w:p>
        </w:tc>
        <w:tc>
          <w:tcPr>
            <w:tcW w:type="dxa" w:w="1762"/>
          </w:tcPr>
          <w:p>
            <w:pPr>
              <w:spacing w:after="0"/>
              <w:jc w:val="left"/>
            </w:pPr>
            <w:r>
              <w:rPr>
                <w:sz w:val="16"/>
              </w:rPr>
              <w:t>Event records naming jurisdictions in the plan: North Bonneville city (1 record).</w:t>
            </w:r>
          </w:p>
        </w:tc>
        <w:tc>
          <w:tcPr>
            <w:tcW w:type="dxa" w:w="1522"/>
          </w:tcPr>
          <w:p>
            <w:pPr>
              <w:spacing w:after="0"/>
              <w:jc w:val="left"/>
            </w:pPr>
          </w:p>
        </w:tc>
      </w:tr>
      <w:tr>
        <w:trPr>
          <w:cantSplit/>
        </w:trPr>
        <w:tc>
          <w:tcPr>
            <w:tcW w:type="dxa" w:w="1769"/>
          </w:tcPr>
          <w:p>
            <w:pPr>
              <w:spacing w:after="0"/>
              <w:jc w:val="left"/>
            </w:pPr>
            <w:r>
              <w:rPr>
                <w:sz w:val="16"/>
              </w:rPr>
              <w:t>Tornado</w:t>
            </w:r>
          </w:p>
        </w:tc>
        <w:tc>
          <w:tcPr>
            <w:tcW w:type="dxa" w:w="1899"/>
          </w:tcPr>
          <w:p>
            <w:pPr>
              <w:spacing w:after="0"/>
              <w:jc w:val="left"/>
            </w:pPr>
            <w:r>
              <w:rPr>
                <w:sz w:val="16"/>
              </w:rPr>
              <w:t>Enhanced Fujita (Fujita before Feb 2007)</w:t>
            </w:r>
          </w:p>
        </w:tc>
        <w:tc>
          <w:tcPr>
            <w:tcW w:type="dxa" w:w="1776"/>
          </w:tcPr>
          <w:p>
            <w:pPr>
              <w:spacing w:after="0"/>
              <w:jc w:val="right"/>
            </w:pPr>
            <w:r>
              <w:rPr>
                <w:sz w:val="16"/>
              </w:rPr>
              <w:t>0</w:t>
            </w:r>
          </w:p>
        </w:tc>
        <w:tc>
          <w:tcPr>
            <w:tcW w:type="dxa" w:w="1365"/>
          </w:tcPr>
          <w:p>
            <w:pPr>
              <w:spacing w:after="0"/>
              <w:jc w:val="left"/>
            </w:pPr>
          </w:p>
        </w:tc>
        <w:tc>
          <w:tcPr>
            <w:tcW w:type="dxa" w:w="2346"/>
          </w:tcPr>
          <w:p>
            <w:pPr>
              <w:spacing w:after="0"/>
              <w:jc w:val="left"/>
            </w:pPr>
          </w:p>
        </w:tc>
        <w:tc>
          <w:tcPr>
            <w:tcW w:type="dxa" w:w="1674"/>
          </w:tcPr>
          <w:p>
            <w:pPr>
              <w:spacing w:after="0"/>
              <w:jc w:val="left"/>
            </w:pPr>
          </w:p>
        </w:tc>
        <w:tc>
          <w:tcPr>
            <w:tcW w:type="dxa" w:w="1762"/>
          </w:tcPr>
          <w:p>
            <w:pPr>
              <w:spacing w:after="0"/>
              <w:jc w:val="left"/>
            </w:pPr>
          </w:p>
        </w:tc>
        <w:tc>
          <w:tcPr>
            <w:tcW w:type="dxa" w:w="152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9"/>
          </w:tcPr>
          <w:p>
            <w:pPr>
              <w:spacing w:after="0"/>
              <w:jc w:val="left"/>
            </w:pPr>
            <w:r>
              <w:rPr>
                <w:sz w:val="16"/>
              </w:rPr>
              <w:t>Tsunami</w:t>
            </w:r>
          </w:p>
        </w:tc>
        <w:tc>
          <w:tcPr>
            <w:tcW w:type="dxa" w:w="1899"/>
          </w:tcPr>
          <w:p>
            <w:pPr>
              <w:spacing w:after="0"/>
              <w:jc w:val="left"/>
            </w:pPr>
            <w:r>
              <w:rPr>
                <w:sz w:val="16"/>
              </w:rPr>
              <w:t>none (count and damage only)</w:t>
            </w:r>
          </w:p>
        </w:tc>
        <w:tc>
          <w:tcPr>
            <w:tcW w:type="dxa" w:w="1776"/>
          </w:tcPr>
          <w:p>
            <w:pPr>
              <w:spacing w:after="0"/>
              <w:jc w:val="right"/>
            </w:pPr>
            <w:r>
              <w:rPr>
                <w:sz w:val="16"/>
              </w:rPr>
              <w:t>0</w:t>
            </w:r>
          </w:p>
        </w:tc>
        <w:tc>
          <w:tcPr>
            <w:tcW w:type="dxa" w:w="1365"/>
          </w:tcPr>
          <w:p>
            <w:pPr>
              <w:spacing w:after="0"/>
              <w:jc w:val="left"/>
            </w:pPr>
          </w:p>
        </w:tc>
        <w:tc>
          <w:tcPr>
            <w:tcW w:type="dxa" w:w="2346"/>
          </w:tcPr>
          <w:p>
            <w:pPr>
              <w:spacing w:after="0"/>
              <w:jc w:val="left"/>
            </w:pPr>
          </w:p>
        </w:tc>
        <w:tc>
          <w:tcPr>
            <w:tcW w:type="dxa" w:w="1674"/>
          </w:tcPr>
          <w:p>
            <w:pPr>
              <w:spacing w:after="0"/>
              <w:jc w:val="left"/>
            </w:pPr>
          </w:p>
        </w:tc>
        <w:tc>
          <w:tcPr>
            <w:tcW w:type="dxa" w:w="1762"/>
          </w:tcPr>
          <w:p>
            <w:pPr>
              <w:spacing w:after="0"/>
              <w:jc w:val="left"/>
            </w:pPr>
          </w:p>
        </w:tc>
        <w:tc>
          <w:tcPr>
            <w:tcW w:type="dxa" w:w="1522"/>
          </w:tcPr>
          <w:p>
            <w:pPr>
              <w:spacing w:after="0"/>
              <w:jc w:val="left"/>
            </w:pPr>
          </w:p>
        </w:tc>
      </w:tr>
      <w:tr>
        <w:trPr>
          <w:cantSplit/>
        </w:trPr>
        <w:tc>
          <w:tcPr>
            <w:tcW w:type="dxa" w:w="1769"/>
          </w:tcPr>
          <w:p>
            <w:pPr>
              <w:spacing w:after="0"/>
              <w:jc w:val="left"/>
            </w:pPr>
            <w:r>
              <w:rPr>
                <w:sz w:val="16"/>
              </w:rPr>
              <w:t>Volcanic Ash, Volcanic Ashfall</w:t>
            </w:r>
          </w:p>
        </w:tc>
        <w:tc>
          <w:tcPr>
            <w:tcW w:type="dxa" w:w="1899"/>
          </w:tcPr>
          <w:p>
            <w:pPr>
              <w:spacing w:after="0"/>
              <w:jc w:val="left"/>
            </w:pPr>
            <w:r>
              <w:rPr>
                <w:sz w:val="16"/>
              </w:rPr>
              <w:t>Volcanic Explosivity Index (local data)</w:t>
            </w:r>
          </w:p>
        </w:tc>
        <w:tc>
          <w:tcPr>
            <w:tcW w:type="dxa" w:w="1776"/>
          </w:tcPr>
          <w:p>
            <w:pPr>
              <w:spacing w:after="0"/>
              <w:jc w:val="right"/>
            </w:pPr>
            <w:r>
              <w:rPr>
                <w:sz w:val="16"/>
              </w:rPr>
              <w:t>0</w:t>
            </w:r>
          </w:p>
        </w:tc>
        <w:tc>
          <w:tcPr>
            <w:tcW w:type="dxa" w:w="1365"/>
          </w:tcPr>
          <w:p>
            <w:pPr>
              <w:spacing w:after="0"/>
              <w:jc w:val="left"/>
            </w:pPr>
          </w:p>
        </w:tc>
        <w:tc>
          <w:tcPr>
            <w:tcW w:type="dxa" w:w="2346"/>
          </w:tcPr>
          <w:p>
            <w:pPr>
              <w:spacing w:after="0"/>
              <w:jc w:val="left"/>
            </w:pPr>
          </w:p>
        </w:tc>
        <w:tc>
          <w:tcPr>
            <w:tcW w:type="dxa" w:w="1674"/>
          </w:tcPr>
          <w:p>
            <w:pPr>
              <w:spacing w:after="0"/>
              <w:jc w:val="left"/>
            </w:pPr>
          </w:p>
        </w:tc>
        <w:tc>
          <w:tcPr>
            <w:tcW w:type="dxa" w:w="1762"/>
          </w:tcPr>
          <w:p>
            <w:pPr>
              <w:spacing w:after="0"/>
              <w:jc w:val="left"/>
            </w:pPr>
          </w:p>
        </w:tc>
        <w:tc>
          <w:tcPr>
            <w:tcW w:type="dxa" w:w="1522"/>
          </w:tcPr>
          <w:p>
            <w:pPr>
              <w:spacing w:after="0"/>
              <w:jc w:val="left"/>
            </w:pPr>
          </w:p>
        </w:tc>
      </w:tr>
      <w:tr>
        <w:trPr>
          <w:cantSplit/>
        </w:trPr>
        <w:tc>
          <w:tcPr>
            <w:tcW w:type="dxa" w:w="1769"/>
          </w:tcPr>
          <w:p>
            <w:pPr>
              <w:spacing w:after="0"/>
              <w:jc w:val="left"/>
            </w:pPr>
            <w:r>
              <w:rPr>
                <w:sz w:val="16"/>
              </w:rPr>
              <w:t>Wildfire</w:t>
            </w:r>
          </w:p>
        </w:tc>
        <w:tc>
          <w:tcPr>
            <w:tcW w:type="dxa" w:w="1899"/>
          </w:tcPr>
          <w:p>
            <w:pPr>
              <w:spacing w:after="0"/>
              <w:jc w:val="left"/>
            </w:pPr>
            <w:r>
              <w:rPr>
                <w:sz w:val="16"/>
              </w:rPr>
              <w:t>acres burned (local data)</w:t>
            </w:r>
          </w:p>
        </w:tc>
        <w:tc>
          <w:tcPr>
            <w:tcW w:type="dxa" w:w="1776"/>
          </w:tcPr>
          <w:p>
            <w:pPr>
              <w:spacing w:after="0"/>
              <w:jc w:val="right"/>
            </w:pPr>
            <w:r>
              <w:rPr>
                <w:sz w:val="16"/>
              </w:rPr>
              <w:t>6 records, 2008 to 2023 (6 zone-level)</w:t>
            </w:r>
          </w:p>
        </w:tc>
        <w:tc>
          <w:tcPr>
            <w:tcW w:type="dxa" w:w="1365"/>
          </w:tcPr>
          <w:p>
            <w:pPr>
              <w:spacing w:after="0"/>
              <w:jc w:val="left"/>
            </w:pPr>
          </w:p>
        </w:tc>
        <w:tc>
          <w:tcPr>
            <w:tcW w:type="dxa" w:w="2346"/>
          </w:tcPr>
          <w:p>
            <w:pPr>
              <w:spacing w:after="0"/>
              <w:jc w:val="left"/>
            </w:pPr>
            <w:r>
              <w:rPr>
                <w:sz w:val="16"/>
              </w:rPr>
              <w:t>Wildfire, 2023-07-02, $5,000,000 property; crops not reported (2023 dollars); NWS zone WAZ046</w:t>
            </w:r>
          </w:p>
        </w:tc>
        <w:tc>
          <w:tcPr>
            <w:tcW w:type="dxa" w:w="1674"/>
          </w:tcPr>
          <w:p>
            <w:pPr>
              <w:spacing w:after="0"/>
              <w:jc w:val="left"/>
            </w:pPr>
          </w:p>
        </w:tc>
        <w:tc>
          <w:tcPr>
            <w:tcW w:type="dxa" w:w="1762"/>
          </w:tcPr>
          <w:p>
            <w:pPr>
              <w:spacing w:after="0"/>
              <w:jc w:val="left"/>
            </w:pPr>
            <w:r>
              <w:rPr>
                <w:sz w:val="16"/>
              </w:rPr>
              <w:t>Countywide (zone-level records).</w:t>
            </w:r>
          </w:p>
        </w:tc>
        <w:tc>
          <w:tcPr>
            <w:tcW w:type="dxa" w:w="1522"/>
          </w:tcPr>
          <w:p>
            <w:pPr>
              <w:spacing w:after="0"/>
              <w:jc w:val="left"/>
            </w:pPr>
          </w:p>
        </w:tc>
      </w:tr>
      <w:tr>
        <w:trPr>
          <w:cantSplit/>
        </w:trPr>
        <w:tc>
          <w:tcPr>
            <w:tcW w:type="dxa" w:w="1769"/>
          </w:tcPr>
          <w:p>
            <w:pPr>
              <w:spacing w:after="0"/>
              <w:jc w:val="left"/>
            </w:pPr>
            <w:r>
              <w:rPr>
                <w:sz w:val="16"/>
              </w:rPr>
              <w:t>Winter Storm, Heavy Snow, Blizzard, Lake-Effect Snow, Winter Weather, Sleet</w:t>
            </w:r>
          </w:p>
        </w:tc>
        <w:tc>
          <w:tcPr>
            <w:tcW w:type="dxa" w:w="1899"/>
          </w:tcPr>
          <w:p>
            <w:pPr>
              <w:spacing w:after="0"/>
              <w:jc w:val="left"/>
            </w:pPr>
            <w:r>
              <w:rPr>
                <w:sz w:val="16"/>
              </w:rPr>
              <w:t>none in data (snowfall: local data)</w:t>
            </w:r>
          </w:p>
        </w:tc>
        <w:tc>
          <w:tcPr>
            <w:tcW w:type="dxa" w:w="1776"/>
          </w:tcPr>
          <w:p>
            <w:pPr>
              <w:spacing w:after="0"/>
              <w:jc w:val="right"/>
            </w:pPr>
            <w:r>
              <w:rPr>
                <w:sz w:val="16"/>
              </w:rPr>
              <w:t>166 records, 1996 to 2026 (166 zone-level)</w:t>
            </w:r>
          </w:p>
        </w:tc>
        <w:tc>
          <w:tcPr>
            <w:tcW w:type="dxa" w:w="1365"/>
          </w:tcPr>
          <w:p>
            <w:pPr>
              <w:spacing w:after="0"/>
              <w:jc w:val="left"/>
            </w:pPr>
          </w:p>
        </w:tc>
        <w:tc>
          <w:tcPr>
            <w:tcW w:type="dxa" w:w="2346"/>
          </w:tcPr>
          <w:p>
            <w:pPr>
              <w:spacing w:after="0"/>
              <w:jc w:val="left"/>
            </w:pPr>
            <w:r>
              <w:rPr>
                <w:sz w:val="16"/>
              </w:rPr>
              <w:t>Blizzard, 2024-01-13, $10,000 property; $0 crops (2024 dollars); NWS zone WAZ045</w:t>
            </w:r>
          </w:p>
        </w:tc>
        <w:tc>
          <w:tcPr>
            <w:tcW w:type="dxa" w:w="1674"/>
          </w:tcPr>
          <w:p>
            <w:pPr>
              <w:spacing w:after="0"/>
              <w:jc w:val="left"/>
            </w:pPr>
          </w:p>
        </w:tc>
        <w:tc>
          <w:tcPr>
            <w:tcW w:type="dxa" w:w="1762"/>
          </w:tcPr>
          <w:p>
            <w:pPr>
              <w:spacing w:after="0"/>
              <w:jc w:val="left"/>
            </w:pPr>
            <w:r>
              <w:rPr>
                <w:sz w:val="16"/>
              </w:rPr>
              <w:t>Countywide (zone-level records).</w:t>
            </w:r>
          </w:p>
        </w:tc>
        <w:tc>
          <w:tcPr>
            <w:tcW w:type="dxa" w:w="152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29 declarations covering 26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0"/>
        <w:gridCol w:w="3063"/>
        <w:gridCol w:w="2760"/>
        <w:gridCol w:w="1773"/>
        <w:gridCol w:w="1353"/>
        <w:gridCol w:w="87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0"/>
            <w:shd w:val="clear" w:color="auto" w:fill="E8E8E8"/>
          </w:tcPr>
          <w:p>
            <w:pPr>
              <w:spacing w:after="0"/>
              <w:jc w:val="left"/>
            </w:pPr>
            <w:r>
              <w:rPr>
                <w:b/>
                <w:sz w:val="16"/>
              </w:rPr>
              <w:t>Type</w:t>
            </w:r>
          </w:p>
        </w:tc>
        <w:tc>
          <w:tcPr>
            <w:tcW w:type="dxa" w:w="3063"/>
            <w:shd w:val="clear" w:color="auto" w:fill="E8E8E8"/>
          </w:tcPr>
          <w:p>
            <w:pPr>
              <w:spacing w:after="0"/>
              <w:jc w:val="left"/>
            </w:pPr>
            <w:r>
              <w:rPr>
                <w:b/>
                <w:sz w:val="16"/>
              </w:rPr>
              <w:t>Title</w:t>
            </w:r>
          </w:p>
        </w:tc>
        <w:tc>
          <w:tcPr>
            <w:tcW w:type="dxa" w:w="2760"/>
            <w:shd w:val="clear" w:color="auto" w:fill="E8E8E8"/>
          </w:tcPr>
          <w:p>
            <w:pPr>
              <w:spacing w:after="0"/>
              <w:jc w:val="left"/>
            </w:pPr>
            <w:r>
              <w:rPr>
                <w:b/>
                <w:sz w:val="16"/>
              </w:rPr>
              <w:t>Mapped hazard</w:t>
            </w:r>
          </w:p>
        </w:tc>
        <w:tc>
          <w:tcPr>
            <w:tcW w:type="dxa" w:w="177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53"/>
            <w:shd w:val="clear" w:color="auto" w:fill="E8E8E8"/>
          </w:tcPr>
          <w:p>
            <w:pPr>
              <w:spacing w:after="0"/>
              <w:jc w:val="left"/>
            </w:pPr>
            <w:r>
              <w:rPr>
                <w:b/>
                <w:sz w:val="16"/>
              </w:rPr>
              <w:t>Flags</w:t>
            </w:r>
          </w:p>
        </w:tc>
        <w:tc>
          <w:tcPr>
            <w:tcW w:type="dxa" w:w="873"/>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2025-12-05</w:t>
            </w:r>
          </w:p>
        </w:tc>
        <w:tc>
          <w:tcPr>
            <w:tcW w:type="dxa" w:w="1037"/>
          </w:tcPr>
          <w:p>
            <w:pPr>
              <w:spacing w:after="0"/>
              <w:jc w:val="left"/>
            </w:pPr>
            <w:r>
              <w:rPr>
                <w:sz w:val="16"/>
              </w:rPr>
              <w:t>DR-4906-WA</w:t>
            </w:r>
          </w:p>
        </w:tc>
        <w:tc>
          <w:tcPr>
            <w:tcW w:type="dxa" w:w="1180"/>
          </w:tcPr>
          <w:p>
            <w:pPr>
              <w:spacing w:after="0"/>
              <w:jc w:val="left"/>
            </w:pPr>
            <w:r>
              <w:rPr>
                <w:sz w:val="16"/>
              </w:rPr>
              <w:t>Major disaster</w:t>
            </w:r>
          </w:p>
        </w:tc>
        <w:tc>
          <w:tcPr>
            <w:tcW w:type="dxa" w:w="3063"/>
          </w:tcPr>
          <w:p>
            <w:pPr>
              <w:spacing w:after="0"/>
              <w:jc w:val="left"/>
            </w:pPr>
            <w:r>
              <w:rPr>
                <w:sz w:val="16"/>
              </w:rPr>
              <w:t>Severe Storms, Straight-Line Winds, Flooding, Landslides, and Mudslides</w:t>
            </w:r>
          </w:p>
        </w:tc>
        <w:tc>
          <w:tcPr>
            <w:tcW w:type="dxa" w:w="2760"/>
          </w:tcPr>
          <w:p>
            <w:pPr>
              <w:spacing w:after="0"/>
              <w:jc w:val="left"/>
            </w:pPr>
            <w:r>
              <w:rPr>
                <w:sz w:val="16"/>
              </w:rPr>
              <w:t>Inland Flooding (primary); also designated: Landslide, Strong Wind</w:t>
            </w:r>
          </w:p>
        </w:tc>
        <w:tc>
          <w:tcPr>
            <w:tcW w:type="dxa" w:w="1773"/>
          </w:tcPr>
          <w:p>
            <w:pPr>
              <w:spacing w:after="0"/>
              <w:jc w:val="right"/>
            </w:pPr>
            <w:r>
              <w:rPr>
                <w:sz w:val="16"/>
              </w:rPr>
              <w:t>$149,509.93</w:t>
            </w:r>
          </w:p>
        </w:tc>
        <w:tc>
          <w:tcPr>
            <w:tcW w:type="dxa" w:w="1353"/>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2024-04-28</w:t>
            </w:r>
          </w:p>
        </w:tc>
        <w:tc>
          <w:tcPr>
            <w:tcW w:type="dxa" w:w="1037"/>
          </w:tcPr>
          <w:p>
            <w:pPr>
              <w:spacing w:after="0"/>
              <w:jc w:val="left"/>
            </w:pPr>
            <w:r>
              <w:rPr>
                <w:sz w:val="16"/>
              </w:rPr>
              <w:t>2024-01-05</w:t>
            </w:r>
          </w:p>
        </w:tc>
        <w:tc>
          <w:tcPr>
            <w:tcW w:type="dxa" w:w="1037"/>
          </w:tcPr>
          <w:p>
            <w:pPr>
              <w:spacing w:after="0"/>
              <w:jc w:val="left"/>
            </w:pPr>
            <w:r>
              <w:rPr>
                <w:sz w:val="16"/>
              </w:rPr>
              <w:t>DR-4775-WA</w:t>
            </w:r>
          </w:p>
        </w:tc>
        <w:tc>
          <w:tcPr>
            <w:tcW w:type="dxa" w:w="1180"/>
          </w:tcPr>
          <w:p>
            <w:pPr>
              <w:spacing w:after="0"/>
              <w:jc w:val="left"/>
            </w:pPr>
            <w:r>
              <w:rPr>
                <w:sz w:val="16"/>
              </w:rPr>
              <w:t>Major disaster</w:t>
            </w:r>
          </w:p>
        </w:tc>
        <w:tc>
          <w:tcPr>
            <w:tcW w:type="dxa" w:w="3063"/>
          </w:tcPr>
          <w:p>
            <w:pPr>
              <w:spacing w:after="0"/>
              <w:jc w:val="left"/>
            </w:pPr>
            <w:r>
              <w:rPr>
                <w:sz w:val="16"/>
              </w:rPr>
              <w:t>Severe Winter Storms, Straight-Line Winds, Flooding, Landslides, and Mudslides</w:t>
            </w:r>
          </w:p>
        </w:tc>
        <w:tc>
          <w:tcPr>
            <w:tcW w:type="dxa" w:w="2760"/>
          </w:tcPr>
          <w:p>
            <w:pPr>
              <w:spacing w:after="0"/>
              <w:jc w:val="left"/>
            </w:pPr>
            <w:r>
              <w:rPr>
                <w:sz w:val="16"/>
              </w:rPr>
              <w:t>Inland Flooding; Landslide; Strong Wind; Winter Weather</w:t>
            </w:r>
          </w:p>
        </w:tc>
        <w:tc>
          <w:tcPr>
            <w:tcW w:type="dxa" w:w="1773"/>
          </w:tcPr>
          <w:p>
            <w:pPr>
              <w:spacing w:after="0"/>
              <w:jc w:val="right"/>
            </w:pPr>
            <w:r>
              <w:rPr>
                <w:sz w:val="16"/>
              </w:rPr>
              <w:t>$205,360.63</w:t>
            </w:r>
          </w:p>
        </w:tc>
        <w:tc>
          <w:tcPr>
            <w:tcW w:type="dxa" w:w="1353"/>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2023-07-03</w:t>
            </w:r>
          </w:p>
        </w:tc>
        <w:tc>
          <w:tcPr>
            <w:tcW w:type="dxa" w:w="1037"/>
          </w:tcPr>
          <w:p>
            <w:pPr>
              <w:spacing w:after="0"/>
              <w:jc w:val="left"/>
            </w:pPr>
            <w:r>
              <w:rPr>
                <w:sz w:val="16"/>
              </w:rPr>
              <w:t>2023-07-02</w:t>
            </w:r>
          </w:p>
        </w:tc>
        <w:tc>
          <w:tcPr>
            <w:tcW w:type="dxa" w:w="1037"/>
          </w:tcPr>
          <w:p>
            <w:pPr>
              <w:spacing w:after="0"/>
              <w:jc w:val="left"/>
            </w:pPr>
            <w:r>
              <w:rPr>
                <w:sz w:val="16"/>
              </w:rPr>
              <w:t>FM-5467-WA</w:t>
            </w:r>
          </w:p>
        </w:tc>
        <w:tc>
          <w:tcPr>
            <w:tcW w:type="dxa" w:w="1180"/>
          </w:tcPr>
          <w:p>
            <w:pPr>
              <w:spacing w:after="0"/>
              <w:jc w:val="left"/>
            </w:pPr>
            <w:r>
              <w:rPr>
                <w:sz w:val="16"/>
              </w:rPr>
              <w:t>Fire management</w:t>
            </w:r>
          </w:p>
        </w:tc>
        <w:tc>
          <w:tcPr>
            <w:tcW w:type="dxa" w:w="3063"/>
          </w:tcPr>
          <w:p>
            <w:pPr>
              <w:spacing w:after="0"/>
              <w:jc w:val="left"/>
            </w:pPr>
            <w:r>
              <w:rPr>
                <w:sz w:val="16"/>
              </w:rPr>
              <w:t>Tunnel Five Fire</w:t>
            </w:r>
          </w:p>
        </w:tc>
        <w:tc>
          <w:tcPr>
            <w:tcW w:type="dxa" w:w="2760"/>
          </w:tcPr>
          <w:p>
            <w:pPr>
              <w:spacing w:after="0"/>
              <w:jc w:val="left"/>
            </w:pPr>
            <w:r>
              <w:rPr>
                <w:sz w:val="16"/>
              </w:rPr>
              <w:t>Wildfire</w:t>
            </w:r>
          </w:p>
        </w:tc>
        <w:tc>
          <w:tcPr>
            <w:tcW w:type="dxa" w:w="1773"/>
          </w:tcPr>
          <w:p>
            <w:pPr>
              <w:spacing w:after="0"/>
              <w:jc w:val="right"/>
            </w:pPr>
            <w:r>
              <w:rPr>
                <w:sz w:val="16"/>
              </w:rPr>
              <w:t>no Public Assistance recorded</w:t>
            </w:r>
          </w:p>
        </w:tc>
        <w:tc>
          <w:tcPr>
            <w:tcW w:type="dxa" w:w="1353"/>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2023-01-12</w:t>
            </w:r>
          </w:p>
        </w:tc>
        <w:tc>
          <w:tcPr>
            <w:tcW w:type="dxa" w:w="1037"/>
          </w:tcPr>
          <w:p>
            <w:pPr>
              <w:spacing w:after="0"/>
              <w:jc w:val="left"/>
            </w:pPr>
            <w:r>
              <w:rPr>
                <w:sz w:val="16"/>
              </w:rPr>
              <w:t>2022-11-03</w:t>
            </w:r>
          </w:p>
        </w:tc>
        <w:tc>
          <w:tcPr>
            <w:tcW w:type="dxa" w:w="1037"/>
          </w:tcPr>
          <w:p>
            <w:pPr>
              <w:spacing w:after="0"/>
              <w:jc w:val="left"/>
            </w:pPr>
            <w:r>
              <w:rPr>
                <w:sz w:val="16"/>
              </w:rPr>
              <w:t>DR-4682-WA</w:t>
            </w:r>
          </w:p>
        </w:tc>
        <w:tc>
          <w:tcPr>
            <w:tcW w:type="dxa" w:w="1180"/>
          </w:tcPr>
          <w:p>
            <w:pPr>
              <w:spacing w:after="0"/>
              <w:jc w:val="left"/>
            </w:pPr>
            <w:r>
              <w:rPr>
                <w:sz w:val="16"/>
              </w:rPr>
              <w:t>Major disaster</w:t>
            </w:r>
          </w:p>
        </w:tc>
        <w:tc>
          <w:tcPr>
            <w:tcW w:type="dxa" w:w="3063"/>
          </w:tcPr>
          <w:p>
            <w:pPr>
              <w:spacing w:after="0"/>
              <w:jc w:val="left"/>
            </w:pPr>
            <w:r>
              <w:rPr>
                <w:sz w:val="16"/>
              </w:rPr>
              <w:t>Severe Winter Storm, Straight-Line Winds, Flooding, Landslides, and Mudslides</w:t>
            </w:r>
          </w:p>
        </w:tc>
        <w:tc>
          <w:tcPr>
            <w:tcW w:type="dxa" w:w="2760"/>
          </w:tcPr>
          <w:p>
            <w:pPr>
              <w:spacing w:after="0"/>
              <w:jc w:val="left"/>
            </w:pPr>
            <w:r>
              <w:rPr>
                <w:sz w:val="16"/>
              </w:rPr>
              <w:t>Inland Flooding; Landslide; Strong Wind; Winter Weather</w:t>
            </w:r>
          </w:p>
        </w:tc>
        <w:tc>
          <w:tcPr>
            <w:tcW w:type="dxa" w:w="1773"/>
          </w:tcPr>
          <w:p>
            <w:pPr>
              <w:spacing w:after="0"/>
              <w:jc w:val="right"/>
            </w:pPr>
            <w:r>
              <w:rPr>
                <w:sz w:val="16"/>
              </w:rPr>
              <w:t>$140,205.71</w:t>
            </w:r>
          </w:p>
        </w:tc>
        <w:tc>
          <w:tcPr>
            <w:tcW w:type="dxa" w:w="1353"/>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2022-10-17</w:t>
            </w:r>
          </w:p>
        </w:tc>
        <w:tc>
          <w:tcPr>
            <w:tcW w:type="dxa" w:w="1037"/>
          </w:tcPr>
          <w:p>
            <w:pPr>
              <w:spacing w:after="0"/>
              <w:jc w:val="left"/>
            </w:pPr>
            <w:r>
              <w:rPr>
                <w:sz w:val="16"/>
              </w:rPr>
              <w:t>2022-10-16</w:t>
            </w:r>
          </w:p>
        </w:tc>
        <w:tc>
          <w:tcPr>
            <w:tcW w:type="dxa" w:w="1037"/>
          </w:tcPr>
          <w:p>
            <w:pPr>
              <w:spacing w:after="0"/>
              <w:jc w:val="left"/>
            </w:pPr>
            <w:r>
              <w:rPr>
                <w:sz w:val="16"/>
              </w:rPr>
              <w:t>FM-5456-WA</w:t>
            </w:r>
          </w:p>
        </w:tc>
        <w:tc>
          <w:tcPr>
            <w:tcW w:type="dxa" w:w="1180"/>
          </w:tcPr>
          <w:p>
            <w:pPr>
              <w:spacing w:after="0"/>
              <w:jc w:val="left"/>
            </w:pPr>
            <w:r>
              <w:rPr>
                <w:sz w:val="16"/>
              </w:rPr>
              <w:t>Fire management</w:t>
            </w:r>
          </w:p>
        </w:tc>
        <w:tc>
          <w:tcPr>
            <w:tcW w:type="dxa" w:w="3063"/>
          </w:tcPr>
          <w:p>
            <w:pPr>
              <w:spacing w:after="0"/>
              <w:jc w:val="left"/>
            </w:pPr>
            <w:r>
              <w:rPr>
                <w:sz w:val="16"/>
              </w:rPr>
              <w:t>Nakia Creek Fire</w:t>
            </w:r>
          </w:p>
        </w:tc>
        <w:tc>
          <w:tcPr>
            <w:tcW w:type="dxa" w:w="2760"/>
          </w:tcPr>
          <w:p>
            <w:pPr>
              <w:spacing w:after="0"/>
              <w:jc w:val="left"/>
            </w:pPr>
            <w:r>
              <w:rPr>
                <w:sz w:val="16"/>
              </w:rPr>
              <w:t>Wildfire</w:t>
            </w:r>
          </w:p>
        </w:tc>
        <w:tc>
          <w:tcPr>
            <w:tcW w:type="dxa" w:w="1773"/>
          </w:tcPr>
          <w:p>
            <w:pPr>
              <w:spacing w:after="0"/>
              <w:jc w:val="right"/>
            </w:pPr>
            <w:r>
              <w:rPr>
                <w:sz w:val="16"/>
              </w:rPr>
              <w:t>no Public Assistance recorded</w:t>
            </w:r>
          </w:p>
        </w:tc>
        <w:tc>
          <w:tcPr>
            <w:tcW w:type="dxa" w:w="1353"/>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2022-03-29</w:t>
            </w:r>
          </w:p>
        </w:tc>
        <w:tc>
          <w:tcPr>
            <w:tcW w:type="dxa" w:w="1037"/>
          </w:tcPr>
          <w:p>
            <w:pPr>
              <w:spacing w:after="0"/>
              <w:jc w:val="left"/>
            </w:pPr>
            <w:r>
              <w:rPr>
                <w:sz w:val="16"/>
              </w:rPr>
              <w:t>2021-12-26</w:t>
            </w:r>
          </w:p>
        </w:tc>
        <w:tc>
          <w:tcPr>
            <w:tcW w:type="dxa" w:w="1037"/>
          </w:tcPr>
          <w:p>
            <w:pPr>
              <w:spacing w:after="0"/>
              <w:jc w:val="left"/>
            </w:pPr>
            <w:r>
              <w:rPr>
                <w:sz w:val="16"/>
              </w:rPr>
              <w:t>DR-4650-WA</w:t>
            </w:r>
          </w:p>
        </w:tc>
        <w:tc>
          <w:tcPr>
            <w:tcW w:type="dxa" w:w="1180"/>
          </w:tcPr>
          <w:p>
            <w:pPr>
              <w:spacing w:after="0"/>
              <w:jc w:val="left"/>
            </w:pPr>
            <w:r>
              <w:rPr>
                <w:sz w:val="16"/>
              </w:rPr>
              <w:t>Major disaster</w:t>
            </w:r>
          </w:p>
        </w:tc>
        <w:tc>
          <w:tcPr>
            <w:tcW w:type="dxa" w:w="3063"/>
          </w:tcPr>
          <w:p>
            <w:pPr>
              <w:spacing w:after="0"/>
              <w:jc w:val="left"/>
            </w:pPr>
            <w:r>
              <w:rPr>
                <w:sz w:val="16"/>
              </w:rPr>
              <w:t>Severe Winter Storms, Snowstorms, Straight-Line Winds, Flooding</w:t>
            </w:r>
          </w:p>
        </w:tc>
        <w:tc>
          <w:tcPr>
            <w:tcW w:type="dxa" w:w="2760"/>
          </w:tcPr>
          <w:p>
            <w:pPr>
              <w:spacing w:after="0"/>
              <w:jc w:val="left"/>
            </w:pPr>
            <w:r>
              <w:rPr>
                <w:sz w:val="16"/>
              </w:rPr>
              <w:t>Inland Flooding (primary); also designated: Strong Wind, Winter Weather</w:t>
            </w:r>
          </w:p>
        </w:tc>
        <w:tc>
          <w:tcPr>
            <w:tcW w:type="dxa" w:w="1773"/>
          </w:tcPr>
          <w:p>
            <w:pPr>
              <w:spacing w:after="0"/>
              <w:jc w:val="right"/>
            </w:pPr>
            <w:r>
              <w:rPr>
                <w:sz w:val="16"/>
              </w:rPr>
              <w:t>$118,632.22</w:t>
            </w:r>
          </w:p>
        </w:tc>
        <w:tc>
          <w:tcPr>
            <w:tcW w:type="dxa" w:w="1353"/>
          </w:tcPr>
          <w:p>
            <w:pPr>
              <w:spacing w:after="0"/>
              <w:jc w:val="left"/>
            </w:pPr>
            <w:r>
              <w:rPr>
                <w:sz w:val="16"/>
              </w:rPr>
              <w:t>in the 12 months before plan approval; within last 5 years</w:t>
            </w:r>
          </w:p>
        </w:tc>
        <w:tc>
          <w:tcPr>
            <w:tcW w:type="dxa" w:w="873"/>
          </w:tcPr>
          <w:p>
            <w:pPr>
              <w:spacing w:after="0"/>
              <w:jc w:val="left"/>
            </w:pPr>
          </w:p>
        </w:tc>
      </w:tr>
      <w:tr>
        <w:trPr>
          <w:cantSplit/>
        </w:trPr>
        <w:tc>
          <w:tcPr>
            <w:tcW w:type="dxa" w:w="1037"/>
          </w:tcPr>
          <w:p>
            <w:pPr>
              <w:spacing w:after="0"/>
              <w:jc w:val="left"/>
            </w:pPr>
            <w:r>
              <w:rPr>
                <w:sz w:val="16"/>
              </w:rPr>
              <w:t>2021-04-08</w:t>
            </w:r>
          </w:p>
        </w:tc>
        <w:tc>
          <w:tcPr>
            <w:tcW w:type="dxa" w:w="1037"/>
          </w:tcPr>
          <w:p>
            <w:pPr>
              <w:spacing w:after="0"/>
              <w:jc w:val="left"/>
            </w:pPr>
            <w:r>
              <w:rPr>
                <w:sz w:val="16"/>
              </w:rPr>
              <w:t>2020-12-29</w:t>
            </w:r>
          </w:p>
        </w:tc>
        <w:tc>
          <w:tcPr>
            <w:tcW w:type="dxa" w:w="1037"/>
          </w:tcPr>
          <w:p>
            <w:pPr>
              <w:spacing w:after="0"/>
              <w:jc w:val="left"/>
            </w:pPr>
            <w:r>
              <w:rPr>
                <w:sz w:val="16"/>
              </w:rPr>
              <w:t>DR-4593-WA</w:t>
            </w:r>
          </w:p>
        </w:tc>
        <w:tc>
          <w:tcPr>
            <w:tcW w:type="dxa" w:w="1180"/>
          </w:tcPr>
          <w:p>
            <w:pPr>
              <w:spacing w:after="0"/>
              <w:jc w:val="left"/>
            </w:pPr>
            <w:r>
              <w:rPr>
                <w:sz w:val="16"/>
              </w:rPr>
              <w:t>Major disaster</w:t>
            </w:r>
          </w:p>
        </w:tc>
        <w:tc>
          <w:tcPr>
            <w:tcW w:type="dxa" w:w="3063"/>
          </w:tcPr>
          <w:p>
            <w:pPr>
              <w:spacing w:after="0"/>
              <w:jc w:val="left"/>
            </w:pPr>
            <w:r>
              <w:rPr>
                <w:sz w:val="16"/>
              </w:rPr>
              <w:t>Severe Winter Storm, Straight-Line Winds, Flooding, Landslides, and Mudslides</w:t>
            </w:r>
          </w:p>
        </w:tc>
        <w:tc>
          <w:tcPr>
            <w:tcW w:type="dxa" w:w="2760"/>
          </w:tcPr>
          <w:p>
            <w:pPr>
              <w:spacing w:after="0"/>
              <w:jc w:val="left"/>
            </w:pPr>
            <w:r>
              <w:rPr>
                <w:sz w:val="16"/>
              </w:rPr>
              <w:t>Inland Flooding; Landslide; Strong Wind; Winter Weather</w:t>
            </w:r>
          </w:p>
        </w:tc>
        <w:tc>
          <w:tcPr>
            <w:tcW w:type="dxa" w:w="1773"/>
          </w:tcPr>
          <w:p>
            <w:pPr>
              <w:spacing w:after="0"/>
              <w:jc w:val="right"/>
            </w:pPr>
            <w:r>
              <w:rPr>
                <w:sz w:val="16"/>
              </w:rPr>
              <w:t>$47,755.30</w:t>
            </w:r>
          </w:p>
        </w:tc>
        <w:tc>
          <w:tcPr>
            <w:tcW w:type="dxa" w:w="135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2021-02-04</w:t>
            </w:r>
          </w:p>
        </w:tc>
        <w:tc>
          <w:tcPr>
            <w:tcW w:type="dxa" w:w="1037"/>
          </w:tcPr>
          <w:p>
            <w:pPr>
              <w:spacing w:after="0"/>
              <w:jc w:val="left"/>
            </w:pPr>
            <w:r>
              <w:rPr>
                <w:sz w:val="16"/>
              </w:rPr>
              <w:t>2020-09-01</w:t>
            </w:r>
          </w:p>
        </w:tc>
        <w:tc>
          <w:tcPr>
            <w:tcW w:type="dxa" w:w="1037"/>
          </w:tcPr>
          <w:p>
            <w:pPr>
              <w:spacing w:after="0"/>
              <w:jc w:val="left"/>
            </w:pPr>
            <w:r>
              <w:rPr>
                <w:sz w:val="16"/>
              </w:rPr>
              <w:t>DR-4584-WA</w:t>
            </w:r>
          </w:p>
        </w:tc>
        <w:tc>
          <w:tcPr>
            <w:tcW w:type="dxa" w:w="1180"/>
          </w:tcPr>
          <w:p>
            <w:pPr>
              <w:spacing w:after="0"/>
              <w:jc w:val="left"/>
            </w:pPr>
            <w:r>
              <w:rPr>
                <w:sz w:val="16"/>
              </w:rPr>
              <w:t>Major disaster</w:t>
            </w:r>
          </w:p>
        </w:tc>
        <w:tc>
          <w:tcPr>
            <w:tcW w:type="dxa" w:w="3063"/>
          </w:tcPr>
          <w:p>
            <w:pPr>
              <w:spacing w:after="0"/>
              <w:jc w:val="left"/>
            </w:pPr>
            <w:r>
              <w:rPr>
                <w:sz w:val="16"/>
              </w:rPr>
              <w:t>Wildfires and Straight-Line Winds</w:t>
            </w:r>
          </w:p>
        </w:tc>
        <w:tc>
          <w:tcPr>
            <w:tcW w:type="dxa" w:w="2760"/>
          </w:tcPr>
          <w:p>
            <w:pPr>
              <w:spacing w:after="0"/>
              <w:jc w:val="left"/>
            </w:pPr>
            <w:r>
              <w:rPr>
                <w:sz w:val="16"/>
              </w:rPr>
              <w:t>Wildfire</w:t>
            </w:r>
          </w:p>
        </w:tc>
        <w:tc>
          <w:tcPr>
            <w:tcW w:type="dxa" w:w="1773"/>
          </w:tcPr>
          <w:p>
            <w:pPr>
              <w:spacing w:after="0"/>
              <w:jc w:val="right"/>
            </w:pPr>
            <w:r>
              <w:rPr>
                <w:sz w:val="16"/>
              </w:rPr>
              <w:t>$68,105.09</w:t>
            </w:r>
          </w:p>
        </w:tc>
        <w:tc>
          <w:tcPr>
            <w:tcW w:type="dxa" w:w="135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DR-4481-WA</w:t>
            </w:r>
          </w:p>
        </w:tc>
        <w:tc>
          <w:tcPr>
            <w:tcW w:type="dxa" w:w="1180"/>
          </w:tcPr>
          <w:p>
            <w:pPr>
              <w:spacing w:after="0"/>
              <w:jc w:val="left"/>
            </w:pPr>
            <w:r>
              <w:rPr>
                <w:sz w:val="16"/>
              </w:rPr>
              <w:t>Major disaster</w:t>
            </w:r>
          </w:p>
        </w:tc>
        <w:tc>
          <w:tcPr>
            <w:tcW w:type="dxa" w:w="3063"/>
          </w:tcPr>
          <w:p>
            <w:pPr>
              <w:spacing w:after="0"/>
              <w:jc w:val="left"/>
            </w:pPr>
            <w:r>
              <w:rPr>
                <w:sz w:val="16"/>
              </w:rPr>
              <w:t>COVID-19 Pandemic</w:t>
            </w:r>
          </w:p>
        </w:tc>
        <w:tc>
          <w:tcPr>
            <w:tcW w:type="dxa" w:w="2760"/>
          </w:tcPr>
          <w:p>
            <w:pPr>
              <w:spacing w:after="0"/>
              <w:jc w:val="left"/>
            </w:pPr>
            <w:r>
              <w:rPr>
                <w:sz w:val="16"/>
              </w:rPr>
              <w:t>Non-natural, not counted</w:t>
            </w:r>
          </w:p>
        </w:tc>
        <w:tc>
          <w:tcPr>
            <w:tcW w:type="dxa" w:w="1773"/>
          </w:tcPr>
          <w:p>
            <w:pPr>
              <w:spacing w:after="0"/>
              <w:jc w:val="right"/>
            </w:pPr>
            <w:r>
              <w:rPr>
                <w:sz w:val="16"/>
              </w:rPr>
              <w:t>$421,302.78</w:t>
            </w:r>
          </w:p>
        </w:tc>
        <w:tc>
          <w:tcPr>
            <w:tcW w:type="dxa" w:w="135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EM-3427-WA</w:t>
            </w:r>
          </w:p>
        </w:tc>
        <w:tc>
          <w:tcPr>
            <w:tcW w:type="dxa" w:w="1180"/>
          </w:tcPr>
          <w:p>
            <w:pPr>
              <w:spacing w:after="0"/>
              <w:jc w:val="left"/>
            </w:pPr>
            <w:r>
              <w:rPr>
                <w:sz w:val="16"/>
              </w:rPr>
              <w:t>Emergency</w:t>
            </w:r>
          </w:p>
        </w:tc>
        <w:tc>
          <w:tcPr>
            <w:tcW w:type="dxa" w:w="3063"/>
          </w:tcPr>
          <w:p>
            <w:pPr>
              <w:spacing w:after="0"/>
              <w:jc w:val="left"/>
            </w:pPr>
            <w:r>
              <w:rPr>
                <w:sz w:val="16"/>
              </w:rPr>
              <w:t>COVID-19</w:t>
            </w:r>
          </w:p>
        </w:tc>
        <w:tc>
          <w:tcPr>
            <w:tcW w:type="dxa" w:w="2760"/>
          </w:tcPr>
          <w:p>
            <w:pPr>
              <w:spacing w:after="0"/>
              <w:jc w:val="left"/>
            </w:pPr>
            <w:r>
              <w:rPr>
                <w:sz w:val="16"/>
              </w:rPr>
              <w:t>Non-natural, not counted</w:t>
            </w:r>
          </w:p>
        </w:tc>
        <w:tc>
          <w:tcPr>
            <w:tcW w:type="dxa" w:w="1773"/>
          </w:tcPr>
          <w:p>
            <w:pPr>
              <w:spacing w:after="0"/>
              <w:jc w:val="right"/>
            </w:pPr>
            <w:r>
              <w:rPr>
                <w:sz w:val="16"/>
              </w:rPr>
              <w:t>no Public Assistance recorded</w:t>
            </w:r>
          </w:p>
        </w:tc>
        <w:tc>
          <w:tcPr>
            <w:tcW w:type="dxa" w:w="1353"/>
          </w:tcPr>
          <w:p>
            <w:pPr>
              <w:spacing w:after="0"/>
              <w:jc w:val="left"/>
            </w:pPr>
          </w:p>
        </w:tc>
        <w:tc>
          <w:tcPr>
            <w:tcW w:type="dxa" w:w="873"/>
          </w:tcPr>
          <w:p>
            <w:pPr>
              <w:spacing w:after="0"/>
              <w:jc w:val="left"/>
            </w:pPr>
            <w:r>
              <w:rPr>
                <w:sz w:val="16"/>
              </w:rPr>
              <w:t>same incident as DR-4481</w:t>
            </w:r>
          </w:p>
        </w:tc>
      </w:tr>
      <w:tr>
        <w:trPr>
          <w:cantSplit/>
        </w:trPr>
        <w:tc>
          <w:tcPr>
            <w:tcW w:type="dxa" w:w="1037"/>
          </w:tcPr>
          <w:p>
            <w:pPr>
              <w:spacing w:after="0"/>
              <w:jc w:val="left"/>
            </w:pPr>
            <w:r>
              <w:rPr>
                <w:sz w:val="16"/>
              </w:rPr>
              <w:t>2017-04-21</w:t>
            </w:r>
          </w:p>
        </w:tc>
        <w:tc>
          <w:tcPr>
            <w:tcW w:type="dxa" w:w="1037"/>
          </w:tcPr>
          <w:p>
            <w:pPr>
              <w:spacing w:after="0"/>
              <w:jc w:val="left"/>
            </w:pPr>
            <w:r>
              <w:rPr>
                <w:sz w:val="16"/>
              </w:rPr>
              <w:t>2017-01-30</w:t>
            </w:r>
          </w:p>
        </w:tc>
        <w:tc>
          <w:tcPr>
            <w:tcW w:type="dxa" w:w="1037"/>
          </w:tcPr>
          <w:p>
            <w:pPr>
              <w:spacing w:after="0"/>
              <w:jc w:val="left"/>
            </w:pPr>
            <w:r>
              <w:rPr>
                <w:sz w:val="16"/>
              </w:rPr>
              <w:t>DR-4309-WA</w:t>
            </w:r>
          </w:p>
        </w:tc>
        <w:tc>
          <w:tcPr>
            <w:tcW w:type="dxa" w:w="1180"/>
          </w:tcPr>
          <w:p>
            <w:pPr>
              <w:spacing w:after="0"/>
              <w:jc w:val="left"/>
            </w:pPr>
            <w:r>
              <w:rPr>
                <w:sz w:val="16"/>
              </w:rPr>
              <w:t>Major disaster</w:t>
            </w:r>
          </w:p>
        </w:tc>
        <w:tc>
          <w:tcPr>
            <w:tcW w:type="dxa" w:w="3063"/>
          </w:tcPr>
          <w:p>
            <w:pPr>
              <w:spacing w:after="0"/>
              <w:jc w:val="left"/>
            </w:pPr>
            <w:r>
              <w:rPr>
                <w:sz w:val="16"/>
              </w:rPr>
              <w:t>Severe Winter Storms, Flooding, Landslides,  Mudslides</w:t>
            </w:r>
          </w:p>
        </w:tc>
        <w:tc>
          <w:tcPr>
            <w:tcW w:type="dxa" w:w="2760"/>
          </w:tcPr>
          <w:p>
            <w:pPr>
              <w:spacing w:after="0"/>
              <w:jc w:val="left"/>
            </w:pPr>
            <w:r>
              <w:rPr>
                <w:sz w:val="16"/>
              </w:rPr>
              <w:t>Inland Flooding (primary); also designated: Landslide, Winter Weather</w:t>
            </w:r>
          </w:p>
        </w:tc>
        <w:tc>
          <w:tcPr>
            <w:tcW w:type="dxa" w:w="1773"/>
          </w:tcPr>
          <w:p>
            <w:pPr>
              <w:spacing w:after="0"/>
              <w:jc w:val="right"/>
            </w:pPr>
            <w:r>
              <w:rPr>
                <w:sz w:val="16"/>
              </w:rPr>
              <w:t>$72,630.42</w:t>
            </w:r>
          </w:p>
        </w:tc>
        <w:tc>
          <w:tcPr>
            <w:tcW w:type="dxa" w:w="135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2016-02-02</w:t>
            </w:r>
          </w:p>
        </w:tc>
        <w:tc>
          <w:tcPr>
            <w:tcW w:type="dxa" w:w="1037"/>
          </w:tcPr>
          <w:p>
            <w:pPr>
              <w:spacing w:after="0"/>
              <w:jc w:val="left"/>
            </w:pPr>
            <w:r>
              <w:rPr>
                <w:sz w:val="16"/>
              </w:rPr>
              <w:t>2015-12-01</w:t>
            </w:r>
          </w:p>
        </w:tc>
        <w:tc>
          <w:tcPr>
            <w:tcW w:type="dxa" w:w="1037"/>
          </w:tcPr>
          <w:p>
            <w:pPr>
              <w:spacing w:after="0"/>
              <w:jc w:val="left"/>
            </w:pPr>
            <w:r>
              <w:rPr>
                <w:sz w:val="16"/>
              </w:rPr>
              <w:t>DR-4253-WA</w:t>
            </w:r>
          </w:p>
        </w:tc>
        <w:tc>
          <w:tcPr>
            <w:tcW w:type="dxa" w:w="1180"/>
          </w:tcPr>
          <w:p>
            <w:pPr>
              <w:spacing w:after="0"/>
              <w:jc w:val="left"/>
            </w:pPr>
            <w:r>
              <w:rPr>
                <w:sz w:val="16"/>
              </w:rPr>
              <w:t>Major disaster</w:t>
            </w:r>
          </w:p>
        </w:tc>
        <w:tc>
          <w:tcPr>
            <w:tcW w:type="dxa" w:w="3063"/>
          </w:tcPr>
          <w:p>
            <w:pPr>
              <w:spacing w:after="0"/>
              <w:jc w:val="left"/>
            </w:pPr>
            <w:r>
              <w:rPr>
                <w:sz w:val="16"/>
              </w:rPr>
              <w:t>Severe Winter Storm, Straight-Line Winds, Flooding, Landslides, Mudslides, and a T</w:t>
            </w:r>
          </w:p>
        </w:tc>
        <w:tc>
          <w:tcPr>
            <w:tcW w:type="dxa" w:w="2760"/>
          </w:tcPr>
          <w:p>
            <w:pPr>
              <w:spacing w:after="0"/>
              <w:jc w:val="left"/>
            </w:pPr>
            <w:r>
              <w:rPr>
                <w:sz w:val="16"/>
              </w:rPr>
              <w:t>Inland Flooding (primary); also designated: Landslide, Strong Wind, Winter Weather</w:t>
            </w:r>
          </w:p>
        </w:tc>
        <w:tc>
          <w:tcPr>
            <w:tcW w:type="dxa" w:w="1773"/>
          </w:tcPr>
          <w:p>
            <w:pPr>
              <w:spacing w:after="0"/>
              <w:jc w:val="right"/>
            </w:pPr>
            <w:r>
              <w:rPr>
                <w:sz w:val="16"/>
              </w:rPr>
              <w:t>$95,028.68</w:t>
            </w:r>
          </w:p>
        </w:tc>
        <w:tc>
          <w:tcPr>
            <w:tcW w:type="dxa" w:w="135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2016-01-15</w:t>
            </w:r>
          </w:p>
        </w:tc>
        <w:tc>
          <w:tcPr>
            <w:tcW w:type="dxa" w:w="1037"/>
          </w:tcPr>
          <w:p>
            <w:pPr>
              <w:spacing w:after="0"/>
              <w:jc w:val="left"/>
            </w:pPr>
            <w:r>
              <w:rPr>
                <w:sz w:val="16"/>
              </w:rPr>
              <w:t>2015-11-12</w:t>
            </w:r>
          </w:p>
        </w:tc>
        <w:tc>
          <w:tcPr>
            <w:tcW w:type="dxa" w:w="1037"/>
          </w:tcPr>
          <w:p>
            <w:pPr>
              <w:spacing w:after="0"/>
              <w:jc w:val="left"/>
            </w:pPr>
            <w:r>
              <w:rPr>
                <w:sz w:val="16"/>
              </w:rPr>
              <w:t>DR-4249-WA</w:t>
            </w:r>
          </w:p>
        </w:tc>
        <w:tc>
          <w:tcPr>
            <w:tcW w:type="dxa" w:w="1180"/>
          </w:tcPr>
          <w:p>
            <w:pPr>
              <w:spacing w:after="0"/>
              <w:jc w:val="left"/>
            </w:pPr>
            <w:r>
              <w:rPr>
                <w:sz w:val="16"/>
              </w:rPr>
              <w:t>Major disaster</w:t>
            </w:r>
          </w:p>
        </w:tc>
        <w:tc>
          <w:tcPr>
            <w:tcW w:type="dxa" w:w="3063"/>
          </w:tcPr>
          <w:p>
            <w:pPr>
              <w:spacing w:after="0"/>
              <w:jc w:val="left"/>
            </w:pPr>
            <w:r>
              <w:rPr>
                <w:sz w:val="16"/>
              </w:rPr>
              <w:t>Severe Storms, Straight-Line Winds, Flooding, Landslides, and Mudslides</w:t>
            </w:r>
          </w:p>
        </w:tc>
        <w:tc>
          <w:tcPr>
            <w:tcW w:type="dxa" w:w="2760"/>
          </w:tcPr>
          <w:p>
            <w:pPr>
              <w:spacing w:after="0"/>
              <w:jc w:val="left"/>
            </w:pPr>
            <w:r>
              <w:rPr>
                <w:sz w:val="16"/>
              </w:rPr>
              <w:t>Inland Flooding; Landslide; Strong Wind</w:t>
            </w:r>
          </w:p>
        </w:tc>
        <w:tc>
          <w:tcPr>
            <w:tcW w:type="dxa" w:w="1773"/>
          </w:tcPr>
          <w:p>
            <w:pPr>
              <w:spacing w:after="0"/>
              <w:jc w:val="right"/>
            </w:pPr>
            <w:r>
              <w:rPr>
                <w:sz w:val="16"/>
              </w:rPr>
              <w:t>no Public Assistance recorded</w:t>
            </w:r>
          </w:p>
        </w:tc>
        <w:tc>
          <w:tcPr>
            <w:tcW w:type="dxa" w:w="135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2015-08-21</w:t>
            </w:r>
          </w:p>
        </w:tc>
        <w:tc>
          <w:tcPr>
            <w:tcW w:type="dxa" w:w="1037"/>
          </w:tcPr>
          <w:p>
            <w:pPr>
              <w:spacing w:after="0"/>
              <w:jc w:val="left"/>
            </w:pPr>
            <w:r>
              <w:rPr>
                <w:sz w:val="16"/>
              </w:rPr>
              <w:t>2015-08-13</w:t>
            </w:r>
          </w:p>
        </w:tc>
        <w:tc>
          <w:tcPr>
            <w:tcW w:type="dxa" w:w="1037"/>
          </w:tcPr>
          <w:p>
            <w:pPr>
              <w:spacing w:after="0"/>
              <w:jc w:val="left"/>
            </w:pPr>
            <w:r>
              <w:rPr>
                <w:sz w:val="16"/>
              </w:rPr>
              <w:t>EM-3372-WA</w:t>
            </w:r>
          </w:p>
        </w:tc>
        <w:tc>
          <w:tcPr>
            <w:tcW w:type="dxa" w:w="1180"/>
          </w:tcPr>
          <w:p>
            <w:pPr>
              <w:spacing w:after="0"/>
              <w:jc w:val="left"/>
            </w:pPr>
            <w:r>
              <w:rPr>
                <w:sz w:val="16"/>
              </w:rPr>
              <w:t>Emergency</w:t>
            </w:r>
          </w:p>
        </w:tc>
        <w:tc>
          <w:tcPr>
            <w:tcW w:type="dxa" w:w="3063"/>
          </w:tcPr>
          <w:p>
            <w:pPr>
              <w:spacing w:after="0"/>
              <w:jc w:val="left"/>
            </w:pPr>
            <w:r>
              <w:rPr>
                <w:sz w:val="16"/>
              </w:rPr>
              <w:t>Wildfires</w:t>
            </w:r>
          </w:p>
        </w:tc>
        <w:tc>
          <w:tcPr>
            <w:tcW w:type="dxa" w:w="2760"/>
          </w:tcPr>
          <w:p>
            <w:pPr>
              <w:spacing w:after="0"/>
              <w:jc w:val="left"/>
            </w:pPr>
            <w:r>
              <w:rPr>
                <w:sz w:val="16"/>
              </w:rPr>
              <w:t>Wildfire</w:t>
            </w:r>
          </w:p>
        </w:tc>
        <w:tc>
          <w:tcPr>
            <w:tcW w:type="dxa" w:w="1773"/>
          </w:tcPr>
          <w:p>
            <w:pPr>
              <w:spacing w:after="0"/>
              <w:jc w:val="right"/>
            </w:pPr>
            <w:r>
              <w:rPr>
                <w:sz w:val="16"/>
              </w:rPr>
              <w:t>no Public Assistance recorded</w:t>
            </w:r>
          </w:p>
        </w:tc>
        <w:tc>
          <w:tcPr>
            <w:tcW w:type="dxa" w:w="135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2012-03-05</w:t>
            </w:r>
          </w:p>
        </w:tc>
        <w:tc>
          <w:tcPr>
            <w:tcW w:type="dxa" w:w="1037"/>
          </w:tcPr>
          <w:p>
            <w:pPr>
              <w:spacing w:after="0"/>
              <w:jc w:val="left"/>
            </w:pPr>
            <w:r>
              <w:rPr>
                <w:sz w:val="16"/>
              </w:rPr>
              <w:t>2012-01-14</w:t>
            </w:r>
          </w:p>
        </w:tc>
        <w:tc>
          <w:tcPr>
            <w:tcW w:type="dxa" w:w="1037"/>
          </w:tcPr>
          <w:p>
            <w:pPr>
              <w:spacing w:after="0"/>
              <w:jc w:val="left"/>
            </w:pPr>
            <w:r>
              <w:rPr>
                <w:sz w:val="16"/>
              </w:rPr>
              <w:t>DR-4056-WA</w:t>
            </w:r>
          </w:p>
        </w:tc>
        <w:tc>
          <w:tcPr>
            <w:tcW w:type="dxa" w:w="1180"/>
          </w:tcPr>
          <w:p>
            <w:pPr>
              <w:spacing w:after="0"/>
              <w:jc w:val="left"/>
            </w:pPr>
            <w:r>
              <w:rPr>
                <w:sz w:val="16"/>
              </w:rPr>
              <w:t>Major disaster</w:t>
            </w:r>
          </w:p>
        </w:tc>
        <w:tc>
          <w:tcPr>
            <w:tcW w:type="dxa" w:w="3063"/>
          </w:tcPr>
          <w:p>
            <w:pPr>
              <w:spacing w:after="0"/>
              <w:jc w:val="left"/>
            </w:pPr>
            <w:r>
              <w:rPr>
                <w:sz w:val="16"/>
              </w:rPr>
              <w:t>Severe Winter Storm, Flooding, Landslides, and Mudslides</w:t>
            </w:r>
          </w:p>
        </w:tc>
        <w:tc>
          <w:tcPr>
            <w:tcW w:type="dxa" w:w="2760"/>
          </w:tcPr>
          <w:p>
            <w:pPr>
              <w:spacing w:after="0"/>
              <w:jc w:val="left"/>
            </w:pPr>
            <w:r>
              <w:rPr>
                <w:sz w:val="16"/>
              </w:rPr>
              <w:t>Inland Flooding; Landslide; Winter Weather</w:t>
            </w:r>
          </w:p>
        </w:tc>
        <w:tc>
          <w:tcPr>
            <w:tcW w:type="dxa" w:w="1773"/>
          </w:tcPr>
          <w:p>
            <w:pPr>
              <w:spacing w:after="0"/>
              <w:jc w:val="right"/>
            </w:pPr>
            <w:r>
              <w:rPr>
                <w:sz w:val="16"/>
              </w:rPr>
              <w:t>$881,394.08</w:t>
            </w:r>
          </w:p>
        </w:tc>
        <w:tc>
          <w:tcPr>
            <w:tcW w:type="dxa" w:w="135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2011-03-25</w:t>
            </w:r>
          </w:p>
        </w:tc>
        <w:tc>
          <w:tcPr>
            <w:tcW w:type="dxa" w:w="1037"/>
          </w:tcPr>
          <w:p>
            <w:pPr>
              <w:spacing w:after="0"/>
              <w:jc w:val="left"/>
            </w:pPr>
            <w:r>
              <w:rPr>
                <w:sz w:val="16"/>
              </w:rPr>
              <w:t>2011-01-11</w:t>
            </w:r>
          </w:p>
        </w:tc>
        <w:tc>
          <w:tcPr>
            <w:tcW w:type="dxa" w:w="1037"/>
          </w:tcPr>
          <w:p>
            <w:pPr>
              <w:spacing w:after="0"/>
              <w:jc w:val="left"/>
            </w:pPr>
            <w:r>
              <w:rPr>
                <w:sz w:val="16"/>
              </w:rPr>
              <w:t>DR-1963-WA</w:t>
            </w:r>
          </w:p>
        </w:tc>
        <w:tc>
          <w:tcPr>
            <w:tcW w:type="dxa" w:w="1180"/>
          </w:tcPr>
          <w:p>
            <w:pPr>
              <w:spacing w:after="0"/>
              <w:jc w:val="left"/>
            </w:pPr>
            <w:r>
              <w:rPr>
                <w:sz w:val="16"/>
              </w:rPr>
              <w:t>Major disaster</w:t>
            </w:r>
          </w:p>
        </w:tc>
        <w:tc>
          <w:tcPr>
            <w:tcW w:type="dxa" w:w="3063"/>
          </w:tcPr>
          <w:p>
            <w:pPr>
              <w:spacing w:after="0"/>
              <w:jc w:val="left"/>
            </w:pPr>
            <w:r>
              <w:rPr>
                <w:sz w:val="16"/>
              </w:rPr>
              <w:t>Severe Winter Storm, Flooding, Landslides, and Mudslides</w:t>
            </w:r>
          </w:p>
        </w:tc>
        <w:tc>
          <w:tcPr>
            <w:tcW w:type="dxa" w:w="2760"/>
          </w:tcPr>
          <w:p>
            <w:pPr>
              <w:spacing w:after="0"/>
              <w:jc w:val="left"/>
            </w:pPr>
            <w:r>
              <w:rPr>
                <w:sz w:val="16"/>
              </w:rPr>
              <w:t>Inland Flooding; Landslide; Winter Weather</w:t>
            </w:r>
          </w:p>
        </w:tc>
        <w:tc>
          <w:tcPr>
            <w:tcW w:type="dxa" w:w="1773"/>
          </w:tcPr>
          <w:p>
            <w:pPr>
              <w:spacing w:after="0"/>
              <w:jc w:val="right"/>
            </w:pPr>
            <w:r>
              <w:rPr>
                <w:sz w:val="16"/>
              </w:rPr>
              <w:t>no Public Assistance recorded</w:t>
            </w:r>
          </w:p>
        </w:tc>
        <w:tc>
          <w:tcPr>
            <w:tcW w:type="dxa" w:w="135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2009-03-02</w:t>
            </w:r>
          </w:p>
        </w:tc>
        <w:tc>
          <w:tcPr>
            <w:tcW w:type="dxa" w:w="1037"/>
          </w:tcPr>
          <w:p>
            <w:pPr>
              <w:spacing w:after="0"/>
              <w:jc w:val="left"/>
            </w:pPr>
            <w:r>
              <w:rPr>
                <w:sz w:val="16"/>
              </w:rPr>
              <w:t>2008-12-12</w:t>
            </w:r>
          </w:p>
        </w:tc>
        <w:tc>
          <w:tcPr>
            <w:tcW w:type="dxa" w:w="1037"/>
          </w:tcPr>
          <w:p>
            <w:pPr>
              <w:spacing w:after="0"/>
              <w:jc w:val="left"/>
            </w:pPr>
            <w:r>
              <w:rPr>
                <w:sz w:val="16"/>
              </w:rPr>
              <w:t>DR-1825-WA</w:t>
            </w:r>
          </w:p>
        </w:tc>
        <w:tc>
          <w:tcPr>
            <w:tcW w:type="dxa" w:w="1180"/>
          </w:tcPr>
          <w:p>
            <w:pPr>
              <w:spacing w:after="0"/>
              <w:jc w:val="left"/>
            </w:pPr>
            <w:r>
              <w:rPr>
                <w:sz w:val="16"/>
              </w:rPr>
              <w:t>Major disaster</w:t>
            </w:r>
          </w:p>
        </w:tc>
        <w:tc>
          <w:tcPr>
            <w:tcW w:type="dxa" w:w="3063"/>
          </w:tcPr>
          <w:p>
            <w:pPr>
              <w:spacing w:after="0"/>
              <w:jc w:val="left"/>
            </w:pPr>
            <w:r>
              <w:rPr>
                <w:sz w:val="16"/>
              </w:rPr>
              <w:t>Severe Winter Storm and Record and Near Record Snow</w:t>
            </w:r>
          </w:p>
        </w:tc>
        <w:tc>
          <w:tcPr>
            <w:tcW w:type="dxa" w:w="2760"/>
          </w:tcPr>
          <w:p>
            <w:pPr>
              <w:spacing w:after="0"/>
              <w:jc w:val="left"/>
            </w:pPr>
            <w:r>
              <w:rPr>
                <w:sz w:val="16"/>
              </w:rPr>
              <w:t>Winter Weather</w:t>
            </w:r>
          </w:p>
        </w:tc>
        <w:tc>
          <w:tcPr>
            <w:tcW w:type="dxa" w:w="1773"/>
          </w:tcPr>
          <w:p>
            <w:pPr>
              <w:spacing w:after="0"/>
              <w:jc w:val="right"/>
            </w:pPr>
            <w:r>
              <w:rPr>
                <w:sz w:val="16"/>
              </w:rPr>
              <w:t>$66,846.69</w:t>
            </w:r>
          </w:p>
        </w:tc>
        <w:tc>
          <w:tcPr>
            <w:tcW w:type="dxa" w:w="135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2009-01-06</w:t>
            </w:r>
          </w:p>
        </w:tc>
        <w:tc>
          <w:tcPr>
            <w:tcW w:type="dxa" w:w="1037"/>
          </w:tcPr>
          <w:p>
            <w:pPr>
              <w:spacing w:after="0"/>
              <w:jc w:val="left"/>
            </w:pPr>
            <w:r>
              <w:rPr>
                <w:sz w:val="16"/>
              </w:rPr>
              <w:t>DR-1817-WA</w:t>
            </w:r>
          </w:p>
        </w:tc>
        <w:tc>
          <w:tcPr>
            <w:tcW w:type="dxa" w:w="1180"/>
          </w:tcPr>
          <w:p>
            <w:pPr>
              <w:spacing w:after="0"/>
              <w:jc w:val="left"/>
            </w:pPr>
            <w:r>
              <w:rPr>
                <w:sz w:val="16"/>
              </w:rPr>
              <w:t>Major disaster</w:t>
            </w:r>
          </w:p>
        </w:tc>
        <w:tc>
          <w:tcPr>
            <w:tcW w:type="dxa" w:w="3063"/>
          </w:tcPr>
          <w:p>
            <w:pPr>
              <w:spacing w:after="0"/>
              <w:jc w:val="left"/>
            </w:pPr>
            <w:r>
              <w:rPr>
                <w:sz w:val="16"/>
              </w:rPr>
              <w:t>Severe Winter Storm, Landslides, Mudslides, and Flooding</w:t>
            </w:r>
          </w:p>
        </w:tc>
        <w:tc>
          <w:tcPr>
            <w:tcW w:type="dxa" w:w="2760"/>
          </w:tcPr>
          <w:p>
            <w:pPr>
              <w:spacing w:after="0"/>
              <w:jc w:val="left"/>
            </w:pPr>
            <w:r>
              <w:rPr>
                <w:sz w:val="16"/>
              </w:rPr>
              <w:t>Inland Flooding (primary); also designated: Landslide, Winter Weather</w:t>
            </w:r>
          </w:p>
        </w:tc>
        <w:tc>
          <w:tcPr>
            <w:tcW w:type="dxa" w:w="1773"/>
          </w:tcPr>
          <w:p>
            <w:pPr>
              <w:spacing w:after="0"/>
              <w:jc w:val="right"/>
            </w:pPr>
            <w:r>
              <w:rPr>
                <w:sz w:val="16"/>
              </w:rPr>
              <w:t>$970,087.73</w:t>
            </w:r>
          </w:p>
        </w:tc>
        <w:tc>
          <w:tcPr>
            <w:tcW w:type="dxa" w:w="135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2007-09-21</w:t>
            </w:r>
          </w:p>
        </w:tc>
        <w:tc>
          <w:tcPr>
            <w:tcW w:type="dxa" w:w="1037"/>
          </w:tcPr>
          <w:p>
            <w:pPr>
              <w:spacing w:after="0"/>
              <w:jc w:val="left"/>
            </w:pPr>
            <w:r>
              <w:rPr>
                <w:sz w:val="16"/>
              </w:rPr>
              <w:t>2007-09-20</w:t>
            </w:r>
          </w:p>
        </w:tc>
        <w:tc>
          <w:tcPr>
            <w:tcW w:type="dxa" w:w="1037"/>
          </w:tcPr>
          <w:p>
            <w:pPr>
              <w:spacing w:after="0"/>
              <w:jc w:val="left"/>
            </w:pPr>
            <w:r>
              <w:rPr>
                <w:sz w:val="16"/>
              </w:rPr>
              <w:t>FM-2731-WA</w:t>
            </w:r>
          </w:p>
        </w:tc>
        <w:tc>
          <w:tcPr>
            <w:tcW w:type="dxa" w:w="1180"/>
          </w:tcPr>
          <w:p>
            <w:pPr>
              <w:spacing w:after="0"/>
              <w:jc w:val="left"/>
            </w:pPr>
            <w:r>
              <w:rPr>
                <w:sz w:val="16"/>
              </w:rPr>
              <w:t>Fire management</w:t>
            </w:r>
          </w:p>
        </w:tc>
        <w:tc>
          <w:tcPr>
            <w:tcW w:type="dxa" w:w="3063"/>
          </w:tcPr>
          <w:p>
            <w:pPr>
              <w:spacing w:after="0"/>
              <w:jc w:val="left"/>
            </w:pPr>
            <w:r>
              <w:rPr>
                <w:sz w:val="16"/>
              </w:rPr>
              <w:t>Broughton Fire</w:t>
            </w:r>
          </w:p>
        </w:tc>
        <w:tc>
          <w:tcPr>
            <w:tcW w:type="dxa" w:w="2760"/>
          </w:tcPr>
          <w:p>
            <w:pPr>
              <w:spacing w:after="0"/>
              <w:jc w:val="left"/>
            </w:pPr>
            <w:r>
              <w:rPr>
                <w:sz w:val="16"/>
              </w:rPr>
              <w:t>Wildfire</w:t>
            </w:r>
          </w:p>
        </w:tc>
        <w:tc>
          <w:tcPr>
            <w:tcW w:type="dxa" w:w="1773"/>
          </w:tcPr>
          <w:p>
            <w:pPr>
              <w:spacing w:after="0"/>
              <w:jc w:val="right"/>
            </w:pPr>
            <w:r>
              <w:rPr>
                <w:sz w:val="16"/>
              </w:rPr>
              <w:t>no Public Assistance recorded</w:t>
            </w:r>
          </w:p>
        </w:tc>
        <w:tc>
          <w:tcPr>
            <w:tcW w:type="dxa" w:w="135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2007-02-14</w:t>
            </w:r>
          </w:p>
        </w:tc>
        <w:tc>
          <w:tcPr>
            <w:tcW w:type="dxa" w:w="1037"/>
          </w:tcPr>
          <w:p>
            <w:pPr>
              <w:spacing w:after="0"/>
              <w:jc w:val="left"/>
            </w:pPr>
            <w:r>
              <w:rPr>
                <w:sz w:val="16"/>
              </w:rPr>
              <w:t>2006-12-14</w:t>
            </w:r>
          </w:p>
        </w:tc>
        <w:tc>
          <w:tcPr>
            <w:tcW w:type="dxa" w:w="1037"/>
          </w:tcPr>
          <w:p>
            <w:pPr>
              <w:spacing w:after="0"/>
              <w:jc w:val="left"/>
            </w:pPr>
            <w:r>
              <w:rPr>
                <w:sz w:val="16"/>
              </w:rPr>
              <w:t>DR-1682-WA</w:t>
            </w:r>
          </w:p>
        </w:tc>
        <w:tc>
          <w:tcPr>
            <w:tcW w:type="dxa" w:w="1180"/>
          </w:tcPr>
          <w:p>
            <w:pPr>
              <w:spacing w:after="0"/>
              <w:jc w:val="left"/>
            </w:pPr>
            <w:r>
              <w:rPr>
                <w:sz w:val="16"/>
              </w:rPr>
              <w:t>Major disaster</w:t>
            </w:r>
          </w:p>
        </w:tc>
        <w:tc>
          <w:tcPr>
            <w:tcW w:type="dxa" w:w="3063"/>
          </w:tcPr>
          <w:p>
            <w:pPr>
              <w:spacing w:after="0"/>
              <w:jc w:val="left"/>
            </w:pPr>
            <w:r>
              <w:rPr>
                <w:sz w:val="16"/>
              </w:rPr>
              <w:t>Severe Winter Storm, Landslides, and Mudslides</w:t>
            </w:r>
          </w:p>
        </w:tc>
        <w:tc>
          <w:tcPr>
            <w:tcW w:type="dxa" w:w="2760"/>
          </w:tcPr>
          <w:p>
            <w:pPr>
              <w:spacing w:after="0"/>
              <w:jc w:val="left"/>
            </w:pPr>
            <w:r>
              <w:rPr>
                <w:sz w:val="16"/>
              </w:rPr>
              <w:t>Landslide; Winter Weather</w:t>
            </w:r>
          </w:p>
        </w:tc>
        <w:tc>
          <w:tcPr>
            <w:tcW w:type="dxa" w:w="1773"/>
          </w:tcPr>
          <w:p>
            <w:pPr>
              <w:spacing w:after="0"/>
              <w:jc w:val="right"/>
            </w:pPr>
            <w:r>
              <w:rPr>
                <w:sz w:val="16"/>
              </w:rPr>
              <w:t>$82,831.18</w:t>
            </w:r>
          </w:p>
        </w:tc>
        <w:tc>
          <w:tcPr>
            <w:tcW w:type="dxa" w:w="135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2006-12-12</w:t>
            </w:r>
          </w:p>
        </w:tc>
        <w:tc>
          <w:tcPr>
            <w:tcW w:type="dxa" w:w="1037"/>
          </w:tcPr>
          <w:p>
            <w:pPr>
              <w:spacing w:after="0"/>
              <w:jc w:val="left"/>
            </w:pPr>
            <w:r>
              <w:rPr>
                <w:sz w:val="16"/>
              </w:rPr>
              <w:t>2006-11-02</w:t>
            </w:r>
          </w:p>
        </w:tc>
        <w:tc>
          <w:tcPr>
            <w:tcW w:type="dxa" w:w="1037"/>
          </w:tcPr>
          <w:p>
            <w:pPr>
              <w:spacing w:after="0"/>
              <w:jc w:val="left"/>
            </w:pPr>
            <w:r>
              <w:rPr>
                <w:sz w:val="16"/>
              </w:rPr>
              <w:t>DR-1671-WA</w:t>
            </w:r>
          </w:p>
        </w:tc>
        <w:tc>
          <w:tcPr>
            <w:tcW w:type="dxa" w:w="1180"/>
          </w:tcPr>
          <w:p>
            <w:pPr>
              <w:spacing w:after="0"/>
              <w:jc w:val="left"/>
            </w:pPr>
            <w:r>
              <w:rPr>
                <w:sz w:val="16"/>
              </w:rPr>
              <w:t>Major disaster</w:t>
            </w:r>
          </w:p>
        </w:tc>
        <w:tc>
          <w:tcPr>
            <w:tcW w:type="dxa" w:w="3063"/>
          </w:tcPr>
          <w:p>
            <w:pPr>
              <w:spacing w:after="0"/>
              <w:jc w:val="left"/>
            </w:pPr>
            <w:r>
              <w:rPr>
                <w:sz w:val="16"/>
              </w:rPr>
              <w:t>Severe Storms, Flooding, Landslides, and Mudslides</w:t>
            </w:r>
          </w:p>
        </w:tc>
        <w:tc>
          <w:tcPr>
            <w:tcW w:type="dxa" w:w="2760"/>
          </w:tcPr>
          <w:p>
            <w:pPr>
              <w:spacing w:after="0"/>
              <w:jc w:val="left"/>
            </w:pPr>
            <w:r>
              <w:rPr>
                <w:sz w:val="16"/>
              </w:rPr>
              <w:t>Inland Flooding; Landslide</w:t>
            </w:r>
          </w:p>
        </w:tc>
        <w:tc>
          <w:tcPr>
            <w:tcW w:type="dxa" w:w="1773"/>
          </w:tcPr>
          <w:p>
            <w:pPr>
              <w:spacing w:after="0"/>
              <w:jc w:val="right"/>
            </w:pPr>
            <w:r>
              <w:rPr>
                <w:sz w:val="16"/>
              </w:rPr>
              <w:t>$928,917.37</w:t>
            </w:r>
          </w:p>
        </w:tc>
        <w:tc>
          <w:tcPr>
            <w:tcW w:type="dxa" w:w="135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EM-3227-WA</w:t>
            </w:r>
          </w:p>
        </w:tc>
        <w:tc>
          <w:tcPr>
            <w:tcW w:type="dxa" w:w="1180"/>
          </w:tcPr>
          <w:p>
            <w:pPr>
              <w:spacing w:after="0"/>
              <w:jc w:val="left"/>
            </w:pPr>
            <w:r>
              <w:rPr>
                <w:sz w:val="16"/>
              </w:rPr>
              <w:t>Emergency</w:t>
            </w:r>
          </w:p>
        </w:tc>
        <w:tc>
          <w:tcPr>
            <w:tcW w:type="dxa" w:w="3063"/>
          </w:tcPr>
          <w:p>
            <w:pPr>
              <w:spacing w:after="0"/>
              <w:jc w:val="left"/>
            </w:pPr>
            <w:r>
              <w:rPr>
                <w:sz w:val="16"/>
              </w:rPr>
              <w:t>Hurricane Katrina Evacuation</w:t>
            </w:r>
          </w:p>
        </w:tc>
        <w:tc>
          <w:tcPr>
            <w:tcW w:type="dxa" w:w="2760"/>
          </w:tcPr>
          <w:p>
            <w:pPr>
              <w:spacing w:after="0"/>
              <w:jc w:val="left"/>
            </w:pPr>
            <w:r>
              <w:rPr>
                <w:sz w:val="16"/>
              </w:rPr>
              <w:t>Hurricane: evacuation support, not a local hazard event; not counted</w:t>
            </w:r>
          </w:p>
        </w:tc>
        <w:tc>
          <w:tcPr>
            <w:tcW w:type="dxa" w:w="1773"/>
          </w:tcPr>
          <w:p>
            <w:pPr>
              <w:spacing w:after="0"/>
              <w:jc w:val="right"/>
            </w:pPr>
            <w:r>
              <w:rPr>
                <w:sz w:val="16"/>
              </w:rPr>
              <w:t>no Public Assistance recorded</w:t>
            </w:r>
          </w:p>
        </w:tc>
        <w:tc>
          <w:tcPr>
            <w:tcW w:type="dxa" w:w="135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2001-03-01</w:t>
            </w:r>
          </w:p>
        </w:tc>
        <w:tc>
          <w:tcPr>
            <w:tcW w:type="dxa" w:w="1037"/>
          </w:tcPr>
          <w:p>
            <w:pPr>
              <w:spacing w:after="0"/>
              <w:jc w:val="left"/>
            </w:pPr>
            <w:r>
              <w:rPr>
                <w:sz w:val="16"/>
              </w:rPr>
              <w:t>2001-02-28</w:t>
            </w:r>
          </w:p>
        </w:tc>
        <w:tc>
          <w:tcPr>
            <w:tcW w:type="dxa" w:w="1037"/>
          </w:tcPr>
          <w:p>
            <w:pPr>
              <w:spacing w:after="0"/>
              <w:jc w:val="left"/>
            </w:pPr>
            <w:r>
              <w:rPr>
                <w:sz w:val="16"/>
              </w:rPr>
              <w:t>DR-1361-WA</w:t>
            </w:r>
          </w:p>
        </w:tc>
        <w:tc>
          <w:tcPr>
            <w:tcW w:type="dxa" w:w="1180"/>
          </w:tcPr>
          <w:p>
            <w:pPr>
              <w:spacing w:after="0"/>
              <w:jc w:val="left"/>
            </w:pPr>
            <w:r>
              <w:rPr>
                <w:sz w:val="16"/>
              </w:rPr>
              <w:t>Major disaster</w:t>
            </w:r>
          </w:p>
        </w:tc>
        <w:tc>
          <w:tcPr>
            <w:tcW w:type="dxa" w:w="3063"/>
          </w:tcPr>
          <w:p>
            <w:pPr>
              <w:spacing w:after="0"/>
              <w:jc w:val="left"/>
            </w:pPr>
            <w:r>
              <w:rPr>
                <w:sz w:val="16"/>
              </w:rPr>
              <w:t>Earthquake</w:t>
            </w:r>
          </w:p>
        </w:tc>
        <w:tc>
          <w:tcPr>
            <w:tcW w:type="dxa" w:w="2760"/>
          </w:tcPr>
          <w:p>
            <w:pPr>
              <w:spacing w:after="0"/>
              <w:jc w:val="left"/>
            </w:pPr>
            <w:r>
              <w:rPr>
                <w:sz w:val="16"/>
              </w:rPr>
              <w:t>Earthquake</w:t>
            </w:r>
          </w:p>
        </w:tc>
        <w:tc>
          <w:tcPr>
            <w:tcW w:type="dxa" w:w="1773"/>
          </w:tcPr>
          <w:p>
            <w:pPr>
              <w:spacing w:after="0"/>
              <w:jc w:val="right"/>
            </w:pPr>
            <w:r>
              <w:rPr>
                <w:sz w:val="16"/>
              </w:rPr>
              <w:t>PA not declared for this county</w:t>
            </w:r>
          </w:p>
        </w:tc>
        <w:tc>
          <w:tcPr>
            <w:tcW w:type="dxa" w:w="135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1997-01-17</w:t>
            </w:r>
          </w:p>
        </w:tc>
        <w:tc>
          <w:tcPr>
            <w:tcW w:type="dxa" w:w="1037"/>
          </w:tcPr>
          <w:p>
            <w:pPr>
              <w:spacing w:after="0"/>
              <w:jc w:val="left"/>
            </w:pPr>
            <w:r>
              <w:rPr>
                <w:sz w:val="16"/>
              </w:rPr>
              <w:t>1996-12-26</w:t>
            </w:r>
          </w:p>
        </w:tc>
        <w:tc>
          <w:tcPr>
            <w:tcW w:type="dxa" w:w="1037"/>
          </w:tcPr>
          <w:p>
            <w:pPr>
              <w:spacing w:after="0"/>
              <w:jc w:val="left"/>
            </w:pPr>
            <w:r>
              <w:rPr>
                <w:sz w:val="16"/>
              </w:rPr>
              <w:t>DR-1159-WA</w:t>
            </w:r>
          </w:p>
        </w:tc>
        <w:tc>
          <w:tcPr>
            <w:tcW w:type="dxa" w:w="1180"/>
          </w:tcPr>
          <w:p>
            <w:pPr>
              <w:spacing w:after="0"/>
              <w:jc w:val="left"/>
            </w:pPr>
            <w:r>
              <w:rPr>
                <w:sz w:val="16"/>
              </w:rPr>
              <w:t>Major disaster</w:t>
            </w:r>
          </w:p>
        </w:tc>
        <w:tc>
          <w:tcPr>
            <w:tcW w:type="dxa" w:w="3063"/>
          </w:tcPr>
          <w:p>
            <w:pPr>
              <w:spacing w:after="0"/>
              <w:jc w:val="left"/>
            </w:pPr>
            <w:r>
              <w:rPr>
                <w:sz w:val="16"/>
              </w:rPr>
              <w:t>Severe Winter Storms, Land &amp; Muds Slides,Flooding</w:t>
            </w:r>
          </w:p>
        </w:tc>
        <w:tc>
          <w:tcPr>
            <w:tcW w:type="dxa" w:w="2760"/>
          </w:tcPr>
          <w:p>
            <w:pPr>
              <w:spacing w:after="0"/>
              <w:jc w:val="left"/>
            </w:pPr>
            <w:r>
              <w:rPr>
                <w:sz w:val="16"/>
              </w:rPr>
              <w:t>Inland Flooding; Landslide; Winter Weather</w:t>
            </w:r>
          </w:p>
        </w:tc>
        <w:tc>
          <w:tcPr>
            <w:tcW w:type="dxa" w:w="1773"/>
          </w:tcPr>
          <w:p>
            <w:pPr>
              <w:spacing w:after="0"/>
              <w:jc w:val="right"/>
            </w:pPr>
            <w:r>
              <w:rPr>
                <w:sz w:val="16"/>
              </w:rPr>
              <w:t>no Public Assistance recorded</w:t>
            </w:r>
          </w:p>
        </w:tc>
        <w:tc>
          <w:tcPr>
            <w:tcW w:type="dxa" w:w="135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1996-02-09</w:t>
            </w:r>
          </w:p>
        </w:tc>
        <w:tc>
          <w:tcPr>
            <w:tcW w:type="dxa" w:w="1037"/>
          </w:tcPr>
          <w:p>
            <w:pPr>
              <w:spacing w:after="0"/>
              <w:jc w:val="left"/>
            </w:pPr>
            <w:r>
              <w:rPr>
                <w:sz w:val="16"/>
              </w:rPr>
              <w:t>1996-01-26</w:t>
            </w:r>
          </w:p>
        </w:tc>
        <w:tc>
          <w:tcPr>
            <w:tcW w:type="dxa" w:w="1037"/>
          </w:tcPr>
          <w:p>
            <w:pPr>
              <w:spacing w:after="0"/>
              <w:jc w:val="left"/>
            </w:pPr>
            <w:r>
              <w:rPr>
                <w:sz w:val="16"/>
              </w:rPr>
              <w:t>DR-1100-WA</w:t>
            </w:r>
          </w:p>
        </w:tc>
        <w:tc>
          <w:tcPr>
            <w:tcW w:type="dxa" w:w="1180"/>
          </w:tcPr>
          <w:p>
            <w:pPr>
              <w:spacing w:after="0"/>
              <w:jc w:val="left"/>
            </w:pPr>
            <w:r>
              <w:rPr>
                <w:sz w:val="16"/>
              </w:rPr>
              <w:t>Major disaster</w:t>
            </w:r>
          </w:p>
        </w:tc>
        <w:tc>
          <w:tcPr>
            <w:tcW w:type="dxa" w:w="3063"/>
          </w:tcPr>
          <w:p>
            <w:pPr>
              <w:spacing w:after="0"/>
              <w:jc w:val="left"/>
            </w:pPr>
            <w:r>
              <w:rPr>
                <w:sz w:val="16"/>
              </w:rPr>
              <w:t>High Winds, Severe Storms and Flooding</w:t>
            </w:r>
          </w:p>
        </w:tc>
        <w:tc>
          <w:tcPr>
            <w:tcW w:type="dxa" w:w="2760"/>
          </w:tcPr>
          <w:p>
            <w:pPr>
              <w:spacing w:after="0"/>
              <w:jc w:val="left"/>
            </w:pPr>
            <w:r>
              <w:rPr>
                <w:sz w:val="16"/>
              </w:rPr>
              <w:t>Inland Flooding (primary); also designated: Strong Wind</w:t>
            </w:r>
          </w:p>
        </w:tc>
        <w:tc>
          <w:tcPr>
            <w:tcW w:type="dxa" w:w="1773"/>
          </w:tcPr>
          <w:p>
            <w:pPr>
              <w:spacing w:after="0"/>
              <w:jc w:val="right"/>
            </w:pPr>
            <w:r>
              <w:rPr>
                <w:sz w:val="16"/>
              </w:rPr>
              <w:t>no Public Assistance recorded</w:t>
            </w:r>
          </w:p>
        </w:tc>
        <w:tc>
          <w:tcPr>
            <w:tcW w:type="dxa" w:w="135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1980-05-21</w:t>
            </w:r>
          </w:p>
        </w:tc>
        <w:tc>
          <w:tcPr>
            <w:tcW w:type="dxa" w:w="1037"/>
          </w:tcPr>
          <w:p>
            <w:pPr>
              <w:spacing w:after="0"/>
              <w:jc w:val="left"/>
            </w:pPr>
            <w:r>
              <w:rPr>
                <w:sz w:val="16"/>
              </w:rPr>
              <w:t>1980-05-21</w:t>
            </w:r>
          </w:p>
        </w:tc>
        <w:tc>
          <w:tcPr>
            <w:tcW w:type="dxa" w:w="1037"/>
          </w:tcPr>
          <w:p>
            <w:pPr>
              <w:spacing w:after="0"/>
              <w:jc w:val="left"/>
            </w:pPr>
            <w:r>
              <w:rPr>
                <w:sz w:val="16"/>
              </w:rPr>
              <w:t>DR-623-WA</w:t>
            </w:r>
          </w:p>
        </w:tc>
        <w:tc>
          <w:tcPr>
            <w:tcW w:type="dxa" w:w="1180"/>
          </w:tcPr>
          <w:p>
            <w:pPr>
              <w:spacing w:after="0"/>
              <w:jc w:val="left"/>
            </w:pPr>
            <w:r>
              <w:rPr>
                <w:sz w:val="16"/>
              </w:rPr>
              <w:t>Major disaster</w:t>
            </w:r>
          </w:p>
        </w:tc>
        <w:tc>
          <w:tcPr>
            <w:tcW w:type="dxa" w:w="3063"/>
          </w:tcPr>
          <w:p>
            <w:pPr>
              <w:spacing w:after="0"/>
              <w:jc w:val="left"/>
            </w:pPr>
            <w:r>
              <w:rPr>
                <w:sz w:val="16"/>
              </w:rPr>
              <w:t>Volcanic Eruption, Mt. St. Helens</w:t>
            </w:r>
          </w:p>
        </w:tc>
        <w:tc>
          <w:tcPr>
            <w:tcW w:type="dxa" w:w="2760"/>
          </w:tcPr>
          <w:p>
            <w:pPr>
              <w:spacing w:after="0"/>
              <w:jc w:val="left"/>
            </w:pPr>
            <w:r>
              <w:rPr>
                <w:sz w:val="16"/>
              </w:rPr>
              <w:t>Volcanic Activity</w:t>
            </w:r>
          </w:p>
        </w:tc>
        <w:tc>
          <w:tcPr>
            <w:tcW w:type="dxa" w:w="1773"/>
          </w:tcPr>
          <w:p>
            <w:pPr>
              <w:spacing w:after="0"/>
              <w:jc w:val="right"/>
            </w:pPr>
            <w:r>
              <w:rPr>
                <w:sz w:val="16"/>
              </w:rPr>
              <w:t>no Public Assistance recorded</w:t>
            </w:r>
          </w:p>
        </w:tc>
        <w:tc>
          <w:tcPr>
            <w:tcW w:type="dxa" w:w="135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1977-12-10</w:t>
            </w:r>
          </w:p>
        </w:tc>
        <w:tc>
          <w:tcPr>
            <w:tcW w:type="dxa" w:w="1037"/>
          </w:tcPr>
          <w:p>
            <w:pPr>
              <w:spacing w:after="0"/>
              <w:jc w:val="left"/>
            </w:pPr>
            <w:r>
              <w:rPr>
                <w:sz w:val="16"/>
              </w:rPr>
              <w:t>1977-12-10</w:t>
            </w:r>
          </w:p>
        </w:tc>
        <w:tc>
          <w:tcPr>
            <w:tcW w:type="dxa" w:w="1037"/>
          </w:tcPr>
          <w:p>
            <w:pPr>
              <w:spacing w:after="0"/>
              <w:jc w:val="left"/>
            </w:pPr>
            <w:r>
              <w:rPr>
                <w:sz w:val="16"/>
              </w:rPr>
              <w:t>DR-545-WA</w:t>
            </w:r>
          </w:p>
        </w:tc>
        <w:tc>
          <w:tcPr>
            <w:tcW w:type="dxa" w:w="1180"/>
          </w:tcPr>
          <w:p>
            <w:pPr>
              <w:spacing w:after="0"/>
              <w:jc w:val="left"/>
            </w:pPr>
            <w:r>
              <w:rPr>
                <w:sz w:val="16"/>
              </w:rPr>
              <w:t>Major disaster</w:t>
            </w:r>
          </w:p>
        </w:tc>
        <w:tc>
          <w:tcPr>
            <w:tcW w:type="dxa" w:w="3063"/>
          </w:tcPr>
          <w:p>
            <w:pPr>
              <w:spacing w:after="0"/>
              <w:jc w:val="left"/>
            </w:pPr>
            <w:r>
              <w:rPr>
                <w:sz w:val="16"/>
              </w:rPr>
              <w:t>Severe Storms,Mudslides, &amp; Flooding</w:t>
            </w:r>
          </w:p>
        </w:tc>
        <w:tc>
          <w:tcPr>
            <w:tcW w:type="dxa" w:w="2760"/>
          </w:tcPr>
          <w:p>
            <w:pPr>
              <w:spacing w:after="0"/>
              <w:jc w:val="left"/>
            </w:pPr>
            <w:r>
              <w:rPr>
                <w:sz w:val="16"/>
              </w:rPr>
              <w:t>Inland Flooding (primary); also designated: Landslide</w:t>
            </w:r>
          </w:p>
        </w:tc>
        <w:tc>
          <w:tcPr>
            <w:tcW w:type="dxa" w:w="1773"/>
          </w:tcPr>
          <w:p>
            <w:pPr>
              <w:spacing w:after="0"/>
              <w:jc w:val="right"/>
            </w:pPr>
            <w:r>
              <w:rPr>
                <w:sz w:val="16"/>
              </w:rPr>
              <w:t>no Public Assistance recorded</w:t>
            </w:r>
          </w:p>
        </w:tc>
        <w:tc>
          <w:tcPr>
            <w:tcW w:type="dxa" w:w="135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1972-02-01</w:t>
            </w:r>
          </w:p>
        </w:tc>
        <w:tc>
          <w:tcPr>
            <w:tcW w:type="dxa" w:w="1037"/>
          </w:tcPr>
          <w:p>
            <w:pPr>
              <w:spacing w:after="0"/>
              <w:jc w:val="left"/>
            </w:pPr>
            <w:r>
              <w:rPr>
                <w:sz w:val="16"/>
              </w:rPr>
              <w:t>1972-02-01</w:t>
            </w:r>
          </w:p>
        </w:tc>
        <w:tc>
          <w:tcPr>
            <w:tcW w:type="dxa" w:w="1037"/>
          </w:tcPr>
          <w:p>
            <w:pPr>
              <w:spacing w:after="0"/>
              <w:jc w:val="left"/>
            </w:pPr>
            <w:r>
              <w:rPr>
                <w:sz w:val="16"/>
              </w:rPr>
              <w:t>DR-322-WA</w:t>
            </w:r>
          </w:p>
        </w:tc>
        <w:tc>
          <w:tcPr>
            <w:tcW w:type="dxa" w:w="1180"/>
          </w:tcPr>
          <w:p>
            <w:pPr>
              <w:spacing w:after="0"/>
              <w:jc w:val="left"/>
            </w:pPr>
            <w:r>
              <w:rPr>
                <w:sz w:val="16"/>
              </w:rPr>
              <w:t>Major disaster</w:t>
            </w:r>
          </w:p>
        </w:tc>
        <w:tc>
          <w:tcPr>
            <w:tcW w:type="dxa" w:w="3063"/>
          </w:tcPr>
          <w:p>
            <w:pPr>
              <w:spacing w:after="0"/>
              <w:jc w:val="left"/>
            </w:pPr>
            <w:r>
              <w:rPr>
                <w:sz w:val="16"/>
              </w:rPr>
              <w:t>Severe Storms &amp; Flooding</w:t>
            </w:r>
          </w:p>
        </w:tc>
        <w:tc>
          <w:tcPr>
            <w:tcW w:type="dxa" w:w="2760"/>
          </w:tcPr>
          <w:p>
            <w:pPr>
              <w:spacing w:after="0"/>
              <w:jc w:val="left"/>
            </w:pPr>
            <w:r>
              <w:rPr>
                <w:sz w:val="16"/>
              </w:rPr>
              <w:t>Inland Flooding</w:t>
            </w:r>
          </w:p>
        </w:tc>
        <w:tc>
          <w:tcPr>
            <w:tcW w:type="dxa" w:w="1773"/>
          </w:tcPr>
          <w:p>
            <w:pPr>
              <w:spacing w:after="0"/>
              <w:jc w:val="right"/>
            </w:pPr>
            <w:r>
              <w:rPr>
                <w:sz w:val="16"/>
              </w:rPr>
              <w:t>no Public Assistance recorded</w:t>
            </w:r>
          </w:p>
        </w:tc>
        <w:tc>
          <w:tcPr>
            <w:tcW w:type="dxa" w:w="135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1964-12-29</w:t>
            </w:r>
          </w:p>
        </w:tc>
        <w:tc>
          <w:tcPr>
            <w:tcW w:type="dxa" w:w="1037"/>
          </w:tcPr>
          <w:p>
            <w:pPr>
              <w:spacing w:after="0"/>
              <w:jc w:val="left"/>
            </w:pPr>
            <w:r>
              <w:rPr>
                <w:sz w:val="16"/>
              </w:rPr>
              <w:t>1964-12-29</w:t>
            </w:r>
          </w:p>
        </w:tc>
        <w:tc>
          <w:tcPr>
            <w:tcW w:type="dxa" w:w="1037"/>
          </w:tcPr>
          <w:p>
            <w:pPr>
              <w:spacing w:after="0"/>
              <w:jc w:val="left"/>
            </w:pPr>
            <w:r>
              <w:rPr>
                <w:sz w:val="16"/>
              </w:rPr>
              <w:t>DR-185-WA</w:t>
            </w:r>
          </w:p>
        </w:tc>
        <w:tc>
          <w:tcPr>
            <w:tcW w:type="dxa" w:w="1180"/>
          </w:tcPr>
          <w:p>
            <w:pPr>
              <w:spacing w:after="0"/>
              <w:jc w:val="left"/>
            </w:pPr>
            <w:r>
              <w:rPr>
                <w:sz w:val="16"/>
              </w:rPr>
              <w:t>Major disaster</w:t>
            </w:r>
          </w:p>
        </w:tc>
        <w:tc>
          <w:tcPr>
            <w:tcW w:type="dxa" w:w="3063"/>
          </w:tcPr>
          <w:p>
            <w:pPr>
              <w:spacing w:after="0"/>
              <w:jc w:val="left"/>
            </w:pPr>
            <w:r>
              <w:rPr>
                <w:sz w:val="16"/>
              </w:rPr>
              <w:t>Heavy Rains &amp; Flooding</w:t>
            </w:r>
          </w:p>
        </w:tc>
        <w:tc>
          <w:tcPr>
            <w:tcW w:type="dxa" w:w="2760"/>
          </w:tcPr>
          <w:p>
            <w:pPr>
              <w:spacing w:after="0"/>
              <w:jc w:val="left"/>
            </w:pPr>
            <w:r>
              <w:rPr>
                <w:sz w:val="16"/>
              </w:rPr>
              <w:t>Inland Flooding</w:t>
            </w:r>
          </w:p>
        </w:tc>
        <w:tc>
          <w:tcPr>
            <w:tcW w:type="dxa" w:w="1773"/>
          </w:tcPr>
          <w:p>
            <w:pPr>
              <w:spacing w:after="0"/>
              <w:jc w:val="right"/>
            </w:pPr>
            <w:r>
              <w:rPr>
                <w:sz w:val="16"/>
              </w:rPr>
              <w:t>no Public Assistance recorded</w:t>
            </w:r>
          </w:p>
        </w:tc>
        <w:tc>
          <w:tcPr>
            <w:tcW w:type="dxa" w:w="1353"/>
          </w:tcPr>
          <w:p>
            <w:pPr>
              <w:spacing w:after="0"/>
              <w:jc w:val="left"/>
            </w:pPr>
          </w:p>
        </w:tc>
        <w:tc>
          <w:tcPr>
            <w:tcW w:type="dxa" w:w="8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38"/>
        <w:gridCol w:w="1938"/>
        <w:gridCol w:w="1771"/>
        <w:gridCol w:w="2605"/>
        <w:gridCol w:w="1270"/>
        <w:gridCol w:w="4591"/>
      </w:tblGrid>
      <w:tr>
        <w:trPr>
          <w:cantSplit/>
          <w:tblHeader/>
        </w:trPr>
        <w:tc>
          <w:tcPr>
            <w:tcW w:type="dxa" w:w="1938"/>
            <w:shd w:val="clear" w:color="auto" w:fill="E8E8E8"/>
          </w:tcPr>
          <w:p>
            <w:pPr>
              <w:spacing w:after="0"/>
              <w:jc w:val="left"/>
            </w:pPr>
            <w:r>
              <w:rPr>
                <w:b/>
                <w:sz w:val="16"/>
              </w:rPr>
              <w:t>Declared</w:t>
            </w:r>
          </w:p>
        </w:tc>
        <w:tc>
          <w:tcPr>
            <w:tcW w:type="dxa" w:w="1938"/>
            <w:shd w:val="clear" w:color="auto" w:fill="E8E8E8"/>
          </w:tcPr>
          <w:p>
            <w:pPr>
              <w:spacing w:after="0"/>
              <w:jc w:val="left"/>
            </w:pPr>
            <w:r>
              <w:rPr>
                <w:b/>
                <w:sz w:val="16"/>
              </w:rPr>
              <w:t>Incident began</w:t>
            </w:r>
          </w:p>
        </w:tc>
        <w:tc>
          <w:tcPr>
            <w:tcW w:type="dxa" w:w="1771"/>
            <w:shd w:val="clear" w:color="auto" w:fill="E8E8E8"/>
          </w:tcPr>
          <w:p>
            <w:pPr>
              <w:spacing w:after="0"/>
              <w:jc w:val="left"/>
            </w:pPr>
            <w:r>
              <w:rPr>
                <w:b/>
                <w:sz w:val="16"/>
              </w:rPr>
              <w:t>FEMA number</w:t>
            </w:r>
          </w:p>
        </w:tc>
        <w:tc>
          <w:tcPr>
            <w:tcW w:type="dxa" w:w="2605"/>
            <w:shd w:val="clear" w:color="auto" w:fill="E8E8E8"/>
          </w:tcPr>
          <w:p>
            <w:pPr>
              <w:spacing w:after="0"/>
              <w:jc w:val="left"/>
            </w:pPr>
            <w:r>
              <w:rPr>
                <w:b/>
                <w:sz w:val="16"/>
              </w:rPr>
              <w:t>Type</w:t>
            </w:r>
          </w:p>
        </w:tc>
        <w:tc>
          <w:tcPr>
            <w:tcW w:type="dxa" w:w="1270"/>
            <w:shd w:val="clear" w:color="auto" w:fill="E8E8E8"/>
          </w:tcPr>
          <w:p>
            <w:pPr>
              <w:spacing w:after="0"/>
              <w:jc w:val="left"/>
            </w:pPr>
            <w:r>
              <w:rPr>
                <w:b/>
                <w:sz w:val="16"/>
              </w:rPr>
              <w:t>Title</w:t>
            </w:r>
          </w:p>
        </w:tc>
        <w:tc>
          <w:tcPr>
            <w:tcW w:type="dxa" w:w="4591"/>
            <w:shd w:val="clear" w:color="auto" w:fill="E8E8E8"/>
          </w:tcPr>
          <w:p>
            <w:pPr>
              <w:spacing w:after="0"/>
              <w:jc w:val="left"/>
            </w:pPr>
            <w:r>
              <w:rPr>
                <w:b/>
                <w:sz w:val="16"/>
              </w:rPr>
              <w:t>Mapped hazard</w:t>
            </w:r>
          </w:p>
        </w:tc>
      </w:tr>
      <w:tr>
        <w:trPr>
          <w:cantSplit/>
        </w:trPr>
        <w:tc>
          <w:tcPr>
            <w:tcW w:type="dxa" w:w="1938"/>
          </w:tcPr>
          <w:p>
            <w:pPr>
              <w:spacing w:after="0"/>
              <w:jc w:val="left"/>
            </w:pPr>
            <w:r>
              <w:rPr>
                <w:sz w:val="16"/>
              </w:rPr>
              <w:t>1963-03-02</w:t>
            </w:r>
          </w:p>
        </w:tc>
        <w:tc>
          <w:tcPr>
            <w:tcW w:type="dxa" w:w="1938"/>
          </w:tcPr>
          <w:p>
            <w:pPr>
              <w:spacing w:after="0"/>
              <w:jc w:val="left"/>
            </w:pPr>
            <w:r>
              <w:rPr>
                <w:sz w:val="16"/>
              </w:rPr>
              <w:t>1963-03-02</w:t>
            </w:r>
          </w:p>
        </w:tc>
        <w:tc>
          <w:tcPr>
            <w:tcW w:type="dxa" w:w="1771"/>
          </w:tcPr>
          <w:p>
            <w:pPr>
              <w:spacing w:after="0"/>
              <w:jc w:val="left"/>
            </w:pPr>
            <w:r>
              <w:rPr>
                <w:sz w:val="16"/>
              </w:rPr>
              <w:t>DR-146-WA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1962-10-20</w:t>
            </w:r>
          </w:p>
        </w:tc>
        <w:tc>
          <w:tcPr>
            <w:tcW w:type="dxa" w:w="1938"/>
          </w:tcPr>
          <w:p>
            <w:pPr>
              <w:spacing w:after="0"/>
              <w:jc w:val="left"/>
            </w:pPr>
            <w:r>
              <w:rPr>
                <w:sz w:val="16"/>
              </w:rPr>
              <w:t>1962-10-20</w:t>
            </w:r>
          </w:p>
        </w:tc>
        <w:tc>
          <w:tcPr>
            <w:tcW w:type="dxa" w:w="1771"/>
          </w:tcPr>
          <w:p>
            <w:pPr>
              <w:spacing w:after="0"/>
              <w:jc w:val="left"/>
            </w:pPr>
            <w:r>
              <w:rPr>
                <w:sz w:val="16"/>
              </w:rPr>
              <w:t>DR-137-WA</w:t>
            </w:r>
          </w:p>
        </w:tc>
        <w:tc>
          <w:tcPr>
            <w:tcW w:type="dxa" w:w="2605"/>
          </w:tcPr>
          <w:p>
            <w:pPr>
              <w:spacing w:after="0"/>
              <w:jc w:val="left"/>
            </w:pPr>
            <w:r>
              <w:rPr>
                <w:sz w:val="16"/>
              </w:rPr>
              <w:t>Major disaster</w:t>
            </w:r>
          </w:p>
        </w:tc>
        <w:tc>
          <w:tcPr>
            <w:tcW w:type="dxa" w:w="1270"/>
          </w:tcPr>
          <w:p>
            <w:pPr>
              <w:spacing w:after="0"/>
              <w:jc w:val="left"/>
            </w:pPr>
            <w:r>
              <w:rPr>
                <w:sz w:val="16"/>
              </w:rPr>
              <w:t>Severe Storms</w:t>
            </w:r>
          </w:p>
        </w:tc>
        <w:tc>
          <w:tcPr>
            <w:tcW w:type="dxa" w:w="4591"/>
          </w:tcPr>
          <w:p>
            <w:pPr>
              <w:spacing w:after="0"/>
              <w:jc w:val="left"/>
            </w:pPr>
            <w:r>
              <w:rPr>
                <w:sz w:val="16"/>
              </w:rPr>
              <w:t>Hazard not mapped (severe storm title names no single hazard); not counted</w:t>
            </w:r>
          </w:p>
        </w:tc>
      </w:tr>
      <w:tr>
        <w:trPr>
          <w:cantSplit/>
        </w:trPr>
        <w:tc>
          <w:tcPr>
            <w:tcW w:type="dxa" w:w="1938"/>
          </w:tcPr>
          <w:p>
            <w:pPr>
              <w:spacing w:after="0"/>
              <w:jc w:val="left"/>
            </w:pPr>
            <w:r>
              <w:rPr>
                <w:sz w:val="16"/>
              </w:rPr>
              <w:t>1957-03-06</w:t>
            </w:r>
          </w:p>
        </w:tc>
        <w:tc>
          <w:tcPr>
            <w:tcW w:type="dxa" w:w="1938"/>
          </w:tcPr>
          <w:p>
            <w:pPr>
              <w:spacing w:after="0"/>
              <w:jc w:val="left"/>
            </w:pPr>
            <w:r>
              <w:rPr>
                <w:sz w:val="16"/>
              </w:rPr>
              <w:t>1957-03-06</w:t>
            </w:r>
          </w:p>
        </w:tc>
        <w:tc>
          <w:tcPr>
            <w:tcW w:type="dxa" w:w="1771"/>
          </w:tcPr>
          <w:p>
            <w:pPr>
              <w:spacing w:after="0"/>
              <w:jc w:val="left"/>
            </w:pPr>
            <w:r>
              <w:rPr>
                <w:sz w:val="16"/>
              </w:rPr>
              <w:t>DR-70-WA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1956-02-25</w:t>
            </w:r>
          </w:p>
        </w:tc>
        <w:tc>
          <w:tcPr>
            <w:tcW w:type="dxa" w:w="1938"/>
          </w:tcPr>
          <w:p>
            <w:pPr>
              <w:spacing w:after="0"/>
              <w:jc w:val="left"/>
            </w:pPr>
            <w:r>
              <w:rPr>
                <w:sz w:val="16"/>
              </w:rPr>
              <w:t>1956-02-25</w:t>
            </w:r>
          </w:p>
        </w:tc>
        <w:tc>
          <w:tcPr>
            <w:tcW w:type="dxa" w:w="1771"/>
          </w:tcPr>
          <w:p>
            <w:pPr>
              <w:spacing w:after="0"/>
              <w:jc w:val="left"/>
            </w:pPr>
            <w:r>
              <w:rPr>
                <w:sz w:val="16"/>
              </w:rPr>
              <w:t>DR-50-WA</w:t>
            </w:r>
          </w:p>
        </w:tc>
        <w:tc>
          <w:tcPr>
            <w:tcW w:type="dxa" w:w="2605"/>
          </w:tcPr>
          <w:p>
            <w:pPr>
              <w:spacing w:after="0"/>
              <w:jc w:val="left"/>
            </w:pPr>
            <w:r>
              <w:rPr>
                <w:sz w:val="16"/>
              </w:rPr>
              <w:t>Major disaster</w:t>
            </w:r>
          </w:p>
        </w:tc>
        <w:tc>
          <w:tcPr>
            <w:tcW w:type="dxa" w:w="1270"/>
          </w:tcPr>
          <w:p>
            <w:pPr>
              <w:spacing w:after="0"/>
              <w:jc w:val="left"/>
            </w:pPr>
            <w:r>
              <w:rPr>
                <w:sz w:val="16"/>
              </w:rPr>
              <w:t>Flood</w:t>
            </w:r>
          </w:p>
        </w:tc>
        <w:tc>
          <w:tcPr>
            <w:tcW w:type="dxa" w:w="4591"/>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16 Fire Management declarations (1970-07-18 to 1998-09-25) FEMA filed as Statewide with no county; each names one local fire. Listed on the state page.</w:t>
      </w:r>
    </w:p>
    <w:p>
      <w:pPr>
        <w:spacing w:after="80" w:before="0"/>
      </w:pPr>
    </w:p>
    <w:p>
      <w:pPr>
        <w:spacing w:after="40" w:before="0"/>
      </w:pPr>
      <w:r>
        <w:rPr/>
        <w:t>Public Assistance not placed in any Washington county: 1 row, $248,381.20; listed on the Washington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6</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14</w:t>
            </w:r>
          </w:p>
        </w:tc>
        <w:tc>
          <w:tcPr>
            <w:tcW w:type="dxa" w:w="1159"/>
          </w:tcPr>
          <w:p>
            <w:pPr>
              <w:spacing w:after="0"/>
              <w:jc w:val="right"/>
            </w:pPr>
            <w:r>
              <w:rPr>
                <w:sz w:val="16"/>
              </w:rPr>
              <w:t>6</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17</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14</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40</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8</w:t>
            </w:r>
          </w:p>
        </w:tc>
        <w:tc>
          <w:tcPr>
            <w:tcW w:type="dxa" w:w="1372"/>
          </w:tcPr>
          <w:p>
            <w:pPr>
              <w:spacing w:after="0"/>
              <w:jc w:val="right"/>
            </w:pPr>
            <w:r>
              <w:rPr>
                <w:sz w:val="16"/>
              </w:rPr>
              <w:t>3</w:t>
            </w:r>
          </w:p>
        </w:tc>
        <w:tc>
          <w:tcPr>
            <w:tcW w:type="dxa" w:w="1745"/>
          </w:tcPr>
          <w:p>
            <w:pPr>
              <w:spacing w:after="0"/>
              <w:jc w:val="left"/>
            </w:pPr>
            <w:r>
              <w:rPr>
                <w:sz w:val="16"/>
              </w:rPr>
              <w:t>1955 to 2026-06-30</w:t>
            </w:r>
          </w:p>
        </w:tc>
        <w:tc>
          <w:tcPr>
            <w:tcW w:type="dxa" w:w="1983"/>
          </w:tcPr>
          <w:p>
            <w:pPr>
              <w:spacing w:after="0"/>
              <w:jc w:val="left"/>
            </w:pPr>
            <w:r>
              <w:rPr>
                <w:sz w:val="16"/>
              </w:rPr>
              <w:t>Includes 39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r>
              <w:rPr>
                <w:sz w:val="16"/>
              </w:rPr>
              <w:t>No recorded events, 1950 to 2026-06-30, NOAA NCEI Storm Events</w:t>
            </w: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Wildfire</w:t>
            </w:r>
          </w:p>
        </w:tc>
        <w:tc>
          <w:tcPr>
            <w:tcW w:type="dxa" w:w="2222"/>
          </w:tcPr>
          <w:p>
            <w:pPr>
              <w:spacing w:after="0"/>
              <w:jc w:val="right"/>
            </w:pPr>
            <w:r>
              <w:rPr>
                <w:sz w:val="16"/>
              </w:rPr>
              <w:t>6</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5</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166</w:t>
            </w:r>
          </w:p>
        </w:tc>
        <w:tc>
          <w:tcPr>
            <w:tcW w:type="dxa" w:w="1159"/>
          </w:tcPr>
          <w:p>
            <w:pPr>
              <w:spacing w:after="0"/>
              <w:jc w:val="right"/>
            </w:pPr>
            <w:r>
              <w:rPr>
                <w:sz w:val="16"/>
              </w:rPr>
              <w:t>32</w:t>
            </w:r>
          </w:p>
        </w:tc>
        <w:tc>
          <w:tcPr>
            <w:tcW w:type="dxa" w:w="2116"/>
          </w:tcPr>
          <w:p>
            <w:pPr>
              <w:spacing w:after="0"/>
              <w:jc w:val="right"/>
            </w:pPr>
            <w:r>
              <w:rPr>
                <w:sz w:val="16"/>
              </w:rPr>
              <w:t>10</w:t>
            </w:r>
          </w:p>
        </w:tc>
        <w:tc>
          <w:tcPr>
            <w:tcW w:type="dxa" w:w="786"/>
          </w:tcPr>
          <w:p>
            <w:pPr>
              <w:spacing w:after="0"/>
              <w:jc w:val="right"/>
            </w:pPr>
            <w:r>
              <w:rPr>
                <w:sz w:val="16"/>
              </w:rPr>
              <w:t>42</w:t>
            </w:r>
          </w:p>
        </w:tc>
        <w:tc>
          <w:tcPr>
            <w:tcW w:type="dxa" w:w="1692"/>
          </w:tcPr>
          <w:p>
            <w:pPr>
              <w:spacing w:after="0"/>
              <w:jc w:val="right"/>
            </w:pPr>
            <w:r>
              <w:rPr>
                <w:sz w:val="16"/>
              </w:rPr>
              <w:t>12</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32"/>
        <w:gridCol w:w="2660"/>
        <w:gridCol w:w="915"/>
        <w:gridCol w:w="2836"/>
        <w:gridCol w:w="2040"/>
        <w:gridCol w:w="237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32"/>
            <w:shd w:val="clear" w:color="auto" w:fill="E8E8E8"/>
          </w:tcPr>
          <w:p>
            <w:pPr>
              <w:spacing w:after="0"/>
              <w:jc w:val="left"/>
            </w:pPr>
            <w:r>
              <w:rPr>
                <w:b/>
                <w:sz w:val="16"/>
              </w:rPr>
              <w:t>Magnitude or extent</w:t>
            </w:r>
          </w:p>
        </w:tc>
        <w:tc>
          <w:tcPr>
            <w:tcW w:type="dxa" w:w="2660"/>
            <w:shd w:val="clear" w:color="auto" w:fill="E8E8E8"/>
          </w:tcPr>
          <w:p>
            <w:pPr>
              <w:spacing w:after="0"/>
              <w:jc w:val="left"/>
            </w:pPr>
            <w:r>
              <w:rPr>
                <w:b/>
                <w:sz w:val="16"/>
              </w:rPr>
              <w:t>Damage</w:t>
            </w:r>
          </w:p>
          <w:p>
            <w:pPr>
              <w:spacing w:after="0"/>
              <w:jc w:val="left"/>
            </w:pPr>
            <w:r>
              <w:rPr>
                <w:i/>
                <w:color w:val="555555"/>
                <w:sz w:val="14"/>
              </w:rPr>
              <w:t>nominal dollars</w:t>
            </w:r>
          </w:p>
        </w:tc>
        <w:tc>
          <w:tcPr>
            <w:tcW w:type="dxa" w:w="91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36"/>
            <w:shd w:val="clear" w:color="auto" w:fill="E8E8E8"/>
          </w:tcPr>
          <w:p>
            <w:pPr>
              <w:spacing w:after="0"/>
              <w:jc w:val="left"/>
            </w:pPr>
            <w:r>
              <w:rPr>
                <w:b/>
                <w:sz w:val="16"/>
              </w:rPr>
              <w:t>Location</w:t>
            </w:r>
          </w:p>
        </w:tc>
        <w:tc>
          <w:tcPr>
            <w:tcW w:type="dxa" w:w="2040"/>
            <w:shd w:val="clear" w:color="auto" w:fill="E8E8E8"/>
          </w:tcPr>
          <w:p>
            <w:pPr>
              <w:spacing w:after="0"/>
              <w:jc w:val="left"/>
            </w:pPr>
            <w:r>
              <w:rPr>
                <w:b/>
                <w:sz w:val="16"/>
              </w:rPr>
              <w:t>Flags</w:t>
            </w:r>
          </w:p>
        </w:tc>
        <w:tc>
          <w:tcPr>
            <w:tcW w:type="dxa" w:w="237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2024-03-30</w:t>
            </w:r>
          </w:p>
        </w:tc>
        <w:tc>
          <w:tcPr>
            <w:tcW w:type="dxa" w:w="1215"/>
          </w:tcPr>
          <w:p>
            <w:pPr>
              <w:spacing w:after="0"/>
              <w:jc w:val="left"/>
            </w:pPr>
            <w:r>
              <w:rPr>
                <w:sz w:val="16"/>
              </w:rPr>
              <w:t>Avalanche</w:t>
            </w:r>
          </w:p>
        </w:tc>
        <w:tc>
          <w:tcPr>
            <w:tcW w:type="dxa" w:w="1032"/>
          </w:tcPr>
          <w:p>
            <w:pPr>
              <w:spacing w:after="0"/>
              <w:jc w:val="left"/>
            </w:pPr>
          </w:p>
        </w:tc>
        <w:tc>
          <w:tcPr>
            <w:tcW w:type="dxa" w:w="2660"/>
          </w:tcPr>
          <w:p>
            <w:pPr>
              <w:spacing w:after="0"/>
              <w:jc w:val="left"/>
            </w:pPr>
            <w:r>
              <w:rPr>
                <w:sz w:val="16"/>
              </w:rPr>
              <w:t>$0 property; $0 crops (zone total, 2024 dollars)</w:t>
            </w:r>
          </w:p>
        </w:tc>
        <w:tc>
          <w:tcPr>
            <w:tcW w:type="dxa" w:w="915"/>
          </w:tcPr>
          <w:p>
            <w:pPr>
              <w:spacing w:after="0"/>
              <w:jc w:val="right"/>
            </w:pPr>
            <w:r>
              <w:rPr>
                <w:sz w:val="16"/>
              </w:rPr>
              <w:t>1, 0</w:t>
            </w:r>
          </w:p>
        </w:tc>
        <w:tc>
          <w:tcPr>
            <w:tcW w:type="dxa" w:w="2836"/>
          </w:tcPr>
          <w:p>
            <w:pPr>
              <w:spacing w:after="0"/>
              <w:jc w:val="left"/>
            </w:pPr>
            <w:r>
              <w:rPr>
                <w:sz w:val="16"/>
              </w:rPr>
              <w:t>NWS zone WAZ211 (SOUTH WASHINGTON CASCADES), zone-level</w:t>
            </w:r>
          </w:p>
        </w:tc>
        <w:tc>
          <w:tcPr>
            <w:tcW w:type="dxa" w:w="2040"/>
          </w:tcPr>
          <w:p>
            <w:pPr>
              <w:spacing w:after="0"/>
              <w:jc w:val="left"/>
            </w:pPr>
            <w:r>
              <w:rPr>
                <w:sz w:val="16"/>
              </w:rPr>
              <w:t>new since last plan; within last 5 years</w:t>
            </w:r>
          </w:p>
        </w:tc>
        <w:tc>
          <w:tcPr>
            <w:tcW w:type="dxa" w:w="2378"/>
          </w:tcPr>
          <w:p>
            <w:pPr>
              <w:spacing w:after="0"/>
              <w:jc w:val="left"/>
            </w:pPr>
            <w:r>
              <w:rPr>
                <w:sz w:val="16"/>
              </w:rPr>
              <w:t>deaths or injuries recorded</w:t>
            </w:r>
          </w:p>
        </w:tc>
      </w:tr>
      <w:tr>
        <w:trPr>
          <w:cantSplit/>
        </w:trPr>
        <w:tc>
          <w:tcPr>
            <w:tcW w:type="dxa" w:w="1037"/>
          </w:tcPr>
          <w:p>
            <w:pPr>
              <w:spacing w:after="0"/>
              <w:jc w:val="left"/>
            </w:pPr>
            <w:r>
              <w:rPr>
                <w:sz w:val="16"/>
              </w:rPr>
              <w:t>2024-01-13</w:t>
            </w:r>
          </w:p>
        </w:tc>
        <w:tc>
          <w:tcPr>
            <w:tcW w:type="dxa" w:w="1215"/>
          </w:tcPr>
          <w:p>
            <w:pPr>
              <w:spacing w:after="0"/>
              <w:jc w:val="left"/>
            </w:pPr>
            <w:r>
              <w:rPr>
                <w:sz w:val="16"/>
              </w:rPr>
              <w:t>Blizzard</w:t>
            </w:r>
          </w:p>
        </w:tc>
        <w:tc>
          <w:tcPr>
            <w:tcW w:type="dxa" w:w="1032"/>
          </w:tcPr>
          <w:p>
            <w:pPr>
              <w:spacing w:after="0"/>
              <w:jc w:val="left"/>
            </w:pPr>
          </w:p>
        </w:tc>
        <w:tc>
          <w:tcPr>
            <w:tcW w:type="dxa" w:w="2660"/>
          </w:tcPr>
          <w:p>
            <w:pPr>
              <w:spacing w:after="0"/>
              <w:jc w:val="left"/>
            </w:pPr>
            <w:r>
              <w:rPr>
                <w:sz w:val="16"/>
              </w:rPr>
              <w:t>$10,000 property; $0 crops (zone total, 2024 dollars)</w:t>
            </w:r>
          </w:p>
        </w:tc>
        <w:tc>
          <w:tcPr>
            <w:tcW w:type="dxa" w:w="915"/>
          </w:tcPr>
          <w:p>
            <w:pPr>
              <w:spacing w:after="0"/>
              <w:jc w:val="right"/>
            </w:pPr>
            <w:r>
              <w:rPr>
                <w:sz w:val="16"/>
              </w:rPr>
              <w:t>0, 0</w:t>
            </w:r>
          </w:p>
        </w:tc>
        <w:tc>
          <w:tcPr>
            <w:tcW w:type="dxa" w:w="2836"/>
          </w:tcPr>
          <w:p>
            <w:pPr>
              <w:spacing w:after="0"/>
              <w:jc w:val="left"/>
            </w:pPr>
            <w:r>
              <w:rPr>
                <w:sz w:val="16"/>
              </w:rPr>
              <w:t>NWS zone WAZ045 (WESTERN COLUMBIA GORGE), zone-level</w:t>
            </w:r>
          </w:p>
        </w:tc>
        <w:tc>
          <w:tcPr>
            <w:tcW w:type="dxa" w:w="2040"/>
          </w:tcPr>
          <w:p>
            <w:pPr>
              <w:spacing w:after="0"/>
              <w:jc w:val="left"/>
            </w:pPr>
            <w:r>
              <w:rPr>
                <w:sz w:val="16"/>
              </w:rPr>
              <w:t>new since last plan; within last 5 years</w:t>
            </w:r>
          </w:p>
        </w:tc>
        <w:tc>
          <w:tcPr>
            <w:tcW w:type="dxa" w:w="237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2023-07-02</w:t>
            </w:r>
          </w:p>
        </w:tc>
        <w:tc>
          <w:tcPr>
            <w:tcW w:type="dxa" w:w="1215"/>
          </w:tcPr>
          <w:p>
            <w:pPr>
              <w:spacing w:after="0"/>
              <w:jc w:val="left"/>
            </w:pPr>
            <w:r>
              <w:rPr>
                <w:sz w:val="16"/>
              </w:rPr>
              <w:t>Wildfire</w:t>
            </w:r>
          </w:p>
        </w:tc>
        <w:tc>
          <w:tcPr>
            <w:tcW w:type="dxa" w:w="1032"/>
          </w:tcPr>
          <w:p>
            <w:pPr>
              <w:spacing w:after="0"/>
              <w:jc w:val="left"/>
            </w:pPr>
          </w:p>
        </w:tc>
        <w:tc>
          <w:tcPr>
            <w:tcW w:type="dxa" w:w="2660"/>
          </w:tcPr>
          <w:p>
            <w:pPr>
              <w:spacing w:after="0"/>
              <w:jc w:val="left"/>
            </w:pPr>
            <w:r>
              <w:rPr>
                <w:sz w:val="16"/>
              </w:rPr>
              <w:t>$5,000,000 property; crops not reported (zone total, 2023 dollars)</w:t>
            </w:r>
          </w:p>
        </w:tc>
        <w:tc>
          <w:tcPr>
            <w:tcW w:type="dxa" w:w="915"/>
          </w:tcPr>
          <w:p>
            <w:pPr>
              <w:spacing w:after="0"/>
              <w:jc w:val="right"/>
            </w:pPr>
            <w:r>
              <w:rPr>
                <w:sz w:val="16"/>
              </w:rPr>
              <w:t>0, 0</w:t>
            </w:r>
          </w:p>
        </w:tc>
        <w:tc>
          <w:tcPr>
            <w:tcW w:type="dxa" w:w="2836"/>
          </w:tcPr>
          <w:p>
            <w:pPr>
              <w:spacing w:after="0"/>
              <w:jc w:val="left"/>
            </w:pPr>
            <w:r>
              <w:rPr>
                <w:sz w:val="16"/>
              </w:rPr>
              <w:t>NWS zone WAZ046 (CENTRAL COLUMBIA RIVER GORGE), zone-level</w:t>
            </w:r>
          </w:p>
        </w:tc>
        <w:tc>
          <w:tcPr>
            <w:tcW w:type="dxa" w:w="2040"/>
          </w:tcPr>
          <w:p>
            <w:pPr>
              <w:spacing w:after="0"/>
              <w:jc w:val="left"/>
            </w:pPr>
            <w:r>
              <w:rPr>
                <w:sz w:val="16"/>
              </w:rPr>
              <w:t>new since last plan; within last 5 years</w:t>
            </w:r>
          </w:p>
        </w:tc>
        <w:tc>
          <w:tcPr>
            <w:tcW w:type="dxa" w:w="2378"/>
          </w:tcPr>
          <w:p>
            <w:pPr>
              <w:spacing w:after="0"/>
              <w:jc w:val="left"/>
            </w:pPr>
            <w:r>
              <w:rPr>
                <w:sz w:val="16"/>
              </w:rPr>
              <w:t>B1-c worst recorded: Wildfire</w:t>
            </w:r>
          </w:p>
        </w:tc>
      </w:tr>
      <w:tr>
        <w:trPr>
          <w:cantSplit/>
        </w:trPr>
        <w:tc>
          <w:tcPr>
            <w:tcW w:type="dxa" w:w="1037"/>
          </w:tcPr>
          <w:p>
            <w:pPr>
              <w:spacing w:after="0"/>
              <w:jc w:val="left"/>
            </w:pPr>
            <w:r>
              <w:rPr>
                <w:sz w:val="16"/>
              </w:rPr>
              <w:t>2023-05-14</w:t>
            </w:r>
          </w:p>
        </w:tc>
        <w:tc>
          <w:tcPr>
            <w:tcW w:type="dxa" w:w="1215"/>
          </w:tcPr>
          <w:p>
            <w:pPr>
              <w:spacing w:after="0"/>
              <w:jc w:val="left"/>
            </w:pPr>
            <w:r>
              <w:rPr>
                <w:sz w:val="16"/>
              </w:rPr>
              <w:t>Debris Flow</w:t>
            </w:r>
          </w:p>
        </w:tc>
        <w:tc>
          <w:tcPr>
            <w:tcW w:type="dxa" w:w="1032"/>
          </w:tcPr>
          <w:p>
            <w:pPr>
              <w:spacing w:after="0"/>
              <w:jc w:val="left"/>
            </w:pPr>
          </w:p>
        </w:tc>
        <w:tc>
          <w:tcPr>
            <w:tcW w:type="dxa" w:w="2660"/>
          </w:tcPr>
          <w:p>
            <w:pPr>
              <w:spacing w:after="0"/>
              <w:jc w:val="left"/>
            </w:pPr>
            <w:r>
              <w:rPr>
                <w:sz w:val="16"/>
              </w:rPr>
              <w:t>$500,000 property; $0 crops (2023 dollars)</w:t>
            </w:r>
          </w:p>
        </w:tc>
        <w:tc>
          <w:tcPr>
            <w:tcW w:type="dxa" w:w="915"/>
          </w:tcPr>
          <w:p>
            <w:pPr>
              <w:spacing w:after="0"/>
              <w:jc w:val="right"/>
            </w:pPr>
            <w:r>
              <w:rPr>
                <w:sz w:val="16"/>
              </w:rPr>
              <w:t>0, 0</w:t>
            </w:r>
          </w:p>
        </w:tc>
        <w:tc>
          <w:tcPr>
            <w:tcW w:type="dxa" w:w="2836"/>
          </w:tcPr>
          <w:p>
            <w:pPr>
              <w:spacing w:after="0"/>
              <w:jc w:val="left"/>
            </w:pPr>
            <w:r>
              <w:rPr>
                <w:sz w:val="16"/>
              </w:rPr>
              <w:t>SPIRIT LAKE</w:t>
            </w:r>
          </w:p>
        </w:tc>
        <w:tc>
          <w:tcPr>
            <w:tcW w:type="dxa" w:w="2040"/>
          </w:tcPr>
          <w:p>
            <w:pPr>
              <w:spacing w:after="0"/>
              <w:jc w:val="left"/>
            </w:pPr>
            <w:r>
              <w:rPr>
                <w:sz w:val="16"/>
              </w:rPr>
              <w:t>new since last plan; within last 5 years</w:t>
            </w:r>
          </w:p>
        </w:tc>
        <w:tc>
          <w:tcPr>
            <w:tcW w:type="dxa" w:w="2378"/>
          </w:tcPr>
          <w:p>
            <w:pPr>
              <w:spacing w:after="0"/>
              <w:jc w:val="left"/>
            </w:pPr>
            <w:r>
              <w:rPr>
                <w:sz w:val="16"/>
              </w:rPr>
              <w:t>B1-c worst recorded: Debris Flow</w:t>
            </w:r>
          </w:p>
        </w:tc>
      </w:tr>
      <w:tr>
        <w:trPr>
          <w:cantSplit/>
        </w:trPr>
        <w:tc>
          <w:tcPr>
            <w:tcW w:type="dxa" w:w="1037"/>
          </w:tcPr>
          <w:p>
            <w:pPr>
              <w:spacing w:after="0"/>
              <w:jc w:val="left"/>
            </w:pPr>
            <w:r>
              <w:rPr>
                <w:sz w:val="16"/>
              </w:rPr>
              <w:t>2022-12-27</w:t>
            </w:r>
          </w:p>
        </w:tc>
        <w:tc>
          <w:tcPr>
            <w:tcW w:type="dxa" w:w="1215"/>
          </w:tcPr>
          <w:p>
            <w:pPr>
              <w:spacing w:after="0"/>
              <w:jc w:val="left"/>
            </w:pPr>
            <w:r>
              <w:rPr>
                <w:sz w:val="16"/>
              </w:rPr>
              <w:t>High Wind</w:t>
            </w:r>
          </w:p>
        </w:tc>
        <w:tc>
          <w:tcPr>
            <w:tcW w:type="dxa" w:w="1032"/>
          </w:tcPr>
          <w:p>
            <w:pPr>
              <w:spacing w:after="0"/>
              <w:jc w:val="left"/>
            </w:pPr>
            <w:r>
              <w:rPr>
                <w:sz w:val="16"/>
              </w:rPr>
              <w:t>90 kt (104 mph) measured gust</w:t>
            </w:r>
          </w:p>
        </w:tc>
        <w:tc>
          <w:tcPr>
            <w:tcW w:type="dxa" w:w="2660"/>
          </w:tcPr>
          <w:p>
            <w:pPr>
              <w:spacing w:after="0"/>
              <w:jc w:val="left"/>
            </w:pPr>
            <w:r>
              <w:rPr>
                <w:sz w:val="16"/>
              </w:rPr>
              <w:t>$0 property; $0 crops (zone total, 2022 dollars)</w:t>
            </w:r>
          </w:p>
        </w:tc>
        <w:tc>
          <w:tcPr>
            <w:tcW w:type="dxa" w:w="915"/>
          </w:tcPr>
          <w:p>
            <w:pPr>
              <w:spacing w:after="0"/>
              <w:jc w:val="right"/>
            </w:pPr>
            <w:r>
              <w:rPr>
                <w:sz w:val="16"/>
              </w:rPr>
              <w:t>0, 0</w:t>
            </w:r>
          </w:p>
        </w:tc>
        <w:tc>
          <w:tcPr>
            <w:tcW w:type="dxa" w:w="2836"/>
          </w:tcPr>
          <w:p>
            <w:pPr>
              <w:spacing w:after="0"/>
              <w:jc w:val="left"/>
            </w:pPr>
            <w:r>
              <w:rPr>
                <w:sz w:val="16"/>
              </w:rPr>
              <w:t>NWS zone WAZ019 (SOUTH WASHINGTON CASCADES), zone-level</w:t>
            </w:r>
          </w:p>
        </w:tc>
        <w:tc>
          <w:tcPr>
            <w:tcW w:type="dxa" w:w="2040"/>
          </w:tcPr>
          <w:p>
            <w:pPr>
              <w:spacing w:after="0"/>
              <w:jc w:val="left"/>
            </w:pPr>
            <w:r>
              <w:rPr>
                <w:sz w:val="16"/>
              </w:rPr>
              <w:t>new since last plan; within last 5 years</w:t>
            </w:r>
          </w:p>
        </w:tc>
        <w:tc>
          <w:tcPr>
            <w:tcW w:type="dxa" w:w="2378"/>
          </w:tcPr>
          <w:p>
            <w:pPr>
              <w:spacing w:after="0"/>
              <w:jc w:val="left"/>
            </w:pPr>
            <w:r>
              <w:rPr>
                <w:sz w:val="16"/>
              </w:rPr>
              <w:t>B1-c worst recorded: High Wind and Strong Wind</w:t>
            </w:r>
          </w:p>
        </w:tc>
      </w:tr>
      <w:tr>
        <w:trPr>
          <w:cantSplit/>
        </w:trPr>
        <w:tc>
          <w:tcPr>
            <w:tcW w:type="dxa" w:w="1037"/>
          </w:tcPr>
          <w:p>
            <w:pPr>
              <w:spacing w:after="0"/>
              <w:jc w:val="left"/>
            </w:pPr>
            <w:r>
              <w:rPr>
                <w:sz w:val="16"/>
              </w:rPr>
              <w:t>2021-12-14</w:t>
            </w:r>
          </w:p>
        </w:tc>
        <w:tc>
          <w:tcPr>
            <w:tcW w:type="dxa" w:w="1215"/>
          </w:tcPr>
          <w:p>
            <w:pPr>
              <w:spacing w:after="0"/>
              <w:jc w:val="left"/>
            </w:pPr>
            <w:r>
              <w:rPr>
                <w:sz w:val="16"/>
              </w:rPr>
              <w:t>Frost/Freeze</w:t>
            </w:r>
          </w:p>
        </w:tc>
        <w:tc>
          <w:tcPr>
            <w:tcW w:type="dxa" w:w="1032"/>
          </w:tcPr>
          <w:p>
            <w:pPr>
              <w:spacing w:after="0"/>
              <w:jc w:val="left"/>
            </w:pPr>
          </w:p>
        </w:tc>
        <w:tc>
          <w:tcPr>
            <w:tcW w:type="dxa" w:w="2660"/>
          </w:tcPr>
          <w:p>
            <w:pPr>
              <w:spacing w:after="0"/>
              <w:jc w:val="left"/>
            </w:pPr>
            <w:r>
              <w:rPr>
                <w:sz w:val="16"/>
              </w:rPr>
              <w:t>$20,000 property; $0 crops (zone total, 2021 dollars)</w:t>
            </w:r>
          </w:p>
        </w:tc>
        <w:tc>
          <w:tcPr>
            <w:tcW w:type="dxa" w:w="915"/>
          </w:tcPr>
          <w:p>
            <w:pPr>
              <w:spacing w:after="0"/>
              <w:jc w:val="right"/>
            </w:pPr>
            <w:r>
              <w:rPr>
                <w:sz w:val="16"/>
              </w:rPr>
              <w:t>1, 1</w:t>
            </w:r>
          </w:p>
        </w:tc>
        <w:tc>
          <w:tcPr>
            <w:tcW w:type="dxa" w:w="2836"/>
          </w:tcPr>
          <w:p>
            <w:pPr>
              <w:spacing w:after="0"/>
              <w:jc w:val="left"/>
            </w:pPr>
            <w:r>
              <w:rPr>
                <w:sz w:val="16"/>
              </w:rPr>
              <w:t>NWS zone WAZ019 (SOUTH WASHINGTON CASCADES), zone-level</w:t>
            </w:r>
          </w:p>
        </w:tc>
        <w:tc>
          <w:tcPr>
            <w:tcW w:type="dxa" w:w="2040"/>
          </w:tcPr>
          <w:p>
            <w:pPr>
              <w:spacing w:after="0"/>
              <w:jc w:val="left"/>
            </w:pPr>
            <w:r>
              <w:rPr>
                <w:sz w:val="16"/>
              </w:rPr>
              <w:t>in the 12 months before plan approval; within last 5 years</w:t>
            </w:r>
          </w:p>
        </w:tc>
        <w:tc>
          <w:tcPr>
            <w:tcW w:type="dxa" w:w="2378"/>
          </w:tcPr>
          <w:p>
            <w:pPr>
              <w:spacing w:after="0"/>
              <w:jc w:val="left"/>
            </w:pPr>
            <w:r>
              <w:rPr>
                <w:sz w:val="16"/>
              </w:rPr>
              <w:t>deaths or injuries recorded</w:t>
            </w:r>
          </w:p>
        </w:tc>
      </w:tr>
      <w:tr>
        <w:trPr>
          <w:cantSplit/>
        </w:trPr>
        <w:tc>
          <w:tcPr>
            <w:tcW w:type="dxa" w:w="1037"/>
          </w:tcPr>
          <w:p>
            <w:pPr>
              <w:spacing w:after="0"/>
              <w:jc w:val="left"/>
            </w:pPr>
            <w:r>
              <w:rPr>
                <w:sz w:val="16"/>
              </w:rPr>
              <w:t>2021-01-12</w:t>
            </w:r>
          </w:p>
        </w:tc>
        <w:tc>
          <w:tcPr>
            <w:tcW w:type="dxa" w:w="1215"/>
          </w:tcPr>
          <w:p>
            <w:pPr>
              <w:spacing w:after="0"/>
              <w:jc w:val="left"/>
            </w:pPr>
            <w:r>
              <w:rPr>
                <w:sz w:val="16"/>
              </w:rPr>
              <w:t>Thunderstorm Wind</w:t>
            </w:r>
          </w:p>
        </w:tc>
        <w:tc>
          <w:tcPr>
            <w:tcW w:type="dxa" w:w="1032"/>
          </w:tcPr>
          <w:p>
            <w:pPr>
              <w:spacing w:after="0"/>
              <w:jc w:val="left"/>
            </w:pPr>
            <w:r>
              <w:rPr>
                <w:sz w:val="16"/>
              </w:rPr>
              <w:t>70 kt (81 mph) measured gust</w:t>
            </w:r>
          </w:p>
        </w:tc>
        <w:tc>
          <w:tcPr>
            <w:tcW w:type="dxa" w:w="2660"/>
          </w:tcPr>
          <w:p>
            <w:pPr>
              <w:spacing w:after="0"/>
              <w:jc w:val="left"/>
            </w:pPr>
            <w:r>
              <w:rPr>
                <w:sz w:val="16"/>
              </w:rPr>
              <w:t>damage not reported</w:t>
            </w:r>
          </w:p>
        </w:tc>
        <w:tc>
          <w:tcPr>
            <w:tcW w:type="dxa" w:w="915"/>
          </w:tcPr>
          <w:p>
            <w:pPr>
              <w:spacing w:after="0"/>
              <w:jc w:val="right"/>
            </w:pPr>
            <w:r>
              <w:rPr>
                <w:sz w:val="16"/>
              </w:rPr>
              <w:t>0, 0</w:t>
            </w:r>
          </w:p>
        </w:tc>
        <w:tc>
          <w:tcPr>
            <w:tcW w:type="dxa" w:w="2836"/>
          </w:tcPr>
          <w:p>
            <w:pPr>
              <w:spacing w:after="0"/>
              <w:jc w:val="left"/>
            </w:pPr>
            <w:r>
              <w:rPr>
                <w:sz w:val="16"/>
              </w:rPr>
              <w:t>NORTH BONNEVILLE</w:t>
            </w:r>
          </w:p>
        </w:tc>
        <w:tc>
          <w:tcPr>
            <w:tcW w:type="dxa" w:w="2040"/>
          </w:tcPr>
          <w:p>
            <w:pPr>
              <w:spacing w:after="0"/>
              <w:jc w:val="left"/>
            </w:pPr>
          </w:p>
        </w:tc>
        <w:tc>
          <w:tcPr>
            <w:tcW w:type="dxa" w:w="2378"/>
          </w:tcPr>
          <w:p>
            <w:pPr>
              <w:spacing w:after="0"/>
              <w:jc w:val="left"/>
            </w:pPr>
            <w:r>
              <w:rPr>
                <w:sz w:val="16"/>
              </w:rPr>
              <w:t>B1-c worst recorded: Thunderstorm Wind</w:t>
            </w:r>
          </w:p>
        </w:tc>
      </w:tr>
      <w:tr>
        <w:trPr>
          <w:cantSplit/>
        </w:trPr>
        <w:tc>
          <w:tcPr>
            <w:tcW w:type="dxa" w:w="1037"/>
          </w:tcPr>
          <w:p>
            <w:pPr>
              <w:spacing w:after="0"/>
              <w:jc w:val="left"/>
            </w:pPr>
            <w:r>
              <w:rPr>
                <w:sz w:val="16"/>
              </w:rPr>
              <w:t>2020-09-08</w:t>
            </w:r>
          </w:p>
        </w:tc>
        <w:tc>
          <w:tcPr>
            <w:tcW w:type="dxa" w:w="1215"/>
          </w:tcPr>
          <w:p>
            <w:pPr>
              <w:spacing w:after="0"/>
              <w:jc w:val="left"/>
            </w:pPr>
            <w:r>
              <w:rPr>
                <w:sz w:val="16"/>
              </w:rPr>
              <w:t>High Wind</w:t>
            </w:r>
          </w:p>
        </w:tc>
        <w:tc>
          <w:tcPr>
            <w:tcW w:type="dxa" w:w="1032"/>
          </w:tcPr>
          <w:p>
            <w:pPr>
              <w:spacing w:after="0"/>
              <w:jc w:val="left"/>
            </w:pPr>
            <w:r>
              <w:rPr>
                <w:sz w:val="16"/>
              </w:rPr>
              <w:t>58 kt (67 mph) measured gust</w:t>
            </w:r>
          </w:p>
        </w:tc>
        <w:tc>
          <w:tcPr>
            <w:tcW w:type="dxa" w:w="2660"/>
          </w:tcPr>
          <w:p>
            <w:pPr>
              <w:spacing w:after="0"/>
              <w:jc w:val="left"/>
            </w:pPr>
            <w:r>
              <w:rPr>
                <w:sz w:val="16"/>
              </w:rPr>
              <w:t>$950,000,000 property; $0 crops (zone total, 2020 dollars)</w:t>
            </w:r>
          </w:p>
        </w:tc>
        <w:tc>
          <w:tcPr>
            <w:tcW w:type="dxa" w:w="915"/>
          </w:tcPr>
          <w:p>
            <w:pPr>
              <w:spacing w:after="0"/>
              <w:jc w:val="right"/>
            </w:pPr>
            <w:r>
              <w:rPr>
                <w:sz w:val="16"/>
              </w:rPr>
              <w:t>0, 0</w:t>
            </w:r>
          </w:p>
        </w:tc>
        <w:tc>
          <w:tcPr>
            <w:tcW w:type="dxa" w:w="2836"/>
          </w:tcPr>
          <w:p>
            <w:pPr>
              <w:spacing w:after="0"/>
              <w:jc w:val="left"/>
            </w:pPr>
            <w:r>
              <w:rPr>
                <w:sz w:val="16"/>
              </w:rPr>
              <w:t>NWS zone WAZ019 (SOUTH WASHINGTON CASCADES), zone-level</w:t>
            </w:r>
          </w:p>
        </w:tc>
        <w:tc>
          <w:tcPr>
            <w:tcW w:type="dxa" w:w="2040"/>
          </w:tcPr>
          <w:p>
            <w:pPr>
              <w:spacing w:after="0"/>
              <w:jc w:val="left"/>
            </w:pPr>
          </w:p>
        </w:tc>
        <w:tc>
          <w:tcPr>
            <w:tcW w:type="dxa" w:w="2378"/>
          </w:tcPr>
          <w:p>
            <w:pPr>
              <w:spacing w:after="0"/>
              <w:jc w:val="left"/>
            </w:pPr>
            <w:r>
              <w:rPr>
                <w:sz w:val="16"/>
              </w:rPr>
              <w:t>B1-c most damaging: High Wind and Strong Wind</w:t>
            </w:r>
          </w:p>
        </w:tc>
      </w:tr>
      <w:tr>
        <w:trPr>
          <w:cantSplit/>
        </w:trPr>
        <w:tc>
          <w:tcPr>
            <w:tcW w:type="dxa" w:w="1037"/>
          </w:tcPr>
          <w:p>
            <w:pPr>
              <w:spacing w:after="0"/>
              <w:jc w:val="left"/>
            </w:pPr>
            <w:r>
              <w:rPr>
                <w:sz w:val="16"/>
              </w:rPr>
              <w:t>2017-05-04</w:t>
            </w:r>
          </w:p>
        </w:tc>
        <w:tc>
          <w:tcPr>
            <w:tcW w:type="dxa" w:w="1215"/>
          </w:tcPr>
          <w:p>
            <w:pPr>
              <w:spacing w:after="0"/>
              <w:jc w:val="left"/>
            </w:pPr>
            <w:r>
              <w:rPr>
                <w:sz w:val="16"/>
              </w:rPr>
              <w:t>Hail</w:t>
            </w:r>
          </w:p>
        </w:tc>
        <w:tc>
          <w:tcPr>
            <w:tcW w:type="dxa" w:w="1032"/>
          </w:tcPr>
          <w:p>
            <w:pPr>
              <w:spacing w:after="0"/>
              <w:jc w:val="left"/>
            </w:pPr>
            <w:r>
              <w:rPr>
                <w:sz w:val="16"/>
              </w:rPr>
              <w:t>1.25 in</w:t>
            </w:r>
          </w:p>
        </w:tc>
        <w:tc>
          <w:tcPr>
            <w:tcW w:type="dxa" w:w="2660"/>
          </w:tcPr>
          <w:p>
            <w:pPr>
              <w:spacing w:after="0"/>
              <w:jc w:val="left"/>
            </w:pPr>
            <w:r>
              <w:rPr>
                <w:sz w:val="16"/>
              </w:rPr>
              <w:t>$0 property; $0 crops (2017 dollars)</w:t>
            </w:r>
          </w:p>
        </w:tc>
        <w:tc>
          <w:tcPr>
            <w:tcW w:type="dxa" w:w="915"/>
          </w:tcPr>
          <w:p>
            <w:pPr>
              <w:spacing w:after="0"/>
              <w:jc w:val="right"/>
            </w:pPr>
            <w:r>
              <w:rPr>
                <w:sz w:val="16"/>
              </w:rPr>
              <w:t>0, 0</w:t>
            </w:r>
          </w:p>
        </w:tc>
        <w:tc>
          <w:tcPr>
            <w:tcW w:type="dxa" w:w="2836"/>
          </w:tcPr>
          <w:p>
            <w:pPr>
              <w:spacing w:after="0"/>
              <w:jc w:val="left"/>
            </w:pPr>
            <w:r>
              <w:rPr>
                <w:sz w:val="16"/>
              </w:rPr>
              <w:t>CARSON</w:t>
            </w:r>
          </w:p>
        </w:tc>
        <w:tc>
          <w:tcPr>
            <w:tcW w:type="dxa" w:w="2040"/>
          </w:tcPr>
          <w:p>
            <w:pPr>
              <w:spacing w:after="0"/>
              <w:jc w:val="left"/>
            </w:pPr>
          </w:p>
        </w:tc>
        <w:tc>
          <w:tcPr>
            <w:tcW w:type="dxa" w:w="2378"/>
          </w:tcPr>
          <w:p>
            <w:pPr>
              <w:spacing w:after="0"/>
              <w:jc w:val="left"/>
            </w:pPr>
            <w:r>
              <w:rPr>
                <w:sz w:val="16"/>
              </w:rPr>
              <w:t>B1-c worst recorded: Hail</w:t>
            </w:r>
          </w:p>
        </w:tc>
      </w:tr>
      <w:tr>
        <w:trPr>
          <w:cantSplit/>
        </w:trPr>
        <w:tc>
          <w:tcPr>
            <w:tcW w:type="dxa" w:w="1037"/>
          </w:tcPr>
          <w:p>
            <w:pPr>
              <w:spacing w:after="0"/>
              <w:jc w:val="left"/>
            </w:pPr>
            <w:r>
              <w:rPr>
                <w:sz w:val="16"/>
              </w:rPr>
              <w:t>2017-01-17</w:t>
            </w:r>
          </w:p>
        </w:tc>
        <w:tc>
          <w:tcPr>
            <w:tcW w:type="dxa" w:w="1215"/>
          </w:tcPr>
          <w:p>
            <w:pPr>
              <w:spacing w:after="0"/>
              <w:jc w:val="left"/>
            </w:pPr>
            <w:r>
              <w:rPr>
                <w:sz w:val="16"/>
              </w:rPr>
              <w:t>Ice Storm</w:t>
            </w:r>
          </w:p>
        </w:tc>
        <w:tc>
          <w:tcPr>
            <w:tcW w:type="dxa" w:w="1032"/>
          </w:tcPr>
          <w:p>
            <w:pPr>
              <w:spacing w:after="0"/>
              <w:jc w:val="left"/>
            </w:pPr>
          </w:p>
        </w:tc>
        <w:tc>
          <w:tcPr>
            <w:tcW w:type="dxa" w:w="2660"/>
          </w:tcPr>
          <w:p>
            <w:pPr>
              <w:spacing w:after="0"/>
              <w:jc w:val="left"/>
            </w:pPr>
            <w:r>
              <w:rPr>
                <w:sz w:val="16"/>
              </w:rPr>
              <w:t>$10,000 property; $0 crops (zone total, 2017 dollars)</w:t>
            </w:r>
          </w:p>
        </w:tc>
        <w:tc>
          <w:tcPr>
            <w:tcW w:type="dxa" w:w="915"/>
          </w:tcPr>
          <w:p>
            <w:pPr>
              <w:spacing w:after="0"/>
              <w:jc w:val="right"/>
            </w:pPr>
            <w:r>
              <w:rPr>
                <w:sz w:val="16"/>
              </w:rPr>
              <w:t>0, 0</w:t>
            </w:r>
          </w:p>
        </w:tc>
        <w:tc>
          <w:tcPr>
            <w:tcW w:type="dxa" w:w="2836"/>
          </w:tcPr>
          <w:p>
            <w:pPr>
              <w:spacing w:after="0"/>
              <w:jc w:val="left"/>
            </w:pPr>
            <w:r>
              <w:rPr>
                <w:sz w:val="16"/>
              </w:rPr>
              <w:t>NWS zone WAZ046 (CENTRAL COLUMBIA RIVER GORGE), zone-level</w:t>
            </w:r>
          </w:p>
        </w:tc>
        <w:tc>
          <w:tcPr>
            <w:tcW w:type="dxa" w:w="2040"/>
          </w:tcPr>
          <w:p>
            <w:pPr>
              <w:spacing w:after="0"/>
              <w:jc w:val="left"/>
            </w:pPr>
          </w:p>
        </w:tc>
        <w:tc>
          <w:tcPr>
            <w:tcW w:type="dxa" w:w="2378"/>
          </w:tcPr>
          <w:p>
            <w:pPr>
              <w:spacing w:after="0"/>
              <w:jc w:val="left"/>
            </w:pPr>
            <w:r>
              <w:rPr>
                <w:sz w:val="16"/>
              </w:rPr>
              <w:t>B1-c worst recorded: Ice Storm</w:t>
            </w:r>
          </w:p>
        </w:tc>
      </w:tr>
      <w:tr>
        <w:trPr>
          <w:cantSplit/>
        </w:trPr>
        <w:tc>
          <w:tcPr>
            <w:tcW w:type="dxa" w:w="1037"/>
          </w:tcPr>
          <w:p>
            <w:pPr>
              <w:spacing w:after="0"/>
              <w:jc w:val="left"/>
            </w:pPr>
            <w:r>
              <w:rPr>
                <w:sz w:val="16"/>
              </w:rPr>
              <w:t>2006-07-20</w:t>
            </w:r>
          </w:p>
        </w:tc>
        <w:tc>
          <w:tcPr>
            <w:tcW w:type="dxa" w:w="1215"/>
          </w:tcPr>
          <w:p>
            <w:pPr>
              <w:spacing w:after="0"/>
              <w:jc w:val="left"/>
            </w:pPr>
            <w:r>
              <w:rPr>
                <w:sz w:val="16"/>
              </w:rPr>
              <w:t>Heat</w:t>
            </w:r>
          </w:p>
        </w:tc>
        <w:tc>
          <w:tcPr>
            <w:tcW w:type="dxa" w:w="1032"/>
          </w:tcPr>
          <w:p>
            <w:pPr>
              <w:spacing w:after="0"/>
              <w:jc w:val="left"/>
            </w:pPr>
          </w:p>
        </w:tc>
        <w:tc>
          <w:tcPr>
            <w:tcW w:type="dxa" w:w="2660"/>
          </w:tcPr>
          <w:p>
            <w:pPr>
              <w:spacing w:after="0"/>
              <w:jc w:val="left"/>
            </w:pPr>
            <w:r>
              <w:rPr>
                <w:sz w:val="16"/>
              </w:rPr>
              <w:t>damage not reported</w:t>
            </w:r>
          </w:p>
        </w:tc>
        <w:tc>
          <w:tcPr>
            <w:tcW w:type="dxa" w:w="915"/>
          </w:tcPr>
          <w:p>
            <w:pPr>
              <w:spacing w:after="0"/>
              <w:jc w:val="right"/>
            </w:pPr>
            <w:r>
              <w:rPr>
                <w:sz w:val="16"/>
              </w:rPr>
              <w:t>0, 0</w:t>
            </w:r>
          </w:p>
        </w:tc>
        <w:tc>
          <w:tcPr>
            <w:tcW w:type="dxa" w:w="2836"/>
          </w:tcPr>
          <w:p>
            <w:pPr>
              <w:spacing w:after="0"/>
              <w:jc w:val="left"/>
            </w:pPr>
            <w:r>
              <w:rPr>
                <w:sz w:val="16"/>
              </w:rPr>
              <w:t>Storm Events area C COWLITZ/N&amp;NE CLARK/P X SW SKAMANIA (legacy zone code WAZ040), zone-level</w:t>
            </w:r>
          </w:p>
        </w:tc>
        <w:tc>
          <w:tcPr>
            <w:tcW w:type="dxa" w:w="2040"/>
          </w:tcPr>
          <w:p>
            <w:pPr>
              <w:spacing w:after="0"/>
              <w:jc w:val="left"/>
            </w:pPr>
          </w:p>
        </w:tc>
        <w:tc>
          <w:tcPr>
            <w:tcW w:type="dxa" w:w="2378"/>
          </w:tcPr>
          <w:p>
            <w:pPr>
              <w:spacing w:after="0"/>
              <w:jc w:val="left"/>
            </w:pPr>
            <w:r>
              <w:rPr>
                <w:sz w:val="16"/>
              </w:rPr>
              <w:t>B1-c worst recorded: Excessive Heat, Heat</w:t>
            </w:r>
          </w:p>
        </w:tc>
      </w:tr>
      <w:tr>
        <w:trPr>
          <w:cantSplit/>
        </w:trPr>
        <w:tc>
          <w:tcPr>
            <w:tcW w:type="dxa" w:w="1037"/>
          </w:tcPr>
          <w:p>
            <w:pPr>
              <w:spacing w:after="0"/>
              <w:jc w:val="left"/>
            </w:pPr>
            <w:r>
              <w:rPr>
                <w:sz w:val="16"/>
              </w:rPr>
              <w:t>1998-12-18</w:t>
            </w:r>
          </w:p>
        </w:tc>
        <w:tc>
          <w:tcPr>
            <w:tcW w:type="dxa" w:w="1215"/>
          </w:tcPr>
          <w:p>
            <w:pPr>
              <w:spacing w:after="0"/>
              <w:jc w:val="left"/>
            </w:pPr>
            <w:r>
              <w:rPr>
                <w:sz w:val="16"/>
              </w:rPr>
              <w:t>Cold/Wind Chill</w:t>
            </w:r>
          </w:p>
        </w:tc>
        <w:tc>
          <w:tcPr>
            <w:tcW w:type="dxa" w:w="1032"/>
          </w:tcPr>
          <w:p>
            <w:pPr>
              <w:spacing w:after="0"/>
              <w:jc w:val="left"/>
            </w:pPr>
          </w:p>
        </w:tc>
        <w:tc>
          <w:tcPr>
            <w:tcW w:type="dxa" w:w="2660"/>
          </w:tcPr>
          <w:p>
            <w:pPr>
              <w:spacing w:after="0"/>
              <w:jc w:val="left"/>
            </w:pPr>
            <w:r>
              <w:rPr>
                <w:sz w:val="16"/>
              </w:rPr>
              <w:t>damage not reported</w:t>
            </w:r>
          </w:p>
        </w:tc>
        <w:tc>
          <w:tcPr>
            <w:tcW w:type="dxa" w:w="915"/>
          </w:tcPr>
          <w:p>
            <w:pPr>
              <w:spacing w:after="0"/>
              <w:jc w:val="right"/>
            </w:pPr>
            <w:r>
              <w:rPr>
                <w:sz w:val="16"/>
              </w:rPr>
              <w:t>0, 0</w:t>
            </w:r>
          </w:p>
        </w:tc>
        <w:tc>
          <w:tcPr>
            <w:tcW w:type="dxa" w:w="2836"/>
          </w:tcPr>
          <w:p>
            <w:pPr>
              <w:spacing w:after="0"/>
              <w:jc w:val="left"/>
            </w:pPr>
            <w:r>
              <w:rPr>
                <w:sz w:val="16"/>
              </w:rPr>
              <w:t>NWS zone WAZ019 (WEST SLOPES SOUTHERN CASCADES AND PASSES), zone-level</w:t>
            </w:r>
          </w:p>
        </w:tc>
        <w:tc>
          <w:tcPr>
            <w:tcW w:type="dxa" w:w="2040"/>
          </w:tcPr>
          <w:p>
            <w:pPr>
              <w:spacing w:after="0"/>
              <w:jc w:val="left"/>
            </w:pPr>
          </w:p>
        </w:tc>
        <w:tc>
          <w:tcPr>
            <w:tcW w:type="dxa" w:w="2378"/>
          </w:tcPr>
          <w:p>
            <w:pPr>
              <w:spacing w:after="0"/>
              <w:jc w:val="left"/>
            </w:pPr>
            <w:r>
              <w:rPr>
                <w:sz w:val="16"/>
              </w:rPr>
              <w:t>B1-c worst recorded: Cold/Wind Chill, Extreme Cold/Wind Chill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(243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3"/>
        <w:gridCol w:w="1591"/>
        <w:gridCol w:w="1037"/>
        <w:gridCol w:w="2016"/>
        <w:gridCol w:w="1530"/>
        <w:gridCol w:w="1606"/>
        <w:gridCol w:w="1037"/>
        <w:gridCol w:w="1529"/>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3"/>
            <w:shd w:val="clear" w:color="auto" w:fill="E8E8E8"/>
          </w:tcPr>
          <w:p>
            <w:pPr>
              <w:spacing w:after="0"/>
              <w:jc w:val="left"/>
            </w:pPr>
            <w:r>
              <w:rPr>
                <w:b/>
                <w:sz w:val="16"/>
              </w:rPr>
              <w:t>Unit</w:t>
            </w:r>
          </w:p>
        </w:tc>
        <w:tc>
          <w:tcPr>
            <w:tcW w:type="dxa" w:w="159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16"/>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6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r>
              <w:rPr>
                <w:sz w:val="16"/>
              </w:rPr>
              <w:t>0.01</w:t>
            </w:r>
          </w:p>
        </w:tc>
        <w:tc>
          <w:tcPr>
            <w:tcW w:type="dxa" w:w="1473"/>
          </w:tcPr>
          <w:p>
            <w:pPr>
              <w:spacing w:after="0"/>
              <w:jc w:val="left"/>
            </w:pPr>
            <w:r>
              <w:rPr>
                <w:sz w:val="16"/>
              </w:rPr>
              <w:t>events per year</w:t>
            </w:r>
          </w:p>
        </w:tc>
        <w:tc>
          <w:tcPr>
            <w:tcW w:type="dxa" w:w="1591"/>
          </w:tcPr>
          <w:p>
            <w:pPr>
              <w:spacing w:after="0"/>
              <w:jc w:val="left"/>
            </w:pPr>
            <w:r>
              <w:rPr>
                <w:sz w:val="16"/>
              </w:rPr>
              <w:t>about 1 in 100 years</w:t>
            </w:r>
          </w:p>
        </w:tc>
        <w:tc>
          <w:tcPr>
            <w:tcW w:type="dxa" w:w="1037"/>
          </w:tcPr>
          <w:p>
            <w:pPr>
              <w:spacing w:after="0"/>
              <w:jc w:val="left"/>
            </w:pPr>
            <w:r>
              <w:rPr>
                <w:sz w:val="16"/>
              </w:rPr>
              <w:t>Possible</w:t>
            </w:r>
          </w:p>
        </w:tc>
        <w:tc>
          <w:tcPr>
            <w:tcW w:type="dxa" w:w="2016"/>
          </w:tcPr>
          <w:p>
            <w:pPr>
              <w:spacing w:after="0"/>
              <w:jc w:val="left"/>
            </w:pPr>
            <w:r>
              <w:rPr>
                <w:sz w:val="16"/>
              </w:rPr>
              <w:t>FEMA annualized frequency (modeled)</w:t>
            </w:r>
          </w:p>
        </w:tc>
        <w:tc>
          <w:tcPr>
            <w:tcW w:type="dxa" w:w="1530"/>
          </w:tcPr>
          <w:p>
            <w:pPr>
              <w:spacing w:after="0"/>
              <w:jc w:val="right"/>
            </w:pPr>
            <w:r>
              <w:rPr>
                <w:sz w:val="16"/>
              </w:rPr>
              <w:t>0</w:t>
            </w:r>
          </w:p>
        </w:tc>
        <w:tc>
          <w:tcPr>
            <w:tcW w:type="dxa" w:w="1606"/>
          </w:tcPr>
          <w:p>
            <w:pPr>
              <w:spacing w:after="0"/>
              <w:jc w:val="left"/>
            </w:pPr>
            <w:r>
              <w:rPr>
                <w:sz w:val="16"/>
              </w:rPr>
              <w:t>1994 to 2023 (30 years)</w:t>
            </w:r>
          </w:p>
        </w:tc>
        <w:tc>
          <w:tcPr>
            <w:tcW w:type="dxa" w:w="1037"/>
          </w:tcPr>
          <w:p>
            <w:pPr>
              <w:spacing w:after="0"/>
              <w:jc w:val="left"/>
            </w:pPr>
            <w:r>
              <w:rPr>
                <w:sz w:val="16"/>
              </w:rPr>
              <w:t>see B1-f</w:t>
            </w:r>
          </w:p>
        </w:tc>
        <w:tc>
          <w:tcPr>
            <w:tcW w:type="dxa" w:w="152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57"/>
          </w:tcPr>
          <w:p>
            <w:pPr>
              <w:spacing w:after="0"/>
              <w:jc w:val="right"/>
            </w:pPr>
            <w:r>
              <w:rPr>
                <w:sz w:val="16"/>
              </w:rPr>
              <w:t>0.18</w:t>
            </w:r>
          </w:p>
        </w:tc>
        <w:tc>
          <w:tcPr>
            <w:tcW w:type="dxa" w:w="1473"/>
          </w:tcPr>
          <w:p>
            <w:pPr>
              <w:spacing w:after="0"/>
              <w:jc w:val="left"/>
            </w:pPr>
            <w:r>
              <w:rPr>
                <w:sz w:val="16"/>
              </w:rPr>
              <w:t>events per year at a location (modeled)</w:t>
            </w:r>
          </w:p>
        </w:tc>
        <w:tc>
          <w:tcPr>
            <w:tcW w:type="dxa" w:w="1591"/>
          </w:tcPr>
          <w:p>
            <w:pPr>
              <w:spacing w:after="0"/>
              <w:jc w:val="left"/>
            </w:pPr>
            <w:r>
              <w:rPr>
                <w:sz w:val="16"/>
              </w:rPr>
              <w:t>about 0.18 per year at a given location in the county</w:t>
            </w:r>
          </w:p>
        </w:tc>
        <w:tc>
          <w:tcPr>
            <w:tcW w:type="dxa" w:w="1037"/>
          </w:tcPr>
          <w:p>
            <w:pPr>
              <w:spacing w:after="0"/>
              <w:jc w:val="left"/>
            </w:pPr>
          </w:p>
        </w:tc>
        <w:tc>
          <w:tcPr>
            <w:tcW w:type="dxa" w:w="2016"/>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606"/>
          </w:tcPr>
          <w:p>
            <w:pPr>
              <w:spacing w:after="0"/>
              <w:jc w:val="left"/>
            </w:pPr>
            <w:r>
              <w:rPr>
                <w:sz w:val="16"/>
              </w:rPr>
              <w:t>modeled</w:t>
            </w:r>
          </w:p>
        </w:tc>
        <w:tc>
          <w:tcPr>
            <w:tcW w:type="dxa" w:w="1037"/>
          </w:tcPr>
          <w:p>
            <w:pPr>
              <w:spacing w:after="0"/>
              <w:jc w:val="left"/>
            </w:pPr>
            <w:r>
              <w:rPr>
                <w:sz w:val="16"/>
              </w:rPr>
              <w:t>see B1-f</w:t>
            </w:r>
          </w:p>
        </w:tc>
        <w:tc>
          <w:tcPr>
            <w:tcW w:type="dxa" w:w="1529"/>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57"/>
          </w:tcPr>
          <w:p>
            <w:pPr>
              <w:spacing w:after="0"/>
              <w:jc w:val="right"/>
            </w:pPr>
            <w:r>
              <w:rPr>
                <w:sz w:val="16"/>
              </w:rPr>
              <w:t>0.531</w:t>
            </w:r>
          </w:p>
        </w:tc>
        <w:tc>
          <w:tcPr>
            <w:tcW w:type="dxa" w:w="1473"/>
          </w:tcPr>
          <w:p>
            <w:pPr>
              <w:spacing w:after="0"/>
              <w:jc w:val="left"/>
            </w:pPr>
            <w:r>
              <w:rPr>
                <w:sz w:val="16"/>
              </w:rPr>
              <w:t>event-days per year</w:t>
            </w:r>
          </w:p>
        </w:tc>
        <w:tc>
          <w:tcPr>
            <w:tcW w:type="dxa" w:w="1591"/>
          </w:tcPr>
          <w:p>
            <w:pPr>
              <w:spacing w:after="0"/>
              <w:jc w:val="left"/>
            </w:pPr>
            <w:r>
              <w:rPr>
                <w:sz w:val="16"/>
              </w:rPr>
              <w:t>about 0.531 days per year</w:t>
            </w:r>
          </w:p>
        </w:tc>
        <w:tc>
          <w:tcPr>
            <w:tcW w:type="dxa" w:w="1037"/>
          </w:tcPr>
          <w:p>
            <w:pPr>
              <w:spacing w:after="0"/>
              <w:jc w:val="left"/>
            </w:pPr>
            <w:r>
              <w:rPr>
                <w:sz w:val="16"/>
              </w:rPr>
              <w:t>Likely</w:t>
            </w:r>
          </w:p>
        </w:tc>
        <w:tc>
          <w:tcPr>
            <w:tcW w:type="dxa" w:w="2016"/>
          </w:tcPr>
          <w:p>
            <w:pPr>
              <w:spacing w:after="0"/>
              <w:jc w:val="left"/>
            </w:pPr>
            <w:r>
              <w:rPr>
                <w:sz w:val="16"/>
              </w:rPr>
              <w:t>Storm Events event-days in 3 of 30 years, 1996 to 2025 (10%)</w:t>
            </w:r>
          </w:p>
        </w:tc>
        <w:tc>
          <w:tcPr>
            <w:tcW w:type="dxa" w:w="1530"/>
          </w:tcPr>
          <w:p>
            <w:pPr>
              <w:spacing w:after="0"/>
              <w:jc w:val="right"/>
            </w:pPr>
            <w:r>
              <w:rPr>
                <w:sz w:val="16"/>
              </w:rPr>
              <w:t>10</w:t>
            </w:r>
          </w:p>
        </w:tc>
        <w:tc>
          <w:tcPr>
            <w:tcW w:type="dxa" w:w="1606"/>
          </w:tcPr>
          <w:p>
            <w:pPr>
              <w:spacing w:after="0"/>
              <w:jc w:val="left"/>
            </w:pPr>
            <w:r>
              <w:rPr>
                <w:sz w:val="16"/>
              </w:rPr>
              <w:t>2005-11-12 to 2024-11-12 (19 years)</w:t>
            </w:r>
          </w:p>
        </w:tc>
        <w:tc>
          <w:tcPr>
            <w:tcW w:type="dxa" w:w="1037"/>
          </w:tcPr>
          <w:p>
            <w:pPr>
              <w:spacing w:after="0"/>
              <w:jc w:val="left"/>
            </w:pPr>
            <w:r>
              <w:rPr>
                <w:sz w:val="16"/>
              </w:rPr>
              <w:t>countywide</w:t>
            </w:r>
          </w:p>
        </w:tc>
        <w:tc>
          <w:tcPr>
            <w:tcW w:type="dxa" w:w="1529"/>
          </w:tcPr>
          <w:p>
            <w:pPr>
              <w:spacing w:after="0"/>
              <w:jc w:val="left"/>
            </w:pPr>
          </w:p>
        </w:tc>
      </w:tr>
      <w:tr>
        <w:trPr>
          <w:cantSplit/>
        </w:trPr>
        <w:tc>
          <w:tcPr>
            <w:tcW w:type="dxa" w:w="1037"/>
          </w:tcPr>
          <w:p>
            <w:pPr>
              <w:spacing w:after="0"/>
              <w:jc w:val="left"/>
            </w:pPr>
            <w:r>
              <w:rPr>
                <w:sz w:val="16"/>
              </w:rPr>
              <w:t>Drought</w:t>
            </w:r>
          </w:p>
        </w:tc>
        <w:tc>
          <w:tcPr>
            <w:tcW w:type="dxa" w:w="1257"/>
          </w:tcPr>
          <w:p>
            <w:pPr>
              <w:spacing w:after="0"/>
              <w:jc w:val="right"/>
            </w:pPr>
            <w:r>
              <w:rPr>
                <w:sz w:val="16"/>
              </w:rPr>
              <w:t>5.01</w:t>
            </w:r>
          </w:p>
        </w:tc>
        <w:tc>
          <w:tcPr>
            <w:tcW w:type="dxa" w:w="1473"/>
          </w:tcPr>
          <w:p>
            <w:pPr>
              <w:spacing w:after="0"/>
              <w:jc w:val="left"/>
            </w:pPr>
            <w:r>
              <w:rPr>
                <w:sz w:val="16"/>
              </w:rPr>
              <w:t>event-days per year</w:t>
            </w:r>
          </w:p>
        </w:tc>
        <w:tc>
          <w:tcPr>
            <w:tcW w:type="dxa" w:w="1591"/>
          </w:tcPr>
          <w:p>
            <w:pPr>
              <w:spacing w:after="0"/>
              <w:jc w:val="left"/>
            </w:pPr>
            <w:r>
              <w:rPr>
                <w:sz w:val="16"/>
              </w:rPr>
              <w:t>about 5.01 days per year</w:t>
            </w:r>
          </w:p>
        </w:tc>
        <w:tc>
          <w:tcPr>
            <w:tcW w:type="dxa" w:w="1037"/>
          </w:tcPr>
          <w:p>
            <w:pPr>
              <w:spacing w:after="0"/>
              <w:jc w:val="left"/>
            </w:pPr>
          </w:p>
        </w:tc>
        <w:tc>
          <w:tcPr>
            <w:tcW w:type="dxa" w:w="2016"/>
          </w:tcPr>
          <w:p>
            <w:pPr>
              <w:spacing w:after="0"/>
              <w:jc w:val="left"/>
            </w:pPr>
            <w:r>
              <w:rPr>
                <w:sz w:val="16"/>
              </w:rPr>
              <w:t>Storm Events event-days in 0 of 30 years, 1996 to 2025 (0%)</w:t>
            </w:r>
          </w:p>
        </w:tc>
        <w:tc>
          <w:tcPr>
            <w:tcW w:type="dxa" w:w="1530"/>
          </w:tcPr>
          <w:p>
            <w:pPr>
              <w:spacing w:after="0"/>
              <w:jc w:val="right"/>
            </w:pPr>
            <w:r>
              <w:rPr>
                <w:sz w:val="16"/>
              </w:rPr>
              <w:t>133</w:t>
            </w:r>
          </w:p>
        </w:tc>
        <w:tc>
          <w:tcPr>
            <w:tcW w:type="dxa" w:w="16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9"/>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0.0124</w:t>
            </w:r>
          </w:p>
        </w:tc>
        <w:tc>
          <w:tcPr>
            <w:tcW w:type="dxa" w:w="1473"/>
          </w:tcPr>
          <w:p>
            <w:pPr>
              <w:spacing w:after="0"/>
              <w:jc w:val="left"/>
            </w:pPr>
            <w:r>
              <w:rPr>
                <w:sz w:val="16"/>
              </w:rPr>
              <w:t>annual probability at a location</w:t>
            </w:r>
          </w:p>
        </w:tc>
        <w:tc>
          <w:tcPr>
            <w:tcW w:type="dxa" w:w="1591"/>
          </w:tcPr>
          <w:p>
            <w:pPr>
              <w:spacing w:after="0"/>
              <w:jc w:val="left"/>
            </w:pPr>
            <w:r>
              <w:rPr>
                <w:sz w:val="16"/>
              </w:rPr>
              <w:t>chance a given location in the county has at least minor-damage shaking in a year: 1.24%</w:t>
            </w:r>
          </w:p>
        </w:tc>
        <w:tc>
          <w:tcPr>
            <w:tcW w:type="dxa" w:w="1037"/>
          </w:tcPr>
          <w:p>
            <w:pPr>
              <w:spacing w:after="0"/>
              <w:jc w:val="left"/>
            </w:pPr>
          </w:p>
        </w:tc>
        <w:tc>
          <w:tcPr>
            <w:tcW w:type="dxa" w:w="2016"/>
          </w:tcPr>
          <w:p>
            <w:pPr>
              <w:spacing w:after="0"/>
              <w:jc w:val="left"/>
            </w:pPr>
          </w:p>
        </w:tc>
        <w:tc>
          <w:tcPr>
            <w:tcW w:type="dxa" w:w="1530"/>
          </w:tcPr>
          <w:p>
            <w:pPr>
              <w:spacing w:after="0"/>
              <w:jc w:val="right"/>
            </w:pPr>
            <w:r>
              <w:rPr>
                <w:sz w:val="16"/>
              </w:rPr>
              <w:t>not shown</w:t>
            </w:r>
          </w:p>
        </w:tc>
        <w:tc>
          <w:tcPr>
            <w:tcW w:type="dxa" w:w="1606"/>
          </w:tcPr>
          <w:p>
            <w:pPr>
              <w:spacing w:after="0"/>
              <w:jc w:val="left"/>
            </w:pPr>
            <w:r>
              <w:rPr>
                <w:sz w:val="16"/>
              </w:rPr>
              <w:t>modeled</w:t>
            </w:r>
          </w:p>
        </w:tc>
        <w:tc>
          <w:tcPr>
            <w:tcW w:type="dxa" w:w="1037"/>
          </w:tcPr>
          <w:p>
            <w:pPr>
              <w:spacing w:after="0"/>
              <w:jc w:val="left"/>
            </w:pPr>
            <w:r>
              <w:rPr>
                <w:sz w:val="16"/>
              </w:rPr>
              <w:t>see B1-f</w:t>
            </w:r>
          </w:p>
        </w:tc>
        <w:tc>
          <w:tcPr>
            <w:tcW w:type="dxa" w:w="152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0.0629</w:t>
            </w:r>
          </w:p>
        </w:tc>
        <w:tc>
          <w:tcPr>
            <w:tcW w:type="dxa" w:w="1473"/>
          </w:tcPr>
          <w:p>
            <w:pPr>
              <w:spacing w:after="0"/>
              <w:jc w:val="left"/>
            </w:pPr>
            <w:r>
              <w:rPr>
                <w:sz w:val="16"/>
              </w:rPr>
              <w:t>events per year</w:t>
            </w:r>
          </w:p>
        </w:tc>
        <w:tc>
          <w:tcPr>
            <w:tcW w:type="dxa" w:w="1591"/>
          </w:tcPr>
          <w:p>
            <w:pPr>
              <w:spacing w:after="0"/>
              <w:jc w:val="left"/>
            </w:pPr>
            <w:r>
              <w:rPr>
                <w:sz w:val="16"/>
              </w:rPr>
              <w:t>about 1 in 16 years</w:t>
            </w:r>
          </w:p>
        </w:tc>
        <w:tc>
          <w:tcPr>
            <w:tcW w:type="dxa" w:w="1037"/>
          </w:tcPr>
          <w:p>
            <w:pPr>
              <w:spacing w:after="0"/>
              <w:jc w:val="left"/>
            </w:pPr>
            <w:r>
              <w:rPr>
                <w:sz w:val="16"/>
              </w:rPr>
              <w:t>Possible</w:t>
            </w:r>
          </w:p>
        </w:tc>
        <w:tc>
          <w:tcPr>
            <w:tcW w:type="dxa" w:w="2016"/>
          </w:tcPr>
          <w:p>
            <w:pPr>
              <w:spacing w:after="0"/>
              <w:jc w:val="left"/>
            </w:pPr>
            <w:r>
              <w:rPr>
                <w:sz w:val="16"/>
              </w:rPr>
              <w:t>FEMA annualized frequency (modeled)</w:t>
            </w:r>
          </w:p>
        </w:tc>
        <w:tc>
          <w:tcPr>
            <w:tcW w:type="dxa" w:w="1530"/>
          </w:tcPr>
          <w:p>
            <w:pPr>
              <w:spacing w:after="0"/>
              <w:jc w:val="right"/>
            </w:pPr>
            <w:r>
              <w:rPr>
                <w:sz w:val="16"/>
              </w:rPr>
              <w:t>2.4 (modeled)</w:t>
            </w:r>
          </w:p>
        </w:tc>
        <w:tc>
          <w:tcPr>
            <w:tcW w:type="dxa" w:w="1606"/>
          </w:tcPr>
          <w:p>
            <w:pPr>
              <w:spacing w:after="0"/>
              <w:jc w:val="left"/>
            </w:pPr>
            <w:r>
              <w:rPr>
                <w:sz w:val="16"/>
              </w:rPr>
              <w:t>1986 to 2023 (38 years)</w:t>
            </w:r>
          </w:p>
        </w:tc>
        <w:tc>
          <w:tcPr>
            <w:tcW w:type="dxa" w:w="1037"/>
          </w:tcPr>
          <w:p>
            <w:pPr>
              <w:spacing w:after="0"/>
              <w:jc w:val="left"/>
            </w:pPr>
            <w:r>
              <w:rPr>
                <w:sz w:val="16"/>
              </w:rPr>
              <w:t>countywide</w:t>
            </w:r>
          </w:p>
        </w:tc>
        <w:tc>
          <w:tcPr>
            <w:tcW w:type="dxa" w:w="1529"/>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3.39</w:t>
            </w:r>
          </w:p>
        </w:tc>
        <w:tc>
          <w:tcPr>
            <w:tcW w:type="dxa" w:w="1473"/>
          </w:tcPr>
          <w:p>
            <w:pPr>
              <w:spacing w:after="0"/>
              <w:jc w:val="left"/>
            </w:pPr>
            <w:r>
              <w:rPr>
                <w:sz w:val="16"/>
              </w:rPr>
              <w:t>event-days per year</w:t>
            </w:r>
          </w:p>
        </w:tc>
        <w:tc>
          <w:tcPr>
            <w:tcW w:type="dxa" w:w="1591"/>
          </w:tcPr>
          <w:p>
            <w:pPr>
              <w:spacing w:after="0"/>
              <w:jc w:val="left"/>
            </w:pPr>
            <w:r>
              <w:rPr>
                <w:sz w:val="16"/>
              </w:rPr>
              <w:t>about 3.39 days per year</w:t>
            </w:r>
          </w:p>
        </w:tc>
        <w:tc>
          <w:tcPr>
            <w:tcW w:type="dxa" w:w="1037"/>
          </w:tcPr>
          <w:p>
            <w:pPr>
              <w:spacing w:after="0"/>
              <w:jc w:val="left"/>
            </w:pPr>
            <w:r>
              <w:rPr>
                <w:sz w:val="16"/>
              </w:rPr>
              <w:t>Likely</w:t>
            </w:r>
          </w:p>
        </w:tc>
        <w:tc>
          <w:tcPr>
            <w:tcW w:type="dxa" w:w="2016"/>
          </w:tcPr>
          <w:p>
            <w:pPr>
              <w:spacing w:after="0"/>
              <w:jc w:val="left"/>
            </w:pPr>
            <w:r>
              <w:rPr>
                <w:sz w:val="16"/>
              </w:rPr>
              <w:t>Storm Events event-days in 4 of 30 years, 1996 to 2025 (13.3%)</w:t>
            </w:r>
          </w:p>
        </w:tc>
        <w:tc>
          <w:tcPr>
            <w:tcW w:type="dxa" w:w="1530"/>
          </w:tcPr>
          <w:p>
            <w:pPr>
              <w:spacing w:after="0"/>
              <w:jc w:val="right"/>
            </w:pPr>
            <w:r>
              <w:rPr>
                <w:sz w:val="16"/>
              </w:rPr>
              <w:t>51.7</w:t>
            </w:r>
          </w:p>
        </w:tc>
        <w:tc>
          <w:tcPr>
            <w:tcW w:type="dxa" w:w="1606"/>
          </w:tcPr>
          <w:p>
            <w:pPr>
              <w:spacing w:after="0"/>
              <w:jc w:val="left"/>
            </w:pPr>
            <w:r>
              <w:rPr>
                <w:sz w:val="16"/>
              </w:rPr>
              <w:t>2005-11-12 to 2024-11-12 (19 years)</w:t>
            </w:r>
          </w:p>
        </w:tc>
        <w:tc>
          <w:tcPr>
            <w:tcW w:type="dxa" w:w="1037"/>
          </w:tcPr>
          <w:p>
            <w:pPr>
              <w:spacing w:after="0"/>
              <w:jc w:val="left"/>
            </w:pPr>
            <w:r>
              <w:rPr>
                <w:sz w:val="16"/>
              </w:rPr>
              <w:t>countywide</w:t>
            </w:r>
          </w:p>
        </w:tc>
        <w:tc>
          <w:tcPr>
            <w:tcW w:type="dxa" w:w="1529"/>
          </w:tcPr>
          <w:p>
            <w:pPr>
              <w:spacing w:after="0"/>
              <w:jc w:val="left"/>
            </w:pPr>
          </w:p>
        </w:tc>
      </w:tr>
      <w:tr>
        <w:trPr>
          <w:cantSplit/>
        </w:trPr>
        <w:tc>
          <w:tcPr>
            <w:tcW w:type="dxa" w:w="1037"/>
          </w:tcPr>
          <w:p>
            <w:pPr>
              <w:spacing w:after="0"/>
              <w:jc w:val="left"/>
            </w:pPr>
            <w:r>
              <w:rPr>
                <w:sz w:val="16"/>
              </w:rPr>
              <w:t>Hurricane</w:t>
            </w:r>
          </w:p>
        </w:tc>
        <w:tc>
          <w:tcPr>
            <w:tcW w:type="dxa" w:w="1257"/>
          </w:tcPr>
          <w:p>
            <w:pPr>
              <w:spacing w:after="0"/>
              <w:jc w:val="right"/>
            </w:pPr>
          </w:p>
        </w:tc>
        <w:tc>
          <w:tcPr>
            <w:tcW w:type="dxa" w:w="1473"/>
          </w:tcPr>
          <w:p>
            <w:pPr>
              <w:spacing w:after="0"/>
              <w:jc w:val="left"/>
            </w:pPr>
            <w:r>
              <w:rPr>
                <w:sz w:val="16"/>
              </w:rPr>
              <w:t>events per year</w:t>
            </w:r>
          </w:p>
        </w:tc>
        <w:tc>
          <w:tcPr>
            <w:tcW w:type="dxa" w:w="1591"/>
          </w:tcPr>
          <w:p>
            <w:pPr>
              <w:spacing w:after="0"/>
              <w:jc w:val="left"/>
            </w:pPr>
          </w:p>
        </w:tc>
        <w:tc>
          <w:tcPr>
            <w:tcW w:type="dxa" w:w="1037"/>
          </w:tcPr>
          <w:p>
            <w:pPr>
              <w:spacing w:after="0"/>
              <w:jc w:val="left"/>
            </w:pPr>
          </w:p>
        </w:tc>
        <w:tc>
          <w:tcPr>
            <w:tcW w:type="dxa" w:w="2016"/>
          </w:tcPr>
          <w:p>
            <w:pPr>
              <w:spacing w:after="0"/>
              <w:jc w:val="left"/>
            </w:pPr>
          </w:p>
        </w:tc>
        <w:tc>
          <w:tcPr>
            <w:tcW w:type="dxa" w:w="1530"/>
          </w:tcPr>
          <w:p>
            <w:pPr>
              <w:spacing w:after="0"/>
              <w:jc w:val="right"/>
            </w:pPr>
          </w:p>
        </w:tc>
        <w:tc>
          <w:tcPr>
            <w:tcW w:type="dxa" w:w="1606"/>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29"/>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0.637</w:t>
            </w:r>
          </w:p>
        </w:tc>
        <w:tc>
          <w:tcPr>
            <w:tcW w:type="dxa" w:w="1473"/>
          </w:tcPr>
          <w:p>
            <w:pPr>
              <w:spacing w:after="0"/>
              <w:jc w:val="left"/>
            </w:pPr>
            <w:r>
              <w:rPr>
                <w:sz w:val="16"/>
              </w:rPr>
              <w:t>event-days per year</w:t>
            </w:r>
          </w:p>
        </w:tc>
        <w:tc>
          <w:tcPr>
            <w:tcW w:type="dxa" w:w="1591"/>
          </w:tcPr>
          <w:p>
            <w:pPr>
              <w:spacing w:after="0"/>
              <w:jc w:val="left"/>
            </w:pPr>
            <w:r>
              <w:rPr>
                <w:sz w:val="16"/>
              </w:rPr>
              <w:t>about 0.637 days per year</w:t>
            </w:r>
          </w:p>
        </w:tc>
        <w:tc>
          <w:tcPr>
            <w:tcW w:type="dxa" w:w="1037"/>
          </w:tcPr>
          <w:p>
            <w:pPr>
              <w:spacing w:after="0"/>
              <w:jc w:val="left"/>
            </w:pPr>
            <w:r>
              <w:rPr>
                <w:sz w:val="16"/>
              </w:rPr>
              <w:t>Likely</w:t>
            </w:r>
          </w:p>
        </w:tc>
        <w:tc>
          <w:tcPr>
            <w:tcW w:type="dxa" w:w="2016"/>
          </w:tcPr>
          <w:p>
            <w:pPr>
              <w:spacing w:after="0"/>
              <w:jc w:val="left"/>
            </w:pPr>
            <w:r>
              <w:rPr>
                <w:sz w:val="16"/>
              </w:rPr>
              <w:t>Storm Events event-days in 7 of 30 years, 1996 to 2025 (23.3%)</w:t>
            </w:r>
          </w:p>
        </w:tc>
        <w:tc>
          <w:tcPr>
            <w:tcW w:type="dxa" w:w="1530"/>
          </w:tcPr>
          <w:p>
            <w:pPr>
              <w:spacing w:after="0"/>
              <w:jc w:val="right"/>
            </w:pPr>
            <w:r>
              <w:rPr>
                <w:sz w:val="16"/>
              </w:rPr>
              <w:t>44</w:t>
            </w:r>
          </w:p>
        </w:tc>
        <w:tc>
          <w:tcPr>
            <w:tcW w:type="dxa" w:w="1606"/>
          </w:tcPr>
          <w:p>
            <w:pPr>
              <w:spacing w:after="0"/>
              <w:jc w:val="left"/>
            </w:pPr>
            <w:r>
              <w:rPr>
                <w:sz w:val="16"/>
              </w:rPr>
              <w:t>1946-12-31 to 2014-02-12 (67 years)</w:t>
            </w:r>
          </w:p>
        </w:tc>
        <w:tc>
          <w:tcPr>
            <w:tcW w:type="dxa" w:w="1037"/>
          </w:tcPr>
          <w:p>
            <w:pPr>
              <w:spacing w:after="0"/>
              <w:jc w:val="left"/>
            </w:pPr>
            <w:r>
              <w:rPr>
                <w:sz w:val="16"/>
              </w:rPr>
              <w:t>countywide</w:t>
            </w:r>
          </w:p>
        </w:tc>
        <w:tc>
          <w:tcPr>
            <w:tcW w:type="dxa" w:w="1529"/>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0.01</w:t>
            </w:r>
          </w:p>
        </w:tc>
        <w:tc>
          <w:tcPr>
            <w:tcW w:type="dxa" w:w="1473"/>
          </w:tcPr>
          <w:p>
            <w:pPr>
              <w:spacing w:after="0"/>
              <w:jc w:val="left"/>
            </w:pPr>
            <w:r>
              <w:rPr>
                <w:sz w:val="16"/>
              </w:rPr>
              <w:t>event-days per year</w:t>
            </w:r>
          </w:p>
        </w:tc>
        <w:tc>
          <w:tcPr>
            <w:tcW w:type="dxa" w:w="1591"/>
          </w:tcPr>
          <w:p>
            <w:pPr>
              <w:spacing w:after="0"/>
              <w:jc w:val="left"/>
            </w:pPr>
            <w:r>
              <w:rPr>
                <w:sz w:val="16"/>
              </w:rPr>
              <w:t>about 0.01 days per year</w:t>
            </w:r>
          </w:p>
        </w:tc>
        <w:tc>
          <w:tcPr>
            <w:tcW w:type="dxa" w:w="1037"/>
          </w:tcPr>
          <w:p>
            <w:pPr>
              <w:spacing w:after="0"/>
              <w:jc w:val="left"/>
            </w:pPr>
            <w:r>
              <w:rPr>
                <w:sz w:val="16"/>
              </w:rPr>
              <w:t>Possible</w:t>
            </w:r>
          </w:p>
        </w:tc>
        <w:tc>
          <w:tcPr>
            <w:tcW w:type="dxa" w:w="2016"/>
          </w:tcPr>
          <w:p>
            <w:pPr>
              <w:spacing w:after="0"/>
              <w:jc w:val="left"/>
            </w:pPr>
            <w:r>
              <w:rPr>
                <w:sz w:val="16"/>
              </w:rPr>
              <w:t>Storm Events event-days in 2 of 30 years, 1996 to 2025 (6.67%)</w:t>
            </w:r>
          </w:p>
        </w:tc>
        <w:tc>
          <w:tcPr>
            <w:tcW w:type="dxa" w:w="1530"/>
          </w:tcPr>
          <w:p>
            <w:pPr>
              <w:spacing w:after="0"/>
              <w:jc w:val="right"/>
            </w:pPr>
            <w:r>
              <w:rPr>
                <w:sz w:val="16"/>
              </w:rPr>
              <w:t>0</w:t>
            </w:r>
          </w:p>
        </w:tc>
        <w:tc>
          <w:tcPr>
            <w:tcW w:type="dxa" w:w="1606"/>
          </w:tcPr>
          <w:p>
            <w:pPr>
              <w:spacing w:after="0"/>
              <w:jc w:val="left"/>
            </w:pPr>
            <w:r>
              <w:rPr>
                <w:sz w:val="16"/>
              </w:rPr>
              <w:t>1996 to 2023 (28 years)</w:t>
            </w:r>
          </w:p>
        </w:tc>
        <w:tc>
          <w:tcPr>
            <w:tcW w:type="dxa" w:w="1037"/>
          </w:tcPr>
          <w:p>
            <w:pPr>
              <w:spacing w:after="0"/>
              <w:jc w:val="left"/>
            </w:pPr>
            <w:r>
              <w:rPr>
                <w:sz w:val="16"/>
              </w:rPr>
              <w:t>see B1-f</w:t>
            </w:r>
          </w:p>
        </w:tc>
        <w:tc>
          <w:tcPr>
            <w:tcW w:type="dxa" w:w="1529"/>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2.77</w:t>
            </w:r>
          </w:p>
        </w:tc>
        <w:tc>
          <w:tcPr>
            <w:tcW w:type="dxa" w:w="1473"/>
          </w:tcPr>
          <w:p>
            <w:pPr>
              <w:spacing w:after="0"/>
              <w:jc w:val="left"/>
            </w:pPr>
            <w:r>
              <w:rPr>
                <w:sz w:val="16"/>
              </w:rPr>
              <w:t>events per year (modeled)</w:t>
            </w:r>
          </w:p>
        </w:tc>
        <w:tc>
          <w:tcPr>
            <w:tcW w:type="dxa" w:w="1591"/>
          </w:tcPr>
          <w:p>
            <w:pPr>
              <w:spacing w:after="0"/>
              <w:jc w:val="left"/>
            </w:pPr>
            <w:r>
              <w:rPr>
                <w:sz w:val="16"/>
              </w:rPr>
              <w:t>about 2.77 per year</w:t>
            </w:r>
          </w:p>
        </w:tc>
        <w:tc>
          <w:tcPr>
            <w:tcW w:type="dxa" w:w="1037"/>
          </w:tcPr>
          <w:p>
            <w:pPr>
              <w:spacing w:after="0"/>
              <w:jc w:val="left"/>
            </w:pPr>
            <w:r>
              <w:rPr>
                <w:sz w:val="16"/>
              </w:rPr>
              <w:t>Highly likely</w:t>
            </w:r>
          </w:p>
        </w:tc>
        <w:tc>
          <w:tcPr>
            <w:tcW w:type="dxa" w:w="2016"/>
          </w:tcPr>
          <w:p>
            <w:pPr>
              <w:spacing w:after="0"/>
              <w:jc w:val="left"/>
            </w:pPr>
            <w:r>
              <w:rPr>
                <w:sz w:val="16"/>
              </w:rPr>
              <w:t>FEMA annualized frequency (modeled)</w:t>
            </w:r>
          </w:p>
        </w:tc>
        <w:tc>
          <w:tcPr>
            <w:tcW w:type="dxa" w:w="1530"/>
          </w:tcPr>
          <w:p>
            <w:pPr>
              <w:spacing w:after="0"/>
              <w:jc w:val="right"/>
            </w:pPr>
            <w:r>
              <w:rPr>
                <w:sz w:val="16"/>
              </w:rPr>
              <w:t>not shown</w:t>
            </w:r>
          </w:p>
        </w:tc>
        <w:tc>
          <w:tcPr>
            <w:tcW w:type="dxa" w:w="1606"/>
          </w:tcPr>
          <w:p>
            <w:pPr>
              <w:spacing w:after="0"/>
              <w:jc w:val="left"/>
            </w:pPr>
            <w:r>
              <w:rPr>
                <w:sz w:val="16"/>
              </w:rPr>
              <w:t>modeled</w:t>
            </w:r>
          </w:p>
        </w:tc>
        <w:tc>
          <w:tcPr>
            <w:tcW w:type="dxa" w:w="1037"/>
          </w:tcPr>
          <w:p>
            <w:pPr>
              <w:spacing w:after="0"/>
              <w:jc w:val="left"/>
            </w:pPr>
            <w:r>
              <w:rPr>
                <w:sz w:val="16"/>
              </w:rPr>
              <w:t>see B1-f</w:t>
            </w:r>
          </w:p>
        </w:tc>
        <w:tc>
          <w:tcPr>
            <w:tcW w:type="dxa" w:w="1529"/>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6.37</w:t>
            </w:r>
          </w:p>
        </w:tc>
        <w:tc>
          <w:tcPr>
            <w:tcW w:type="dxa" w:w="1473"/>
          </w:tcPr>
          <w:p>
            <w:pPr>
              <w:spacing w:after="0"/>
              <w:jc w:val="left"/>
            </w:pPr>
            <w:r>
              <w:rPr>
                <w:sz w:val="16"/>
              </w:rPr>
              <w:t>days per year with a strike</w:t>
            </w:r>
          </w:p>
        </w:tc>
        <w:tc>
          <w:tcPr>
            <w:tcW w:type="dxa" w:w="1591"/>
          </w:tcPr>
          <w:p>
            <w:pPr>
              <w:spacing w:after="0"/>
              <w:jc w:val="left"/>
            </w:pPr>
            <w:r>
              <w:rPr>
                <w:sz w:val="16"/>
              </w:rPr>
              <w:t>about 6.37 days per year</w:t>
            </w:r>
          </w:p>
        </w:tc>
        <w:tc>
          <w:tcPr>
            <w:tcW w:type="dxa" w:w="1037"/>
          </w:tcPr>
          <w:p>
            <w:pPr>
              <w:spacing w:after="0"/>
              <w:jc w:val="left"/>
            </w:pPr>
            <w:r>
              <w:rPr>
                <w:sz w:val="16"/>
              </w:rPr>
              <w:t>Highly likely</w:t>
            </w:r>
          </w:p>
        </w:tc>
        <w:tc>
          <w:tcPr>
            <w:tcW w:type="dxa" w:w="2016"/>
          </w:tcPr>
          <w:p>
            <w:pPr>
              <w:spacing w:after="0"/>
              <w:jc w:val="left"/>
            </w:pPr>
            <w:r>
              <w:rPr>
                <w:sz w:val="16"/>
              </w:rPr>
              <w:t>FEMA annualized frequency (modeled)</w:t>
            </w:r>
          </w:p>
        </w:tc>
        <w:tc>
          <w:tcPr>
            <w:tcW w:type="dxa" w:w="1530"/>
          </w:tcPr>
          <w:p>
            <w:pPr>
              <w:spacing w:after="0"/>
              <w:jc w:val="right"/>
            </w:pPr>
            <w:r>
              <w:rPr>
                <w:sz w:val="16"/>
              </w:rPr>
              <w:t>not shown</w:t>
            </w:r>
          </w:p>
        </w:tc>
        <w:tc>
          <w:tcPr>
            <w:tcW w:type="dxa" w:w="1606"/>
          </w:tcPr>
          <w:p>
            <w:pPr>
              <w:spacing w:after="0"/>
              <w:jc w:val="left"/>
            </w:pPr>
            <w:r>
              <w:rPr>
                <w:sz w:val="16"/>
              </w:rPr>
              <w:t>1995 to 2023 (29 years; CONUS)</w:t>
            </w:r>
          </w:p>
        </w:tc>
        <w:tc>
          <w:tcPr>
            <w:tcW w:type="dxa" w:w="1037"/>
          </w:tcPr>
          <w:p>
            <w:pPr>
              <w:spacing w:after="0"/>
              <w:jc w:val="left"/>
            </w:pPr>
            <w:r>
              <w:rPr>
                <w:sz w:val="16"/>
              </w:rPr>
              <w:t>countywide</w:t>
            </w:r>
          </w:p>
        </w:tc>
        <w:tc>
          <w:tcPr>
            <w:tcW w:type="dxa" w:w="1529"/>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0.048</w:t>
            </w:r>
          </w:p>
        </w:tc>
        <w:tc>
          <w:tcPr>
            <w:tcW w:type="dxa" w:w="1473"/>
          </w:tcPr>
          <w:p>
            <w:pPr>
              <w:spacing w:after="0"/>
              <w:jc w:val="left"/>
            </w:pPr>
            <w:r>
              <w:rPr>
                <w:sz w:val="16"/>
              </w:rPr>
              <w:t>events per year</w:t>
            </w:r>
          </w:p>
        </w:tc>
        <w:tc>
          <w:tcPr>
            <w:tcW w:type="dxa" w:w="1591"/>
          </w:tcPr>
          <w:p>
            <w:pPr>
              <w:spacing w:after="0"/>
              <w:jc w:val="left"/>
            </w:pPr>
            <w:r>
              <w:rPr>
                <w:sz w:val="16"/>
              </w:rPr>
              <w:t>about 1 in 21 years</w:t>
            </w:r>
          </w:p>
        </w:tc>
        <w:tc>
          <w:tcPr>
            <w:tcW w:type="dxa" w:w="1037"/>
          </w:tcPr>
          <w:p>
            <w:pPr>
              <w:spacing w:after="0"/>
              <w:jc w:val="left"/>
            </w:pPr>
            <w:r>
              <w:rPr>
                <w:sz w:val="16"/>
              </w:rPr>
              <w:t>Possible</w:t>
            </w:r>
          </w:p>
        </w:tc>
        <w:tc>
          <w:tcPr>
            <w:tcW w:type="dxa" w:w="2016"/>
          </w:tcPr>
          <w:p>
            <w:pPr>
              <w:spacing w:after="0"/>
              <w:jc w:val="left"/>
            </w:pPr>
            <w:r>
              <w:rPr>
                <w:sz w:val="16"/>
              </w:rPr>
              <w:t>FEMA annualized frequency (modeled)</w:t>
            </w:r>
          </w:p>
        </w:tc>
        <w:tc>
          <w:tcPr>
            <w:tcW w:type="dxa" w:w="1530"/>
          </w:tcPr>
          <w:p>
            <w:pPr>
              <w:spacing w:after="0"/>
              <w:jc w:val="right"/>
            </w:pPr>
            <w:r>
              <w:rPr>
                <w:sz w:val="16"/>
              </w:rPr>
              <w:t>2</w:t>
            </w:r>
          </w:p>
        </w:tc>
        <w:tc>
          <w:tcPr>
            <w:tcW w:type="dxa" w:w="1606"/>
          </w:tcPr>
          <w:p>
            <w:pPr>
              <w:spacing w:after="0"/>
              <w:jc w:val="left"/>
            </w:pPr>
            <w:r>
              <w:rPr>
                <w:sz w:val="16"/>
              </w:rPr>
              <w:t>1986 to 2023 (38 years)</w:t>
            </w:r>
          </w:p>
        </w:tc>
        <w:tc>
          <w:tcPr>
            <w:tcW w:type="dxa" w:w="1037"/>
          </w:tcPr>
          <w:p>
            <w:pPr>
              <w:spacing w:after="0"/>
              <w:jc w:val="left"/>
            </w:pPr>
            <w:r>
              <w:rPr>
                <w:sz w:val="16"/>
              </w:rPr>
              <w:t>countywide</w:t>
            </w:r>
          </w:p>
        </w:tc>
        <w:tc>
          <w:tcPr>
            <w:tcW w:type="dxa" w:w="1529"/>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0.101</w:t>
            </w:r>
          </w:p>
        </w:tc>
        <w:tc>
          <w:tcPr>
            <w:tcW w:type="dxa" w:w="1473"/>
          </w:tcPr>
          <w:p>
            <w:pPr>
              <w:spacing w:after="0"/>
              <w:jc w:val="left"/>
            </w:pPr>
            <w:r>
              <w:rPr>
                <w:sz w:val="16"/>
              </w:rPr>
              <w:t>events per year</w:t>
            </w:r>
          </w:p>
        </w:tc>
        <w:tc>
          <w:tcPr>
            <w:tcW w:type="dxa" w:w="1591"/>
          </w:tcPr>
          <w:p>
            <w:pPr>
              <w:spacing w:after="0"/>
              <w:jc w:val="left"/>
            </w:pPr>
            <w:r>
              <w:rPr>
                <w:sz w:val="16"/>
              </w:rPr>
              <w:t>about 1 in 10 years</w:t>
            </w:r>
          </w:p>
        </w:tc>
        <w:tc>
          <w:tcPr>
            <w:tcW w:type="dxa" w:w="1037"/>
          </w:tcPr>
          <w:p>
            <w:pPr>
              <w:spacing w:after="0"/>
              <w:jc w:val="left"/>
            </w:pPr>
            <w:r>
              <w:rPr>
                <w:sz w:val="16"/>
              </w:rPr>
              <w:t>Likely</w:t>
            </w:r>
          </w:p>
        </w:tc>
        <w:tc>
          <w:tcPr>
            <w:tcW w:type="dxa" w:w="2016"/>
          </w:tcPr>
          <w:p>
            <w:pPr>
              <w:spacing w:after="0"/>
              <w:jc w:val="left"/>
            </w:pPr>
            <w:r>
              <w:rPr>
                <w:sz w:val="16"/>
              </w:rPr>
              <w:t>FEMA annualized frequency (modeled)</w:t>
            </w:r>
          </w:p>
        </w:tc>
        <w:tc>
          <w:tcPr>
            <w:tcW w:type="dxa" w:w="1530"/>
          </w:tcPr>
          <w:p>
            <w:pPr>
              <w:spacing w:after="0"/>
              <w:jc w:val="right"/>
            </w:pPr>
            <w:r>
              <w:rPr>
                <w:sz w:val="16"/>
              </w:rPr>
              <w:t>not shown</w:t>
            </w:r>
          </w:p>
        </w:tc>
        <w:tc>
          <w:tcPr>
            <w:tcW w:type="dxa" w:w="1606"/>
          </w:tcPr>
          <w:p>
            <w:pPr>
              <w:spacing w:after="0"/>
              <w:jc w:val="left"/>
            </w:pPr>
            <w:r>
              <w:rPr>
                <w:sz w:val="16"/>
              </w:rPr>
              <w:t>1950 to 2023 (EF2+); 1986 to 2023 (EF0-1)</w:t>
            </w:r>
          </w:p>
        </w:tc>
        <w:tc>
          <w:tcPr>
            <w:tcW w:type="dxa" w:w="1037"/>
          </w:tcPr>
          <w:p>
            <w:pPr>
              <w:spacing w:after="0"/>
              <w:jc w:val="left"/>
            </w:pPr>
            <w:r>
              <w:rPr>
                <w:sz w:val="16"/>
              </w:rPr>
              <w:t>see B1-f</w:t>
            </w:r>
          </w:p>
        </w:tc>
        <w:tc>
          <w:tcPr>
            <w:tcW w:type="dxa" w:w="1529"/>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3"/>
          </w:tcPr>
          <w:p>
            <w:pPr>
              <w:spacing w:after="0"/>
              <w:jc w:val="left"/>
            </w:pPr>
            <w:r>
              <w:rPr>
                <w:sz w:val="16"/>
              </w:rPr>
              <w:t>annual probability at the most exposed location (used in place of a county value)</w:t>
            </w:r>
          </w:p>
        </w:tc>
        <w:tc>
          <w:tcPr>
            <w:tcW w:type="dxa" w:w="1591"/>
          </w:tcPr>
          <w:p>
            <w:pPr>
              <w:spacing w:after="0"/>
              <w:jc w:val="left"/>
            </w:pPr>
          </w:p>
        </w:tc>
        <w:tc>
          <w:tcPr>
            <w:tcW w:type="dxa" w:w="1037"/>
          </w:tcPr>
          <w:p>
            <w:pPr>
              <w:spacing w:after="0"/>
              <w:jc w:val="left"/>
            </w:pPr>
          </w:p>
        </w:tc>
        <w:tc>
          <w:tcPr>
            <w:tcW w:type="dxa" w:w="2016"/>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606"/>
          </w:tcPr>
          <w:p>
            <w:pPr>
              <w:spacing w:after="0"/>
              <w:jc w:val="left"/>
            </w:pPr>
            <w:r>
              <w:rPr>
                <w:sz w:val="16"/>
              </w:rPr>
              <w:t>modeled</w:t>
            </w:r>
          </w:p>
        </w:tc>
        <w:tc>
          <w:tcPr>
            <w:tcW w:type="dxa" w:w="1037"/>
          </w:tcPr>
          <w:p>
            <w:pPr>
              <w:spacing w:after="0"/>
              <w:jc w:val="left"/>
            </w:pPr>
            <w:r>
              <w:rPr>
                <w:sz w:val="16"/>
              </w:rPr>
              <w:t>see B1-f</w:t>
            </w:r>
          </w:p>
        </w:tc>
        <w:tc>
          <w:tcPr>
            <w:tcW w:type="dxa" w:w="1529"/>
          </w:tcPr>
          <w:p>
            <w:pPr>
              <w:spacing w:after="0"/>
              <w:jc w:val="left"/>
            </w:pPr>
            <w:r>
              <w:rPr>
                <w:sz w:val="16"/>
              </w:rPr>
              <w:t>No descriptor: no Storm Events record 1996 to 2025</w:t>
            </w:r>
          </w:p>
        </w:tc>
      </w:tr>
      <w:tr>
        <w:trPr>
          <w:cantSplit/>
        </w:trPr>
        <w:tc>
          <w:tcPr>
            <w:tcW w:type="dxa" w:w="1037"/>
          </w:tcPr>
          <w:p>
            <w:pPr>
              <w:spacing w:after="0"/>
              <w:jc w:val="left"/>
            </w:pPr>
            <w:r>
              <w:rPr>
                <w:sz w:val="16"/>
              </w:rPr>
              <w:t>Volcanic Activity</w:t>
            </w:r>
          </w:p>
        </w:tc>
        <w:tc>
          <w:tcPr>
            <w:tcW w:type="dxa" w:w="1257"/>
          </w:tcPr>
          <w:p>
            <w:pPr>
              <w:spacing w:after="0"/>
              <w:jc w:val="right"/>
            </w:pPr>
            <w:r>
              <w:rPr>
                <w:sz w:val="16"/>
              </w:rPr>
              <w:t>0.0131</w:t>
            </w:r>
          </w:p>
        </w:tc>
        <w:tc>
          <w:tcPr>
            <w:tcW w:type="dxa" w:w="1473"/>
          </w:tcPr>
          <w:p>
            <w:pPr>
              <w:spacing w:after="0"/>
              <w:jc w:val="left"/>
            </w:pPr>
            <w:r>
              <w:rPr>
                <w:sz w:val="16"/>
              </w:rPr>
              <w:t>annual probability</w:t>
            </w:r>
          </w:p>
        </w:tc>
        <w:tc>
          <w:tcPr>
            <w:tcW w:type="dxa" w:w="1591"/>
          </w:tcPr>
          <w:p>
            <w:pPr>
              <w:spacing w:after="0"/>
              <w:jc w:val="left"/>
            </w:pPr>
            <w:r>
              <w:rPr>
                <w:sz w:val="16"/>
              </w:rPr>
              <w:t>about 1 in 76 years</w:t>
            </w:r>
          </w:p>
        </w:tc>
        <w:tc>
          <w:tcPr>
            <w:tcW w:type="dxa" w:w="1037"/>
          </w:tcPr>
          <w:p>
            <w:pPr>
              <w:spacing w:after="0"/>
              <w:jc w:val="left"/>
            </w:pPr>
            <w:r>
              <w:rPr>
                <w:sz w:val="16"/>
              </w:rPr>
              <w:t>Possible</w:t>
            </w:r>
          </w:p>
        </w:tc>
        <w:tc>
          <w:tcPr>
            <w:tcW w:type="dxa" w:w="2016"/>
          </w:tcPr>
          <w:p>
            <w:pPr>
              <w:spacing w:after="0"/>
              <w:jc w:val="left"/>
            </w:pPr>
            <w:r>
              <w:rPr>
                <w:sz w:val="16"/>
              </w:rPr>
              <w:t>FEMA annualized frequency (modeled)</w:t>
            </w:r>
          </w:p>
        </w:tc>
        <w:tc>
          <w:tcPr>
            <w:tcW w:type="dxa" w:w="1530"/>
          </w:tcPr>
          <w:p>
            <w:pPr>
              <w:spacing w:after="0"/>
              <w:jc w:val="right"/>
            </w:pPr>
            <w:r>
              <w:rPr>
                <w:sz w:val="16"/>
              </w:rPr>
              <w:t>not shown</w:t>
            </w:r>
          </w:p>
        </w:tc>
        <w:tc>
          <w:tcPr>
            <w:tcW w:type="dxa" w:w="1606"/>
          </w:tcPr>
          <w:p>
            <w:pPr>
              <w:spacing w:after="0"/>
              <w:jc w:val="left"/>
            </w:pPr>
            <w:r>
              <w:rPr>
                <w:sz w:val="16"/>
              </w:rPr>
              <w:t>modeled</w:t>
            </w:r>
          </w:p>
        </w:tc>
        <w:tc>
          <w:tcPr>
            <w:tcW w:type="dxa" w:w="1037"/>
          </w:tcPr>
          <w:p>
            <w:pPr>
              <w:spacing w:after="0"/>
              <w:jc w:val="left"/>
            </w:pPr>
            <w:r>
              <w:rPr>
                <w:sz w:val="16"/>
              </w:rPr>
              <w:t>see B1-f</w:t>
            </w:r>
          </w:p>
        </w:tc>
        <w:tc>
          <w:tcPr>
            <w:tcW w:type="dxa" w:w="1529"/>
          </w:tcPr>
          <w:p>
            <w:pPr>
              <w:spacing w:after="0"/>
              <w:jc w:val="left"/>
            </w:pPr>
          </w:p>
        </w:tc>
      </w:tr>
      <w:tr>
        <w:trPr>
          <w:cantSplit/>
        </w:trPr>
        <w:tc>
          <w:tcPr>
            <w:tcW w:type="dxa" w:w="1037"/>
          </w:tcPr>
          <w:p>
            <w:pPr>
              <w:spacing w:after="0"/>
              <w:jc w:val="left"/>
            </w:pPr>
            <w:r>
              <w:rPr>
                <w:sz w:val="16"/>
              </w:rPr>
              <w:t>Wildfire</w:t>
            </w:r>
          </w:p>
        </w:tc>
        <w:tc>
          <w:tcPr>
            <w:tcW w:type="dxa" w:w="1257"/>
          </w:tcPr>
          <w:p>
            <w:pPr>
              <w:spacing w:after="0"/>
              <w:jc w:val="right"/>
            </w:pPr>
            <w:r>
              <w:rPr>
                <w:sz w:val="16"/>
              </w:rPr>
              <w:t>0.00517</w:t>
            </w:r>
          </w:p>
        </w:tc>
        <w:tc>
          <w:tcPr>
            <w:tcW w:type="dxa" w:w="1473"/>
          </w:tcPr>
          <w:p>
            <w:pPr>
              <w:spacing w:after="0"/>
              <w:jc w:val="left"/>
            </w:pPr>
            <w:r>
              <w:rPr>
                <w:sz w:val="16"/>
              </w:rPr>
              <w:t>annual probability at a location</w:t>
            </w:r>
          </w:p>
        </w:tc>
        <w:tc>
          <w:tcPr>
            <w:tcW w:type="dxa" w:w="1591"/>
          </w:tcPr>
          <w:p>
            <w:pPr>
              <w:spacing w:after="0"/>
              <w:jc w:val="left"/>
            </w:pPr>
            <w:r>
              <w:rPr>
                <w:sz w:val="16"/>
              </w:rPr>
              <w:t>chance a given location in the county burns in a year: 0.517%</w:t>
            </w:r>
          </w:p>
        </w:tc>
        <w:tc>
          <w:tcPr>
            <w:tcW w:type="dxa" w:w="1037"/>
          </w:tcPr>
          <w:p>
            <w:pPr>
              <w:spacing w:after="0"/>
              <w:jc w:val="left"/>
            </w:pPr>
            <w:r>
              <w:rPr>
                <w:sz w:val="16"/>
              </w:rPr>
              <w:t>Likely</w:t>
            </w:r>
          </w:p>
        </w:tc>
        <w:tc>
          <w:tcPr>
            <w:tcW w:type="dxa" w:w="2016"/>
          </w:tcPr>
          <w:p>
            <w:pPr>
              <w:spacing w:after="0"/>
              <w:jc w:val="left"/>
            </w:pPr>
            <w:r>
              <w:rPr>
                <w:sz w:val="16"/>
              </w:rPr>
              <w:t>Storm Events records in 4 of 30 years, 1996 to 2025 (13.3%)</w:t>
            </w:r>
          </w:p>
        </w:tc>
        <w:tc>
          <w:tcPr>
            <w:tcW w:type="dxa" w:w="1530"/>
          </w:tcPr>
          <w:p>
            <w:pPr>
              <w:spacing w:after="0"/>
              <w:jc w:val="right"/>
            </w:pPr>
            <w:r>
              <w:rPr>
                <w:sz w:val="16"/>
              </w:rPr>
              <w:t>not shown</w:t>
            </w:r>
          </w:p>
        </w:tc>
        <w:tc>
          <w:tcPr>
            <w:tcW w:type="dxa" w:w="1606"/>
          </w:tcPr>
          <w:p>
            <w:pPr>
              <w:spacing w:after="0"/>
              <w:jc w:val="left"/>
            </w:pPr>
            <w:r>
              <w:rPr>
                <w:sz w:val="16"/>
              </w:rPr>
              <w:t>modeled</w:t>
            </w:r>
          </w:p>
        </w:tc>
        <w:tc>
          <w:tcPr>
            <w:tcW w:type="dxa" w:w="1037"/>
          </w:tcPr>
          <w:p>
            <w:pPr>
              <w:spacing w:after="0"/>
              <w:jc w:val="left"/>
            </w:pPr>
            <w:r>
              <w:rPr>
                <w:sz w:val="16"/>
              </w:rPr>
              <w:t>see B1-f</w:t>
            </w:r>
          </w:p>
        </w:tc>
        <w:tc>
          <w:tcPr>
            <w:tcW w:type="dxa" w:w="1529"/>
          </w:tcPr>
          <w:p>
            <w:pPr>
              <w:spacing w:after="0"/>
              <w:jc w:val="left"/>
            </w:pP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40.1</w:t>
            </w:r>
          </w:p>
        </w:tc>
        <w:tc>
          <w:tcPr>
            <w:tcW w:type="dxa" w:w="1473"/>
          </w:tcPr>
          <w:p>
            <w:pPr>
              <w:spacing w:after="0"/>
              <w:jc w:val="left"/>
            </w:pPr>
            <w:r>
              <w:rPr>
                <w:sz w:val="16"/>
              </w:rPr>
              <w:t>event-days per year</w:t>
            </w:r>
          </w:p>
        </w:tc>
        <w:tc>
          <w:tcPr>
            <w:tcW w:type="dxa" w:w="1591"/>
          </w:tcPr>
          <w:p>
            <w:pPr>
              <w:spacing w:after="0"/>
              <w:jc w:val="left"/>
            </w:pPr>
            <w:r>
              <w:rPr>
                <w:sz w:val="16"/>
              </w:rPr>
              <w:t>about 40.1 days per year</w:t>
            </w:r>
          </w:p>
        </w:tc>
        <w:tc>
          <w:tcPr>
            <w:tcW w:type="dxa" w:w="1037"/>
          </w:tcPr>
          <w:p>
            <w:pPr>
              <w:spacing w:after="0"/>
              <w:jc w:val="left"/>
            </w:pPr>
            <w:r>
              <w:rPr>
                <w:sz w:val="16"/>
              </w:rPr>
              <w:t>Highly likely</w:t>
            </w:r>
          </w:p>
        </w:tc>
        <w:tc>
          <w:tcPr>
            <w:tcW w:type="dxa" w:w="2016"/>
          </w:tcPr>
          <w:p>
            <w:pPr>
              <w:spacing w:after="0"/>
              <w:jc w:val="left"/>
            </w:pPr>
            <w:r>
              <w:rPr>
                <w:sz w:val="16"/>
              </w:rPr>
              <w:t>Storm Events event-days in 29 of 30 years, 1996 to 2025 (96.7%)</w:t>
            </w:r>
          </w:p>
        </w:tc>
        <w:tc>
          <w:tcPr>
            <w:tcW w:type="dxa" w:w="1530"/>
          </w:tcPr>
          <w:p>
            <w:pPr>
              <w:spacing w:after="0"/>
              <w:jc w:val="right"/>
            </w:pPr>
            <w:r>
              <w:rPr>
                <w:sz w:val="16"/>
              </w:rPr>
              <w:t>759</w:t>
            </w:r>
          </w:p>
        </w:tc>
        <w:tc>
          <w:tcPr>
            <w:tcW w:type="dxa" w:w="1606"/>
          </w:tcPr>
          <w:p>
            <w:pPr>
              <w:spacing w:after="0"/>
              <w:jc w:val="left"/>
            </w:pPr>
            <w:r>
              <w:rPr>
                <w:sz w:val="16"/>
              </w:rPr>
              <w:t>2005-11-12 to 2024-11-12 (19 years)</w:t>
            </w:r>
          </w:p>
        </w:tc>
        <w:tc>
          <w:tcPr>
            <w:tcW w:type="dxa" w:w="1037"/>
          </w:tcPr>
          <w:p>
            <w:pPr>
              <w:spacing w:after="0"/>
              <w:jc w:val="left"/>
            </w:pPr>
            <w:r>
              <w:rPr>
                <w:sz w:val="16"/>
              </w:rPr>
              <w:t>countywide</w:t>
            </w:r>
          </w:p>
        </w:tc>
        <w:tc>
          <w:tcPr>
            <w:tcW w:type="dxa" w:w="152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802"/>
        <w:gridCol w:w="1181"/>
        <w:gridCol w:w="1126"/>
        <w:gridCol w:w="1181"/>
        <w:gridCol w:w="1126"/>
        <w:gridCol w:w="7697"/>
      </w:tblGrid>
      <w:tr>
        <w:trPr>
          <w:cantSplit/>
          <w:tblHeader/>
        </w:trPr>
        <w:tc>
          <w:tcPr>
            <w:tcW w:type="dxa" w:w="1802"/>
            <w:vMerge w:val="restart"/>
            <w:shd w:val="clear" w:color="auto" w:fill="E8E8E8"/>
          </w:tcPr>
          <w:p>
            <w:pPr>
              <w:spacing w:after="0"/>
              <w:jc w:val="left"/>
            </w:pPr>
            <w:r>
              <w:rPr>
                <w:b/>
                <w:sz w:val="16"/>
              </w:rPr>
              <w:t>Hazard</w:t>
            </w:r>
          </w:p>
        </w:tc>
        <w:tc>
          <w:tcPr>
            <w:tcW w:type="dxa" w:w="118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69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26"/>
            <w:shd w:val="clear" w:color="auto" w:fill="E8E8E8"/>
          </w:tcPr>
          <w:p>
            <w:pPr>
              <w:spacing w:after="0"/>
              <w:jc w:val="right"/>
            </w:pPr>
            <w:r>
              <w:rPr>
                <w:b/>
                <w:sz w:val="16"/>
              </w:rPr>
              <w:t>Min</w:t>
            </w:r>
          </w:p>
        </w:tc>
        <w:tc>
          <w:tcPr>
            <w:tcW w:type="dxa" w:w="1181"/>
            <w:shd w:val="clear" w:color="auto" w:fill="E8E8E8"/>
          </w:tcPr>
          <w:p>
            <w:pPr>
              <w:spacing w:after="0"/>
              <w:jc w:val="right"/>
            </w:pPr>
            <w:r>
              <w:rPr>
                <w:b/>
                <w:sz w:val="16"/>
              </w:rPr>
              <w:t>Median</w:t>
            </w:r>
          </w:p>
        </w:tc>
        <w:tc>
          <w:tcPr>
            <w:tcW w:type="dxa" w:w="1126"/>
            <w:shd w:val="clear" w:color="auto" w:fill="E8E8E8"/>
          </w:tcPr>
          <w:p>
            <w:pPr>
              <w:spacing w:after="0"/>
              <w:jc w:val="right"/>
            </w:pPr>
            <w:r>
              <w:rPr>
                <w:b/>
                <w:sz w:val="16"/>
              </w:rPr>
              <w:t>Max</w:t>
            </w:r>
          </w:p>
        </w:tc>
        <w:tc>
          <w:tcPr>
            <w:tcW w:type="dxa" w:w="2352"/>
            <w:vMerge/>
          </w:tcPr>
          <w:p/>
        </w:tc>
      </w:tr>
      <w:tr>
        <w:trPr>
          <w:cantSplit/>
        </w:trPr>
        <w:tc>
          <w:tcPr>
            <w:tcW w:type="dxa" w:w="1802"/>
          </w:tcPr>
          <w:p>
            <w:pPr>
              <w:spacing w:after="0"/>
              <w:jc w:val="left"/>
            </w:pPr>
            <w:r>
              <w:rPr>
                <w:sz w:val="16"/>
              </w:rPr>
              <w:t>Avalanche</w:t>
            </w:r>
          </w:p>
        </w:tc>
        <w:tc>
          <w:tcPr>
            <w:tcW w:type="dxa" w:w="1181"/>
          </w:tcPr>
          <w:p>
            <w:pPr>
              <w:spacing w:after="0"/>
              <w:jc w:val="right"/>
            </w:pPr>
            <w:r>
              <w:rPr>
                <w:sz w:val="16"/>
              </w:rPr>
              <w:t>5 of 5</w:t>
            </w:r>
          </w:p>
        </w:tc>
        <w:tc>
          <w:tcPr>
            <w:tcW w:type="dxa" w:w="1126"/>
          </w:tcPr>
          <w:p>
            <w:pPr>
              <w:spacing w:after="0"/>
              <w:jc w:val="right"/>
            </w:pPr>
            <w:r>
              <w:rPr>
                <w:sz w:val="16"/>
              </w:rPr>
              <w:t>24.5</w:t>
            </w:r>
          </w:p>
        </w:tc>
        <w:tc>
          <w:tcPr>
            <w:tcW w:type="dxa" w:w="1181"/>
          </w:tcPr>
          <w:p>
            <w:pPr>
              <w:spacing w:after="0"/>
              <w:jc w:val="right"/>
            </w:pPr>
            <w:r>
              <w:rPr>
                <w:sz w:val="16"/>
              </w:rPr>
              <w:t>29.0</w:t>
            </w:r>
          </w:p>
        </w:tc>
        <w:tc>
          <w:tcPr>
            <w:tcW w:type="dxa" w:w="1126"/>
          </w:tcPr>
          <w:p>
            <w:pPr>
              <w:spacing w:after="0"/>
              <w:jc w:val="right"/>
            </w:pPr>
            <w:r>
              <w:rPr>
                <w:sz w:val="16"/>
              </w:rPr>
              <w:t>35.0</w:t>
            </w:r>
          </w:p>
        </w:tc>
        <w:tc>
          <w:tcPr>
            <w:tcW w:type="dxa" w:w="7697"/>
          </w:tcPr>
          <w:p>
            <w:pPr>
              <w:spacing w:after="0"/>
              <w:jc w:val="left"/>
            </w:pPr>
            <w:r>
              <w:rPr>
                <w:sz w:val="16"/>
              </w:rPr>
              <w:t>Very Low 5</w:t>
            </w:r>
          </w:p>
        </w:tc>
      </w:tr>
      <w:tr>
        <w:trPr>
          <w:cantSplit/>
        </w:trPr>
        <w:tc>
          <w:tcPr>
            <w:tcW w:type="dxa" w:w="1802"/>
          </w:tcPr>
          <w:p>
            <w:pPr>
              <w:spacing w:after="0"/>
              <w:jc w:val="left"/>
            </w:pPr>
            <w:r>
              <w:rPr>
                <w:sz w:val="16"/>
              </w:rPr>
              <w:t>Coastal Flooding</w:t>
            </w:r>
          </w:p>
        </w:tc>
        <w:tc>
          <w:tcPr>
            <w:tcW w:type="dxa" w:w="1181"/>
          </w:tcPr>
          <w:p>
            <w:pPr>
              <w:spacing w:after="0"/>
              <w:jc w:val="right"/>
            </w:pPr>
            <w:r>
              <w:rPr>
                <w:sz w:val="16"/>
              </w:rPr>
              <w:t>1 of 5</w:t>
            </w:r>
          </w:p>
        </w:tc>
        <w:tc>
          <w:tcPr>
            <w:tcW w:type="dxa" w:w="1126"/>
          </w:tcPr>
          <w:p>
            <w:pPr>
              <w:spacing w:after="0"/>
              <w:jc w:val="right"/>
            </w:pPr>
            <w:r>
              <w:rPr>
                <w:sz w:val="16"/>
              </w:rPr>
              <w:t>71.4</w:t>
            </w:r>
          </w:p>
        </w:tc>
        <w:tc>
          <w:tcPr>
            <w:tcW w:type="dxa" w:w="1181"/>
          </w:tcPr>
          <w:p>
            <w:pPr>
              <w:spacing w:after="0"/>
              <w:jc w:val="right"/>
            </w:pPr>
            <w:r>
              <w:rPr>
                <w:sz w:val="16"/>
              </w:rPr>
              <w:t>71.4</w:t>
            </w:r>
          </w:p>
        </w:tc>
        <w:tc>
          <w:tcPr>
            <w:tcW w:type="dxa" w:w="1126"/>
          </w:tcPr>
          <w:p>
            <w:pPr>
              <w:spacing w:after="0"/>
              <w:jc w:val="right"/>
            </w:pPr>
            <w:r>
              <w:rPr>
                <w:sz w:val="16"/>
              </w:rPr>
              <w:t>71.4</w:t>
            </w:r>
          </w:p>
        </w:tc>
        <w:tc>
          <w:tcPr>
            <w:tcW w:type="dxa" w:w="7697"/>
          </w:tcPr>
          <w:p>
            <w:pPr>
              <w:spacing w:after="0"/>
              <w:jc w:val="left"/>
            </w:pPr>
            <w:r>
              <w:rPr>
                <w:sz w:val="16"/>
              </w:rPr>
              <w:t>Very Low 1, No Rating 4</w:t>
            </w:r>
          </w:p>
        </w:tc>
      </w:tr>
      <w:tr>
        <w:trPr>
          <w:cantSplit/>
        </w:trPr>
        <w:tc>
          <w:tcPr>
            <w:tcW w:type="dxa" w:w="1802"/>
          </w:tcPr>
          <w:p>
            <w:pPr>
              <w:spacing w:after="0"/>
              <w:jc w:val="left"/>
            </w:pPr>
            <w:r>
              <w:rPr>
                <w:sz w:val="16"/>
              </w:rPr>
              <w:t>Cold Wave</w:t>
            </w:r>
          </w:p>
        </w:tc>
        <w:tc>
          <w:tcPr>
            <w:tcW w:type="dxa" w:w="1181"/>
          </w:tcPr>
          <w:p>
            <w:pPr>
              <w:spacing w:after="0"/>
              <w:jc w:val="right"/>
            </w:pPr>
            <w:r>
              <w:rPr>
                <w:sz w:val="16"/>
              </w:rPr>
              <w:t>5 of 5</w:t>
            </w:r>
          </w:p>
        </w:tc>
        <w:tc>
          <w:tcPr>
            <w:tcW w:type="dxa" w:w="1126"/>
          </w:tcPr>
          <w:p>
            <w:pPr>
              <w:spacing w:after="0"/>
              <w:jc w:val="right"/>
            </w:pPr>
            <w:r>
              <w:rPr>
                <w:sz w:val="16"/>
              </w:rPr>
              <w:t>39.7</w:t>
            </w:r>
          </w:p>
        </w:tc>
        <w:tc>
          <w:tcPr>
            <w:tcW w:type="dxa" w:w="1181"/>
          </w:tcPr>
          <w:p>
            <w:pPr>
              <w:spacing w:after="0"/>
              <w:jc w:val="right"/>
            </w:pPr>
            <w:r>
              <w:rPr>
                <w:sz w:val="16"/>
              </w:rPr>
              <w:t>91.6</w:t>
            </w:r>
          </w:p>
        </w:tc>
        <w:tc>
          <w:tcPr>
            <w:tcW w:type="dxa" w:w="1126"/>
          </w:tcPr>
          <w:p>
            <w:pPr>
              <w:spacing w:after="0"/>
              <w:jc w:val="right"/>
            </w:pPr>
            <w:r>
              <w:rPr>
                <w:sz w:val="16"/>
              </w:rPr>
              <w:t>97.9</w:t>
            </w:r>
          </w:p>
        </w:tc>
        <w:tc>
          <w:tcPr>
            <w:tcW w:type="dxa" w:w="7697"/>
          </w:tcPr>
          <w:p>
            <w:pPr>
              <w:spacing w:after="0"/>
              <w:jc w:val="left"/>
            </w:pPr>
            <w:r>
              <w:rPr>
                <w:sz w:val="16"/>
              </w:rPr>
              <w:t>Very High 1, Relatively High 3, Relatively Low 1</w:t>
            </w:r>
          </w:p>
        </w:tc>
      </w:tr>
      <w:tr>
        <w:trPr>
          <w:cantSplit/>
        </w:trPr>
        <w:tc>
          <w:tcPr>
            <w:tcW w:type="dxa" w:w="1802"/>
          </w:tcPr>
          <w:p>
            <w:pPr>
              <w:spacing w:after="0"/>
              <w:jc w:val="left"/>
            </w:pPr>
            <w:r>
              <w:rPr>
                <w:sz w:val="16"/>
              </w:rPr>
              <w:t>Drought</w:t>
            </w:r>
          </w:p>
        </w:tc>
        <w:tc>
          <w:tcPr>
            <w:tcW w:type="dxa" w:w="1181"/>
          </w:tcPr>
          <w:p>
            <w:pPr>
              <w:spacing w:after="0"/>
              <w:jc w:val="right"/>
            </w:pPr>
            <w:r>
              <w:rPr>
                <w:sz w:val="16"/>
              </w:rPr>
              <w:t>5 of 5</w:t>
            </w:r>
          </w:p>
        </w:tc>
        <w:tc>
          <w:tcPr>
            <w:tcW w:type="dxa" w:w="1126"/>
          </w:tcPr>
          <w:p>
            <w:pPr>
              <w:spacing w:after="0"/>
              <w:jc w:val="right"/>
            </w:pPr>
            <w:r>
              <w:rPr>
                <w:sz w:val="16"/>
              </w:rPr>
              <w:t>67.4</w:t>
            </w:r>
          </w:p>
        </w:tc>
        <w:tc>
          <w:tcPr>
            <w:tcW w:type="dxa" w:w="1181"/>
          </w:tcPr>
          <w:p>
            <w:pPr>
              <w:spacing w:after="0"/>
              <w:jc w:val="right"/>
            </w:pPr>
            <w:r>
              <w:rPr>
                <w:sz w:val="16"/>
              </w:rPr>
              <w:t>67.4</w:t>
            </w:r>
          </w:p>
        </w:tc>
        <w:tc>
          <w:tcPr>
            <w:tcW w:type="dxa" w:w="1126"/>
          </w:tcPr>
          <w:p>
            <w:pPr>
              <w:spacing w:after="0"/>
              <w:jc w:val="right"/>
            </w:pPr>
            <w:r>
              <w:rPr>
                <w:sz w:val="16"/>
              </w:rPr>
              <w:t>68.9</w:t>
            </w:r>
          </w:p>
        </w:tc>
        <w:tc>
          <w:tcPr>
            <w:tcW w:type="dxa" w:w="7697"/>
          </w:tcPr>
          <w:p>
            <w:pPr>
              <w:spacing w:after="0"/>
              <w:jc w:val="left"/>
            </w:pPr>
            <w:r>
              <w:rPr>
                <w:sz w:val="16"/>
              </w:rPr>
              <w:t>Very Low 5</w:t>
            </w:r>
          </w:p>
        </w:tc>
      </w:tr>
      <w:tr>
        <w:trPr>
          <w:cantSplit/>
        </w:trPr>
        <w:tc>
          <w:tcPr>
            <w:tcW w:type="dxa" w:w="1802"/>
          </w:tcPr>
          <w:p>
            <w:pPr>
              <w:spacing w:after="0"/>
              <w:jc w:val="left"/>
            </w:pPr>
            <w:r>
              <w:rPr>
                <w:sz w:val="16"/>
              </w:rPr>
              <w:t>Earthquake</w:t>
            </w:r>
          </w:p>
        </w:tc>
        <w:tc>
          <w:tcPr>
            <w:tcW w:type="dxa" w:w="1181"/>
          </w:tcPr>
          <w:p>
            <w:pPr>
              <w:spacing w:after="0"/>
              <w:jc w:val="right"/>
            </w:pPr>
            <w:r>
              <w:rPr>
                <w:sz w:val="16"/>
              </w:rPr>
              <w:t>5 of 5</w:t>
            </w:r>
          </w:p>
        </w:tc>
        <w:tc>
          <w:tcPr>
            <w:tcW w:type="dxa" w:w="1126"/>
          </w:tcPr>
          <w:p>
            <w:pPr>
              <w:spacing w:after="0"/>
              <w:jc w:val="right"/>
            </w:pPr>
            <w:r>
              <w:rPr>
                <w:sz w:val="16"/>
              </w:rPr>
              <w:t>73.8</w:t>
            </w:r>
          </w:p>
        </w:tc>
        <w:tc>
          <w:tcPr>
            <w:tcW w:type="dxa" w:w="1181"/>
          </w:tcPr>
          <w:p>
            <w:pPr>
              <w:spacing w:after="0"/>
              <w:jc w:val="right"/>
            </w:pPr>
            <w:r>
              <w:rPr>
                <w:sz w:val="16"/>
              </w:rPr>
              <w:t>79.7</w:t>
            </w:r>
          </w:p>
        </w:tc>
        <w:tc>
          <w:tcPr>
            <w:tcW w:type="dxa" w:w="1126"/>
          </w:tcPr>
          <w:p>
            <w:pPr>
              <w:spacing w:after="0"/>
              <w:jc w:val="right"/>
            </w:pPr>
            <w:r>
              <w:rPr>
                <w:sz w:val="16"/>
              </w:rPr>
              <w:t>98.5</w:t>
            </w:r>
          </w:p>
        </w:tc>
        <w:tc>
          <w:tcPr>
            <w:tcW w:type="dxa" w:w="7697"/>
          </w:tcPr>
          <w:p>
            <w:pPr>
              <w:spacing w:after="0"/>
              <w:jc w:val="left"/>
            </w:pPr>
            <w:r>
              <w:rPr>
                <w:sz w:val="16"/>
              </w:rPr>
              <w:t>Very High 1, Relatively Moderate 2, Relatively Low 2</w:t>
            </w:r>
          </w:p>
        </w:tc>
      </w:tr>
      <w:tr>
        <w:trPr>
          <w:cantSplit/>
        </w:trPr>
        <w:tc>
          <w:tcPr>
            <w:tcW w:type="dxa" w:w="1802"/>
          </w:tcPr>
          <w:p>
            <w:pPr>
              <w:spacing w:after="0"/>
              <w:jc w:val="left"/>
            </w:pPr>
            <w:r>
              <w:rPr>
                <w:sz w:val="16"/>
              </w:rPr>
              <w:t>Hail</w:t>
            </w:r>
          </w:p>
        </w:tc>
        <w:tc>
          <w:tcPr>
            <w:tcW w:type="dxa" w:w="1181"/>
          </w:tcPr>
          <w:p>
            <w:pPr>
              <w:spacing w:after="0"/>
              <w:jc w:val="right"/>
            </w:pPr>
            <w:r>
              <w:rPr>
                <w:sz w:val="16"/>
              </w:rPr>
              <w:t>5 of 5</w:t>
            </w:r>
          </w:p>
        </w:tc>
        <w:tc>
          <w:tcPr>
            <w:tcW w:type="dxa" w:w="1126"/>
          </w:tcPr>
          <w:p>
            <w:pPr>
              <w:spacing w:after="0"/>
              <w:jc w:val="right"/>
            </w:pPr>
            <w:r>
              <w:rPr>
                <w:sz w:val="16"/>
              </w:rPr>
              <w:t>16.2</w:t>
            </w:r>
          </w:p>
        </w:tc>
        <w:tc>
          <w:tcPr>
            <w:tcW w:type="dxa" w:w="1181"/>
          </w:tcPr>
          <w:p>
            <w:pPr>
              <w:spacing w:after="0"/>
              <w:jc w:val="right"/>
            </w:pPr>
            <w:r>
              <w:rPr>
                <w:sz w:val="16"/>
              </w:rPr>
              <w:t>22.7</w:t>
            </w:r>
          </w:p>
        </w:tc>
        <w:tc>
          <w:tcPr>
            <w:tcW w:type="dxa" w:w="1126"/>
          </w:tcPr>
          <w:p>
            <w:pPr>
              <w:spacing w:after="0"/>
              <w:jc w:val="right"/>
            </w:pPr>
            <w:r>
              <w:rPr>
                <w:sz w:val="16"/>
              </w:rPr>
              <w:t>36.0</w:t>
            </w:r>
          </w:p>
        </w:tc>
        <w:tc>
          <w:tcPr>
            <w:tcW w:type="dxa" w:w="7697"/>
          </w:tcPr>
          <w:p>
            <w:pPr>
              <w:spacing w:after="0"/>
              <w:jc w:val="left"/>
            </w:pPr>
            <w:r>
              <w:rPr>
                <w:sz w:val="16"/>
              </w:rPr>
              <w:t>Very Low 5</w:t>
            </w:r>
          </w:p>
        </w:tc>
      </w:tr>
      <w:tr>
        <w:trPr>
          <w:cantSplit/>
        </w:trPr>
        <w:tc>
          <w:tcPr>
            <w:tcW w:type="dxa" w:w="1802"/>
          </w:tcPr>
          <w:p>
            <w:pPr>
              <w:spacing w:after="0"/>
              <w:jc w:val="left"/>
            </w:pPr>
            <w:r>
              <w:rPr>
                <w:sz w:val="16"/>
              </w:rPr>
              <w:t>Heat Wave</w:t>
            </w:r>
          </w:p>
        </w:tc>
        <w:tc>
          <w:tcPr>
            <w:tcW w:type="dxa" w:w="1181"/>
          </w:tcPr>
          <w:p>
            <w:pPr>
              <w:spacing w:after="0"/>
              <w:jc w:val="right"/>
            </w:pPr>
            <w:r>
              <w:rPr>
                <w:sz w:val="16"/>
              </w:rPr>
              <w:t>5 of 5</w:t>
            </w:r>
          </w:p>
        </w:tc>
        <w:tc>
          <w:tcPr>
            <w:tcW w:type="dxa" w:w="1126"/>
          </w:tcPr>
          <w:p>
            <w:pPr>
              <w:spacing w:after="0"/>
              <w:jc w:val="right"/>
            </w:pPr>
            <w:r>
              <w:rPr>
                <w:sz w:val="16"/>
              </w:rPr>
              <w:t>2.4</w:t>
            </w:r>
          </w:p>
        </w:tc>
        <w:tc>
          <w:tcPr>
            <w:tcW w:type="dxa" w:w="1181"/>
          </w:tcPr>
          <w:p>
            <w:pPr>
              <w:spacing w:after="0"/>
              <w:jc w:val="right"/>
            </w:pPr>
            <w:r>
              <w:rPr>
                <w:sz w:val="16"/>
              </w:rPr>
              <w:t>63.1</w:t>
            </w:r>
          </w:p>
        </w:tc>
        <w:tc>
          <w:tcPr>
            <w:tcW w:type="dxa" w:w="1126"/>
          </w:tcPr>
          <w:p>
            <w:pPr>
              <w:spacing w:after="0"/>
              <w:jc w:val="right"/>
            </w:pPr>
            <w:r>
              <w:rPr>
                <w:sz w:val="16"/>
              </w:rPr>
              <w:t>81.5</w:t>
            </w:r>
          </w:p>
        </w:tc>
        <w:tc>
          <w:tcPr>
            <w:tcW w:type="dxa" w:w="7697"/>
          </w:tcPr>
          <w:p>
            <w:pPr>
              <w:spacing w:after="0"/>
              <w:jc w:val="left"/>
            </w:pPr>
            <w:r>
              <w:rPr>
                <w:sz w:val="16"/>
              </w:rPr>
              <w:t>Relatively Moderate 3, Relatively Low 1, Very Low 1</w:t>
            </w:r>
          </w:p>
        </w:tc>
      </w:tr>
      <w:tr>
        <w:trPr>
          <w:cantSplit/>
        </w:trPr>
        <w:tc>
          <w:tcPr>
            <w:tcW w:type="dxa" w:w="1802"/>
          </w:tcPr>
          <w:p>
            <w:pPr>
              <w:spacing w:after="0"/>
              <w:jc w:val="left"/>
            </w:pPr>
            <w:r>
              <w:rPr>
                <w:sz w:val="16"/>
              </w:rPr>
              <w:t>Hurricane</w:t>
            </w:r>
          </w:p>
        </w:tc>
        <w:tc>
          <w:tcPr>
            <w:tcW w:type="dxa" w:w="1181"/>
          </w:tcPr>
          <w:p>
            <w:pPr>
              <w:spacing w:after="0"/>
              <w:jc w:val="right"/>
            </w:pPr>
            <w:r>
              <w:rPr>
                <w:sz w:val="16"/>
              </w:rPr>
              <w:t>0 of 5</w:t>
            </w:r>
          </w:p>
        </w:tc>
        <w:tc>
          <w:tcPr>
            <w:tcW w:type="dxa" w:w="1126"/>
          </w:tcPr>
          <w:p>
            <w:pPr>
              <w:spacing w:after="0"/>
              <w:jc w:val="right"/>
            </w:pPr>
          </w:p>
        </w:tc>
        <w:tc>
          <w:tcPr>
            <w:tcW w:type="dxa" w:w="1181"/>
          </w:tcPr>
          <w:p>
            <w:pPr>
              <w:spacing w:after="0"/>
              <w:jc w:val="right"/>
            </w:pPr>
          </w:p>
        </w:tc>
        <w:tc>
          <w:tcPr>
            <w:tcW w:type="dxa" w:w="1126"/>
          </w:tcPr>
          <w:p>
            <w:pPr>
              <w:spacing w:after="0"/>
              <w:jc w:val="right"/>
            </w:pPr>
          </w:p>
        </w:tc>
        <w:tc>
          <w:tcPr>
            <w:tcW w:type="dxa" w:w="7697"/>
          </w:tcPr>
          <w:p>
            <w:pPr>
              <w:spacing w:after="0"/>
              <w:jc w:val="left"/>
            </w:pPr>
            <w:r>
              <w:rPr>
                <w:sz w:val="16"/>
              </w:rPr>
              <w:t>Not Applicable 5</w:t>
            </w:r>
          </w:p>
        </w:tc>
      </w:tr>
      <w:tr>
        <w:trPr>
          <w:cantSplit/>
        </w:trPr>
        <w:tc>
          <w:tcPr>
            <w:tcW w:type="dxa" w:w="1802"/>
          </w:tcPr>
          <w:p>
            <w:pPr>
              <w:spacing w:after="0"/>
              <w:jc w:val="left"/>
            </w:pPr>
            <w:r>
              <w:rPr>
                <w:sz w:val="16"/>
              </w:rPr>
              <w:t>Ice Storm</w:t>
            </w:r>
          </w:p>
        </w:tc>
        <w:tc>
          <w:tcPr>
            <w:tcW w:type="dxa" w:w="1181"/>
          </w:tcPr>
          <w:p>
            <w:pPr>
              <w:spacing w:after="0"/>
              <w:jc w:val="right"/>
            </w:pPr>
            <w:r>
              <w:rPr>
                <w:sz w:val="16"/>
              </w:rPr>
              <w:t>5 of 5</w:t>
            </w:r>
          </w:p>
        </w:tc>
        <w:tc>
          <w:tcPr>
            <w:tcW w:type="dxa" w:w="1126"/>
          </w:tcPr>
          <w:p>
            <w:pPr>
              <w:spacing w:after="0"/>
              <w:jc w:val="right"/>
            </w:pPr>
            <w:r>
              <w:rPr>
                <w:sz w:val="16"/>
              </w:rPr>
              <w:t>44.5</w:t>
            </w:r>
          </w:p>
        </w:tc>
        <w:tc>
          <w:tcPr>
            <w:tcW w:type="dxa" w:w="1181"/>
          </w:tcPr>
          <w:p>
            <w:pPr>
              <w:spacing w:after="0"/>
              <w:jc w:val="right"/>
            </w:pPr>
            <w:r>
              <w:rPr>
                <w:sz w:val="16"/>
              </w:rPr>
              <w:t>52.3</w:t>
            </w:r>
          </w:p>
        </w:tc>
        <w:tc>
          <w:tcPr>
            <w:tcW w:type="dxa" w:w="1126"/>
          </w:tcPr>
          <w:p>
            <w:pPr>
              <w:spacing w:after="0"/>
              <w:jc w:val="right"/>
            </w:pPr>
            <w:r>
              <w:rPr>
                <w:sz w:val="16"/>
              </w:rPr>
              <w:t>82.9</w:t>
            </w:r>
          </w:p>
        </w:tc>
        <w:tc>
          <w:tcPr>
            <w:tcW w:type="dxa" w:w="7697"/>
          </w:tcPr>
          <w:p>
            <w:pPr>
              <w:spacing w:after="0"/>
              <w:jc w:val="left"/>
            </w:pPr>
            <w:r>
              <w:rPr>
                <w:sz w:val="16"/>
              </w:rPr>
              <w:t>Relatively Moderate 1, Relatively Low 4</w:t>
            </w:r>
          </w:p>
        </w:tc>
      </w:tr>
      <w:tr>
        <w:trPr>
          <w:cantSplit/>
        </w:trPr>
        <w:tc>
          <w:tcPr>
            <w:tcW w:type="dxa" w:w="1802"/>
          </w:tcPr>
          <w:p>
            <w:pPr>
              <w:spacing w:after="0"/>
              <w:jc w:val="left"/>
            </w:pPr>
            <w:r>
              <w:rPr>
                <w:sz w:val="16"/>
              </w:rPr>
              <w:t>Inland Flooding</w:t>
            </w:r>
          </w:p>
        </w:tc>
        <w:tc>
          <w:tcPr>
            <w:tcW w:type="dxa" w:w="1181"/>
          </w:tcPr>
          <w:p>
            <w:pPr>
              <w:spacing w:after="0"/>
              <w:jc w:val="right"/>
            </w:pPr>
            <w:r>
              <w:rPr>
                <w:sz w:val="16"/>
              </w:rPr>
              <w:t>5 of 5</w:t>
            </w:r>
          </w:p>
        </w:tc>
        <w:tc>
          <w:tcPr>
            <w:tcW w:type="dxa" w:w="1126"/>
          </w:tcPr>
          <w:p>
            <w:pPr>
              <w:spacing w:after="0"/>
              <w:jc w:val="right"/>
            </w:pPr>
            <w:r>
              <w:rPr>
                <w:sz w:val="16"/>
              </w:rPr>
              <w:t>67.7</w:t>
            </w:r>
          </w:p>
        </w:tc>
        <w:tc>
          <w:tcPr>
            <w:tcW w:type="dxa" w:w="1181"/>
          </w:tcPr>
          <w:p>
            <w:pPr>
              <w:spacing w:after="0"/>
              <w:jc w:val="right"/>
            </w:pPr>
            <w:r>
              <w:rPr>
                <w:sz w:val="16"/>
              </w:rPr>
              <w:t>79.9</w:t>
            </w:r>
          </w:p>
        </w:tc>
        <w:tc>
          <w:tcPr>
            <w:tcW w:type="dxa" w:w="1126"/>
          </w:tcPr>
          <w:p>
            <w:pPr>
              <w:spacing w:after="0"/>
              <w:jc w:val="right"/>
            </w:pPr>
            <w:r>
              <w:rPr>
                <w:sz w:val="16"/>
              </w:rPr>
              <w:t>97.1</w:t>
            </w:r>
          </w:p>
        </w:tc>
        <w:tc>
          <w:tcPr>
            <w:tcW w:type="dxa" w:w="7697"/>
          </w:tcPr>
          <w:p>
            <w:pPr>
              <w:spacing w:after="0"/>
              <w:jc w:val="left"/>
            </w:pPr>
            <w:r>
              <w:rPr>
                <w:sz w:val="16"/>
              </w:rPr>
              <w:t>Very High 2, Relatively High 1, Relatively Moderate 2</w:t>
            </w:r>
          </w:p>
        </w:tc>
      </w:tr>
      <w:tr>
        <w:trPr>
          <w:cantSplit/>
        </w:trPr>
        <w:tc>
          <w:tcPr>
            <w:tcW w:type="dxa" w:w="1802"/>
          </w:tcPr>
          <w:p>
            <w:pPr>
              <w:spacing w:after="0"/>
              <w:jc w:val="left"/>
            </w:pPr>
            <w:r>
              <w:rPr>
                <w:sz w:val="16"/>
              </w:rPr>
              <w:t>Landslide</w:t>
            </w:r>
          </w:p>
        </w:tc>
        <w:tc>
          <w:tcPr>
            <w:tcW w:type="dxa" w:w="1181"/>
          </w:tcPr>
          <w:p>
            <w:pPr>
              <w:spacing w:after="0"/>
              <w:jc w:val="right"/>
            </w:pPr>
            <w:r>
              <w:rPr>
                <w:sz w:val="16"/>
              </w:rPr>
              <w:t>5 of 5</w:t>
            </w:r>
          </w:p>
        </w:tc>
        <w:tc>
          <w:tcPr>
            <w:tcW w:type="dxa" w:w="1126"/>
          </w:tcPr>
          <w:p>
            <w:pPr>
              <w:spacing w:after="0"/>
              <w:jc w:val="right"/>
            </w:pPr>
            <w:r>
              <w:rPr>
                <w:sz w:val="16"/>
              </w:rPr>
              <w:t>78.4</w:t>
            </w:r>
          </w:p>
        </w:tc>
        <w:tc>
          <w:tcPr>
            <w:tcW w:type="dxa" w:w="1181"/>
          </w:tcPr>
          <w:p>
            <w:pPr>
              <w:spacing w:after="0"/>
              <w:jc w:val="right"/>
            </w:pPr>
            <w:r>
              <w:rPr>
                <w:sz w:val="16"/>
              </w:rPr>
              <w:t>91.8</w:t>
            </w:r>
          </w:p>
        </w:tc>
        <w:tc>
          <w:tcPr>
            <w:tcW w:type="dxa" w:w="1126"/>
          </w:tcPr>
          <w:p>
            <w:pPr>
              <w:spacing w:after="0"/>
              <w:jc w:val="right"/>
            </w:pPr>
            <w:r>
              <w:rPr>
                <w:sz w:val="16"/>
              </w:rPr>
              <w:t>98.5</w:t>
            </w:r>
          </w:p>
        </w:tc>
        <w:tc>
          <w:tcPr>
            <w:tcW w:type="dxa" w:w="7697"/>
          </w:tcPr>
          <w:p>
            <w:pPr>
              <w:spacing w:after="0"/>
              <w:jc w:val="left"/>
            </w:pPr>
            <w:r>
              <w:rPr>
                <w:sz w:val="16"/>
              </w:rPr>
              <w:t>Relatively Moderate 1, Relatively Low 3, Very Low 1</w:t>
            </w:r>
          </w:p>
        </w:tc>
      </w:tr>
      <w:tr>
        <w:trPr>
          <w:cantSplit/>
        </w:trPr>
        <w:tc>
          <w:tcPr>
            <w:tcW w:type="dxa" w:w="1802"/>
          </w:tcPr>
          <w:p>
            <w:pPr>
              <w:spacing w:after="0"/>
              <w:jc w:val="left"/>
            </w:pPr>
            <w:r>
              <w:rPr>
                <w:sz w:val="16"/>
              </w:rPr>
              <w:t>Lightning</w:t>
            </w:r>
          </w:p>
        </w:tc>
        <w:tc>
          <w:tcPr>
            <w:tcW w:type="dxa" w:w="1181"/>
          </w:tcPr>
          <w:p>
            <w:pPr>
              <w:spacing w:after="0"/>
              <w:jc w:val="right"/>
            </w:pPr>
            <w:r>
              <w:rPr>
                <w:sz w:val="16"/>
              </w:rPr>
              <w:t>5 of 5</w:t>
            </w:r>
          </w:p>
        </w:tc>
        <w:tc>
          <w:tcPr>
            <w:tcW w:type="dxa" w:w="1126"/>
          </w:tcPr>
          <w:p>
            <w:pPr>
              <w:spacing w:after="0"/>
              <w:jc w:val="right"/>
            </w:pPr>
            <w:r>
              <w:rPr>
                <w:sz w:val="16"/>
              </w:rPr>
              <w:t>4.5</w:t>
            </w:r>
          </w:p>
        </w:tc>
        <w:tc>
          <w:tcPr>
            <w:tcW w:type="dxa" w:w="1181"/>
          </w:tcPr>
          <w:p>
            <w:pPr>
              <w:spacing w:after="0"/>
              <w:jc w:val="right"/>
            </w:pPr>
            <w:r>
              <w:rPr>
                <w:sz w:val="16"/>
              </w:rPr>
              <w:t>17.9</w:t>
            </w:r>
          </w:p>
        </w:tc>
        <w:tc>
          <w:tcPr>
            <w:tcW w:type="dxa" w:w="1126"/>
          </w:tcPr>
          <w:p>
            <w:pPr>
              <w:spacing w:after="0"/>
              <w:jc w:val="right"/>
            </w:pPr>
            <w:r>
              <w:rPr>
                <w:sz w:val="16"/>
              </w:rPr>
              <w:t>37.4</w:t>
            </w:r>
          </w:p>
        </w:tc>
        <w:tc>
          <w:tcPr>
            <w:tcW w:type="dxa" w:w="7697"/>
          </w:tcPr>
          <w:p>
            <w:pPr>
              <w:spacing w:after="0"/>
              <w:jc w:val="left"/>
            </w:pPr>
            <w:r>
              <w:rPr>
                <w:sz w:val="16"/>
              </w:rPr>
              <w:t>Relatively Low 2, Very Low 3</w:t>
            </w:r>
          </w:p>
        </w:tc>
      </w:tr>
      <w:tr>
        <w:trPr>
          <w:cantSplit/>
        </w:trPr>
        <w:tc>
          <w:tcPr>
            <w:tcW w:type="dxa" w:w="1802"/>
          </w:tcPr>
          <w:p>
            <w:pPr>
              <w:spacing w:after="0"/>
              <w:jc w:val="left"/>
            </w:pPr>
            <w:r>
              <w:rPr>
                <w:sz w:val="16"/>
              </w:rPr>
              <w:t>Strong Wind</w:t>
            </w:r>
          </w:p>
        </w:tc>
        <w:tc>
          <w:tcPr>
            <w:tcW w:type="dxa" w:w="1181"/>
          </w:tcPr>
          <w:p>
            <w:pPr>
              <w:spacing w:after="0"/>
              <w:jc w:val="right"/>
            </w:pPr>
            <w:r>
              <w:rPr>
                <w:sz w:val="16"/>
              </w:rPr>
              <w:t>5 of 5</w:t>
            </w:r>
          </w:p>
        </w:tc>
        <w:tc>
          <w:tcPr>
            <w:tcW w:type="dxa" w:w="1126"/>
          </w:tcPr>
          <w:p>
            <w:pPr>
              <w:spacing w:after="0"/>
              <w:jc w:val="right"/>
            </w:pPr>
            <w:r>
              <w:rPr>
                <w:sz w:val="16"/>
              </w:rPr>
              <w:t>40.5</w:t>
            </w:r>
          </w:p>
        </w:tc>
        <w:tc>
          <w:tcPr>
            <w:tcW w:type="dxa" w:w="1181"/>
          </w:tcPr>
          <w:p>
            <w:pPr>
              <w:spacing w:after="0"/>
              <w:jc w:val="right"/>
            </w:pPr>
            <w:r>
              <w:rPr>
                <w:sz w:val="16"/>
              </w:rPr>
              <w:t>56.6</w:t>
            </w:r>
          </w:p>
        </w:tc>
        <w:tc>
          <w:tcPr>
            <w:tcW w:type="dxa" w:w="1126"/>
          </w:tcPr>
          <w:p>
            <w:pPr>
              <w:spacing w:after="0"/>
              <w:jc w:val="right"/>
            </w:pPr>
            <w:r>
              <w:rPr>
                <w:sz w:val="16"/>
              </w:rPr>
              <w:t>81.7</w:t>
            </w:r>
          </w:p>
        </w:tc>
        <w:tc>
          <w:tcPr>
            <w:tcW w:type="dxa" w:w="7697"/>
          </w:tcPr>
          <w:p>
            <w:pPr>
              <w:spacing w:after="0"/>
              <w:jc w:val="left"/>
            </w:pPr>
            <w:r>
              <w:rPr>
                <w:sz w:val="16"/>
              </w:rPr>
              <w:t>Relatively Moderate 4, Relatively Low 1</w:t>
            </w:r>
          </w:p>
        </w:tc>
      </w:tr>
      <w:tr>
        <w:trPr>
          <w:cantSplit/>
        </w:trPr>
        <w:tc>
          <w:tcPr>
            <w:tcW w:type="dxa" w:w="1802"/>
          </w:tcPr>
          <w:p>
            <w:pPr>
              <w:spacing w:after="0"/>
              <w:jc w:val="left"/>
            </w:pPr>
            <w:r>
              <w:rPr>
                <w:sz w:val="16"/>
              </w:rPr>
              <w:t>Tornado</w:t>
            </w:r>
          </w:p>
        </w:tc>
        <w:tc>
          <w:tcPr>
            <w:tcW w:type="dxa" w:w="1181"/>
          </w:tcPr>
          <w:p>
            <w:pPr>
              <w:spacing w:after="0"/>
              <w:jc w:val="right"/>
            </w:pPr>
            <w:r>
              <w:rPr>
                <w:sz w:val="16"/>
              </w:rPr>
              <w:t>5 of 5</w:t>
            </w:r>
          </w:p>
        </w:tc>
        <w:tc>
          <w:tcPr>
            <w:tcW w:type="dxa" w:w="1126"/>
          </w:tcPr>
          <w:p>
            <w:pPr>
              <w:spacing w:after="0"/>
              <w:jc w:val="right"/>
            </w:pPr>
            <w:r>
              <w:rPr>
                <w:sz w:val="16"/>
              </w:rPr>
              <w:t>7.0</w:t>
            </w:r>
          </w:p>
        </w:tc>
        <w:tc>
          <w:tcPr>
            <w:tcW w:type="dxa" w:w="1181"/>
          </w:tcPr>
          <w:p>
            <w:pPr>
              <w:spacing w:after="0"/>
              <w:jc w:val="right"/>
            </w:pPr>
            <w:r>
              <w:rPr>
                <w:sz w:val="16"/>
              </w:rPr>
              <w:t>10.4</w:t>
            </w:r>
          </w:p>
        </w:tc>
        <w:tc>
          <w:tcPr>
            <w:tcW w:type="dxa" w:w="1126"/>
          </w:tcPr>
          <w:p>
            <w:pPr>
              <w:spacing w:after="0"/>
              <w:jc w:val="right"/>
            </w:pPr>
            <w:r>
              <w:rPr>
                <w:sz w:val="16"/>
              </w:rPr>
              <w:t>21.4</w:t>
            </w:r>
          </w:p>
        </w:tc>
        <w:tc>
          <w:tcPr>
            <w:tcW w:type="dxa" w:w="7697"/>
          </w:tcPr>
          <w:p>
            <w:pPr>
              <w:spacing w:after="0"/>
              <w:jc w:val="left"/>
            </w:pPr>
            <w:r>
              <w:rPr>
                <w:sz w:val="16"/>
              </w:rPr>
              <w:t>Very Low 5</w:t>
            </w:r>
          </w:p>
        </w:tc>
      </w:tr>
      <w:tr>
        <w:trPr>
          <w:cantSplit/>
        </w:trPr>
        <w:tc>
          <w:tcPr>
            <w:tcW w:type="dxa" w:w="1802"/>
          </w:tcPr>
          <w:p>
            <w:pPr>
              <w:spacing w:after="0"/>
              <w:jc w:val="left"/>
            </w:pPr>
            <w:r>
              <w:rPr>
                <w:sz w:val="16"/>
              </w:rPr>
              <w:t>Tsunami</w:t>
            </w:r>
          </w:p>
        </w:tc>
        <w:tc>
          <w:tcPr>
            <w:tcW w:type="dxa" w:w="1181"/>
          </w:tcPr>
          <w:p>
            <w:pPr>
              <w:spacing w:after="0"/>
              <w:jc w:val="right"/>
            </w:pPr>
            <w:r>
              <w:rPr>
                <w:sz w:val="16"/>
              </w:rPr>
              <w:t>0 of 5</w:t>
            </w:r>
          </w:p>
        </w:tc>
        <w:tc>
          <w:tcPr>
            <w:tcW w:type="dxa" w:w="1126"/>
          </w:tcPr>
          <w:p>
            <w:pPr>
              <w:spacing w:after="0"/>
              <w:jc w:val="right"/>
            </w:pPr>
          </w:p>
        </w:tc>
        <w:tc>
          <w:tcPr>
            <w:tcW w:type="dxa" w:w="1181"/>
          </w:tcPr>
          <w:p>
            <w:pPr>
              <w:spacing w:after="0"/>
              <w:jc w:val="right"/>
            </w:pPr>
          </w:p>
        </w:tc>
        <w:tc>
          <w:tcPr>
            <w:tcW w:type="dxa" w:w="1126"/>
          </w:tcPr>
          <w:p>
            <w:pPr>
              <w:spacing w:after="0"/>
              <w:jc w:val="right"/>
            </w:pPr>
          </w:p>
        </w:tc>
        <w:tc>
          <w:tcPr>
            <w:tcW w:type="dxa" w:w="7697"/>
          </w:tcPr>
          <w:p>
            <w:pPr>
              <w:spacing w:after="0"/>
              <w:jc w:val="left"/>
            </w:pPr>
            <w:r>
              <w:rPr>
                <w:sz w:val="16"/>
              </w:rPr>
              <w:t>Not Applicable 4, Insufficient Data 1</w:t>
            </w:r>
          </w:p>
        </w:tc>
      </w:tr>
      <w:tr>
        <w:trPr>
          <w:cantSplit/>
        </w:trPr>
        <w:tc>
          <w:tcPr>
            <w:tcW w:type="dxa" w:w="1802"/>
          </w:tcPr>
          <w:p>
            <w:pPr>
              <w:spacing w:after="0"/>
              <w:jc w:val="left"/>
            </w:pPr>
            <w:r>
              <w:rPr>
                <w:sz w:val="16"/>
              </w:rPr>
              <w:t>Volcanic Activity</w:t>
            </w:r>
          </w:p>
        </w:tc>
        <w:tc>
          <w:tcPr>
            <w:tcW w:type="dxa" w:w="1181"/>
          </w:tcPr>
          <w:p>
            <w:pPr>
              <w:spacing w:after="0"/>
              <w:jc w:val="right"/>
            </w:pPr>
            <w:r>
              <w:rPr>
                <w:sz w:val="16"/>
              </w:rPr>
              <w:t>5 of 5</w:t>
            </w:r>
          </w:p>
        </w:tc>
        <w:tc>
          <w:tcPr>
            <w:tcW w:type="dxa" w:w="1126"/>
          </w:tcPr>
          <w:p>
            <w:pPr>
              <w:spacing w:after="0"/>
              <w:jc w:val="right"/>
            </w:pPr>
            <w:r>
              <w:rPr>
                <w:sz w:val="16"/>
              </w:rPr>
              <w:t>89.6</w:t>
            </w:r>
          </w:p>
        </w:tc>
        <w:tc>
          <w:tcPr>
            <w:tcW w:type="dxa" w:w="1181"/>
          </w:tcPr>
          <w:p>
            <w:pPr>
              <w:spacing w:after="0"/>
              <w:jc w:val="right"/>
            </w:pPr>
            <w:r>
              <w:rPr>
                <w:sz w:val="16"/>
              </w:rPr>
              <w:t>97.4</w:t>
            </w:r>
          </w:p>
        </w:tc>
        <w:tc>
          <w:tcPr>
            <w:tcW w:type="dxa" w:w="1126"/>
          </w:tcPr>
          <w:p>
            <w:pPr>
              <w:spacing w:after="0"/>
              <w:jc w:val="right"/>
            </w:pPr>
            <w:r>
              <w:rPr>
                <w:sz w:val="16"/>
              </w:rPr>
              <w:t>100.0</w:t>
            </w:r>
          </w:p>
        </w:tc>
        <w:tc>
          <w:tcPr>
            <w:tcW w:type="dxa" w:w="7697"/>
          </w:tcPr>
          <w:p>
            <w:pPr>
              <w:spacing w:after="0"/>
              <w:jc w:val="left"/>
            </w:pPr>
            <w:r>
              <w:rPr>
                <w:sz w:val="16"/>
              </w:rPr>
              <w:t>Very High 1, Relatively Low 4</w:t>
            </w:r>
          </w:p>
        </w:tc>
      </w:tr>
      <w:tr>
        <w:trPr>
          <w:cantSplit/>
        </w:trPr>
        <w:tc>
          <w:tcPr>
            <w:tcW w:type="dxa" w:w="1802"/>
          </w:tcPr>
          <w:p>
            <w:pPr>
              <w:spacing w:after="0"/>
              <w:jc w:val="left"/>
            </w:pPr>
            <w:r>
              <w:rPr>
                <w:sz w:val="16"/>
              </w:rPr>
              <w:t>Wildfire</w:t>
            </w:r>
          </w:p>
        </w:tc>
        <w:tc>
          <w:tcPr>
            <w:tcW w:type="dxa" w:w="1181"/>
          </w:tcPr>
          <w:p>
            <w:pPr>
              <w:spacing w:after="0"/>
              <w:jc w:val="right"/>
            </w:pPr>
            <w:r>
              <w:rPr>
                <w:sz w:val="16"/>
              </w:rPr>
              <w:t>5 of 5</w:t>
            </w:r>
          </w:p>
        </w:tc>
        <w:tc>
          <w:tcPr>
            <w:tcW w:type="dxa" w:w="1126"/>
          </w:tcPr>
          <w:p>
            <w:pPr>
              <w:spacing w:after="0"/>
              <w:jc w:val="right"/>
            </w:pPr>
            <w:r>
              <w:rPr>
                <w:sz w:val="16"/>
              </w:rPr>
              <w:t>80.3</w:t>
            </w:r>
          </w:p>
        </w:tc>
        <w:tc>
          <w:tcPr>
            <w:tcW w:type="dxa" w:w="1181"/>
          </w:tcPr>
          <w:p>
            <w:pPr>
              <w:spacing w:after="0"/>
              <w:jc w:val="right"/>
            </w:pPr>
            <w:r>
              <w:rPr>
                <w:sz w:val="16"/>
              </w:rPr>
              <w:t>89.2</w:t>
            </w:r>
          </w:p>
        </w:tc>
        <w:tc>
          <w:tcPr>
            <w:tcW w:type="dxa" w:w="1126"/>
          </w:tcPr>
          <w:p>
            <w:pPr>
              <w:spacing w:after="0"/>
              <w:jc w:val="right"/>
            </w:pPr>
            <w:r>
              <w:rPr>
                <w:sz w:val="16"/>
              </w:rPr>
              <w:t>99.7</w:t>
            </w:r>
          </w:p>
        </w:tc>
        <w:tc>
          <w:tcPr>
            <w:tcW w:type="dxa" w:w="7697"/>
          </w:tcPr>
          <w:p>
            <w:pPr>
              <w:spacing w:after="0"/>
              <w:jc w:val="left"/>
            </w:pPr>
            <w:r>
              <w:rPr>
                <w:sz w:val="16"/>
              </w:rPr>
              <w:t>Very High 1, Relatively High 1, Relatively Moderate 2, Relatively Low 1</w:t>
            </w:r>
          </w:p>
        </w:tc>
      </w:tr>
      <w:tr>
        <w:trPr>
          <w:cantSplit/>
        </w:trPr>
        <w:tc>
          <w:tcPr>
            <w:tcW w:type="dxa" w:w="1802"/>
          </w:tcPr>
          <w:p>
            <w:pPr>
              <w:spacing w:after="0"/>
              <w:jc w:val="left"/>
            </w:pPr>
            <w:r>
              <w:rPr>
                <w:sz w:val="16"/>
              </w:rPr>
              <w:t>Winter Weather</w:t>
            </w:r>
          </w:p>
        </w:tc>
        <w:tc>
          <w:tcPr>
            <w:tcW w:type="dxa" w:w="1181"/>
          </w:tcPr>
          <w:p>
            <w:pPr>
              <w:spacing w:after="0"/>
              <w:jc w:val="right"/>
            </w:pPr>
            <w:r>
              <w:rPr>
                <w:sz w:val="16"/>
              </w:rPr>
              <w:t>5 of 5</w:t>
            </w:r>
          </w:p>
        </w:tc>
        <w:tc>
          <w:tcPr>
            <w:tcW w:type="dxa" w:w="1126"/>
          </w:tcPr>
          <w:p>
            <w:pPr>
              <w:spacing w:after="0"/>
              <w:jc w:val="right"/>
            </w:pPr>
            <w:r>
              <w:rPr>
                <w:sz w:val="16"/>
              </w:rPr>
              <w:t>55.0</w:t>
            </w:r>
          </w:p>
        </w:tc>
        <w:tc>
          <w:tcPr>
            <w:tcW w:type="dxa" w:w="1181"/>
          </w:tcPr>
          <w:p>
            <w:pPr>
              <w:spacing w:after="0"/>
              <w:jc w:val="right"/>
            </w:pPr>
            <w:r>
              <w:rPr>
                <w:sz w:val="16"/>
              </w:rPr>
              <w:t>68.8</w:t>
            </w:r>
          </w:p>
        </w:tc>
        <w:tc>
          <w:tcPr>
            <w:tcW w:type="dxa" w:w="1126"/>
          </w:tcPr>
          <w:p>
            <w:pPr>
              <w:spacing w:after="0"/>
              <w:jc w:val="right"/>
            </w:pPr>
            <w:r>
              <w:rPr>
                <w:sz w:val="16"/>
              </w:rPr>
              <w:t>74.4</w:t>
            </w:r>
          </w:p>
        </w:tc>
        <w:tc>
          <w:tcPr>
            <w:tcW w:type="dxa" w:w="7697"/>
          </w:tcPr>
          <w:p>
            <w:pPr>
              <w:spacing w:after="0"/>
              <w:jc w:val="left"/>
            </w:pPr>
            <w:r>
              <w:rPr>
                <w:sz w:val="16"/>
              </w:rPr>
              <w:t>Relatively Moderate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11"/>
        <w:gridCol w:w="692"/>
        <w:gridCol w:w="2330"/>
        <w:gridCol w:w="2148"/>
        <w:gridCol w:w="2221"/>
        <w:gridCol w:w="2421"/>
        <w:gridCol w:w="2789"/>
      </w:tblGrid>
      <w:tr>
        <w:trPr>
          <w:cantSplit/>
          <w:tblHeader/>
        </w:trPr>
        <w:tc>
          <w:tcPr>
            <w:tcW w:type="dxa" w:w="1511"/>
            <w:shd w:val="clear" w:color="auto" w:fill="E8E8E8"/>
          </w:tcPr>
          <w:p>
            <w:pPr>
              <w:spacing w:after="0"/>
              <w:jc w:val="left"/>
            </w:pPr>
            <w:r>
              <w:rPr>
                <w:b/>
                <w:sz w:val="16"/>
              </w:rPr>
              <w:t>Jurisdiction</w:t>
            </w:r>
          </w:p>
        </w:tc>
        <w:tc>
          <w:tcPr>
            <w:tcW w:type="dxa" w:w="692"/>
            <w:shd w:val="clear" w:color="auto" w:fill="E8E8E8"/>
          </w:tcPr>
          <w:p>
            <w:pPr>
              <w:spacing w:after="0"/>
              <w:jc w:val="left"/>
            </w:pPr>
            <w:r>
              <w:rPr>
                <w:b/>
                <w:sz w:val="16"/>
              </w:rPr>
              <w:t>Type</w:t>
            </w:r>
          </w:p>
        </w:tc>
        <w:tc>
          <w:tcPr>
            <w:tcW w:type="dxa" w:w="2330"/>
            <w:shd w:val="clear" w:color="auto" w:fill="E8E8E8"/>
          </w:tcPr>
          <w:p>
            <w:pPr>
              <w:spacing w:after="0"/>
              <w:jc w:val="left"/>
            </w:pPr>
            <w:r>
              <w:rPr>
                <w:b/>
                <w:sz w:val="16"/>
              </w:rPr>
              <w:t>Plan status</w:t>
            </w:r>
          </w:p>
        </w:tc>
        <w:tc>
          <w:tcPr>
            <w:tcW w:type="dxa" w:w="214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2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2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89"/>
            <w:shd w:val="clear" w:color="auto" w:fill="E8E8E8"/>
          </w:tcPr>
          <w:p>
            <w:pPr>
              <w:spacing w:after="0"/>
              <w:jc w:val="left"/>
            </w:pPr>
            <w:r>
              <w:rPr>
                <w:b/>
                <w:sz w:val="16"/>
              </w:rPr>
              <w:t>Notes</w:t>
            </w:r>
          </w:p>
        </w:tc>
      </w:tr>
      <w:tr>
        <w:trPr>
          <w:cantSplit/>
        </w:trPr>
        <w:tc>
          <w:tcPr>
            <w:tcW w:type="dxa" w:w="1511"/>
          </w:tcPr>
          <w:p>
            <w:pPr>
              <w:spacing w:after="0"/>
              <w:jc w:val="left"/>
            </w:pPr>
            <w:r>
              <w:rPr>
                <w:sz w:val="16"/>
              </w:rPr>
              <w:t>Skamania County</w:t>
            </w:r>
          </w:p>
        </w:tc>
        <w:tc>
          <w:tcPr>
            <w:tcW w:type="dxa" w:w="692"/>
          </w:tcPr>
          <w:p>
            <w:pPr>
              <w:spacing w:after="0"/>
              <w:jc w:val="left"/>
            </w:pPr>
            <w:r>
              <w:rPr>
                <w:sz w:val="16"/>
              </w:rPr>
              <w:t>County</w:t>
            </w:r>
          </w:p>
        </w:tc>
        <w:tc>
          <w:tcPr>
            <w:tcW w:type="dxa" w:w="2330"/>
          </w:tcPr>
          <w:p>
            <w:pPr>
              <w:spacing w:after="0"/>
              <w:jc w:val="left"/>
            </w:pPr>
            <w:r>
              <w:rPr>
                <w:sz w:val="16"/>
              </w:rPr>
              <w:t>Approved, expires 2027-07-26</w:t>
            </w:r>
          </w:p>
        </w:tc>
        <w:tc>
          <w:tcPr>
            <w:tcW w:type="dxa" w:w="2148"/>
          </w:tcPr>
          <w:p>
            <w:pPr>
              <w:spacing w:after="0"/>
              <w:jc w:val="right"/>
            </w:pPr>
            <w:r>
              <w:rPr>
                <w:sz w:val="16"/>
              </w:rPr>
              <w:t>FMA RL 0, SRL 0; any 0</w:t>
            </w:r>
          </w:p>
        </w:tc>
        <w:tc>
          <w:tcPr>
            <w:tcW w:type="dxa" w:w="2221"/>
          </w:tcPr>
          <w:p>
            <w:pPr>
              <w:spacing w:after="0"/>
              <w:jc w:val="right"/>
            </w:pPr>
            <w:r>
              <w:rPr>
                <w:sz w:val="16"/>
              </w:rPr>
              <w:t>$2,375,136.18</w:t>
            </w:r>
          </w:p>
        </w:tc>
        <w:tc>
          <w:tcPr>
            <w:tcW w:type="dxa" w:w="2421"/>
          </w:tcPr>
          <w:p>
            <w:pPr>
              <w:spacing w:after="0"/>
              <w:jc w:val="right"/>
            </w:pPr>
            <w:r>
              <w:rPr>
                <w:sz w:val="16"/>
              </w:rPr>
              <w:t>0 total; 0 since its plan</w:t>
            </w:r>
          </w:p>
        </w:tc>
        <w:tc>
          <w:tcPr>
            <w:tcW w:type="dxa" w:w="2789"/>
          </w:tcPr>
          <w:p>
            <w:pPr>
              <w:spacing w:after="0"/>
              <w:jc w:val="left"/>
            </w:pPr>
            <w:r>
              <w:rPr>
                <w:sz w:val="16"/>
              </w:rPr>
              <w:t>Includes $110,352.46 for declarations not counted as hazard incidents (DR-4481-WA).</w:t>
            </w:r>
          </w:p>
        </w:tc>
      </w:tr>
      <w:tr>
        <w:trPr>
          <w:cantSplit/>
        </w:trPr>
        <w:tc>
          <w:tcPr>
            <w:tcW w:type="dxa" w:w="1511"/>
          </w:tcPr>
          <w:p>
            <w:pPr>
              <w:spacing w:after="0"/>
              <w:jc w:val="left"/>
            </w:pPr>
            <w:r>
              <w:rPr>
                <w:sz w:val="16"/>
              </w:rPr>
              <w:t>North Bonneville city</w:t>
            </w:r>
          </w:p>
        </w:tc>
        <w:tc>
          <w:tcPr>
            <w:tcW w:type="dxa" w:w="692"/>
          </w:tcPr>
          <w:p>
            <w:pPr>
              <w:spacing w:after="0"/>
              <w:jc w:val="left"/>
            </w:pPr>
            <w:r>
              <w:rPr>
                <w:sz w:val="16"/>
              </w:rPr>
              <w:t>City</w:t>
            </w:r>
          </w:p>
        </w:tc>
        <w:tc>
          <w:tcPr>
            <w:tcW w:type="dxa" w:w="2330"/>
          </w:tcPr>
          <w:p>
            <w:pPr>
              <w:spacing w:after="0"/>
              <w:jc w:val="left"/>
            </w:pPr>
            <w:r>
              <w:rPr>
                <w:sz w:val="16"/>
              </w:rPr>
              <w:t>Plan 108573 approved 2022-07-27, pending adoption here; not yet eligible</w:t>
            </w:r>
          </w:p>
        </w:tc>
        <w:tc>
          <w:tcPr>
            <w:tcW w:type="dxa" w:w="2148"/>
          </w:tcPr>
          <w:p>
            <w:pPr>
              <w:spacing w:after="0"/>
              <w:jc w:val="right"/>
            </w:pPr>
            <w:r>
              <w:rPr>
                <w:sz w:val="16"/>
              </w:rPr>
              <w:t>FMA RL 0, SRL 0; any 0</w:t>
            </w:r>
          </w:p>
        </w:tc>
        <w:tc>
          <w:tcPr>
            <w:tcW w:type="dxa" w:w="2221"/>
          </w:tcPr>
          <w:p>
            <w:pPr>
              <w:spacing w:after="0"/>
              <w:jc w:val="right"/>
            </w:pPr>
            <w:r>
              <w:rPr>
                <w:sz w:val="16"/>
              </w:rPr>
              <w:t>$19,592.38</w:t>
            </w:r>
          </w:p>
        </w:tc>
        <w:tc>
          <w:tcPr>
            <w:tcW w:type="dxa" w:w="2421"/>
          </w:tcPr>
          <w:p>
            <w:pPr>
              <w:spacing w:after="0"/>
              <w:jc w:val="right"/>
            </w:pPr>
            <w:r>
              <w:rPr>
                <w:sz w:val="16"/>
              </w:rPr>
              <w:t>1 total; no approved plan</w:t>
            </w:r>
          </w:p>
        </w:tc>
        <w:tc>
          <w:tcPr>
            <w:tcW w:type="dxa" w:w="2789"/>
          </w:tcPr>
          <w:p>
            <w:pPr>
              <w:spacing w:after="0"/>
              <w:jc w:val="left"/>
            </w:pPr>
          </w:p>
        </w:tc>
      </w:tr>
      <w:tr>
        <w:trPr>
          <w:cantSplit/>
        </w:trPr>
        <w:tc>
          <w:tcPr>
            <w:tcW w:type="dxa" w:w="1511"/>
          </w:tcPr>
          <w:p>
            <w:pPr>
              <w:spacing w:after="0"/>
              <w:jc w:val="left"/>
            </w:pPr>
            <w:r>
              <w:rPr>
                <w:sz w:val="16"/>
              </w:rPr>
              <w:t>Stevenson city</w:t>
            </w:r>
          </w:p>
        </w:tc>
        <w:tc>
          <w:tcPr>
            <w:tcW w:type="dxa" w:w="692"/>
          </w:tcPr>
          <w:p>
            <w:pPr>
              <w:spacing w:after="0"/>
              <w:jc w:val="left"/>
            </w:pPr>
            <w:r>
              <w:rPr>
                <w:sz w:val="16"/>
              </w:rPr>
              <w:t>City</w:t>
            </w:r>
          </w:p>
        </w:tc>
        <w:tc>
          <w:tcPr>
            <w:tcW w:type="dxa" w:w="2330"/>
          </w:tcPr>
          <w:p>
            <w:pPr>
              <w:spacing w:after="0"/>
              <w:jc w:val="left"/>
            </w:pPr>
            <w:r>
              <w:rPr>
                <w:sz w:val="16"/>
              </w:rPr>
              <w:t>Plan 108573 approved 2022-07-27, pending adoption here; not yet eligible</w:t>
            </w:r>
          </w:p>
        </w:tc>
        <w:tc>
          <w:tcPr>
            <w:tcW w:type="dxa" w:w="2148"/>
          </w:tcPr>
          <w:p>
            <w:pPr>
              <w:spacing w:after="0"/>
              <w:jc w:val="right"/>
            </w:pPr>
            <w:r>
              <w:rPr>
                <w:sz w:val="16"/>
              </w:rPr>
              <w:t>FMA RL 0, SRL 0; any 1</w:t>
            </w:r>
          </w:p>
        </w:tc>
        <w:tc>
          <w:tcPr>
            <w:tcW w:type="dxa" w:w="2221"/>
          </w:tcPr>
          <w:p>
            <w:pPr>
              <w:spacing w:after="0"/>
              <w:jc w:val="right"/>
            </w:pPr>
            <w:r>
              <w:rPr>
                <w:sz w:val="16"/>
              </w:rPr>
              <w:t>$190,720.18</w:t>
            </w:r>
          </w:p>
        </w:tc>
        <w:tc>
          <w:tcPr>
            <w:tcW w:type="dxa" w:w="2421"/>
          </w:tcPr>
          <w:p>
            <w:pPr>
              <w:spacing w:after="0"/>
              <w:jc w:val="right"/>
            </w:pPr>
            <w:r>
              <w:rPr>
                <w:sz w:val="16"/>
              </w:rPr>
              <w:t>0 total; no approved plan</w:t>
            </w:r>
          </w:p>
        </w:tc>
        <w:tc>
          <w:tcPr>
            <w:tcW w:type="dxa" w:w="27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037"/>
        <w:gridCol w:w="1126"/>
        <w:gridCol w:w="1086"/>
        <w:gridCol w:w="1305"/>
        <w:gridCol w:w="1154"/>
        <w:gridCol w:w="1065"/>
        <w:gridCol w:w="1321"/>
        <w:gridCol w:w="132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2022-07-27</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$200,896,834</w:t>
            </w:r>
          </w:p>
        </w:tc>
        <w:tc>
          <w:tcPr>
            <w:tcW w:type="dxa" w:w="1130"/>
          </w:tcPr>
          <w:p>
            <w:pPr>
              <w:spacing w:after="0"/>
              <w:jc w:val="right"/>
            </w:pPr>
            <w:r>
              <w:rPr>
                <w:sz w:val="16"/>
              </w:rPr>
              <w:t>n/a</w:t>
            </w:r>
          </w:p>
        </w:tc>
        <w:tc>
          <w:tcPr>
            <w:tcW w:type="dxa" w:w="1040"/>
          </w:tcPr>
          <w:p>
            <w:pPr>
              <w:spacing w:after="0"/>
              <w:jc w:val="right"/>
            </w:pPr>
            <w:r>
              <w:rPr>
                <w:sz w:val="16"/>
              </w:rPr>
              <w:t>under 1</w:t>
            </w:r>
          </w:p>
        </w:tc>
        <w:tc>
          <w:tcPr>
            <w:tcW w:type="dxa" w:w="1037"/>
          </w:tcPr>
          <w:p>
            <w:pPr>
              <w:spacing w:after="0"/>
              <w:jc w:val="right"/>
            </w:pPr>
            <w:r>
              <w:rPr>
                <w:sz w:val="16"/>
              </w:rPr>
              <w:t>$211</w:t>
            </w:r>
          </w:p>
        </w:tc>
        <w:tc>
          <w:tcPr>
            <w:tcW w:type="dxa" w:w="1126"/>
          </w:tcPr>
          <w:p>
            <w:pPr>
              <w:spacing w:after="0"/>
              <w:jc w:val="right"/>
            </w:pPr>
            <w:r>
              <w:rPr>
                <w:sz w:val="16"/>
              </w:rPr>
              <w:t>n/a</w:t>
            </w:r>
          </w:p>
        </w:tc>
        <w:tc>
          <w:tcPr>
            <w:tcW w:type="dxa" w:w="1086"/>
          </w:tcPr>
          <w:p>
            <w:pPr>
              <w:spacing w:after="0"/>
              <w:jc w:val="right"/>
            </w:pPr>
            <w:r>
              <w:rPr>
                <w:sz w:val="16"/>
              </w:rPr>
              <w:t>$262</w:t>
            </w:r>
          </w:p>
        </w:tc>
        <w:tc>
          <w:tcPr>
            <w:tcW w:type="dxa" w:w="1305"/>
          </w:tcPr>
          <w:p>
            <w:pPr>
              <w:spacing w:after="0"/>
              <w:jc w:val="right"/>
            </w:pPr>
            <w:r>
              <w:rPr>
                <w:sz w:val="16"/>
              </w:rPr>
              <w:t>0.000105%</w:t>
            </w:r>
          </w:p>
        </w:tc>
        <w:tc>
          <w:tcPr>
            <w:tcW w:type="dxa" w:w="1154"/>
          </w:tcPr>
          <w:p>
            <w:pPr>
              <w:spacing w:after="0"/>
              <w:jc w:val="right"/>
            </w:pPr>
          </w:p>
        </w:tc>
        <w:tc>
          <w:tcPr>
            <w:tcW w:type="dxa" w:w="1065"/>
          </w:tcPr>
          <w:p>
            <w:pPr>
              <w:spacing w:after="0"/>
              <w:jc w:val="right"/>
            </w:pPr>
            <w:r>
              <w:rPr>
                <w:sz w:val="16"/>
              </w:rPr>
              <w:t>$0</w:t>
            </w: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$60,935</w:t>
            </w:r>
          </w:p>
        </w:tc>
        <w:tc>
          <w:tcPr>
            <w:tcW w:type="dxa" w:w="1130"/>
          </w:tcPr>
          <w:p>
            <w:pPr>
              <w:spacing w:after="0"/>
              <w:jc w:val="right"/>
            </w:pPr>
            <w:r>
              <w:rPr>
                <w:sz w:val="16"/>
              </w:rPr>
              <w:t>n/a</w:t>
            </w:r>
          </w:p>
        </w:tc>
        <w:tc>
          <w:tcPr>
            <w:tcW w:type="dxa" w:w="1040"/>
          </w:tcPr>
          <w:p>
            <w:pPr>
              <w:spacing w:after="0"/>
              <w:jc w:val="right"/>
            </w:pPr>
            <w:r>
              <w:rPr>
                <w:sz w:val="16"/>
              </w:rPr>
              <w:t>under 1</w:t>
            </w:r>
          </w:p>
        </w:tc>
        <w:tc>
          <w:tcPr>
            <w:tcW w:type="dxa" w:w="1037"/>
          </w:tcPr>
          <w:p>
            <w:pPr>
              <w:spacing w:after="0"/>
              <w:jc w:val="right"/>
            </w:pPr>
            <w:r>
              <w:rPr>
                <w:sz w:val="16"/>
              </w:rPr>
              <w:t>$33</w:t>
            </w:r>
          </w:p>
        </w:tc>
        <w:tc>
          <w:tcPr>
            <w:tcW w:type="dxa" w:w="1126"/>
          </w:tcPr>
          <w:p>
            <w:pPr>
              <w:spacing w:after="0"/>
              <w:jc w:val="right"/>
            </w:pPr>
            <w:r>
              <w:rPr>
                <w:sz w:val="16"/>
              </w:rPr>
              <w:t>n/a</w:t>
            </w:r>
          </w:p>
        </w:tc>
        <w:tc>
          <w:tcPr>
            <w:tcW w:type="dxa" w:w="1086"/>
          </w:tcPr>
          <w:p>
            <w:pPr>
              <w:spacing w:after="0"/>
              <w:jc w:val="right"/>
            </w:pPr>
            <w:r>
              <w:rPr>
                <w:sz w:val="16"/>
              </w:rPr>
              <w:t>under $1</w:t>
            </w:r>
          </w:p>
        </w:tc>
        <w:tc>
          <w:tcPr>
            <w:tcW w:type="dxa" w:w="1305"/>
          </w:tcPr>
          <w:p>
            <w:pPr>
              <w:spacing w:after="0"/>
              <w:jc w:val="right"/>
            </w:pPr>
            <w:r>
              <w:rPr>
                <w:sz w:val="16"/>
              </w:rPr>
              <w:t>0.0543%</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$5,722,234,251</w:t>
            </w:r>
          </w:p>
        </w:tc>
        <w:tc>
          <w:tcPr>
            <w:tcW w:type="dxa" w:w="1130"/>
          </w:tcPr>
          <w:p>
            <w:pPr>
              <w:spacing w:after="0"/>
              <w:jc w:val="right"/>
            </w:pPr>
            <w:r>
              <w:rPr>
                <w:sz w:val="16"/>
              </w:rPr>
              <w:t>$7,249,484</w:t>
            </w:r>
          </w:p>
        </w:tc>
        <w:tc>
          <w:tcPr>
            <w:tcW w:type="dxa" w:w="1040"/>
          </w:tcPr>
          <w:p>
            <w:pPr>
              <w:spacing w:after="0"/>
              <w:jc w:val="right"/>
            </w:pPr>
            <w:r>
              <w:rPr>
                <w:sz w:val="16"/>
              </w:rPr>
              <w:t>12,011</w:t>
            </w:r>
          </w:p>
        </w:tc>
        <w:tc>
          <w:tcPr>
            <w:tcW w:type="dxa" w:w="1037"/>
          </w:tcPr>
          <w:p>
            <w:pPr>
              <w:spacing w:after="0"/>
              <w:jc w:val="right"/>
            </w:pPr>
            <w:r>
              <w:rPr>
                <w:sz w:val="16"/>
              </w:rPr>
              <w:t>$427</w:t>
            </w:r>
          </w:p>
        </w:tc>
        <w:tc>
          <w:tcPr>
            <w:tcW w:type="dxa" w:w="1126"/>
          </w:tcPr>
          <w:p>
            <w:pPr>
              <w:spacing w:after="0"/>
              <w:jc w:val="right"/>
            </w:pPr>
            <w:r>
              <w:rPr>
                <w:sz w:val="16"/>
              </w:rPr>
              <w:t>$730</w:t>
            </w:r>
          </w:p>
        </w:tc>
        <w:tc>
          <w:tcPr>
            <w:tcW w:type="dxa" w:w="1086"/>
          </w:tcPr>
          <w:p>
            <w:pPr>
              <w:spacing w:after="0"/>
              <w:jc w:val="right"/>
            </w:pPr>
            <w:r>
              <w:rPr>
                <w:sz w:val="16"/>
              </w:rPr>
              <w:t>$1,820,276</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$1,795,545</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w:t>
            </w:r>
          </w:p>
        </w:tc>
        <w:tc>
          <w:tcPr>
            <w:tcW w:type="dxa" w:w="1086"/>
          </w:tcPr>
          <w:p>
            <w:pPr>
              <w:spacing w:after="0"/>
              <w:jc w:val="right"/>
            </w:pPr>
            <w:r>
              <w:rPr>
                <w:sz w:val="16"/>
              </w:rPr>
              <w:t>n/a</w:t>
            </w:r>
          </w:p>
        </w:tc>
        <w:tc>
          <w:tcPr>
            <w:tcW w:type="dxa" w:w="1305"/>
          </w:tcPr>
          <w:p>
            <w:pPr>
              <w:spacing w:after="0"/>
              <w:jc w:val="right"/>
            </w:pPr>
            <w:r>
              <w:rPr>
                <w:sz w:val="16"/>
              </w:rPr>
              <w:t>0.000462% (agriculture)</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$10,631,764,670</w:t>
            </w:r>
          </w:p>
        </w:tc>
        <w:tc>
          <w:tcPr>
            <w:tcW w:type="dxa" w:w="1130"/>
          </w:tcPr>
          <w:p>
            <w:pPr>
              <w:spacing w:after="0"/>
              <w:jc w:val="right"/>
            </w:pPr>
            <w:r>
              <w:rPr>
                <w:sz w:val="16"/>
              </w:rPr>
              <w:t>n/a</w:t>
            </w:r>
          </w:p>
        </w:tc>
        <w:tc>
          <w:tcPr>
            <w:tcW w:type="dxa" w:w="1040"/>
          </w:tcPr>
          <w:p>
            <w:pPr>
              <w:spacing w:after="0"/>
              <w:jc w:val="right"/>
            </w:pPr>
            <w:r>
              <w:rPr>
                <w:sz w:val="16"/>
              </w:rPr>
              <w:t>12,036</w:t>
            </w:r>
          </w:p>
        </w:tc>
        <w:tc>
          <w:tcPr>
            <w:tcW w:type="dxa" w:w="1037"/>
          </w:tcPr>
          <w:p>
            <w:pPr>
              <w:spacing w:after="0"/>
              <w:jc w:val="right"/>
            </w:pPr>
            <w:r>
              <w:rPr>
                <w:sz w:val="16"/>
              </w:rPr>
              <w:t>$1,148,566</w:t>
            </w:r>
          </w:p>
        </w:tc>
        <w:tc>
          <w:tcPr>
            <w:tcW w:type="dxa" w:w="1126"/>
          </w:tcPr>
          <w:p>
            <w:pPr>
              <w:spacing w:after="0"/>
              <w:jc w:val="right"/>
            </w:pPr>
            <w:r>
              <w:rPr>
                <w:sz w:val="16"/>
              </w:rPr>
              <w:t>n/a</w:t>
            </w:r>
          </w:p>
        </w:tc>
        <w:tc>
          <w:tcPr>
            <w:tcW w:type="dxa" w:w="1086"/>
          </w:tcPr>
          <w:p>
            <w:pPr>
              <w:spacing w:after="0"/>
              <w:jc w:val="right"/>
            </w:pPr>
            <w:r>
              <w:rPr>
                <w:sz w:val="16"/>
              </w:rPr>
              <w:t>$2,931,970</w:t>
            </w:r>
          </w:p>
        </w:tc>
        <w:tc>
          <w:tcPr>
            <w:tcW w:type="dxa" w:w="1305"/>
          </w:tcPr>
          <w:p>
            <w:pPr>
              <w:spacing w:after="0"/>
              <w:jc w:val="right"/>
            </w:pPr>
            <w:r>
              <w:rPr>
                <w:sz w:val="16"/>
              </w:rPr>
              <w:t>0.0108%</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$5,722,234,251</w:t>
            </w:r>
          </w:p>
        </w:tc>
        <w:tc>
          <w:tcPr>
            <w:tcW w:type="dxa" w:w="1130"/>
          </w:tcPr>
          <w:p>
            <w:pPr>
              <w:spacing w:after="0"/>
              <w:jc w:val="right"/>
            </w:pPr>
            <w:r>
              <w:rPr>
                <w:sz w:val="16"/>
              </w:rPr>
              <w:t>$7,249,484</w:t>
            </w:r>
          </w:p>
        </w:tc>
        <w:tc>
          <w:tcPr>
            <w:tcW w:type="dxa" w:w="1040"/>
          </w:tcPr>
          <w:p>
            <w:pPr>
              <w:spacing w:after="0"/>
              <w:jc w:val="right"/>
            </w:pPr>
            <w:r>
              <w:rPr>
                <w:sz w:val="16"/>
              </w:rPr>
              <w:t>12,011</w:t>
            </w:r>
          </w:p>
        </w:tc>
        <w:tc>
          <w:tcPr>
            <w:tcW w:type="dxa" w:w="1037"/>
          </w:tcPr>
          <w:p>
            <w:pPr>
              <w:spacing w:after="0"/>
              <w:jc w:val="right"/>
            </w:pPr>
            <w:r>
              <w:rPr>
                <w:sz w:val="16"/>
              </w:rPr>
              <w:t>$6,655</w:t>
            </w:r>
          </w:p>
        </w:tc>
        <w:tc>
          <w:tcPr>
            <w:tcW w:type="dxa" w:w="1126"/>
          </w:tcPr>
          <w:p>
            <w:pPr>
              <w:spacing w:after="0"/>
              <w:jc w:val="right"/>
            </w:pPr>
            <w:r>
              <w:rPr>
                <w:sz w:val="16"/>
              </w:rPr>
              <w:t>$140</w:t>
            </w:r>
          </w:p>
        </w:tc>
        <w:tc>
          <w:tcPr>
            <w:tcW w:type="dxa" w:w="1086"/>
          </w:tcPr>
          <w:p>
            <w:pPr>
              <w:spacing w:after="0"/>
              <w:jc w:val="right"/>
            </w:pPr>
            <w:r>
              <w:rPr>
                <w:sz w:val="16"/>
              </w:rPr>
              <w:t>$632</w:t>
            </w:r>
          </w:p>
        </w:tc>
        <w:tc>
          <w:tcPr>
            <w:tcW w:type="dxa" w:w="1305"/>
          </w:tcPr>
          <w:p>
            <w:pPr>
              <w:spacing w:after="0"/>
              <w:jc w:val="right"/>
            </w:pPr>
            <w:r>
              <w:rPr>
                <w:sz w:val="16"/>
              </w:rPr>
              <w:t>0.000116%</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$5,722,234,251</w:t>
            </w:r>
          </w:p>
        </w:tc>
        <w:tc>
          <w:tcPr>
            <w:tcW w:type="dxa" w:w="1130"/>
          </w:tcPr>
          <w:p>
            <w:pPr>
              <w:spacing w:after="0"/>
              <w:jc w:val="right"/>
            </w:pPr>
            <w:r>
              <w:rPr>
                <w:sz w:val="16"/>
              </w:rPr>
              <w:t>$7,249,484</w:t>
            </w:r>
          </w:p>
        </w:tc>
        <w:tc>
          <w:tcPr>
            <w:tcW w:type="dxa" w:w="1040"/>
          </w:tcPr>
          <w:p>
            <w:pPr>
              <w:spacing w:after="0"/>
              <w:jc w:val="right"/>
            </w:pPr>
            <w:r>
              <w:rPr>
                <w:sz w:val="16"/>
              </w:rPr>
              <w:t>12,011</w:t>
            </w:r>
          </w:p>
        </w:tc>
        <w:tc>
          <w:tcPr>
            <w:tcW w:type="dxa" w:w="1037"/>
          </w:tcPr>
          <w:p>
            <w:pPr>
              <w:spacing w:after="0"/>
              <w:jc w:val="right"/>
            </w:pPr>
            <w:r>
              <w:rPr>
                <w:sz w:val="16"/>
              </w:rPr>
              <w:t>$99</w:t>
            </w:r>
          </w:p>
        </w:tc>
        <w:tc>
          <w:tcPr>
            <w:tcW w:type="dxa" w:w="1126"/>
          </w:tcPr>
          <w:p>
            <w:pPr>
              <w:spacing w:after="0"/>
              <w:jc w:val="right"/>
            </w:pPr>
            <w:r>
              <w:rPr>
                <w:sz w:val="16"/>
              </w:rPr>
              <w:t>$1,288</w:t>
            </w:r>
          </w:p>
        </w:tc>
        <w:tc>
          <w:tcPr>
            <w:tcW w:type="dxa" w:w="1086"/>
          </w:tcPr>
          <w:p>
            <w:pPr>
              <w:spacing w:after="0"/>
              <w:jc w:val="right"/>
            </w:pPr>
            <w:r>
              <w:rPr>
                <w:sz w:val="16"/>
              </w:rPr>
              <w:t>$256,568</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r>
              <w:rPr>
                <w:sz w:val="16"/>
              </w:rPr>
              <w:t>$0</w:t>
            </w: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086"/>
          </w:tcPr>
          <w:p>
            <w:pPr>
              <w:spacing w:after="0"/>
              <w:jc w:val="right"/>
            </w:pPr>
          </w:p>
        </w:tc>
        <w:tc>
          <w:tcPr>
            <w:tcW w:type="dxa" w:w="1305"/>
          </w:tcPr>
          <w:p>
            <w:pPr>
              <w:spacing w:after="0"/>
              <w:jc w:val="right"/>
            </w:pP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$5,722,234,251</w:t>
            </w:r>
          </w:p>
        </w:tc>
        <w:tc>
          <w:tcPr>
            <w:tcW w:type="dxa" w:w="1130"/>
          </w:tcPr>
          <w:p>
            <w:pPr>
              <w:spacing w:after="0"/>
              <w:jc w:val="right"/>
            </w:pPr>
            <w:r>
              <w:rPr>
                <w:sz w:val="16"/>
              </w:rPr>
              <w:t>n/a</w:t>
            </w:r>
          </w:p>
        </w:tc>
        <w:tc>
          <w:tcPr>
            <w:tcW w:type="dxa" w:w="1040"/>
          </w:tcPr>
          <w:p>
            <w:pPr>
              <w:spacing w:after="0"/>
              <w:jc w:val="right"/>
            </w:pPr>
            <w:r>
              <w:rPr>
                <w:sz w:val="16"/>
              </w:rPr>
              <w:t>12,011</w:t>
            </w:r>
          </w:p>
        </w:tc>
        <w:tc>
          <w:tcPr>
            <w:tcW w:type="dxa" w:w="1037"/>
          </w:tcPr>
          <w:p>
            <w:pPr>
              <w:spacing w:after="0"/>
              <w:jc w:val="right"/>
            </w:pPr>
            <w:r>
              <w:rPr>
                <w:sz w:val="16"/>
              </w:rPr>
              <w:t>$17,039</w:t>
            </w:r>
          </w:p>
        </w:tc>
        <w:tc>
          <w:tcPr>
            <w:tcW w:type="dxa" w:w="1126"/>
          </w:tcPr>
          <w:p>
            <w:pPr>
              <w:spacing w:after="0"/>
              <w:jc w:val="right"/>
            </w:pPr>
            <w:r>
              <w:rPr>
                <w:sz w:val="16"/>
              </w:rPr>
              <w:t>n/a</w:t>
            </w:r>
          </w:p>
        </w:tc>
        <w:tc>
          <w:tcPr>
            <w:tcW w:type="dxa" w:w="1086"/>
          </w:tcPr>
          <w:p>
            <w:pPr>
              <w:spacing w:after="0"/>
              <w:jc w:val="right"/>
            </w:pPr>
            <w:r>
              <w:rPr>
                <w:sz w:val="16"/>
              </w:rPr>
              <w:t>$21,100</w:t>
            </w:r>
          </w:p>
        </w:tc>
        <w:tc>
          <w:tcPr>
            <w:tcW w:type="dxa" w:w="1305"/>
          </w:tcPr>
          <w:p>
            <w:pPr>
              <w:spacing w:after="0"/>
              <w:jc w:val="right"/>
            </w:pPr>
            <w:r>
              <w:rPr>
                <w:sz w:val="16"/>
              </w:rPr>
              <w:t>0.000298%</w:t>
            </w:r>
          </w:p>
        </w:tc>
        <w:tc>
          <w:tcPr>
            <w:tcW w:type="dxa" w:w="1154"/>
          </w:tcPr>
          <w:p>
            <w:pPr>
              <w:spacing w:after="0"/>
              <w:jc w:val="right"/>
            </w:pPr>
          </w:p>
        </w:tc>
        <w:tc>
          <w:tcPr>
            <w:tcW w:type="dxa" w:w="1065"/>
          </w:tcPr>
          <w:p>
            <w:pPr>
              <w:spacing w:after="0"/>
              <w:jc w:val="right"/>
            </w:pPr>
            <w:r>
              <w:rPr>
                <w:sz w:val="16"/>
              </w:rPr>
              <w:t>$0</w:t>
            </w: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$5,711,825,263</w:t>
            </w:r>
          </w:p>
        </w:tc>
        <w:tc>
          <w:tcPr>
            <w:tcW w:type="dxa" w:w="1130"/>
          </w:tcPr>
          <w:p>
            <w:pPr>
              <w:spacing w:after="0"/>
              <w:jc w:val="right"/>
            </w:pPr>
            <w:r>
              <w:rPr>
                <w:sz w:val="16"/>
              </w:rPr>
              <w:t>$65,616</w:t>
            </w:r>
          </w:p>
        </w:tc>
        <w:tc>
          <w:tcPr>
            <w:tcW w:type="dxa" w:w="1040"/>
          </w:tcPr>
          <w:p>
            <w:pPr>
              <w:spacing w:after="0"/>
              <w:jc w:val="right"/>
            </w:pPr>
            <w:r>
              <w:rPr>
                <w:sz w:val="16"/>
              </w:rPr>
              <w:t>260</w:t>
            </w:r>
          </w:p>
        </w:tc>
        <w:tc>
          <w:tcPr>
            <w:tcW w:type="dxa" w:w="1037"/>
          </w:tcPr>
          <w:p>
            <w:pPr>
              <w:spacing w:after="0"/>
              <w:jc w:val="right"/>
            </w:pPr>
            <w:r>
              <w:rPr>
                <w:sz w:val="16"/>
              </w:rPr>
              <w:t>$8,023,833</w:t>
            </w:r>
          </w:p>
        </w:tc>
        <w:tc>
          <w:tcPr>
            <w:tcW w:type="dxa" w:w="1126"/>
          </w:tcPr>
          <w:p>
            <w:pPr>
              <w:spacing w:after="0"/>
              <w:jc w:val="right"/>
            </w:pPr>
            <w:r>
              <w:rPr>
                <w:sz w:val="16"/>
              </w:rPr>
              <w:t>$1</w:t>
            </w:r>
          </w:p>
        </w:tc>
        <w:tc>
          <w:tcPr>
            <w:tcW w:type="dxa" w:w="1086"/>
          </w:tcPr>
          <w:p>
            <w:pPr>
              <w:spacing w:after="0"/>
              <w:jc w:val="right"/>
            </w:pPr>
            <w:r>
              <w:rPr>
                <w:sz w:val="16"/>
              </w:rPr>
              <w:t>$23</w:t>
            </w:r>
          </w:p>
        </w:tc>
        <w:tc>
          <w:tcPr>
            <w:tcW w:type="dxa" w:w="1305"/>
          </w:tcPr>
          <w:p>
            <w:pPr>
              <w:spacing w:after="0"/>
              <w:jc w:val="right"/>
            </w:pPr>
            <w:r>
              <w:rPr>
                <w:sz w:val="16"/>
              </w:rPr>
              <w:t>n/a (see note)</w:t>
            </w:r>
          </w:p>
        </w:tc>
        <w:tc>
          <w:tcPr>
            <w:tcW w:type="dxa" w:w="1154"/>
          </w:tcPr>
          <w:p>
            <w:pPr>
              <w:spacing w:after="0"/>
              <w:jc w:val="right"/>
            </w:pPr>
          </w:p>
        </w:tc>
        <w:tc>
          <w:tcPr>
            <w:tcW w:type="dxa" w:w="1065"/>
          </w:tcPr>
          <w:p>
            <w:pPr>
              <w:spacing w:after="0"/>
              <w:jc w:val="right"/>
            </w:pPr>
          </w:p>
        </w:tc>
        <w:tc>
          <w:tcPr>
            <w:tcW w:type="dxa" w:w="1321"/>
          </w:tcPr>
          <w:p>
            <w:pPr>
              <w:spacing w:after="0"/>
              <w:jc w:val="right"/>
            </w:pPr>
            <w:r>
              <w:rPr>
                <w:sz w:val="16"/>
              </w:rPr>
              <w:t>$495,076.27</w:t>
            </w:r>
          </w:p>
        </w:tc>
        <w:tc>
          <w:tcPr>
            <w:tcW w:type="dxa" w:w="13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$1,810,240,727</w:t>
            </w:r>
          </w:p>
        </w:tc>
        <w:tc>
          <w:tcPr>
            <w:tcW w:type="dxa" w:w="1130"/>
          </w:tcPr>
          <w:p>
            <w:pPr>
              <w:spacing w:after="0"/>
              <w:jc w:val="right"/>
            </w:pPr>
            <w:r>
              <w:rPr>
                <w:sz w:val="16"/>
              </w:rPr>
              <w:t>n/a</w:t>
            </w:r>
          </w:p>
        </w:tc>
        <w:tc>
          <w:tcPr>
            <w:tcW w:type="dxa" w:w="1040"/>
          </w:tcPr>
          <w:p>
            <w:pPr>
              <w:spacing w:after="0"/>
              <w:jc w:val="right"/>
            </w:pPr>
            <w:r>
              <w:rPr>
                <w:sz w:val="16"/>
              </w:rPr>
              <w:t>1,045</w:t>
            </w:r>
          </w:p>
        </w:tc>
        <w:tc>
          <w:tcPr>
            <w:tcW w:type="dxa" w:w="1037"/>
          </w:tcPr>
          <w:p>
            <w:pPr>
              <w:spacing w:after="0"/>
              <w:jc w:val="right"/>
            </w:pPr>
            <w:r>
              <w:rPr>
                <w:sz w:val="16"/>
              </w:rPr>
              <w:t>$18,531</w:t>
            </w:r>
          </w:p>
        </w:tc>
        <w:tc>
          <w:tcPr>
            <w:tcW w:type="dxa" w:w="1126"/>
          </w:tcPr>
          <w:p>
            <w:pPr>
              <w:spacing w:after="0"/>
              <w:jc w:val="right"/>
            </w:pPr>
            <w:r>
              <w:rPr>
                <w:sz w:val="16"/>
              </w:rPr>
              <w:t>n/a</w:t>
            </w:r>
          </w:p>
        </w:tc>
        <w:tc>
          <w:tcPr>
            <w:tcW w:type="dxa" w:w="1086"/>
          </w:tcPr>
          <w:p>
            <w:pPr>
              <w:spacing w:after="0"/>
              <w:jc w:val="right"/>
            </w:pPr>
            <w:r>
              <w:rPr>
                <w:sz w:val="16"/>
              </w:rPr>
              <w:t>$3,693</w:t>
            </w:r>
          </w:p>
        </w:tc>
        <w:tc>
          <w:tcPr>
            <w:tcW w:type="dxa" w:w="1305"/>
          </w:tcPr>
          <w:p>
            <w:pPr>
              <w:spacing w:after="0"/>
              <w:jc w:val="right"/>
            </w:pPr>
            <w:r>
              <w:rPr>
                <w:sz w:val="16"/>
              </w:rPr>
              <w:t>0.00102%</w:t>
            </w:r>
          </w:p>
        </w:tc>
        <w:tc>
          <w:tcPr>
            <w:tcW w:type="dxa" w:w="1154"/>
          </w:tcPr>
          <w:p>
            <w:pPr>
              <w:spacing w:after="0"/>
              <w:jc w:val="right"/>
            </w:pPr>
            <w:r>
              <w:rPr>
                <w:sz w:val="16"/>
              </w:rPr>
              <w:t>$500,000</w:t>
            </w:r>
          </w:p>
        </w:tc>
        <w:tc>
          <w:tcPr>
            <w:tcW w:type="dxa" w:w="1065"/>
          </w:tcPr>
          <w:p>
            <w:pPr>
              <w:spacing w:after="0"/>
              <w:jc w:val="right"/>
            </w:pPr>
          </w:p>
        </w:tc>
        <w:tc>
          <w:tcPr>
            <w:tcW w:type="dxa" w:w="1321"/>
          </w:tcPr>
          <w:p>
            <w:pPr>
              <w:spacing w:after="0"/>
              <w:jc w:val="right"/>
            </w:pPr>
            <w:r>
              <w:rPr>
                <w:sz w:val="16"/>
              </w:rPr>
              <w:t>$495,076.27</w:t>
            </w:r>
          </w:p>
        </w:tc>
        <w:tc>
          <w:tcPr>
            <w:tcW w:type="dxa" w:w="132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$5,722,234,251</w:t>
            </w:r>
          </w:p>
        </w:tc>
        <w:tc>
          <w:tcPr>
            <w:tcW w:type="dxa" w:w="1130"/>
          </w:tcPr>
          <w:p>
            <w:pPr>
              <w:spacing w:after="0"/>
              <w:jc w:val="right"/>
            </w:pPr>
            <w:r>
              <w:rPr>
                <w:sz w:val="16"/>
              </w:rPr>
              <w:t>n/a</w:t>
            </w:r>
          </w:p>
        </w:tc>
        <w:tc>
          <w:tcPr>
            <w:tcW w:type="dxa" w:w="1040"/>
          </w:tcPr>
          <w:p>
            <w:pPr>
              <w:spacing w:after="0"/>
              <w:jc w:val="right"/>
            </w:pPr>
            <w:r>
              <w:rPr>
                <w:sz w:val="16"/>
              </w:rPr>
              <w:t>12,011</w:t>
            </w:r>
          </w:p>
        </w:tc>
        <w:tc>
          <w:tcPr>
            <w:tcW w:type="dxa" w:w="1037"/>
          </w:tcPr>
          <w:p>
            <w:pPr>
              <w:spacing w:after="0"/>
              <w:jc w:val="right"/>
            </w:pPr>
            <w:r>
              <w:rPr>
                <w:sz w:val="16"/>
              </w:rPr>
              <w:t>$1,214</w:t>
            </w:r>
          </w:p>
        </w:tc>
        <w:tc>
          <w:tcPr>
            <w:tcW w:type="dxa" w:w="1126"/>
          </w:tcPr>
          <w:p>
            <w:pPr>
              <w:spacing w:after="0"/>
              <w:jc w:val="right"/>
            </w:pPr>
            <w:r>
              <w:rPr>
                <w:sz w:val="16"/>
              </w:rPr>
              <w:t>n/a</w:t>
            </w:r>
          </w:p>
        </w:tc>
        <w:tc>
          <w:tcPr>
            <w:tcW w:type="dxa" w:w="1086"/>
          </w:tcPr>
          <w:p>
            <w:pPr>
              <w:spacing w:after="0"/>
              <w:jc w:val="right"/>
            </w:pPr>
            <w:r>
              <w:rPr>
                <w:sz w:val="16"/>
              </w:rPr>
              <w:t>$15,557</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$5,722,234,251</w:t>
            </w:r>
          </w:p>
        </w:tc>
        <w:tc>
          <w:tcPr>
            <w:tcW w:type="dxa" w:w="1130"/>
          </w:tcPr>
          <w:p>
            <w:pPr>
              <w:spacing w:after="0"/>
              <w:jc w:val="right"/>
            </w:pPr>
            <w:r>
              <w:rPr>
                <w:sz w:val="16"/>
              </w:rPr>
              <w:t>$7,249,484</w:t>
            </w:r>
          </w:p>
        </w:tc>
        <w:tc>
          <w:tcPr>
            <w:tcW w:type="dxa" w:w="1040"/>
          </w:tcPr>
          <w:p>
            <w:pPr>
              <w:spacing w:after="0"/>
              <w:jc w:val="right"/>
            </w:pPr>
            <w:r>
              <w:rPr>
                <w:sz w:val="16"/>
              </w:rPr>
              <w:t>12,011</w:t>
            </w:r>
          </w:p>
        </w:tc>
        <w:tc>
          <w:tcPr>
            <w:tcW w:type="dxa" w:w="1037"/>
          </w:tcPr>
          <w:p>
            <w:pPr>
              <w:spacing w:after="0"/>
              <w:jc w:val="right"/>
            </w:pPr>
            <w:r>
              <w:rPr>
                <w:sz w:val="16"/>
              </w:rPr>
              <w:t>$134,543</w:t>
            </w:r>
          </w:p>
        </w:tc>
        <w:tc>
          <w:tcPr>
            <w:tcW w:type="dxa" w:w="1126"/>
          </w:tcPr>
          <w:p>
            <w:pPr>
              <w:spacing w:after="0"/>
              <w:jc w:val="right"/>
            </w:pPr>
            <w:r>
              <w:rPr>
                <w:sz w:val="16"/>
              </w:rPr>
              <w:t>$4</w:t>
            </w:r>
          </w:p>
        </w:tc>
        <w:tc>
          <w:tcPr>
            <w:tcW w:type="dxa" w:w="1086"/>
          </w:tcPr>
          <w:p>
            <w:pPr>
              <w:spacing w:after="0"/>
              <w:jc w:val="right"/>
            </w:pPr>
            <w:r>
              <w:rPr>
                <w:sz w:val="16"/>
              </w:rPr>
              <w:t>$4,622</w:t>
            </w:r>
          </w:p>
        </w:tc>
        <w:tc>
          <w:tcPr>
            <w:tcW w:type="dxa" w:w="1305"/>
          </w:tcPr>
          <w:p>
            <w:pPr>
              <w:spacing w:after="0"/>
              <w:jc w:val="right"/>
            </w:pPr>
            <w:r>
              <w:rPr>
                <w:sz w:val="16"/>
              </w:rPr>
              <w:t>0.00235%</w:t>
            </w:r>
          </w:p>
        </w:tc>
        <w:tc>
          <w:tcPr>
            <w:tcW w:type="dxa" w:w="1154"/>
          </w:tcPr>
          <w:p>
            <w:pPr>
              <w:spacing w:after="0"/>
              <w:jc w:val="right"/>
            </w:pPr>
          </w:p>
        </w:tc>
        <w:tc>
          <w:tcPr>
            <w:tcW w:type="dxa" w:w="1065"/>
          </w:tcPr>
          <w:p>
            <w:pPr>
              <w:spacing w:after="0"/>
              <w:jc w:val="right"/>
            </w:pPr>
            <w:r>
              <w:rPr>
                <w:sz w:val="16"/>
              </w:rPr>
              <w:t>$0</w:t>
            </w:r>
          </w:p>
        </w:tc>
        <w:tc>
          <w:tcPr>
            <w:tcW w:type="dxa" w:w="1321"/>
          </w:tcPr>
          <w:p>
            <w:pPr>
              <w:spacing w:after="0"/>
              <w:jc w:val="right"/>
            </w:pPr>
            <w:r>
              <w:rPr>
                <w:sz w:val="16"/>
              </w:rPr>
              <w:t>$495,076.27</w:t>
            </w:r>
          </w:p>
        </w:tc>
        <w:tc>
          <w:tcPr>
            <w:tcW w:type="dxa" w:w="132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$5,722,234,251</w:t>
            </w:r>
          </w:p>
        </w:tc>
        <w:tc>
          <w:tcPr>
            <w:tcW w:type="dxa" w:w="1130"/>
          </w:tcPr>
          <w:p>
            <w:pPr>
              <w:spacing w:after="0"/>
              <w:jc w:val="right"/>
            </w:pPr>
            <w:r>
              <w:rPr>
                <w:sz w:val="16"/>
              </w:rPr>
              <w:t>$7,249,484</w:t>
            </w:r>
          </w:p>
        </w:tc>
        <w:tc>
          <w:tcPr>
            <w:tcW w:type="dxa" w:w="1040"/>
          </w:tcPr>
          <w:p>
            <w:pPr>
              <w:spacing w:after="0"/>
              <w:jc w:val="right"/>
            </w:pPr>
            <w:r>
              <w:rPr>
                <w:sz w:val="16"/>
              </w:rPr>
              <w:t>12,011</w:t>
            </w:r>
          </w:p>
        </w:tc>
        <w:tc>
          <w:tcPr>
            <w:tcW w:type="dxa" w:w="1037"/>
          </w:tcPr>
          <w:p>
            <w:pPr>
              <w:spacing w:after="0"/>
              <w:jc w:val="right"/>
            </w:pPr>
            <w:r>
              <w:rPr>
                <w:sz w:val="16"/>
              </w:rPr>
              <w:t>$17,529</w:t>
            </w:r>
          </w:p>
        </w:tc>
        <w:tc>
          <w:tcPr>
            <w:tcW w:type="dxa" w:w="1126"/>
          </w:tcPr>
          <w:p>
            <w:pPr>
              <w:spacing w:after="0"/>
              <w:jc w:val="right"/>
            </w:pPr>
            <w:r>
              <w:rPr>
                <w:sz w:val="16"/>
              </w:rPr>
              <w:t>$30</w:t>
            </w:r>
          </w:p>
        </w:tc>
        <w:tc>
          <w:tcPr>
            <w:tcW w:type="dxa" w:w="1086"/>
          </w:tcPr>
          <w:p>
            <w:pPr>
              <w:spacing w:after="0"/>
              <w:jc w:val="right"/>
            </w:pPr>
            <w:r>
              <w:rPr>
                <w:sz w:val="16"/>
              </w:rPr>
              <w:t>$11,901</w:t>
            </w:r>
          </w:p>
        </w:tc>
        <w:tc>
          <w:tcPr>
            <w:tcW w:type="dxa" w:w="1305"/>
          </w:tcPr>
          <w:p>
            <w:pPr>
              <w:spacing w:after="0"/>
              <w:jc w:val="right"/>
            </w:pPr>
            <w:r>
              <w:rPr>
                <w:sz w:val="16"/>
              </w:rPr>
              <w:t>0.000306%</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30"/>
          </w:tcPr>
          <w:p>
            <w:pPr>
              <w:spacing w:after="0"/>
              <w:jc w:val="right"/>
            </w:pPr>
            <w:r>
              <w:rPr>
                <w:sz w:val="16"/>
              </w:rPr>
              <w:t>n/a</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086"/>
          </w:tcPr>
          <w:p>
            <w:pPr>
              <w:spacing w:after="0"/>
              <w:jc w:val="right"/>
            </w:pPr>
            <w:r>
              <w:rPr>
                <w:sz w:val="16"/>
              </w:rPr>
              <w:t>n/a</w:t>
            </w:r>
          </w:p>
        </w:tc>
        <w:tc>
          <w:tcPr>
            <w:tcW w:type="dxa" w:w="1305"/>
          </w:tcPr>
          <w:p>
            <w:pPr>
              <w:spacing w:after="0"/>
              <w:jc w:val="right"/>
            </w:pP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$5,722,234,251</w:t>
            </w:r>
          </w:p>
        </w:tc>
        <w:tc>
          <w:tcPr>
            <w:tcW w:type="dxa" w:w="1130"/>
          </w:tcPr>
          <w:p>
            <w:pPr>
              <w:spacing w:after="0"/>
              <w:jc w:val="right"/>
            </w:pPr>
            <w:r>
              <w:rPr>
                <w:sz w:val="16"/>
              </w:rPr>
              <w:t>n/a</w:t>
            </w:r>
          </w:p>
        </w:tc>
        <w:tc>
          <w:tcPr>
            <w:tcW w:type="dxa" w:w="1040"/>
          </w:tcPr>
          <w:p>
            <w:pPr>
              <w:spacing w:after="0"/>
              <w:jc w:val="right"/>
            </w:pPr>
            <w:r>
              <w:rPr>
                <w:sz w:val="16"/>
              </w:rPr>
              <w:t>12,011</w:t>
            </w:r>
          </w:p>
        </w:tc>
        <w:tc>
          <w:tcPr>
            <w:tcW w:type="dxa" w:w="1037"/>
          </w:tcPr>
          <w:p>
            <w:pPr>
              <w:spacing w:after="0"/>
              <w:jc w:val="right"/>
            </w:pPr>
            <w:r>
              <w:rPr>
                <w:sz w:val="16"/>
              </w:rPr>
              <w:t>$1,668,995</w:t>
            </w:r>
          </w:p>
        </w:tc>
        <w:tc>
          <w:tcPr>
            <w:tcW w:type="dxa" w:w="1126"/>
          </w:tcPr>
          <w:p>
            <w:pPr>
              <w:spacing w:after="0"/>
              <w:jc w:val="right"/>
            </w:pPr>
            <w:r>
              <w:rPr>
                <w:sz w:val="16"/>
              </w:rPr>
              <w:t>n/a</w:t>
            </w:r>
          </w:p>
        </w:tc>
        <w:tc>
          <w:tcPr>
            <w:tcW w:type="dxa" w:w="1086"/>
          </w:tcPr>
          <w:p>
            <w:pPr>
              <w:spacing w:after="0"/>
              <w:jc w:val="right"/>
            </w:pPr>
            <w:r>
              <w:rPr>
                <w:sz w:val="16"/>
              </w:rPr>
              <w:t>$24,215</w:t>
            </w:r>
          </w:p>
        </w:tc>
        <w:tc>
          <w:tcPr>
            <w:tcW w:type="dxa" w:w="1305"/>
          </w:tcPr>
          <w:p>
            <w:pPr>
              <w:spacing w:after="0"/>
              <w:jc w:val="right"/>
            </w:pPr>
            <w:r>
              <w:rPr>
                <w:sz w:val="16"/>
              </w:rPr>
              <w:t>0.0292%</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$2,205,097,371</w:t>
            </w:r>
          </w:p>
        </w:tc>
        <w:tc>
          <w:tcPr>
            <w:tcW w:type="dxa" w:w="1130"/>
          </w:tcPr>
          <w:p>
            <w:pPr>
              <w:spacing w:after="0"/>
              <w:jc w:val="right"/>
            </w:pPr>
            <w:r>
              <w:rPr>
                <w:sz w:val="16"/>
              </w:rPr>
              <w:t>$2,285,433</w:t>
            </w:r>
          </w:p>
        </w:tc>
        <w:tc>
          <w:tcPr>
            <w:tcW w:type="dxa" w:w="1040"/>
          </w:tcPr>
          <w:p>
            <w:pPr>
              <w:spacing w:after="0"/>
              <w:jc w:val="right"/>
            </w:pPr>
            <w:r>
              <w:rPr>
                <w:sz w:val="16"/>
              </w:rPr>
              <w:t>3,386</w:t>
            </w:r>
          </w:p>
        </w:tc>
        <w:tc>
          <w:tcPr>
            <w:tcW w:type="dxa" w:w="1037"/>
          </w:tcPr>
          <w:p>
            <w:pPr>
              <w:spacing w:after="0"/>
              <w:jc w:val="right"/>
            </w:pPr>
            <w:r>
              <w:rPr>
                <w:sz w:val="16"/>
              </w:rPr>
              <w:t>$3,226,348</w:t>
            </w:r>
          </w:p>
        </w:tc>
        <w:tc>
          <w:tcPr>
            <w:tcW w:type="dxa" w:w="1126"/>
          </w:tcPr>
          <w:p>
            <w:pPr>
              <w:spacing w:after="0"/>
              <w:jc w:val="right"/>
            </w:pPr>
            <w:r>
              <w:rPr>
                <w:sz w:val="16"/>
              </w:rPr>
              <w:t>$60</w:t>
            </w:r>
          </w:p>
        </w:tc>
        <w:tc>
          <w:tcPr>
            <w:tcW w:type="dxa" w:w="1086"/>
          </w:tcPr>
          <w:p>
            <w:pPr>
              <w:spacing w:after="0"/>
              <w:jc w:val="right"/>
            </w:pPr>
            <w:r>
              <w:rPr>
                <w:sz w:val="16"/>
              </w:rPr>
              <w:t>$30,564</w:t>
            </w:r>
          </w:p>
        </w:tc>
        <w:tc>
          <w:tcPr>
            <w:tcW w:type="dxa" w:w="1305"/>
          </w:tcPr>
          <w:p>
            <w:pPr>
              <w:spacing w:after="0"/>
              <w:jc w:val="right"/>
            </w:pPr>
            <w:r>
              <w:rPr>
                <w:sz w:val="16"/>
              </w:rPr>
              <w:t>0.146%</w:t>
            </w:r>
          </w:p>
        </w:tc>
        <w:tc>
          <w:tcPr>
            <w:tcW w:type="dxa" w:w="1154"/>
          </w:tcPr>
          <w:p>
            <w:pPr>
              <w:spacing w:after="0"/>
              <w:jc w:val="right"/>
            </w:pPr>
          </w:p>
        </w:tc>
        <w:tc>
          <w:tcPr>
            <w:tcW w:type="dxa" w:w="1065"/>
          </w:tcPr>
          <w:p>
            <w:pPr>
              <w:spacing w:after="0"/>
              <w:jc w:val="right"/>
            </w:pPr>
            <w:r>
              <w:rPr>
                <w:sz w:val="16"/>
              </w:rPr>
              <w:t>$5,000,000</w:t>
            </w:r>
          </w:p>
        </w:tc>
        <w:tc>
          <w:tcPr>
            <w:tcW w:type="dxa" w:w="1321"/>
          </w:tcPr>
          <w:p>
            <w:pPr>
              <w:spacing w:after="0"/>
              <w:jc w:val="right"/>
            </w:pPr>
            <w:r>
              <w:rPr>
                <w:sz w:val="16"/>
              </w:rPr>
              <w:t>no Public Assistance recorded (2 declarations)</w:t>
            </w:r>
          </w:p>
        </w:tc>
        <w:tc>
          <w:tcPr>
            <w:tcW w:type="dxa" w:w="132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$5,722,234,251</w:t>
            </w:r>
          </w:p>
        </w:tc>
        <w:tc>
          <w:tcPr>
            <w:tcW w:type="dxa" w:w="1130"/>
          </w:tcPr>
          <w:p>
            <w:pPr>
              <w:spacing w:after="0"/>
              <w:jc w:val="right"/>
            </w:pPr>
            <w:r>
              <w:rPr>
                <w:sz w:val="16"/>
              </w:rPr>
              <w:t>$7,249,484</w:t>
            </w:r>
          </w:p>
        </w:tc>
        <w:tc>
          <w:tcPr>
            <w:tcW w:type="dxa" w:w="1040"/>
          </w:tcPr>
          <w:p>
            <w:pPr>
              <w:spacing w:after="0"/>
              <w:jc w:val="right"/>
            </w:pPr>
            <w:r>
              <w:rPr>
                <w:sz w:val="16"/>
              </w:rPr>
              <w:t>12,011</w:t>
            </w:r>
          </w:p>
        </w:tc>
        <w:tc>
          <w:tcPr>
            <w:tcW w:type="dxa" w:w="1037"/>
          </w:tcPr>
          <w:p>
            <w:pPr>
              <w:spacing w:after="0"/>
              <w:jc w:val="right"/>
            </w:pPr>
            <w:r>
              <w:rPr>
                <w:sz w:val="16"/>
              </w:rPr>
              <w:t>$6,958</w:t>
            </w:r>
          </w:p>
        </w:tc>
        <w:tc>
          <w:tcPr>
            <w:tcW w:type="dxa" w:w="1126"/>
          </w:tcPr>
          <w:p>
            <w:pPr>
              <w:spacing w:after="0"/>
              <w:jc w:val="right"/>
            </w:pPr>
            <w:r>
              <w:rPr>
                <w:sz w:val="16"/>
              </w:rPr>
              <w:t>$153</w:t>
            </w:r>
          </w:p>
        </w:tc>
        <w:tc>
          <w:tcPr>
            <w:tcW w:type="dxa" w:w="1086"/>
          </w:tcPr>
          <w:p>
            <w:pPr>
              <w:spacing w:after="0"/>
              <w:jc w:val="right"/>
            </w:pPr>
            <w:r>
              <w:rPr>
                <w:sz w:val="16"/>
              </w:rPr>
              <w:t>$19,074</w:t>
            </w:r>
          </w:p>
        </w:tc>
        <w:tc>
          <w:tcPr>
            <w:tcW w:type="dxa" w:w="1305"/>
          </w:tcPr>
          <w:p>
            <w:pPr>
              <w:spacing w:after="0"/>
              <w:jc w:val="right"/>
            </w:pPr>
            <w:r>
              <w:rPr>
                <w:sz w:val="16"/>
              </w:rPr>
              <w:t>0.000122%</w:t>
            </w:r>
          </w:p>
        </w:tc>
        <w:tc>
          <w:tcPr>
            <w:tcW w:type="dxa" w:w="1154"/>
          </w:tcPr>
          <w:p>
            <w:pPr>
              <w:spacing w:after="0"/>
              <w:jc w:val="right"/>
            </w:pPr>
          </w:p>
        </w:tc>
        <w:tc>
          <w:tcPr>
            <w:tcW w:type="dxa" w:w="1065"/>
          </w:tcPr>
          <w:p>
            <w:pPr>
              <w:spacing w:after="0"/>
              <w:jc w:val="right"/>
            </w:pPr>
            <w:r>
              <w:rPr>
                <w:sz w:val="16"/>
              </w:rPr>
              <w:t>$10,000</w:t>
            </w:r>
          </w:p>
        </w:tc>
        <w:tc>
          <w:tcPr>
            <w:tcW w:type="dxa" w:w="1321"/>
          </w:tcPr>
          <w:p>
            <w:pPr>
              <w:spacing w:after="0"/>
              <w:jc w:val="right"/>
            </w:pPr>
            <w:r>
              <w:rPr>
                <w:sz w:val="16"/>
              </w:rPr>
              <w:t>$345,566.34</w:t>
            </w:r>
          </w:p>
        </w:tc>
        <w:tc>
          <w:tcPr>
            <w:tcW w:type="dxa" w:w="13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2022-07-27 (Storm Events through 2026-06-30): 1 county-coded records, 1 with a damage value recorded (including $0), $500,000; 46 zone-level records, 45 with a damage value recorded (including $0), $5,010,000 reported for the zone; Public Assistance: $495,076.27 on 5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12,011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$5,722,234,251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$7,249,484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$14,273,396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$5,140,457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Stevenson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Statewide, no county in FEMA's file</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Skamania County</w:t>
            </w:r>
          </w:p>
        </w:tc>
        <w:tc>
          <w:tcPr>
            <w:tcW w:type="dxa" w:w="1604"/>
          </w:tcPr>
          <w:p>
            <w:pPr>
              <w:spacing w:after="0"/>
              <w:jc w:val="left"/>
            </w:pPr>
            <w:r>
              <w:rPr>
                <w:sz w:val="16"/>
              </w:rPr>
              <w:t>530160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North Bonneville city</w:t>
            </w:r>
          </w:p>
        </w:tc>
        <w:tc>
          <w:tcPr>
            <w:tcW w:type="dxa" w:w="1604"/>
          </w:tcPr>
          <w:p>
            <w:pPr>
              <w:spacing w:after="0"/>
              <w:jc w:val="left"/>
            </w:pPr>
            <w:r>
              <w:rPr>
                <w:sz w:val="16"/>
              </w:rPr>
              <w:t>530256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Stevenson city</w:t>
            </w:r>
          </w:p>
        </w:tc>
        <w:tc>
          <w:tcPr>
            <w:tcW w:type="dxa" w:w="1604"/>
          </w:tcPr>
          <w:p>
            <w:pPr>
              <w:spacing w:after="0"/>
              <w:jc w:val="left"/>
            </w:pPr>
            <w:r>
              <w:rPr>
                <w:sz w:val="16"/>
              </w:rPr>
              <w:t>530161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Skamania County, WA: risk-assessment baseline packet, release 2026-10 (data as of 2026-09-30; County FIPS 53059). Automated baseline. </w:t>
      </w:r>
      <w:hyperlink r:id="rId15">
        <w:r>
          <w:rPr>
            <w:color w:val="1F4E99"/>
            <w:sz w:val="17"/>
            <w:u w:val="single"/>
          </w:rPr>
          <w:t>https://hazardplain.org/wa/53059/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hazard-plain_2026-10_WA_53059.docx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Skamania County, WA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a/5305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Skamania County, WA: Risk-assessment baseline packet</dc:title>
  <dc:subject>Hazard Plain release 2026-10, as of 2026-09-30. Automated baseline</dc:subject>
  <dc:creator>Hazard Plain</dc:creator>
  <cp:keywords>Hazard Plain; hazard mitigation; risk assessment; 53059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