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Mason County, WA</w:t>
      </w:r>
    </w:p>
    <w:p>
      <w:pPr>
        <w:spacing w:after="120" w:before="0"/>
      </w:pPr>
      <w:r>
        <w:rPr>
          <w:color w:val="555555"/>
          <w:sz w:val="24"/>
        </w:rPr>
        <w:t>Risk-assessment baseline packet</w:t>
      </w:r>
    </w:p>
    <w:p>
      <w:pPr>
        <w:spacing w:after="120" w:before="0"/>
      </w:pPr>
      <w:r>
        <w:rPr>
          <w:b/>
          <w:sz w:val="18"/>
        </w:rPr>
        <w:t xml:space="preserve">County FIPS: </w:t>
      </w:r>
      <w:r>
        <w:rPr>
          <w:sz w:val="18"/>
        </w:rPr>
        <w:t>53045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2028-09-12. Plan: Mason County Hazard Mitigation Plan (FEMA plan 109120), approved 2023-09-13.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2023-09-13: 3 new hazard declarations (2 incidents)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($26,332,449 a year), Inland Flooding ($14,807,871) and Coastal Flooding ($1,276,639).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2028-09-12</w:t>
      </w:r>
    </w:p>
    <w:p>
      <w:pPr>
        <w:keepNext/>
        <w:spacing w:after="40" w:before="0"/>
      </w:pPr>
      <w:r>
        <w:rPr>
          <w:b/>
        </w:rPr>
        <w:t xml:space="preserve">Plan: </w:t>
      </w:r>
      <w:r>
        <w:rPr/>
        <w:t>Mason County Hazard Mitigation Plan (FEMA plan 109120)</w:t>
      </w:r>
    </w:p>
    <w:p>
      <w:pPr>
        <w:keepNext/>
        <w:spacing w:after="40" w:before="0"/>
      </w:pPr>
      <w:r>
        <w:rPr>
          <w:b/>
        </w:rPr>
        <w:t xml:space="preserve">Approved: </w:t>
      </w:r>
      <w:r>
        <w:rPr/>
        <w:t>2023-09-13</w:t>
      </w:r>
    </w:p>
    <w:p>
      <w:pPr>
        <w:keepNext/>
        <w:spacing w:after="40" w:before="0"/>
      </w:pPr>
      <w:r>
        <w:rPr>
          <w:b/>
        </w:rPr>
        <w:t xml:space="preserve">Days to expiry: </w:t>
      </w:r>
      <w:r>
        <w:rPr/>
        <w:t>713</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DR-4775-WA (Severe Winter Storms, Straight-Line Winds, Flooding, Landslides, and Mudslides), EM-3629-WA (Severe Storms, Straight-Line Winds, Flooding, Landslides, and Mudslides), DR-4906-WA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4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7"/>
        <w:gridCol w:w="1687"/>
        <w:gridCol w:w="2684"/>
        <w:gridCol w:w="5041"/>
        <w:gridCol w:w="1053"/>
        <w:gridCol w:w="1053"/>
        <w:gridCol w:w="908"/>
      </w:tblGrid>
      <w:tr>
        <w:trPr>
          <w:cantSplit/>
          <w:tblHeader/>
        </w:trPr>
        <w:tc>
          <w:tcPr>
            <w:tcW w:type="dxa" w:w="1687"/>
            <w:shd w:val="clear" w:color="auto" w:fill="E8E8E8"/>
          </w:tcPr>
          <w:p>
            <w:pPr>
              <w:spacing w:after="0"/>
              <w:jc w:val="left"/>
            </w:pPr>
            <w:r>
              <w:rPr>
                <w:b/>
                <w:sz w:val="16"/>
              </w:rPr>
              <w:t>Jurisdiction</w:t>
            </w:r>
          </w:p>
        </w:tc>
        <w:tc>
          <w:tcPr>
            <w:tcW w:type="dxa" w:w="1687"/>
            <w:shd w:val="clear" w:color="auto" w:fill="E8E8E8"/>
          </w:tcPr>
          <w:p>
            <w:pPr>
              <w:spacing w:after="0"/>
              <w:jc w:val="left"/>
            </w:pPr>
            <w:r>
              <w:rPr>
                <w:b/>
                <w:sz w:val="16"/>
              </w:rPr>
              <w:t>Type</w:t>
            </w:r>
          </w:p>
        </w:tc>
        <w:tc>
          <w:tcPr>
            <w:tcW w:type="dxa" w:w="2684"/>
            <w:shd w:val="clear" w:color="auto" w:fill="E8E8E8"/>
          </w:tcPr>
          <w:p>
            <w:pPr>
              <w:spacing w:after="0"/>
              <w:jc w:val="left"/>
            </w:pPr>
            <w:r>
              <w:rPr>
                <w:b/>
                <w:sz w:val="16"/>
              </w:rPr>
              <w:t>Status</w:t>
            </w:r>
          </w:p>
        </w:tc>
        <w:tc>
          <w:tcPr>
            <w:tcW w:type="dxa" w:w="5041"/>
            <w:shd w:val="clear" w:color="auto" w:fill="E8E8E8"/>
          </w:tcPr>
          <w:p>
            <w:pPr>
              <w:spacing w:after="0"/>
              <w:jc w:val="left"/>
            </w:pPr>
            <w:r>
              <w:rPr>
                <w:b/>
                <w:sz w:val="16"/>
              </w:rPr>
              <w:t>Plan</w:t>
            </w:r>
          </w:p>
        </w:tc>
        <w:tc>
          <w:tcPr>
            <w:tcW w:type="dxa" w:w="1053"/>
            <w:shd w:val="clear" w:color="auto" w:fill="E8E8E8"/>
          </w:tcPr>
          <w:p>
            <w:pPr>
              <w:spacing w:after="0"/>
              <w:jc w:val="left"/>
            </w:pPr>
            <w:r>
              <w:rPr>
                <w:b/>
                <w:sz w:val="16"/>
              </w:rPr>
              <w:t>Approved</w:t>
            </w:r>
          </w:p>
        </w:tc>
        <w:tc>
          <w:tcPr>
            <w:tcW w:type="dxa" w:w="1053"/>
            <w:shd w:val="clear" w:color="auto" w:fill="E8E8E8"/>
          </w:tcPr>
          <w:p>
            <w:pPr>
              <w:spacing w:after="0"/>
              <w:jc w:val="left"/>
            </w:pPr>
            <w:r>
              <w:rPr>
                <w:b/>
                <w:sz w:val="16"/>
              </w:rPr>
              <w:t>Expires</w:t>
            </w:r>
          </w:p>
        </w:tc>
        <w:tc>
          <w:tcPr>
            <w:tcW w:type="dxa" w:w="9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87"/>
          </w:tcPr>
          <w:p>
            <w:pPr>
              <w:spacing w:after="0"/>
              <w:jc w:val="left"/>
            </w:pPr>
            <w:r>
              <w:rPr>
                <w:sz w:val="16"/>
              </w:rPr>
              <w:t>Mason County</w:t>
            </w:r>
          </w:p>
        </w:tc>
        <w:tc>
          <w:tcPr>
            <w:tcW w:type="dxa" w:w="1687"/>
          </w:tcPr>
          <w:p>
            <w:pPr>
              <w:spacing w:after="0"/>
              <w:jc w:val="left"/>
            </w:pPr>
            <w:r>
              <w:rPr>
                <w:sz w:val="16"/>
              </w:rPr>
              <w:t>County</w:t>
            </w:r>
          </w:p>
        </w:tc>
        <w:tc>
          <w:tcPr>
            <w:tcW w:type="dxa" w:w="2684"/>
          </w:tcPr>
          <w:p>
            <w:pPr>
              <w:spacing w:after="0"/>
              <w:jc w:val="left"/>
            </w:pPr>
            <w:r>
              <w:rPr>
                <w:sz w:val="16"/>
              </w:rPr>
              <w:t>Approved, expires 2028-09-12</w:t>
            </w:r>
          </w:p>
        </w:tc>
        <w:tc>
          <w:tcPr>
            <w:tcW w:type="dxa" w:w="5041"/>
          </w:tcPr>
          <w:p>
            <w:pPr>
              <w:spacing w:after="0"/>
              <w:jc w:val="left"/>
            </w:pPr>
            <w:r>
              <w:rPr>
                <w:sz w:val="16"/>
              </w:rPr>
              <w:t>Mason County Hazard Mitigation Plan (FEMA plan 109120)</w:t>
            </w:r>
          </w:p>
        </w:tc>
        <w:tc>
          <w:tcPr>
            <w:tcW w:type="dxa" w:w="1053"/>
          </w:tcPr>
          <w:p>
            <w:pPr>
              <w:spacing w:after="0"/>
              <w:jc w:val="left"/>
            </w:pPr>
            <w:r>
              <w:rPr>
                <w:sz w:val="16"/>
              </w:rPr>
              <w:t>2023-09-13</w:t>
            </w:r>
          </w:p>
        </w:tc>
        <w:tc>
          <w:tcPr>
            <w:tcW w:type="dxa" w:w="1053"/>
          </w:tcPr>
          <w:p>
            <w:pPr>
              <w:spacing w:after="0"/>
              <w:jc w:val="left"/>
            </w:pPr>
            <w:r>
              <w:rPr>
                <w:sz w:val="16"/>
              </w:rPr>
              <w:t>2028-09-12</w:t>
            </w:r>
          </w:p>
        </w:tc>
        <w:tc>
          <w:tcPr>
            <w:tcW w:type="dxa" w:w="908"/>
          </w:tcPr>
          <w:p>
            <w:pPr>
              <w:spacing w:after="0"/>
              <w:jc w:val="right"/>
            </w:pPr>
            <w:r>
              <w:rPr>
                <w:sz w:val="16"/>
              </w:rPr>
              <w:t>713</w:t>
            </w:r>
          </w:p>
        </w:tc>
      </w:tr>
      <w:tr>
        <w:trPr>
          <w:cantSplit/>
        </w:trPr>
        <w:tc>
          <w:tcPr>
            <w:tcW w:type="dxa" w:w="1687"/>
          </w:tcPr>
          <w:p>
            <w:pPr>
              <w:spacing w:after="0"/>
              <w:jc w:val="left"/>
            </w:pPr>
            <w:r>
              <w:rPr>
                <w:sz w:val="16"/>
              </w:rPr>
              <w:t>Shelton city</w:t>
            </w:r>
          </w:p>
        </w:tc>
        <w:tc>
          <w:tcPr>
            <w:tcW w:type="dxa" w:w="1687"/>
          </w:tcPr>
          <w:p>
            <w:pPr>
              <w:spacing w:after="0"/>
              <w:jc w:val="left"/>
            </w:pPr>
            <w:r>
              <w:rPr>
                <w:sz w:val="16"/>
              </w:rPr>
              <w:t>City</w:t>
            </w:r>
          </w:p>
        </w:tc>
        <w:tc>
          <w:tcPr>
            <w:tcW w:type="dxa" w:w="2684"/>
          </w:tcPr>
          <w:p>
            <w:pPr>
              <w:spacing w:after="0"/>
              <w:jc w:val="left"/>
            </w:pPr>
            <w:r>
              <w:rPr>
                <w:sz w:val="16"/>
              </w:rPr>
              <w:t>Approved, expires 2028-09-12</w:t>
            </w:r>
          </w:p>
        </w:tc>
        <w:tc>
          <w:tcPr>
            <w:tcW w:type="dxa" w:w="5041"/>
          </w:tcPr>
          <w:p>
            <w:pPr>
              <w:spacing w:after="0"/>
              <w:jc w:val="left"/>
            </w:pPr>
            <w:r>
              <w:rPr>
                <w:sz w:val="16"/>
              </w:rPr>
              <w:t>Mason County Hazard Mitigation Plan (FEMA plan 109120)</w:t>
            </w:r>
          </w:p>
        </w:tc>
        <w:tc>
          <w:tcPr>
            <w:tcW w:type="dxa" w:w="1053"/>
          </w:tcPr>
          <w:p>
            <w:pPr>
              <w:spacing w:after="0"/>
              <w:jc w:val="left"/>
            </w:pPr>
            <w:r>
              <w:rPr>
                <w:sz w:val="16"/>
              </w:rPr>
              <w:t>2023-09-13</w:t>
            </w:r>
          </w:p>
        </w:tc>
        <w:tc>
          <w:tcPr>
            <w:tcW w:type="dxa" w:w="1053"/>
          </w:tcPr>
          <w:p>
            <w:pPr>
              <w:spacing w:after="0"/>
              <w:jc w:val="left"/>
            </w:pPr>
            <w:r>
              <w:rPr>
                <w:sz w:val="16"/>
              </w:rPr>
              <w:t>2028-09-12</w:t>
            </w:r>
          </w:p>
        </w:tc>
        <w:tc>
          <w:tcPr>
            <w:tcW w:type="dxa" w:w="908"/>
          </w:tcPr>
          <w:p>
            <w:pPr>
              <w:spacing w:after="0"/>
              <w:jc w:val="right"/>
            </w:pPr>
            <w:r>
              <w:rPr>
                <w:sz w:val="16"/>
              </w:rPr>
              <w:t>713</w:t>
            </w:r>
          </w:p>
        </w:tc>
      </w:tr>
      <w:tr>
        <w:trPr>
          <w:cantSplit/>
        </w:trPr>
        <w:tc>
          <w:tcPr>
            <w:tcW w:type="dxa" w:w="1687"/>
          </w:tcPr>
          <w:p>
            <w:pPr>
              <w:spacing w:after="0"/>
              <w:jc w:val="left"/>
            </w:pPr>
            <w:r>
              <w:rPr>
                <w:sz w:val="16"/>
              </w:rPr>
              <w:t>Central Mason Fire &amp; EMS</w:t>
            </w:r>
          </w:p>
        </w:tc>
        <w:tc>
          <w:tcPr>
            <w:tcW w:type="dxa" w:w="1687"/>
          </w:tcPr>
          <w:p>
            <w:pPr>
              <w:spacing w:after="0"/>
              <w:jc w:val="left"/>
            </w:pPr>
            <w:r>
              <w:rPr>
                <w:sz w:val="16"/>
              </w:rPr>
              <w:t>Fire/EMS District</w:t>
            </w:r>
          </w:p>
        </w:tc>
        <w:tc>
          <w:tcPr>
            <w:tcW w:type="dxa" w:w="2684"/>
          </w:tcPr>
          <w:p>
            <w:pPr>
              <w:spacing w:after="0"/>
              <w:jc w:val="left"/>
            </w:pPr>
            <w:r>
              <w:rPr>
                <w:sz w:val="16"/>
              </w:rPr>
              <w:t>Approved, expires 2028-09-12</w:t>
            </w:r>
          </w:p>
        </w:tc>
        <w:tc>
          <w:tcPr>
            <w:tcW w:type="dxa" w:w="5041"/>
          </w:tcPr>
          <w:p>
            <w:pPr>
              <w:spacing w:after="0"/>
              <w:jc w:val="left"/>
            </w:pPr>
            <w:r>
              <w:rPr>
                <w:sz w:val="16"/>
              </w:rPr>
              <w:t>Mason County Hazard Mitigation Plan (FEMA plan 109120)</w:t>
            </w:r>
          </w:p>
        </w:tc>
        <w:tc>
          <w:tcPr>
            <w:tcW w:type="dxa" w:w="1053"/>
          </w:tcPr>
          <w:p>
            <w:pPr>
              <w:spacing w:after="0"/>
              <w:jc w:val="left"/>
            </w:pPr>
            <w:r>
              <w:rPr>
                <w:sz w:val="16"/>
              </w:rPr>
              <w:t>2023-09-13</w:t>
            </w:r>
          </w:p>
        </w:tc>
        <w:tc>
          <w:tcPr>
            <w:tcW w:type="dxa" w:w="1053"/>
          </w:tcPr>
          <w:p>
            <w:pPr>
              <w:spacing w:after="0"/>
              <w:jc w:val="left"/>
            </w:pPr>
            <w:r>
              <w:rPr>
                <w:sz w:val="16"/>
              </w:rPr>
              <w:t>2028-09-12</w:t>
            </w:r>
          </w:p>
        </w:tc>
        <w:tc>
          <w:tcPr>
            <w:tcW w:type="dxa" w:w="908"/>
          </w:tcPr>
          <w:p>
            <w:pPr>
              <w:spacing w:after="0"/>
              <w:jc w:val="right"/>
            </w:pPr>
            <w:r>
              <w:rPr>
                <w:sz w:val="16"/>
              </w:rPr>
              <w:t>713</w:t>
            </w:r>
          </w:p>
        </w:tc>
      </w:tr>
      <w:tr>
        <w:trPr>
          <w:cantSplit/>
        </w:trPr>
        <w:tc>
          <w:tcPr>
            <w:tcW w:type="dxa" w:w="1687"/>
          </w:tcPr>
          <w:p>
            <w:pPr>
              <w:spacing w:after="0"/>
              <w:jc w:val="left"/>
            </w:pPr>
            <w:r>
              <w:rPr>
                <w:sz w:val="16"/>
              </w:rPr>
              <w:t>Fire District #16</w:t>
            </w:r>
          </w:p>
        </w:tc>
        <w:tc>
          <w:tcPr>
            <w:tcW w:type="dxa" w:w="1687"/>
          </w:tcPr>
          <w:p>
            <w:pPr>
              <w:spacing w:after="0"/>
              <w:jc w:val="left"/>
            </w:pPr>
            <w:r>
              <w:rPr>
                <w:sz w:val="16"/>
              </w:rPr>
              <w:t>Fire/EMS District</w:t>
            </w:r>
          </w:p>
        </w:tc>
        <w:tc>
          <w:tcPr>
            <w:tcW w:type="dxa" w:w="2684"/>
          </w:tcPr>
          <w:p>
            <w:pPr>
              <w:spacing w:after="0"/>
              <w:jc w:val="left"/>
            </w:pPr>
            <w:r>
              <w:rPr>
                <w:sz w:val="16"/>
              </w:rPr>
              <w:t>Approved, expires 2028-09-12</w:t>
            </w:r>
          </w:p>
        </w:tc>
        <w:tc>
          <w:tcPr>
            <w:tcW w:type="dxa" w:w="5041"/>
          </w:tcPr>
          <w:p>
            <w:pPr>
              <w:spacing w:after="0"/>
              <w:jc w:val="left"/>
            </w:pPr>
            <w:r>
              <w:rPr>
                <w:sz w:val="16"/>
              </w:rPr>
              <w:t>Mason County Hazard Mitigation Plan (FEMA plan 109120)</w:t>
            </w:r>
          </w:p>
        </w:tc>
        <w:tc>
          <w:tcPr>
            <w:tcW w:type="dxa" w:w="1053"/>
          </w:tcPr>
          <w:p>
            <w:pPr>
              <w:spacing w:after="0"/>
              <w:jc w:val="left"/>
            </w:pPr>
            <w:r>
              <w:rPr>
                <w:sz w:val="16"/>
              </w:rPr>
              <w:t>2023-09-13</w:t>
            </w:r>
          </w:p>
        </w:tc>
        <w:tc>
          <w:tcPr>
            <w:tcW w:type="dxa" w:w="1053"/>
          </w:tcPr>
          <w:p>
            <w:pPr>
              <w:spacing w:after="0"/>
              <w:jc w:val="left"/>
            </w:pPr>
            <w:r>
              <w:rPr>
                <w:sz w:val="16"/>
              </w:rPr>
              <w:t>2028-09-12</w:t>
            </w:r>
          </w:p>
        </w:tc>
        <w:tc>
          <w:tcPr>
            <w:tcW w:type="dxa" w:w="908"/>
          </w:tcPr>
          <w:p>
            <w:pPr>
              <w:spacing w:after="0"/>
              <w:jc w:val="right"/>
            </w:pPr>
            <w:r>
              <w:rPr>
                <w:sz w:val="16"/>
              </w:rPr>
              <w:t>713</w:t>
            </w:r>
          </w:p>
        </w:tc>
      </w:tr>
      <w:tr>
        <w:trPr>
          <w:cantSplit/>
        </w:trPr>
        <w:tc>
          <w:tcPr>
            <w:tcW w:type="dxa" w:w="1687"/>
          </w:tcPr>
          <w:p>
            <w:pPr>
              <w:spacing w:after="0"/>
              <w:jc w:val="left"/>
            </w:pPr>
            <w:r>
              <w:rPr>
                <w:sz w:val="16"/>
              </w:rPr>
              <w:t>Mason County Fire District #4</w:t>
            </w:r>
          </w:p>
        </w:tc>
        <w:tc>
          <w:tcPr>
            <w:tcW w:type="dxa" w:w="1687"/>
          </w:tcPr>
          <w:p>
            <w:pPr>
              <w:spacing w:after="0"/>
              <w:jc w:val="left"/>
            </w:pPr>
            <w:r>
              <w:rPr>
                <w:sz w:val="16"/>
              </w:rPr>
              <w:t>Fire/EMS District</w:t>
            </w:r>
          </w:p>
        </w:tc>
        <w:tc>
          <w:tcPr>
            <w:tcW w:type="dxa" w:w="2684"/>
          </w:tcPr>
          <w:p>
            <w:pPr>
              <w:spacing w:after="0"/>
              <w:jc w:val="left"/>
            </w:pPr>
            <w:r>
              <w:rPr>
                <w:sz w:val="16"/>
              </w:rPr>
              <w:t>Approved, expires 2028-09-12</w:t>
            </w:r>
          </w:p>
        </w:tc>
        <w:tc>
          <w:tcPr>
            <w:tcW w:type="dxa" w:w="5041"/>
          </w:tcPr>
          <w:p>
            <w:pPr>
              <w:spacing w:after="0"/>
              <w:jc w:val="left"/>
            </w:pPr>
            <w:r>
              <w:rPr>
                <w:sz w:val="16"/>
              </w:rPr>
              <w:t>Mason County Hazard Mitigation Plan (FEMA plan 109120)</w:t>
            </w:r>
          </w:p>
        </w:tc>
        <w:tc>
          <w:tcPr>
            <w:tcW w:type="dxa" w:w="1053"/>
          </w:tcPr>
          <w:p>
            <w:pPr>
              <w:spacing w:after="0"/>
              <w:jc w:val="left"/>
            </w:pPr>
            <w:r>
              <w:rPr>
                <w:sz w:val="16"/>
              </w:rPr>
              <w:t>2023-09-13</w:t>
            </w:r>
          </w:p>
        </w:tc>
        <w:tc>
          <w:tcPr>
            <w:tcW w:type="dxa" w:w="1053"/>
          </w:tcPr>
          <w:p>
            <w:pPr>
              <w:spacing w:after="0"/>
              <w:jc w:val="left"/>
            </w:pPr>
            <w:r>
              <w:rPr>
                <w:sz w:val="16"/>
              </w:rPr>
              <w:t>2028-09-12</w:t>
            </w:r>
          </w:p>
        </w:tc>
        <w:tc>
          <w:tcPr>
            <w:tcW w:type="dxa" w:w="908"/>
          </w:tcPr>
          <w:p>
            <w:pPr>
              <w:spacing w:after="0"/>
              <w:jc w:val="right"/>
            </w:pPr>
            <w:r>
              <w:rPr>
                <w:sz w:val="16"/>
              </w:rPr>
              <w:t>713</w:t>
            </w:r>
          </w:p>
        </w:tc>
      </w:tr>
      <w:tr>
        <w:trPr>
          <w:cantSplit/>
        </w:trPr>
        <w:tc>
          <w:tcPr>
            <w:tcW w:type="dxa" w:w="1687"/>
          </w:tcPr>
          <w:p>
            <w:pPr>
              <w:spacing w:after="0"/>
              <w:jc w:val="left"/>
            </w:pPr>
            <w:r>
              <w:rPr>
                <w:sz w:val="16"/>
              </w:rPr>
              <w:t>PUD #1</w:t>
            </w:r>
          </w:p>
        </w:tc>
        <w:tc>
          <w:tcPr>
            <w:tcW w:type="dxa" w:w="1687"/>
          </w:tcPr>
          <w:p>
            <w:pPr>
              <w:spacing w:after="0"/>
              <w:jc w:val="left"/>
            </w:pPr>
            <w:r>
              <w:rPr>
                <w:sz w:val="16"/>
              </w:rPr>
              <w:t>Electric/Power Authority</w:t>
            </w:r>
          </w:p>
        </w:tc>
        <w:tc>
          <w:tcPr>
            <w:tcW w:type="dxa" w:w="2684"/>
          </w:tcPr>
          <w:p>
            <w:pPr>
              <w:spacing w:after="0"/>
              <w:jc w:val="left"/>
            </w:pPr>
            <w:r>
              <w:rPr>
                <w:sz w:val="16"/>
              </w:rPr>
              <w:t>Approved, expires 2028-09-12</w:t>
            </w:r>
          </w:p>
        </w:tc>
        <w:tc>
          <w:tcPr>
            <w:tcW w:type="dxa" w:w="5041"/>
          </w:tcPr>
          <w:p>
            <w:pPr>
              <w:spacing w:after="0"/>
              <w:jc w:val="left"/>
            </w:pPr>
            <w:r>
              <w:rPr>
                <w:sz w:val="16"/>
              </w:rPr>
              <w:t>Mason County Hazard Mitigation Plan (FEMA plan 109120)</w:t>
            </w:r>
          </w:p>
        </w:tc>
        <w:tc>
          <w:tcPr>
            <w:tcW w:type="dxa" w:w="1053"/>
          </w:tcPr>
          <w:p>
            <w:pPr>
              <w:spacing w:after="0"/>
              <w:jc w:val="left"/>
            </w:pPr>
            <w:r>
              <w:rPr>
                <w:sz w:val="16"/>
              </w:rPr>
              <w:t>2023-09-13</w:t>
            </w:r>
          </w:p>
        </w:tc>
        <w:tc>
          <w:tcPr>
            <w:tcW w:type="dxa" w:w="1053"/>
          </w:tcPr>
          <w:p>
            <w:pPr>
              <w:spacing w:after="0"/>
              <w:jc w:val="left"/>
            </w:pPr>
            <w:r>
              <w:rPr>
                <w:sz w:val="16"/>
              </w:rPr>
              <w:t>2028-09-12</w:t>
            </w:r>
          </w:p>
        </w:tc>
        <w:tc>
          <w:tcPr>
            <w:tcW w:type="dxa" w:w="908"/>
          </w:tcPr>
          <w:p>
            <w:pPr>
              <w:spacing w:after="0"/>
              <w:jc w:val="right"/>
            </w:pPr>
            <w:r>
              <w:rPr>
                <w:sz w:val="16"/>
              </w:rPr>
              <w:t>713</w:t>
            </w:r>
          </w:p>
        </w:tc>
      </w:tr>
      <w:tr>
        <w:trPr>
          <w:cantSplit/>
        </w:trPr>
        <w:tc>
          <w:tcPr>
            <w:tcW w:type="dxa" w:w="1687"/>
          </w:tcPr>
          <w:p>
            <w:pPr>
              <w:spacing w:after="0"/>
              <w:jc w:val="left"/>
            </w:pPr>
            <w:r>
              <w:rPr>
                <w:sz w:val="16"/>
              </w:rPr>
              <w:t>PUD #3</w:t>
            </w:r>
          </w:p>
        </w:tc>
        <w:tc>
          <w:tcPr>
            <w:tcW w:type="dxa" w:w="1687"/>
          </w:tcPr>
          <w:p>
            <w:pPr>
              <w:spacing w:after="0"/>
              <w:jc w:val="left"/>
            </w:pPr>
            <w:r>
              <w:rPr>
                <w:sz w:val="16"/>
              </w:rPr>
              <w:t>Electric/Power Authority</w:t>
            </w:r>
          </w:p>
        </w:tc>
        <w:tc>
          <w:tcPr>
            <w:tcW w:type="dxa" w:w="2684"/>
          </w:tcPr>
          <w:p>
            <w:pPr>
              <w:spacing w:after="0"/>
              <w:jc w:val="left"/>
            </w:pPr>
            <w:r>
              <w:rPr>
                <w:sz w:val="16"/>
              </w:rPr>
              <w:t>Approved, expires 2028-09-12</w:t>
            </w:r>
          </w:p>
        </w:tc>
        <w:tc>
          <w:tcPr>
            <w:tcW w:type="dxa" w:w="5041"/>
          </w:tcPr>
          <w:p>
            <w:pPr>
              <w:spacing w:after="0"/>
              <w:jc w:val="left"/>
            </w:pPr>
            <w:r>
              <w:rPr>
                <w:sz w:val="16"/>
              </w:rPr>
              <w:t>Mason County Hazard Mitigation Plan (FEMA plan 109120)</w:t>
            </w:r>
          </w:p>
        </w:tc>
        <w:tc>
          <w:tcPr>
            <w:tcW w:type="dxa" w:w="1053"/>
          </w:tcPr>
          <w:p>
            <w:pPr>
              <w:spacing w:after="0"/>
              <w:jc w:val="left"/>
            </w:pPr>
            <w:r>
              <w:rPr>
                <w:sz w:val="16"/>
              </w:rPr>
              <w:t>2023-09-13</w:t>
            </w:r>
          </w:p>
        </w:tc>
        <w:tc>
          <w:tcPr>
            <w:tcW w:type="dxa" w:w="1053"/>
          </w:tcPr>
          <w:p>
            <w:pPr>
              <w:spacing w:after="0"/>
              <w:jc w:val="left"/>
            </w:pPr>
            <w:r>
              <w:rPr>
                <w:sz w:val="16"/>
              </w:rPr>
              <w:t>2028-09-12</w:t>
            </w:r>
          </w:p>
        </w:tc>
        <w:tc>
          <w:tcPr>
            <w:tcW w:type="dxa" w:w="908"/>
          </w:tcPr>
          <w:p>
            <w:pPr>
              <w:spacing w:after="0"/>
              <w:jc w:val="right"/>
            </w:pPr>
            <w:r>
              <w:rPr>
                <w:sz w:val="16"/>
              </w:rPr>
              <w:t>713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0"/>
        <w:gridCol w:w="1200"/>
        <w:gridCol w:w="1126"/>
        <w:gridCol w:w="1126"/>
        <w:gridCol w:w="1509"/>
        <w:gridCol w:w="1167"/>
        <w:gridCol w:w="1607"/>
        <w:gridCol w:w="1557"/>
        <w:gridCol w:w="1898"/>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2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5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98"/>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Earthquake</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$18,360,232</w:t>
            </w:r>
          </w:p>
        </w:tc>
        <w:tc>
          <w:tcPr>
            <w:tcW w:type="dxa" w:w="1126"/>
          </w:tcPr>
          <w:p>
            <w:pPr>
              <w:spacing w:after="0"/>
              <w:jc w:val="right"/>
            </w:pPr>
            <w:r>
              <w:rPr>
                <w:sz w:val="16"/>
              </w:rPr>
              <w:t>n/a</w:t>
            </w:r>
          </w:p>
        </w:tc>
        <w:tc>
          <w:tcPr>
            <w:tcW w:type="dxa" w:w="1509"/>
          </w:tcPr>
          <w:p>
            <w:pPr>
              <w:spacing w:after="0"/>
              <w:jc w:val="right"/>
            </w:pPr>
            <w:r>
              <w:rPr>
                <w:sz w:val="16"/>
              </w:rPr>
              <w:t>$7,972,216</w:t>
            </w:r>
          </w:p>
        </w:tc>
        <w:tc>
          <w:tcPr>
            <w:tcW w:type="dxa" w:w="1167"/>
          </w:tcPr>
          <w:p>
            <w:pPr>
              <w:spacing w:after="0"/>
              <w:jc w:val="right"/>
            </w:pPr>
            <w:r>
              <w:rPr>
                <w:sz w:val="16"/>
              </w:rPr>
              <w:t>$26,332,449</w:t>
            </w:r>
          </w:p>
        </w:tc>
        <w:tc>
          <w:tcPr>
            <w:tcW w:type="dxa" w:w="1607"/>
          </w:tcPr>
          <w:p>
            <w:pPr>
              <w:spacing w:after="0"/>
              <w:jc w:val="right"/>
            </w:pPr>
          </w:p>
        </w:tc>
        <w:tc>
          <w:tcPr>
            <w:tcW w:type="dxa" w:w="1557"/>
          </w:tcPr>
          <w:p>
            <w:pPr>
              <w:spacing w:after="0"/>
              <w:jc w:val="left"/>
            </w:pPr>
          </w:p>
        </w:tc>
        <w:tc>
          <w:tcPr>
            <w:tcW w:type="dxa" w:w="1898"/>
          </w:tcPr>
          <w:p>
            <w:pPr>
              <w:spacing w:after="0"/>
              <w:jc w:val="left"/>
            </w:pPr>
            <w:r>
              <w:rPr>
                <w:sz w:val="16"/>
              </w:rPr>
              <w:t>Storm Events does not record earthquakes.</w:t>
            </w:r>
          </w:p>
        </w:tc>
      </w:tr>
      <w:tr>
        <w:trPr>
          <w:cantSplit/>
        </w:trPr>
        <w:tc>
          <w:tcPr>
            <w:tcW w:type="dxa" w:w="687"/>
          </w:tcPr>
          <w:p>
            <w:pPr>
              <w:spacing w:after="0"/>
              <w:jc w:val="right"/>
            </w:pPr>
            <w:r>
              <w:rPr>
                <w:sz w:val="16"/>
              </w:rPr>
              <w:t>2</w:t>
            </w:r>
          </w:p>
        </w:tc>
        <w:tc>
          <w:tcPr>
            <w:tcW w:type="dxa" w:w="1037"/>
          </w:tcPr>
          <w:p>
            <w:pPr>
              <w:spacing w:after="0"/>
              <w:jc w:val="left"/>
            </w:pPr>
            <w:r>
              <w:rPr>
                <w:sz w:val="16"/>
              </w:rPr>
              <w:t>Inland Flooding</w:t>
            </w:r>
          </w:p>
        </w:tc>
        <w:tc>
          <w:tcPr>
            <w:tcW w:type="dxa" w:w="1200"/>
          </w:tcPr>
          <w:p>
            <w:pPr>
              <w:spacing w:after="0"/>
              <w:jc w:val="left"/>
            </w:pPr>
            <w:r>
              <w:rPr>
                <w:sz w:val="16"/>
              </w:rPr>
              <w:t>Relatively Moderate</w:t>
            </w:r>
          </w:p>
        </w:tc>
        <w:tc>
          <w:tcPr>
            <w:tcW w:type="dxa" w:w="1200"/>
          </w:tcPr>
          <w:p>
            <w:pPr>
              <w:spacing w:after="0"/>
              <w:jc w:val="left"/>
            </w:pPr>
            <w:r>
              <w:rPr>
                <w:sz w:val="16"/>
              </w:rPr>
              <w:t>Relatively Low</w:t>
            </w:r>
          </w:p>
        </w:tc>
        <w:tc>
          <w:tcPr>
            <w:tcW w:type="dxa" w:w="1126"/>
          </w:tcPr>
          <w:p>
            <w:pPr>
              <w:spacing w:after="0"/>
              <w:jc w:val="right"/>
            </w:pPr>
            <w:r>
              <w:rPr>
                <w:sz w:val="16"/>
              </w:rPr>
              <w:t>$14,760,445</w:t>
            </w:r>
          </w:p>
        </w:tc>
        <w:tc>
          <w:tcPr>
            <w:tcW w:type="dxa" w:w="1126"/>
          </w:tcPr>
          <w:p>
            <w:pPr>
              <w:spacing w:after="0"/>
              <w:jc w:val="right"/>
            </w:pPr>
            <w:r>
              <w:rPr>
                <w:sz w:val="16"/>
              </w:rPr>
              <w:t>$5,581</w:t>
            </w:r>
          </w:p>
        </w:tc>
        <w:tc>
          <w:tcPr>
            <w:tcW w:type="dxa" w:w="1509"/>
          </w:tcPr>
          <w:p>
            <w:pPr>
              <w:spacing w:after="0"/>
              <w:jc w:val="right"/>
            </w:pPr>
            <w:r>
              <w:rPr>
                <w:sz w:val="16"/>
              </w:rPr>
              <w:t>$41,845</w:t>
            </w:r>
          </w:p>
        </w:tc>
        <w:tc>
          <w:tcPr>
            <w:tcW w:type="dxa" w:w="1167"/>
          </w:tcPr>
          <w:p>
            <w:pPr>
              <w:spacing w:after="0"/>
              <w:jc w:val="right"/>
            </w:pPr>
            <w:r>
              <w:rPr>
                <w:sz w:val="16"/>
              </w:rPr>
              <w:t>$14,807,871</w:t>
            </w:r>
          </w:p>
        </w:tc>
        <w:tc>
          <w:tcPr>
            <w:tcW w:type="dxa" w:w="1607"/>
          </w:tcPr>
          <w:p>
            <w:pPr>
              <w:spacing w:after="0"/>
              <w:jc w:val="right"/>
            </w:pPr>
            <w:r>
              <w:rPr>
                <w:sz w:val="16"/>
              </w:rPr>
              <w:t>5</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Coastal Flooding</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$1,181,997</w:t>
            </w:r>
          </w:p>
        </w:tc>
        <w:tc>
          <w:tcPr>
            <w:tcW w:type="dxa" w:w="1126"/>
          </w:tcPr>
          <w:p>
            <w:pPr>
              <w:spacing w:after="0"/>
              <w:jc w:val="right"/>
            </w:pPr>
            <w:r>
              <w:rPr>
                <w:sz w:val="16"/>
              </w:rPr>
              <w:t>n/a</w:t>
            </w:r>
          </w:p>
        </w:tc>
        <w:tc>
          <w:tcPr>
            <w:tcW w:type="dxa" w:w="1509"/>
          </w:tcPr>
          <w:p>
            <w:pPr>
              <w:spacing w:after="0"/>
              <w:jc w:val="right"/>
            </w:pPr>
            <w:r>
              <w:rPr>
                <w:sz w:val="16"/>
              </w:rPr>
              <w:t>$94,642</w:t>
            </w:r>
          </w:p>
        </w:tc>
        <w:tc>
          <w:tcPr>
            <w:tcW w:type="dxa" w:w="1167"/>
          </w:tcPr>
          <w:p>
            <w:pPr>
              <w:spacing w:after="0"/>
              <w:jc w:val="right"/>
            </w:pPr>
            <w:r>
              <w:rPr>
                <w:sz w:val="16"/>
              </w:rPr>
              <w:t>$1,276,639</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Heat Wave</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$177</w:t>
            </w:r>
          </w:p>
        </w:tc>
        <w:tc>
          <w:tcPr>
            <w:tcW w:type="dxa" w:w="1126"/>
          </w:tcPr>
          <w:p>
            <w:pPr>
              <w:spacing w:after="0"/>
              <w:jc w:val="right"/>
            </w:pPr>
            <w:r>
              <w:rPr>
                <w:sz w:val="16"/>
              </w:rPr>
              <w:t>$5,969</w:t>
            </w:r>
          </w:p>
        </w:tc>
        <w:tc>
          <w:tcPr>
            <w:tcW w:type="dxa" w:w="1509"/>
          </w:tcPr>
          <w:p>
            <w:pPr>
              <w:spacing w:after="0"/>
              <w:jc w:val="right"/>
            </w:pPr>
            <w:r>
              <w:rPr>
                <w:sz w:val="16"/>
              </w:rPr>
              <w:t>$647,321</w:t>
            </w:r>
          </w:p>
        </w:tc>
        <w:tc>
          <w:tcPr>
            <w:tcW w:type="dxa" w:w="1167"/>
          </w:tcPr>
          <w:p>
            <w:pPr>
              <w:spacing w:after="0"/>
              <w:jc w:val="right"/>
            </w:pPr>
            <w:r>
              <w:rPr>
                <w:sz w:val="16"/>
              </w:rPr>
              <w:t>$653,467</w:t>
            </w:r>
          </w:p>
        </w:tc>
        <w:tc>
          <w:tcPr>
            <w:tcW w:type="dxa" w:w="1607"/>
          </w:tcPr>
          <w:p>
            <w:pPr>
              <w:spacing w:after="0"/>
              <w:jc w:val="right"/>
            </w:pPr>
            <w:r>
              <w:rPr>
                <w:sz w:val="16"/>
              </w:rPr>
              <w:t>3</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Landslide</w:t>
            </w:r>
          </w:p>
        </w:tc>
        <w:tc>
          <w:tcPr>
            <w:tcW w:type="dxa" w:w="1200"/>
          </w:tcPr>
          <w:p>
            <w:pPr>
              <w:spacing w:after="0"/>
              <w:jc w:val="left"/>
            </w:pPr>
            <w:r>
              <w:rPr>
                <w:sz w:val="16"/>
              </w:rPr>
              <w:t>Relatively High</w:t>
            </w:r>
          </w:p>
        </w:tc>
        <w:tc>
          <w:tcPr>
            <w:tcW w:type="dxa" w:w="1200"/>
          </w:tcPr>
          <w:p>
            <w:pPr>
              <w:spacing w:after="0"/>
              <w:jc w:val="left"/>
            </w:pPr>
            <w:r>
              <w:rPr>
                <w:sz w:val="16"/>
              </w:rPr>
              <w:t>Relatively Moderate</w:t>
            </w:r>
          </w:p>
        </w:tc>
        <w:tc>
          <w:tcPr>
            <w:tcW w:type="dxa" w:w="1126"/>
          </w:tcPr>
          <w:p>
            <w:pPr>
              <w:spacing w:after="0"/>
              <w:jc w:val="right"/>
            </w:pPr>
            <w:r>
              <w:rPr>
                <w:sz w:val="16"/>
              </w:rPr>
              <w:t>$10,894</w:t>
            </w:r>
          </w:p>
        </w:tc>
        <w:tc>
          <w:tcPr>
            <w:tcW w:type="dxa" w:w="1126"/>
          </w:tcPr>
          <w:p>
            <w:pPr>
              <w:spacing w:after="0"/>
              <w:jc w:val="right"/>
            </w:pPr>
            <w:r>
              <w:rPr>
                <w:sz w:val="16"/>
              </w:rPr>
              <w:t>n/a</w:t>
            </w:r>
          </w:p>
        </w:tc>
        <w:tc>
          <w:tcPr>
            <w:tcW w:type="dxa" w:w="1509"/>
          </w:tcPr>
          <w:p>
            <w:pPr>
              <w:spacing w:after="0"/>
              <w:jc w:val="right"/>
            </w:pPr>
            <w:r>
              <w:rPr>
                <w:sz w:val="16"/>
              </w:rPr>
              <w:t>$489,286</w:t>
            </w:r>
          </w:p>
        </w:tc>
        <w:tc>
          <w:tcPr>
            <w:tcW w:type="dxa" w:w="1167"/>
          </w:tcPr>
          <w:p>
            <w:pPr>
              <w:spacing w:after="0"/>
              <w:jc w:val="right"/>
            </w:pPr>
            <w:r>
              <w:rPr>
                <w:sz w:val="16"/>
              </w:rPr>
              <w:t>$500,180</w:t>
            </w:r>
          </w:p>
        </w:tc>
        <w:tc>
          <w:tcPr>
            <w:tcW w:type="dxa" w:w="1607"/>
          </w:tcPr>
          <w:p>
            <w:pPr>
              <w:spacing w:after="0"/>
              <w:jc w:val="right"/>
            </w:pPr>
            <w:r>
              <w:rPr>
                <w:sz w:val="16"/>
              </w:rPr>
              <w:t>4</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Tsunami</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$85,988</w:t>
            </w:r>
          </w:p>
        </w:tc>
        <w:tc>
          <w:tcPr>
            <w:tcW w:type="dxa" w:w="1126"/>
          </w:tcPr>
          <w:p>
            <w:pPr>
              <w:spacing w:after="0"/>
              <w:jc w:val="right"/>
            </w:pPr>
            <w:r>
              <w:rPr>
                <w:sz w:val="16"/>
              </w:rPr>
              <w:t>n/a</w:t>
            </w:r>
          </w:p>
        </w:tc>
        <w:tc>
          <w:tcPr>
            <w:tcW w:type="dxa" w:w="1509"/>
          </w:tcPr>
          <w:p>
            <w:pPr>
              <w:spacing w:after="0"/>
              <w:jc w:val="right"/>
            </w:pPr>
            <w:r>
              <w:rPr>
                <w:sz w:val="16"/>
              </w:rPr>
              <w:t>$347,131</w:t>
            </w:r>
          </w:p>
        </w:tc>
        <w:tc>
          <w:tcPr>
            <w:tcW w:type="dxa" w:w="1167"/>
          </w:tcPr>
          <w:p>
            <w:pPr>
              <w:spacing w:after="0"/>
              <w:jc w:val="right"/>
            </w:pPr>
            <w:r>
              <w:rPr>
                <w:sz w:val="16"/>
              </w:rPr>
              <w:t>$433,119</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7</w:t>
            </w:r>
          </w:p>
        </w:tc>
        <w:tc>
          <w:tcPr>
            <w:tcW w:type="dxa" w:w="1037"/>
          </w:tcPr>
          <w:p>
            <w:pPr>
              <w:spacing w:after="0"/>
              <w:jc w:val="left"/>
            </w:pPr>
            <w:r>
              <w:rPr>
                <w:sz w:val="16"/>
              </w:rPr>
              <w:t>Tornado</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$29,695</w:t>
            </w:r>
          </w:p>
        </w:tc>
        <w:tc>
          <w:tcPr>
            <w:tcW w:type="dxa" w:w="1126"/>
          </w:tcPr>
          <w:p>
            <w:pPr>
              <w:spacing w:after="0"/>
              <w:jc w:val="right"/>
            </w:pPr>
            <w:r>
              <w:rPr>
                <w:sz w:val="16"/>
              </w:rPr>
              <w:t>$152</w:t>
            </w:r>
          </w:p>
        </w:tc>
        <w:tc>
          <w:tcPr>
            <w:tcW w:type="dxa" w:w="1509"/>
          </w:tcPr>
          <w:p>
            <w:pPr>
              <w:spacing w:after="0"/>
              <w:jc w:val="right"/>
            </w:pPr>
            <w:r>
              <w:rPr>
                <w:sz w:val="16"/>
              </w:rPr>
              <w:t>$63,718</w:t>
            </w:r>
          </w:p>
        </w:tc>
        <w:tc>
          <w:tcPr>
            <w:tcW w:type="dxa" w:w="1167"/>
          </w:tcPr>
          <w:p>
            <w:pPr>
              <w:spacing w:after="0"/>
              <w:jc w:val="right"/>
            </w:pPr>
            <w:r>
              <w:rPr>
                <w:sz w:val="16"/>
              </w:rPr>
              <w:t>$93,566</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Lightning</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$5,282</w:t>
            </w:r>
          </w:p>
        </w:tc>
        <w:tc>
          <w:tcPr>
            <w:tcW w:type="dxa" w:w="1126"/>
          </w:tcPr>
          <w:p>
            <w:pPr>
              <w:spacing w:after="0"/>
              <w:jc w:val="right"/>
            </w:pPr>
            <w:r>
              <w:rPr>
                <w:sz w:val="16"/>
              </w:rPr>
              <w:t>n/a</w:t>
            </w:r>
          </w:p>
        </w:tc>
        <w:tc>
          <w:tcPr>
            <w:tcW w:type="dxa" w:w="1509"/>
          </w:tcPr>
          <w:p>
            <w:pPr>
              <w:spacing w:after="0"/>
              <w:jc w:val="right"/>
            </w:pPr>
            <w:r>
              <w:rPr>
                <w:sz w:val="16"/>
              </w:rPr>
              <w:t>$48,929</w:t>
            </w:r>
          </w:p>
        </w:tc>
        <w:tc>
          <w:tcPr>
            <w:tcW w:type="dxa" w:w="1167"/>
          </w:tcPr>
          <w:p>
            <w:pPr>
              <w:spacing w:after="0"/>
              <w:jc w:val="right"/>
            </w:pPr>
            <w:r>
              <w:rPr>
                <w:sz w:val="16"/>
              </w:rPr>
              <w:t>$54,211</w:t>
            </w:r>
          </w:p>
        </w:tc>
        <w:tc>
          <w:tcPr>
            <w:tcW w:type="dxa" w:w="1607"/>
          </w:tcPr>
          <w:p>
            <w:pPr>
              <w:spacing w:after="0"/>
              <w:jc w:val="right"/>
            </w:pPr>
            <w:r>
              <w:rPr>
                <w:sz w:val="16"/>
              </w:rPr>
              <w:t>2</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Winter Weather</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$7,398</w:t>
            </w:r>
          </w:p>
        </w:tc>
        <w:tc>
          <w:tcPr>
            <w:tcW w:type="dxa" w:w="1126"/>
          </w:tcPr>
          <w:p>
            <w:pPr>
              <w:spacing w:after="0"/>
              <w:jc w:val="right"/>
            </w:pPr>
            <w:r>
              <w:rPr>
                <w:sz w:val="16"/>
              </w:rPr>
              <w:t>$436</w:t>
            </w:r>
          </w:p>
        </w:tc>
        <w:tc>
          <w:tcPr>
            <w:tcW w:type="dxa" w:w="1509"/>
          </w:tcPr>
          <w:p>
            <w:pPr>
              <w:spacing w:after="0"/>
              <w:jc w:val="right"/>
            </w:pPr>
            <w:r>
              <w:rPr>
                <w:sz w:val="16"/>
              </w:rPr>
              <w:t>$38,952</w:t>
            </w:r>
          </w:p>
        </w:tc>
        <w:tc>
          <w:tcPr>
            <w:tcW w:type="dxa" w:w="1167"/>
          </w:tcPr>
          <w:p>
            <w:pPr>
              <w:spacing w:after="0"/>
              <w:jc w:val="right"/>
            </w:pPr>
            <w:r>
              <w:rPr>
                <w:sz w:val="16"/>
              </w:rPr>
              <w:t>$46,786</w:t>
            </w:r>
          </w:p>
        </w:tc>
        <w:tc>
          <w:tcPr>
            <w:tcW w:type="dxa" w:w="1607"/>
          </w:tcPr>
          <w:p>
            <w:pPr>
              <w:spacing w:after="0"/>
              <w:jc w:val="right"/>
            </w:pPr>
            <w:r>
              <w:rPr>
                <w:sz w:val="16"/>
              </w:rPr>
              <w:t>67</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Strong Wind</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$25,852</w:t>
            </w:r>
          </w:p>
        </w:tc>
        <w:tc>
          <w:tcPr>
            <w:tcW w:type="dxa" w:w="1126"/>
          </w:tcPr>
          <w:p>
            <w:pPr>
              <w:spacing w:after="0"/>
              <w:jc w:val="right"/>
            </w:pPr>
            <w:r>
              <w:rPr>
                <w:sz w:val="16"/>
              </w:rPr>
              <w:t>$2</w:t>
            </w:r>
          </w:p>
        </w:tc>
        <w:tc>
          <w:tcPr>
            <w:tcW w:type="dxa" w:w="1509"/>
          </w:tcPr>
          <w:p>
            <w:pPr>
              <w:spacing w:after="0"/>
              <w:jc w:val="right"/>
            </w:pPr>
            <w:r>
              <w:rPr>
                <w:sz w:val="16"/>
              </w:rPr>
              <w:t>$7,536</w:t>
            </w:r>
          </w:p>
        </w:tc>
        <w:tc>
          <w:tcPr>
            <w:tcW w:type="dxa" w:w="1167"/>
          </w:tcPr>
          <w:p>
            <w:pPr>
              <w:spacing w:after="0"/>
              <w:jc w:val="right"/>
            </w:pPr>
            <w:r>
              <w:rPr>
                <w:sz w:val="16"/>
              </w:rPr>
              <w:t>$33,390</w:t>
            </w:r>
          </w:p>
        </w:tc>
        <w:tc>
          <w:tcPr>
            <w:tcW w:type="dxa" w:w="1607"/>
          </w:tcPr>
          <w:p>
            <w:pPr>
              <w:spacing w:after="0"/>
              <w:jc w:val="right"/>
            </w:pPr>
            <w:r>
              <w:rPr>
                <w:sz w:val="16"/>
              </w:rPr>
              <w:t>32</w:t>
            </w:r>
          </w:p>
        </w:tc>
        <w:tc>
          <w:tcPr>
            <w:tcW w:type="dxa" w:w="1557"/>
          </w:tcPr>
          <w:p>
            <w:pPr>
              <w:spacing w:after="0"/>
              <w:jc w:val="left"/>
            </w:pPr>
          </w:p>
        </w:tc>
        <w:tc>
          <w:tcPr>
            <w:tcW w:type="dxa" w:w="1898"/>
          </w:tcPr>
          <w:p>
            <w:pPr>
              <w:spacing w:after="0"/>
              <w:jc w:val="left"/>
            </w:pPr>
            <w:r>
              <w:rPr>
                <w:sz w:val="16"/>
              </w:rPr>
              <w:t>Includes 21 High Wind and 11 Strong Wind records (NOAA non-thunderstorm wind types, outside NRI's Strong Wind definition).</w:t>
            </w:r>
          </w:p>
        </w:tc>
      </w:tr>
      <w:tr>
        <w:trPr>
          <w:cantSplit/>
        </w:trPr>
        <w:tc>
          <w:tcPr>
            <w:tcW w:type="dxa" w:w="687"/>
          </w:tcPr>
          <w:p>
            <w:pPr>
              <w:spacing w:after="0"/>
              <w:jc w:val="right"/>
            </w:pPr>
            <w:r>
              <w:rPr>
                <w:sz w:val="16"/>
              </w:rPr>
              <w:t>11</w:t>
            </w:r>
          </w:p>
        </w:tc>
        <w:tc>
          <w:tcPr>
            <w:tcW w:type="dxa" w:w="1037"/>
          </w:tcPr>
          <w:p>
            <w:pPr>
              <w:spacing w:after="0"/>
              <w:jc w:val="left"/>
            </w:pPr>
            <w:r>
              <w:rPr>
                <w:sz w:val="16"/>
              </w:rPr>
              <w:t>Wildfire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$24,600</w:t>
            </w:r>
          </w:p>
        </w:tc>
        <w:tc>
          <w:tcPr>
            <w:tcW w:type="dxa" w:w="1126"/>
          </w:tcPr>
          <w:p>
            <w:pPr>
              <w:spacing w:after="0"/>
              <w:jc w:val="right"/>
            </w:pPr>
            <w:r>
              <w:rPr>
                <w:sz w:val="16"/>
              </w:rPr>
              <w:t>$2</w:t>
            </w:r>
          </w:p>
        </w:tc>
        <w:tc>
          <w:tcPr>
            <w:tcW w:type="dxa" w:w="1509"/>
          </w:tcPr>
          <w:p>
            <w:pPr>
              <w:spacing w:after="0"/>
              <w:jc w:val="right"/>
            </w:pPr>
            <w:r>
              <w:rPr>
                <w:sz w:val="16"/>
              </w:rPr>
              <w:t>$1,264</w:t>
            </w:r>
          </w:p>
        </w:tc>
        <w:tc>
          <w:tcPr>
            <w:tcW w:type="dxa" w:w="1167"/>
          </w:tcPr>
          <w:p>
            <w:pPr>
              <w:spacing w:after="0"/>
              <w:jc w:val="right"/>
            </w:pPr>
            <w:r>
              <w:rPr>
                <w:sz w:val="16"/>
              </w:rPr>
              <w:t>$25,866</w:t>
            </w:r>
          </w:p>
        </w:tc>
        <w:tc>
          <w:tcPr>
            <w:tcW w:type="dxa" w:w="1607"/>
          </w:tcPr>
          <w:p>
            <w:pPr>
              <w:spacing w:after="0"/>
              <w:jc w:val="right"/>
            </w:pPr>
            <w:r>
              <w:rPr>
                <w:sz w:val="16"/>
              </w:rPr>
              <w:t>2</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Ice Storm</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$16,170</w:t>
            </w:r>
          </w:p>
        </w:tc>
        <w:tc>
          <w:tcPr>
            <w:tcW w:type="dxa" w:w="1126"/>
          </w:tcPr>
          <w:p>
            <w:pPr>
              <w:spacing w:after="0"/>
              <w:jc w:val="right"/>
            </w:pPr>
            <w:r>
              <w:rPr>
                <w:sz w:val="16"/>
              </w:rPr>
              <w:t>n/a</w:t>
            </w:r>
          </w:p>
        </w:tc>
        <w:tc>
          <w:tcPr>
            <w:tcW w:type="dxa" w:w="1509"/>
          </w:tcPr>
          <w:p>
            <w:pPr>
              <w:spacing w:after="0"/>
              <w:jc w:val="right"/>
            </w:pPr>
            <w:r>
              <w:rPr>
                <w:sz w:val="16"/>
              </w:rPr>
              <w:t>$3,297</w:t>
            </w:r>
          </w:p>
        </w:tc>
        <w:tc>
          <w:tcPr>
            <w:tcW w:type="dxa" w:w="1167"/>
          </w:tcPr>
          <w:p>
            <w:pPr>
              <w:spacing w:after="0"/>
              <w:jc w:val="right"/>
            </w:pPr>
            <w:r>
              <w:rPr>
                <w:sz w:val="16"/>
              </w:rPr>
              <w:t>$19,468</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Hail</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$2,869</w:t>
            </w:r>
          </w:p>
        </w:tc>
        <w:tc>
          <w:tcPr>
            <w:tcW w:type="dxa" w:w="1126"/>
          </w:tcPr>
          <w:p>
            <w:pPr>
              <w:spacing w:after="0"/>
              <w:jc w:val="right"/>
            </w:pPr>
            <w:r>
              <w:rPr>
                <w:sz w:val="16"/>
              </w:rPr>
              <w:t>$325</w:t>
            </w:r>
          </w:p>
        </w:tc>
        <w:tc>
          <w:tcPr>
            <w:tcW w:type="dxa" w:w="1509"/>
          </w:tcPr>
          <w:p>
            <w:pPr>
              <w:spacing w:after="0"/>
              <w:jc w:val="right"/>
            </w:pPr>
            <w:r>
              <w:rPr>
                <w:sz w:val="16"/>
              </w:rPr>
              <w:t>$646</w:t>
            </w:r>
          </w:p>
        </w:tc>
        <w:tc>
          <w:tcPr>
            <w:tcW w:type="dxa" w:w="1167"/>
          </w:tcPr>
          <w:p>
            <w:pPr>
              <w:spacing w:after="0"/>
              <w:jc w:val="right"/>
            </w:pPr>
            <w:r>
              <w:rPr>
                <w:sz w:val="16"/>
              </w:rPr>
              <w:t>$3,839</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$4</w:t>
            </w:r>
          </w:p>
        </w:tc>
        <w:tc>
          <w:tcPr>
            <w:tcW w:type="dxa" w:w="1126"/>
          </w:tcPr>
          <w:p>
            <w:pPr>
              <w:spacing w:after="0"/>
              <w:jc w:val="right"/>
            </w:pPr>
            <w:r>
              <w:rPr>
                <w:sz w:val="16"/>
              </w:rPr>
              <w:t>n/a</w:t>
            </w:r>
          </w:p>
        </w:tc>
        <w:tc>
          <w:tcPr>
            <w:tcW w:type="dxa" w:w="1509"/>
          </w:tcPr>
          <w:p>
            <w:pPr>
              <w:spacing w:after="0"/>
              <w:jc w:val="right"/>
            </w:pPr>
            <w:r>
              <w:rPr>
                <w:sz w:val="16"/>
              </w:rPr>
              <w:t>$221</w:t>
            </w:r>
          </w:p>
        </w:tc>
        <w:tc>
          <w:tcPr>
            <w:tcW w:type="dxa" w:w="1167"/>
          </w:tcPr>
          <w:p>
            <w:pPr>
              <w:spacing w:after="0"/>
              <w:jc w:val="right"/>
            </w:pPr>
            <w:r>
              <w:rPr>
                <w:sz w:val="16"/>
              </w:rPr>
              <w:t>$225</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Volcanic Activity</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09"/>
          </w:tcPr>
          <w:p>
            <w:pPr>
              <w:spacing w:after="0"/>
              <w:jc w:val="right"/>
            </w:pPr>
            <w:r>
              <w:rPr>
                <w:sz w:val="16"/>
              </w:rPr>
              <w:t>$8</w:t>
            </w:r>
          </w:p>
        </w:tc>
        <w:tc>
          <w:tcPr>
            <w:tcW w:type="dxa" w:w="1167"/>
          </w:tcPr>
          <w:p>
            <w:pPr>
              <w:spacing w:after="0"/>
              <w:jc w:val="right"/>
            </w:pPr>
            <w:r>
              <w:rPr>
                <w:sz w:val="16"/>
              </w:rPr>
              <w:t>$8</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Declared 1 time; no Storm Events record of this type.</w:t>
            </w:r>
          </w:p>
        </w:tc>
      </w:tr>
      <w:tr>
        <w:trPr>
          <w:cantSplit/>
        </w:trPr>
        <w:tc>
          <w:tcPr>
            <w:tcW w:type="dxa" w:w="687"/>
          </w:tcPr>
          <w:p>
            <w:pPr>
              <w:spacing w:after="0"/>
              <w:jc w:val="right"/>
            </w:pPr>
            <w:r>
              <w:rPr>
                <w:sz w:val="16"/>
              </w:rPr>
              <w:t>16</w:t>
            </w:r>
          </w:p>
        </w:tc>
        <w:tc>
          <w:tcPr>
            <w:tcW w:type="dxa" w:w="1037"/>
          </w:tcPr>
          <w:p>
            <w:pPr>
              <w:spacing w:after="0"/>
              <w:jc w:val="left"/>
            </w:pPr>
            <w:r>
              <w:rPr>
                <w:sz w:val="16"/>
              </w:rPr>
              <w:t>Drought</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$5</w:t>
            </w:r>
          </w:p>
        </w:tc>
        <w:tc>
          <w:tcPr>
            <w:tcW w:type="dxa" w:w="1509"/>
          </w:tcPr>
          <w:p>
            <w:pPr>
              <w:spacing w:after="0"/>
              <w:jc w:val="right"/>
            </w:pPr>
            <w:r>
              <w:rPr>
                <w:sz w:val="16"/>
              </w:rPr>
              <w:t>n/a</w:t>
            </w:r>
          </w:p>
        </w:tc>
        <w:tc>
          <w:tcPr>
            <w:tcW w:type="dxa" w:w="1167"/>
          </w:tcPr>
          <w:p>
            <w:pPr>
              <w:spacing w:after="0"/>
              <w:jc w:val="right"/>
            </w:pPr>
            <w:r>
              <w:rPr>
                <w:sz w:val="16"/>
              </w:rPr>
              <w:t>$5</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17</w:t>
            </w:r>
          </w:p>
        </w:tc>
        <w:tc>
          <w:tcPr>
            <w:tcW w:type="dxa" w:w="1037"/>
          </w:tcPr>
          <w:p>
            <w:pPr>
              <w:spacing w:after="0"/>
              <w:jc w:val="left"/>
            </w:pPr>
            <w:r>
              <w:rPr>
                <w:sz w:val="16"/>
              </w:rPr>
              <w:t>Cold Wave</w:t>
            </w:r>
          </w:p>
        </w:tc>
        <w:tc>
          <w:tcPr>
            <w:tcW w:type="dxa" w:w="1200"/>
          </w:tcPr>
          <w:p>
            <w:pPr>
              <w:spacing w:after="0"/>
              <w:jc w:val="left"/>
            </w:pPr>
            <w:r>
              <w:rPr>
                <w:sz w:val="16"/>
              </w:rPr>
              <w:t>No Rating</w:t>
            </w:r>
          </w:p>
        </w:tc>
        <w:tc>
          <w:tcPr>
            <w:tcW w:type="dxa" w:w="120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09"/>
          </w:tcPr>
          <w:p>
            <w:pPr>
              <w:spacing w:after="0"/>
              <w:jc w:val="right"/>
            </w:pPr>
            <w:r>
              <w:rPr>
                <w:sz w:val="16"/>
              </w:rPr>
              <w:t>$0</w:t>
            </w:r>
          </w:p>
        </w:tc>
        <w:tc>
          <w:tcPr>
            <w:tcW w:type="dxa" w:w="1167"/>
          </w:tcPr>
          <w:p>
            <w:pPr>
              <w:spacing w:after="0"/>
              <w:jc w:val="right"/>
            </w:pPr>
            <w:r>
              <w:rPr>
                <w:sz w:val="16"/>
              </w:rPr>
              <w:t>$0</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Hurricane</w:t>
            </w:r>
          </w:p>
        </w:tc>
        <w:tc>
          <w:tcPr>
            <w:tcW w:type="dxa" w:w="1200"/>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9"/>
          </w:tcPr>
          <w:p>
            <w:pPr>
              <w:spacing w:after="0"/>
              <w:jc w:val="right"/>
            </w:pPr>
          </w:p>
        </w:tc>
        <w:tc>
          <w:tcPr>
            <w:tcW w:type="dxa" w:w="1167"/>
          </w:tcPr>
          <w:p>
            <w:pPr>
              <w:spacing w:after="0"/>
              <w:jc w:val="right"/>
            </w:pPr>
          </w:p>
        </w:tc>
        <w:tc>
          <w:tcPr>
            <w:tcW w:type="dxa" w:w="1607"/>
          </w:tcPr>
          <w:p>
            <w:pPr>
              <w:spacing w:after="0"/>
              <w:jc w:val="right"/>
            </w:pPr>
            <w:r>
              <w:rPr>
                <w:sz w:val="16"/>
              </w:rPr>
              <w:t>0</w:t>
            </w:r>
          </w:p>
        </w:tc>
        <w:tc>
          <w:tcPr>
            <w:tcW w:type="dxa" w:w="1557"/>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8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and volcanic activity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9602.01 (Very Low, 29.5); tract 9613 (Very Low, 28.5); tract 9400 (Very Low, 27.2)</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9608 (Very High, 99.4); tract 9604.01 (Very High, 98.4); tract 9605 (Relatively High, 97.0)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9601 (Relatively High, 99.8); tract 9603.01 (Relatively High, 99.6); tract 9613 (Relatively High, 99.4)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9604.01 (Very Low, 24.9); tract 9605 (Very Low, 24.3); tract 9608 (Very Low, 20.4)</w:t>
            </w:r>
          </w:p>
        </w:tc>
      </w:tr>
      <w:tr>
        <w:trPr>
          <w:cantSplit/>
        </w:trPr>
        <w:tc>
          <w:tcPr>
            <w:tcW w:type="dxa" w:w="3307"/>
          </w:tcPr>
          <w:p>
            <w:pPr>
              <w:spacing w:after="0"/>
              <w:jc w:val="left"/>
            </w:pPr>
            <w:r>
              <w:rPr>
                <w:sz w:val="16"/>
              </w:rPr>
              <w:t>Tsunami</w:t>
            </w:r>
          </w:p>
        </w:tc>
        <w:tc>
          <w:tcPr>
            <w:tcW w:type="dxa" w:w="10805"/>
          </w:tcPr>
          <w:p>
            <w:pPr>
              <w:spacing w:after="0"/>
              <w:jc w:val="left"/>
            </w:pPr>
            <w:r>
              <w:rPr>
                <w:sz w:val="16"/>
              </w:rPr>
              <w:t>tract 9605 (Relatively Moderate, 80.5); tract 9604.02 (Relatively Low, 73.8); tract 9603.02 (Relatively Low, 63.2)</w:t>
            </w:r>
          </w:p>
        </w:tc>
      </w:tr>
      <w:tr>
        <w:trPr>
          <w:cantSplit/>
        </w:trPr>
        <w:tc>
          <w:tcPr>
            <w:tcW w:type="dxa" w:w="3307"/>
          </w:tcPr>
          <w:p>
            <w:pPr>
              <w:spacing w:after="0"/>
              <w:jc w:val="left"/>
            </w:pPr>
            <w:r>
              <w:rPr>
                <w:sz w:val="16"/>
              </w:rPr>
              <w:t>Volcanic Activity</w:t>
            </w:r>
          </w:p>
        </w:tc>
        <w:tc>
          <w:tcPr>
            <w:tcW w:type="dxa" w:w="10805"/>
          </w:tcPr>
          <w:p>
            <w:pPr>
              <w:spacing w:after="0"/>
              <w:jc w:val="left"/>
            </w:pPr>
            <w:r>
              <w:rPr>
                <w:sz w:val="16"/>
              </w:rPr>
              <w:t>tract 9611.01 (Very Low, 81.2); tract 9604.03 (Very Low, 76.5); tract 9610 (Very Low, 68.2)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9605 (Relatively Low, 80.8); tract 9603.01 (Relatively Low, 77.8); tract 9602.02 (Relatively Low, 76.1)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9602.01 is Census Tract 9602.01).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4"/>
        <w:gridCol w:w="2078"/>
        <w:gridCol w:w="1712"/>
        <w:gridCol w:w="1566"/>
        <w:gridCol w:w="1571"/>
        <w:gridCol w:w="1668"/>
        <w:gridCol w:w="1923"/>
        <w:gridCol w:w="1630"/>
      </w:tblGrid>
      <w:tr>
        <w:trPr>
          <w:cantSplit/>
          <w:tblHeader/>
        </w:trPr>
        <w:tc>
          <w:tcPr>
            <w:tcW w:type="dxa" w:w="1964"/>
            <w:shd w:val="clear" w:color="auto" w:fill="E8E8E8"/>
          </w:tcPr>
          <w:p>
            <w:pPr>
              <w:spacing w:after="0"/>
              <w:jc w:val="left"/>
            </w:pPr>
            <w:r>
              <w:rPr>
                <w:b/>
                <w:sz w:val="16"/>
              </w:rPr>
              <w:t>Hazard</w:t>
            </w:r>
          </w:p>
        </w:tc>
        <w:tc>
          <w:tcPr>
            <w:tcW w:type="dxa" w:w="2078"/>
            <w:shd w:val="clear" w:color="auto" w:fill="E8E8E8"/>
          </w:tcPr>
          <w:p>
            <w:pPr>
              <w:spacing w:after="0"/>
              <w:jc w:val="left"/>
            </w:pPr>
            <w:r>
              <w:rPr>
                <w:b/>
                <w:sz w:val="16"/>
              </w:rPr>
              <w:t>Scale</w:t>
            </w:r>
          </w:p>
        </w:tc>
        <w:tc>
          <w:tcPr>
            <w:tcW w:type="dxa" w:w="171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66"/>
            <w:shd w:val="clear" w:color="auto" w:fill="E8E8E8"/>
          </w:tcPr>
          <w:p>
            <w:pPr>
              <w:spacing w:after="0"/>
              <w:jc w:val="left"/>
            </w:pPr>
            <w:r>
              <w:rPr>
                <w:b/>
                <w:sz w:val="16"/>
              </w:rPr>
              <w:t>Observed range</w:t>
            </w:r>
          </w:p>
        </w:tc>
        <w:tc>
          <w:tcPr>
            <w:tcW w:type="dxa" w:w="1571"/>
            <w:shd w:val="clear" w:color="auto" w:fill="E8E8E8"/>
          </w:tcPr>
          <w:p>
            <w:pPr>
              <w:spacing w:after="0"/>
              <w:jc w:val="left"/>
            </w:pPr>
            <w:r>
              <w:rPr>
                <w:b/>
                <w:sz w:val="16"/>
              </w:rPr>
              <w:t>Worst recorded event</w:t>
            </w:r>
          </w:p>
        </w:tc>
        <w:tc>
          <w:tcPr>
            <w:tcW w:type="dxa" w:w="1668"/>
            <w:shd w:val="clear" w:color="auto" w:fill="E8E8E8"/>
          </w:tcPr>
          <w:p>
            <w:pPr>
              <w:spacing w:after="0"/>
              <w:jc w:val="left"/>
            </w:pPr>
            <w:r>
              <w:rPr>
                <w:b/>
                <w:sz w:val="16"/>
              </w:rPr>
              <w:t>Most damaging (when different)</w:t>
            </w:r>
          </w:p>
        </w:tc>
        <w:tc>
          <w:tcPr>
            <w:tcW w:type="dxa" w:w="1923"/>
            <w:shd w:val="clear" w:color="auto" w:fill="E8E8E8"/>
          </w:tcPr>
          <w:p>
            <w:pPr>
              <w:spacing w:after="0"/>
              <w:jc w:val="left"/>
            </w:pPr>
            <w:r>
              <w:rPr>
                <w:b/>
                <w:sz w:val="16"/>
              </w:rPr>
              <w:t>How it applies to jurisdictions</w:t>
            </w:r>
          </w:p>
        </w:tc>
        <w:tc>
          <w:tcPr>
            <w:tcW w:type="dxa" w:w="1630"/>
            <w:shd w:val="clear" w:color="auto" w:fill="E8E8E8"/>
          </w:tcPr>
          <w:p>
            <w:pPr>
              <w:spacing w:after="0"/>
              <w:jc w:val="left"/>
            </w:pPr>
            <w:r>
              <w:rPr>
                <w:b/>
                <w:sz w:val="16"/>
              </w:rPr>
              <w:t>Note</w:t>
            </w:r>
          </w:p>
        </w:tc>
      </w:tr>
      <w:tr>
        <w:trPr>
          <w:cantSplit/>
        </w:trPr>
        <w:tc>
          <w:tcPr>
            <w:tcW w:type="dxa" w:w="1964"/>
          </w:tcPr>
          <w:p>
            <w:pPr>
              <w:spacing w:after="0"/>
              <w:jc w:val="left"/>
            </w:pPr>
            <w:r>
              <w:rPr>
                <w:sz w:val="16"/>
              </w:rPr>
              <w:t>Avalanche</w:t>
            </w:r>
          </w:p>
        </w:tc>
        <w:tc>
          <w:tcPr>
            <w:tcW w:type="dxa" w:w="2078"/>
          </w:tcPr>
          <w:p>
            <w:pPr>
              <w:spacing w:after="0"/>
              <w:jc w:val="left"/>
            </w:pPr>
            <w:r>
              <w:rPr>
                <w:sz w:val="16"/>
              </w:rPr>
              <w:t>none (count and damage only)</w:t>
            </w:r>
          </w:p>
        </w:tc>
        <w:tc>
          <w:tcPr>
            <w:tcW w:type="dxa" w:w="1712"/>
          </w:tcPr>
          <w:p>
            <w:pPr>
              <w:spacing w:after="0"/>
              <w:jc w:val="right"/>
            </w:pPr>
            <w:r>
              <w:rPr>
                <w:sz w:val="16"/>
              </w:rPr>
              <w:t>0</w:t>
            </w:r>
          </w:p>
        </w:tc>
        <w:tc>
          <w:tcPr>
            <w:tcW w:type="dxa" w:w="1566"/>
          </w:tcPr>
          <w:p>
            <w:pPr>
              <w:spacing w:after="0"/>
              <w:jc w:val="left"/>
            </w:pPr>
          </w:p>
        </w:tc>
        <w:tc>
          <w:tcPr>
            <w:tcW w:type="dxa" w:w="1571"/>
          </w:tcPr>
          <w:p>
            <w:pPr>
              <w:spacing w:after="0"/>
              <w:jc w:val="left"/>
            </w:pPr>
          </w:p>
        </w:tc>
        <w:tc>
          <w:tcPr>
            <w:tcW w:type="dxa" w:w="1668"/>
          </w:tcPr>
          <w:p>
            <w:pPr>
              <w:spacing w:after="0"/>
              <w:jc w:val="left"/>
            </w:pPr>
          </w:p>
        </w:tc>
        <w:tc>
          <w:tcPr>
            <w:tcW w:type="dxa" w:w="1923"/>
          </w:tcPr>
          <w:p>
            <w:pPr>
              <w:spacing w:after="0"/>
              <w:jc w:val="left"/>
            </w:pPr>
          </w:p>
        </w:tc>
        <w:tc>
          <w:tcPr>
            <w:tcW w:type="dxa" w:w="1630"/>
          </w:tcPr>
          <w:p>
            <w:pPr>
              <w:spacing w:after="0"/>
              <w:jc w:val="left"/>
            </w:pPr>
          </w:p>
        </w:tc>
      </w:tr>
      <w:tr>
        <w:trPr>
          <w:cantSplit/>
        </w:trPr>
        <w:tc>
          <w:tcPr>
            <w:tcW w:type="dxa" w:w="1964"/>
          </w:tcPr>
          <w:p>
            <w:pPr>
              <w:spacing w:after="0"/>
              <w:jc w:val="left"/>
            </w:pPr>
            <w:r>
              <w:rPr>
                <w:sz w:val="16"/>
              </w:rPr>
              <w:t>Coastal Flood, Storm Surge/Tide</w:t>
            </w:r>
          </w:p>
        </w:tc>
        <w:tc>
          <w:tcPr>
            <w:tcW w:type="dxa" w:w="2078"/>
          </w:tcPr>
          <w:p>
            <w:pPr>
              <w:spacing w:after="0"/>
              <w:jc w:val="left"/>
            </w:pPr>
            <w:r>
              <w:rPr>
                <w:sz w:val="16"/>
              </w:rPr>
              <w:t>none in data (flood depth: FIRM)</w:t>
            </w:r>
          </w:p>
        </w:tc>
        <w:tc>
          <w:tcPr>
            <w:tcW w:type="dxa" w:w="1712"/>
          </w:tcPr>
          <w:p>
            <w:pPr>
              <w:spacing w:after="0"/>
              <w:jc w:val="right"/>
            </w:pPr>
            <w:r>
              <w:rPr>
                <w:sz w:val="16"/>
              </w:rPr>
              <w:t>1 record, 2012 (1 zone-level)</w:t>
            </w:r>
          </w:p>
        </w:tc>
        <w:tc>
          <w:tcPr>
            <w:tcW w:type="dxa" w:w="1566"/>
          </w:tcPr>
          <w:p>
            <w:pPr>
              <w:spacing w:after="0"/>
              <w:jc w:val="left"/>
            </w:pPr>
          </w:p>
        </w:tc>
        <w:tc>
          <w:tcPr>
            <w:tcW w:type="dxa" w:w="1571"/>
          </w:tcPr>
          <w:p>
            <w:pPr>
              <w:spacing w:after="0"/>
              <w:jc w:val="left"/>
            </w:pPr>
            <w:r>
              <w:rPr>
                <w:sz w:val="16"/>
              </w:rPr>
              <w:t>Coastal Flood, 2012-12-17, $2,000 property; $0 crops (2012 dollars); NWS zone WAZ511</w:t>
            </w:r>
          </w:p>
        </w:tc>
        <w:tc>
          <w:tcPr>
            <w:tcW w:type="dxa" w:w="1668"/>
          </w:tcPr>
          <w:p>
            <w:pPr>
              <w:spacing w:after="0"/>
              <w:jc w:val="left"/>
            </w:pPr>
          </w:p>
        </w:tc>
        <w:tc>
          <w:tcPr>
            <w:tcW w:type="dxa" w:w="1923"/>
          </w:tcPr>
          <w:p>
            <w:pPr>
              <w:spacing w:after="0"/>
              <w:jc w:val="left"/>
            </w:pPr>
            <w:r>
              <w:rPr>
                <w:sz w:val="16"/>
              </w:rPr>
              <w:t>Countywide (zone-level records).</w:t>
            </w:r>
          </w:p>
        </w:tc>
        <w:tc>
          <w:tcPr>
            <w:tcW w:type="dxa" w:w="1630"/>
          </w:tcPr>
          <w:p>
            <w:pPr>
              <w:spacing w:after="0"/>
              <w:jc w:val="left"/>
            </w:pPr>
            <w:r>
              <w:rPr>
                <w:sz w:val="16"/>
              </w:rPr>
              <w:t>Flood depth: see the FEMA Flood Insurance Rate Map.</w:t>
            </w:r>
          </w:p>
        </w:tc>
      </w:tr>
      <w:tr>
        <w:trPr>
          <w:cantSplit/>
        </w:trPr>
        <w:tc>
          <w:tcPr>
            <w:tcW w:type="dxa" w:w="1964"/>
          </w:tcPr>
          <w:p>
            <w:pPr>
              <w:spacing w:after="0"/>
              <w:jc w:val="left"/>
            </w:pPr>
            <w:r>
              <w:rPr>
                <w:sz w:val="16"/>
              </w:rPr>
              <w:t>Cold/Wind Chill, Extreme Cold/Wind Chill</w:t>
            </w:r>
          </w:p>
        </w:tc>
        <w:tc>
          <w:tcPr>
            <w:tcW w:type="dxa" w:w="2078"/>
          </w:tcPr>
          <w:p>
            <w:pPr>
              <w:spacing w:after="0"/>
              <w:jc w:val="left"/>
            </w:pPr>
            <w:r>
              <w:rPr>
                <w:sz w:val="16"/>
              </w:rPr>
              <w:t>wind chill</w:t>
            </w:r>
          </w:p>
        </w:tc>
        <w:tc>
          <w:tcPr>
            <w:tcW w:type="dxa" w:w="1712"/>
          </w:tcPr>
          <w:p>
            <w:pPr>
              <w:spacing w:after="0"/>
              <w:jc w:val="right"/>
            </w:pPr>
            <w:r>
              <w:rPr>
                <w:sz w:val="16"/>
              </w:rPr>
              <w:t>0</w:t>
            </w:r>
          </w:p>
        </w:tc>
        <w:tc>
          <w:tcPr>
            <w:tcW w:type="dxa" w:w="1566"/>
          </w:tcPr>
          <w:p>
            <w:pPr>
              <w:spacing w:after="0"/>
              <w:jc w:val="left"/>
            </w:pPr>
          </w:p>
        </w:tc>
        <w:tc>
          <w:tcPr>
            <w:tcW w:type="dxa" w:w="1571"/>
          </w:tcPr>
          <w:p>
            <w:pPr>
              <w:spacing w:after="0"/>
              <w:jc w:val="left"/>
            </w:pPr>
          </w:p>
        </w:tc>
        <w:tc>
          <w:tcPr>
            <w:tcW w:type="dxa" w:w="1668"/>
          </w:tcPr>
          <w:p>
            <w:pPr>
              <w:spacing w:after="0"/>
              <w:jc w:val="left"/>
            </w:pPr>
          </w:p>
        </w:tc>
        <w:tc>
          <w:tcPr>
            <w:tcW w:type="dxa" w:w="1923"/>
          </w:tcPr>
          <w:p>
            <w:pPr>
              <w:spacing w:after="0"/>
              <w:jc w:val="left"/>
            </w:pPr>
          </w:p>
        </w:tc>
        <w:tc>
          <w:tcPr>
            <w:tcW w:type="dxa" w:w="1630"/>
          </w:tcPr>
          <w:p>
            <w:pPr>
              <w:spacing w:after="0"/>
              <w:jc w:val="left"/>
            </w:pPr>
          </w:p>
        </w:tc>
      </w:tr>
      <w:tr>
        <w:trPr>
          <w:cantSplit/>
        </w:trPr>
        <w:tc>
          <w:tcPr>
            <w:tcW w:type="dxa" w:w="1964"/>
          </w:tcPr>
          <w:p>
            <w:pPr>
              <w:spacing w:after="0"/>
              <w:jc w:val="left"/>
            </w:pPr>
            <w:r>
              <w:rPr>
                <w:sz w:val="16"/>
              </w:rPr>
              <w:t>Frost/Freeze (outside NRI's Cold Wave definition)</w:t>
            </w:r>
          </w:p>
        </w:tc>
        <w:tc>
          <w:tcPr>
            <w:tcW w:type="dxa" w:w="2078"/>
          </w:tcPr>
          <w:p>
            <w:pPr>
              <w:spacing w:after="0"/>
              <w:jc w:val="left"/>
            </w:pPr>
            <w:r>
              <w:rPr>
                <w:sz w:val="16"/>
              </w:rPr>
              <w:t>crop damage</w:t>
            </w:r>
          </w:p>
        </w:tc>
        <w:tc>
          <w:tcPr>
            <w:tcW w:type="dxa" w:w="1712"/>
          </w:tcPr>
          <w:p>
            <w:pPr>
              <w:spacing w:after="0"/>
              <w:jc w:val="right"/>
            </w:pPr>
            <w:r>
              <w:rPr>
                <w:sz w:val="16"/>
              </w:rPr>
              <w:t>0</w:t>
            </w:r>
          </w:p>
        </w:tc>
        <w:tc>
          <w:tcPr>
            <w:tcW w:type="dxa" w:w="1566"/>
          </w:tcPr>
          <w:p>
            <w:pPr>
              <w:spacing w:after="0"/>
              <w:jc w:val="left"/>
            </w:pPr>
          </w:p>
        </w:tc>
        <w:tc>
          <w:tcPr>
            <w:tcW w:type="dxa" w:w="1571"/>
          </w:tcPr>
          <w:p>
            <w:pPr>
              <w:spacing w:after="0"/>
              <w:jc w:val="left"/>
            </w:pPr>
          </w:p>
        </w:tc>
        <w:tc>
          <w:tcPr>
            <w:tcW w:type="dxa" w:w="1668"/>
          </w:tcPr>
          <w:p>
            <w:pPr>
              <w:spacing w:after="0"/>
              <w:jc w:val="left"/>
            </w:pPr>
          </w:p>
        </w:tc>
        <w:tc>
          <w:tcPr>
            <w:tcW w:type="dxa" w:w="1923"/>
          </w:tcPr>
          <w:p>
            <w:pPr>
              <w:spacing w:after="0"/>
              <w:jc w:val="left"/>
            </w:pPr>
          </w:p>
        </w:tc>
        <w:tc>
          <w:tcPr>
            <w:tcW w:type="dxa" w:w="1630"/>
          </w:tcPr>
          <w:p>
            <w:pPr>
              <w:spacing w:after="0"/>
              <w:jc w:val="left"/>
            </w:pPr>
          </w:p>
        </w:tc>
      </w:tr>
      <w:tr>
        <w:trPr>
          <w:cantSplit/>
        </w:trPr>
        <w:tc>
          <w:tcPr>
            <w:tcW w:type="dxa" w:w="1964"/>
          </w:tcPr>
          <w:p>
            <w:pPr>
              <w:spacing w:after="0"/>
              <w:jc w:val="left"/>
            </w:pPr>
            <w:r>
              <w:rPr>
                <w:sz w:val="16"/>
              </w:rPr>
              <w:t>Drought</w:t>
            </w:r>
          </w:p>
        </w:tc>
        <w:tc>
          <w:tcPr>
            <w:tcW w:type="dxa" w:w="2078"/>
          </w:tcPr>
          <w:p>
            <w:pPr>
              <w:spacing w:after="0"/>
              <w:jc w:val="left"/>
            </w:pPr>
            <w:r>
              <w:rPr>
                <w:sz w:val="16"/>
              </w:rPr>
              <w:t>U.S. Drought Monitor scale (D0 to D4)</w:t>
            </w:r>
          </w:p>
        </w:tc>
        <w:tc>
          <w:tcPr>
            <w:tcW w:type="dxa" w:w="1712"/>
          </w:tcPr>
          <w:p>
            <w:pPr>
              <w:spacing w:after="0"/>
              <w:jc w:val="right"/>
            </w:pPr>
            <w:r>
              <w:rPr>
                <w:sz w:val="16"/>
              </w:rPr>
              <w:t>0</w:t>
            </w:r>
          </w:p>
        </w:tc>
        <w:tc>
          <w:tcPr>
            <w:tcW w:type="dxa" w:w="1566"/>
          </w:tcPr>
          <w:p>
            <w:pPr>
              <w:spacing w:after="0"/>
              <w:jc w:val="left"/>
            </w:pPr>
          </w:p>
        </w:tc>
        <w:tc>
          <w:tcPr>
            <w:tcW w:type="dxa" w:w="1571"/>
          </w:tcPr>
          <w:p>
            <w:pPr>
              <w:spacing w:after="0"/>
              <w:jc w:val="left"/>
            </w:pPr>
          </w:p>
        </w:tc>
        <w:tc>
          <w:tcPr>
            <w:tcW w:type="dxa" w:w="1668"/>
          </w:tcPr>
          <w:p>
            <w:pPr>
              <w:spacing w:after="0"/>
              <w:jc w:val="left"/>
            </w:pPr>
          </w:p>
        </w:tc>
        <w:tc>
          <w:tcPr>
            <w:tcW w:type="dxa" w:w="1923"/>
          </w:tcPr>
          <w:p>
            <w:pPr>
              <w:spacing w:after="0"/>
              <w:jc w:val="left"/>
            </w:pPr>
          </w:p>
        </w:tc>
        <w:tc>
          <w:tcPr>
            <w:tcW w:type="dxa" w:w="16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4"/>
          </w:tcPr>
          <w:p>
            <w:pPr>
              <w:spacing w:after="0"/>
              <w:jc w:val="left"/>
            </w:pPr>
            <w:r>
              <w:rPr>
                <w:sz w:val="16"/>
              </w:rPr>
              <w:t>Earthquake</w:t>
            </w:r>
          </w:p>
        </w:tc>
        <w:tc>
          <w:tcPr>
            <w:tcW w:type="dxa" w:w="2078"/>
          </w:tcPr>
          <w:p>
            <w:pPr>
              <w:spacing w:after="0"/>
              <w:jc w:val="left"/>
            </w:pPr>
            <w:r>
              <w:rPr>
                <w:sz w:val="16"/>
              </w:rPr>
              <w:t>Modified Mercalli (local data)</w:t>
            </w:r>
          </w:p>
        </w:tc>
        <w:tc>
          <w:tcPr>
            <w:tcW w:type="dxa" w:w="1712"/>
          </w:tcPr>
          <w:p>
            <w:pPr>
              <w:spacing w:after="0"/>
              <w:jc w:val="right"/>
            </w:pPr>
            <w:r>
              <w:rPr>
                <w:sz w:val="16"/>
              </w:rPr>
              <w:t>0</w:t>
            </w:r>
          </w:p>
        </w:tc>
        <w:tc>
          <w:tcPr>
            <w:tcW w:type="dxa" w:w="1566"/>
          </w:tcPr>
          <w:p>
            <w:pPr>
              <w:spacing w:after="0"/>
              <w:jc w:val="left"/>
            </w:pPr>
          </w:p>
        </w:tc>
        <w:tc>
          <w:tcPr>
            <w:tcW w:type="dxa" w:w="1571"/>
          </w:tcPr>
          <w:p>
            <w:pPr>
              <w:spacing w:after="0"/>
              <w:jc w:val="left"/>
            </w:pPr>
          </w:p>
        </w:tc>
        <w:tc>
          <w:tcPr>
            <w:tcW w:type="dxa" w:w="1668"/>
          </w:tcPr>
          <w:p>
            <w:pPr>
              <w:spacing w:after="0"/>
              <w:jc w:val="left"/>
            </w:pPr>
          </w:p>
        </w:tc>
        <w:tc>
          <w:tcPr>
            <w:tcW w:type="dxa" w:w="1923"/>
          </w:tcPr>
          <w:p>
            <w:pPr>
              <w:spacing w:after="0"/>
              <w:jc w:val="left"/>
            </w:pPr>
          </w:p>
        </w:tc>
        <w:tc>
          <w:tcPr>
            <w:tcW w:type="dxa" w:w="1630"/>
          </w:tcPr>
          <w:p>
            <w:pPr>
              <w:spacing w:after="0"/>
              <w:jc w:val="left"/>
            </w:pPr>
            <w:r>
              <w:rPr>
                <w:sz w:val="16"/>
              </w:rPr>
              <w:t>Storm Events does not record earthquakes; the USGS earthquake catalog is the source.</w:t>
            </w:r>
          </w:p>
        </w:tc>
      </w:tr>
      <w:tr>
        <w:trPr>
          <w:cantSplit/>
        </w:trPr>
        <w:tc>
          <w:tcPr>
            <w:tcW w:type="dxa" w:w="1964"/>
          </w:tcPr>
          <w:p>
            <w:pPr>
              <w:spacing w:after="0"/>
              <w:jc w:val="left"/>
            </w:pPr>
            <w:r>
              <w:rPr>
                <w:sz w:val="16"/>
              </w:rPr>
              <w:t>Hail</w:t>
            </w:r>
          </w:p>
        </w:tc>
        <w:tc>
          <w:tcPr>
            <w:tcW w:type="dxa" w:w="2078"/>
          </w:tcPr>
          <w:p>
            <w:pPr>
              <w:spacing w:after="0"/>
              <w:jc w:val="left"/>
            </w:pPr>
            <w:r>
              <w:rPr>
                <w:sz w:val="16"/>
              </w:rPr>
              <w:t>hail size (inches)</w:t>
            </w:r>
          </w:p>
        </w:tc>
        <w:tc>
          <w:tcPr>
            <w:tcW w:type="dxa" w:w="1712"/>
          </w:tcPr>
          <w:p>
            <w:pPr>
              <w:spacing w:after="0"/>
              <w:jc w:val="right"/>
            </w:pPr>
            <w:r>
              <w:rPr>
                <w:sz w:val="16"/>
              </w:rPr>
              <w:t>1 record, 1985</w:t>
            </w:r>
          </w:p>
        </w:tc>
        <w:tc>
          <w:tcPr>
            <w:tcW w:type="dxa" w:w="1566"/>
          </w:tcPr>
          <w:p>
            <w:pPr>
              <w:spacing w:after="0"/>
              <w:jc w:val="left"/>
            </w:pPr>
            <w:r>
              <w:rPr>
                <w:sz w:val="16"/>
              </w:rPr>
              <w:t>1 in; 1 with a recorded value</w:t>
            </w:r>
          </w:p>
        </w:tc>
        <w:tc>
          <w:tcPr>
            <w:tcW w:type="dxa" w:w="1571"/>
          </w:tcPr>
          <w:p>
            <w:pPr>
              <w:spacing w:after="0"/>
              <w:jc w:val="left"/>
            </w:pPr>
            <w:r>
              <w:rPr>
                <w:sz w:val="16"/>
              </w:rPr>
              <w:t>1 in hail, 1985-10-22</w:t>
            </w:r>
          </w:p>
        </w:tc>
        <w:tc>
          <w:tcPr>
            <w:tcW w:type="dxa" w:w="1668"/>
          </w:tcPr>
          <w:p>
            <w:pPr>
              <w:spacing w:after="0"/>
              <w:jc w:val="left"/>
            </w:pPr>
          </w:p>
        </w:tc>
        <w:tc>
          <w:tcPr>
            <w:tcW w:type="dxa" w:w="1923"/>
          </w:tcPr>
          <w:p>
            <w:pPr>
              <w:spacing w:after="0"/>
              <w:jc w:val="left"/>
            </w:pPr>
            <w:r>
              <w:rPr>
                <w:sz w:val="16"/>
              </w:rPr>
              <w:t>No event record names a jurisdiction in the plan.</w:t>
            </w:r>
          </w:p>
        </w:tc>
        <w:tc>
          <w:tcPr>
            <w:tcW w:type="dxa" w:w="1630"/>
          </w:tcPr>
          <w:p>
            <w:pPr>
              <w:spacing w:after="0"/>
              <w:jc w:val="left"/>
            </w:pPr>
          </w:p>
        </w:tc>
      </w:tr>
      <w:tr>
        <w:trPr>
          <w:cantSplit/>
        </w:trPr>
        <w:tc>
          <w:tcPr>
            <w:tcW w:type="dxa" w:w="1964"/>
          </w:tcPr>
          <w:p>
            <w:pPr>
              <w:spacing w:after="0"/>
              <w:jc w:val="left"/>
            </w:pPr>
            <w:r>
              <w:rPr>
                <w:sz w:val="16"/>
              </w:rPr>
              <w:t>Excessive Heat, Heat</w:t>
            </w:r>
          </w:p>
        </w:tc>
        <w:tc>
          <w:tcPr>
            <w:tcW w:type="dxa" w:w="2078"/>
          </w:tcPr>
          <w:p>
            <w:pPr>
              <w:spacing w:after="0"/>
              <w:jc w:val="left"/>
            </w:pPr>
            <w:r>
              <w:rPr>
                <w:sz w:val="16"/>
              </w:rPr>
              <w:t>heat index (in event narratives)</w:t>
            </w:r>
          </w:p>
        </w:tc>
        <w:tc>
          <w:tcPr>
            <w:tcW w:type="dxa" w:w="1712"/>
          </w:tcPr>
          <w:p>
            <w:pPr>
              <w:spacing w:after="0"/>
              <w:jc w:val="right"/>
            </w:pPr>
            <w:r>
              <w:rPr>
                <w:sz w:val="16"/>
              </w:rPr>
              <w:t>3 records, 2021 to 2023 (3 zone-level)</w:t>
            </w:r>
          </w:p>
        </w:tc>
        <w:tc>
          <w:tcPr>
            <w:tcW w:type="dxa" w:w="1566"/>
          </w:tcPr>
          <w:p>
            <w:pPr>
              <w:spacing w:after="0"/>
              <w:jc w:val="left"/>
            </w:pPr>
            <w:r>
              <w:rPr>
                <w:sz w:val="16"/>
              </w:rPr>
              <w:t>1 day to 5 days (median 3 days); 3 with a recorded value</w:t>
            </w:r>
          </w:p>
        </w:tc>
        <w:tc>
          <w:tcPr>
            <w:tcW w:type="dxa" w:w="1571"/>
          </w:tcPr>
          <w:p>
            <w:pPr>
              <w:spacing w:after="0"/>
              <w:jc w:val="left"/>
            </w:pPr>
            <w:r>
              <w:rPr>
                <w:sz w:val="16"/>
              </w:rPr>
              <w:t>5 consecutive days, 2023-05-12 to 2023-05-16, zone-level</w:t>
            </w:r>
          </w:p>
        </w:tc>
        <w:tc>
          <w:tcPr>
            <w:tcW w:type="dxa" w:w="1668"/>
          </w:tcPr>
          <w:p>
            <w:pPr>
              <w:spacing w:after="0"/>
              <w:jc w:val="left"/>
            </w:pPr>
          </w:p>
        </w:tc>
        <w:tc>
          <w:tcPr>
            <w:tcW w:type="dxa" w:w="1923"/>
          </w:tcPr>
          <w:p>
            <w:pPr>
              <w:spacing w:after="0"/>
              <w:jc w:val="left"/>
            </w:pPr>
            <w:r>
              <w:rPr>
                <w:sz w:val="16"/>
              </w:rPr>
              <w:t>Countywide (zone-level records).</w:t>
            </w:r>
          </w:p>
        </w:tc>
        <w:tc>
          <w:tcPr>
            <w:tcW w:type="dxa" w:w="1630"/>
          </w:tcPr>
          <w:p>
            <w:pPr>
              <w:spacing w:after="0"/>
              <w:jc w:val="left"/>
            </w:pPr>
          </w:p>
        </w:tc>
      </w:tr>
      <w:tr>
        <w:trPr>
          <w:cantSplit/>
        </w:trPr>
        <w:tc>
          <w:tcPr>
            <w:tcW w:type="dxa" w:w="1964"/>
          </w:tcPr>
          <w:p>
            <w:pPr>
              <w:spacing w:after="0"/>
              <w:jc w:val="left"/>
            </w:pPr>
            <w:r>
              <w:rPr>
                <w:sz w:val="16"/>
              </w:rPr>
              <w:t>Hurricane, Tropical Storm, Tropical Depression</w:t>
            </w:r>
          </w:p>
        </w:tc>
        <w:tc>
          <w:tcPr>
            <w:tcW w:type="dxa" w:w="2078"/>
          </w:tcPr>
          <w:p>
            <w:pPr>
              <w:spacing w:after="0"/>
              <w:jc w:val="left"/>
            </w:pPr>
            <w:r>
              <w:rPr>
                <w:sz w:val="16"/>
              </w:rPr>
              <w:t>Saffir-Simpson</w:t>
            </w:r>
          </w:p>
        </w:tc>
        <w:tc>
          <w:tcPr>
            <w:tcW w:type="dxa" w:w="1712"/>
          </w:tcPr>
          <w:p>
            <w:pPr>
              <w:spacing w:after="0"/>
              <w:jc w:val="right"/>
            </w:pPr>
            <w:r>
              <w:rPr>
                <w:sz w:val="16"/>
              </w:rPr>
              <w:t>0</w:t>
            </w:r>
          </w:p>
        </w:tc>
        <w:tc>
          <w:tcPr>
            <w:tcW w:type="dxa" w:w="1566"/>
          </w:tcPr>
          <w:p>
            <w:pPr>
              <w:spacing w:after="0"/>
              <w:jc w:val="left"/>
            </w:pPr>
          </w:p>
        </w:tc>
        <w:tc>
          <w:tcPr>
            <w:tcW w:type="dxa" w:w="1571"/>
          </w:tcPr>
          <w:p>
            <w:pPr>
              <w:spacing w:after="0"/>
              <w:jc w:val="left"/>
            </w:pPr>
          </w:p>
        </w:tc>
        <w:tc>
          <w:tcPr>
            <w:tcW w:type="dxa" w:w="1668"/>
          </w:tcPr>
          <w:p>
            <w:pPr>
              <w:spacing w:after="0"/>
              <w:jc w:val="left"/>
            </w:pPr>
          </w:p>
        </w:tc>
        <w:tc>
          <w:tcPr>
            <w:tcW w:type="dxa" w:w="1923"/>
          </w:tcPr>
          <w:p>
            <w:pPr>
              <w:spacing w:after="0"/>
              <w:jc w:val="left"/>
            </w:pPr>
          </w:p>
        </w:tc>
        <w:tc>
          <w:tcPr>
            <w:tcW w:type="dxa" w:w="163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4"/>
          </w:tcPr>
          <w:p>
            <w:pPr>
              <w:spacing w:after="0"/>
              <w:jc w:val="left"/>
            </w:pPr>
            <w:r>
              <w:rPr>
                <w:sz w:val="16"/>
              </w:rPr>
              <w:t>Ice Storm</w:t>
            </w:r>
          </w:p>
        </w:tc>
        <w:tc>
          <w:tcPr>
            <w:tcW w:type="dxa" w:w="2078"/>
          </w:tcPr>
          <w:p>
            <w:pPr>
              <w:spacing w:after="0"/>
              <w:jc w:val="left"/>
            </w:pPr>
            <w:r>
              <w:rPr>
                <w:sz w:val="16"/>
              </w:rPr>
              <w:t>Sperry-Piltz ice scale (local data)</w:t>
            </w:r>
          </w:p>
        </w:tc>
        <w:tc>
          <w:tcPr>
            <w:tcW w:type="dxa" w:w="1712"/>
          </w:tcPr>
          <w:p>
            <w:pPr>
              <w:spacing w:after="0"/>
              <w:jc w:val="right"/>
            </w:pPr>
            <w:r>
              <w:rPr>
                <w:sz w:val="16"/>
              </w:rPr>
              <w:t>1 record, 2012 (1 zone-level)</w:t>
            </w:r>
          </w:p>
        </w:tc>
        <w:tc>
          <w:tcPr>
            <w:tcW w:type="dxa" w:w="1566"/>
          </w:tcPr>
          <w:p>
            <w:pPr>
              <w:spacing w:after="0"/>
              <w:jc w:val="left"/>
            </w:pPr>
          </w:p>
        </w:tc>
        <w:tc>
          <w:tcPr>
            <w:tcW w:type="dxa" w:w="1571"/>
          </w:tcPr>
          <w:p>
            <w:pPr>
              <w:spacing w:after="0"/>
              <w:jc w:val="left"/>
            </w:pPr>
            <w:r>
              <w:rPr>
                <w:sz w:val="16"/>
              </w:rPr>
              <w:t>No damage reported in 1 record.</w:t>
            </w:r>
          </w:p>
        </w:tc>
        <w:tc>
          <w:tcPr>
            <w:tcW w:type="dxa" w:w="1668"/>
          </w:tcPr>
          <w:p>
            <w:pPr>
              <w:spacing w:after="0"/>
              <w:jc w:val="left"/>
            </w:pPr>
          </w:p>
        </w:tc>
        <w:tc>
          <w:tcPr>
            <w:tcW w:type="dxa" w:w="1923"/>
          </w:tcPr>
          <w:p>
            <w:pPr>
              <w:spacing w:after="0"/>
              <w:jc w:val="left"/>
            </w:pPr>
            <w:r>
              <w:rPr>
                <w:sz w:val="16"/>
              </w:rPr>
              <w:t>Countywide (zone-level records).</w:t>
            </w:r>
          </w:p>
        </w:tc>
        <w:tc>
          <w:tcPr>
            <w:tcW w:type="dxa" w:w="1630"/>
          </w:tcPr>
          <w:p>
            <w:pPr>
              <w:spacing w:after="0"/>
              <w:jc w:val="left"/>
            </w:pPr>
          </w:p>
        </w:tc>
      </w:tr>
      <w:tr>
        <w:trPr>
          <w:cantSplit/>
        </w:trPr>
        <w:tc>
          <w:tcPr>
            <w:tcW w:type="dxa" w:w="1964"/>
          </w:tcPr>
          <w:p>
            <w:pPr>
              <w:spacing w:after="0"/>
              <w:jc w:val="left"/>
            </w:pPr>
            <w:r>
              <w:rPr>
                <w:sz w:val="16"/>
              </w:rPr>
              <w:t>Flash Flood, Flood, Lakeshore Flood</w:t>
            </w:r>
          </w:p>
        </w:tc>
        <w:tc>
          <w:tcPr>
            <w:tcW w:type="dxa" w:w="2078"/>
          </w:tcPr>
          <w:p>
            <w:pPr>
              <w:spacing w:after="0"/>
              <w:jc w:val="left"/>
            </w:pPr>
            <w:r>
              <w:rPr>
                <w:sz w:val="16"/>
              </w:rPr>
              <w:t>damage and flood days (flood depth: FIRM)</w:t>
            </w:r>
          </w:p>
        </w:tc>
        <w:tc>
          <w:tcPr>
            <w:tcW w:type="dxa" w:w="1712"/>
          </w:tcPr>
          <w:p>
            <w:pPr>
              <w:spacing w:after="0"/>
              <w:jc w:val="right"/>
            </w:pPr>
            <w:r>
              <w:rPr>
                <w:sz w:val="16"/>
              </w:rPr>
              <w:t>5 records, 2007 to 2021</w:t>
            </w:r>
          </w:p>
        </w:tc>
        <w:tc>
          <w:tcPr>
            <w:tcW w:type="dxa" w:w="1566"/>
          </w:tcPr>
          <w:p>
            <w:pPr>
              <w:spacing w:after="0"/>
              <w:jc w:val="left"/>
            </w:pPr>
          </w:p>
        </w:tc>
        <w:tc>
          <w:tcPr>
            <w:tcW w:type="dxa" w:w="1571"/>
          </w:tcPr>
          <w:p>
            <w:pPr>
              <w:spacing w:after="0"/>
              <w:jc w:val="left"/>
            </w:pPr>
            <w:r>
              <w:rPr>
                <w:sz w:val="16"/>
              </w:rPr>
              <w:t>Flood, 2009-01-07, $900,000 property; $0 crops (2009 dollars)</w:t>
            </w:r>
          </w:p>
        </w:tc>
        <w:tc>
          <w:tcPr>
            <w:tcW w:type="dxa" w:w="1668"/>
          </w:tcPr>
          <w:p>
            <w:pPr>
              <w:spacing w:after="0"/>
              <w:jc w:val="left"/>
            </w:pPr>
          </w:p>
        </w:tc>
        <w:tc>
          <w:tcPr>
            <w:tcW w:type="dxa" w:w="1923"/>
          </w:tcPr>
          <w:p>
            <w:pPr>
              <w:spacing w:after="0"/>
              <w:jc w:val="left"/>
            </w:pPr>
            <w:r>
              <w:rPr>
                <w:sz w:val="16"/>
              </w:rPr>
              <w:t>Event records naming jurisdictions in the plan: Shelton city (1 record).</w:t>
            </w:r>
          </w:p>
        </w:tc>
        <w:tc>
          <w:tcPr>
            <w:tcW w:type="dxa" w:w="163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4"/>
          </w:tcPr>
          <w:p>
            <w:pPr>
              <w:spacing w:after="0"/>
              <w:jc w:val="left"/>
            </w:pPr>
            <w:r>
              <w:rPr>
                <w:sz w:val="16"/>
              </w:rPr>
              <w:t>Debris Flow</w:t>
            </w:r>
          </w:p>
        </w:tc>
        <w:tc>
          <w:tcPr>
            <w:tcW w:type="dxa" w:w="2078"/>
          </w:tcPr>
          <w:p>
            <w:pPr>
              <w:spacing w:after="0"/>
              <w:jc w:val="left"/>
            </w:pPr>
            <w:r>
              <w:rPr>
                <w:sz w:val="16"/>
              </w:rPr>
              <w:t>none (count and damage only)</w:t>
            </w:r>
          </w:p>
        </w:tc>
        <w:tc>
          <w:tcPr>
            <w:tcW w:type="dxa" w:w="1712"/>
          </w:tcPr>
          <w:p>
            <w:pPr>
              <w:spacing w:after="0"/>
              <w:jc w:val="right"/>
            </w:pPr>
            <w:r>
              <w:rPr>
                <w:sz w:val="16"/>
              </w:rPr>
              <w:t>4 records, 2006 to 2011 (4 zone-level)</w:t>
            </w:r>
          </w:p>
        </w:tc>
        <w:tc>
          <w:tcPr>
            <w:tcW w:type="dxa" w:w="1566"/>
          </w:tcPr>
          <w:p>
            <w:pPr>
              <w:spacing w:after="0"/>
              <w:jc w:val="left"/>
            </w:pPr>
          </w:p>
        </w:tc>
        <w:tc>
          <w:tcPr>
            <w:tcW w:type="dxa" w:w="1571"/>
          </w:tcPr>
          <w:p>
            <w:pPr>
              <w:spacing w:after="0"/>
              <w:jc w:val="left"/>
            </w:pPr>
            <w:r>
              <w:rPr>
                <w:sz w:val="16"/>
              </w:rPr>
              <w:t>Debris Flow, 2007-12-03, $500,000 property; $0 crops (2007 dollars), 1 direct death (reported for the zone); NWS zone WAZ511</w:t>
            </w:r>
          </w:p>
        </w:tc>
        <w:tc>
          <w:tcPr>
            <w:tcW w:type="dxa" w:w="1668"/>
          </w:tcPr>
          <w:p>
            <w:pPr>
              <w:spacing w:after="0"/>
              <w:jc w:val="left"/>
            </w:pPr>
          </w:p>
        </w:tc>
        <w:tc>
          <w:tcPr>
            <w:tcW w:type="dxa" w:w="1923"/>
          </w:tcPr>
          <w:p>
            <w:pPr>
              <w:spacing w:after="0"/>
              <w:jc w:val="left"/>
            </w:pPr>
            <w:r>
              <w:rPr>
                <w:sz w:val="16"/>
              </w:rPr>
              <w:t>Countywide (zone-level records).</w:t>
            </w:r>
          </w:p>
        </w:tc>
        <w:tc>
          <w:tcPr>
            <w:tcW w:type="dxa" w:w="1630"/>
          </w:tcPr>
          <w:p>
            <w:pPr>
              <w:spacing w:after="0"/>
              <w:jc w:val="left"/>
            </w:pPr>
          </w:p>
        </w:tc>
      </w:tr>
      <w:tr>
        <w:trPr>
          <w:cantSplit/>
        </w:trPr>
        <w:tc>
          <w:tcPr>
            <w:tcW w:type="dxa" w:w="1964"/>
          </w:tcPr>
          <w:p>
            <w:pPr>
              <w:spacing w:after="0"/>
              <w:jc w:val="left"/>
            </w:pPr>
            <w:r>
              <w:rPr>
                <w:sz w:val="16"/>
              </w:rPr>
              <w:t>Lightning</w:t>
            </w:r>
          </w:p>
        </w:tc>
        <w:tc>
          <w:tcPr>
            <w:tcW w:type="dxa" w:w="2078"/>
          </w:tcPr>
          <w:p>
            <w:pPr>
              <w:spacing w:after="0"/>
              <w:jc w:val="left"/>
            </w:pPr>
            <w:r>
              <w:rPr>
                <w:sz w:val="16"/>
              </w:rPr>
              <w:t>annualized frequency (the measure FEMA's Local Mitigation Planning Handbook names)</w:t>
            </w:r>
          </w:p>
        </w:tc>
        <w:tc>
          <w:tcPr>
            <w:tcW w:type="dxa" w:w="1712"/>
          </w:tcPr>
          <w:p>
            <w:pPr>
              <w:spacing w:after="0"/>
              <w:jc w:val="right"/>
            </w:pPr>
            <w:r>
              <w:rPr>
                <w:sz w:val="16"/>
              </w:rPr>
              <w:t>2 records, 1997 to 2013</w:t>
            </w:r>
          </w:p>
        </w:tc>
        <w:tc>
          <w:tcPr>
            <w:tcW w:type="dxa" w:w="1566"/>
          </w:tcPr>
          <w:p>
            <w:pPr>
              <w:spacing w:after="0"/>
              <w:jc w:val="left"/>
            </w:pPr>
          </w:p>
        </w:tc>
        <w:tc>
          <w:tcPr>
            <w:tcW w:type="dxa" w:w="1571"/>
          </w:tcPr>
          <w:p>
            <w:pPr>
              <w:spacing w:after="0"/>
              <w:jc w:val="left"/>
            </w:pPr>
            <w:r>
              <w:rPr>
                <w:sz w:val="16"/>
              </w:rPr>
              <w:t>Lightning, 1997-07-05, $70,000 property; crops not reported (1997 dollars)</w:t>
            </w:r>
          </w:p>
        </w:tc>
        <w:tc>
          <w:tcPr>
            <w:tcW w:type="dxa" w:w="1668"/>
          </w:tcPr>
          <w:p>
            <w:pPr>
              <w:spacing w:after="0"/>
              <w:jc w:val="left"/>
            </w:pPr>
          </w:p>
        </w:tc>
        <w:tc>
          <w:tcPr>
            <w:tcW w:type="dxa" w:w="1923"/>
          </w:tcPr>
          <w:p>
            <w:pPr>
              <w:spacing w:after="0"/>
              <w:jc w:val="left"/>
            </w:pPr>
            <w:r>
              <w:rPr>
                <w:sz w:val="16"/>
              </w:rPr>
              <w:t>No event record names a jurisdiction in the plan.</w:t>
            </w:r>
          </w:p>
        </w:tc>
        <w:tc>
          <w:tcPr>
            <w:tcW w:type="dxa" w:w="1630"/>
          </w:tcPr>
          <w:p>
            <w:pPr>
              <w:spacing w:after="0"/>
              <w:jc w:val="left"/>
            </w:pPr>
            <w:r>
              <w:rPr>
                <w:sz w:val="16"/>
              </w:rPr>
              <w:t>Storm Events lists lightning with damage or casualties.</w:t>
            </w:r>
          </w:p>
        </w:tc>
      </w:tr>
      <w:tr>
        <w:trPr>
          <w:cantSplit/>
        </w:trPr>
        <w:tc>
          <w:tcPr>
            <w:tcW w:type="dxa" w:w="1964"/>
          </w:tcPr>
          <w:p>
            <w:pPr>
              <w:spacing w:after="0"/>
              <w:jc w:val="left"/>
            </w:pPr>
            <w:r>
              <w:rPr>
                <w:sz w:val="16"/>
              </w:rPr>
              <w:t>High Wind and Strong Wind (outside NRI's Strong Wind definition)</w:t>
            </w:r>
          </w:p>
        </w:tc>
        <w:tc>
          <w:tcPr>
            <w:tcW w:type="dxa" w:w="2078"/>
          </w:tcPr>
          <w:p>
            <w:pPr>
              <w:spacing w:after="0"/>
              <w:jc w:val="left"/>
            </w:pPr>
            <w:r>
              <w:rPr>
                <w:sz w:val="16"/>
              </w:rPr>
              <w:t>wind speed (kt and mph)</w:t>
            </w:r>
          </w:p>
        </w:tc>
        <w:tc>
          <w:tcPr>
            <w:tcW w:type="dxa" w:w="1712"/>
          </w:tcPr>
          <w:p>
            <w:pPr>
              <w:spacing w:after="0"/>
              <w:jc w:val="right"/>
            </w:pPr>
            <w:r>
              <w:rPr>
                <w:sz w:val="16"/>
              </w:rPr>
              <w:t>32 records, 2006 to 2021 (32 zone-level)</w:t>
            </w:r>
          </w:p>
        </w:tc>
        <w:tc>
          <w:tcPr>
            <w:tcW w:type="dxa" w:w="1566"/>
          </w:tcPr>
          <w:p>
            <w:pPr>
              <w:spacing w:after="0"/>
              <w:jc w:val="left"/>
            </w:pPr>
            <w:r>
              <w:rPr>
                <w:sz w:val="16"/>
              </w:rPr>
              <w:t>35 kt (40 mph) to 93 kt (107 mph) (median 48.5 kt (56 mph)); 32 with a recorded value</w:t>
            </w:r>
          </w:p>
        </w:tc>
        <w:tc>
          <w:tcPr>
            <w:tcW w:type="dxa" w:w="1571"/>
          </w:tcPr>
          <w:p>
            <w:pPr>
              <w:spacing w:after="0"/>
              <w:jc w:val="left"/>
            </w:pPr>
            <w:r>
              <w:rPr>
                <w:sz w:val="16"/>
              </w:rPr>
              <w:t>93 kt (107 mph) measured gust, High Wind, 2009-11-18; NWS zone WAZ513</w:t>
            </w:r>
          </w:p>
        </w:tc>
        <w:tc>
          <w:tcPr>
            <w:tcW w:type="dxa" w:w="1668"/>
          </w:tcPr>
          <w:p>
            <w:pPr>
              <w:spacing w:after="0"/>
              <w:jc w:val="left"/>
            </w:pPr>
            <w:r>
              <w:rPr>
                <w:sz w:val="16"/>
              </w:rPr>
              <w:t>High Wind, 2006-12-14, $2,800,000 property; $0 crops (zone total, 2006 dollars)</w:t>
            </w:r>
          </w:p>
        </w:tc>
        <w:tc>
          <w:tcPr>
            <w:tcW w:type="dxa" w:w="1923"/>
          </w:tcPr>
          <w:p>
            <w:pPr>
              <w:spacing w:after="0"/>
              <w:jc w:val="left"/>
            </w:pPr>
            <w:r>
              <w:rPr>
                <w:sz w:val="16"/>
              </w:rPr>
              <w:t>Countywide (zone-level records).</w:t>
            </w:r>
          </w:p>
        </w:tc>
        <w:tc>
          <w:tcPr>
            <w:tcW w:type="dxa" w:w="1630"/>
          </w:tcPr>
          <w:p>
            <w:pPr>
              <w:spacing w:after="0"/>
              <w:jc w:val="left"/>
            </w:pPr>
          </w:p>
        </w:tc>
      </w:tr>
      <w:tr>
        <w:trPr>
          <w:cantSplit/>
        </w:trPr>
        <w:tc>
          <w:tcPr>
            <w:tcW w:type="dxa" w:w="1964"/>
          </w:tcPr>
          <w:p>
            <w:pPr>
              <w:spacing w:after="0"/>
              <w:jc w:val="left"/>
            </w:pPr>
            <w:r>
              <w:rPr>
                <w:sz w:val="16"/>
              </w:rPr>
              <w:t>Thunderstorm Wind</w:t>
            </w:r>
          </w:p>
        </w:tc>
        <w:tc>
          <w:tcPr>
            <w:tcW w:type="dxa" w:w="2078"/>
          </w:tcPr>
          <w:p>
            <w:pPr>
              <w:spacing w:after="0"/>
              <w:jc w:val="left"/>
            </w:pPr>
            <w:r>
              <w:rPr>
                <w:sz w:val="16"/>
              </w:rPr>
              <w:t>wind speed (kt and mph)</w:t>
            </w:r>
          </w:p>
        </w:tc>
        <w:tc>
          <w:tcPr>
            <w:tcW w:type="dxa" w:w="1712"/>
          </w:tcPr>
          <w:p>
            <w:pPr>
              <w:spacing w:after="0"/>
              <w:jc w:val="right"/>
            </w:pPr>
            <w:r>
              <w:rPr>
                <w:sz w:val="16"/>
              </w:rPr>
              <w:t>0</w:t>
            </w:r>
          </w:p>
        </w:tc>
        <w:tc>
          <w:tcPr>
            <w:tcW w:type="dxa" w:w="1566"/>
          </w:tcPr>
          <w:p>
            <w:pPr>
              <w:spacing w:after="0"/>
              <w:jc w:val="left"/>
            </w:pPr>
          </w:p>
        </w:tc>
        <w:tc>
          <w:tcPr>
            <w:tcW w:type="dxa" w:w="1571"/>
          </w:tcPr>
          <w:p>
            <w:pPr>
              <w:spacing w:after="0"/>
              <w:jc w:val="left"/>
            </w:pPr>
          </w:p>
        </w:tc>
        <w:tc>
          <w:tcPr>
            <w:tcW w:type="dxa" w:w="1668"/>
          </w:tcPr>
          <w:p>
            <w:pPr>
              <w:spacing w:after="0"/>
              <w:jc w:val="left"/>
            </w:pPr>
          </w:p>
        </w:tc>
        <w:tc>
          <w:tcPr>
            <w:tcW w:type="dxa" w:w="1923"/>
          </w:tcPr>
          <w:p>
            <w:pPr>
              <w:spacing w:after="0"/>
              <w:jc w:val="left"/>
            </w:pPr>
          </w:p>
        </w:tc>
        <w:tc>
          <w:tcPr>
            <w:tcW w:type="dxa" w:w="1630"/>
          </w:tcPr>
          <w:p>
            <w:pPr>
              <w:spacing w:after="0"/>
              <w:jc w:val="left"/>
            </w:pPr>
          </w:p>
        </w:tc>
      </w:tr>
      <w:tr>
        <w:trPr>
          <w:cantSplit/>
        </w:trPr>
        <w:tc>
          <w:tcPr>
            <w:tcW w:type="dxa" w:w="1964"/>
          </w:tcPr>
          <w:p>
            <w:pPr>
              <w:spacing w:after="0"/>
              <w:jc w:val="left"/>
            </w:pPr>
            <w:r>
              <w:rPr>
                <w:sz w:val="16"/>
              </w:rPr>
              <w:t>Tornado</w:t>
            </w:r>
          </w:p>
        </w:tc>
        <w:tc>
          <w:tcPr>
            <w:tcW w:type="dxa" w:w="2078"/>
          </w:tcPr>
          <w:p>
            <w:pPr>
              <w:spacing w:after="0"/>
              <w:jc w:val="left"/>
            </w:pPr>
            <w:r>
              <w:rPr>
                <w:sz w:val="16"/>
              </w:rPr>
              <w:t>Enhanced Fujita (Fujita before Feb 2007)</w:t>
            </w:r>
          </w:p>
        </w:tc>
        <w:tc>
          <w:tcPr>
            <w:tcW w:type="dxa" w:w="1712"/>
          </w:tcPr>
          <w:p>
            <w:pPr>
              <w:spacing w:after="0"/>
              <w:jc w:val="right"/>
            </w:pPr>
            <w:r>
              <w:rPr>
                <w:sz w:val="16"/>
              </w:rPr>
              <w:t>1 record, 2019</w:t>
            </w:r>
          </w:p>
        </w:tc>
        <w:tc>
          <w:tcPr>
            <w:tcW w:type="dxa" w:w="1566"/>
          </w:tcPr>
          <w:p>
            <w:pPr>
              <w:spacing w:after="0"/>
              <w:jc w:val="left"/>
            </w:pPr>
            <w:r>
              <w:rPr>
                <w:sz w:val="16"/>
              </w:rPr>
              <w:t>F/EF1; 1 with a recorded value</w:t>
            </w:r>
          </w:p>
        </w:tc>
        <w:tc>
          <w:tcPr>
            <w:tcW w:type="dxa" w:w="1571"/>
          </w:tcPr>
          <w:p>
            <w:pPr>
              <w:spacing w:after="0"/>
              <w:jc w:val="left"/>
            </w:pPr>
            <w:r>
              <w:rPr>
                <w:sz w:val="16"/>
              </w:rPr>
              <w:t>EF1 tornado, 2019-10-18, 0.68 mi within this county, 90 yd wide, $150,000 property; $0 crops (2019 dollars)</w:t>
            </w:r>
          </w:p>
        </w:tc>
        <w:tc>
          <w:tcPr>
            <w:tcW w:type="dxa" w:w="1668"/>
          </w:tcPr>
          <w:p>
            <w:pPr>
              <w:spacing w:after="0"/>
              <w:jc w:val="left"/>
            </w:pPr>
          </w:p>
        </w:tc>
        <w:tc>
          <w:tcPr>
            <w:tcW w:type="dxa" w:w="1923"/>
          </w:tcPr>
          <w:p>
            <w:pPr>
              <w:spacing w:after="0"/>
              <w:jc w:val="left"/>
            </w:pPr>
            <w:r>
              <w:rPr>
                <w:sz w:val="16"/>
              </w:rPr>
              <w:t>No event record names a jurisdiction in the plan.</w:t>
            </w:r>
          </w:p>
        </w:tc>
        <w:tc>
          <w:tcPr>
            <w:tcW w:type="dxa" w:w="163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4"/>
          </w:tcPr>
          <w:p>
            <w:pPr>
              <w:spacing w:after="0"/>
              <w:jc w:val="left"/>
            </w:pPr>
            <w:r>
              <w:rPr>
                <w:sz w:val="16"/>
              </w:rPr>
              <w:t>Tsunami</w:t>
            </w:r>
          </w:p>
        </w:tc>
        <w:tc>
          <w:tcPr>
            <w:tcW w:type="dxa" w:w="2078"/>
          </w:tcPr>
          <w:p>
            <w:pPr>
              <w:spacing w:after="0"/>
              <w:jc w:val="left"/>
            </w:pPr>
            <w:r>
              <w:rPr>
                <w:sz w:val="16"/>
              </w:rPr>
              <w:t>none (count and damage only)</w:t>
            </w:r>
          </w:p>
        </w:tc>
        <w:tc>
          <w:tcPr>
            <w:tcW w:type="dxa" w:w="1712"/>
          </w:tcPr>
          <w:p>
            <w:pPr>
              <w:spacing w:after="0"/>
              <w:jc w:val="right"/>
            </w:pPr>
            <w:r>
              <w:rPr>
                <w:sz w:val="16"/>
              </w:rPr>
              <w:t>0</w:t>
            </w:r>
          </w:p>
        </w:tc>
        <w:tc>
          <w:tcPr>
            <w:tcW w:type="dxa" w:w="1566"/>
          </w:tcPr>
          <w:p>
            <w:pPr>
              <w:spacing w:after="0"/>
              <w:jc w:val="left"/>
            </w:pPr>
          </w:p>
        </w:tc>
        <w:tc>
          <w:tcPr>
            <w:tcW w:type="dxa" w:w="1571"/>
          </w:tcPr>
          <w:p>
            <w:pPr>
              <w:spacing w:after="0"/>
              <w:jc w:val="left"/>
            </w:pPr>
          </w:p>
        </w:tc>
        <w:tc>
          <w:tcPr>
            <w:tcW w:type="dxa" w:w="1668"/>
          </w:tcPr>
          <w:p>
            <w:pPr>
              <w:spacing w:after="0"/>
              <w:jc w:val="left"/>
            </w:pPr>
          </w:p>
        </w:tc>
        <w:tc>
          <w:tcPr>
            <w:tcW w:type="dxa" w:w="1923"/>
          </w:tcPr>
          <w:p>
            <w:pPr>
              <w:spacing w:after="0"/>
              <w:jc w:val="left"/>
            </w:pPr>
          </w:p>
        </w:tc>
        <w:tc>
          <w:tcPr>
            <w:tcW w:type="dxa" w:w="1630"/>
          </w:tcPr>
          <w:p>
            <w:pPr>
              <w:spacing w:after="0"/>
              <w:jc w:val="left"/>
            </w:pPr>
          </w:p>
        </w:tc>
      </w:tr>
      <w:tr>
        <w:trPr>
          <w:cantSplit/>
        </w:trPr>
        <w:tc>
          <w:tcPr>
            <w:tcW w:type="dxa" w:w="1964"/>
          </w:tcPr>
          <w:p>
            <w:pPr>
              <w:spacing w:after="0"/>
              <w:jc w:val="left"/>
            </w:pPr>
            <w:r>
              <w:rPr>
                <w:sz w:val="16"/>
              </w:rPr>
              <w:t>Volcanic Ash, Volcanic Ashfall</w:t>
            </w:r>
          </w:p>
        </w:tc>
        <w:tc>
          <w:tcPr>
            <w:tcW w:type="dxa" w:w="2078"/>
          </w:tcPr>
          <w:p>
            <w:pPr>
              <w:spacing w:after="0"/>
              <w:jc w:val="left"/>
            </w:pPr>
            <w:r>
              <w:rPr>
                <w:sz w:val="16"/>
              </w:rPr>
              <w:t>Volcanic Explosivity Index (local data)</w:t>
            </w:r>
          </w:p>
        </w:tc>
        <w:tc>
          <w:tcPr>
            <w:tcW w:type="dxa" w:w="1712"/>
          </w:tcPr>
          <w:p>
            <w:pPr>
              <w:spacing w:after="0"/>
              <w:jc w:val="right"/>
            </w:pPr>
            <w:r>
              <w:rPr>
                <w:sz w:val="16"/>
              </w:rPr>
              <w:t>0</w:t>
            </w:r>
          </w:p>
        </w:tc>
        <w:tc>
          <w:tcPr>
            <w:tcW w:type="dxa" w:w="1566"/>
          </w:tcPr>
          <w:p>
            <w:pPr>
              <w:spacing w:after="0"/>
              <w:jc w:val="left"/>
            </w:pPr>
          </w:p>
        </w:tc>
        <w:tc>
          <w:tcPr>
            <w:tcW w:type="dxa" w:w="1571"/>
          </w:tcPr>
          <w:p>
            <w:pPr>
              <w:spacing w:after="0"/>
              <w:jc w:val="left"/>
            </w:pPr>
          </w:p>
        </w:tc>
        <w:tc>
          <w:tcPr>
            <w:tcW w:type="dxa" w:w="1668"/>
          </w:tcPr>
          <w:p>
            <w:pPr>
              <w:spacing w:after="0"/>
              <w:jc w:val="left"/>
            </w:pPr>
          </w:p>
        </w:tc>
        <w:tc>
          <w:tcPr>
            <w:tcW w:type="dxa" w:w="1923"/>
          </w:tcPr>
          <w:p>
            <w:pPr>
              <w:spacing w:after="0"/>
              <w:jc w:val="left"/>
            </w:pPr>
          </w:p>
        </w:tc>
        <w:tc>
          <w:tcPr>
            <w:tcW w:type="dxa" w:w="1630"/>
          </w:tcPr>
          <w:p>
            <w:pPr>
              <w:spacing w:after="0"/>
              <w:jc w:val="left"/>
            </w:pPr>
          </w:p>
        </w:tc>
      </w:tr>
      <w:tr>
        <w:trPr>
          <w:cantSplit/>
        </w:trPr>
        <w:tc>
          <w:tcPr>
            <w:tcW w:type="dxa" w:w="1964"/>
          </w:tcPr>
          <w:p>
            <w:pPr>
              <w:spacing w:after="0"/>
              <w:jc w:val="left"/>
            </w:pPr>
            <w:r>
              <w:rPr>
                <w:sz w:val="16"/>
              </w:rPr>
              <w:t>Wildfire</w:t>
            </w:r>
          </w:p>
        </w:tc>
        <w:tc>
          <w:tcPr>
            <w:tcW w:type="dxa" w:w="2078"/>
          </w:tcPr>
          <w:p>
            <w:pPr>
              <w:spacing w:after="0"/>
              <w:jc w:val="left"/>
            </w:pPr>
            <w:r>
              <w:rPr>
                <w:sz w:val="16"/>
              </w:rPr>
              <w:t>acres burned (local data)</w:t>
            </w:r>
          </w:p>
        </w:tc>
        <w:tc>
          <w:tcPr>
            <w:tcW w:type="dxa" w:w="1712"/>
          </w:tcPr>
          <w:p>
            <w:pPr>
              <w:spacing w:after="0"/>
              <w:jc w:val="right"/>
            </w:pPr>
            <w:r>
              <w:rPr>
                <w:sz w:val="16"/>
              </w:rPr>
              <w:t>2 records, 2012 to 2015 (2 zone-level)</w:t>
            </w:r>
          </w:p>
        </w:tc>
        <w:tc>
          <w:tcPr>
            <w:tcW w:type="dxa" w:w="1566"/>
          </w:tcPr>
          <w:p>
            <w:pPr>
              <w:spacing w:after="0"/>
              <w:jc w:val="left"/>
            </w:pPr>
          </w:p>
        </w:tc>
        <w:tc>
          <w:tcPr>
            <w:tcW w:type="dxa" w:w="1571"/>
          </w:tcPr>
          <w:p>
            <w:pPr>
              <w:spacing w:after="0"/>
              <w:jc w:val="left"/>
            </w:pPr>
            <w:r>
              <w:rPr>
                <w:sz w:val="16"/>
              </w:rPr>
              <w:t>Wildfire, 2012-10-04, property not reported; $1,100,000 crops (2012 dollars); NWS zone WAZ511</w:t>
            </w:r>
          </w:p>
        </w:tc>
        <w:tc>
          <w:tcPr>
            <w:tcW w:type="dxa" w:w="1668"/>
          </w:tcPr>
          <w:p>
            <w:pPr>
              <w:spacing w:after="0"/>
              <w:jc w:val="left"/>
            </w:pPr>
          </w:p>
        </w:tc>
        <w:tc>
          <w:tcPr>
            <w:tcW w:type="dxa" w:w="1923"/>
          </w:tcPr>
          <w:p>
            <w:pPr>
              <w:spacing w:after="0"/>
              <w:jc w:val="left"/>
            </w:pPr>
            <w:r>
              <w:rPr>
                <w:sz w:val="16"/>
              </w:rPr>
              <w:t>Countywide (zone-level records).</w:t>
            </w:r>
          </w:p>
        </w:tc>
        <w:tc>
          <w:tcPr>
            <w:tcW w:type="dxa" w:w="1630"/>
          </w:tcPr>
          <w:p>
            <w:pPr>
              <w:spacing w:after="0"/>
              <w:jc w:val="left"/>
            </w:pPr>
          </w:p>
        </w:tc>
      </w:tr>
      <w:tr>
        <w:trPr>
          <w:cantSplit/>
        </w:trPr>
        <w:tc>
          <w:tcPr>
            <w:tcW w:type="dxa" w:w="1964"/>
          </w:tcPr>
          <w:p>
            <w:pPr>
              <w:spacing w:after="0"/>
              <w:jc w:val="left"/>
            </w:pPr>
            <w:r>
              <w:rPr>
                <w:sz w:val="16"/>
              </w:rPr>
              <w:t>Winter Storm, Heavy Snow, Blizzard, Lake-Effect Snow, Winter Weather, Sleet</w:t>
            </w:r>
          </w:p>
        </w:tc>
        <w:tc>
          <w:tcPr>
            <w:tcW w:type="dxa" w:w="2078"/>
          </w:tcPr>
          <w:p>
            <w:pPr>
              <w:spacing w:after="0"/>
              <w:jc w:val="left"/>
            </w:pPr>
            <w:r>
              <w:rPr>
                <w:sz w:val="16"/>
              </w:rPr>
              <w:t>none in data (snowfall: local data)</w:t>
            </w:r>
          </w:p>
        </w:tc>
        <w:tc>
          <w:tcPr>
            <w:tcW w:type="dxa" w:w="1712"/>
          </w:tcPr>
          <w:p>
            <w:pPr>
              <w:spacing w:after="0"/>
              <w:jc w:val="right"/>
            </w:pPr>
            <w:r>
              <w:rPr>
                <w:sz w:val="16"/>
              </w:rPr>
              <w:t>67 records, 2006 to 2025 (67 zone-level)</w:t>
            </w:r>
          </w:p>
        </w:tc>
        <w:tc>
          <w:tcPr>
            <w:tcW w:type="dxa" w:w="1566"/>
          </w:tcPr>
          <w:p>
            <w:pPr>
              <w:spacing w:after="0"/>
              <w:jc w:val="left"/>
            </w:pPr>
          </w:p>
        </w:tc>
        <w:tc>
          <w:tcPr>
            <w:tcW w:type="dxa" w:w="1571"/>
          </w:tcPr>
          <w:p>
            <w:pPr>
              <w:spacing w:after="0"/>
              <w:jc w:val="left"/>
            </w:pPr>
            <w:r>
              <w:rPr>
                <w:sz w:val="16"/>
              </w:rPr>
              <w:t>Heavy Snow, 2008-12-21, $600,000 property; $0 crops (2008 dollars); NWS zone WAZ511</w:t>
            </w:r>
          </w:p>
        </w:tc>
        <w:tc>
          <w:tcPr>
            <w:tcW w:type="dxa" w:w="1668"/>
          </w:tcPr>
          <w:p>
            <w:pPr>
              <w:spacing w:after="0"/>
              <w:jc w:val="left"/>
            </w:pPr>
          </w:p>
        </w:tc>
        <w:tc>
          <w:tcPr>
            <w:tcW w:type="dxa" w:w="1923"/>
          </w:tcPr>
          <w:p>
            <w:pPr>
              <w:spacing w:after="0"/>
              <w:jc w:val="left"/>
            </w:pPr>
            <w:r>
              <w:rPr>
                <w:sz w:val="16"/>
              </w:rPr>
              <w:t>Countywide (zone-level records).</w:t>
            </w:r>
          </w:p>
        </w:tc>
        <w:tc>
          <w:tcPr>
            <w:tcW w:type="dxa" w:w="163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3"/>
        <w:gridCol w:w="1792"/>
        <w:gridCol w:w="3430"/>
        <w:gridCol w:w="2129"/>
        <w:gridCol w:w="1529"/>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3"/>
            <w:shd w:val="clear" w:color="auto" w:fill="E8E8E8"/>
          </w:tcPr>
          <w:p>
            <w:pPr>
              <w:spacing w:after="0"/>
              <w:jc w:val="left"/>
            </w:pPr>
            <w:r>
              <w:rPr>
                <w:b/>
                <w:sz w:val="16"/>
              </w:rPr>
              <w:t>Type</w:t>
            </w:r>
          </w:p>
        </w:tc>
        <w:tc>
          <w:tcPr>
            <w:tcW w:type="dxa" w:w="1792"/>
            <w:shd w:val="clear" w:color="auto" w:fill="E8E8E8"/>
          </w:tcPr>
          <w:p>
            <w:pPr>
              <w:spacing w:after="0"/>
              <w:jc w:val="left"/>
            </w:pPr>
            <w:r>
              <w:rPr>
                <w:b/>
                <w:sz w:val="16"/>
              </w:rPr>
              <w:t>Title</w:t>
            </w:r>
          </w:p>
        </w:tc>
        <w:tc>
          <w:tcPr>
            <w:tcW w:type="dxa" w:w="3430"/>
            <w:shd w:val="clear" w:color="auto" w:fill="E8E8E8"/>
          </w:tcPr>
          <w:p>
            <w:pPr>
              <w:spacing w:after="0"/>
              <w:jc w:val="left"/>
            </w:pPr>
            <w:r>
              <w:rPr>
                <w:b/>
                <w:sz w:val="16"/>
              </w:rPr>
              <w:t>Mapped hazard</w:t>
            </w:r>
          </w:p>
        </w:tc>
        <w:tc>
          <w:tcPr>
            <w:tcW w:type="dxa" w:w="21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29"/>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243"/>
          </w:tcPr>
          <w:p>
            <w:pPr>
              <w:spacing w:after="0"/>
              <w:jc w:val="left"/>
            </w:pPr>
            <w:r>
              <w:rPr>
                <w:sz w:val="16"/>
              </w:rPr>
              <w:t>Major disaster</w:t>
            </w:r>
          </w:p>
        </w:tc>
        <w:tc>
          <w:tcPr>
            <w:tcW w:type="dxa" w:w="1792"/>
          </w:tcPr>
          <w:p>
            <w:pPr>
              <w:spacing w:after="0"/>
              <w:jc w:val="left"/>
            </w:pPr>
            <w:r>
              <w:rPr>
                <w:sz w:val="16"/>
              </w:rPr>
              <w:t>Severe Storms, Straight-Line Winds, Flooding, Landslides, and Mudslides</w:t>
            </w:r>
          </w:p>
        </w:tc>
        <w:tc>
          <w:tcPr>
            <w:tcW w:type="dxa" w:w="3430"/>
          </w:tcPr>
          <w:p>
            <w:pPr>
              <w:spacing w:after="0"/>
              <w:jc w:val="left"/>
            </w:pPr>
            <w:r>
              <w:rPr>
                <w:sz w:val="16"/>
              </w:rPr>
              <w:t>Inland Flooding (primary); also designated: Landslide, Strong Wind</w:t>
            </w:r>
          </w:p>
        </w:tc>
        <w:tc>
          <w:tcPr>
            <w:tcW w:type="dxa" w:w="2129"/>
          </w:tcPr>
          <w:p>
            <w:pPr>
              <w:spacing w:after="0"/>
              <w:jc w:val="right"/>
            </w:pPr>
            <w:r>
              <w:rPr>
                <w:sz w:val="16"/>
              </w:rPr>
              <w:t>$21,139.41</w:t>
            </w:r>
          </w:p>
        </w:tc>
        <w:tc>
          <w:tcPr>
            <w:tcW w:type="dxa" w:w="1529"/>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2025-12-12</w:t>
            </w:r>
          </w:p>
        </w:tc>
        <w:tc>
          <w:tcPr>
            <w:tcW w:type="dxa" w:w="1037"/>
          </w:tcPr>
          <w:p>
            <w:pPr>
              <w:spacing w:after="0"/>
              <w:jc w:val="left"/>
            </w:pPr>
            <w:r>
              <w:rPr>
                <w:sz w:val="16"/>
              </w:rPr>
              <w:t>2025-12-09</w:t>
            </w:r>
          </w:p>
        </w:tc>
        <w:tc>
          <w:tcPr>
            <w:tcW w:type="dxa" w:w="1037"/>
          </w:tcPr>
          <w:p>
            <w:pPr>
              <w:spacing w:after="0"/>
              <w:jc w:val="left"/>
            </w:pPr>
            <w:r>
              <w:rPr>
                <w:sz w:val="16"/>
              </w:rPr>
              <w:t>EM-3629-WA</w:t>
            </w:r>
          </w:p>
        </w:tc>
        <w:tc>
          <w:tcPr>
            <w:tcW w:type="dxa" w:w="1243"/>
          </w:tcPr>
          <w:p>
            <w:pPr>
              <w:spacing w:after="0"/>
              <w:jc w:val="left"/>
            </w:pPr>
            <w:r>
              <w:rPr>
                <w:sz w:val="16"/>
              </w:rPr>
              <w:t>Emergency</w:t>
            </w:r>
          </w:p>
        </w:tc>
        <w:tc>
          <w:tcPr>
            <w:tcW w:type="dxa" w:w="1792"/>
          </w:tcPr>
          <w:p>
            <w:pPr>
              <w:spacing w:after="0"/>
              <w:jc w:val="left"/>
            </w:pPr>
            <w:r>
              <w:rPr>
                <w:sz w:val="16"/>
              </w:rPr>
              <w:t>Severe Storms, Straight-Line Winds, Flooding, Landslides, and Mudslides</w:t>
            </w:r>
          </w:p>
        </w:tc>
        <w:tc>
          <w:tcPr>
            <w:tcW w:type="dxa" w:w="3430"/>
          </w:tcPr>
          <w:p>
            <w:pPr>
              <w:spacing w:after="0"/>
              <w:jc w:val="left"/>
            </w:pPr>
            <w:r>
              <w:rPr>
                <w:sz w:val="16"/>
              </w:rPr>
              <w:t>Inland Flooding (primary); also designated: Landslide, Strong Wind</w:t>
            </w:r>
          </w:p>
        </w:tc>
        <w:tc>
          <w:tcPr>
            <w:tcW w:type="dxa" w:w="2129"/>
          </w:tcPr>
          <w:p>
            <w:pPr>
              <w:spacing w:after="0"/>
              <w:jc w:val="right"/>
            </w:pPr>
            <w:r>
              <w:rPr>
                <w:sz w:val="16"/>
              </w:rPr>
              <w:t>no Public Assistance recorded</w:t>
            </w:r>
          </w:p>
        </w:tc>
        <w:tc>
          <w:tcPr>
            <w:tcW w:type="dxa" w:w="1529"/>
          </w:tcPr>
          <w:p>
            <w:pPr>
              <w:spacing w:after="0"/>
              <w:jc w:val="left"/>
            </w:pPr>
            <w:r>
              <w:rPr>
                <w:sz w:val="16"/>
              </w:rPr>
              <w:t>new since last plan; within last 5 years</w:t>
            </w:r>
          </w:p>
        </w:tc>
        <w:tc>
          <w:tcPr>
            <w:tcW w:type="dxa" w:w="879"/>
          </w:tcPr>
          <w:p>
            <w:pPr>
              <w:spacing w:after="0"/>
              <w:jc w:val="left"/>
            </w:pPr>
            <w:r>
              <w:rPr>
                <w:sz w:val="16"/>
              </w:rPr>
              <w:t>same incident as DR-4906</w:t>
            </w: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2024-01-05</w:t>
            </w:r>
          </w:p>
        </w:tc>
        <w:tc>
          <w:tcPr>
            <w:tcW w:type="dxa" w:w="1037"/>
          </w:tcPr>
          <w:p>
            <w:pPr>
              <w:spacing w:after="0"/>
              <w:jc w:val="left"/>
            </w:pPr>
            <w:r>
              <w:rPr>
                <w:sz w:val="16"/>
              </w:rPr>
              <w:t>DR-4775-WA</w:t>
            </w:r>
          </w:p>
        </w:tc>
        <w:tc>
          <w:tcPr>
            <w:tcW w:type="dxa" w:w="1243"/>
          </w:tcPr>
          <w:p>
            <w:pPr>
              <w:spacing w:after="0"/>
              <w:jc w:val="left"/>
            </w:pPr>
            <w:r>
              <w:rPr>
                <w:sz w:val="16"/>
              </w:rPr>
              <w:t>Major disaster</w:t>
            </w:r>
          </w:p>
        </w:tc>
        <w:tc>
          <w:tcPr>
            <w:tcW w:type="dxa" w:w="1792"/>
          </w:tcPr>
          <w:p>
            <w:pPr>
              <w:spacing w:after="0"/>
              <w:jc w:val="left"/>
            </w:pPr>
            <w:r>
              <w:rPr>
                <w:sz w:val="16"/>
              </w:rPr>
              <w:t>Severe Winter Storms, Straight-Line Winds, Flooding, Landslides, and Mudslides</w:t>
            </w:r>
          </w:p>
        </w:tc>
        <w:tc>
          <w:tcPr>
            <w:tcW w:type="dxa" w:w="3430"/>
          </w:tcPr>
          <w:p>
            <w:pPr>
              <w:spacing w:after="0"/>
              <w:jc w:val="left"/>
            </w:pPr>
            <w:r>
              <w:rPr>
                <w:sz w:val="16"/>
              </w:rPr>
              <w:t>Inland Flooding; Landslide; Strong Wind; Winter Weather</w:t>
            </w:r>
          </w:p>
        </w:tc>
        <w:tc>
          <w:tcPr>
            <w:tcW w:type="dxa" w:w="2129"/>
          </w:tcPr>
          <w:p>
            <w:pPr>
              <w:spacing w:after="0"/>
              <w:jc w:val="right"/>
            </w:pPr>
            <w:r>
              <w:rPr>
                <w:sz w:val="16"/>
              </w:rPr>
              <w:t>$811,465.35</w:t>
            </w:r>
          </w:p>
        </w:tc>
        <w:tc>
          <w:tcPr>
            <w:tcW w:type="dxa" w:w="1529"/>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2023-07-05</w:t>
            </w:r>
          </w:p>
        </w:tc>
        <w:tc>
          <w:tcPr>
            <w:tcW w:type="dxa" w:w="1037"/>
          </w:tcPr>
          <w:p>
            <w:pPr>
              <w:spacing w:after="0"/>
              <w:jc w:val="left"/>
            </w:pPr>
            <w:r>
              <w:rPr>
                <w:sz w:val="16"/>
              </w:rPr>
              <w:t>2023-07-04</w:t>
            </w:r>
          </w:p>
        </w:tc>
        <w:tc>
          <w:tcPr>
            <w:tcW w:type="dxa" w:w="1037"/>
          </w:tcPr>
          <w:p>
            <w:pPr>
              <w:spacing w:after="0"/>
              <w:jc w:val="left"/>
            </w:pPr>
            <w:r>
              <w:rPr>
                <w:sz w:val="16"/>
              </w:rPr>
              <w:t>FM-5468-WA</w:t>
            </w:r>
          </w:p>
        </w:tc>
        <w:tc>
          <w:tcPr>
            <w:tcW w:type="dxa" w:w="1243"/>
          </w:tcPr>
          <w:p>
            <w:pPr>
              <w:spacing w:after="0"/>
              <w:jc w:val="left"/>
            </w:pPr>
            <w:r>
              <w:rPr>
                <w:sz w:val="16"/>
              </w:rPr>
              <w:t>Fire management</w:t>
            </w:r>
          </w:p>
        </w:tc>
        <w:tc>
          <w:tcPr>
            <w:tcW w:type="dxa" w:w="1792"/>
          </w:tcPr>
          <w:p>
            <w:pPr>
              <w:spacing w:after="0"/>
              <w:jc w:val="left"/>
            </w:pPr>
            <w:r>
              <w:rPr>
                <w:sz w:val="16"/>
              </w:rPr>
              <w:t>McEwan Fire</w:t>
            </w:r>
          </w:p>
        </w:tc>
        <w:tc>
          <w:tcPr>
            <w:tcW w:type="dxa" w:w="3430"/>
          </w:tcPr>
          <w:p>
            <w:pPr>
              <w:spacing w:after="0"/>
              <w:jc w:val="left"/>
            </w:pPr>
            <w:r>
              <w:rPr>
                <w:sz w:val="16"/>
              </w:rPr>
              <w:t>Wildfire</w:t>
            </w:r>
          </w:p>
        </w:tc>
        <w:tc>
          <w:tcPr>
            <w:tcW w:type="dxa" w:w="2129"/>
          </w:tcPr>
          <w:p>
            <w:pPr>
              <w:spacing w:after="0"/>
              <w:jc w:val="right"/>
            </w:pPr>
            <w:r>
              <w:rPr>
                <w:sz w:val="16"/>
              </w:rPr>
              <w:t>no Public Assistance recorded</w:t>
            </w:r>
          </w:p>
        </w:tc>
        <w:tc>
          <w:tcPr>
            <w:tcW w:type="dxa" w:w="1529"/>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2022-03-29</w:t>
            </w:r>
          </w:p>
        </w:tc>
        <w:tc>
          <w:tcPr>
            <w:tcW w:type="dxa" w:w="1037"/>
          </w:tcPr>
          <w:p>
            <w:pPr>
              <w:spacing w:after="0"/>
              <w:jc w:val="left"/>
            </w:pPr>
            <w:r>
              <w:rPr>
                <w:sz w:val="16"/>
              </w:rPr>
              <w:t>2021-12-26</w:t>
            </w:r>
          </w:p>
        </w:tc>
        <w:tc>
          <w:tcPr>
            <w:tcW w:type="dxa" w:w="1037"/>
          </w:tcPr>
          <w:p>
            <w:pPr>
              <w:spacing w:after="0"/>
              <w:jc w:val="left"/>
            </w:pPr>
            <w:r>
              <w:rPr>
                <w:sz w:val="16"/>
              </w:rPr>
              <w:t>DR-4650-WA</w:t>
            </w:r>
          </w:p>
        </w:tc>
        <w:tc>
          <w:tcPr>
            <w:tcW w:type="dxa" w:w="1243"/>
          </w:tcPr>
          <w:p>
            <w:pPr>
              <w:spacing w:after="0"/>
              <w:jc w:val="left"/>
            </w:pPr>
            <w:r>
              <w:rPr>
                <w:sz w:val="16"/>
              </w:rPr>
              <w:t>Major disaster</w:t>
            </w:r>
          </w:p>
        </w:tc>
        <w:tc>
          <w:tcPr>
            <w:tcW w:type="dxa" w:w="1792"/>
          </w:tcPr>
          <w:p>
            <w:pPr>
              <w:spacing w:after="0"/>
              <w:jc w:val="left"/>
            </w:pPr>
            <w:r>
              <w:rPr>
                <w:sz w:val="16"/>
              </w:rPr>
              <w:t>Severe Winter Storms, Snowstorms, Straight-Line Winds, Flooding</w:t>
            </w:r>
          </w:p>
        </w:tc>
        <w:tc>
          <w:tcPr>
            <w:tcW w:type="dxa" w:w="3430"/>
          </w:tcPr>
          <w:p>
            <w:pPr>
              <w:spacing w:after="0"/>
              <w:jc w:val="left"/>
            </w:pPr>
            <w:r>
              <w:rPr>
                <w:sz w:val="16"/>
              </w:rPr>
              <w:t>Inland Flooding (primary); also designated: Strong Wind, Winter Weather</w:t>
            </w:r>
          </w:p>
        </w:tc>
        <w:tc>
          <w:tcPr>
            <w:tcW w:type="dxa" w:w="2129"/>
          </w:tcPr>
          <w:p>
            <w:pPr>
              <w:spacing w:after="0"/>
              <w:jc w:val="right"/>
            </w:pPr>
            <w:r>
              <w:rPr>
                <w:sz w:val="16"/>
              </w:rPr>
              <w:t>$1,212,247.94</w:t>
            </w:r>
          </w:p>
        </w:tc>
        <w:tc>
          <w:tcPr>
            <w:tcW w:type="dxa" w:w="1529"/>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2021-04-08</w:t>
            </w:r>
          </w:p>
        </w:tc>
        <w:tc>
          <w:tcPr>
            <w:tcW w:type="dxa" w:w="1037"/>
          </w:tcPr>
          <w:p>
            <w:pPr>
              <w:spacing w:after="0"/>
              <w:jc w:val="left"/>
            </w:pPr>
            <w:r>
              <w:rPr>
                <w:sz w:val="16"/>
              </w:rPr>
              <w:t>2020-12-29</w:t>
            </w:r>
          </w:p>
        </w:tc>
        <w:tc>
          <w:tcPr>
            <w:tcW w:type="dxa" w:w="1037"/>
          </w:tcPr>
          <w:p>
            <w:pPr>
              <w:spacing w:after="0"/>
              <w:jc w:val="left"/>
            </w:pPr>
            <w:r>
              <w:rPr>
                <w:sz w:val="16"/>
              </w:rPr>
              <w:t>DR-4593-WA</w:t>
            </w:r>
          </w:p>
        </w:tc>
        <w:tc>
          <w:tcPr>
            <w:tcW w:type="dxa" w:w="1243"/>
          </w:tcPr>
          <w:p>
            <w:pPr>
              <w:spacing w:after="0"/>
              <w:jc w:val="left"/>
            </w:pPr>
            <w:r>
              <w:rPr>
                <w:sz w:val="16"/>
              </w:rPr>
              <w:t>Major disaster</w:t>
            </w:r>
          </w:p>
        </w:tc>
        <w:tc>
          <w:tcPr>
            <w:tcW w:type="dxa" w:w="1792"/>
          </w:tcPr>
          <w:p>
            <w:pPr>
              <w:spacing w:after="0"/>
              <w:jc w:val="left"/>
            </w:pPr>
            <w:r>
              <w:rPr>
                <w:sz w:val="16"/>
              </w:rPr>
              <w:t>Severe Winter Storm, Straight-Line Winds, Flooding, Landslides, and Mudslides</w:t>
            </w:r>
          </w:p>
        </w:tc>
        <w:tc>
          <w:tcPr>
            <w:tcW w:type="dxa" w:w="3430"/>
          </w:tcPr>
          <w:p>
            <w:pPr>
              <w:spacing w:after="0"/>
              <w:jc w:val="left"/>
            </w:pPr>
            <w:r>
              <w:rPr>
                <w:sz w:val="16"/>
              </w:rPr>
              <w:t>Inland Flooding; Landslide; Strong Wind; Winter Weather</w:t>
            </w:r>
          </w:p>
        </w:tc>
        <w:tc>
          <w:tcPr>
            <w:tcW w:type="dxa" w:w="2129"/>
          </w:tcPr>
          <w:p>
            <w:pPr>
              <w:spacing w:after="0"/>
              <w:jc w:val="right"/>
            </w:pPr>
            <w:r>
              <w:rPr>
                <w:sz w:val="16"/>
              </w:rPr>
              <w:t>$379,021.60</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2020-01-20</w:t>
            </w:r>
          </w:p>
        </w:tc>
        <w:tc>
          <w:tcPr>
            <w:tcW w:type="dxa" w:w="1037"/>
          </w:tcPr>
          <w:p>
            <w:pPr>
              <w:spacing w:after="0"/>
              <w:jc w:val="left"/>
            </w:pPr>
            <w:r>
              <w:rPr>
                <w:sz w:val="16"/>
              </w:rPr>
              <w:t>DR-4539-WA</w:t>
            </w:r>
          </w:p>
        </w:tc>
        <w:tc>
          <w:tcPr>
            <w:tcW w:type="dxa" w:w="1243"/>
          </w:tcPr>
          <w:p>
            <w:pPr>
              <w:spacing w:after="0"/>
              <w:jc w:val="left"/>
            </w:pPr>
            <w:r>
              <w:rPr>
                <w:sz w:val="16"/>
              </w:rPr>
              <w:t>Major disaster</w:t>
            </w:r>
          </w:p>
        </w:tc>
        <w:tc>
          <w:tcPr>
            <w:tcW w:type="dxa" w:w="1792"/>
          </w:tcPr>
          <w:p>
            <w:pPr>
              <w:spacing w:after="0"/>
              <w:jc w:val="left"/>
            </w:pPr>
            <w:r>
              <w:rPr>
                <w:sz w:val="16"/>
              </w:rPr>
              <w:t>Severe Storms, Flooding, Landslides, and Mudslides</w:t>
            </w:r>
          </w:p>
        </w:tc>
        <w:tc>
          <w:tcPr>
            <w:tcW w:type="dxa" w:w="3430"/>
          </w:tcPr>
          <w:p>
            <w:pPr>
              <w:spacing w:after="0"/>
              <w:jc w:val="left"/>
            </w:pPr>
            <w:r>
              <w:rPr>
                <w:sz w:val="16"/>
              </w:rPr>
              <w:t>Inland Flooding (primary); also designated: Landslide</w:t>
            </w:r>
          </w:p>
        </w:tc>
        <w:tc>
          <w:tcPr>
            <w:tcW w:type="dxa" w:w="2129"/>
          </w:tcPr>
          <w:p>
            <w:pPr>
              <w:spacing w:after="0"/>
              <w:jc w:val="right"/>
            </w:pPr>
            <w:r>
              <w:rPr>
                <w:sz w:val="16"/>
              </w:rPr>
              <w:t>$475,508.69</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43"/>
          </w:tcPr>
          <w:p>
            <w:pPr>
              <w:spacing w:after="0"/>
              <w:jc w:val="left"/>
            </w:pPr>
            <w:r>
              <w:rPr>
                <w:sz w:val="16"/>
              </w:rPr>
              <w:t>Major disaster</w:t>
            </w:r>
          </w:p>
        </w:tc>
        <w:tc>
          <w:tcPr>
            <w:tcW w:type="dxa" w:w="1792"/>
          </w:tcPr>
          <w:p>
            <w:pPr>
              <w:spacing w:after="0"/>
              <w:jc w:val="left"/>
            </w:pPr>
            <w:r>
              <w:rPr>
                <w:sz w:val="16"/>
              </w:rPr>
              <w:t>COVID-19 Pandemic</w:t>
            </w:r>
          </w:p>
        </w:tc>
        <w:tc>
          <w:tcPr>
            <w:tcW w:type="dxa" w:w="3430"/>
          </w:tcPr>
          <w:p>
            <w:pPr>
              <w:spacing w:after="0"/>
              <w:jc w:val="left"/>
            </w:pPr>
            <w:r>
              <w:rPr>
                <w:sz w:val="16"/>
              </w:rPr>
              <w:t>Non-natural, not counted</w:t>
            </w:r>
          </w:p>
        </w:tc>
        <w:tc>
          <w:tcPr>
            <w:tcW w:type="dxa" w:w="2129"/>
          </w:tcPr>
          <w:p>
            <w:pPr>
              <w:spacing w:after="0"/>
              <w:jc w:val="right"/>
            </w:pPr>
            <w:r>
              <w:rPr>
                <w:sz w:val="16"/>
              </w:rPr>
              <w:t>$1,479,283.26</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43"/>
          </w:tcPr>
          <w:p>
            <w:pPr>
              <w:spacing w:after="0"/>
              <w:jc w:val="left"/>
            </w:pPr>
            <w:r>
              <w:rPr>
                <w:sz w:val="16"/>
              </w:rPr>
              <w:t>Emergency</w:t>
            </w:r>
          </w:p>
        </w:tc>
        <w:tc>
          <w:tcPr>
            <w:tcW w:type="dxa" w:w="1792"/>
          </w:tcPr>
          <w:p>
            <w:pPr>
              <w:spacing w:after="0"/>
              <w:jc w:val="left"/>
            </w:pPr>
            <w:r>
              <w:rPr>
                <w:sz w:val="16"/>
              </w:rPr>
              <w:t>COVID-19</w:t>
            </w:r>
          </w:p>
        </w:tc>
        <w:tc>
          <w:tcPr>
            <w:tcW w:type="dxa" w:w="3430"/>
          </w:tcPr>
          <w:p>
            <w:pPr>
              <w:spacing w:after="0"/>
              <w:jc w:val="left"/>
            </w:pPr>
            <w:r>
              <w:rPr>
                <w:sz w:val="16"/>
              </w:rPr>
              <w:t>Non-natural, not counted</w:t>
            </w:r>
          </w:p>
        </w:tc>
        <w:tc>
          <w:tcPr>
            <w:tcW w:type="dxa" w:w="2129"/>
          </w:tcPr>
          <w:p>
            <w:pPr>
              <w:spacing w:after="0"/>
              <w:jc w:val="right"/>
            </w:pPr>
            <w:r>
              <w:rPr>
                <w:sz w:val="16"/>
              </w:rPr>
              <w:t>no Public Assistance recorded</w:t>
            </w:r>
          </w:p>
        </w:tc>
        <w:tc>
          <w:tcPr>
            <w:tcW w:type="dxa" w:w="1529"/>
          </w:tcPr>
          <w:p>
            <w:pPr>
              <w:spacing w:after="0"/>
              <w:jc w:val="left"/>
            </w:pPr>
          </w:p>
        </w:tc>
        <w:tc>
          <w:tcPr>
            <w:tcW w:type="dxa" w:w="879"/>
          </w:tcPr>
          <w:p>
            <w:pPr>
              <w:spacing w:after="0"/>
              <w:jc w:val="left"/>
            </w:pPr>
            <w:r>
              <w:rPr>
                <w:sz w:val="16"/>
              </w:rPr>
              <w:t>same incident as DR-4481</w:t>
            </w:r>
          </w:p>
        </w:tc>
      </w:tr>
      <w:tr>
        <w:trPr>
          <w:cantSplit/>
        </w:trPr>
        <w:tc>
          <w:tcPr>
            <w:tcW w:type="dxa" w:w="1037"/>
          </w:tcPr>
          <w:p>
            <w:pPr>
              <w:spacing w:after="0"/>
              <w:jc w:val="left"/>
            </w:pPr>
            <w:r>
              <w:rPr>
                <w:sz w:val="16"/>
              </w:rPr>
              <w:t>2019-03-04</w:t>
            </w:r>
          </w:p>
        </w:tc>
        <w:tc>
          <w:tcPr>
            <w:tcW w:type="dxa" w:w="1037"/>
          </w:tcPr>
          <w:p>
            <w:pPr>
              <w:spacing w:after="0"/>
              <w:jc w:val="left"/>
            </w:pPr>
            <w:r>
              <w:rPr>
                <w:sz w:val="16"/>
              </w:rPr>
              <w:t>2018-12-10</w:t>
            </w:r>
          </w:p>
        </w:tc>
        <w:tc>
          <w:tcPr>
            <w:tcW w:type="dxa" w:w="1037"/>
          </w:tcPr>
          <w:p>
            <w:pPr>
              <w:spacing w:after="0"/>
              <w:jc w:val="left"/>
            </w:pPr>
            <w:r>
              <w:rPr>
                <w:sz w:val="16"/>
              </w:rPr>
              <w:t>DR-4418-WA</w:t>
            </w:r>
          </w:p>
        </w:tc>
        <w:tc>
          <w:tcPr>
            <w:tcW w:type="dxa" w:w="1243"/>
          </w:tcPr>
          <w:p>
            <w:pPr>
              <w:spacing w:after="0"/>
              <w:jc w:val="left"/>
            </w:pPr>
            <w:r>
              <w:rPr>
                <w:sz w:val="16"/>
              </w:rPr>
              <w:t>Major disaster</w:t>
            </w:r>
          </w:p>
        </w:tc>
        <w:tc>
          <w:tcPr>
            <w:tcW w:type="dxa" w:w="1792"/>
          </w:tcPr>
          <w:p>
            <w:pPr>
              <w:spacing w:after="0"/>
              <w:jc w:val="left"/>
            </w:pPr>
            <w:r>
              <w:rPr>
                <w:sz w:val="16"/>
              </w:rPr>
              <w:t>Severe Winter Storms, Straight-Line Winds, Flooding, Landslides, Mudslides, Tornado</w:t>
            </w:r>
          </w:p>
        </w:tc>
        <w:tc>
          <w:tcPr>
            <w:tcW w:type="dxa" w:w="3430"/>
          </w:tcPr>
          <w:p>
            <w:pPr>
              <w:spacing w:after="0"/>
              <w:jc w:val="left"/>
            </w:pPr>
            <w:r>
              <w:rPr>
                <w:sz w:val="16"/>
              </w:rPr>
              <w:t>Inland Flooding; Landslide; Strong Wind; Tornado; Winter Weather</w:t>
            </w:r>
          </w:p>
        </w:tc>
        <w:tc>
          <w:tcPr>
            <w:tcW w:type="dxa" w:w="2129"/>
          </w:tcPr>
          <w:p>
            <w:pPr>
              <w:spacing w:after="0"/>
              <w:jc w:val="right"/>
            </w:pPr>
            <w:r>
              <w:rPr>
                <w:sz w:val="16"/>
              </w:rPr>
              <w:t>$243,912.75</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2016-02-02</w:t>
            </w:r>
          </w:p>
        </w:tc>
        <w:tc>
          <w:tcPr>
            <w:tcW w:type="dxa" w:w="1037"/>
          </w:tcPr>
          <w:p>
            <w:pPr>
              <w:spacing w:after="0"/>
              <w:jc w:val="left"/>
            </w:pPr>
            <w:r>
              <w:rPr>
                <w:sz w:val="16"/>
              </w:rPr>
              <w:t>2015-12-01</w:t>
            </w:r>
          </w:p>
        </w:tc>
        <w:tc>
          <w:tcPr>
            <w:tcW w:type="dxa" w:w="1037"/>
          </w:tcPr>
          <w:p>
            <w:pPr>
              <w:spacing w:after="0"/>
              <w:jc w:val="left"/>
            </w:pPr>
            <w:r>
              <w:rPr>
                <w:sz w:val="16"/>
              </w:rPr>
              <w:t>DR-4253-WA</w:t>
            </w:r>
          </w:p>
        </w:tc>
        <w:tc>
          <w:tcPr>
            <w:tcW w:type="dxa" w:w="1243"/>
          </w:tcPr>
          <w:p>
            <w:pPr>
              <w:spacing w:after="0"/>
              <w:jc w:val="left"/>
            </w:pPr>
            <w:r>
              <w:rPr>
                <w:sz w:val="16"/>
              </w:rPr>
              <w:t>Major disaster</w:t>
            </w:r>
          </w:p>
        </w:tc>
        <w:tc>
          <w:tcPr>
            <w:tcW w:type="dxa" w:w="1792"/>
          </w:tcPr>
          <w:p>
            <w:pPr>
              <w:spacing w:after="0"/>
              <w:jc w:val="left"/>
            </w:pPr>
            <w:r>
              <w:rPr>
                <w:sz w:val="16"/>
              </w:rPr>
              <w:t>Severe Winter Storm, Straight-Line Winds, Flooding, Landslides, Mudslides, and a T</w:t>
            </w:r>
          </w:p>
        </w:tc>
        <w:tc>
          <w:tcPr>
            <w:tcW w:type="dxa" w:w="3430"/>
          </w:tcPr>
          <w:p>
            <w:pPr>
              <w:spacing w:after="0"/>
              <w:jc w:val="left"/>
            </w:pPr>
            <w:r>
              <w:rPr>
                <w:sz w:val="16"/>
              </w:rPr>
              <w:t>Inland Flooding (primary); also designated: Landslide, Strong Wind, Winter Weather</w:t>
            </w:r>
          </w:p>
        </w:tc>
        <w:tc>
          <w:tcPr>
            <w:tcW w:type="dxa" w:w="2129"/>
          </w:tcPr>
          <w:p>
            <w:pPr>
              <w:spacing w:after="0"/>
              <w:jc w:val="right"/>
            </w:pPr>
            <w:r>
              <w:rPr>
                <w:sz w:val="16"/>
              </w:rPr>
              <w:t>$425,012.93</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2016-01-15</w:t>
            </w:r>
          </w:p>
        </w:tc>
        <w:tc>
          <w:tcPr>
            <w:tcW w:type="dxa" w:w="1037"/>
          </w:tcPr>
          <w:p>
            <w:pPr>
              <w:spacing w:after="0"/>
              <w:jc w:val="left"/>
            </w:pPr>
            <w:r>
              <w:rPr>
                <w:sz w:val="16"/>
              </w:rPr>
              <w:t>2015-11-12</w:t>
            </w:r>
          </w:p>
        </w:tc>
        <w:tc>
          <w:tcPr>
            <w:tcW w:type="dxa" w:w="1037"/>
          </w:tcPr>
          <w:p>
            <w:pPr>
              <w:spacing w:after="0"/>
              <w:jc w:val="left"/>
            </w:pPr>
            <w:r>
              <w:rPr>
                <w:sz w:val="16"/>
              </w:rPr>
              <w:t>DR-4249-WA</w:t>
            </w:r>
          </w:p>
        </w:tc>
        <w:tc>
          <w:tcPr>
            <w:tcW w:type="dxa" w:w="1243"/>
          </w:tcPr>
          <w:p>
            <w:pPr>
              <w:spacing w:after="0"/>
              <w:jc w:val="left"/>
            </w:pPr>
            <w:r>
              <w:rPr>
                <w:sz w:val="16"/>
              </w:rPr>
              <w:t>Major disaster</w:t>
            </w:r>
          </w:p>
        </w:tc>
        <w:tc>
          <w:tcPr>
            <w:tcW w:type="dxa" w:w="1792"/>
          </w:tcPr>
          <w:p>
            <w:pPr>
              <w:spacing w:after="0"/>
              <w:jc w:val="left"/>
            </w:pPr>
            <w:r>
              <w:rPr>
                <w:sz w:val="16"/>
              </w:rPr>
              <w:t>Severe Storms, Straight-Line Winds, Flooding, Landslides, and Mudslides</w:t>
            </w:r>
          </w:p>
        </w:tc>
        <w:tc>
          <w:tcPr>
            <w:tcW w:type="dxa" w:w="3430"/>
          </w:tcPr>
          <w:p>
            <w:pPr>
              <w:spacing w:after="0"/>
              <w:jc w:val="left"/>
            </w:pPr>
            <w:r>
              <w:rPr>
                <w:sz w:val="16"/>
              </w:rPr>
              <w:t>Inland Flooding; Landslide; Strong Wind</w:t>
            </w:r>
          </w:p>
        </w:tc>
        <w:tc>
          <w:tcPr>
            <w:tcW w:type="dxa" w:w="2129"/>
          </w:tcPr>
          <w:p>
            <w:pPr>
              <w:spacing w:after="0"/>
              <w:jc w:val="right"/>
            </w:pPr>
            <w:r>
              <w:rPr>
                <w:sz w:val="16"/>
              </w:rPr>
              <w:t>$349,126.39</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2012-03-05</w:t>
            </w:r>
          </w:p>
        </w:tc>
        <w:tc>
          <w:tcPr>
            <w:tcW w:type="dxa" w:w="1037"/>
          </w:tcPr>
          <w:p>
            <w:pPr>
              <w:spacing w:after="0"/>
              <w:jc w:val="left"/>
            </w:pPr>
            <w:r>
              <w:rPr>
                <w:sz w:val="16"/>
              </w:rPr>
              <w:t>2012-01-14</w:t>
            </w:r>
          </w:p>
        </w:tc>
        <w:tc>
          <w:tcPr>
            <w:tcW w:type="dxa" w:w="1037"/>
          </w:tcPr>
          <w:p>
            <w:pPr>
              <w:spacing w:after="0"/>
              <w:jc w:val="left"/>
            </w:pPr>
            <w:r>
              <w:rPr>
                <w:sz w:val="16"/>
              </w:rPr>
              <w:t>DR-4056-WA</w:t>
            </w:r>
          </w:p>
        </w:tc>
        <w:tc>
          <w:tcPr>
            <w:tcW w:type="dxa" w:w="1243"/>
          </w:tcPr>
          <w:p>
            <w:pPr>
              <w:spacing w:after="0"/>
              <w:jc w:val="left"/>
            </w:pPr>
            <w:r>
              <w:rPr>
                <w:sz w:val="16"/>
              </w:rPr>
              <w:t>Major disaster</w:t>
            </w:r>
          </w:p>
        </w:tc>
        <w:tc>
          <w:tcPr>
            <w:tcW w:type="dxa" w:w="1792"/>
          </w:tcPr>
          <w:p>
            <w:pPr>
              <w:spacing w:after="0"/>
              <w:jc w:val="left"/>
            </w:pPr>
            <w:r>
              <w:rPr>
                <w:sz w:val="16"/>
              </w:rPr>
              <w:t>Severe Winter Storm, Flooding, Landslides, and Mudslides</w:t>
            </w:r>
          </w:p>
        </w:tc>
        <w:tc>
          <w:tcPr>
            <w:tcW w:type="dxa" w:w="3430"/>
          </w:tcPr>
          <w:p>
            <w:pPr>
              <w:spacing w:after="0"/>
              <w:jc w:val="left"/>
            </w:pPr>
            <w:r>
              <w:rPr>
                <w:sz w:val="16"/>
              </w:rPr>
              <w:t>Inland Flooding; Landslide; Winter Weather</w:t>
            </w:r>
          </w:p>
        </w:tc>
        <w:tc>
          <w:tcPr>
            <w:tcW w:type="dxa" w:w="2129"/>
          </w:tcPr>
          <w:p>
            <w:pPr>
              <w:spacing w:after="0"/>
              <w:jc w:val="right"/>
            </w:pPr>
            <w:r>
              <w:rPr>
                <w:sz w:val="16"/>
              </w:rPr>
              <w:t>$428,114.57</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243"/>
          </w:tcPr>
          <w:p>
            <w:pPr>
              <w:spacing w:after="0"/>
              <w:jc w:val="left"/>
            </w:pPr>
            <w:r>
              <w:rPr>
                <w:sz w:val="16"/>
              </w:rPr>
              <w:t>Major disaster</w:t>
            </w:r>
          </w:p>
        </w:tc>
        <w:tc>
          <w:tcPr>
            <w:tcW w:type="dxa" w:w="1792"/>
          </w:tcPr>
          <w:p>
            <w:pPr>
              <w:spacing w:after="0"/>
              <w:jc w:val="left"/>
            </w:pPr>
            <w:r>
              <w:rPr>
                <w:sz w:val="16"/>
              </w:rPr>
              <w:t>Severe Winter Storm and Record and Near Record Snow</w:t>
            </w:r>
          </w:p>
        </w:tc>
        <w:tc>
          <w:tcPr>
            <w:tcW w:type="dxa" w:w="3430"/>
          </w:tcPr>
          <w:p>
            <w:pPr>
              <w:spacing w:after="0"/>
              <w:jc w:val="left"/>
            </w:pPr>
            <w:r>
              <w:rPr>
                <w:sz w:val="16"/>
              </w:rPr>
              <w:t>Winter Weather</w:t>
            </w:r>
          </w:p>
        </w:tc>
        <w:tc>
          <w:tcPr>
            <w:tcW w:type="dxa" w:w="2129"/>
          </w:tcPr>
          <w:p>
            <w:pPr>
              <w:spacing w:after="0"/>
              <w:jc w:val="right"/>
            </w:pPr>
            <w:r>
              <w:rPr>
                <w:sz w:val="16"/>
              </w:rPr>
              <w:t>$264,414.13</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243"/>
          </w:tcPr>
          <w:p>
            <w:pPr>
              <w:spacing w:after="0"/>
              <w:jc w:val="left"/>
            </w:pPr>
            <w:r>
              <w:rPr>
                <w:sz w:val="16"/>
              </w:rPr>
              <w:t>Major disaster</w:t>
            </w:r>
          </w:p>
        </w:tc>
        <w:tc>
          <w:tcPr>
            <w:tcW w:type="dxa" w:w="1792"/>
          </w:tcPr>
          <w:p>
            <w:pPr>
              <w:spacing w:after="0"/>
              <w:jc w:val="left"/>
            </w:pPr>
            <w:r>
              <w:rPr>
                <w:sz w:val="16"/>
              </w:rPr>
              <w:t>Severe Winter Storm, Landslides, Mudslides, and Flooding</w:t>
            </w:r>
          </w:p>
        </w:tc>
        <w:tc>
          <w:tcPr>
            <w:tcW w:type="dxa" w:w="3430"/>
          </w:tcPr>
          <w:p>
            <w:pPr>
              <w:spacing w:after="0"/>
              <w:jc w:val="left"/>
            </w:pPr>
            <w:r>
              <w:rPr>
                <w:sz w:val="16"/>
              </w:rPr>
              <w:t>Inland Flooding (primary); also designated: Landslide, Winter Weather</w:t>
            </w:r>
          </w:p>
        </w:tc>
        <w:tc>
          <w:tcPr>
            <w:tcW w:type="dxa" w:w="2129"/>
          </w:tcPr>
          <w:p>
            <w:pPr>
              <w:spacing w:after="0"/>
              <w:jc w:val="right"/>
            </w:pPr>
            <w:r>
              <w:rPr>
                <w:sz w:val="16"/>
              </w:rPr>
              <w:t>$496,490.87</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DR-1734-WA</w:t>
            </w:r>
          </w:p>
        </w:tc>
        <w:tc>
          <w:tcPr>
            <w:tcW w:type="dxa" w:w="1243"/>
          </w:tcPr>
          <w:p>
            <w:pPr>
              <w:spacing w:after="0"/>
              <w:jc w:val="left"/>
            </w:pPr>
            <w:r>
              <w:rPr>
                <w:sz w:val="16"/>
              </w:rPr>
              <w:t>Major disaster</w:t>
            </w:r>
          </w:p>
        </w:tc>
        <w:tc>
          <w:tcPr>
            <w:tcW w:type="dxa" w:w="1792"/>
          </w:tcPr>
          <w:p>
            <w:pPr>
              <w:spacing w:after="0"/>
              <w:jc w:val="left"/>
            </w:pPr>
            <w:r>
              <w:rPr>
                <w:sz w:val="16"/>
              </w:rPr>
              <w:t>Severe Storms, Flooding, Landslides, and Mudslides</w:t>
            </w:r>
          </w:p>
        </w:tc>
        <w:tc>
          <w:tcPr>
            <w:tcW w:type="dxa" w:w="3430"/>
          </w:tcPr>
          <w:p>
            <w:pPr>
              <w:spacing w:after="0"/>
              <w:jc w:val="left"/>
            </w:pPr>
            <w:r>
              <w:rPr>
                <w:sz w:val="16"/>
              </w:rPr>
              <w:t>Inland Flooding; Landslide</w:t>
            </w:r>
          </w:p>
        </w:tc>
        <w:tc>
          <w:tcPr>
            <w:tcW w:type="dxa" w:w="2129"/>
          </w:tcPr>
          <w:p>
            <w:pPr>
              <w:spacing w:after="0"/>
              <w:jc w:val="right"/>
            </w:pPr>
            <w:r>
              <w:rPr>
                <w:sz w:val="16"/>
              </w:rPr>
              <w:t>$3,879,707.73</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243"/>
          </w:tcPr>
          <w:p>
            <w:pPr>
              <w:spacing w:after="0"/>
              <w:jc w:val="left"/>
            </w:pPr>
            <w:r>
              <w:rPr>
                <w:sz w:val="16"/>
              </w:rPr>
              <w:t>Major disaster</w:t>
            </w:r>
          </w:p>
        </w:tc>
        <w:tc>
          <w:tcPr>
            <w:tcW w:type="dxa" w:w="1792"/>
          </w:tcPr>
          <w:p>
            <w:pPr>
              <w:spacing w:after="0"/>
              <w:jc w:val="left"/>
            </w:pPr>
            <w:r>
              <w:rPr>
                <w:sz w:val="16"/>
              </w:rPr>
              <w:t>Severe Winter Storm, Landslides, and Mudslides</w:t>
            </w:r>
          </w:p>
        </w:tc>
        <w:tc>
          <w:tcPr>
            <w:tcW w:type="dxa" w:w="3430"/>
          </w:tcPr>
          <w:p>
            <w:pPr>
              <w:spacing w:after="0"/>
              <w:jc w:val="left"/>
            </w:pPr>
            <w:r>
              <w:rPr>
                <w:sz w:val="16"/>
              </w:rPr>
              <w:t>Landslide; Winter Weather</w:t>
            </w:r>
          </w:p>
        </w:tc>
        <w:tc>
          <w:tcPr>
            <w:tcW w:type="dxa" w:w="2129"/>
          </w:tcPr>
          <w:p>
            <w:pPr>
              <w:spacing w:after="0"/>
              <w:jc w:val="right"/>
            </w:pPr>
            <w:r>
              <w:rPr>
                <w:sz w:val="16"/>
              </w:rPr>
              <w:t>$1,157,097.26</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2006-05-17</w:t>
            </w:r>
          </w:p>
        </w:tc>
        <w:tc>
          <w:tcPr>
            <w:tcW w:type="dxa" w:w="1037"/>
          </w:tcPr>
          <w:p>
            <w:pPr>
              <w:spacing w:after="0"/>
              <w:jc w:val="left"/>
            </w:pPr>
            <w:r>
              <w:rPr>
                <w:sz w:val="16"/>
              </w:rPr>
              <w:t>2006-01-27</w:t>
            </w:r>
          </w:p>
        </w:tc>
        <w:tc>
          <w:tcPr>
            <w:tcW w:type="dxa" w:w="1037"/>
          </w:tcPr>
          <w:p>
            <w:pPr>
              <w:spacing w:after="0"/>
              <w:jc w:val="left"/>
            </w:pPr>
            <w:r>
              <w:rPr>
                <w:sz w:val="16"/>
              </w:rPr>
              <w:t>DR-1641-WA</w:t>
            </w:r>
          </w:p>
        </w:tc>
        <w:tc>
          <w:tcPr>
            <w:tcW w:type="dxa" w:w="1243"/>
          </w:tcPr>
          <w:p>
            <w:pPr>
              <w:spacing w:after="0"/>
              <w:jc w:val="left"/>
            </w:pPr>
            <w:r>
              <w:rPr>
                <w:sz w:val="16"/>
              </w:rPr>
              <w:t>Major disaster</w:t>
            </w:r>
          </w:p>
        </w:tc>
        <w:tc>
          <w:tcPr>
            <w:tcW w:type="dxa" w:w="1792"/>
          </w:tcPr>
          <w:p>
            <w:pPr>
              <w:spacing w:after="0"/>
              <w:jc w:val="left"/>
            </w:pPr>
            <w:r>
              <w:rPr>
                <w:sz w:val="16"/>
              </w:rPr>
              <w:t>Severe Storms, Flooding, Tidal Surge, Landslides, and Mudslides</w:t>
            </w:r>
          </w:p>
        </w:tc>
        <w:tc>
          <w:tcPr>
            <w:tcW w:type="dxa" w:w="3430"/>
          </w:tcPr>
          <w:p>
            <w:pPr>
              <w:spacing w:after="0"/>
              <w:jc w:val="left"/>
            </w:pPr>
            <w:r>
              <w:rPr>
                <w:sz w:val="16"/>
              </w:rPr>
              <w:t>Inland Flooding; Landslide</w:t>
            </w:r>
          </w:p>
        </w:tc>
        <w:tc>
          <w:tcPr>
            <w:tcW w:type="dxa" w:w="2129"/>
          </w:tcPr>
          <w:p>
            <w:pPr>
              <w:spacing w:after="0"/>
              <w:jc w:val="right"/>
            </w:pPr>
            <w:r>
              <w:rPr>
                <w:sz w:val="16"/>
              </w:rPr>
              <w:t>$208,865.99</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43"/>
          </w:tcPr>
          <w:p>
            <w:pPr>
              <w:spacing w:after="0"/>
              <w:jc w:val="left"/>
            </w:pPr>
            <w:r>
              <w:rPr>
                <w:sz w:val="16"/>
              </w:rPr>
              <w:t>Emergency</w:t>
            </w:r>
          </w:p>
        </w:tc>
        <w:tc>
          <w:tcPr>
            <w:tcW w:type="dxa" w:w="1792"/>
          </w:tcPr>
          <w:p>
            <w:pPr>
              <w:spacing w:after="0"/>
              <w:jc w:val="left"/>
            </w:pPr>
            <w:r>
              <w:rPr>
                <w:sz w:val="16"/>
              </w:rPr>
              <w:t>Hurricane Katrina Evacuation</w:t>
            </w:r>
          </w:p>
        </w:tc>
        <w:tc>
          <w:tcPr>
            <w:tcW w:type="dxa" w:w="3430"/>
          </w:tcPr>
          <w:p>
            <w:pPr>
              <w:spacing w:after="0"/>
              <w:jc w:val="left"/>
            </w:pPr>
            <w:r>
              <w:rPr>
                <w:sz w:val="16"/>
              </w:rPr>
              <w:t>Hurricane: evacuation support, not a local hazard event; not counted</w:t>
            </w:r>
          </w:p>
        </w:tc>
        <w:tc>
          <w:tcPr>
            <w:tcW w:type="dxa" w:w="2129"/>
          </w:tcPr>
          <w:p>
            <w:pPr>
              <w:spacing w:after="0"/>
              <w:jc w:val="right"/>
            </w:pPr>
            <w:r>
              <w:rPr>
                <w:sz w:val="16"/>
              </w:rPr>
              <w:t>no Public Assistance recorded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2003-11-07</w:t>
            </w:r>
          </w:p>
        </w:tc>
        <w:tc>
          <w:tcPr>
            <w:tcW w:type="dxa" w:w="1037"/>
          </w:tcPr>
          <w:p>
            <w:pPr>
              <w:spacing w:after="0"/>
              <w:jc w:val="left"/>
            </w:pPr>
            <w:r>
              <w:rPr>
                <w:sz w:val="16"/>
              </w:rPr>
              <w:t>2003-10-15</w:t>
            </w:r>
          </w:p>
        </w:tc>
        <w:tc>
          <w:tcPr>
            <w:tcW w:type="dxa" w:w="1037"/>
          </w:tcPr>
          <w:p>
            <w:pPr>
              <w:spacing w:after="0"/>
              <w:jc w:val="left"/>
            </w:pPr>
            <w:r>
              <w:rPr>
                <w:sz w:val="16"/>
              </w:rPr>
              <w:t>DR-1499-WA</w:t>
            </w:r>
          </w:p>
        </w:tc>
        <w:tc>
          <w:tcPr>
            <w:tcW w:type="dxa" w:w="1243"/>
          </w:tcPr>
          <w:p>
            <w:pPr>
              <w:spacing w:after="0"/>
              <w:jc w:val="left"/>
            </w:pPr>
            <w:r>
              <w:rPr>
                <w:sz w:val="16"/>
              </w:rPr>
              <w:t>Major disaster</w:t>
            </w:r>
          </w:p>
        </w:tc>
        <w:tc>
          <w:tcPr>
            <w:tcW w:type="dxa" w:w="1792"/>
          </w:tcPr>
          <w:p>
            <w:pPr>
              <w:spacing w:after="0"/>
              <w:jc w:val="left"/>
            </w:pPr>
            <w:r>
              <w:rPr>
                <w:sz w:val="16"/>
              </w:rPr>
              <w:t>Severe Storms and Flooding</w:t>
            </w:r>
          </w:p>
        </w:tc>
        <w:tc>
          <w:tcPr>
            <w:tcW w:type="dxa" w:w="3430"/>
          </w:tcPr>
          <w:p>
            <w:pPr>
              <w:spacing w:after="0"/>
              <w:jc w:val="left"/>
            </w:pPr>
            <w:r>
              <w:rPr>
                <w:sz w:val="16"/>
              </w:rPr>
              <w:t>Inland Flooding</w:t>
            </w:r>
          </w:p>
        </w:tc>
        <w:tc>
          <w:tcPr>
            <w:tcW w:type="dxa" w:w="2129"/>
          </w:tcPr>
          <w:p>
            <w:pPr>
              <w:spacing w:after="0"/>
              <w:jc w:val="right"/>
            </w:pPr>
            <w:r>
              <w:rPr>
                <w:sz w:val="16"/>
              </w:rPr>
              <w:t>$538,767.85</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243"/>
          </w:tcPr>
          <w:p>
            <w:pPr>
              <w:spacing w:after="0"/>
              <w:jc w:val="left"/>
            </w:pPr>
            <w:r>
              <w:rPr>
                <w:sz w:val="16"/>
              </w:rPr>
              <w:t>Major disaster</w:t>
            </w:r>
          </w:p>
        </w:tc>
        <w:tc>
          <w:tcPr>
            <w:tcW w:type="dxa" w:w="1792"/>
          </w:tcPr>
          <w:p>
            <w:pPr>
              <w:spacing w:after="0"/>
              <w:jc w:val="left"/>
            </w:pPr>
            <w:r>
              <w:rPr>
                <w:sz w:val="16"/>
              </w:rPr>
              <w:t>Earthquake</w:t>
            </w:r>
          </w:p>
        </w:tc>
        <w:tc>
          <w:tcPr>
            <w:tcW w:type="dxa" w:w="3430"/>
          </w:tcPr>
          <w:p>
            <w:pPr>
              <w:spacing w:after="0"/>
              <w:jc w:val="left"/>
            </w:pPr>
            <w:r>
              <w:rPr>
                <w:sz w:val="16"/>
              </w:rPr>
              <w:t>Earthquake</w:t>
            </w:r>
          </w:p>
        </w:tc>
        <w:tc>
          <w:tcPr>
            <w:tcW w:type="dxa" w:w="2129"/>
          </w:tcPr>
          <w:p>
            <w:pPr>
              <w:spacing w:after="0"/>
              <w:jc w:val="right"/>
            </w:pPr>
            <w:r>
              <w:rPr>
                <w:sz w:val="16"/>
              </w:rPr>
              <w:t>$371,411.99</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1997-04-02</w:t>
            </w:r>
          </w:p>
        </w:tc>
        <w:tc>
          <w:tcPr>
            <w:tcW w:type="dxa" w:w="1037"/>
          </w:tcPr>
          <w:p>
            <w:pPr>
              <w:spacing w:after="0"/>
              <w:jc w:val="left"/>
            </w:pPr>
            <w:r>
              <w:rPr>
                <w:sz w:val="16"/>
              </w:rPr>
              <w:t>1997-03-18</w:t>
            </w:r>
          </w:p>
        </w:tc>
        <w:tc>
          <w:tcPr>
            <w:tcW w:type="dxa" w:w="1037"/>
          </w:tcPr>
          <w:p>
            <w:pPr>
              <w:spacing w:after="0"/>
              <w:jc w:val="left"/>
            </w:pPr>
            <w:r>
              <w:rPr>
                <w:sz w:val="16"/>
              </w:rPr>
              <w:t>DR-1172-WA</w:t>
            </w:r>
          </w:p>
        </w:tc>
        <w:tc>
          <w:tcPr>
            <w:tcW w:type="dxa" w:w="1243"/>
          </w:tcPr>
          <w:p>
            <w:pPr>
              <w:spacing w:after="0"/>
              <w:jc w:val="left"/>
            </w:pPr>
            <w:r>
              <w:rPr>
                <w:sz w:val="16"/>
              </w:rPr>
              <w:t>Major disaster</w:t>
            </w:r>
          </w:p>
        </w:tc>
        <w:tc>
          <w:tcPr>
            <w:tcW w:type="dxa" w:w="1792"/>
          </w:tcPr>
          <w:p>
            <w:pPr>
              <w:spacing w:after="0"/>
              <w:jc w:val="left"/>
            </w:pPr>
            <w:r>
              <w:rPr>
                <w:sz w:val="16"/>
              </w:rPr>
              <w:t>Heavy Rains, Snow Melt, Flooding, Land &amp; Mud Slides</w:t>
            </w:r>
          </w:p>
        </w:tc>
        <w:tc>
          <w:tcPr>
            <w:tcW w:type="dxa" w:w="3430"/>
          </w:tcPr>
          <w:p>
            <w:pPr>
              <w:spacing w:after="0"/>
              <w:jc w:val="left"/>
            </w:pPr>
            <w:r>
              <w:rPr>
                <w:sz w:val="16"/>
              </w:rPr>
              <w:t>Inland Flooding (primary); also designated: Landslide</w:t>
            </w:r>
          </w:p>
        </w:tc>
        <w:tc>
          <w:tcPr>
            <w:tcW w:type="dxa" w:w="2129"/>
          </w:tcPr>
          <w:p>
            <w:pPr>
              <w:spacing w:after="0"/>
              <w:jc w:val="right"/>
            </w:pPr>
            <w:r>
              <w:rPr>
                <w:sz w:val="16"/>
              </w:rPr>
              <w:t>no Public Assistance recorded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243"/>
          </w:tcPr>
          <w:p>
            <w:pPr>
              <w:spacing w:after="0"/>
              <w:jc w:val="left"/>
            </w:pPr>
            <w:r>
              <w:rPr>
                <w:sz w:val="16"/>
              </w:rPr>
              <w:t>Major disaster</w:t>
            </w:r>
          </w:p>
        </w:tc>
        <w:tc>
          <w:tcPr>
            <w:tcW w:type="dxa" w:w="1792"/>
          </w:tcPr>
          <w:p>
            <w:pPr>
              <w:spacing w:after="0"/>
              <w:jc w:val="left"/>
            </w:pPr>
            <w:r>
              <w:rPr>
                <w:sz w:val="16"/>
              </w:rPr>
              <w:t>Severe Winter Storms, Land &amp; Muds Slides,Flooding</w:t>
            </w:r>
          </w:p>
        </w:tc>
        <w:tc>
          <w:tcPr>
            <w:tcW w:type="dxa" w:w="3430"/>
          </w:tcPr>
          <w:p>
            <w:pPr>
              <w:spacing w:after="0"/>
              <w:jc w:val="left"/>
            </w:pPr>
            <w:r>
              <w:rPr>
                <w:sz w:val="16"/>
              </w:rPr>
              <w:t>Inland Flooding; Landslide; Winter Weather</w:t>
            </w:r>
          </w:p>
        </w:tc>
        <w:tc>
          <w:tcPr>
            <w:tcW w:type="dxa" w:w="2129"/>
          </w:tcPr>
          <w:p>
            <w:pPr>
              <w:spacing w:after="0"/>
              <w:jc w:val="right"/>
            </w:pPr>
            <w:r>
              <w:rPr>
                <w:sz w:val="16"/>
              </w:rPr>
              <w:t>no Public Assistance recorded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243"/>
          </w:tcPr>
          <w:p>
            <w:pPr>
              <w:spacing w:after="0"/>
              <w:jc w:val="left"/>
            </w:pPr>
            <w:r>
              <w:rPr>
                <w:sz w:val="16"/>
              </w:rPr>
              <w:t>Major disaster</w:t>
            </w:r>
          </w:p>
        </w:tc>
        <w:tc>
          <w:tcPr>
            <w:tcW w:type="dxa" w:w="1792"/>
          </w:tcPr>
          <w:p>
            <w:pPr>
              <w:spacing w:after="0"/>
              <w:jc w:val="left"/>
            </w:pPr>
            <w:r>
              <w:rPr>
                <w:sz w:val="16"/>
              </w:rPr>
              <w:t>Severe Storms, High Wind, and Flooding</w:t>
            </w:r>
          </w:p>
        </w:tc>
        <w:tc>
          <w:tcPr>
            <w:tcW w:type="dxa" w:w="3430"/>
          </w:tcPr>
          <w:p>
            <w:pPr>
              <w:spacing w:after="0"/>
              <w:jc w:val="left"/>
            </w:pPr>
            <w:r>
              <w:rPr>
                <w:sz w:val="16"/>
              </w:rPr>
              <w:t>Inland Flooding; Strong Wind</w:t>
            </w:r>
          </w:p>
        </w:tc>
        <w:tc>
          <w:tcPr>
            <w:tcW w:type="dxa" w:w="2129"/>
          </w:tcPr>
          <w:p>
            <w:pPr>
              <w:spacing w:after="0"/>
              <w:jc w:val="right"/>
            </w:pPr>
            <w:r>
              <w:rPr>
                <w:sz w:val="16"/>
              </w:rPr>
              <w:t>no Public Assistance recorded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1993-03-04</w:t>
            </w:r>
          </w:p>
        </w:tc>
        <w:tc>
          <w:tcPr>
            <w:tcW w:type="dxa" w:w="1037"/>
          </w:tcPr>
          <w:p>
            <w:pPr>
              <w:spacing w:after="0"/>
              <w:jc w:val="left"/>
            </w:pPr>
            <w:r>
              <w:rPr>
                <w:sz w:val="16"/>
              </w:rPr>
              <w:t>1993-01-20</w:t>
            </w:r>
          </w:p>
        </w:tc>
        <w:tc>
          <w:tcPr>
            <w:tcW w:type="dxa" w:w="1037"/>
          </w:tcPr>
          <w:p>
            <w:pPr>
              <w:spacing w:after="0"/>
              <w:jc w:val="left"/>
            </w:pPr>
            <w:r>
              <w:rPr>
                <w:sz w:val="16"/>
              </w:rPr>
              <w:t>DR-981-WA</w:t>
            </w:r>
          </w:p>
        </w:tc>
        <w:tc>
          <w:tcPr>
            <w:tcW w:type="dxa" w:w="1243"/>
          </w:tcPr>
          <w:p>
            <w:pPr>
              <w:spacing w:after="0"/>
              <w:jc w:val="left"/>
            </w:pPr>
            <w:r>
              <w:rPr>
                <w:sz w:val="16"/>
              </w:rPr>
              <w:t>Major disaster</w:t>
            </w:r>
          </w:p>
        </w:tc>
        <w:tc>
          <w:tcPr>
            <w:tcW w:type="dxa" w:w="1792"/>
          </w:tcPr>
          <w:p>
            <w:pPr>
              <w:spacing w:after="0"/>
              <w:jc w:val="left"/>
            </w:pPr>
            <w:r>
              <w:rPr>
                <w:sz w:val="16"/>
              </w:rPr>
              <w:t>Severe Storms &amp; High Wind</w:t>
            </w:r>
          </w:p>
        </w:tc>
        <w:tc>
          <w:tcPr>
            <w:tcW w:type="dxa" w:w="3430"/>
          </w:tcPr>
          <w:p>
            <w:pPr>
              <w:spacing w:after="0"/>
              <w:jc w:val="left"/>
            </w:pPr>
            <w:r>
              <w:rPr>
                <w:sz w:val="16"/>
              </w:rPr>
              <w:t>Strong Wind</w:t>
            </w:r>
          </w:p>
        </w:tc>
        <w:tc>
          <w:tcPr>
            <w:tcW w:type="dxa" w:w="2129"/>
          </w:tcPr>
          <w:p>
            <w:pPr>
              <w:spacing w:after="0"/>
              <w:jc w:val="right"/>
            </w:pPr>
            <w:r>
              <w:rPr>
                <w:sz w:val="16"/>
              </w:rPr>
              <w:t>no Public Assistance recorded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243"/>
          </w:tcPr>
          <w:p>
            <w:pPr>
              <w:spacing w:after="0"/>
              <w:jc w:val="left"/>
            </w:pPr>
            <w:r>
              <w:rPr>
                <w:sz w:val="16"/>
              </w:rPr>
              <w:t>Major disaster</w:t>
            </w:r>
          </w:p>
        </w:tc>
        <w:tc>
          <w:tcPr>
            <w:tcW w:type="dxa" w:w="1792"/>
          </w:tcPr>
          <w:p>
            <w:pPr>
              <w:spacing w:after="0"/>
              <w:jc w:val="left"/>
            </w:pPr>
            <w:r>
              <w:rPr>
                <w:sz w:val="16"/>
              </w:rPr>
              <w:t>Severe Storms &amp; Flooding</w:t>
            </w:r>
          </w:p>
        </w:tc>
        <w:tc>
          <w:tcPr>
            <w:tcW w:type="dxa" w:w="3430"/>
          </w:tcPr>
          <w:p>
            <w:pPr>
              <w:spacing w:after="0"/>
              <w:jc w:val="left"/>
            </w:pPr>
            <w:r>
              <w:rPr>
                <w:sz w:val="16"/>
              </w:rPr>
              <w:t>Inland Flooding</w:t>
            </w:r>
          </w:p>
        </w:tc>
        <w:tc>
          <w:tcPr>
            <w:tcW w:type="dxa" w:w="2129"/>
          </w:tcPr>
          <w:p>
            <w:pPr>
              <w:spacing w:after="0"/>
              <w:jc w:val="right"/>
            </w:pPr>
            <w:r>
              <w:rPr>
                <w:sz w:val="16"/>
              </w:rPr>
              <w:t>no Public Assistance recorded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43"/>
          </w:tcPr>
          <w:p>
            <w:pPr>
              <w:spacing w:after="0"/>
              <w:jc w:val="left"/>
            </w:pPr>
            <w:r>
              <w:rPr>
                <w:sz w:val="16"/>
              </w:rPr>
              <w:t>Major disaster</w:t>
            </w:r>
          </w:p>
        </w:tc>
        <w:tc>
          <w:tcPr>
            <w:tcW w:type="dxa" w:w="1792"/>
          </w:tcPr>
          <w:p>
            <w:pPr>
              <w:spacing w:after="0"/>
              <w:jc w:val="left"/>
            </w:pPr>
            <w:r>
              <w:rPr>
                <w:sz w:val="16"/>
              </w:rPr>
              <w:t>Volcanic Eruption, Mt. St. Helens</w:t>
            </w:r>
          </w:p>
        </w:tc>
        <w:tc>
          <w:tcPr>
            <w:tcW w:type="dxa" w:w="3430"/>
          </w:tcPr>
          <w:p>
            <w:pPr>
              <w:spacing w:after="0"/>
              <w:jc w:val="left"/>
            </w:pPr>
            <w:r>
              <w:rPr>
                <w:sz w:val="16"/>
              </w:rPr>
              <w:t>Volcanic Activity</w:t>
            </w:r>
          </w:p>
        </w:tc>
        <w:tc>
          <w:tcPr>
            <w:tcW w:type="dxa" w:w="2129"/>
          </w:tcPr>
          <w:p>
            <w:pPr>
              <w:spacing w:after="0"/>
              <w:jc w:val="right"/>
            </w:pPr>
            <w:r>
              <w:rPr>
                <w:sz w:val="16"/>
              </w:rPr>
              <w:t>no Public Assistance recorded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1979-12-31</w:t>
            </w:r>
          </w:p>
        </w:tc>
        <w:tc>
          <w:tcPr>
            <w:tcW w:type="dxa" w:w="1037"/>
          </w:tcPr>
          <w:p>
            <w:pPr>
              <w:spacing w:after="0"/>
              <w:jc w:val="left"/>
            </w:pPr>
            <w:r>
              <w:rPr>
                <w:sz w:val="16"/>
              </w:rPr>
              <w:t>1979-12-31</w:t>
            </w:r>
          </w:p>
        </w:tc>
        <w:tc>
          <w:tcPr>
            <w:tcW w:type="dxa" w:w="1037"/>
          </w:tcPr>
          <w:p>
            <w:pPr>
              <w:spacing w:after="0"/>
              <w:jc w:val="left"/>
            </w:pPr>
            <w:r>
              <w:rPr>
                <w:sz w:val="16"/>
              </w:rPr>
              <w:t>DR-612-WA</w:t>
            </w:r>
          </w:p>
        </w:tc>
        <w:tc>
          <w:tcPr>
            <w:tcW w:type="dxa" w:w="1243"/>
          </w:tcPr>
          <w:p>
            <w:pPr>
              <w:spacing w:after="0"/>
              <w:jc w:val="left"/>
            </w:pPr>
            <w:r>
              <w:rPr>
                <w:sz w:val="16"/>
              </w:rPr>
              <w:t>Major disaster</w:t>
            </w:r>
          </w:p>
        </w:tc>
        <w:tc>
          <w:tcPr>
            <w:tcW w:type="dxa" w:w="1792"/>
          </w:tcPr>
          <w:p>
            <w:pPr>
              <w:spacing w:after="0"/>
              <w:jc w:val="left"/>
            </w:pPr>
            <w:r>
              <w:rPr>
                <w:sz w:val="16"/>
              </w:rPr>
              <w:t>Storms, High Tides, Mudslides &amp; Flooding</w:t>
            </w:r>
          </w:p>
        </w:tc>
        <w:tc>
          <w:tcPr>
            <w:tcW w:type="dxa" w:w="3430"/>
          </w:tcPr>
          <w:p>
            <w:pPr>
              <w:spacing w:after="0"/>
              <w:jc w:val="left"/>
            </w:pPr>
            <w:r>
              <w:rPr>
                <w:sz w:val="16"/>
              </w:rPr>
              <w:t>Inland Flooding (primary); also designated: Coastal Flooding, Landslide</w:t>
            </w:r>
          </w:p>
        </w:tc>
        <w:tc>
          <w:tcPr>
            <w:tcW w:type="dxa" w:w="2129"/>
          </w:tcPr>
          <w:p>
            <w:pPr>
              <w:spacing w:after="0"/>
              <w:jc w:val="right"/>
            </w:pPr>
            <w:r>
              <w:rPr>
                <w:sz w:val="16"/>
              </w:rPr>
              <w:t>PA not declared for this county</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1975-12-13</w:t>
            </w:r>
          </w:p>
        </w:tc>
        <w:tc>
          <w:tcPr>
            <w:tcW w:type="dxa" w:w="1037"/>
          </w:tcPr>
          <w:p>
            <w:pPr>
              <w:spacing w:after="0"/>
              <w:jc w:val="left"/>
            </w:pPr>
            <w:r>
              <w:rPr>
                <w:sz w:val="16"/>
              </w:rPr>
              <w:t>1975-12-13</w:t>
            </w:r>
          </w:p>
        </w:tc>
        <w:tc>
          <w:tcPr>
            <w:tcW w:type="dxa" w:w="1037"/>
          </w:tcPr>
          <w:p>
            <w:pPr>
              <w:spacing w:after="0"/>
              <w:jc w:val="left"/>
            </w:pPr>
            <w:r>
              <w:rPr>
                <w:sz w:val="16"/>
              </w:rPr>
              <w:t>DR-492-WA</w:t>
            </w:r>
          </w:p>
        </w:tc>
        <w:tc>
          <w:tcPr>
            <w:tcW w:type="dxa" w:w="1243"/>
          </w:tcPr>
          <w:p>
            <w:pPr>
              <w:spacing w:after="0"/>
              <w:jc w:val="left"/>
            </w:pPr>
            <w:r>
              <w:rPr>
                <w:sz w:val="16"/>
              </w:rPr>
              <w:t>Major disaster</w:t>
            </w:r>
          </w:p>
        </w:tc>
        <w:tc>
          <w:tcPr>
            <w:tcW w:type="dxa" w:w="1792"/>
          </w:tcPr>
          <w:p>
            <w:pPr>
              <w:spacing w:after="0"/>
              <w:jc w:val="left"/>
            </w:pPr>
            <w:r>
              <w:rPr>
                <w:sz w:val="16"/>
              </w:rPr>
              <w:t>Severe Storms &amp; Flooding</w:t>
            </w:r>
          </w:p>
        </w:tc>
        <w:tc>
          <w:tcPr>
            <w:tcW w:type="dxa" w:w="3430"/>
          </w:tcPr>
          <w:p>
            <w:pPr>
              <w:spacing w:after="0"/>
              <w:jc w:val="left"/>
            </w:pPr>
            <w:r>
              <w:rPr>
                <w:sz w:val="16"/>
              </w:rPr>
              <w:t>Inland Flooding</w:t>
            </w:r>
          </w:p>
        </w:tc>
        <w:tc>
          <w:tcPr>
            <w:tcW w:type="dxa" w:w="2129"/>
          </w:tcPr>
          <w:p>
            <w:pPr>
              <w:spacing w:after="0"/>
              <w:jc w:val="right"/>
            </w:pPr>
            <w:r>
              <w:rPr>
                <w:sz w:val="16"/>
              </w:rPr>
              <w:t>no Public Assistance recorded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DR-414-WA</w:t>
            </w:r>
          </w:p>
        </w:tc>
        <w:tc>
          <w:tcPr>
            <w:tcW w:type="dxa" w:w="1243"/>
          </w:tcPr>
          <w:p>
            <w:pPr>
              <w:spacing w:after="0"/>
              <w:jc w:val="left"/>
            </w:pPr>
            <w:r>
              <w:rPr>
                <w:sz w:val="16"/>
              </w:rPr>
              <w:t>Major disaster</w:t>
            </w:r>
          </w:p>
        </w:tc>
        <w:tc>
          <w:tcPr>
            <w:tcW w:type="dxa" w:w="1792"/>
          </w:tcPr>
          <w:p>
            <w:pPr>
              <w:spacing w:after="0"/>
              <w:jc w:val="left"/>
            </w:pPr>
            <w:r>
              <w:rPr>
                <w:sz w:val="16"/>
              </w:rPr>
              <w:t>Severe Storms, Snowmelt &amp; Flooding</w:t>
            </w:r>
          </w:p>
        </w:tc>
        <w:tc>
          <w:tcPr>
            <w:tcW w:type="dxa" w:w="3430"/>
          </w:tcPr>
          <w:p>
            <w:pPr>
              <w:spacing w:after="0"/>
              <w:jc w:val="left"/>
            </w:pPr>
            <w:r>
              <w:rPr>
                <w:sz w:val="16"/>
              </w:rPr>
              <w:t>Inland Flooding</w:t>
            </w:r>
          </w:p>
        </w:tc>
        <w:tc>
          <w:tcPr>
            <w:tcW w:type="dxa" w:w="2129"/>
          </w:tcPr>
          <w:p>
            <w:pPr>
              <w:spacing w:after="0"/>
              <w:jc w:val="right"/>
            </w:pPr>
            <w:r>
              <w:rPr>
                <w:sz w:val="16"/>
              </w:rPr>
              <w:t>no Public Assistance recorded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1965-05-11</w:t>
            </w:r>
          </w:p>
        </w:tc>
        <w:tc>
          <w:tcPr>
            <w:tcW w:type="dxa" w:w="1037"/>
          </w:tcPr>
          <w:p>
            <w:pPr>
              <w:spacing w:after="0"/>
              <w:jc w:val="left"/>
            </w:pPr>
            <w:r>
              <w:rPr>
                <w:sz w:val="16"/>
              </w:rPr>
              <w:t>1965-05-11</w:t>
            </w:r>
          </w:p>
        </w:tc>
        <w:tc>
          <w:tcPr>
            <w:tcW w:type="dxa" w:w="1037"/>
          </w:tcPr>
          <w:p>
            <w:pPr>
              <w:spacing w:after="0"/>
              <w:jc w:val="left"/>
            </w:pPr>
            <w:r>
              <w:rPr>
                <w:sz w:val="16"/>
              </w:rPr>
              <w:t>DR-196-WA</w:t>
            </w:r>
          </w:p>
        </w:tc>
        <w:tc>
          <w:tcPr>
            <w:tcW w:type="dxa" w:w="1243"/>
          </w:tcPr>
          <w:p>
            <w:pPr>
              <w:spacing w:after="0"/>
              <w:jc w:val="left"/>
            </w:pPr>
            <w:r>
              <w:rPr>
                <w:sz w:val="16"/>
              </w:rPr>
              <w:t>Major disaster</w:t>
            </w:r>
          </w:p>
        </w:tc>
        <w:tc>
          <w:tcPr>
            <w:tcW w:type="dxa" w:w="1792"/>
          </w:tcPr>
          <w:p>
            <w:pPr>
              <w:spacing w:after="0"/>
              <w:jc w:val="left"/>
            </w:pPr>
            <w:r>
              <w:rPr>
                <w:sz w:val="16"/>
              </w:rPr>
              <w:t>Earthquake</w:t>
            </w:r>
          </w:p>
        </w:tc>
        <w:tc>
          <w:tcPr>
            <w:tcW w:type="dxa" w:w="3430"/>
          </w:tcPr>
          <w:p>
            <w:pPr>
              <w:spacing w:after="0"/>
              <w:jc w:val="left"/>
            </w:pPr>
            <w:r>
              <w:rPr>
                <w:sz w:val="16"/>
              </w:rPr>
              <w:t>Earthquake</w:t>
            </w:r>
          </w:p>
        </w:tc>
        <w:tc>
          <w:tcPr>
            <w:tcW w:type="dxa" w:w="2129"/>
          </w:tcPr>
          <w:p>
            <w:pPr>
              <w:spacing w:after="0"/>
              <w:jc w:val="right"/>
            </w:pPr>
            <w:r>
              <w:rPr>
                <w:sz w:val="16"/>
              </w:rPr>
              <w:t>no Public Assistance recorded</w:t>
            </w:r>
          </w:p>
        </w:tc>
        <w:tc>
          <w:tcPr>
            <w:tcW w:type="dxa" w:w="1529"/>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243"/>
          </w:tcPr>
          <w:p>
            <w:pPr>
              <w:spacing w:after="0"/>
              <w:jc w:val="left"/>
            </w:pPr>
            <w:r>
              <w:rPr>
                <w:sz w:val="16"/>
              </w:rPr>
              <w:t>Major disaster</w:t>
            </w:r>
          </w:p>
        </w:tc>
        <w:tc>
          <w:tcPr>
            <w:tcW w:type="dxa" w:w="1792"/>
          </w:tcPr>
          <w:p>
            <w:pPr>
              <w:spacing w:after="0"/>
              <w:jc w:val="left"/>
            </w:pPr>
            <w:r>
              <w:rPr>
                <w:sz w:val="16"/>
              </w:rPr>
              <w:t>Heavy Rains &amp; Flooding</w:t>
            </w:r>
          </w:p>
        </w:tc>
        <w:tc>
          <w:tcPr>
            <w:tcW w:type="dxa" w:w="3430"/>
          </w:tcPr>
          <w:p>
            <w:pPr>
              <w:spacing w:after="0"/>
              <w:jc w:val="left"/>
            </w:pPr>
            <w:r>
              <w:rPr>
                <w:sz w:val="16"/>
              </w:rPr>
              <w:t>Inland Flooding</w:t>
            </w:r>
          </w:p>
        </w:tc>
        <w:tc>
          <w:tcPr>
            <w:tcW w:type="dxa" w:w="2129"/>
          </w:tcPr>
          <w:p>
            <w:pPr>
              <w:spacing w:after="0"/>
              <w:jc w:val="right"/>
            </w:pPr>
            <w:r>
              <w:rPr>
                <w:sz w:val="16"/>
              </w:rPr>
              <w:t>no Public Assistance recorded</w:t>
            </w:r>
          </w:p>
        </w:tc>
        <w:tc>
          <w:tcPr>
            <w:tcW w:type="dxa" w:w="1529"/>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$42,311.71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2,311.71"/>
        <w:tblDescription w:val="Hazard Plain table b1d_pa_other"/>
      </w:tblPr>
      <w:tblGrid>
        <w:gridCol w:w="1580"/>
        <w:gridCol w:w="1580"/>
        <w:gridCol w:w="3439"/>
        <w:gridCol w:w="5933"/>
        <w:gridCol w:w="1580"/>
      </w:tblGrid>
      <w:tr>
        <w:trPr>
          <w:cantSplit/>
          <w:tblHeader/>
        </w:trPr>
        <w:tc>
          <w:tcPr>
            <w:tcW w:type="dxa" w:w="1580"/>
            <w:shd w:val="clear" w:color="auto" w:fill="E8E8E8"/>
          </w:tcPr>
          <w:p>
            <w:pPr>
              <w:spacing w:after="0"/>
              <w:jc w:val="left"/>
            </w:pPr>
            <w:r>
              <w:rPr>
                <w:b/>
                <w:sz w:val="16"/>
              </w:rPr>
              <w:t>FEMA number</w:t>
            </w:r>
          </w:p>
        </w:tc>
        <w:tc>
          <w:tcPr>
            <w:tcW w:type="dxa" w:w="1580"/>
            <w:shd w:val="clear" w:color="auto" w:fill="E8E8E8"/>
          </w:tcPr>
          <w:p>
            <w:pPr>
              <w:spacing w:after="0"/>
              <w:jc w:val="left"/>
            </w:pPr>
            <w:r>
              <w:rPr>
                <w:b/>
                <w:sz w:val="16"/>
              </w:rPr>
              <w:t>Declared</w:t>
            </w:r>
          </w:p>
        </w:tc>
        <w:tc>
          <w:tcPr>
            <w:tcW w:type="dxa" w:w="3439"/>
            <w:shd w:val="clear" w:color="auto" w:fill="E8E8E8"/>
          </w:tcPr>
          <w:p>
            <w:pPr>
              <w:spacing w:after="0"/>
              <w:jc w:val="left"/>
            </w:pPr>
            <w:r>
              <w:rPr>
                <w:b/>
                <w:sz w:val="16"/>
              </w:rPr>
              <w:t>Title</w:t>
            </w:r>
          </w:p>
        </w:tc>
        <w:tc>
          <w:tcPr>
            <w:tcW w:type="dxa" w:w="5933"/>
            <w:shd w:val="clear" w:color="auto" w:fill="E8E8E8"/>
          </w:tcPr>
          <w:p>
            <w:pPr>
              <w:spacing w:after="0"/>
              <w:jc w:val="left"/>
            </w:pPr>
            <w:r>
              <w:rPr>
                <w:b/>
                <w:sz w:val="16"/>
              </w:rPr>
              <w:t>Applicant</w:t>
            </w:r>
          </w:p>
        </w:tc>
        <w:tc>
          <w:tcPr>
            <w:tcW w:type="dxa" w:w="158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80"/>
          </w:tcPr>
          <w:p>
            <w:pPr>
              <w:spacing w:after="0"/>
              <w:jc w:val="left"/>
            </w:pPr>
            <w:r>
              <w:rPr>
                <w:sz w:val="16"/>
              </w:rPr>
              <w:t>DR-4635-WA</w:t>
            </w:r>
          </w:p>
        </w:tc>
        <w:tc>
          <w:tcPr>
            <w:tcW w:type="dxa" w:w="1580"/>
          </w:tcPr>
          <w:p>
            <w:pPr>
              <w:spacing w:after="0"/>
              <w:jc w:val="left"/>
            </w:pPr>
            <w:r>
              <w:rPr>
                <w:sz w:val="16"/>
              </w:rPr>
              <w:t>2022-01-05</w:t>
            </w:r>
          </w:p>
        </w:tc>
        <w:tc>
          <w:tcPr>
            <w:tcW w:type="dxa" w:w="3439"/>
          </w:tcPr>
          <w:p>
            <w:pPr>
              <w:spacing w:after="0"/>
              <w:jc w:val="left"/>
            </w:pPr>
            <w:r>
              <w:rPr>
                <w:sz w:val="16"/>
              </w:rPr>
              <w:t>Severe Storms, Straight-Line Winds, Flooding, Landslides, and Mudslides</w:t>
            </w:r>
          </w:p>
        </w:tc>
        <w:tc>
          <w:tcPr>
            <w:tcW w:type="dxa" w:w="5933"/>
          </w:tcPr>
          <w:p>
            <w:pPr>
              <w:spacing w:after="0"/>
              <w:jc w:val="left"/>
            </w:pPr>
            <w:r>
              <w:rPr>
                <w:sz w:val="16"/>
              </w:rPr>
              <w:t>Public Utility District #1 of Mason County</w:t>
            </w:r>
          </w:p>
        </w:tc>
        <w:tc>
          <w:tcPr>
            <w:tcW w:type="dxa" w:w="1580"/>
          </w:tcPr>
          <w:p>
            <w:pPr>
              <w:spacing w:after="0"/>
              <w:jc w:val="right"/>
            </w:pPr>
            <w:r>
              <w:rPr>
                <w:sz w:val="16"/>
              </w:rPr>
              <w:t>$42,311.71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21</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15</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21 High Wind and 11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67</w:t>
            </w:r>
          </w:p>
        </w:tc>
        <w:tc>
          <w:tcPr>
            <w:tcW w:type="dxa" w:w="1159"/>
          </w:tcPr>
          <w:p>
            <w:pPr>
              <w:spacing w:after="0"/>
              <w:jc w:val="right"/>
            </w:pPr>
            <w:r>
              <w:rPr>
                <w:sz w:val="16"/>
              </w:rPr>
              <w:t>4</w:t>
            </w:r>
          </w:p>
        </w:tc>
        <w:tc>
          <w:tcPr>
            <w:tcW w:type="dxa" w:w="2116"/>
          </w:tcPr>
          <w:p>
            <w:pPr>
              <w:spacing w:after="0"/>
              <w:jc w:val="right"/>
            </w:pPr>
            <w:r>
              <w:rPr>
                <w:sz w:val="16"/>
              </w:rPr>
              <w:t>4</w:t>
            </w:r>
          </w:p>
        </w:tc>
        <w:tc>
          <w:tcPr>
            <w:tcW w:type="dxa" w:w="786"/>
          </w:tcPr>
          <w:p>
            <w:pPr>
              <w:spacing w:after="0"/>
              <w:jc w:val="right"/>
            </w:pPr>
            <w:r>
              <w:rPr>
                <w:sz w:val="16"/>
              </w:rPr>
              <w:t>12</w:t>
            </w:r>
          </w:p>
        </w:tc>
        <w:tc>
          <w:tcPr>
            <w:tcW w:type="dxa" w:w="1692"/>
          </w:tcPr>
          <w:p>
            <w:pPr>
              <w:spacing w:after="0"/>
              <w:jc w:val="right"/>
            </w:pPr>
            <w:r>
              <w:rPr>
                <w:sz w:val="16"/>
              </w:rPr>
              <w:t>10</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89"/>
        <w:gridCol w:w="1740"/>
        <w:gridCol w:w="2872"/>
        <w:gridCol w:w="925"/>
        <w:gridCol w:w="2544"/>
        <w:gridCol w:w="1419"/>
        <w:gridCol w:w="2586"/>
      </w:tblGrid>
      <w:tr>
        <w:trPr>
          <w:cantSplit/>
          <w:tblHeader/>
        </w:trPr>
        <w:tc>
          <w:tcPr>
            <w:tcW w:type="dxa" w:w="1037"/>
            <w:shd w:val="clear" w:color="auto" w:fill="E8E8E8"/>
          </w:tcPr>
          <w:p>
            <w:pPr>
              <w:spacing w:after="0"/>
              <w:jc w:val="left"/>
            </w:pPr>
            <w:r>
              <w:rPr>
                <w:b/>
                <w:sz w:val="16"/>
              </w:rPr>
              <w:t>Date</w:t>
            </w:r>
          </w:p>
        </w:tc>
        <w:tc>
          <w:tcPr>
            <w:tcW w:type="dxa" w:w="989"/>
            <w:shd w:val="clear" w:color="auto" w:fill="E8E8E8"/>
          </w:tcPr>
          <w:p>
            <w:pPr>
              <w:spacing w:after="0"/>
              <w:jc w:val="left"/>
            </w:pPr>
            <w:r>
              <w:rPr>
                <w:b/>
                <w:sz w:val="16"/>
              </w:rPr>
              <w:t>Event type</w:t>
            </w:r>
          </w:p>
        </w:tc>
        <w:tc>
          <w:tcPr>
            <w:tcW w:type="dxa" w:w="1740"/>
            <w:shd w:val="clear" w:color="auto" w:fill="E8E8E8"/>
          </w:tcPr>
          <w:p>
            <w:pPr>
              <w:spacing w:after="0"/>
              <w:jc w:val="left"/>
            </w:pPr>
            <w:r>
              <w:rPr>
                <w:b/>
                <w:sz w:val="16"/>
              </w:rPr>
              <w:t>Magnitude or extent</w:t>
            </w:r>
          </w:p>
        </w:tc>
        <w:tc>
          <w:tcPr>
            <w:tcW w:type="dxa" w:w="2872"/>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4"/>
            <w:shd w:val="clear" w:color="auto" w:fill="E8E8E8"/>
          </w:tcPr>
          <w:p>
            <w:pPr>
              <w:spacing w:after="0"/>
              <w:jc w:val="left"/>
            </w:pPr>
            <w:r>
              <w:rPr>
                <w:b/>
                <w:sz w:val="16"/>
              </w:rPr>
              <w:t>Location</w:t>
            </w:r>
          </w:p>
        </w:tc>
        <w:tc>
          <w:tcPr>
            <w:tcW w:type="dxa" w:w="1419"/>
            <w:shd w:val="clear" w:color="auto" w:fill="E8E8E8"/>
          </w:tcPr>
          <w:p>
            <w:pPr>
              <w:spacing w:after="0"/>
              <w:jc w:val="left"/>
            </w:pPr>
            <w:r>
              <w:rPr>
                <w:b/>
                <w:sz w:val="16"/>
              </w:rPr>
              <w:t>Flags</w:t>
            </w:r>
          </w:p>
        </w:tc>
        <w:tc>
          <w:tcPr>
            <w:tcW w:type="dxa" w:w="25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2023-05-12</w:t>
            </w:r>
          </w:p>
        </w:tc>
        <w:tc>
          <w:tcPr>
            <w:tcW w:type="dxa" w:w="989"/>
          </w:tcPr>
          <w:p>
            <w:pPr>
              <w:spacing w:after="0"/>
              <w:jc w:val="left"/>
            </w:pPr>
            <w:r>
              <w:rPr>
                <w:sz w:val="16"/>
              </w:rPr>
              <w:t>Heat</w:t>
            </w:r>
          </w:p>
        </w:tc>
        <w:tc>
          <w:tcPr>
            <w:tcW w:type="dxa" w:w="1740"/>
          </w:tcPr>
          <w:p>
            <w:pPr>
              <w:spacing w:after="0"/>
              <w:jc w:val="left"/>
            </w:pPr>
          </w:p>
        </w:tc>
        <w:tc>
          <w:tcPr>
            <w:tcW w:type="dxa" w:w="2872"/>
          </w:tcPr>
          <w:p>
            <w:pPr>
              <w:spacing w:after="0"/>
              <w:jc w:val="left"/>
            </w:pPr>
            <w:r>
              <w:rPr>
                <w:sz w:val="16"/>
              </w:rPr>
              <w:t>$0 property; $0 crops (zone total, 2023 dollars)</w:t>
            </w:r>
          </w:p>
        </w:tc>
        <w:tc>
          <w:tcPr>
            <w:tcW w:type="dxa" w:w="925"/>
          </w:tcPr>
          <w:p>
            <w:pPr>
              <w:spacing w:after="0"/>
              <w:jc w:val="right"/>
            </w:pPr>
            <w:r>
              <w:rPr>
                <w:sz w:val="16"/>
              </w:rPr>
              <w:t>0, 0</w:t>
            </w:r>
          </w:p>
        </w:tc>
        <w:tc>
          <w:tcPr>
            <w:tcW w:type="dxa" w:w="2544"/>
          </w:tcPr>
          <w:p>
            <w:pPr>
              <w:spacing w:after="0"/>
              <w:jc w:val="left"/>
            </w:pPr>
            <w:r>
              <w:rPr>
                <w:sz w:val="16"/>
              </w:rPr>
              <w:t>NWS zone WAZ511 (HOOD CANAL AREA), zone-level</w:t>
            </w:r>
          </w:p>
        </w:tc>
        <w:tc>
          <w:tcPr>
            <w:tcW w:type="dxa" w:w="1419"/>
          </w:tcPr>
          <w:p>
            <w:pPr>
              <w:spacing w:after="0"/>
              <w:jc w:val="left"/>
            </w:pPr>
            <w:r>
              <w:rPr>
                <w:sz w:val="16"/>
              </w:rPr>
              <w:t>in the 12 months before plan approval; within last 5 years</w:t>
            </w:r>
          </w:p>
        </w:tc>
        <w:tc>
          <w:tcPr>
            <w:tcW w:type="dxa" w:w="2586"/>
          </w:tcPr>
          <w:p>
            <w:pPr>
              <w:spacing w:after="0"/>
              <w:jc w:val="left"/>
            </w:pPr>
            <w:r>
              <w:rPr>
                <w:sz w:val="16"/>
              </w:rPr>
              <w:t>B1-c worst recorded: Excessive Heat, Heat</w:t>
            </w:r>
          </w:p>
        </w:tc>
      </w:tr>
      <w:tr>
        <w:trPr>
          <w:cantSplit/>
        </w:trPr>
        <w:tc>
          <w:tcPr>
            <w:tcW w:type="dxa" w:w="1037"/>
          </w:tcPr>
          <w:p>
            <w:pPr>
              <w:spacing w:after="0"/>
              <w:jc w:val="left"/>
            </w:pPr>
            <w:r>
              <w:rPr>
                <w:sz w:val="16"/>
              </w:rPr>
              <w:t>2019-10-18</w:t>
            </w:r>
          </w:p>
        </w:tc>
        <w:tc>
          <w:tcPr>
            <w:tcW w:type="dxa" w:w="989"/>
          </w:tcPr>
          <w:p>
            <w:pPr>
              <w:spacing w:after="0"/>
              <w:jc w:val="left"/>
            </w:pPr>
            <w:r>
              <w:rPr>
                <w:sz w:val="16"/>
              </w:rPr>
              <w:t>Tornado</w:t>
            </w:r>
          </w:p>
        </w:tc>
        <w:tc>
          <w:tcPr>
            <w:tcW w:type="dxa" w:w="1740"/>
          </w:tcPr>
          <w:p>
            <w:pPr>
              <w:spacing w:after="0"/>
              <w:jc w:val="left"/>
            </w:pPr>
            <w:r>
              <w:rPr>
                <w:sz w:val="16"/>
              </w:rPr>
              <w:t>EF1, 0.68 mi within this county, 90 yd wide</w:t>
            </w:r>
          </w:p>
        </w:tc>
        <w:tc>
          <w:tcPr>
            <w:tcW w:type="dxa" w:w="2872"/>
          </w:tcPr>
          <w:p>
            <w:pPr>
              <w:spacing w:after="0"/>
              <w:jc w:val="left"/>
            </w:pPr>
            <w:r>
              <w:rPr>
                <w:sz w:val="16"/>
              </w:rPr>
              <w:t>$150,000 property; $0 crops (2019 dollars)</w:t>
            </w:r>
          </w:p>
        </w:tc>
        <w:tc>
          <w:tcPr>
            <w:tcW w:type="dxa" w:w="925"/>
          </w:tcPr>
          <w:p>
            <w:pPr>
              <w:spacing w:after="0"/>
              <w:jc w:val="right"/>
            </w:pPr>
            <w:r>
              <w:rPr>
                <w:sz w:val="16"/>
              </w:rPr>
              <w:t>0, 0</w:t>
            </w:r>
          </w:p>
        </w:tc>
        <w:tc>
          <w:tcPr>
            <w:tcW w:type="dxa" w:w="2544"/>
          </w:tcPr>
          <w:p>
            <w:pPr>
              <w:spacing w:after="0"/>
              <w:jc w:val="left"/>
            </w:pPr>
            <w:r>
              <w:rPr>
                <w:sz w:val="16"/>
              </w:rPr>
              <w:t>BAY SHR</w:t>
            </w:r>
          </w:p>
        </w:tc>
        <w:tc>
          <w:tcPr>
            <w:tcW w:type="dxa" w:w="1419"/>
          </w:tcPr>
          <w:p>
            <w:pPr>
              <w:spacing w:after="0"/>
              <w:jc w:val="left"/>
            </w:pPr>
          </w:p>
        </w:tc>
        <w:tc>
          <w:tcPr>
            <w:tcW w:type="dxa" w:w="2586"/>
          </w:tcPr>
          <w:p>
            <w:pPr>
              <w:spacing w:after="0"/>
              <w:jc w:val="left"/>
            </w:pPr>
            <w:r>
              <w:rPr>
                <w:sz w:val="16"/>
              </w:rPr>
              <w:t>B1-c worst recorded: Tornado</w:t>
            </w:r>
          </w:p>
        </w:tc>
      </w:tr>
      <w:tr>
        <w:trPr>
          <w:cantSplit/>
        </w:trPr>
        <w:tc>
          <w:tcPr>
            <w:tcW w:type="dxa" w:w="1037"/>
          </w:tcPr>
          <w:p>
            <w:pPr>
              <w:spacing w:after="0"/>
              <w:jc w:val="left"/>
            </w:pPr>
            <w:r>
              <w:rPr>
                <w:sz w:val="16"/>
              </w:rPr>
              <w:t>2012-12-17</w:t>
            </w:r>
          </w:p>
        </w:tc>
        <w:tc>
          <w:tcPr>
            <w:tcW w:type="dxa" w:w="989"/>
          </w:tcPr>
          <w:p>
            <w:pPr>
              <w:spacing w:after="0"/>
              <w:jc w:val="left"/>
            </w:pPr>
            <w:r>
              <w:rPr>
                <w:sz w:val="16"/>
              </w:rPr>
              <w:t>Coastal Flood</w:t>
            </w:r>
          </w:p>
        </w:tc>
        <w:tc>
          <w:tcPr>
            <w:tcW w:type="dxa" w:w="1740"/>
          </w:tcPr>
          <w:p>
            <w:pPr>
              <w:spacing w:after="0"/>
              <w:jc w:val="left"/>
            </w:pPr>
          </w:p>
        </w:tc>
        <w:tc>
          <w:tcPr>
            <w:tcW w:type="dxa" w:w="2872"/>
          </w:tcPr>
          <w:p>
            <w:pPr>
              <w:spacing w:after="0"/>
              <w:jc w:val="left"/>
            </w:pPr>
            <w:r>
              <w:rPr>
                <w:sz w:val="16"/>
              </w:rPr>
              <w:t>$2,000 property; $0 crops (zone total, 2012 dollars)</w:t>
            </w:r>
          </w:p>
        </w:tc>
        <w:tc>
          <w:tcPr>
            <w:tcW w:type="dxa" w:w="925"/>
          </w:tcPr>
          <w:p>
            <w:pPr>
              <w:spacing w:after="0"/>
              <w:jc w:val="right"/>
            </w:pPr>
            <w:r>
              <w:rPr>
                <w:sz w:val="16"/>
              </w:rPr>
              <w:t>0, 0</w:t>
            </w:r>
          </w:p>
        </w:tc>
        <w:tc>
          <w:tcPr>
            <w:tcW w:type="dxa" w:w="2544"/>
          </w:tcPr>
          <w:p>
            <w:pPr>
              <w:spacing w:after="0"/>
              <w:jc w:val="left"/>
            </w:pPr>
            <w:r>
              <w:rPr>
                <w:sz w:val="16"/>
              </w:rPr>
              <w:t>NWS zone WAZ511 (HOOD CANAL AREA), zone-level</w:t>
            </w:r>
          </w:p>
        </w:tc>
        <w:tc>
          <w:tcPr>
            <w:tcW w:type="dxa" w:w="1419"/>
          </w:tcPr>
          <w:p>
            <w:pPr>
              <w:spacing w:after="0"/>
              <w:jc w:val="left"/>
            </w:pPr>
          </w:p>
        </w:tc>
        <w:tc>
          <w:tcPr>
            <w:tcW w:type="dxa" w:w="2586"/>
          </w:tcPr>
          <w:p>
            <w:pPr>
              <w:spacing w:after="0"/>
              <w:jc w:val="left"/>
            </w:pPr>
            <w:r>
              <w:rPr>
                <w:sz w:val="16"/>
              </w:rPr>
              <w:t>B1-c worst recorded: Coastal Flood, Storm Surge/Tide</w:t>
            </w:r>
          </w:p>
        </w:tc>
      </w:tr>
      <w:tr>
        <w:trPr>
          <w:cantSplit/>
        </w:trPr>
        <w:tc>
          <w:tcPr>
            <w:tcW w:type="dxa" w:w="1037"/>
          </w:tcPr>
          <w:p>
            <w:pPr>
              <w:spacing w:after="0"/>
              <w:jc w:val="left"/>
            </w:pPr>
            <w:r>
              <w:rPr>
                <w:sz w:val="16"/>
              </w:rPr>
              <w:t>2012-10-04</w:t>
            </w:r>
          </w:p>
        </w:tc>
        <w:tc>
          <w:tcPr>
            <w:tcW w:type="dxa" w:w="989"/>
          </w:tcPr>
          <w:p>
            <w:pPr>
              <w:spacing w:after="0"/>
              <w:jc w:val="left"/>
            </w:pPr>
            <w:r>
              <w:rPr>
                <w:sz w:val="16"/>
              </w:rPr>
              <w:t>Wildfire</w:t>
            </w:r>
          </w:p>
        </w:tc>
        <w:tc>
          <w:tcPr>
            <w:tcW w:type="dxa" w:w="1740"/>
          </w:tcPr>
          <w:p>
            <w:pPr>
              <w:spacing w:after="0"/>
              <w:jc w:val="left"/>
            </w:pPr>
          </w:p>
        </w:tc>
        <w:tc>
          <w:tcPr>
            <w:tcW w:type="dxa" w:w="2872"/>
          </w:tcPr>
          <w:p>
            <w:pPr>
              <w:spacing w:after="0"/>
              <w:jc w:val="left"/>
            </w:pPr>
            <w:r>
              <w:rPr>
                <w:sz w:val="16"/>
              </w:rPr>
              <w:t>property not reported; $1,100,000 crops (zone total, 2012 dollars)</w:t>
            </w:r>
          </w:p>
        </w:tc>
        <w:tc>
          <w:tcPr>
            <w:tcW w:type="dxa" w:w="925"/>
          </w:tcPr>
          <w:p>
            <w:pPr>
              <w:spacing w:after="0"/>
              <w:jc w:val="right"/>
            </w:pPr>
            <w:r>
              <w:rPr>
                <w:sz w:val="16"/>
              </w:rPr>
              <w:t>0, 0</w:t>
            </w:r>
          </w:p>
        </w:tc>
        <w:tc>
          <w:tcPr>
            <w:tcW w:type="dxa" w:w="2544"/>
          </w:tcPr>
          <w:p>
            <w:pPr>
              <w:spacing w:after="0"/>
              <w:jc w:val="left"/>
            </w:pPr>
            <w:r>
              <w:rPr>
                <w:sz w:val="16"/>
              </w:rPr>
              <w:t>NWS zone WAZ511 (HOOD CANAL AREA), zone-level</w:t>
            </w:r>
          </w:p>
        </w:tc>
        <w:tc>
          <w:tcPr>
            <w:tcW w:type="dxa" w:w="1419"/>
          </w:tcPr>
          <w:p>
            <w:pPr>
              <w:spacing w:after="0"/>
              <w:jc w:val="left"/>
            </w:pPr>
          </w:p>
        </w:tc>
        <w:tc>
          <w:tcPr>
            <w:tcW w:type="dxa" w:w="2586"/>
          </w:tcPr>
          <w:p>
            <w:pPr>
              <w:spacing w:after="0"/>
              <w:jc w:val="left"/>
            </w:pPr>
            <w:r>
              <w:rPr>
                <w:sz w:val="16"/>
              </w:rPr>
              <w:t>B1-c worst recorded: Wildfire</w:t>
            </w:r>
          </w:p>
        </w:tc>
      </w:tr>
      <w:tr>
        <w:trPr>
          <w:cantSplit/>
        </w:trPr>
        <w:tc>
          <w:tcPr>
            <w:tcW w:type="dxa" w:w="1037"/>
          </w:tcPr>
          <w:p>
            <w:pPr>
              <w:spacing w:after="0"/>
              <w:jc w:val="left"/>
            </w:pPr>
            <w:r>
              <w:rPr>
                <w:sz w:val="16"/>
              </w:rPr>
              <w:t>2009-11-18</w:t>
            </w:r>
          </w:p>
        </w:tc>
        <w:tc>
          <w:tcPr>
            <w:tcW w:type="dxa" w:w="989"/>
          </w:tcPr>
          <w:p>
            <w:pPr>
              <w:spacing w:after="0"/>
              <w:jc w:val="left"/>
            </w:pPr>
            <w:r>
              <w:rPr>
                <w:sz w:val="16"/>
              </w:rPr>
              <w:t>High Wind</w:t>
            </w:r>
          </w:p>
        </w:tc>
        <w:tc>
          <w:tcPr>
            <w:tcW w:type="dxa" w:w="1740"/>
          </w:tcPr>
          <w:p>
            <w:pPr>
              <w:spacing w:after="0"/>
              <w:jc w:val="left"/>
            </w:pPr>
            <w:r>
              <w:rPr>
                <w:sz w:val="16"/>
              </w:rPr>
              <w:t>93 kt (107 mph) measured gust</w:t>
            </w:r>
          </w:p>
        </w:tc>
        <w:tc>
          <w:tcPr>
            <w:tcW w:type="dxa" w:w="2872"/>
          </w:tcPr>
          <w:p>
            <w:pPr>
              <w:spacing w:after="0"/>
              <w:jc w:val="left"/>
            </w:pPr>
            <w:r>
              <w:rPr>
                <w:sz w:val="16"/>
              </w:rPr>
              <w:t>$0 property; $0 crops (zone total, 2009 dollars)</w:t>
            </w:r>
          </w:p>
        </w:tc>
        <w:tc>
          <w:tcPr>
            <w:tcW w:type="dxa" w:w="925"/>
          </w:tcPr>
          <w:p>
            <w:pPr>
              <w:spacing w:after="0"/>
              <w:jc w:val="right"/>
            </w:pPr>
            <w:r>
              <w:rPr>
                <w:sz w:val="16"/>
              </w:rPr>
              <w:t>0, 0</w:t>
            </w:r>
          </w:p>
        </w:tc>
        <w:tc>
          <w:tcPr>
            <w:tcW w:type="dxa" w:w="2544"/>
          </w:tcPr>
          <w:p>
            <w:pPr>
              <w:spacing w:after="0"/>
              <w:jc w:val="left"/>
            </w:pPr>
            <w:r>
              <w:rPr>
                <w:sz w:val="16"/>
              </w:rPr>
              <w:t>NWS zone WAZ513 (OLYMPICS), zone-level</w:t>
            </w:r>
          </w:p>
        </w:tc>
        <w:tc>
          <w:tcPr>
            <w:tcW w:type="dxa" w:w="1419"/>
          </w:tcPr>
          <w:p>
            <w:pPr>
              <w:spacing w:after="0"/>
              <w:jc w:val="left"/>
            </w:pPr>
          </w:p>
        </w:tc>
        <w:tc>
          <w:tcPr>
            <w:tcW w:type="dxa" w:w="2586"/>
          </w:tcPr>
          <w:p>
            <w:pPr>
              <w:spacing w:after="0"/>
              <w:jc w:val="left"/>
            </w:pPr>
            <w:r>
              <w:rPr>
                <w:sz w:val="16"/>
              </w:rPr>
              <w:t>B1-c worst recorded: High Wind and Strong Wind</w:t>
            </w:r>
          </w:p>
        </w:tc>
      </w:tr>
      <w:tr>
        <w:trPr>
          <w:cantSplit/>
        </w:trPr>
        <w:tc>
          <w:tcPr>
            <w:tcW w:type="dxa" w:w="1037"/>
          </w:tcPr>
          <w:p>
            <w:pPr>
              <w:spacing w:after="0"/>
              <w:jc w:val="left"/>
            </w:pPr>
            <w:r>
              <w:rPr>
                <w:sz w:val="16"/>
              </w:rPr>
              <w:t>2009-01-07</w:t>
            </w:r>
          </w:p>
        </w:tc>
        <w:tc>
          <w:tcPr>
            <w:tcW w:type="dxa" w:w="989"/>
          </w:tcPr>
          <w:p>
            <w:pPr>
              <w:spacing w:after="0"/>
              <w:jc w:val="left"/>
            </w:pPr>
            <w:r>
              <w:rPr>
                <w:sz w:val="16"/>
              </w:rPr>
              <w:t>Flood</w:t>
            </w:r>
          </w:p>
        </w:tc>
        <w:tc>
          <w:tcPr>
            <w:tcW w:type="dxa" w:w="1740"/>
          </w:tcPr>
          <w:p>
            <w:pPr>
              <w:spacing w:after="0"/>
              <w:jc w:val="left"/>
            </w:pPr>
          </w:p>
        </w:tc>
        <w:tc>
          <w:tcPr>
            <w:tcW w:type="dxa" w:w="2872"/>
          </w:tcPr>
          <w:p>
            <w:pPr>
              <w:spacing w:after="0"/>
              <w:jc w:val="left"/>
            </w:pPr>
            <w:r>
              <w:rPr>
                <w:sz w:val="16"/>
              </w:rPr>
              <w:t>$900,000 property; $0 crops (2009 dollars)</w:t>
            </w:r>
          </w:p>
        </w:tc>
        <w:tc>
          <w:tcPr>
            <w:tcW w:type="dxa" w:w="925"/>
          </w:tcPr>
          <w:p>
            <w:pPr>
              <w:spacing w:after="0"/>
              <w:jc w:val="right"/>
            </w:pPr>
            <w:r>
              <w:rPr>
                <w:sz w:val="16"/>
              </w:rPr>
              <w:t>0, 0</w:t>
            </w:r>
          </w:p>
        </w:tc>
        <w:tc>
          <w:tcPr>
            <w:tcW w:type="dxa" w:w="2544"/>
          </w:tcPr>
          <w:p>
            <w:pPr>
              <w:spacing w:after="0"/>
              <w:jc w:val="left"/>
            </w:pPr>
            <w:r>
              <w:rPr>
                <w:sz w:val="16"/>
              </w:rPr>
              <w:t>SHELTON</w:t>
            </w:r>
          </w:p>
        </w:tc>
        <w:tc>
          <w:tcPr>
            <w:tcW w:type="dxa" w:w="1419"/>
          </w:tcPr>
          <w:p>
            <w:pPr>
              <w:spacing w:after="0"/>
              <w:jc w:val="left"/>
            </w:pPr>
          </w:p>
        </w:tc>
        <w:tc>
          <w:tcPr>
            <w:tcW w:type="dxa" w:w="25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2008-12-21</w:t>
            </w:r>
          </w:p>
        </w:tc>
        <w:tc>
          <w:tcPr>
            <w:tcW w:type="dxa" w:w="989"/>
          </w:tcPr>
          <w:p>
            <w:pPr>
              <w:spacing w:after="0"/>
              <w:jc w:val="left"/>
            </w:pPr>
            <w:r>
              <w:rPr>
                <w:sz w:val="16"/>
              </w:rPr>
              <w:t>Heavy Snow</w:t>
            </w:r>
          </w:p>
        </w:tc>
        <w:tc>
          <w:tcPr>
            <w:tcW w:type="dxa" w:w="1740"/>
          </w:tcPr>
          <w:p>
            <w:pPr>
              <w:spacing w:after="0"/>
              <w:jc w:val="left"/>
            </w:pPr>
          </w:p>
        </w:tc>
        <w:tc>
          <w:tcPr>
            <w:tcW w:type="dxa" w:w="2872"/>
          </w:tcPr>
          <w:p>
            <w:pPr>
              <w:spacing w:after="0"/>
              <w:jc w:val="left"/>
            </w:pPr>
            <w:r>
              <w:rPr>
                <w:sz w:val="16"/>
              </w:rPr>
              <w:t>$600,000 property; $0 crops (zone total, 2008 dollars)</w:t>
            </w:r>
          </w:p>
        </w:tc>
        <w:tc>
          <w:tcPr>
            <w:tcW w:type="dxa" w:w="925"/>
          </w:tcPr>
          <w:p>
            <w:pPr>
              <w:spacing w:after="0"/>
              <w:jc w:val="right"/>
            </w:pPr>
            <w:r>
              <w:rPr>
                <w:sz w:val="16"/>
              </w:rPr>
              <w:t>0, 0</w:t>
            </w:r>
          </w:p>
        </w:tc>
        <w:tc>
          <w:tcPr>
            <w:tcW w:type="dxa" w:w="2544"/>
          </w:tcPr>
          <w:p>
            <w:pPr>
              <w:spacing w:after="0"/>
              <w:jc w:val="left"/>
            </w:pPr>
            <w:r>
              <w:rPr>
                <w:sz w:val="16"/>
              </w:rPr>
              <w:t>NWS zone WAZ511 (HOOD CANAL AREA), zone-level</w:t>
            </w:r>
          </w:p>
        </w:tc>
        <w:tc>
          <w:tcPr>
            <w:tcW w:type="dxa" w:w="1419"/>
          </w:tcPr>
          <w:p>
            <w:pPr>
              <w:spacing w:after="0"/>
              <w:jc w:val="left"/>
            </w:pPr>
          </w:p>
        </w:tc>
        <w:tc>
          <w:tcPr>
            <w:tcW w:type="dxa" w:w="25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2008-01-14</w:t>
            </w:r>
          </w:p>
        </w:tc>
        <w:tc>
          <w:tcPr>
            <w:tcW w:type="dxa" w:w="989"/>
          </w:tcPr>
          <w:p>
            <w:pPr>
              <w:spacing w:after="0"/>
              <w:jc w:val="left"/>
            </w:pPr>
            <w:r>
              <w:rPr>
                <w:sz w:val="16"/>
              </w:rPr>
              <w:t>Strong Wind</w:t>
            </w:r>
          </w:p>
        </w:tc>
        <w:tc>
          <w:tcPr>
            <w:tcW w:type="dxa" w:w="1740"/>
          </w:tcPr>
          <w:p>
            <w:pPr>
              <w:spacing w:after="0"/>
              <w:jc w:val="left"/>
            </w:pPr>
            <w:r>
              <w:rPr>
                <w:sz w:val="16"/>
              </w:rPr>
              <w:t>43 kt (49 mph) estimated gust</w:t>
            </w:r>
          </w:p>
        </w:tc>
        <w:tc>
          <w:tcPr>
            <w:tcW w:type="dxa" w:w="2872"/>
          </w:tcPr>
          <w:p>
            <w:pPr>
              <w:spacing w:after="0"/>
              <w:jc w:val="left"/>
            </w:pPr>
            <w:r>
              <w:rPr>
                <w:sz w:val="16"/>
              </w:rPr>
              <w:t>$0 property; $0 crops (zone total, 2008 dollars)</w:t>
            </w:r>
          </w:p>
        </w:tc>
        <w:tc>
          <w:tcPr>
            <w:tcW w:type="dxa" w:w="925"/>
          </w:tcPr>
          <w:p>
            <w:pPr>
              <w:spacing w:after="0"/>
              <w:jc w:val="right"/>
            </w:pPr>
            <w:r>
              <w:rPr>
                <w:sz w:val="16"/>
              </w:rPr>
              <w:t>1, 0</w:t>
            </w:r>
          </w:p>
        </w:tc>
        <w:tc>
          <w:tcPr>
            <w:tcW w:type="dxa" w:w="2544"/>
          </w:tcPr>
          <w:p>
            <w:pPr>
              <w:spacing w:after="0"/>
              <w:jc w:val="left"/>
            </w:pPr>
            <w:r>
              <w:rPr>
                <w:sz w:val="16"/>
              </w:rPr>
              <w:t>NWS zone WAZ511 (HOOD CANAL AREA), zone-level</w:t>
            </w:r>
          </w:p>
        </w:tc>
        <w:tc>
          <w:tcPr>
            <w:tcW w:type="dxa" w:w="1419"/>
          </w:tcPr>
          <w:p>
            <w:pPr>
              <w:spacing w:after="0"/>
              <w:jc w:val="left"/>
            </w:pPr>
          </w:p>
        </w:tc>
        <w:tc>
          <w:tcPr>
            <w:tcW w:type="dxa" w:w="2586"/>
          </w:tcPr>
          <w:p>
            <w:pPr>
              <w:spacing w:after="0"/>
              <w:jc w:val="left"/>
            </w:pPr>
            <w:r>
              <w:rPr>
                <w:sz w:val="16"/>
              </w:rPr>
              <w:t>deaths or injuries recorded</w:t>
            </w:r>
          </w:p>
        </w:tc>
      </w:tr>
      <w:tr>
        <w:trPr>
          <w:cantSplit/>
        </w:trPr>
        <w:tc>
          <w:tcPr>
            <w:tcW w:type="dxa" w:w="1037"/>
          </w:tcPr>
          <w:p>
            <w:pPr>
              <w:spacing w:after="0"/>
              <w:jc w:val="left"/>
            </w:pPr>
            <w:r>
              <w:rPr>
                <w:sz w:val="16"/>
              </w:rPr>
              <w:t>2007-12-03</w:t>
            </w:r>
          </w:p>
        </w:tc>
        <w:tc>
          <w:tcPr>
            <w:tcW w:type="dxa" w:w="989"/>
          </w:tcPr>
          <w:p>
            <w:pPr>
              <w:spacing w:after="0"/>
              <w:jc w:val="left"/>
            </w:pPr>
            <w:r>
              <w:rPr>
                <w:sz w:val="16"/>
              </w:rPr>
              <w:t>Debris Flow</w:t>
            </w:r>
          </w:p>
        </w:tc>
        <w:tc>
          <w:tcPr>
            <w:tcW w:type="dxa" w:w="1740"/>
          </w:tcPr>
          <w:p>
            <w:pPr>
              <w:spacing w:after="0"/>
              <w:jc w:val="left"/>
            </w:pPr>
          </w:p>
        </w:tc>
        <w:tc>
          <w:tcPr>
            <w:tcW w:type="dxa" w:w="2872"/>
          </w:tcPr>
          <w:p>
            <w:pPr>
              <w:spacing w:after="0"/>
              <w:jc w:val="left"/>
            </w:pPr>
            <w:r>
              <w:rPr>
                <w:sz w:val="16"/>
              </w:rPr>
              <w:t>$500,000 property; $0 crops (zone total, 2007 dollars)</w:t>
            </w:r>
          </w:p>
        </w:tc>
        <w:tc>
          <w:tcPr>
            <w:tcW w:type="dxa" w:w="925"/>
          </w:tcPr>
          <w:p>
            <w:pPr>
              <w:spacing w:after="0"/>
              <w:jc w:val="right"/>
            </w:pPr>
            <w:r>
              <w:rPr>
                <w:sz w:val="16"/>
              </w:rPr>
              <w:t>1, 0</w:t>
            </w:r>
          </w:p>
        </w:tc>
        <w:tc>
          <w:tcPr>
            <w:tcW w:type="dxa" w:w="2544"/>
          </w:tcPr>
          <w:p>
            <w:pPr>
              <w:spacing w:after="0"/>
              <w:jc w:val="left"/>
            </w:pPr>
            <w:r>
              <w:rPr>
                <w:sz w:val="16"/>
              </w:rPr>
              <w:t>NWS zone WAZ511 (HOOD CANAL AREA), zone-level</w:t>
            </w:r>
          </w:p>
        </w:tc>
        <w:tc>
          <w:tcPr>
            <w:tcW w:type="dxa" w:w="1419"/>
          </w:tcPr>
          <w:p>
            <w:pPr>
              <w:spacing w:after="0"/>
              <w:jc w:val="left"/>
            </w:pPr>
          </w:p>
        </w:tc>
        <w:tc>
          <w:tcPr>
            <w:tcW w:type="dxa" w:w="2586"/>
          </w:tcPr>
          <w:p>
            <w:pPr>
              <w:spacing w:after="0"/>
              <w:jc w:val="left"/>
            </w:pPr>
            <w:r>
              <w:rPr>
                <w:sz w:val="16"/>
              </w:rPr>
              <w:t>deaths or injuries recorded</w:t>
            </w:r>
          </w:p>
        </w:tc>
      </w:tr>
      <w:tr>
        <w:trPr>
          <w:cantSplit/>
        </w:trPr>
        <w:tc>
          <w:tcPr>
            <w:tcW w:type="dxa" w:w="1037"/>
          </w:tcPr>
          <w:p>
            <w:pPr>
              <w:spacing w:after="0"/>
              <w:jc w:val="left"/>
            </w:pPr>
            <w:r>
              <w:rPr>
                <w:sz w:val="16"/>
              </w:rPr>
              <w:t>2006-12-14</w:t>
            </w:r>
          </w:p>
        </w:tc>
        <w:tc>
          <w:tcPr>
            <w:tcW w:type="dxa" w:w="989"/>
          </w:tcPr>
          <w:p>
            <w:pPr>
              <w:spacing w:after="0"/>
              <w:jc w:val="left"/>
            </w:pPr>
            <w:r>
              <w:rPr>
                <w:sz w:val="16"/>
              </w:rPr>
              <w:t>High Wind</w:t>
            </w:r>
          </w:p>
        </w:tc>
        <w:tc>
          <w:tcPr>
            <w:tcW w:type="dxa" w:w="1740"/>
          </w:tcPr>
          <w:p>
            <w:pPr>
              <w:spacing w:after="0"/>
              <w:jc w:val="left"/>
            </w:pPr>
            <w:r>
              <w:rPr>
                <w:sz w:val="16"/>
              </w:rPr>
              <w:t>78 kt (90 mph) measured gust</w:t>
            </w:r>
          </w:p>
        </w:tc>
        <w:tc>
          <w:tcPr>
            <w:tcW w:type="dxa" w:w="2872"/>
          </w:tcPr>
          <w:p>
            <w:pPr>
              <w:spacing w:after="0"/>
              <w:jc w:val="left"/>
            </w:pPr>
            <w:r>
              <w:rPr>
                <w:sz w:val="16"/>
              </w:rPr>
              <w:t>$1,000,000 property; $0 crops (zone total, 2006 dollars)</w:t>
            </w:r>
          </w:p>
        </w:tc>
        <w:tc>
          <w:tcPr>
            <w:tcW w:type="dxa" w:w="925"/>
          </w:tcPr>
          <w:p>
            <w:pPr>
              <w:spacing w:after="0"/>
              <w:jc w:val="right"/>
            </w:pPr>
            <w:r>
              <w:rPr>
                <w:sz w:val="16"/>
              </w:rPr>
              <w:t>1, 1</w:t>
            </w:r>
          </w:p>
        </w:tc>
        <w:tc>
          <w:tcPr>
            <w:tcW w:type="dxa" w:w="2544"/>
          </w:tcPr>
          <w:p>
            <w:pPr>
              <w:spacing w:after="0"/>
              <w:jc w:val="left"/>
            </w:pPr>
            <w:r>
              <w:rPr>
                <w:sz w:val="16"/>
              </w:rPr>
              <w:t>NWS zone WAZ512 (LOWER CHEHALIS VALLEY AREA), zone-level</w:t>
            </w:r>
          </w:p>
        </w:tc>
        <w:tc>
          <w:tcPr>
            <w:tcW w:type="dxa" w:w="1419"/>
          </w:tcPr>
          <w:p>
            <w:pPr>
              <w:spacing w:after="0"/>
              <w:jc w:val="left"/>
            </w:pPr>
          </w:p>
        </w:tc>
        <w:tc>
          <w:tcPr>
            <w:tcW w:type="dxa" w:w="2586"/>
          </w:tcPr>
          <w:p>
            <w:pPr>
              <w:spacing w:after="0"/>
              <w:jc w:val="left"/>
            </w:pPr>
            <w:r>
              <w:rPr>
                <w:sz w:val="16"/>
              </w:rPr>
              <w:t>deaths or injuries recorded</w:t>
            </w:r>
          </w:p>
        </w:tc>
      </w:tr>
      <w:tr>
        <w:trPr>
          <w:cantSplit/>
        </w:trPr>
        <w:tc>
          <w:tcPr>
            <w:tcW w:type="dxa" w:w="1037"/>
          </w:tcPr>
          <w:p>
            <w:pPr>
              <w:spacing w:after="0"/>
              <w:jc w:val="left"/>
            </w:pPr>
            <w:r>
              <w:rPr>
                <w:sz w:val="16"/>
              </w:rPr>
              <w:t>1997-07-05</w:t>
            </w:r>
          </w:p>
        </w:tc>
        <w:tc>
          <w:tcPr>
            <w:tcW w:type="dxa" w:w="989"/>
          </w:tcPr>
          <w:p>
            <w:pPr>
              <w:spacing w:after="0"/>
              <w:jc w:val="left"/>
            </w:pPr>
            <w:r>
              <w:rPr>
                <w:sz w:val="16"/>
              </w:rPr>
              <w:t>Lightning</w:t>
            </w:r>
          </w:p>
        </w:tc>
        <w:tc>
          <w:tcPr>
            <w:tcW w:type="dxa" w:w="1740"/>
          </w:tcPr>
          <w:p>
            <w:pPr>
              <w:spacing w:after="0"/>
              <w:jc w:val="left"/>
            </w:pPr>
          </w:p>
        </w:tc>
        <w:tc>
          <w:tcPr>
            <w:tcW w:type="dxa" w:w="2872"/>
          </w:tcPr>
          <w:p>
            <w:pPr>
              <w:spacing w:after="0"/>
              <w:jc w:val="left"/>
            </w:pPr>
            <w:r>
              <w:rPr>
                <w:sz w:val="16"/>
              </w:rPr>
              <w:t>$70,000 property; crops not reported (1997 dollars)</w:t>
            </w:r>
          </w:p>
        </w:tc>
        <w:tc>
          <w:tcPr>
            <w:tcW w:type="dxa" w:w="925"/>
          </w:tcPr>
          <w:p>
            <w:pPr>
              <w:spacing w:after="0"/>
              <w:jc w:val="right"/>
            </w:pPr>
            <w:r>
              <w:rPr>
                <w:sz w:val="16"/>
              </w:rPr>
              <w:t>0, 0</w:t>
            </w:r>
          </w:p>
        </w:tc>
        <w:tc>
          <w:tcPr>
            <w:tcW w:type="dxa" w:w="2544"/>
          </w:tcPr>
          <w:p>
            <w:pPr>
              <w:spacing w:after="0"/>
              <w:jc w:val="left"/>
            </w:pPr>
            <w:r>
              <w:rPr>
                <w:sz w:val="16"/>
              </w:rPr>
              <w:t>BELFAIR</w:t>
            </w:r>
          </w:p>
        </w:tc>
        <w:tc>
          <w:tcPr>
            <w:tcW w:type="dxa" w:w="1419"/>
          </w:tcPr>
          <w:p>
            <w:pPr>
              <w:spacing w:after="0"/>
              <w:jc w:val="left"/>
            </w:pPr>
          </w:p>
        </w:tc>
        <w:tc>
          <w:tcPr>
            <w:tcW w:type="dxa" w:w="2586"/>
          </w:tcPr>
          <w:p>
            <w:pPr>
              <w:spacing w:after="0"/>
              <w:jc w:val="left"/>
            </w:pPr>
            <w:r>
              <w:rPr>
                <w:sz w:val="16"/>
              </w:rPr>
              <w:t>B1-c worst recorded: Lightning</w:t>
            </w:r>
          </w:p>
        </w:tc>
      </w:tr>
      <w:tr>
        <w:trPr>
          <w:cantSplit/>
        </w:trPr>
        <w:tc>
          <w:tcPr>
            <w:tcW w:type="dxa" w:w="1037"/>
          </w:tcPr>
          <w:p>
            <w:pPr>
              <w:spacing w:after="0"/>
              <w:jc w:val="left"/>
            </w:pPr>
            <w:r>
              <w:rPr>
                <w:sz w:val="16"/>
              </w:rPr>
              <w:t>1985-10-22</w:t>
            </w:r>
          </w:p>
        </w:tc>
        <w:tc>
          <w:tcPr>
            <w:tcW w:type="dxa" w:w="989"/>
          </w:tcPr>
          <w:p>
            <w:pPr>
              <w:spacing w:after="0"/>
              <w:jc w:val="left"/>
            </w:pPr>
            <w:r>
              <w:rPr>
                <w:sz w:val="16"/>
              </w:rPr>
              <w:t>Hail</w:t>
            </w:r>
          </w:p>
        </w:tc>
        <w:tc>
          <w:tcPr>
            <w:tcW w:type="dxa" w:w="1740"/>
          </w:tcPr>
          <w:p>
            <w:pPr>
              <w:spacing w:after="0"/>
              <w:jc w:val="left"/>
            </w:pPr>
            <w:r>
              <w:rPr>
                <w:sz w:val="16"/>
              </w:rPr>
              <w:t>1 in</w:t>
            </w:r>
          </w:p>
        </w:tc>
        <w:tc>
          <w:tcPr>
            <w:tcW w:type="dxa" w:w="2872"/>
          </w:tcPr>
          <w:p>
            <w:pPr>
              <w:spacing w:after="0"/>
              <w:jc w:val="left"/>
            </w:pPr>
            <w:r>
              <w:rPr>
                <w:sz w:val="16"/>
              </w:rPr>
              <w:t>damage not recorded (pre-1996 record)</w:t>
            </w:r>
          </w:p>
        </w:tc>
        <w:tc>
          <w:tcPr>
            <w:tcW w:type="dxa" w:w="925"/>
          </w:tcPr>
          <w:p>
            <w:pPr>
              <w:spacing w:after="0"/>
              <w:jc w:val="right"/>
            </w:pPr>
            <w:r>
              <w:rPr>
                <w:sz w:val="16"/>
              </w:rPr>
              <w:t>0, 0</w:t>
            </w:r>
          </w:p>
        </w:tc>
        <w:tc>
          <w:tcPr>
            <w:tcW w:type="dxa" w:w="2544"/>
          </w:tcPr>
          <w:p>
            <w:pPr>
              <w:spacing w:after="0"/>
              <w:jc w:val="left"/>
            </w:pPr>
            <w:r>
              <w:rPr>
                <w:sz w:val="16"/>
              </w:rPr>
              <w:t>location not recorded</w:t>
            </w:r>
          </w:p>
        </w:tc>
        <w:tc>
          <w:tcPr>
            <w:tcW w:type="dxa" w:w="1419"/>
          </w:tcPr>
          <w:p>
            <w:pPr>
              <w:spacing w:after="0"/>
              <w:jc w:val="left"/>
            </w:pPr>
          </w:p>
        </w:tc>
        <w:tc>
          <w:tcPr>
            <w:tcW w:type="dxa" w:w="2586"/>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591"/>
        <w:gridCol w:w="1037"/>
        <w:gridCol w:w="2016"/>
        <w:gridCol w:w="1530"/>
        <w:gridCol w:w="1606"/>
        <w:gridCol w:w="1037"/>
        <w:gridCol w:w="1529"/>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16"/>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6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r>
              <w:rPr>
                <w:sz w:val="16"/>
              </w:rPr>
              <w:t>0.01</w:t>
            </w:r>
          </w:p>
        </w:tc>
        <w:tc>
          <w:tcPr>
            <w:tcW w:type="dxa" w:w="1473"/>
          </w:tcPr>
          <w:p>
            <w:pPr>
              <w:spacing w:after="0"/>
              <w:jc w:val="left"/>
            </w:pPr>
            <w:r>
              <w:rPr>
                <w:sz w:val="16"/>
              </w:rPr>
              <w:t>events per year</w:t>
            </w:r>
          </w:p>
        </w:tc>
        <w:tc>
          <w:tcPr>
            <w:tcW w:type="dxa" w:w="1591"/>
          </w:tcPr>
          <w:p>
            <w:pPr>
              <w:spacing w:after="0"/>
              <w:jc w:val="left"/>
            </w:pPr>
            <w:r>
              <w:rPr>
                <w:sz w:val="16"/>
              </w:rPr>
              <w:t>about 1 in 100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0</w:t>
            </w:r>
          </w:p>
        </w:tc>
        <w:tc>
          <w:tcPr>
            <w:tcW w:type="dxa" w:w="1606"/>
          </w:tcPr>
          <w:p>
            <w:pPr>
              <w:spacing w:after="0"/>
              <w:jc w:val="left"/>
            </w:pPr>
            <w:r>
              <w:rPr>
                <w:sz w:val="16"/>
              </w:rPr>
              <w:t>1994 to 2023 (30 years)</w:t>
            </w:r>
          </w:p>
        </w:tc>
        <w:tc>
          <w:tcPr>
            <w:tcW w:type="dxa" w:w="1037"/>
          </w:tcPr>
          <w:p>
            <w:pPr>
              <w:spacing w:after="0"/>
              <w:jc w:val="left"/>
            </w:pPr>
            <w:r>
              <w:rPr>
                <w:sz w:val="16"/>
              </w:rPr>
              <w:t>see B1-f</w:t>
            </w:r>
          </w:p>
        </w:tc>
        <w:tc>
          <w:tcPr>
            <w:tcW w:type="dxa" w:w="152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7"/>
          </w:tcPr>
          <w:p>
            <w:pPr>
              <w:spacing w:after="0"/>
              <w:jc w:val="right"/>
            </w:pPr>
            <w:r>
              <w:rPr>
                <w:sz w:val="16"/>
              </w:rPr>
              <w:t>3.15</w:t>
            </w:r>
          </w:p>
        </w:tc>
        <w:tc>
          <w:tcPr>
            <w:tcW w:type="dxa" w:w="1473"/>
          </w:tcPr>
          <w:p>
            <w:pPr>
              <w:spacing w:after="0"/>
              <w:jc w:val="left"/>
            </w:pPr>
            <w:r>
              <w:rPr>
                <w:sz w:val="16"/>
              </w:rPr>
              <w:t>events per year at a location (modeled)</w:t>
            </w:r>
          </w:p>
        </w:tc>
        <w:tc>
          <w:tcPr>
            <w:tcW w:type="dxa" w:w="1591"/>
          </w:tcPr>
          <w:p>
            <w:pPr>
              <w:spacing w:after="0"/>
              <w:jc w:val="left"/>
            </w:pPr>
            <w:r>
              <w:rPr>
                <w:sz w:val="16"/>
              </w:rPr>
              <w:t>about 3.1 per year at a given location in the county</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w:t>
            </w:r>
          </w:p>
        </w:tc>
        <w:tc>
          <w:tcPr>
            <w:tcW w:type="dxa" w:w="1473"/>
          </w:tcPr>
          <w:p>
            <w:pPr>
              <w:spacing w:after="0"/>
              <w:jc w:val="left"/>
            </w:pPr>
            <w:r>
              <w:rPr>
                <w:sz w:val="16"/>
              </w:rPr>
              <w:t>event-days per year</w:t>
            </w:r>
          </w:p>
        </w:tc>
        <w:tc>
          <w:tcPr>
            <w:tcW w:type="dxa" w:w="1591"/>
          </w:tcPr>
          <w:p>
            <w:pPr>
              <w:spacing w:after="0"/>
              <w:jc w:val="left"/>
            </w:pPr>
            <w:r>
              <w:rPr>
                <w:sz w:val="16"/>
              </w:rPr>
              <w:t>none modeled</w:t>
            </w:r>
          </w:p>
        </w:tc>
        <w:tc>
          <w:tcPr>
            <w:tcW w:type="dxa" w:w="1037"/>
          </w:tcPr>
          <w:p>
            <w:pPr>
              <w:spacing w:after="0"/>
              <w:jc w:val="left"/>
            </w:pPr>
          </w:p>
        </w:tc>
        <w:tc>
          <w:tcPr>
            <w:tcW w:type="dxa" w:w="2016"/>
          </w:tcPr>
          <w:p>
            <w:pPr>
              <w:spacing w:after="0"/>
              <w:jc w:val="left"/>
            </w:pPr>
            <w:r>
              <w:rPr>
                <w:sz w:val="16"/>
              </w:rPr>
              <w:t>Storm Events event-days in 0 of 30 years, 1996 to 2025 (0%)</w:t>
            </w:r>
          </w:p>
        </w:tc>
        <w:tc>
          <w:tcPr>
            <w:tcW w:type="dxa" w:w="1530"/>
          </w:tcPr>
          <w:p>
            <w:pPr>
              <w:spacing w:after="0"/>
              <w:jc w:val="right"/>
            </w:pPr>
            <w:r>
              <w:rPr>
                <w:sz w:val="16"/>
              </w:rPr>
              <w:t>0</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7"/>
          </w:tcPr>
          <w:p>
            <w:pPr>
              <w:spacing w:after="0"/>
              <w:jc w:val="right"/>
            </w:pPr>
            <w:r>
              <w:rPr>
                <w:sz w:val="16"/>
              </w:rPr>
              <w:t>1.27</w:t>
            </w:r>
          </w:p>
        </w:tc>
        <w:tc>
          <w:tcPr>
            <w:tcW w:type="dxa" w:w="1473"/>
          </w:tcPr>
          <w:p>
            <w:pPr>
              <w:spacing w:after="0"/>
              <w:jc w:val="left"/>
            </w:pPr>
            <w:r>
              <w:rPr>
                <w:sz w:val="16"/>
              </w:rPr>
              <w:t>event-days per year</w:t>
            </w:r>
          </w:p>
        </w:tc>
        <w:tc>
          <w:tcPr>
            <w:tcW w:type="dxa" w:w="1591"/>
          </w:tcPr>
          <w:p>
            <w:pPr>
              <w:spacing w:after="0"/>
              <w:jc w:val="left"/>
            </w:pPr>
            <w:r>
              <w:rPr>
                <w:sz w:val="16"/>
              </w:rPr>
              <w:t>about 1.27 days per year</w:t>
            </w:r>
          </w:p>
        </w:tc>
        <w:tc>
          <w:tcPr>
            <w:tcW w:type="dxa" w:w="1037"/>
          </w:tcPr>
          <w:p>
            <w:pPr>
              <w:spacing w:after="0"/>
              <w:jc w:val="left"/>
            </w:pPr>
          </w:p>
        </w:tc>
        <w:tc>
          <w:tcPr>
            <w:tcW w:type="dxa" w:w="2016"/>
          </w:tcPr>
          <w:p>
            <w:pPr>
              <w:spacing w:after="0"/>
              <w:jc w:val="left"/>
            </w:pPr>
            <w:r>
              <w:rPr>
                <w:sz w:val="16"/>
              </w:rPr>
              <w:t>Storm Events event-days in 0 of 30 years, 1996 to 2025 (0%)</w:t>
            </w:r>
          </w:p>
        </w:tc>
        <w:tc>
          <w:tcPr>
            <w:tcW w:type="dxa" w:w="1530"/>
          </w:tcPr>
          <w:p>
            <w:pPr>
              <w:spacing w:after="0"/>
              <w:jc w:val="right"/>
            </w:pPr>
            <w:r>
              <w:rPr>
                <w:sz w:val="16"/>
              </w:rPr>
              <w:t>35</w:t>
            </w:r>
          </w:p>
        </w:tc>
        <w:tc>
          <w:tcPr>
            <w:tcW w:type="dxa" w:w="16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0.0294</w:t>
            </w:r>
          </w:p>
        </w:tc>
        <w:tc>
          <w:tcPr>
            <w:tcW w:type="dxa" w:w="1473"/>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2.94%</w:t>
            </w:r>
          </w:p>
        </w:tc>
        <w:tc>
          <w:tcPr>
            <w:tcW w:type="dxa" w:w="1037"/>
          </w:tcPr>
          <w:p>
            <w:pPr>
              <w:spacing w:after="0"/>
              <w:jc w:val="left"/>
            </w:pPr>
          </w:p>
        </w:tc>
        <w:tc>
          <w:tcPr>
            <w:tcW w:type="dxa" w:w="2016"/>
          </w:tcPr>
          <w:p>
            <w:pPr>
              <w:spacing w:after="0"/>
              <w:jc w:val="left"/>
            </w:pP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0.0103</w:t>
            </w:r>
          </w:p>
        </w:tc>
        <w:tc>
          <w:tcPr>
            <w:tcW w:type="dxa" w:w="1473"/>
          </w:tcPr>
          <w:p>
            <w:pPr>
              <w:spacing w:after="0"/>
              <w:jc w:val="left"/>
            </w:pPr>
            <w:r>
              <w:rPr>
                <w:sz w:val="16"/>
              </w:rPr>
              <w:t>events per year</w:t>
            </w:r>
          </w:p>
        </w:tc>
        <w:tc>
          <w:tcPr>
            <w:tcW w:type="dxa" w:w="1591"/>
          </w:tcPr>
          <w:p>
            <w:pPr>
              <w:spacing w:after="0"/>
              <w:jc w:val="left"/>
            </w:pPr>
            <w:r>
              <w:rPr>
                <w:sz w:val="16"/>
              </w:rPr>
              <w:t>about 1 in 97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0.4 (modeled)</w:t>
            </w:r>
          </w:p>
        </w:tc>
        <w:tc>
          <w:tcPr>
            <w:tcW w:type="dxa" w:w="1606"/>
          </w:tcPr>
          <w:p>
            <w:pPr>
              <w:spacing w:after="0"/>
              <w:jc w:val="left"/>
            </w:pPr>
            <w:r>
              <w:rPr>
                <w:sz w:val="16"/>
              </w:rPr>
              <w:t>1986 to 2023 (38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2.67</w:t>
            </w:r>
          </w:p>
        </w:tc>
        <w:tc>
          <w:tcPr>
            <w:tcW w:type="dxa" w:w="1473"/>
          </w:tcPr>
          <w:p>
            <w:pPr>
              <w:spacing w:after="0"/>
              <w:jc w:val="left"/>
            </w:pPr>
            <w:r>
              <w:rPr>
                <w:sz w:val="16"/>
              </w:rPr>
              <w:t>event-days per year</w:t>
            </w:r>
          </w:p>
        </w:tc>
        <w:tc>
          <w:tcPr>
            <w:tcW w:type="dxa" w:w="1591"/>
          </w:tcPr>
          <w:p>
            <w:pPr>
              <w:spacing w:after="0"/>
              <w:jc w:val="left"/>
            </w:pPr>
            <w:r>
              <w:rPr>
                <w:sz w:val="16"/>
              </w:rPr>
              <w:t>about 2.67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3 of 30 years, 1996 to 2025 (10%)</w:t>
            </w:r>
          </w:p>
        </w:tc>
        <w:tc>
          <w:tcPr>
            <w:tcW w:type="dxa" w:w="1530"/>
          </w:tcPr>
          <w:p>
            <w:pPr>
              <w:spacing w:after="0"/>
              <w:jc w:val="right"/>
            </w:pPr>
            <w:r>
              <w:rPr>
                <w:sz w:val="16"/>
              </w:rPr>
              <w:t>35.3</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591"/>
          </w:tcPr>
          <w:p>
            <w:pPr>
              <w:spacing w:after="0"/>
              <w:jc w:val="left"/>
            </w:pPr>
          </w:p>
        </w:tc>
        <w:tc>
          <w:tcPr>
            <w:tcW w:type="dxa" w:w="1037"/>
          </w:tcPr>
          <w:p>
            <w:pPr>
              <w:spacing w:after="0"/>
              <w:jc w:val="left"/>
            </w:pPr>
          </w:p>
        </w:tc>
        <w:tc>
          <w:tcPr>
            <w:tcW w:type="dxa" w:w="2016"/>
          </w:tcPr>
          <w:p>
            <w:pPr>
              <w:spacing w:after="0"/>
              <w:jc w:val="left"/>
            </w:pPr>
          </w:p>
        </w:tc>
        <w:tc>
          <w:tcPr>
            <w:tcW w:type="dxa" w:w="1530"/>
          </w:tcPr>
          <w:p>
            <w:pPr>
              <w:spacing w:after="0"/>
              <w:jc w:val="right"/>
            </w:pPr>
          </w:p>
        </w:tc>
        <w:tc>
          <w:tcPr>
            <w:tcW w:type="dxa" w:w="160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2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0.306</w:t>
            </w:r>
          </w:p>
        </w:tc>
        <w:tc>
          <w:tcPr>
            <w:tcW w:type="dxa" w:w="1473"/>
          </w:tcPr>
          <w:p>
            <w:pPr>
              <w:spacing w:after="0"/>
              <w:jc w:val="left"/>
            </w:pPr>
            <w:r>
              <w:rPr>
                <w:sz w:val="16"/>
              </w:rPr>
              <w:t>event-days per year</w:t>
            </w:r>
          </w:p>
        </w:tc>
        <w:tc>
          <w:tcPr>
            <w:tcW w:type="dxa" w:w="1591"/>
          </w:tcPr>
          <w:p>
            <w:pPr>
              <w:spacing w:after="0"/>
              <w:jc w:val="left"/>
            </w:pPr>
            <w:r>
              <w:rPr>
                <w:sz w:val="16"/>
              </w:rPr>
              <w:t>about 0.306 days per year</w:t>
            </w:r>
          </w:p>
        </w:tc>
        <w:tc>
          <w:tcPr>
            <w:tcW w:type="dxa" w:w="1037"/>
          </w:tcPr>
          <w:p>
            <w:pPr>
              <w:spacing w:after="0"/>
              <w:jc w:val="left"/>
            </w:pPr>
            <w:r>
              <w:rPr>
                <w:sz w:val="16"/>
              </w:rPr>
              <w:t>Possible</w:t>
            </w:r>
          </w:p>
        </w:tc>
        <w:tc>
          <w:tcPr>
            <w:tcW w:type="dxa" w:w="2016"/>
          </w:tcPr>
          <w:p>
            <w:pPr>
              <w:spacing w:after="0"/>
              <w:jc w:val="left"/>
            </w:pPr>
            <w:r>
              <w:rPr>
                <w:sz w:val="16"/>
              </w:rPr>
              <w:t>Storm Events event-days in 1 of 30 years, 1996 to 2025 (3.33%)</w:t>
            </w:r>
          </w:p>
        </w:tc>
        <w:tc>
          <w:tcPr>
            <w:tcW w:type="dxa" w:w="1530"/>
          </w:tcPr>
          <w:p>
            <w:pPr>
              <w:spacing w:after="0"/>
              <w:jc w:val="right"/>
            </w:pPr>
            <w:r>
              <w:rPr>
                <w:sz w:val="16"/>
              </w:rPr>
              <w:t>21</w:t>
            </w:r>
          </w:p>
        </w:tc>
        <w:tc>
          <w:tcPr>
            <w:tcW w:type="dxa" w:w="1606"/>
          </w:tcPr>
          <w:p>
            <w:pPr>
              <w:spacing w:after="0"/>
              <w:jc w:val="left"/>
            </w:pPr>
            <w:r>
              <w:rPr>
                <w:sz w:val="16"/>
              </w:rPr>
              <w:t>1946-12-31 to 2014-02-12 (67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0.179</w:t>
            </w:r>
          </w:p>
        </w:tc>
        <w:tc>
          <w:tcPr>
            <w:tcW w:type="dxa" w:w="1473"/>
          </w:tcPr>
          <w:p>
            <w:pPr>
              <w:spacing w:after="0"/>
              <w:jc w:val="left"/>
            </w:pPr>
            <w:r>
              <w:rPr>
                <w:sz w:val="16"/>
              </w:rPr>
              <w:t>event-days per year</w:t>
            </w:r>
          </w:p>
        </w:tc>
        <w:tc>
          <w:tcPr>
            <w:tcW w:type="dxa" w:w="1591"/>
          </w:tcPr>
          <w:p>
            <w:pPr>
              <w:spacing w:after="0"/>
              <w:jc w:val="left"/>
            </w:pPr>
            <w:r>
              <w:rPr>
                <w:sz w:val="16"/>
              </w:rPr>
              <w:t>about 0.179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4 of 30 years, 1996 to 2025 (13.3%)</w:t>
            </w:r>
          </w:p>
        </w:tc>
        <w:tc>
          <w:tcPr>
            <w:tcW w:type="dxa" w:w="1530"/>
          </w:tcPr>
          <w:p>
            <w:pPr>
              <w:spacing w:after="0"/>
              <w:jc w:val="right"/>
            </w:pPr>
            <w:r>
              <w:rPr>
                <w:sz w:val="16"/>
              </w:rPr>
              <w:t>5</w:t>
            </w:r>
          </w:p>
        </w:tc>
        <w:tc>
          <w:tcPr>
            <w:tcW w:type="dxa" w:w="1606"/>
          </w:tcPr>
          <w:p>
            <w:pPr>
              <w:spacing w:after="0"/>
              <w:jc w:val="left"/>
            </w:pPr>
            <w:r>
              <w:rPr>
                <w:sz w:val="16"/>
              </w:rPr>
              <w:t>1996 to 2023 (28 years)</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10.9</w:t>
            </w:r>
          </w:p>
        </w:tc>
        <w:tc>
          <w:tcPr>
            <w:tcW w:type="dxa" w:w="1473"/>
          </w:tcPr>
          <w:p>
            <w:pPr>
              <w:spacing w:after="0"/>
              <w:jc w:val="left"/>
            </w:pPr>
            <w:r>
              <w:rPr>
                <w:sz w:val="16"/>
              </w:rPr>
              <w:t>events per year (modeled)</w:t>
            </w:r>
          </w:p>
        </w:tc>
        <w:tc>
          <w:tcPr>
            <w:tcW w:type="dxa" w:w="1591"/>
          </w:tcPr>
          <w:p>
            <w:pPr>
              <w:spacing w:after="0"/>
              <w:jc w:val="left"/>
            </w:pPr>
            <w:r>
              <w:rPr>
                <w:sz w:val="16"/>
              </w:rPr>
              <w:t>about 10.9 per year</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5.15</w:t>
            </w:r>
          </w:p>
        </w:tc>
        <w:tc>
          <w:tcPr>
            <w:tcW w:type="dxa" w:w="1473"/>
          </w:tcPr>
          <w:p>
            <w:pPr>
              <w:spacing w:after="0"/>
              <w:jc w:val="left"/>
            </w:pPr>
            <w:r>
              <w:rPr>
                <w:sz w:val="16"/>
              </w:rPr>
              <w:t>days per year with a strike</w:t>
            </w:r>
          </w:p>
        </w:tc>
        <w:tc>
          <w:tcPr>
            <w:tcW w:type="dxa" w:w="1591"/>
          </w:tcPr>
          <w:p>
            <w:pPr>
              <w:spacing w:after="0"/>
              <w:jc w:val="left"/>
            </w:pPr>
            <w:r>
              <w:rPr>
                <w:sz w:val="16"/>
              </w:rPr>
              <w:t>about 5.15 days per year</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1995 to 2023 (29 years; CONUS)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0.00883</w:t>
            </w:r>
          </w:p>
        </w:tc>
        <w:tc>
          <w:tcPr>
            <w:tcW w:type="dxa" w:w="1473"/>
          </w:tcPr>
          <w:p>
            <w:pPr>
              <w:spacing w:after="0"/>
              <w:jc w:val="left"/>
            </w:pPr>
            <w:r>
              <w:rPr>
                <w:sz w:val="16"/>
              </w:rPr>
              <w:t>events per year</w:t>
            </w:r>
          </w:p>
        </w:tc>
        <w:tc>
          <w:tcPr>
            <w:tcW w:type="dxa" w:w="1591"/>
          </w:tcPr>
          <w:p>
            <w:pPr>
              <w:spacing w:after="0"/>
              <w:jc w:val="left"/>
            </w:pPr>
            <w:r>
              <w:rPr>
                <w:sz w:val="16"/>
              </w:rPr>
              <w:t>about 1 in 113 years</w:t>
            </w:r>
          </w:p>
        </w:tc>
        <w:tc>
          <w:tcPr>
            <w:tcW w:type="dxa" w:w="1037"/>
          </w:tcPr>
          <w:p>
            <w:pPr>
              <w:spacing w:after="0"/>
              <w:jc w:val="left"/>
            </w:pPr>
            <w:r>
              <w:rPr>
                <w:sz w:val="16"/>
              </w:rPr>
              <w:t>Unlikely</w:t>
            </w:r>
          </w:p>
        </w:tc>
        <w:tc>
          <w:tcPr>
            <w:tcW w:type="dxa" w:w="2016"/>
          </w:tcPr>
          <w:p>
            <w:pPr>
              <w:spacing w:after="0"/>
              <w:jc w:val="left"/>
            </w:pPr>
            <w:r>
              <w:rPr>
                <w:sz w:val="16"/>
              </w:rPr>
              <w:t>FEMA annualized frequency (modeled)</w:t>
            </w:r>
          </w:p>
        </w:tc>
        <w:tc>
          <w:tcPr>
            <w:tcW w:type="dxa" w:w="1530"/>
          </w:tcPr>
          <w:p>
            <w:pPr>
              <w:spacing w:after="0"/>
              <w:jc w:val="right"/>
            </w:pPr>
            <w:r>
              <w:rPr>
                <w:sz w:val="16"/>
              </w:rPr>
              <w:t>1</w:t>
            </w:r>
          </w:p>
        </w:tc>
        <w:tc>
          <w:tcPr>
            <w:tcW w:type="dxa" w:w="1606"/>
          </w:tcPr>
          <w:p>
            <w:pPr>
              <w:spacing w:after="0"/>
              <w:jc w:val="left"/>
            </w:pPr>
            <w:r>
              <w:rPr>
                <w:sz w:val="16"/>
              </w:rPr>
              <w:t>1986 to 2023 (38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0.0434</w:t>
            </w:r>
          </w:p>
        </w:tc>
        <w:tc>
          <w:tcPr>
            <w:tcW w:type="dxa" w:w="1473"/>
          </w:tcPr>
          <w:p>
            <w:pPr>
              <w:spacing w:after="0"/>
              <w:jc w:val="left"/>
            </w:pPr>
            <w:r>
              <w:rPr>
                <w:sz w:val="16"/>
              </w:rPr>
              <w:t>events per year</w:t>
            </w:r>
          </w:p>
        </w:tc>
        <w:tc>
          <w:tcPr>
            <w:tcW w:type="dxa" w:w="1591"/>
          </w:tcPr>
          <w:p>
            <w:pPr>
              <w:spacing w:after="0"/>
              <w:jc w:val="left"/>
            </w:pPr>
            <w:r>
              <w:rPr>
                <w:sz w:val="16"/>
              </w:rPr>
              <w:t>about 1 in 23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1950 to 2023 (EF2+); 1986 to 2023 (EF0-1)</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r>
              <w:rPr>
                <w:sz w:val="16"/>
              </w:rPr>
              <w:t>0.0553</w:t>
            </w:r>
          </w:p>
        </w:tc>
        <w:tc>
          <w:tcPr>
            <w:tcW w:type="dxa" w:w="1473"/>
          </w:tcPr>
          <w:p>
            <w:pPr>
              <w:spacing w:after="0"/>
              <w:jc w:val="left"/>
            </w:pPr>
            <w:r>
              <w:rPr>
                <w:sz w:val="16"/>
              </w:rPr>
              <w:t>annual probability at the most exposed location (used in place of a county value)</w:t>
            </w:r>
          </w:p>
        </w:tc>
        <w:tc>
          <w:tcPr>
            <w:tcW w:type="dxa" w:w="1591"/>
          </w:tcPr>
          <w:p>
            <w:pPr>
              <w:spacing w:after="0"/>
              <w:jc w:val="left"/>
            </w:pPr>
            <w:r>
              <w:rPr>
                <w:sz w:val="16"/>
              </w:rPr>
              <w:t>chance at the county's most exposed location in a year: 5.53%</w:t>
            </w:r>
          </w:p>
        </w:tc>
        <w:tc>
          <w:tcPr>
            <w:tcW w:type="dxa" w:w="1037"/>
          </w:tcPr>
          <w:p>
            <w:pPr>
              <w:spacing w:after="0"/>
              <w:jc w:val="left"/>
            </w:pPr>
          </w:p>
        </w:tc>
        <w:tc>
          <w:tcPr>
            <w:tcW w:type="dxa" w:w="2016"/>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No descriptor: no Storm Events record 1996 to 2025</w:t>
            </w:r>
          </w:p>
        </w:tc>
      </w:tr>
      <w:tr>
        <w:trPr>
          <w:cantSplit/>
        </w:trPr>
        <w:tc>
          <w:tcPr>
            <w:tcW w:type="dxa" w:w="1037"/>
          </w:tcPr>
          <w:p>
            <w:pPr>
              <w:spacing w:after="0"/>
              <w:jc w:val="left"/>
            </w:pPr>
            <w:r>
              <w:rPr>
                <w:sz w:val="16"/>
              </w:rPr>
              <w:t>Volcanic Activity</w:t>
            </w:r>
          </w:p>
        </w:tc>
        <w:tc>
          <w:tcPr>
            <w:tcW w:type="dxa" w:w="1257"/>
          </w:tcPr>
          <w:p>
            <w:pPr>
              <w:spacing w:after="0"/>
              <w:jc w:val="right"/>
            </w:pPr>
            <w:r>
              <w:rPr>
                <w:sz w:val="16"/>
              </w:rPr>
              <w:t>0.001</w:t>
            </w:r>
          </w:p>
        </w:tc>
        <w:tc>
          <w:tcPr>
            <w:tcW w:type="dxa" w:w="1473"/>
          </w:tcPr>
          <w:p>
            <w:pPr>
              <w:spacing w:after="0"/>
              <w:jc w:val="left"/>
            </w:pPr>
            <w:r>
              <w:rPr>
                <w:sz w:val="16"/>
              </w:rPr>
              <w:t>annual probability</w:t>
            </w:r>
          </w:p>
        </w:tc>
        <w:tc>
          <w:tcPr>
            <w:tcW w:type="dxa" w:w="1591"/>
          </w:tcPr>
          <w:p>
            <w:pPr>
              <w:spacing w:after="0"/>
              <w:jc w:val="left"/>
            </w:pPr>
            <w:r>
              <w:rPr>
                <w:sz w:val="16"/>
              </w:rPr>
              <w:t>about 1 in 1,000 years</w:t>
            </w:r>
          </w:p>
        </w:tc>
        <w:tc>
          <w:tcPr>
            <w:tcW w:type="dxa" w:w="1037"/>
          </w:tcPr>
          <w:p>
            <w:pPr>
              <w:spacing w:after="0"/>
              <w:jc w:val="left"/>
            </w:pPr>
            <w:r>
              <w:rPr>
                <w:sz w:val="16"/>
              </w:rPr>
              <w:t>Unlikely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Wildfire</w:t>
            </w:r>
          </w:p>
        </w:tc>
        <w:tc>
          <w:tcPr>
            <w:tcW w:type="dxa" w:w="1257"/>
          </w:tcPr>
          <w:p>
            <w:pPr>
              <w:spacing w:after="0"/>
              <w:jc w:val="right"/>
            </w:pPr>
            <w:r>
              <w:rPr>
                <w:sz w:val="16"/>
              </w:rPr>
              <w:t>0.0000654</w:t>
            </w:r>
          </w:p>
        </w:tc>
        <w:tc>
          <w:tcPr>
            <w:tcW w:type="dxa" w:w="1473"/>
          </w:tcPr>
          <w:p>
            <w:pPr>
              <w:spacing w:after="0"/>
              <w:jc w:val="left"/>
            </w:pPr>
            <w:r>
              <w:rPr>
                <w:sz w:val="16"/>
              </w:rPr>
              <w:t>annual probability at a location</w:t>
            </w:r>
          </w:p>
        </w:tc>
        <w:tc>
          <w:tcPr>
            <w:tcW w:type="dxa" w:w="1591"/>
          </w:tcPr>
          <w:p>
            <w:pPr>
              <w:spacing w:after="0"/>
              <w:jc w:val="left"/>
            </w:pPr>
            <w:r>
              <w:rPr>
                <w:sz w:val="16"/>
              </w:rPr>
              <w:t>chance a given location in the county burns in a year: 0.00654%</w:t>
            </w:r>
          </w:p>
        </w:tc>
        <w:tc>
          <w:tcPr>
            <w:tcW w:type="dxa" w:w="1037"/>
          </w:tcPr>
          <w:p>
            <w:pPr>
              <w:spacing w:after="0"/>
              <w:jc w:val="left"/>
            </w:pPr>
            <w:r>
              <w:rPr>
                <w:sz w:val="16"/>
              </w:rPr>
              <w:t>Possible</w:t>
            </w:r>
          </w:p>
        </w:tc>
        <w:tc>
          <w:tcPr>
            <w:tcW w:type="dxa" w:w="2016"/>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11.8</w:t>
            </w:r>
          </w:p>
        </w:tc>
        <w:tc>
          <w:tcPr>
            <w:tcW w:type="dxa" w:w="1473"/>
          </w:tcPr>
          <w:p>
            <w:pPr>
              <w:spacing w:after="0"/>
              <w:jc w:val="left"/>
            </w:pPr>
            <w:r>
              <w:rPr>
                <w:sz w:val="16"/>
              </w:rPr>
              <w:t>event-days per year</w:t>
            </w:r>
          </w:p>
        </w:tc>
        <w:tc>
          <w:tcPr>
            <w:tcW w:type="dxa" w:w="1591"/>
          </w:tcPr>
          <w:p>
            <w:pPr>
              <w:spacing w:after="0"/>
              <w:jc w:val="left"/>
            </w:pPr>
            <w:r>
              <w:rPr>
                <w:sz w:val="16"/>
              </w:rPr>
              <w:t>about 11.8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18 of 30 years, 1996 to 2025 (60%)</w:t>
            </w:r>
          </w:p>
        </w:tc>
        <w:tc>
          <w:tcPr>
            <w:tcW w:type="dxa" w:w="1530"/>
          </w:tcPr>
          <w:p>
            <w:pPr>
              <w:spacing w:after="0"/>
              <w:jc w:val="right"/>
            </w:pPr>
            <w:r>
              <w:rPr>
                <w:sz w:val="16"/>
              </w:rPr>
              <w:t>209</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5 of 19</w:t>
            </w:r>
          </w:p>
        </w:tc>
        <w:tc>
          <w:tcPr>
            <w:tcW w:type="dxa" w:w="1056"/>
          </w:tcPr>
          <w:p>
            <w:pPr>
              <w:spacing w:after="0"/>
              <w:jc w:val="right"/>
            </w:pPr>
            <w:r>
              <w:rPr>
                <w:sz w:val="16"/>
              </w:rPr>
              <w:t>25.3</w:t>
            </w:r>
          </w:p>
        </w:tc>
        <w:tc>
          <w:tcPr>
            <w:tcW w:type="dxa" w:w="1108"/>
          </w:tcPr>
          <w:p>
            <w:pPr>
              <w:spacing w:after="0"/>
              <w:jc w:val="right"/>
            </w:pPr>
            <w:r>
              <w:rPr>
                <w:sz w:val="16"/>
              </w:rPr>
              <w:t>27.2</w:t>
            </w:r>
          </w:p>
        </w:tc>
        <w:tc>
          <w:tcPr>
            <w:tcW w:type="dxa" w:w="1056"/>
          </w:tcPr>
          <w:p>
            <w:pPr>
              <w:spacing w:after="0"/>
              <w:jc w:val="right"/>
            </w:pPr>
            <w:r>
              <w:rPr>
                <w:sz w:val="16"/>
              </w:rPr>
              <w:t>29.5</w:t>
            </w:r>
          </w:p>
        </w:tc>
        <w:tc>
          <w:tcPr>
            <w:tcW w:type="dxa" w:w="7802"/>
          </w:tcPr>
          <w:p>
            <w:pPr>
              <w:spacing w:after="0"/>
              <w:jc w:val="left"/>
            </w:pPr>
            <w:r>
              <w:rPr>
                <w:sz w:val="16"/>
              </w:rPr>
              <w:t>Very Low 5, Not Applicable 14</w:t>
            </w:r>
          </w:p>
        </w:tc>
      </w:tr>
      <w:tr>
        <w:trPr>
          <w:cantSplit/>
        </w:trPr>
        <w:tc>
          <w:tcPr>
            <w:tcW w:type="dxa" w:w="1690"/>
          </w:tcPr>
          <w:p>
            <w:pPr>
              <w:spacing w:after="0"/>
              <w:jc w:val="left"/>
            </w:pPr>
            <w:r>
              <w:rPr>
                <w:sz w:val="16"/>
              </w:rPr>
              <w:t>Coastal Flooding</w:t>
            </w:r>
          </w:p>
        </w:tc>
        <w:tc>
          <w:tcPr>
            <w:tcW w:type="dxa" w:w="1399"/>
          </w:tcPr>
          <w:p>
            <w:pPr>
              <w:spacing w:after="0"/>
              <w:jc w:val="right"/>
            </w:pPr>
            <w:r>
              <w:rPr>
                <w:sz w:val="16"/>
              </w:rPr>
              <w:t>16 of 19</w:t>
            </w:r>
          </w:p>
        </w:tc>
        <w:tc>
          <w:tcPr>
            <w:tcW w:type="dxa" w:w="1056"/>
          </w:tcPr>
          <w:p>
            <w:pPr>
              <w:spacing w:after="0"/>
              <w:jc w:val="right"/>
            </w:pPr>
            <w:r>
              <w:rPr>
                <w:sz w:val="16"/>
              </w:rPr>
              <w:t>69.6</w:t>
            </w:r>
          </w:p>
        </w:tc>
        <w:tc>
          <w:tcPr>
            <w:tcW w:type="dxa" w:w="1108"/>
          </w:tcPr>
          <w:p>
            <w:pPr>
              <w:spacing w:after="0"/>
              <w:jc w:val="right"/>
            </w:pPr>
            <w:r>
              <w:rPr>
                <w:sz w:val="16"/>
              </w:rPr>
              <w:t>93.0</w:t>
            </w:r>
          </w:p>
        </w:tc>
        <w:tc>
          <w:tcPr>
            <w:tcW w:type="dxa" w:w="1056"/>
          </w:tcPr>
          <w:p>
            <w:pPr>
              <w:spacing w:after="0"/>
              <w:jc w:val="right"/>
            </w:pPr>
            <w:r>
              <w:rPr>
                <w:sz w:val="16"/>
              </w:rPr>
              <w:t>98.1</w:t>
            </w:r>
          </w:p>
        </w:tc>
        <w:tc>
          <w:tcPr>
            <w:tcW w:type="dxa" w:w="7802"/>
          </w:tcPr>
          <w:p>
            <w:pPr>
              <w:spacing w:after="0"/>
              <w:jc w:val="left"/>
            </w:pPr>
            <w:r>
              <w:rPr>
                <w:sz w:val="16"/>
              </w:rPr>
              <w:t>Relatively High 5, Relatively Moderate 9, Very Low 2, No Rating 3</w:t>
            </w:r>
          </w:p>
        </w:tc>
      </w:tr>
      <w:tr>
        <w:trPr>
          <w:cantSplit/>
        </w:trPr>
        <w:tc>
          <w:tcPr>
            <w:tcW w:type="dxa" w:w="1690"/>
          </w:tcPr>
          <w:p>
            <w:pPr>
              <w:spacing w:after="0"/>
              <w:jc w:val="left"/>
            </w:pPr>
            <w:r>
              <w:rPr>
                <w:sz w:val="16"/>
              </w:rPr>
              <w:t>Cold Wave</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Drought</w:t>
            </w:r>
          </w:p>
        </w:tc>
        <w:tc>
          <w:tcPr>
            <w:tcW w:type="dxa" w:w="1399"/>
          </w:tcPr>
          <w:p>
            <w:pPr>
              <w:spacing w:after="0"/>
              <w:jc w:val="right"/>
            </w:pPr>
            <w:r>
              <w:rPr>
                <w:sz w:val="16"/>
              </w:rPr>
              <w:t>7 of 19</w:t>
            </w:r>
          </w:p>
        </w:tc>
        <w:tc>
          <w:tcPr>
            <w:tcW w:type="dxa" w:w="1056"/>
          </w:tcPr>
          <w:p>
            <w:pPr>
              <w:spacing w:after="0"/>
              <w:jc w:val="right"/>
            </w:pPr>
            <w:r>
              <w:rPr>
                <w:sz w:val="16"/>
              </w:rPr>
              <w:t>67.0</w:t>
            </w:r>
          </w:p>
        </w:tc>
        <w:tc>
          <w:tcPr>
            <w:tcW w:type="dxa" w:w="1108"/>
          </w:tcPr>
          <w:p>
            <w:pPr>
              <w:spacing w:after="0"/>
              <w:jc w:val="right"/>
            </w:pPr>
            <w:r>
              <w:rPr>
                <w:sz w:val="16"/>
              </w:rPr>
              <w:t>67.1</w:t>
            </w:r>
          </w:p>
        </w:tc>
        <w:tc>
          <w:tcPr>
            <w:tcW w:type="dxa" w:w="1056"/>
          </w:tcPr>
          <w:p>
            <w:pPr>
              <w:spacing w:after="0"/>
              <w:jc w:val="right"/>
            </w:pPr>
            <w:r>
              <w:rPr>
                <w:sz w:val="16"/>
              </w:rPr>
              <w:t>68.5</w:t>
            </w:r>
          </w:p>
        </w:tc>
        <w:tc>
          <w:tcPr>
            <w:tcW w:type="dxa" w:w="7802"/>
          </w:tcPr>
          <w:p>
            <w:pPr>
              <w:spacing w:after="0"/>
              <w:jc w:val="left"/>
            </w:pPr>
            <w:r>
              <w:rPr>
                <w:sz w:val="16"/>
              </w:rPr>
              <w:t>Very Low 7, No Rating 12</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82.7</w:t>
            </w:r>
          </w:p>
        </w:tc>
        <w:tc>
          <w:tcPr>
            <w:tcW w:type="dxa" w:w="1108"/>
          </w:tcPr>
          <w:p>
            <w:pPr>
              <w:spacing w:after="0"/>
              <w:jc w:val="right"/>
            </w:pPr>
            <w:r>
              <w:rPr>
                <w:sz w:val="16"/>
              </w:rPr>
              <w:t>94.4</w:t>
            </w:r>
          </w:p>
        </w:tc>
        <w:tc>
          <w:tcPr>
            <w:tcW w:type="dxa" w:w="1056"/>
          </w:tcPr>
          <w:p>
            <w:pPr>
              <w:spacing w:after="0"/>
              <w:jc w:val="right"/>
            </w:pPr>
            <w:r>
              <w:rPr>
                <w:sz w:val="16"/>
              </w:rPr>
              <w:t>99.4</w:t>
            </w:r>
          </w:p>
        </w:tc>
        <w:tc>
          <w:tcPr>
            <w:tcW w:type="dxa" w:w="7802"/>
          </w:tcPr>
          <w:p>
            <w:pPr>
              <w:spacing w:after="0"/>
              <w:jc w:val="left"/>
            </w:pPr>
            <w:r>
              <w:rPr>
                <w:sz w:val="16"/>
              </w:rPr>
              <w:t>Very High 2, Relatively High 14, Relatively Moderate 3</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1.2</w:t>
            </w:r>
          </w:p>
        </w:tc>
        <w:tc>
          <w:tcPr>
            <w:tcW w:type="dxa" w:w="1108"/>
          </w:tcPr>
          <w:p>
            <w:pPr>
              <w:spacing w:after="0"/>
              <w:jc w:val="right"/>
            </w:pPr>
            <w:r>
              <w:rPr>
                <w:sz w:val="16"/>
              </w:rPr>
              <w:t>5.5</w:t>
            </w:r>
          </w:p>
        </w:tc>
        <w:tc>
          <w:tcPr>
            <w:tcW w:type="dxa" w:w="1056"/>
          </w:tcPr>
          <w:p>
            <w:pPr>
              <w:spacing w:after="0"/>
              <w:jc w:val="right"/>
            </w:pPr>
            <w:r>
              <w:rPr>
                <w:sz w:val="16"/>
              </w:rPr>
              <w:t>12.8</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6.5</w:t>
            </w:r>
          </w:p>
        </w:tc>
        <w:tc>
          <w:tcPr>
            <w:tcW w:type="dxa" w:w="1108"/>
          </w:tcPr>
          <w:p>
            <w:pPr>
              <w:spacing w:after="0"/>
              <w:jc w:val="right"/>
            </w:pPr>
            <w:r>
              <w:rPr>
                <w:sz w:val="16"/>
              </w:rPr>
              <w:t>53.0</w:t>
            </w:r>
          </w:p>
        </w:tc>
        <w:tc>
          <w:tcPr>
            <w:tcW w:type="dxa" w:w="1056"/>
          </w:tcPr>
          <w:p>
            <w:pPr>
              <w:spacing w:after="0"/>
              <w:jc w:val="right"/>
            </w:pPr>
            <w:r>
              <w:rPr>
                <w:sz w:val="16"/>
              </w:rPr>
              <w:t>70.3</w:t>
            </w:r>
          </w:p>
        </w:tc>
        <w:tc>
          <w:tcPr>
            <w:tcW w:type="dxa" w:w="7802"/>
          </w:tcPr>
          <w:p>
            <w:pPr>
              <w:spacing w:after="0"/>
              <w:jc w:val="left"/>
            </w:pPr>
            <w:r>
              <w:rPr>
                <w:sz w:val="16"/>
              </w:rPr>
              <w:t>Relatively Moderate 7, Relatively Low 10, Very Low 2</w:t>
            </w:r>
          </w:p>
        </w:tc>
      </w:tr>
      <w:tr>
        <w:trPr>
          <w:cantSplit/>
        </w:trPr>
        <w:tc>
          <w:tcPr>
            <w:tcW w:type="dxa" w:w="1690"/>
          </w:tcPr>
          <w:p>
            <w:pPr>
              <w:spacing w:after="0"/>
              <w:jc w:val="left"/>
            </w:pPr>
            <w:r>
              <w:rPr>
                <w:sz w:val="16"/>
              </w:rPr>
              <w:t>Hurricane</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Not Applicable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1.7</w:t>
            </w:r>
          </w:p>
        </w:tc>
        <w:tc>
          <w:tcPr>
            <w:tcW w:type="dxa" w:w="1108"/>
          </w:tcPr>
          <w:p>
            <w:pPr>
              <w:spacing w:after="0"/>
              <w:jc w:val="right"/>
            </w:pPr>
            <w:r>
              <w:rPr>
                <w:sz w:val="16"/>
              </w:rPr>
              <w:t>14.1</w:t>
            </w:r>
          </w:p>
        </w:tc>
        <w:tc>
          <w:tcPr>
            <w:tcW w:type="dxa" w:w="1056"/>
          </w:tcPr>
          <w:p>
            <w:pPr>
              <w:spacing w:after="0"/>
              <w:jc w:val="right"/>
            </w:pPr>
            <w:r>
              <w:rPr>
                <w:sz w:val="16"/>
              </w:rPr>
              <w:t>39.7</w:t>
            </w:r>
          </w:p>
        </w:tc>
        <w:tc>
          <w:tcPr>
            <w:tcW w:type="dxa" w:w="7802"/>
          </w:tcPr>
          <w:p>
            <w:pPr>
              <w:spacing w:after="0"/>
              <w:jc w:val="left"/>
            </w:pPr>
            <w:r>
              <w:rPr>
                <w:sz w:val="16"/>
              </w:rPr>
              <w:t>Relatively Low 1, Very Low 18</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8.2</w:t>
            </w:r>
          </w:p>
        </w:tc>
        <w:tc>
          <w:tcPr>
            <w:tcW w:type="dxa" w:w="1108"/>
          </w:tcPr>
          <w:p>
            <w:pPr>
              <w:spacing w:after="0"/>
              <w:jc w:val="right"/>
            </w:pPr>
            <w:r>
              <w:rPr>
                <w:sz w:val="16"/>
              </w:rPr>
              <w:t>74.4</w:t>
            </w:r>
          </w:p>
        </w:tc>
        <w:tc>
          <w:tcPr>
            <w:tcW w:type="dxa" w:w="1056"/>
          </w:tcPr>
          <w:p>
            <w:pPr>
              <w:spacing w:after="0"/>
              <w:jc w:val="right"/>
            </w:pPr>
            <w:r>
              <w:rPr>
                <w:sz w:val="16"/>
              </w:rPr>
              <w:t>93.8</w:t>
            </w:r>
          </w:p>
        </w:tc>
        <w:tc>
          <w:tcPr>
            <w:tcW w:type="dxa" w:w="7802"/>
          </w:tcPr>
          <w:p>
            <w:pPr>
              <w:spacing w:after="0"/>
              <w:jc w:val="left"/>
            </w:pPr>
            <w:r>
              <w:rPr>
                <w:sz w:val="16"/>
              </w:rPr>
              <w:t>Relatively High 7, Relatively Moderate 7, Relatively Low 4, Very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28.7</w:t>
            </w:r>
          </w:p>
        </w:tc>
        <w:tc>
          <w:tcPr>
            <w:tcW w:type="dxa" w:w="1108"/>
          </w:tcPr>
          <w:p>
            <w:pPr>
              <w:spacing w:after="0"/>
              <w:jc w:val="right"/>
            </w:pPr>
            <w:r>
              <w:rPr>
                <w:sz w:val="16"/>
              </w:rPr>
              <w:t>97.3</w:t>
            </w:r>
          </w:p>
        </w:tc>
        <w:tc>
          <w:tcPr>
            <w:tcW w:type="dxa" w:w="1056"/>
          </w:tcPr>
          <w:p>
            <w:pPr>
              <w:spacing w:after="0"/>
              <w:jc w:val="right"/>
            </w:pPr>
            <w:r>
              <w:rPr>
                <w:sz w:val="16"/>
              </w:rPr>
              <w:t>99.8</w:t>
            </w:r>
          </w:p>
        </w:tc>
        <w:tc>
          <w:tcPr>
            <w:tcW w:type="dxa" w:w="7802"/>
          </w:tcPr>
          <w:p>
            <w:pPr>
              <w:spacing w:after="0"/>
              <w:jc w:val="left"/>
            </w:pPr>
            <w:r>
              <w:rPr>
                <w:sz w:val="16"/>
              </w:rPr>
              <w:t>Relatively High 4, Relatively Moderate 8, Relatively Low 6,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2.7</w:t>
            </w:r>
          </w:p>
        </w:tc>
        <w:tc>
          <w:tcPr>
            <w:tcW w:type="dxa" w:w="1108"/>
          </w:tcPr>
          <w:p>
            <w:pPr>
              <w:spacing w:after="0"/>
              <w:jc w:val="right"/>
            </w:pPr>
            <w:r>
              <w:rPr>
                <w:sz w:val="16"/>
              </w:rPr>
              <w:t>19.3</w:t>
            </w:r>
          </w:p>
        </w:tc>
        <w:tc>
          <w:tcPr>
            <w:tcW w:type="dxa" w:w="1056"/>
          </w:tcPr>
          <w:p>
            <w:pPr>
              <w:spacing w:after="0"/>
              <w:jc w:val="right"/>
            </w:pPr>
            <w:r>
              <w:rPr>
                <w:sz w:val="16"/>
              </w:rPr>
              <w:t>33.0</w:t>
            </w:r>
          </w:p>
        </w:tc>
        <w:tc>
          <w:tcPr>
            <w:tcW w:type="dxa" w:w="7802"/>
          </w:tcPr>
          <w:p>
            <w:pPr>
              <w:spacing w:after="0"/>
              <w:jc w:val="left"/>
            </w:pPr>
            <w:r>
              <w:rPr>
                <w:sz w:val="16"/>
              </w:rPr>
              <w:t>Relatively Low 9, Very Low 10</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5.0</w:t>
            </w:r>
          </w:p>
        </w:tc>
        <w:tc>
          <w:tcPr>
            <w:tcW w:type="dxa" w:w="1108"/>
          </w:tcPr>
          <w:p>
            <w:pPr>
              <w:spacing w:after="0"/>
              <w:jc w:val="right"/>
            </w:pPr>
            <w:r>
              <w:rPr>
                <w:sz w:val="16"/>
              </w:rPr>
              <w:t>14.2</w:t>
            </w:r>
          </w:p>
        </w:tc>
        <w:tc>
          <w:tcPr>
            <w:tcW w:type="dxa" w:w="1056"/>
          </w:tcPr>
          <w:p>
            <w:pPr>
              <w:spacing w:after="0"/>
              <w:jc w:val="right"/>
            </w:pPr>
            <w:r>
              <w:rPr>
                <w:sz w:val="16"/>
              </w:rPr>
              <w:t>20.2</w:t>
            </w:r>
          </w:p>
        </w:tc>
        <w:tc>
          <w:tcPr>
            <w:tcW w:type="dxa" w:w="7802"/>
          </w:tcPr>
          <w:p>
            <w:pPr>
              <w:spacing w:after="0"/>
              <w:jc w:val="left"/>
            </w:pPr>
            <w:r>
              <w:rPr>
                <w:sz w:val="16"/>
              </w:rPr>
              <w:t>Relatively Low 1, Very Low 18</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3.5</w:t>
            </w:r>
          </w:p>
        </w:tc>
        <w:tc>
          <w:tcPr>
            <w:tcW w:type="dxa" w:w="1108"/>
          </w:tcPr>
          <w:p>
            <w:pPr>
              <w:spacing w:after="0"/>
              <w:jc w:val="right"/>
            </w:pPr>
            <w:r>
              <w:rPr>
                <w:sz w:val="16"/>
              </w:rPr>
              <w:t>14.5</w:t>
            </w:r>
          </w:p>
        </w:tc>
        <w:tc>
          <w:tcPr>
            <w:tcW w:type="dxa" w:w="1056"/>
          </w:tcPr>
          <w:p>
            <w:pPr>
              <w:spacing w:after="0"/>
              <w:jc w:val="right"/>
            </w:pPr>
            <w:r>
              <w:rPr>
                <w:sz w:val="16"/>
              </w:rPr>
              <w:t>24.9</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Tsunami</w:t>
            </w:r>
          </w:p>
        </w:tc>
        <w:tc>
          <w:tcPr>
            <w:tcW w:type="dxa" w:w="1399"/>
          </w:tcPr>
          <w:p>
            <w:pPr>
              <w:spacing w:after="0"/>
              <w:jc w:val="right"/>
            </w:pPr>
            <w:r>
              <w:rPr>
                <w:sz w:val="16"/>
              </w:rPr>
              <w:t>14 of 19</w:t>
            </w:r>
          </w:p>
        </w:tc>
        <w:tc>
          <w:tcPr>
            <w:tcW w:type="dxa" w:w="1056"/>
          </w:tcPr>
          <w:p>
            <w:pPr>
              <w:spacing w:after="0"/>
              <w:jc w:val="right"/>
            </w:pPr>
            <w:r>
              <w:rPr>
                <w:sz w:val="16"/>
              </w:rPr>
              <w:t>20.8</w:t>
            </w:r>
          </w:p>
        </w:tc>
        <w:tc>
          <w:tcPr>
            <w:tcW w:type="dxa" w:w="1108"/>
          </w:tcPr>
          <w:p>
            <w:pPr>
              <w:spacing w:after="0"/>
              <w:jc w:val="right"/>
            </w:pPr>
            <w:r>
              <w:rPr>
                <w:sz w:val="16"/>
              </w:rPr>
              <w:t>47.0</w:t>
            </w:r>
          </w:p>
        </w:tc>
        <w:tc>
          <w:tcPr>
            <w:tcW w:type="dxa" w:w="1056"/>
          </w:tcPr>
          <w:p>
            <w:pPr>
              <w:spacing w:after="0"/>
              <w:jc w:val="right"/>
            </w:pPr>
            <w:r>
              <w:rPr>
                <w:sz w:val="16"/>
              </w:rPr>
              <w:t>80.5</w:t>
            </w:r>
          </w:p>
        </w:tc>
        <w:tc>
          <w:tcPr>
            <w:tcW w:type="dxa" w:w="7802"/>
          </w:tcPr>
          <w:p>
            <w:pPr>
              <w:spacing w:after="0"/>
              <w:jc w:val="left"/>
            </w:pPr>
            <w:r>
              <w:rPr>
                <w:sz w:val="16"/>
              </w:rPr>
              <w:t>Relatively Moderate 1, Relatively Low 5, Very Low 8, No Rating 2, Not Applicable 3</w:t>
            </w:r>
          </w:p>
        </w:tc>
      </w:tr>
      <w:tr>
        <w:trPr>
          <w:cantSplit/>
        </w:trPr>
        <w:tc>
          <w:tcPr>
            <w:tcW w:type="dxa" w:w="1690"/>
          </w:tcPr>
          <w:p>
            <w:pPr>
              <w:spacing w:after="0"/>
              <w:jc w:val="left"/>
            </w:pPr>
            <w:r>
              <w:rPr>
                <w:sz w:val="16"/>
              </w:rPr>
              <w:t>Volcanic Activity</w:t>
            </w:r>
          </w:p>
        </w:tc>
        <w:tc>
          <w:tcPr>
            <w:tcW w:type="dxa" w:w="1399"/>
          </w:tcPr>
          <w:p>
            <w:pPr>
              <w:spacing w:after="0"/>
              <w:jc w:val="right"/>
            </w:pPr>
            <w:r>
              <w:rPr>
                <w:sz w:val="16"/>
              </w:rPr>
              <w:t>5 of 19</w:t>
            </w:r>
          </w:p>
        </w:tc>
        <w:tc>
          <w:tcPr>
            <w:tcW w:type="dxa" w:w="1056"/>
          </w:tcPr>
          <w:p>
            <w:pPr>
              <w:spacing w:after="0"/>
              <w:jc w:val="right"/>
            </w:pPr>
            <w:r>
              <w:rPr>
                <w:sz w:val="16"/>
              </w:rPr>
              <w:t>42.1</w:t>
            </w:r>
          </w:p>
        </w:tc>
        <w:tc>
          <w:tcPr>
            <w:tcW w:type="dxa" w:w="1108"/>
          </w:tcPr>
          <w:p>
            <w:pPr>
              <w:spacing w:after="0"/>
              <w:jc w:val="right"/>
            </w:pPr>
            <w:r>
              <w:rPr>
                <w:sz w:val="16"/>
              </w:rPr>
              <w:t>68.2</w:t>
            </w:r>
          </w:p>
        </w:tc>
        <w:tc>
          <w:tcPr>
            <w:tcW w:type="dxa" w:w="1056"/>
          </w:tcPr>
          <w:p>
            <w:pPr>
              <w:spacing w:after="0"/>
              <w:jc w:val="right"/>
            </w:pPr>
            <w:r>
              <w:rPr>
                <w:sz w:val="16"/>
              </w:rPr>
              <w:t>81.2</w:t>
            </w:r>
          </w:p>
        </w:tc>
        <w:tc>
          <w:tcPr>
            <w:tcW w:type="dxa" w:w="7802"/>
          </w:tcPr>
          <w:p>
            <w:pPr>
              <w:spacing w:after="0"/>
              <w:jc w:val="left"/>
            </w:pPr>
            <w:r>
              <w:rPr>
                <w:sz w:val="16"/>
              </w:rPr>
              <w:t>Very Low 5, No Rating 14</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28.5</w:t>
            </w:r>
          </w:p>
        </w:tc>
        <w:tc>
          <w:tcPr>
            <w:tcW w:type="dxa" w:w="1108"/>
          </w:tcPr>
          <w:p>
            <w:pPr>
              <w:spacing w:after="0"/>
              <w:jc w:val="right"/>
            </w:pPr>
            <w:r>
              <w:rPr>
                <w:sz w:val="16"/>
              </w:rPr>
              <w:t>71.4</w:t>
            </w:r>
          </w:p>
        </w:tc>
        <w:tc>
          <w:tcPr>
            <w:tcW w:type="dxa" w:w="1056"/>
          </w:tcPr>
          <w:p>
            <w:pPr>
              <w:spacing w:after="0"/>
              <w:jc w:val="right"/>
            </w:pPr>
            <w:r>
              <w:rPr>
                <w:sz w:val="16"/>
              </w:rPr>
              <w:t>80.8</w:t>
            </w:r>
          </w:p>
        </w:tc>
        <w:tc>
          <w:tcPr>
            <w:tcW w:type="dxa" w:w="7802"/>
          </w:tcPr>
          <w:p>
            <w:pPr>
              <w:spacing w:after="0"/>
              <w:jc w:val="left"/>
            </w:pPr>
            <w:r>
              <w:rPr>
                <w:sz w:val="16"/>
              </w:rPr>
              <w:t>Relatively Low 10, Very Low 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26.4</w:t>
            </w:r>
          </w:p>
        </w:tc>
        <w:tc>
          <w:tcPr>
            <w:tcW w:type="dxa" w:w="1108"/>
          </w:tcPr>
          <w:p>
            <w:pPr>
              <w:spacing w:after="0"/>
              <w:jc w:val="right"/>
            </w:pPr>
            <w:r>
              <w:rPr>
                <w:sz w:val="16"/>
              </w:rPr>
              <w:t>52.1</w:t>
            </w:r>
          </w:p>
        </w:tc>
        <w:tc>
          <w:tcPr>
            <w:tcW w:type="dxa" w:w="1056"/>
          </w:tcPr>
          <w:p>
            <w:pPr>
              <w:spacing w:after="0"/>
              <w:jc w:val="right"/>
            </w:pPr>
            <w:r>
              <w:rPr>
                <w:sz w:val="16"/>
              </w:rPr>
              <w:t>67.0</w:t>
            </w:r>
          </w:p>
        </w:tc>
        <w:tc>
          <w:tcPr>
            <w:tcW w:type="dxa" w:w="7802"/>
          </w:tcPr>
          <w:p>
            <w:pPr>
              <w:spacing w:after="0"/>
              <w:jc w:val="left"/>
            </w:pPr>
            <w:r>
              <w:rPr>
                <w:sz w:val="16"/>
              </w:rPr>
              <w:t>Relatively Moderate 12, Relatively Low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44"/>
        <w:gridCol w:w="696"/>
        <w:gridCol w:w="2706"/>
        <w:gridCol w:w="2158"/>
        <w:gridCol w:w="2231"/>
        <w:gridCol w:w="2432"/>
        <w:gridCol w:w="2645"/>
      </w:tblGrid>
      <w:tr>
        <w:trPr>
          <w:cantSplit/>
          <w:tblHeader/>
        </w:trPr>
        <w:tc>
          <w:tcPr>
            <w:tcW w:type="dxa" w:w="1244"/>
            <w:shd w:val="clear" w:color="auto" w:fill="E8E8E8"/>
          </w:tcPr>
          <w:p>
            <w:pPr>
              <w:spacing w:after="0"/>
              <w:jc w:val="left"/>
            </w:pPr>
            <w:r>
              <w:rPr>
                <w:b/>
                <w:sz w:val="16"/>
              </w:rPr>
              <w:t>Jurisdiction</w:t>
            </w:r>
          </w:p>
        </w:tc>
        <w:tc>
          <w:tcPr>
            <w:tcW w:type="dxa" w:w="696"/>
            <w:shd w:val="clear" w:color="auto" w:fill="E8E8E8"/>
          </w:tcPr>
          <w:p>
            <w:pPr>
              <w:spacing w:after="0"/>
              <w:jc w:val="left"/>
            </w:pPr>
            <w:r>
              <w:rPr>
                <w:b/>
                <w:sz w:val="16"/>
              </w:rPr>
              <w:t>Type</w:t>
            </w:r>
          </w:p>
        </w:tc>
        <w:tc>
          <w:tcPr>
            <w:tcW w:type="dxa" w:w="2706"/>
            <w:shd w:val="clear" w:color="auto" w:fill="E8E8E8"/>
          </w:tcPr>
          <w:p>
            <w:pPr>
              <w:spacing w:after="0"/>
              <w:jc w:val="left"/>
            </w:pPr>
            <w:r>
              <w:rPr>
                <w:b/>
                <w:sz w:val="16"/>
              </w:rPr>
              <w:t>Plan status</w:t>
            </w:r>
          </w:p>
        </w:tc>
        <w:tc>
          <w:tcPr>
            <w:tcW w:type="dxa" w:w="21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3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45"/>
            <w:shd w:val="clear" w:color="auto" w:fill="E8E8E8"/>
          </w:tcPr>
          <w:p>
            <w:pPr>
              <w:spacing w:after="0"/>
              <w:jc w:val="left"/>
            </w:pPr>
            <w:r>
              <w:rPr>
                <w:b/>
                <w:sz w:val="16"/>
              </w:rPr>
              <w:t>Notes</w:t>
            </w:r>
          </w:p>
        </w:tc>
      </w:tr>
      <w:tr>
        <w:trPr>
          <w:cantSplit/>
        </w:trPr>
        <w:tc>
          <w:tcPr>
            <w:tcW w:type="dxa" w:w="1244"/>
          </w:tcPr>
          <w:p>
            <w:pPr>
              <w:spacing w:after="0"/>
              <w:jc w:val="left"/>
            </w:pPr>
            <w:r>
              <w:rPr>
                <w:sz w:val="16"/>
              </w:rPr>
              <w:t>Mason County</w:t>
            </w:r>
          </w:p>
        </w:tc>
        <w:tc>
          <w:tcPr>
            <w:tcW w:type="dxa" w:w="696"/>
          </w:tcPr>
          <w:p>
            <w:pPr>
              <w:spacing w:after="0"/>
              <w:jc w:val="left"/>
            </w:pPr>
            <w:r>
              <w:rPr>
                <w:sz w:val="16"/>
              </w:rPr>
              <w:t>County</w:t>
            </w:r>
          </w:p>
        </w:tc>
        <w:tc>
          <w:tcPr>
            <w:tcW w:type="dxa" w:w="2706"/>
          </w:tcPr>
          <w:p>
            <w:pPr>
              <w:spacing w:after="0"/>
              <w:jc w:val="left"/>
            </w:pPr>
            <w:r>
              <w:rPr>
                <w:sz w:val="16"/>
              </w:rPr>
              <w:t>Approved, expires 2028-09-12</w:t>
            </w:r>
          </w:p>
        </w:tc>
        <w:tc>
          <w:tcPr>
            <w:tcW w:type="dxa" w:w="2158"/>
          </w:tcPr>
          <w:p>
            <w:pPr>
              <w:spacing w:after="0"/>
              <w:jc w:val="right"/>
            </w:pPr>
            <w:r>
              <w:rPr>
                <w:sz w:val="16"/>
              </w:rPr>
              <w:t>FMA RL 1, SRL 4; any 26</w:t>
            </w:r>
          </w:p>
        </w:tc>
        <w:tc>
          <w:tcPr>
            <w:tcW w:type="dxa" w:w="2231"/>
          </w:tcPr>
          <w:p>
            <w:pPr>
              <w:spacing w:after="0"/>
              <w:jc w:val="right"/>
            </w:pPr>
            <w:r>
              <w:rPr>
                <w:sz w:val="16"/>
              </w:rPr>
              <w:t>$5,333,313.73</w:t>
            </w:r>
          </w:p>
        </w:tc>
        <w:tc>
          <w:tcPr>
            <w:tcW w:type="dxa" w:w="2432"/>
          </w:tcPr>
          <w:p>
            <w:pPr>
              <w:spacing w:after="0"/>
              <w:jc w:val="right"/>
            </w:pPr>
            <w:r>
              <w:rPr>
                <w:sz w:val="16"/>
              </w:rPr>
              <w:t>0 total; 0 since its plan</w:t>
            </w:r>
          </w:p>
        </w:tc>
        <w:tc>
          <w:tcPr>
            <w:tcW w:type="dxa" w:w="2645"/>
          </w:tcPr>
          <w:p>
            <w:pPr>
              <w:spacing w:after="0"/>
              <w:jc w:val="left"/>
            </w:pPr>
            <w:r>
              <w:rPr>
                <w:sz w:val="16"/>
              </w:rPr>
              <w:t>Includes $126,284.52 for declarations not counted as hazard incidents (DR-4481-WA).</w:t>
            </w:r>
          </w:p>
        </w:tc>
      </w:tr>
      <w:tr>
        <w:trPr>
          <w:cantSplit/>
        </w:trPr>
        <w:tc>
          <w:tcPr>
            <w:tcW w:type="dxa" w:w="1244"/>
          </w:tcPr>
          <w:p>
            <w:pPr>
              <w:spacing w:after="0"/>
              <w:jc w:val="left"/>
            </w:pPr>
            <w:r>
              <w:rPr>
                <w:sz w:val="16"/>
              </w:rPr>
              <w:t>Shelton city</w:t>
            </w:r>
          </w:p>
        </w:tc>
        <w:tc>
          <w:tcPr>
            <w:tcW w:type="dxa" w:w="696"/>
          </w:tcPr>
          <w:p>
            <w:pPr>
              <w:spacing w:after="0"/>
              <w:jc w:val="left"/>
            </w:pPr>
            <w:r>
              <w:rPr>
                <w:sz w:val="16"/>
              </w:rPr>
              <w:t>City</w:t>
            </w:r>
          </w:p>
        </w:tc>
        <w:tc>
          <w:tcPr>
            <w:tcW w:type="dxa" w:w="2706"/>
          </w:tcPr>
          <w:p>
            <w:pPr>
              <w:spacing w:after="0"/>
              <w:jc w:val="left"/>
            </w:pPr>
            <w:r>
              <w:rPr>
                <w:sz w:val="16"/>
              </w:rPr>
              <w:t>Approved, expires 2028-09-12</w:t>
            </w:r>
          </w:p>
        </w:tc>
        <w:tc>
          <w:tcPr>
            <w:tcW w:type="dxa" w:w="2158"/>
          </w:tcPr>
          <w:p>
            <w:pPr>
              <w:spacing w:after="0"/>
              <w:jc w:val="right"/>
            </w:pPr>
            <w:r>
              <w:rPr>
                <w:sz w:val="16"/>
              </w:rPr>
              <w:t>FMA RL 0, SRL 0; any 0</w:t>
            </w:r>
          </w:p>
        </w:tc>
        <w:tc>
          <w:tcPr>
            <w:tcW w:type="dxa" w:w="2231"/>
          </w:tcPr>
          <w:p>
            <w:pPr>
              <w:spacing w:after="0"/>
              <w:jc w:val="right"/>
            </w:pPr>
            <w:r>
              <w:rPr>
                <w:sz w:val="16"/>
              </w:rPr>
              <w:t>$238,744.99</w:t>
            </w:r>
          </w:p>
        </w:tc>
        <w:tc>
          <w:tcPr>
            <w:tcW w:type="dxa" w:w="2432"/>
          </w:tcPr>
          <w:p>
            <w:pPr>
              <w:spacing w:after="0"/>
              <w:jc w:val="right"/>
            </w:pPr>
            <w:r>
              <w:rPr>
                <w:sz w:val="16"/>
              </w:rPr>
              <w:t>1 total; 0 since its plan</w:t>
            </w:r>
          </w:p>
        </w:tc>
        <w:tc>
          <w:tcPr>
            <w:tcW w:type="dxa" w:w="2645"/>
          </w:tcPr>
          <w:p>
            <w:pPr>
              <w:spacing w:after="0"/>
              <w:jc w:val="left"/>
            </w:pPr>
            <w:r>
              <w:rPr>
                <w:sz w:val="16"/>
              </w:rPr>
              <w:t>Includes $48,385.72 for declarations not counted as hazard incidents (DR-4481-WA).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097"/>
        <w:gridCol w:w="1305"/>
        <w:gridCol w:w="1164"/>
        <w:gridCol w:w="1072"/>
        <w:gridCol w:w="1156"/>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2023-09-13</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$3,338,700</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126"/>
          </w:tcPr>
          <w:p>
            <w:pPr>
              <w:spacing w:after="0"/>
              <w:jc w:val="right"/>
            </w:pPr>
            <w:r>
              <w:rPr>
                <w:sz w:val="16"/>
              </w:rPr>
              <w:t>$4</w:t>
            </w:r>
          </w:p>
        </w:tc>
        <w:tc>
          <w:tcPr>
            <w:tcW w:type="dxa" w:w="1126"/>
          </w:tcPr>
          <w:p>
            <w:pPr>
              <w:spacing w:after="0"/>
              <w:jc w:val="right"/>
            </w:pPr>
            <w:r>
              <w:rPr>
                <w:sz w:val="16"/>
              </w:rPr>
              <w:t>n/a</w:t>
            </w:r>
          </w:p>
        </w:tc>
        <w:tc>
          <w:tcPr>
            <w:tcW w:type="dxa" w:w="1097"/>
          </w:tcPr>
          <w:p>
            <w:pPr>
              <w:spacing w:after="0"/>
              <w:jc w:val="right"/>
            </w:pPr>
            <w:r>
              <w:rPr>
                <w:sz w:val="16"/>
              </w:rPr>
              <w:t>$221</w:t>
            </w:r>
          </w:p>
        </w:tc>
        <w:tc>
          <w:tcPr>
            <w:tcW w:type="dxa" w:w="1305"/>
          </w:tcPr>
          <w:p>
            <w:pPr>
              <w:spacing w:after="0"/>
              <w:jc w:val="right"/>
            </w:pPr>
            <w:r>
              <w:rPr>
                <w:sz w:val="16"/>
              </w:rPr>
              <w:t>0.000105%</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$878,725,748</w:t>
            </w:r>
          </w:p>
        </w:tc>
        <w:tc>
          <w:tcPr>
            <w:tcW w:type="dxa" w:w="1131"/>
          </w:tcPr>
          <w:p>
            <w:pPr>
              <w:spacing w:after="0"/>
              <w:jc w:val="right"/>
            </w:pPr>
            <w:r>
              <w:rPr>
                <w:sz w:val="16"/>
              </w:rPr>
              <w:t>n/a</w:t>
            </w:r>
          </w:p>
        </w:tc>
        <w:tc>
          <w:tcPr>
            <w:tcW w:type="dxa" w:w="1041"/>
          </w:tcPr>
          <w:p>
            <w:pPr>
              <w:spacing w:after="0"/>
              <w:jc w:val="right"/>
            </w:pPr>
            <w:r>
              <w:rPr>
                <w:sz w:val="16"/>
              </w:rPr>
              <w:t>3,113</w:t>
            </w:r>
          </w:p>
        </w:tc>
        <w:tc>
          <w:tcPr>
            <w:tcW w:type="dxa" w:w="1126"/>
          </w:tcPr>
          <w:p>
            <w:pPr>
              <w:spacing w:after="0"/>
              <w:jc w:val="right"/>
            </w:pPr>
            <w:r>
              <w:rPr>
                <w:sz w:val="16"/>
              </w:rPr>
              <w:t>$1,181,997</w:t>
            </w:r>
          </w:p>
        </w:tc>
        <w:tc>
          <w:tcPr>
            <w:tcW w:type="dxa" w:w="1126"/>
          </w:tcPr>
          <w:p>
            <w:pPr>
              <w:spacing w:after="0"/>
              <w:jc w:val="right"/>
            </w:pPr>
            <w:r>
              <w:rPr>
                <w:sz w:val="16"/>
              </w:rPr>
              <w:t>n/a</w:t>
            </w:r>
          </w:p>
        </w:tc>
        <w:tc>
          <w:tcPr>
            <w:tcW w:type="dxa" w:w="1097"/>
          </w:tcPr>
          <w:p>
            <w:pPr>
              <w:spacing w:after="0"/>
              <w:jc w:val="right"/>
            </w:pPr>
            <w:r>
              <w:rPr>
                <w:sz w:val="16"/>
              </w:rPr>
              <w:t>$94,642</w:t>
            </w:r>
          </w:p>
        </w:tc>
        <w:tc>
          <w:tcPr>
            <w:tcW w:type="dxa" w:w="1305"/>
          </w:tcPr>
          <w:p>
            <w:pPr>
              <w:spacing w:after="0"/>
              <w:jc w:val="right"/>
            </w:pPr>
            <w:r>
              <w:rPr>
                <w:sz w:val="16"/>
              </w:rPr>
              <w:t>0.135%</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1"/>
          </w:tcPr>
          <w:p>
            <w:pPr>
              <w:spacing w:after="0"/>
              <w:jc w:val="right"/>
            </w:pPr>
            <w:r>
              <w:rPr>
                <w:sz w:val="16"/>
              </w:rPr>
              <w:t>$0</w:t>
            </w:r>
          </w:p>
        </w:tc>
        <w:tc>
          <w:tcPr>
            <w:tcW w:type="dxa" w:w="104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97"/>
          </w:tcPr>
          <w:p>
            <w:pPr>
              <w:spacing w:after="0"/>
              <w:jc w:val="right"/>
            </w:pPr>
            <w:r>
              <w:rPr>
                <w:sz w:val="16"/>
              </w:rPr>
              <w:t>$0</w:t>
            </w: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$3,313,695</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w:t>
            </w:r>
          </w:p>
        </w:tc>
        <w:tc>
          <w:tcPr>
            <w:tcW w:type="dxa" w:w="1097"/>
          </w:tcPr>
          <w:p>
            <w:pPr>
              <w:spacing w:after="0"/>
              <w:jc w:val="right"/>
            </w:pPr>
            <w:r>
              <w:rPr>
                <w:sz w:val="16"/>
              </w:rPr>
              <w:t>n/a</w:t>
            </w:r>
          </w:p>
        </w:tc>
        <w:tc>
          <w:tcPr>
            <w:tcW w:type="dxa" w:w="1305"/>
          </w:tcPr>
          <w:p>
            <w:pPr>
              <w:spacing w:after="0"/>
              <w:jc w:val="right"/>
            </w:pPr>
            <w:r>
              <w:rPr>
                <w:sz w:val="16"/>
              </w:rPr>
              <w:t>0.000144% (agriculture)</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$23,442,671,922</w:t>
            </w:r>
          </w:p>
        </w:tc>
        <w:tc>
          <w:tcPr>
            <w:tcW w:type="dxa" w:w="1131"/>
          </w:tcPr>
          <w:p>
            <w:pPr>
              <w:spacing w:after="0"/>
              <w:jc w:val="right"/>
            </w:pPr>
            <w:r>
              <w:rPr>
                <w:sz w:val="16"/>
              </w:rPr>
              <w:t>n/a</w:t>
            </w:r>
          </w:p>
        </w:tc>
        <w:tc>
          <w:tcPr>
            <w:tcW w:type="dxa" w:w="1041"/>
          </w:tcPr>
          <w:p>
            <w:pPr>
              <w:spacing w:after="0"/>
              <w:jc w:val="right"/>
            </w:pPr>
            <w:r>
              <w:rPr>
                <w:sz w:val="16"/>
              </w:rPr>
              <w:t>65,726</w:t>
            </w:r>
          </w:p>
        </w:tc>
        <w:tc>
          <w:tcPr>
            <w:tcW w:type="dxa" w:w="1126"/>
          </w:tcPr>
          <w:p>
            <w:pPr>
              <w:spacing w:after="0"/>
              <w:jc w:val="right"/>
            </w:pPr>
            <w:r>
              <w:rPr>
                <w:sz w:val="16"/>
              </w:rPr>
              <w:t>$18,360,232</w:t>
            </w:r>
          </w:p>
        </w:tc>
        <w:tc>
          <w:tcPr>
            <w:tcW w:type="dxa" w:w="1126"/>
          </w:tcPr>
          <w:p>
            <w:pPr>
              <w:spacing w:after="0"/>
              <w:jc w:val="right"/>
            </w:pPr>
            <w:r>
              <w:rPr>
                <w:sz w:val="16"/>
              </w:rPr>
              <w:t>n/a</w:t>
            </w:r>
          </w:p>
        </w:tc>
        <w:tc>
          <w:tcPr>
            <w:tcW w:type="dxa" w:w="1097"/>
          </w:tcPr>
          <w:p>
            <w:pPr>
              <w:spacing w:after="0"/>
              <w:jc w:val="right"/>
            </w:pPr>
            <w:r>
              <w:rPr>
                <w:sz w:val="16"/>
              </w:rPr>
              <w:t>$7,972,216</w:t>
            </w:r>
          </w:p>
        </w:tc>
        <w:tc>
          <w:tcPr>
            <w:tcW w:type="dxa" w:w="1305"/>
          </w:tcPr>
          <w:p>
            <w:pPr>
              <w:spacing w:after="0"/>
              <w:jc w:val="right"/>
            </w:pPr>
            <w:r>
              <w:rPr>
                <w:sz w:val="16"/>
              </w:rPr>
              <w:t>0.0783%</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$13,634,127,879</w:t>
            </w:r>
          </w:p>
        </w:tc>
        <w:tc>
          <w:tcPr>
            <w:tcW w:type="dxa" w:w="1131"/>
          </w:tcPr>
          <w:p>
            <w:pPr>
              <w:spacing w:after="0"/>
              <w:jc w:val="right"/>
            </w:pPr>
            <w:r>
              <w:rPr>
                <w:sz w:val="16"/>
              </w:rPr>
              <w:t>$62,486,333</w:t>
            </w:r>
          </w:p>
        </w:tc>
        <w:tc>
          <w:tcPr>
            <w:tcW w:type="dxa" w:w="1041"/>
          </w:tcPr>
          <w:p>
            <w:pPr>
              <w:spacing w:after="0"/>
              <w:jc w:val="right"/>
            </w:pPr>
            <w:r>
              <w:rPr>
                <w:sz w:val="16"/>
              </w:rPr>
              <w:t>65,689</w:t>
            </w:r>
          </w:p>
        </w:tc>
        <w:tc>
          <w:tcPr>
            <w:tcW w:type="dxa" w:w="1126"/>
          </w:tcPr>
          <w:p>
            <w:pPr>
              <w:spacing w:after="0"/>
              <w:jc w:val="right"/>
            </w:pPr>
            <w:r>
              <w:rPr>
                <w:sz w:val="16"/>
              </w:rPr>
              <w:t>$2,869</w:t>
            </w:r>
          </w:p>
        </w:tc>
        <w:tc>
          <w:tcPr>
            <w:tcW w:type="dxa" w:w="1126"/>
          </w:tcPr>
          <w:p>
            <w:pPr>
              <w:spacing w:after="0"/>
              <w:jc w:val="right"/>
            </w:pPr>
            <w:r>
              <w:rPr>
                <w:sz w:val="16"/>
              </w:rPr>
              <w:t>$325</w:t>
            </w:r>
          </w:p>
        </w:tc>
        <w:tc>
          <w:tcPr>
            <w:tcW w:type="dxa" w:w="1097"/>
          </w:tcPr>
          <w:p>
            <w:pPr>
              <w:spacing w:after="0"/>
              <w:jc w:val="right"/>
            </w:pPr>
            <w:r>
              <w:rPr>
                <w:sz w:val="16"/>
              </w:rPr>
              <w:t>$646</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$13,634,127,879</w:t>
            </w:r>
          </w:p>
        </w:tc>
        <w:tc>
          <w:tcPr>
            <w:tcW w:type="dxa" w:w="1131"/>
          </w:tcPr>
          <w:p>
            <w:pPr>
              <w:spacing w:after="0"/>
              <w:jc w:val="right"/>
            </w:pPr>
            <w:r>
              <w:rPr>
                <w:sz w:val="16"/>
              </w:rPr>
              <w:t>$62,486,333</w:t>
            </w:r>
          </w:p>
        </w:tc>
        <w:tc>
          <w:tcPr>
            <w:tcW w:type="dxa" w:w="1041"/>
          </w:tcPr>
          <w:p>
            <w:pPr>
              <w:spacing w:after="0"/>
              <w:jc w:val="right"/>
            </w:pPr>
            <w:r>
              <w:rPr>
                <w:sz w:val="16"/>
              </w:rPr>
              <w:t>65,689</w:t>
            </w:r>
          </w:p>
        </w:tc>
        <w:tc>
          <w:tcPr>
            <w:tcW w:type="dxa" w:w="1126"/>
          </w:tcPr>
          <w:p>
            <w:pPr>
              <w:spacing w:after="0"/>
              <w:jc w:val="right"/>
            </w:pPr>
            <w:r>
              <w:rPr>
                <w:sz w:val="16"/>
              </w:rPr>
              <w:t>$177</w:t>
            </w:r>
          </w:p>
        </w:tc>
        <w:tc>
          <w:tcPr>
            <w:tcW w:type="dxa" w:w="1126"/>
          </w:tcPr>
          <w:p>
            <w:pPr>
              <w:spacing w:after="0"/>
              <w:jc w:val="right"/>
            </w:pPr>
            <w:r>
              <w:rPr>
                <w:sz w:val="16"/>
              </w:rPr>
              <w:t>$5,969</w:t>
            </w:r>
          </w:p>
        </w:tc>
        <w:tc>
          <w:tcPr>
            <w:tcW w:type="dxa" w:w="1097"/>
          </w:tcPr>
          <w:p>
            <w:pPr>
              <w:spacing w:after="0"/>
              <w:jc w:val="right"/>
            </w:pPr>
            <w:r>
              <w:rPr>
                <w:sz w:val="16"/>
              </w:rPr>
              <w:t>$647,321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1"/>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$13,574,312,529</w:t>
            </w:r>
          </w:p>
        </w:tc>
        <w:tc>
          <w:tcPr>
            <w:tcW w:type="dxa" w:w="1131"/>
          </w:tcPr>
          <w:p>
            <w:pPr>
              <w:spacing w:after="0"/>
              <w:jc w:val="right"/>
            </w:pPr>
            <w:r>
              <w:rPr>
                <w:sz w:val="16"/>
              </w:rPr>
              <w:t>n/a</w:t>
            </w:r>
          </w:p>
        </w:tc>
        <w:tc>
          <w:tcPr>
            <w:tcW w:type="dxa" w:w="1041"/>
          </w:tcPr>
          <w:p>
            <w:pPr>
              <w:spacing w:after="0"/>
              <w:jc w:val="right"/>
            </w:pPr>
            <w:r>
              <w:rPr>
                <w:sz w:val="16"/>
              </w:rPr>
              <w:t>65,383</w:t>
            </w:r>
          </w:p>
        </w:tc>
        <w:tc>
          <w:tcPr>
            <w:tcW w:type="dxa" w:w="1126"/>
          </w:tcPr>
          <w:p>
            <w:pPr>
              <w:spacing w:after="0"/>
              <w:jc w:val="right"/>
            </w:pPr>
            <w:r>
              <w:rPr>
                <w:sz w:val="16"/>
              </w:rPr>
              <w:t>$16,170</w:t>
            </w:r>
          </w:p>
        </w:tc>
        <w:tc>
          <w:tcPr>
            <w:tcW w:type="dxa" w:w="1126"/>
          </w:tcPr>
          <w:p>
            <w:pPr>
              <w:spacing w:after="0"/>
              <w:jc w:val="right"/>
            </w:pPr>
            <w:r>
              <w:rPr>
                <w:sz w:val="16"/>
              </w:rPr>
              <w:t>n/a</w:t>
            </w:r>
          </w:p>
        </w:tc>
        <w:tc>
          <w:tcPr>
            <w:tcW w:type="dxa" w:w="1097"/>
          </w:tcPr>
          <w:p>
            <w:pPr>
              <w:spacing w:after="0"/>
              <w:jc w:val="right"/>
            </w:pPr>
            <w:r>
              <w:rPr>
                <w:sz w:val="16"/>
              </w:rPr>
              <w:t>$3,297</w:t>
            </w:r>
          </w:p>
        </w:tc>
        <w:tc>
          <w:tcPr>
            <w:tcW w:type="dxa" w:w="1305"/>
          </w:tcPr>
          <w:p>
            <w:pPr>
              <w:spacing w:after="0"/>
              <w:jc w:val="right"/>
            </w:pPr>
            <w:r>
              <w:rPr>
                <w:sz w:val="16"/>
              </w:rPr>
              <w:t>0.000119%</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$13,490,182,707</w:t>
            </w:r>
          </w:p>
        </w:tc>
        <w:tc>
          <w:tcPr>
            <w:tcW w:type="dxa" w:w="1131"/>
          </w:tcPr>
          <w:p>
            <w:pPr>
              <w:spacing w:after="0"/>
              <w:jc w:val="right"/>
            </w:pPr>
            <w:r>
              <w:rPr>
                <w:sz w:val="16"/>
              </w:rPr>
              <w:t>$17,617,475</w:t>
            </w:r>
          </w:p>
        </w:tc>
        <w:tc>
          <w:tcPr>
            <w:tcW w:type="dxa" w:w="1041"/>
          </w:tcPr>
          <w:p>
            <w:pPr>
              <w:spacing w:after="0"/>
              <w:jc w:val="right"/>
            </w:pPr>
            <w:r>
              <w:rPr>
                <w:sz w:val="16"/>
              </w:rPr>
              <w:t>2,787</w:t>
            </w:r>
          </w:p>
        </w:tc>
        <w:tc>
          <w:tcPr>
            <w:tcW w:type="dxa" w:w="1126"/>
          </w:tcPr>
          <w:p>
            <w:pPr>
              <w:spacing w:after="0"/>
              <w:jc w:val="right"/>
            </w:pPr>
            <w:r>
              <w:rPr>
                <w:sz w:val="16"/>
              </w:rPr>
              <w:t>$14,760,445</w:t>
            </w:r>
          </w:p>
        </w:tc>
        <w:tc>
          <w:tcPr>
            <w:tcW w:type="dxa" w:w="1126"/>
          </w:tcPr>
          <w:p>
            <w:pPr>
              <w:spacing w:after="0"/>
              <w:jc w:val="right"/>
            </w:pPr>
            <w:r>
              <w:rPr>
                <w:sz w:val="16"/>
              </w:rPr>
              <w:t>$5,581</w:t>
            </w:r>
          </w:p>
        </w:tc>
        <w:tc>
          <w:tcPr>
            <w:tcW w:type="dxa" w:w="1097"/>
          </w:tcPr>
          <w:p>
            <w:pPr>
              <w:spacing w:after="0"/>
              <w:jc w:val="right"/>
            </w:pPr>
            <w:r>
              <w:rPr>
                <w:sz w:val="16"/>
              </w:rPr>
              <w:t>$41,845</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156"/>
          </w:tcPr>
          <w:p>
            <w:pPr>
              <w:spacing w:after="0"/>
              <w:jc w:val="right"/>
            </w:pPr>
            <w:r>
              <w:rPr>
                <w:sz w:val="16"/>
              </w:rPr>
              <w:t>$832,604.76</w:t>
            </w: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$1,097,794,317</w:t>
            </w:r>
          </w:p>
        </w:tc>
        <w:tc>
          <w:tcPr>
            <w:tcW w:type="dxa" w:w="1131"/>
          </w:tcPr>
          <w:p>
            <w:pPr>
              <w:spacing w:after="0"/>
              <w:jc w:val="right"/>
            </w:pPr>
            <w:r>
              <w:rPr>
                <w:sz w:val="16"/>
              </w:rPr>
              <w:t>n/a</w:t>
            </w:r>
          </w:p>
        </w:tc>
        <w:tc>
          <w:tcPr>
            <w:tcW w:type="dxa" w:w="1041"/>
          </w:tcPr>
          <w:p>
            <w:pPr>
              <w:spacing w:after="0"/>
              <w:jc w:val="right"/>
            </w:pPr>
            <w:r>
              <w:rPr>
                <w:sz w:val="16"/>
              </w:rPr>
              <w:t>4,793</w:t>
            </w:r>
          </w:p>
        </w:tc>
        <w:tc>
          <w:tcPr>
            <w:tcW w:type="dxa" w:w="1126"/>
          </w:tcPr>
          <w:p>
            <w:pPr>
              <w:spacing w:after="0"/>
              <w:jc w:val="right"/>
            </w:pPr>
            <w:r>
              <w:rPr>
                <w:sz w:val="16"/>
              </w:rPr>
              <w:t>$10,894</w:t>
            </w:r>
          </w:p>
        </w:tc>
        <w:tc>
          <w:tcPr>
            <w:tcW w:type="dxa" w:w="1126"/>
          </w:tcPr>
          <w:p>
            <w:pPr>
              <w:spacing w:after="0"/>
              <w:jc w:val="right"/>
            </w:pPr>
            <w:r>
              <w:rPr>
                <w:sz w:val="16"/>
              </w:rPr>
              <w:t>n/a</w:t>
            </w:r>
          </w:p>
        </w:tc>
        <w:tc>
          <w:tcPr>
            <w:tcW w:type="dxa" w:w="1097"/>
          </w:tcPr>
          <w:p>
            <w:pPr>
              <w:spacing w:after="0"/>
              <w:jc w:val="right"/>
            </w:pPr>
            <w:r>
              <w:rPr>
                <w:sz w:val="16"/>
              </w:rPr>
              <w:t>$489,286</w:t>
            </w:r>
          </w:p>
        </w:tc>
        <w:tc>
          <w:tcPr>
            <w:tcW w:type="dxa" w:w="1305"/>
          </w:tcPr>
          <w:p>
            <w:pPr>
              <w:spacing w:after="0"/>
              <w:jc w:val="right"/>
            </w:pPr>
            <w:r>
              <w:rPr>
                <w:sz w:val="16"/>
              </w:rPr>
              <w:t>0.000992%</w:t>
            </w:r>
          </w:p>
        </w:tc>
        <w:tc>
          <w:tcPr>
            <w:tcW w:type="dxa" w:w="1164"/>
          </w:tcPr>
          <w:p>
            <w:pPr>
              <w:spacing w:after="0"/>
              <w:jc w:val="right"/>
            </w:pPr>
          </w:p>
        </w:tc>
        <w:tc>
          <w:tcPr>
            <w:tcW w:type="dxa" w:w="1072"/>
          </w:tcPr>
          <w:p>
            <w:pPr>
              <w:spacing w:after="0"/>
              <w:jc w:val="right"/>
            </w:pPr>
          </w:p>
        </w:tc>
        <w:tc>
          <w:tcPr>
            <w:tcW w:type="dxa" w:w="1156"/>
          </w:tcPr>
          <w:p>
            <w:pPr>
              <w:spacing w:after="0"/>
              <w:jc w:val="right"/>
            </w:pPr>
            <w:r>
              <w:rPr>
                <w:sz w:val="16"/>
              </w:rPr>
              <w:t>$832,604.76</w:t>
            </w: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$13,634,127,879</w:t>
            </w:r>
          </w:p>
        </w:tc>
        <w:tc>
          <w:tcPr>
            <w:tcW w:type="dxa" w:w="1131"/>
          </w:tcPr>
          <w:p>
            <w:pPr>
              <w:spacing w:after="0"/>
              <w:jc w:val="right"/>
            </w:pPr>
            <w:r>
              <w:rPr>
                <w:sz w:val="16"/>
              </w:rPr>
              <w:t>n/a</w:t>
            </w:r>
          </w:p>
        </w:tc>
        <w:tc>
          <w:tcPr>
            <w:tcW w:type="dxa" w:w="1041"/>
          </w:tcPr>
          <w:p>
            <w:pPr>
              <w:spacing w:after="0"/>
              <w:jc w:val="right"/>
            </w:pPr>
            <w:r>
              <w:rPr>
                <w:sz w:val="16"/>
              </w:rPr>
              <w:t>65,689</w:t>
            </w:r>
          </w:p>
        </w:tc>
        <w:tc>
          <w:tcPr>
            <w:tcW w:type="dxa" w:w="1126"/>
          </w:tcPr>
          <w:p>
            <w:pPr>
              <w:spacing w:after="0"/>
              <w:jc w:val="right"/>
            </w:pPr>
            <w:r>
              <w:rPr>
                <w:sz w:val="16"/>
              </w:rPr>
              <w:t>$5,282</w:t>
            </w:r>
          </w:p>
        </w:tc>
        <w:tc>
          <w:tcPr>
            <w:tcW w:type="dxa" w:w="1126"/>
          </w:tcPr>
          <w:p>
            <w:pPr>
              <w:spacing w:after="0"/>
              <w:jc w:val="right"/>
            </w:pPr>
            <w:r>
              <w:rPr>
                <w:sz w:val="16"/>
              </w:rPr>
              <w:t>n/a</w:t>
            </w:r>
          </w:p>
        </w:tc>
        <w:tc>
          <w:tcPr>
            <w:tcW w:type="dxa" w:w="1097"/>
          </w:tcPr>
          <w:p>
            <w:pPr>
              <w:spacing w:after="0"/>
              <w:jc w:val="right"/>
            </w:pPr>
            <w:r>
              <w:rPr>
                <w:sz w:val="16"/>
              </w:rPr>
              <w:t>$48,929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$13,634,127,879</w:t>
            </w:r>
          </w:p>
        </w:tc>
        <w:tc>
          <w:tcPr>
            <w:tcW w:type="dxa" w:w="1131"/>
          </w:tcPr>
          <w:p>
            <w:pPr>
              <w:spacing w:after="0"/>
              <w:jc w:val="right"/>
            </w:pPr>
            <w:r>
              <w:rPr>
                <w:sz w:val="16"/>
              </w:rPr>
              <w:t>$62,486,333</w:t>
            </w:r>
          </w:p>
        </w:tc>
        <w:tc>
          <w:tcPr>
            <w:tcW w:type="dxa" w:w="1041"/>
          </w:tcPr>
          <w:p>
            <w:pPr>
              <w:spacing w:after="0"/>
              <w:jc w:val="right"/>
            </w:pPr>
            <w:r>
              <w:rPr>
                <w:sz w:val="16"/>
              </w:rPr>
              <w:t>65,689</w:t>
            </w:r>
          </w:p>
        </w:tc>
        <w:tc>
          <w:tcPr>
            <w:tcW w:type="dxa" w:w="1126"/>
          </w:tcPr>
          <w:p>
            <w:pPr>
              <w:spacing w:after="0"/>
              <w:jc w:val="right"/>
            </w:pPr>
            <w:r>
              <w:rPr>
                <w:sz w:val="16"/>
              </w:rPr>
              <w:t>$25,852</w:t>
            </w:r>
          </w:p>
        </w:tc>
        <w:tc>
          <w:tcPr>
            <w:tcW w:type="dxa" w:w="1126"/>
          </w:tcPr>
          <w:p>
            <w:pPr>
              <w:spacing w:after="0"/>
              <w:jc w:val="right"/>
            </w:pPr>
            <w:r>
              <w:rPr>
                <w:sz w:val="16"/>
              </w:rPr>
              <w:t>$2</w:t>
            </w:r>
          </w:p>
        </w:tc>
        <w:tc>
          <w:tcPr>
            <w:tcW w:type="dxa" w:w="1097"/>
          </w:tcPr>
          <w:p>
            <w:pPr>
              <w:spacing w:after="0"/>
              <w:jc w:val="right"/>
            </w:pPr>
            <w:r>
              <w:rPr>
                <w:sz w:val="16"/>
              </w:rPr>
              <w:t>$7,536</w:t>
            </w:r>
          </w:p>
        </w:tc>
        <w:tc>
          <w:tcPr>
            <w:tcW w:type="dxa" w:w="1305"/>
          </w:tcPr>
          <w:p>
            <w:pPr>
              <w:spacing w:after="0"/>
              <w:jc w:val="right"/>
            </w:pPr>
            <w:r>
              <w:rPr>
                <w:sz w:val="16"/>
              </w:rPr>
              <w:t>0.00019%</w:t>
            </w:r>
          </w:p>
        </w:tc>
        <w:tc>
          <w:tcPr>
            <w:tcW w:type="dxa" w:w="1164"/>
          </w:tcPr>
          <w:p>
            <w:pPr>
              <w:spacing w:after="0"/>
              <w:jc w:val="right"/>
            </w:pPr>
          </w:p>
        </w:tc>
        <w:tc>
          <w:tcPr>
            <w:tcW w:type="dxa" w:w="1072"/>
          </w:tcPr>
          <w:p>
            <w:pPr>
              <w:spacing w:after="0"/>
              <w:jc w:val="right"/>
            </w:pPr>
          </w:p>
        </w:tc>
        <w:tc>
          <w:tcPr>
            <w:tcW w:type="dxa" w:w="1156"/>
          </w:tcPr>
          <w:p>
            <w:pPr>
              <w:spacing w:after="0"/>
              <w:jc w:val="right"/>
            </w:pPr>
            <w:r>
              <w:rPr>
                <w:sz w:val="16"/>
              </w:rPr>
              <w:t>$832,604.76</w:t>
            </w: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$13,634,127,879</w:t>
            </w:r>
          </w:p>
        </w:tc>
        <w:tc>
          <w:tcPr>
            <w:tcW w:type="dxa" w:w="1131"/>
          </w:tcPr>
          <w:p>
            <w:pPr>
              <w:spacing w:after="0"/>
              <w:jc w:val="right"/>
            </w:pPr>
            <w:r>
              <w:rPr>
                <w:sz w:val="16"/>
              </w:rPr>
              <w:t>$62,486,333</w:t>
            </w:r>
          </w:p>
        </w:tc>
        <w:tc>
          <w:tcPr>
            <w:tcW w:type="dxa" w:w="1041"/>
          </w:tcPr>
          <w:p>
            <w:pPr>
              <w:spacing w:after="0"/>
              <w:jc w:val="right"/>
            </w:pPr>
            <w:r>
              <w:rPr>
                <w:sz w:val="16"/>
              </w:rPr>
              <w:t>65,689</w:t>
            </w:r>
          </w:p>
        </w:tc>
        <w:tc>
          <w:tcPr>
            <w:tcW w:type="dxa" w:w="1126"/>
          </w:tcPr>
          <w:p>
            <w:pPr>
              <w:spacing w:after="0"/>
              <w:jc w:val="right"/>
            </w:pPr>
            <w:r>
              <w:rPr>
                <w:sz w:val="16"/>
              </w:rPr>
              <w:t>$29,695</w:t>
            </w:r>
          </w:p>
        </w:tc>
        <w:tc>
          <w:tcPr>
            <w:tcW w:type="dxa" w:w="1126"/>
          </w:tcPr>
          <w:p>
            <w:pPr>
              <w:spacing w:after="0"/>
              <w:jc w:val="right"/>
            </w:pPr>
            <w:r>
              <w:rPr>
                <w:sz w:val="16"/>
              </w:rPr>
              <w:t>$152</w:t>
            </w:r>
          </w:p>
        </w:tc>
        <w:tc>
          <w:tcPr>
            <w:tcW w:type="dxa" w:w="1097"/>
          </w:tcPr>
          <w:p>
            <w:pPr>
              <w:spacing w:after="0"/>
              <w:jc w:val="right"/>
            </w:pPr>
            <w:r>
              <w:rPr>
                <w:sz w:val="16"/>
              </w:rPr>
              <w:t>$63,718</w:t>
            </w:r>
          </w:p>
        </w:tc>
        <w:tc>
          <w:tcPr>
            <w:tcW w:type="dxa" w:w="1305"/>
          </w:tcPr>
          <w:p>
            <w:pPr>
              <w:spacing w:after="0"/>
              <w:jc w:val="right"/>
            </w:pPr>
            <w:r>
              <w:rPr>
                <w:sz w:val="16"/>
              </w:rPr>
              <w:t>0.000218%</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$3,343,238,561</w:t>
            </w:r>
          </w:p>
        </w:tc>
        <w:tc>
          <w:tcPr>
            <w:tcW w:type="dxa" w:w="1131"/>
          </w:tcPr>
          <w:p>
            <w:pPr>
              <w:spacing w:after="0"/>
              <w:jc w:val="right"/>
            </w:pPr>
            <w:r>
              <w:rPr>
                <w:sz w:val="16"/>
              </w:rPr>
              <w:t>n/a</w:t>
            </w:r>
          </w:p>
        </w:tc>
        <w:tc>
          <w:tcPr>
            <w:tcW w:type="dxa" w:w="1041"/>
          </w:tcPr>
          <w:p>
            <w:pPr>
              <w:spacing w:after="0"/>
              <w:jc w:val="right"/>
            </w:pPr>
            <w:r>
              <w:rPr>
                <w:sz w:val="16"/>
              </w:rPr>
              <w:t>1,218</w:t>
            </w:r>
          </w:p>
        </w:tc>
        <w:tc>
          <w:tcPr>
            <w:tcW w:type="dxa" w:w="1126"/>
          </w:tcPr>
          <w:p>
            <w:pPr>
              <w:spacing w:after="0"/>
              <w:jc w:val="right"/>
            </w:pPr>
            <w:r>
              <w:rPr>
                <w:sz w:val="16"/>
              </w:rPr>
              <w:t>$85,988</w:t>
            </w:r>
          </w:p>
        </w:tc>
        <w:tc>
          <w:tcPr>
            <w:tcW w:type="dxa" w:w="1126"/>
          </w:tcPr>
          <w:p>
            <w:pPr>
              <w:spacing w:after="0"/>
              <w:jc w:val="right"/>
            </w:pPr>
            <w:r>
              <w:rPr>
                <w:sz w:val="16"/>
              </w:rPr>
              <w:t>n/a</w:t>
            </w:r>
          </w:p>
        </w:tc>
        <w:tc>
          <w:tcPr>
            <w:tcW w:type="dxa" w:w="1097"/>
          </w:tcPr>
          <w:p>
            <w:pPr>
              <w:spacing w:after="0"/>
              <w:jc w:val="right"/>
            </w:pPr>
            <w:r>
              <w:rPr>
                <w:sz w:val="16"/>
              </w:rPr>
              <w:t>$347,131</w:t>
            </w:r>
          </w:p>
        </w:tc>
        <w:tc>
          <w:tcPr>
            <w:tcW w:type="dxa" w:w="1305"/>
          </w:tcPr>
          <w:p>
            <w:pPr>
              <w:spacing w:after="0"/>
              <w:jc w:val="right"/>
            </w:pPr>
            <w:r>
              <w:rPr>
                <w:sz w:val="16"/>
              </w:rPr>
              <w:t>0.00257%</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$13,634,127,879</w:t>
            </w:r>
          </w:p>
        </w:tc>
        <w:tc>
          <w:tcPr>
            <w:tcW w:type="dxa" w:w="1131"/>
          </w:tcPr>
          <w:p>
            <w:pPr>
              <w:spacing w:after="0"/>
              <w:jc w:val="right"/>
            </w:pPr>
            <w:r>
              <w:rPr>
                <w:sz w:val="16"/>
              </w:rPr>
              <w:t>n/a</w:t>
            </w:r>
          </w:p>
        </w:tc>
        <w:tc>
          <w:tcPr>
            <w:tcW w:type="dxa" w:w="1041"/>
          </w:tcPr>
          <w:p>
            <w:pPr>
              <w:spacing w:after="0"/>
              <w:jc w:val="right"/>
            </w:pPr>
            <w:r>
              <w:rPr>
                <w:sz w:val="16"/>
              </w:rPr>
              <w:t>65,689</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97"/>
          </w:tcPr>
          <w:p>
            <w:pPr>
              <w:spacing w:after="0"/>
              <w:jc w:val="right"/>
            </w:pPr>
            <w:r>
              <w:rPr>
                <w:sz w:val="16"/>
              </w:rPr>
              <w:t>$8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$1,591,891,365</w:t>
            </w:r>
          </w:p>
        </w:tc>
        <w:tc>
          <w:tcPr>
            <w:tcW w:type="dxa" w:w="1131"/>
          </w:tcPr>
          <w:p>
            <w:pPr>
              <w:spacing w:after="0"/>
              <w:jc w:val="right"/>
            </w:pPr>
            <w:r>
              <w:rPr>
                <w:sz w:val="16"/>
              </w:rPr>
              <w:t>$8,058,002</w:t>
            </w:r>
          </w:p>
        </w:tc>
        <w:tc>
          <w:tcPr>
            <w:tcW w:type="dxa" w:w="1041"/>
          </w:tcPr>
          <w:p>
            <w:pPr>
              <w:spacing w:after="0"/>
              <w:jc w:val="right"/>
            </w:pPr>
            <w:r>
              <w:rPr>
                <w:sz w:val="16"/>
              </w:rPr>
              <w:t>8,552</w:t>
            </w:r>
          </w:p>
        </w:tc>
        <w:tc>
          <w:tcPr>
            <w:tcW w:type="dxa" w:w="1126"/>
          </w:tcPr>
          <w:p>
            <w:pPr>
              <w:spacing w:after="0"/>
              <w:jc w:val="right"/>
            </w:pPr>
            <w:r>
              <w:rPr>
                <w:sz w:val="16"/>
              </w:rPr>
              <w:t>$24,600</w:t>
            </w:r>
          </w:p>
        </w:tc>
        <w:tc>
          <w:tcPr>
            <w:tcW w:type="dxa" w:w="1126"/>
          </w:tcPr>
          <w:p>
            <w:pPr>
              <w:spacing w:after="0"/>
              <w:jc w:val="right"/>
            </w:pPr>
            <w:r>
              <w:rPr>
                <w:sz w:val="16"/>
              </w:rPr>
              <w:t>$2</w:t>
            </w:r>
          </w:p>
        </w:tc>
        <w:tc>
          <w:tcPr>
            <w:tcW w:type="dxa" w:w="1097"/>
          </w:tcPr>
          <w:p>
            <w:pPr>
              <w:spacing w:after="0"/>
              <w:jc w:val="right"/>
            </w:pPr>
            <w:r>
              <w:rPr>
                <w:sz w:val="16"/>
              </w:rPr>
              <w:t>$1,264</w:t>
            </w:r>
          </w:p>
        </w:tc>
        <w:tc>
          <w:tcPr>
            <w:tcW w:type="dxa" w:w="1305"/>
          </w:tcPr>
          <w:p>
            <w:pPr>
              <w:spacing w:after="0"/>
              <w:jc w:val="right"/>
            </w:pPr>
            <w:r>
              <w:rPr>
                <w:sz w:val="16"/>
              </w:rPr>
              <w:t>0.00155%</w:t>
            </w:r>
          </w:p>
        </w:tc>
        <w:tc>
          <w:tcPr>
            <w:tcW w:type="dxa" w:w="1164"/>
          </w:tcPr>
          <w:p>
            <w:pPr>
              <w:spacing w:after="0"/>
              <w:jc w:val="right"/>
            </w:pPr>
          </w:p>
        </w:tc>
        <w:tc>
          <w:tcPr>
            <w:tcW w:type="dxa" w:w="1072"/>
          </w:tcPr>
          <w:p>
            <w:pPr>
              <w:spacing w:after="0"/>
              <w:jc w:val="right"/>
            </w:pPr>
          </w:p>
        </w:tc>
        <w:tc>
          <w:tcPr>
            <w:tcW w:type="dxa" w:w="1156"/>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$13,634,127,879</w:t>
            </w:r>
          </w:p>
        </w:tc>
        <w:tc>
          <w:tcPr>
            <w:tcW w:type="dxa" w:w="1131"/>
          </w:tcPr>
          <w:p>
            <w:pPr>
              <w:spacing w:after="0"/>
              <w:jc w:val="right"/>
            </w:pPr>
            <w:r>
              <w:rPr>
                <w:sz w:val="16"/>
              </w:rPr>
              <w:t>$62,486,333</w:t>
            </w:r>
          </w:p>
        </w:tc>
        <w:tc>
          <w:tcPr>
            <w:tcW w:type="dxa" w:w="1041"/>
          </w:tcPr>
          <w:p>
            <w:pPr>
              <w:spacing w:after="0"/>
              <w:jc w:val="right"/>
            </w:pPr>
            <w:r>
              <w:rPr>
                <w:sz w:val="16"/>
              </w:rPr>
              <w:t>65,689</w:t>
            </w:r>
          </w:p>
        </w:tc>
        <w:tc>
          <w:tcPr>
            <w:tcW w:type="dxa" w:w="1126"/>
          </w:tcPr>
          <w:p>
            <w:pPr>
              <w:spacing w:after="0"/>
              <w:jc w:val="right"/>
            </w:pPr>
            <w:r>
              <w:rPr>
                <w:sz w:val="16"/>
              </w:rPr>
              <w:t>$7,398</w:t>
            </w:r>
          </w:p>
        </w:tc>
        <w:tc>
          <w:tcPr>
            <w:tcW w:type="dxa" w:w="1126"/>
          </w:tcPr>
          <w:p>
            <w:pPr>
              <w:spacing w:after="0"/>
              <w:jc w:val="right"/>
            </w:pPr>
            <w:r>
              <w:rPr>
                <w:sz w:val="16"/>
              </w:rPr>
              <w:t>$436</w:t>
            </w:r>
          </w:p>
        </w:tc>
        <w:tc>
          <w:tcPr>
            <w:tcW w:type="dxa" w:w="1097"/>
          </w:tcPr>
          <w:p>
            <w:pPr>
              <w:spacing w:after="0"/>
              <w:jc w:val="right"/>
            </w:pPr>
            <w:r>
              <w:rPr>
                <w:sz w:val="16"/>
              </w:rPr>
              <w:t>$38,952</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156"/>
          </w:tcPr>
          <w:p>
            <w:pPr>
              <w:spacing w:after="0"/>
              <w:jc w:val="right"/>
            </w:pPr>
            <w:r>
              <w:rPr>
                <w:sz w:val="16"/>
              </w:rPr>
              <w:t>$811,465.35</w:t>
            </w: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2023-09-13 (Storm Events through 2026-06-30): 0 county-coded records, 0 with a damage value recorded (including $0), $0; 4 zone-level records, 2 with a damage value recorded (including $0), $0 reported for the zone; Public Assistance: $832,604.76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65,689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$13,634,127,879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$62,486,333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$34,524,076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$9,757,013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315"/>
        <w:gridCol w:w="1237"/>
        <w:gridCol w:w="1237"/>
        <w:gridCol w:w="1237"/>
        <w:gridCol w:w="1237"/>
        <w:gridCol w:w="1237"/>
        <w:gridCol w:w="1237"/>
        <w:gridCol w:w="1377"/>
      </w:tblGrid>
      <w:tr>
        <w:trPr>
          <w:cantSplit/>
          <w:tblHeader/>
        </w:trPr>
        <w:tc>
          <w:tcPr>
            <w:tcW w:type="dxa" w:w="5315"/>
            <w:shd w:val="clear" w:color="auto" w:fill="E8E8E8"/>
          </w:tcPr>
          <w:p>
            <w:pPr>
              <w:spacing w:after="0"/>
              <w:jc w:val="left"/>
            </w:pPr>
            <w:r>
              <w:rPr>
                <w:b/>
                <w:sz w:val="16"/>
              </w:rPr>
              <w:t>Scope</w:t>
            </w:r>
          </w:p>
        </w:tc>
        <w:tc>
          <w:tcPr>
            <w:tcW w:type="dxa" w:w="1237"/>
            <w:shd w:val="clear" w:color="auto" w:fill="E8E8E8"/>
          </w:tcPr>
          <w:p>
            <w:pPr>
              <w:spacing w:after="0"/>
              <w:jc w:val="right"/>
            </w:pPr>
            <w:r>
              <w:rPr>
                <w:b/>
                <w:sz w:val="16"/>
              </w:rPr>
              <w:t>RL, FMA</w:t>
            </w:r>
          </w:p>
          <w:p>
            <w:pPr>
              <w:spacing w:after="0"/>
              <w:jc w:val="right"/>
            </w:pPr>
            <w:r>
              <w:rPr>
                <w:i/>
                <w:color w:val="555555"/>
                <w:sz w:val="14"/>
              </w:rPr>
              <w:t>properties</w:t>
            </w:r>
          </w:p>
        </w:tc>
        <w:tc>
          <w:tcPr>
            <w:tcW w:type="dxa" w:w="1237"/>
            <w:shd w:val="clear" w:color="auto" w:fill="E8E8E8"/>
          </w:tcPr>
          <w:p>
            <w:pPr>
              <w:spacing w:after="0"/>
              <w:jc w:val="right"/>
            </w:pPr>
            <w:r>
              <w:rPr>
                <w:b/>
                <w:sz w:val="16"/>
              </w:rPr>
              <w:t>SRL, FMA</w:t>
            </w:r>
          </w:p>
          <w:p>
            <w:pPr>
              <w:spacing w:after="0"/>
              <w:jc w:val="right"/>
            </w:pPr>
            <w:r>
              <w:rPr>
                <w:i/>
                <w:color w:val="555555"/>
                <w:sz w:val="14"/>
              </w:rPr>
              <w:t>properties</w:t>
            </w:r>
          </w:p>
        </w:tc>
        <w:tc>
          <w:tcPr>
            <w:tcW w:type="dxa" w:w="1237"/>
            <w:shd w:val="clear" w:color="auto" w:fill="E8E8E8"/>
          </w:tcPr>
          <w:p>
            <w:pPr>
              <w:spacing w:after="0"/>
              <w:jc w:val="right"/>
            </w:pPr>
            <w:r>
              <w:rPr>
                <w:b/>
                <w:sz w:val="16"/>
              </w:rPr>
              <w:t>RL, NFIP</w:t>
            </w:r>
          </w:p>
          <w:p>
            <w:pPr>
              <w:spacing w:after="0"/>
              <w:jc w:val="right"/>
            </w:pPr>
            <w:r>
              <w:rPr>
                <w:i/>
                <w:color w:val="555555"/>
                <w:sz w:val="14"/>
              </w:rPr>
              <w:t>properties</w:t>
            </w:r>
          </w:p>
        </w:tc>
        <w:tc>
          <w:tcPr>
            <w:tcW w:type="dxa" w:w="1237"/>
            <w:shd w:val="clear" w:color="auto" w:fill="E8E8E8"/>
          </w:tcPr>
          <w:p>
            <w:pPr>
              <w:spacing w:after="0"/>
              <w:jc w:val="right"/>
            </w:pPr>
            <w:r>
              <w:rPr>
                <w:b/>
                <w:sz w:val="16"/>
              </w:rPr>
              <w:t>SRL, NFIP</w:t>
            </w:r>
          </w:p>
          <w:p>
            <w:pPr>
              <w:spacing w:after="0"/>
              <w:jc w:val="right"/>
            </w:pPr>
            <w:r>
              <w:rPr>
                <w:i/>
                <w:color w:val="555555"/>
                <w:sz w:val="14"/>
              </w:rPr>
              <w:t>properties</w:t>
            </w:r>
          </w:p>
        </w:tc>
        <w:tc>
          <w:tcPr>
            <w:tcW w:type="dxa" w:w="123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37"/>
            <w:shd w:val="clear" w:color="auto" w:fill="E8E8E8"/>
          </w:tcPr>
          <w:p>
            <w:pPr>
              <w:spacing w:after="0"/>
              <w:jc w:val="right"/>
            </w:pPr>
            <w:r>
              <w:rPr>
                <w:b/>
                <w:sz w:val="16"/>
              </w:rPr>
              <w:t>Mitigated</w:t>
            </w:r>
          </w:p>
          <w:p>
            <w:pPr>
              <w:spacing w:after="0"/>
              <w:jc w:val="right"/>
            </w:pPr>
            <w:r>
              <w:rPr>
                <w:i/>
                <w:color w:val="555555"/>
                <w:sz w:val="14"/>
              </w:rPr>
              <w:t>properties</w:t>
            </w:r>
          </w:p>
        </w:tc>
        <w:tc>
          <w:tcPr>
            <w:tcW w:type="dxa" w:w="137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15"/>
          </w:tcPr>
          <w:p>
            <w:pPr>
              <w:spacing w:after="0"/>
              <w:jc w:val="left"/>
            </w:pPr>
            <w:r>
              <w:rPr>
                <w:sz w:val="16"/>
              </w:rPr>
              <w:t>County total</w:t>
            </w:r>
          </w:p>
        </w:tc>
        <w:tc>
          <w:tcPr>
            <w:tcW w:type="dxa" w:w="1237"/>
          </w:tcPr>
          <w:p>
            <w:pPr>
              <w:spacing w:after="0"/>
              <w:jc w:val="right"/>
            </w:pPr>
            <w:r>
              <w:rPr>
                <w:sz w:val="16"/>
              </w:rPr>
              <w:t>1</w:t>
            </w:r>
          </w:p>
        </w:tc>
        <w:tc>
          <w:tcPr>
            <w:tcW w:type="dxa" w:w="1237"/>
          </w:tcPr>
          <w:p>
            <w:pPr>
              <w:spacing w:after="0"/>
              <w:jc w:val="right"/>
            </w:pPr>
            <w:r>
              <w:rPr>
                <w:sz w:val="16"/>
              </w:rPr>
              <w:t>4</w:t>
            </w:r>
          </w:p>
        </w:tc>
        <w:tc>
          <w:tcPr>
            <w:tcW w:type="dxa" w:w="1237"/>
          </w:tcPr>
          <w:p>
            <w:pPr>
              <w:spacing w:after="0"/>
              <w:jc w:val="right"/>
            </w:pPr>
            <w:r>
              <w:rPr>
                <w:sz w:val="16"/>
              </w:rPr>
              <w:t>26</w:t>
            </w:r>
          </w:p>
        </w:tc>
        <w:tc>
          <w:tcPr>
            <w:tcW w:type="dxa" w:w="1237"/>
          </w:tcPr>
          <w:p>
            <w:pPr>
              <w:spacing w:after="0"/>
              <w:jc w:val="right"/>
            </w:pPr>
            <w:r>
              <w:rPr>
                <w:sz w:val="16"/>
              </w:rPr>
              <w:t>3</w:t>
            </w:r>
          </w:p>
        </w:tc>
        <w:tc>
          <w:tcPr>
            <w:tcW w:type="dxa" w:w="1237"/>
          </w:tcPr>
          <w:p>
            <w:pPr>
              <w:spacing w:after="0"/>
              <w:jc w:val="right"/>
            </w:pPr>
            <w:r>
              <w:rPr>
                <w:sz w:val="16"/>
              </w:rPr>
              <w:t>27</w:t>
            </w:r>
          </w:p>
        </w:tc>
        <w:tc>
          <w:tcPr>
            <w:tcW w:type="dxa" w:w="1237"/>
          </w:tcPr>
          <w:p>
            <w:pPr>
              <w:spacing w:after="0"/>
              <w:jc w:val="right"/>
            </w:pPr>
            <w:r>
              <w:rPr>
                <w:sz w:val="16"/>
              </w:rPr>
              <w:t>0</w:t>
            </w:r>
          </w:p>
        </w:tc>
        <w:tc>
          <w:tcPr>
            <w:tcW w:type="dxa" w:w="1377"/>
          </w:tcPr>
          <w:p>
            <w:pPr>
              <w:spacing w:after="0"/>
              <w:jc w:val="right"/>
            </w:pPr>
            <w:r>
              <w:rPr>
                <w:sz w:val="16"/>
              </w:rPr>
              <w:t>11</w:t>
            </w:r>
          </w:p>
        </w:tc>
      </w:tr>
      <w:tr>
        <w:trPr>
          <w:cantSplit/>
        </w:trPr>
        <w:tc>
          <w:tcPr>
            <w:tcW w:type="dxa" w:w="5315"/>
          </w:tcPr>
          <w:p>
            <w:pPr>
              <w:spacing w:after="0"/>
              <w:jc w:val="left"/>
            </w:pPr>
            <w:r>
              <w:rPr>
                <w:sz w:val="16"/>
              </w:rPr>
              <w:t>of which: Mason County (unincorporated area)</w:t>
            </w:r>
          </w:p>
        </w:tc>
        <w:tc>
          <w:tcPr>
            <w:tcW w:type="dxa" w:w="1237"/>
          </w:tcPr>
          <w:p>
            <w:pPr>
              <w:spacing w:after="0"/>
              <w:jc w:val="right"/>
            </w:pPr>
            <w:r>
              <w:rPr>
                <w:sz w:val="16"/>
              </w:rPr>
              <w:t>1</w:t>
            </w:r>
          </w:p>
        </w:tc>
        <w:tc>
          <w:tcPr>
            <w:tcW w:type="dxa" w:w="1237"/>
          </w:tcPr>
          <w:p>
            <w:pPr>
              <w:spacing w:after="0"/>
              <w:jc w:val="right"/>
            </w:pPr>
            <w:r>
              <w:rPr>
                <w:sz w:val="16"/>
              </w:rPr>
              <w:t>4</w:t>
            </w:r>
          </w:p>
        </w:tc>
        <w:tc>
          <w:tcPr>
            <w:tcW w:type="dxa" w:w="1237"/>
          </w:tcPr>
          <w:p>
            <w:pPr>
              <w:spacing w:after="0"/>
              <w:jc w:val="right"/>
            </w:pPr>
            <w:r>
              <w:rPr>
                <w:sz w:val="16"/>
              </w:rPr>
              <w:t>25</w:t>
            </w:r>
          </w:p>
        </w:tc>
        <w:tc>
          <w:tcPr>
            <w:tcW w:type="dxa" w:w="1237"/>
          </w:tcPr>
          <w:p>
            <w:pPr>
              <w:spacing w:after="0"/>
              <w:jc w:val="right"/>
            </w:pPr>
            <w:r>
              <w:rPr>
                <w:sz w:val="16"/>
              </w:rPr>
              <w:t>3</w:t>
            </w:r>
          </w:p>
        </w:tc>
        <w:tc>
          <w:tcPr>
            <w:tcW w:type="dxa" w:w="1237"/>
          </w:tcPr>
          <w:p>
            <w:pPr>
              <w:spacing w:after="0"/>
              <w:jc w:val="right"/>
            </w:pPr>
            <w:r>
              <w:rPr>
                <w:sz w:val="16"/>
              </w:rPr>
              <w:t>26</w:t>
            </w:r>
          </w:p>
        </w:tc>
        <w:tc>
          <w:tcPr>
            <w:tcW w:type="dxa" w:w="1237"/>
          </w:tcPr>
          <w:p>
            <w:pPr>
              <w:spacing w:after="0"/>
              <w:jc w:val="right"/>
            </w:pPr>
            <w:r>
              <w:rPr>
                <w:sz w:val="16"/>
              </w:rPr>
              <w:t>0</w:t>
            </w:r>
          </w:p>
        </w:tc>
        <w:tc>
          <w:tcPr>
            <w:tcW w:type="dxa" w:w="1377"/>
          </w:tcPr>
          <w:p>
            <w:pPr>
              <w:spacing w:after="0"/>
              <w:jc w:val="right"/>
            </w:pPr>
            <w:r>
              <w:rPr>
                <w:sz w:val="16"/>
              </w:rPr>
              <w:t>10</w:t>
            </w:r>
          </w:p>
        </w:tc>
      </w:tr>
      <w:tr>
        <w:trPr>
          <w:cantSplit/>
        </w:trPr>
        <w:tc>
          <w:tcPr>
            <w:tcW w:type="dxa" w:w="5315"/>
          </w:tcPr>
          <w:p>
            <w:pPr>
              <w:spacing w:after="0"/>
              <w:jc w:val="left"/>
            </w:pPr>
            <w:r>
              <w:rPr>
                <w:sz w:val="16"/>
              </w:rPr>
              <w:t>of which: Skokomish Indian Tribe (community ID not in plan data)</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377"/>
          </w:tcPr>
          <w:p>
            <w:pPr>
              <w:spacing w:after="0"/>
              <w:jc w:val="right"/>
            </w:pPr>
            <w:r>
              <w:rPr>
                <w:sz w:val="16"/>
              </w:rPr>
              <w:t>1</w:t>
            </w:r>
          </w:p>
        </w:tc>
      </w:tr>
      <w:tr>
        <w:trPr>
          <w:cantSplit/>
        </w:trPr>
        <w:tc>
          <w:tcPr>
            <w:tcW w:type="dxa" w:w="5315"/>
          </w:tcPr>
          <w:p>
            <w:pPr>
              <w:spacing w:after="0"/>
              <w:jc w:val="left"/>
            </w:pPr>
            <w:r>
              <w:rPr>
                <w:sz w:val="16"/>
              </w:rPr>
              <w:t>Statewide, no county in FEMA's file</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2</w:t>
            </w:r>
          </w:p>
        </w:tc>
        <w:tc>
          <w:tcPr>
            <w:tcW w:type="dxa" w:w="1237"/>
          </w:tcPr>
          <w:p>
            <w:pPr>
              <w:spacing w:after="0"/>
              <w:jc w:val="right"/>
            </w:pPr>
            <w:r>
              <w:rPr>
                <w:sz w:val="16"/>
              </w:rPr>
              <w:t>0</w:t>
            </w:r>
          </w:p>
        </w:tc>
        <w:tc>
          <w:tcPr>
            <w:tcW w:type="dxa" w:w="1237"/>
          </w:tcPr>
          <w:p>
            <w:pPr>
              <w:spacing w:after="0"/>
              <w:jc w:val="right"/>
            </w:pPr>
            <w:r>
              <w:rPr>
                <w:sz w:val="16"/>
              </w:rPr>
              <w:t>2</w:t>
            </w:r>
          </w:p>
        </w:tc>
        <w:tc>
          <w:tcPr>
            <w:tcW w:type="dxa" w:w="1237"/>
          </w:tcPr>
          <w:p>
            <w:pPr>
              <w:spacing w:after="0"/>
              <w:jc w:val="right"/>
            </w:pPr>
            <w:r>
              <w:rPr>
                <w:sz w:val="16"/>
              </w:rPr>
              <w:t>0</w:t>
            </w:r>
          </w:p>
        </w:tc>
        <w:tc>
          <w:tcPr>
            <w:tcW w:type="dxa" w:w="137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Mason County</w:t>
            </w:r>
          </w:p>
        </w:tc>
        <w:tc>
          <w:tcPr>
            <w:tcW w:type="dxa" w:w="1652"/>
          </w:tcPr>
          <w:p>
            <w:pPr>
              <w:spacing w:after="0"/>
              <w:jc w:val="left"/>
            </w:pPr>
            <w:r>
              <w:rPr>
                <w:sz w:val="16"/>
              </w:rPr>
              <w:t>530115</w:t>
            </w:r>
          </w:p>
        </w:tc>
        <w:tc>
          <w:tcPr>
            <w:tcW w:type="dxa" w:w="1484"/>
          </w:tcPr>
          <w:p>
            <w:pPr>
              <w:spacing w:after="0"/>
              <w:jc w:val="right"/>
            </w:pPr>
            <w:r>
              <w:rPr>
                <w:sz w:val="16"/>
              </w:rPr>
              <w:t>1</w:t>
            </w:r>
          </w:p>
        </w:tc>
        <w:tc>
          <w:tcPr>
            <w:tcW w:type="dxa" w:w="1484"/>
          </w:tcPr>
          <w:p>
            <w:pPr>
              <w:spacing w:after="0"/>
              <w:jc w:val="right"/>
            </w:pPr>
            <w:r>
              <w:rPr>
                <w:sz w:val="16"/>
              </w:rPr>
              <w:t>4</w:t>
            </w:r>
          </w:p>
        </w:tc>
        <w:tc>
          <w:tcPr>
            <w:tcW w:type="dxa" w:w="1484"/>
          </w:tcPr>
          <w:p>
            <w:pPr>
              <w:spacing w:after="0"/>
              <w:jc w:val="right"/>
            </w:pPr>
            <w:r>
              <w:rPr>
                <w:sz w:val="16"/>
              </w:rPr>
              <w:t>25</w:t>
            </w:r>
          </w:p>
        </w:tc>
        <w:tc>
          <w:tcPr>
            <w:tcW w:type="dxa" w:w="1484"/>
          </w:tcPr>
          <w:p>
            <w:pPr>
              <w:spacing w:after="0"/>
              <w:jc w:val="right"/>
            </w:pPr>
            <w:r>
              <w:rPr>
                <w:sz w:val="16"/>
              </w:rPr>
              <w:t>3</w:t>
            </w:r>
          </w:p>
        </w:tc>
        <w:tc>
          <w:tcPr>
            <w:tcW w:type="dxa" w:w="1484"/>
          </w:tcPr>
          <w:p>
            <w:pPr>
              <w:spacing w:after="0"/>
              <w:jc w:val="right"/>
            </w:pPr>
            <w:r>
              <w:rPr>
                <w:sz w:val="16"/>
              </w:rPr>
              <w:t>26</w:t>
            </w:r>
          </w:p>
        </w:tc>
        <w:tc>
          <w:tcPr>
            <w:tcW w:type="dxa" w:w="1484"/>
          </w:tcPr>
          <w:p>
            <w:pPr>
              <w:spacing w:after="0"/>
              <w:jc w:val="right"/>
            </w:pPr>
            <w:r>
              <w:rPr>
                <w:sz w:val="16"/>
              </w:rPr>
              <w:t>0</w:t>
            </w:r>
          </w:p>
        </w:tc>
        <w:tc>
          <w:tcPr>
            <w:tcW w:type="dxa" w:w="1652"/>
          </w:tcPr>
          <w:p>
            <w:pPr>
              <w:spacing w:after="0"/>
              <w:jc w:val="right"/>
            </w:pPr>
            <w:r>
              <w:rPr>
                <w:sz w:val="16"/>
              </w:rPr>
              <w:t>10</w:t>
            </w:r>
          </w:p>
        </w:tc>
      </w:tr>
      <w:tr>
        <w:trPr>
          <w:cantSplit/>
        </w:trPr>
        <w:tc>
          <w:tcPr>
            <w:tcW w:type="dxa" w:w="1904"/>
          </w:tcPr>
          <w:p>
            <w:pPr>
              <w:spacing w:after="0"/>
              <w:jc w:val="left"/>
            </w:pPr>
            <w:r>
              <w:rPr>
                <w:sz w:val="16"/>
              </w:rPr>
              <w:t>Shelton city</w:t>
            </w:r>
          </w:p>
        </w:tc>
        <w:tc>
          <w:tcPr>
            <w:tcW w:type="dxa" w:w="1652"/>
          </w:tcPr>
          <w:p>
            <w:pPr>
              <w:spacing w:after="0"/>
              <w:jc w:val="left"/>
            </w:pPr>
            <w:r>
              <w:rPr>
                <w:sz w:val="16"/>
              </w:rPr>
              <w:t>530116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25</w:t>
            </w:r>
          </w:p>
        </w:tc>
        <w:tc>
          <w:tcPr>
            <w:tcW w:type="dxa" w:w="1496"/>
          </w:tcPr>
          <w:p>
            <w:pPr>
              <w:spacing w:after="0"/>
              <w:jc w:val="right"/>
            </w:pPr>
            <w:r>
              <w:rPr>
                <w:sz w:val="16"/>
              </w:rPr>
              <w:t>3</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Mason County, WA: risk-assessment baseline packet, release 2026-10 (data as of 2026-09-30; County FIPS 53045). Automated baseline. </w:t>
      </w:r>
      <w:hyperlink r:id="rId15">
        <w:r>
          <w:rPr>
            <w:color w:val="1F4E99"/>
            <w:sz w:val="17"/>
            <w:u w:val="single"/>
          </w:rPr>
          <w:t>https://hazardplain.org/wa/53045/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Mason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County, WA: Risk-assessment baseline packet</dc:title>
  <dc:subject>Hazard Plain release 2026-10, as of 2026-09-30. Automated baseline</dc:subject>
  <dc:creator>Hazard Plain</dc:creator>
  <cp:keywords>Hazard Plain; hazard mitigation; risk assessment; 53045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