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Albans city,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5001161675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2022-04-09</w:t>
      </w:r>
    </w:p>
    <w:p>
      <w:pPr>
        <w:keepNext/>
        <w:spacing w:after="40" w:before="0"/>
      </w:pPr>
      <w:r>
        <w:rPr>
          <w:b/>
        </w:rPr>
        <w:t xml:space="preserve">Plan: </w:t>
      </w:r>
      <w:r>
        <w:rPr/>
        <w:t>Saint Albans City, Vermont Hazard Mitigation Plan Draft 2015 (FEMA plan 101918)</w:t>
      </w:r>
    </w:p>
    <w:p>
      <w:pPr>
        <w:keepNext/>
        <w:spacing w:after="40" w:before="0"/>
      </w:pPr>
      <w:r>
        <w:rPr>
          <w:b/>
        </w:rPr>
        <w:t xml:space="preserve">Approved: </w:t>
      </w:r>
      <w:r>
        <w:rPr/>
        <w:t>2017-04-10</w:t>
      </w:r>
    </w:p>
    <w:p>
      <w:pPr>
        <w:keepNext/>
        <w:spacing w:after="40" w:before="0"/>
      </w:pPr>
      <w:r>
        <w:rPr>
          <w:b/>
        </w:rPr>
        <w:t xml:space="preserve">Expires: </w:t>
      </w:r>
      <w:r>
        <w:rPr/>
        <w:t>2022-04-09</w:t>
      </w:r>
    </w:p>
    <w:p>
      <w:pPr>
        <w:keepNext/>
        <w:spacing w:after="40" w:before="0"/>
      </w:pPr>
      <w:r>
        <w:rPr>
          <w:b/>
        </w:rPr>
        <w:t xml:space="preserve">As of: </w:t>
      </w:r>
      <w:r>
        <w:rPr/>
        <w:t>2026-09-28</w:t>
      </w:r>
    </w:p>
    <w:p>
      <w:pPr>
        <w:keepNext/>
        <w:spacing w:after="40" w:before="0"/>
      </w:pPr>
      <w:r>
        <w:rPr>
          <w:b/>
        </w:rPr>
        <w:t xml:space="preserve">Days: </w:t>
      </w:r>
      <w:r>
        <w:rPr/>
        <w:t>1,633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DR-4356-VT, DR-4474-VT, EM-3437-VT (non-natural, not counted), DR-4532-VT (non-natural, not counted), EM-3567-VT, DR-4695-VT, EM-3595-VT, DR-4720-VT, DR-4770-VT, EM-3609-VT (10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67"/>
        <w:gridCol w:w="816"/>
        <w:gridCol w:w="2542"/>
        <w:gridCol w:w="3141"/>
        <w:gridCol w:w="1305"/>
        <w:gridCol w:w="1305"/>
        <w:gridCol w:w="1126"/>
        <w:gridCol w:w="1193"/>
        <w:gridCol w:w="816"/>
      </w:tblGrid>
      <w:tr>
        <w:trPr>
          <w:cantSplit/>
          <w:tblHeader/>
        </w:trPr>
        <w:tc>
          <w:tcPr>
            <w:tcW w:type="dxa" w:w="1867"/>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Status</w:t>
            </w:r>
          </w:p>
        </w:tc>
        <w:tc>
          <w:tcPr>
            <w:tcW w:type="dxa" w:w="3141"/>
            <w:shd w:val="clear" w:color="auto" w:fill="E8E8E8"/>
          </w:tcPr>
          <w:p>
            <w:pPr>
              <w:spacing w:after="0"/>
              <w:jc w:val="left"/>
            </w:pPr>
            <w:r>
              <w:rPr>
                <w:b/>
                <w:sz w:val="16"/>
              </w:rPr>
              <w:t>Plan</w:t>
            </w:r>
          </w:p>
        </w:tc>
        <w:tc>
          <w:tcPr>
            <w:tcW w:type="dxa" w:w="1305"/>
            <w:shd w:val="clear" w:color="auto" w:fill="E8E8E8"/>
          </w:tcPr>
          <w:p>
            <w:pPr>
              <w:spacing w:after="0"/>
              <w:jc w:val="left"/>
            </w:pPr>
            <w:r>
              <w:rPr>
                <w:b/>
                <w:sz w:val="16"/>
              </w:rPr>
              <w:t>Approved</w:t>
            </w:r>
          </w:p>
        </w:tc>
        <w:tc>
          <w:tcPr>
            <w:tcW w:type="dxa" w:w="1305"/>
            <w:shd w:val="clear" w:color="auto" w:fill="E8E8E8"/>
          </w:tcPr>
          <w:p>
            <w:pPr>
              <w:spacing w:after="0"/>
              <w:jc w:val="left"/>
            </w:pPr>
            <w:r>
              <w:rPr>
                <w:b/>
                <w:sz w:val="16"/>
              </w:rPr>
              <w:t>Expires</w:t>
            </w:r>
          </w:p>
        </w:tc>
        <w:tc>
          <w:tcPr>
            <w:tcW w:type="dxa" w:w="11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3"/>
            <w:shd w:val="clear" w:color="auto" w:fill="E8E8E8"/>
          </w:tcPr>
          <w:p>
            <w:pPr>
              <w:spacing w:after="0"/>
              <w:jc w:val="left"/>
            </w:pPr>
            <w:r>
              <w:rPr>
                <w:b/>
                <w:sz w:val="16"/>
              </w:rPr>
              <w:t>Update underway</w:t>
            </w:r>
          </w:p>
        </w:tc>
        <w:tc>
          <w:tcPr>
            <w:tcW w:type="dxa" w:w="816"/>
            <w:shd w:val="clear" w:color="auto" w:fill="E8E8E8"/>
          </w:tcPr>
          <w:p>
            <w:pPr>
              <w:spacing w:after="0"/>
              <w:jc w:val="left"/>
            </w:pPr>
            <w:r>
              <w:rPr>
                <w:b/>
                <w:sz w:val="16"/>
              </w:rPr>
              <w:t>Notes</w:t>
            </w:r>
          </w:p>
        </w:tc>
      </w:tr>
      <w:tr>
        <w:trPr>
          <w:cantSplit/>
        </w:trPr>
        <w:tc>
          <w:tcPr>
            <w:tcW w:type="dxa" w:w="1867"/>
          </w:tcPr>
          <w:p>
            <w:pPr>
              <w:spacing w:after="0"/>
              <w:jc w:val="left"/>
            </w:pPr>
            <w:r>
              <w:rPr>
                <w:sz w:val="16"/>
              </w:rPr>
              <w:t>St. Albans city</w:t>
            </w:r>
          </w:p>
        </w:tc>
        <w:tc>
          <w:tcPr>
            <w:tcW w:type="dxa" w:w="816"/>
          </w:tcPr>
          <w:p>
            <w:pPr>
              <w:spacing w:after="0"/>
              <w:jc w:val="left"/>
            </w:pPr>
            <w:r>
              <w:rPr>
                <w:sz w:val="16"/>
              </w:rPr>
              <w:t>City</w:t>
            </w:r>
          </w:p>
        </w:tc>
        <w:tc>
          <w:tcPr>
            <w:tcW w:type="dxa" w:w="2542"/>
          </w:tcPr>
          <w:p>
            <w:pPr>
              <w:spacing w:after="0"/>
              <w:jc w:val="left"/>
            </w:pPr>
            <w:r>
              <w:rPr>
                <w:sz w:val="16"/>
              </w:rPr>
              <w:t>Expired on 2022-04-09</w:t>
            </w:r>
          </w:p>
        </w:tc>
        <w:tc>
          <w:tcPr>
            <w:tcW w:type="dxa" w:w="3141"/>
          </w:tcPr>
          <w:p>
            <w:pPr>
              <w:spacing w:after="0"/>
              <w:jc w:val="left"/>
            </w:pPr>
            <w:r>
              <w:rPr>
                <w:sz w:val="16"/>
              </w:rPr>
              <w:t>Saint Albans City, Vermont Hazard Mitigation Plan Draft 2015 (FEMA plan 101918)</w:t>
            </w:r>
          </w:p>
        </w:tc>
        <w:tc>
          <w:tcPr>
            <w:tcW w:type="dxa" w:w="1305"/>
          </w:tcPr>
          <w:p>
            <w:pPr>
              <w:spacing w:after="0"/>
              <w:jc w:val="left"/>
            </w:pPr>
            <w:r>
              <w:rPr>
                <w:sz w:val="16"/>
              </w:rPr>
              <w:t>2017-04-10</w:t>
            </w:r>
          </w:p>
        </w:tc>
        <w:tc>
          <w:tcPr>
            <w:tcW w:type="dxa" w:w="1305"/>
          </w:tcPr>
          <w:p>
            <w:pPr>
              <w:spacing w:after="0"/>
              <w:jc w:val="left"/>
            </w:pPr>
            <w:r>
              <w:rPr>
                <w:sz w:val="16"/>
              </w:rPr>
              <w:t>2022-04-09</w:t>
            </w:r>
          </w:p>
        </w:tc>
        <w:tc>
          <w:tcPr>
            <w:tcW w:type="dxa" w:w="1126"/>
          </w:tcPr>
          <w:p>
            <w:pPr>
              <w:spacing w:after="0"/>
              <w:jc w:val="right"/>
            </w:pPr>
            <w:r>
              <w:rPr>
                <w:sz w:val="16"/>
              </w:rPr>
              <w:t>-1,633</w:t>
            </w:r>
          </w:p>
        </w:tc>
        <w:tc>
          <w:tcPr>
            <w:tcW w:type="dxa" w:w="1193"/>
          </w:tcPr>
          <w:p>
            <w:pPr>
              <w:spacing w:after="0"/>
              <w:jc w:val="left"/>
            </w:pPr>
          </w:p>
        </w:tc>
        <w:tc>
          <w:tcPr>
            <w:tcW w:type="dxa" w:w="81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7"/>
        <w:gridCol w:w="2560"/>
        <w:gridCol w:w="2551"/>
        <w:gridCol w:w="1485"/>
        <w:gridCol w:w="1911"/>
        <w:gridCol w:w="928"/>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Title</w:t>
            </w:r>
          </w:p>
        </w:tc>
        <w:tc>
          <w:tcPr>
            <w:tcW w:type="dxa" w:w="2551"/>
            <w:shd w:val="clear" w:color="auto" w:fill="E8E8E8"/>
          </w:tcPr>
          <w:p>
            <w:pPr>
              <w:spacing w:after="0"/>
              <w:jc w:val="left"/>
            </w:pPr>
            <w:r>
              <w:rPr>
                <w:b/>
                <w:sz w:val="16"/>
              </w:rPr>
              <w:t>Mapped hazard</w:t>
            </w:r>
          </w:p>
        </w:tc>
        <w:tc>
          <w:tcPr>
            <w:tcW w:type="dxa" w:w="1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1"/>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7"/>
          </w:tcPr>
          <w:p>
            <w:pPr>
              <w:spacing w:after="0"/>
              <w:jc w:val="left"/>
            </w:pPr>
            <w:r>
              <w:rPr>
                <w:sz w:val="16"/>
              </w:rPr>
              <w:t>2024-08-08</w:t>
            </w:r>
          </w:p>
        </w:tc>
        <w:tc>
          <w:tcPr>
            <w:tcW w:type="dxa" w:w="1077"/>
          </w:tcPr>
          <w:p>
            <w:pPr>
              <w:spacing w:after="0"/>
              <w:jc w:val="left"/>
            </w:pPr>
            <w:r>
              <w:rPr>
                <w:sz w:val="16"/>
              </w:rPr>
              <w:t>2024-08-08</w:t>
            </w:r>
          </w:p>
        </w:tc>
        <w:tc>
          <w:tcPr>
            <w:tcW w:type="dxa" w:w="1077"/>
          </w:tcPr>
          <w:p>
            <w:pPr>
              <w:spacing w:after="0"/>
              <w:jc w:val="left"/>
            </w:pPr>
            <w:r>
              <w:rPr>
                <w:sz w:val="16"/>
              </w:rPr>
              <w:t>EM-3609-VT</w:t>
            </w:r>
          </w:p>
        </w:tc>
        <w:tc>
          <w:tcPr>
            <w:tcW w:type="dxa" w:w="1447"/>
          </w:tcPr>
          <w:p>
            <w:pPr>
              <w:spacing w:after="0"/>
              <w:jc w:val="left"/>
            </w:pPr>
            <w:r>
              <w:rPr>
                <w:sz w:val="16"/>
              </w:rPr>
              <w:t>Emergency</w:t>
            </w:r>
          </w:p>
        </w:tc>
        <w:tc>
          <w:tcPr>
            <w:tcW w:type="dxa" w:w="2560"/>
          </w:tcPr>
          <w:p>
            <w:pPr>
              <w:spacing w:after="0"/>
              <w:jc w:val="left"/>
            </w:pPr>
            <w:r>
              <w:rPr>
                <w:sz w:val="16"/>
              </w:rPr>
              <w:t>TROPICAL DEPRESSION DEBBY</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2024-04-19</w:t>
            </w:r>
          </w:p>
        </w:tc>
        <w:tc>
          <w:tcPr>
            <w:tcW w:type="dxa" w:w="1077"/>
          </w:tcPr>
          <w:p>
            <w:pPr>
              <w:spacing w:after="0"/>
              <w:jc w:val="left"/>
            </w:pPr>
            <w:r>
              <w:rPr>
                <w:sz w:val="16"/>
              </w:rPr>
              <w:t>2024-01-09</w:t>
            </w:r>
          </w:p>
        </w:tc>
        <w:tc>
          <w:tcPr>
            <w:tcW w:type="dxa" w:w="1077"/>
          </w:tcPr>
          <w:p>
            <w:pPr>
              <w:spacing w:after="0"/>
              <w:jc w:val="left"/>
            </w:pPr>
            <w:r>
              <w:rPr>
                <w:sz w:val="16"/>
              </w:rPr>
              <w:t>DR-4770-VT</w:t>
            </w:r>
          </w:p>
        </w:tc>
        <w:tc>
          <w:tcPr>
            <w:tcW w:type="dxa" w:w="1447"/>
          </w:tcPr>
          <w:p>
            <w:pPr>
              <w:spacing w:after="0"/>
              <w:jc w:val="left"/>
            </w:pPr>
            <w:r>
              <w:rPr>
                <w:sz w:val="16"/>
              </w:rPr>
              <w:t>Major disaster</w:t>
            </w:r>
          </w:p>
        </w:tc>
        <w:tc>
          <w:tcPr>
            <w:tcW w:type="dxa" w:w="2560"/>
          </w:tcPr>
          <w:p>
            <w:pPr>
              <w:spacing w:after="0"/>
              <w:jc w:val="left"/>
            </w:pPr>
            <w:r>
              <w:rPr>
                <w:sz w:val="16"/>
              </w:rPr>
              <w:t>SEVERE WINTER STORM</w:t>
            </w:r>
          </w:p>
        </w:tc>
        <w:tc>
          <w:tcPr>
            <w:tcW w:type="dxa" w:w="2551"/>
          </w:tcPr>
          <w:p>
            <w:pPr>
              <w:spacing w:after="0"/>
              <w:jc w:val="left"/>
            </w:pPr>
            <w:r>
              <w:rPr>
                <w:sz w:val="16"/>
              </w:rPr>
              <w:t>Winter Weather</w:t>
            </w:r>
          </w:p>
        </w:tc>
        <w:tc>
          <w:tcPr>
            <w:tcW w:type="dxa" w:w="1485"/>
          </w:tcPr>
          <w:p>
            <w:pPr>
              <w:spacing w:after="0"/>
              <w:jc w:val="right"/>
            </w:pPr>
            <w:r>
              <w:rPr>
                <w:sz w:val="16"/>
              </w:rPr>
              <w:t>$46,872.87</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2023-07-14</w:t>
            </w:r>
          </w:p>
        </w:tc>
        <w:tc>
          <w:tcPr>
            <w:tcW w:type="dxa" w:w="1077"/>
          </w:tcPr>
          <w:p>
            <w:pPr>
              <w:spacing w:after="0"/>
              <w:jc w:val="left"/>
            </w:pPr>
            <w:r>
              <w:rPr>
                <w:sz w:val="16"/>
              </w:rPr>
              <w:t>2023-07-07</w:t>
            </w:r>
          </w:p>
        </w:tc>
        <w:tc>
          <w:tcPr>
            <w:tcW w:type="dxa" w:w="1077"/>
          </w:tcPr>
          <w:p>
            <w:pPr>
              <w:spacing w:after="0"/>
              <w:jc w:val="left"/>
            </w:pPr>
            <w:r>
              <w:rPr>
                <w:sz w:val="16"/>
              </w:rPr>
              <w:t>DR-4720-VT</w:t>
            </w:r>
          </w:p>
        </w:tc>
        <w:tc>
          <w:tcPr>
            <w:tcW w:type="dxa" w:w="1447"/>
          </w:tcPr>
          <w:p>
            <w:pPr>
              <w:spacing w:after="0"/>
              <w:jc w:val="left"/>
            </w:pPr>
            <w:r>
              <w:rPr>
                <w:sz w:val="16"/>
              </w:rPr>
              <w:t>Major disaster</w:t>
            </w:r>
          </w:p>
        </w:tc>
        <w:tc>
          <w:tcPr>
            <w:tcW w:type="dxa" w:w="2560"/>
          </w:tcPr>
          <w:p>
            <w:pPr>
              <w:spacing w:after="0"/>
              <w:jc w:val="left"/>
            </w:pPr>
            <w:r>
              <w:rPr>
                <w:sz w:val="16"/>
              </w:rPr>
              <w:t>SEVERE STORMS, FLOODING, LANDSLIDES, AND MUDSLIDES</w:t>
            </w:r>
          </w:p>
        </w:tc>
        <w:tc>
          <w:tcPr>
            <w:tcW w:type="dxa" w:w="2551"/>
          </w:tcPr>
          <w:p>
            <w:pPr>
              <w:spacing w:after="0"/>
              <w:jc w:val="left"/>
            </w:pPr>
            <w:r>
              <w:rPr>
                <w:sz w:val="16"/>
              </w:rPr>
              <w:t>Inland Flooding (primary); also designated: Landslide</w:t>
            </w:r>
          </w:p>
        </w:tc>
        <w:tc>
          <w:tcPr>
            <w:tcW w:type="dxa" w:w="1485"/>
          </w:tcPr>
          <w:p>
            <w:pPr>
              <w:spacing w:after="0"/>
              <w:jc w:val="right"/>
            </w:pPr>
            <w:r>
              <w:rPr>
                <w:sz w:val="16"/>
              </w:rPr>
              <w:t>$28,308.46</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2023-07-10</w:t>
            </w:r>
          </w:p>
        </w:tc>
        <w:tc>
          <w:tcPr>
            <w:tcW w:type="dxa" w:w="1077"/>
          </w:tcPr>
          <w:p>
            <w:pPr>
              <w:spacing w:after="0"/>
              <w:jc w:val="left"/>
            </w:pPr>
            <w:r>
              <w:rPr>
                <w:sz w:val="16"/>
              </w:rPr>
              <w:t>2023-07-09</w:t>
            </w:r>
          </w:p>
        </w:tc>
        <w:tc>
          <w:tcPr>
            <w:tcW w:type="dxa" w:w="1077"/>
          </w:tcPr>
          <w:p>
            <w:pPr>
              <w:spacing w:after="0"/>
              <w:jc w:val="left"/>
            </w:pPr>
            <w:r>
              <w:rPr>
                <w:sz w:val="16"/>
              </w:rPr>
              <w:t>EM-3595-VT</w:t>
            </w:r>
          </w:p>
        </w:tc>
        <w:tc>
          <w:tcPr>
            <w:tcW w:type="dxa" w:w="1447"/>
          </w:tcPr>
          <w:p>
            <w:pPr>
              <w:spacing w:after="0"/>
              <w:jc w:val="left"/>
            </w:pPr>
            <w:r>
              <w:rPr>
                <w:sz w:val="16"/>
              </w:rPr>
              <w:t>Emergency</w:t>
            </w:r>
          </w:p>
        </w:tc>
        <w:tc>
          <w:tcPr>
            <w:tcW w:type="dxa" w:w="2560"/>
          </w:tcPr>
          <w:p>
            <w:pPr>
              <w:spacing w:after="0"/>
              <w:jc w:val="left"/>
            </w:pPr>
            <w:r>
              <w:rPr>
                <w:sz w:val="16"/>
              </w:rPr>
              <w:t>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7"/>
          </w:tcPr>
          <w:p>
            <w:pPr>
              <w:spacing w:after="0"/>
              <w:jc w:val="left"/>
            </w:pPr>
            <w:r>
              <w:rPr>
                <w:sz w:val="16"/>
              </w:rPr>
              <w:t>2023-03-20</w:t>
            </w:r>
          </w:p>
        </w:tc>
        <w:tc>
          <w:tcPr>
            <w:tcW w:type="dxa" w:w="1077"/>
          </w:tcPr>
          <w:p>
            <w:pPr>
              <w:spacing w:after="0"/>
              <w:jc w:val="left"/>
            </w:pPr>
            <w:r>
              <w:rPr>
                <w:sz w:val="16"/>
              </w:rPr>
              <w:t>2022-12-22</w:t>
            </w:r>
          </w:p>
        </w:tc>
        <w:tc>
          <w:tcPr>
            <w:tcW w:type="dxa" w:w="1077"/>
          </w:tcPr>
          <w:p>
            <w:pPr>
              <w:spacing w:after="0"/>
              <w:jc w:val="left"/>
            </w:pPr>
            <w:r>
              <w:rPr>
                <w:sz w:val="16"/>
              </w:rPr>
              <w:t>DR-4695-VT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$138,589.71</w:t>
            </w:r>
          </w:p>
        </w:tc>
        <w:tc>
          <w:tcPr>
            <w:tcW w:type="dxa" w:w="1911"/>
          </w:tcPr>
          <w:p>
            <w:pPr>
              <w:spacing w:after="0"/>
              <w:jc w:val="left"/>
            </w:pPr>
            <w:r>
              <w:rPr>
                <w:sz w:val="16"/>
              </w:rPr>
              <w:t>new since last plan; within last 5 years</w:t>
            </w:r>
          </w:p>
        </w:tc>
        <w:tc>
          <w:tcPr>
            <w:tcW w:type="dxa" w:w="928"/>
          </w:tcPr>
          <w:p>
            <w:pPr>
              <w:spacing w:after="0"/>
              <w:jc w:val="left"/>
            </w:pPr>
          </w:p>
        </w:tc>
      </w:tr>
      <w:tr>
        <w:trPr>
          <w:cantSplit/>
        </w:trPr>
        <w:tc>
          <w:tcPr>
            <w:tcW w:type="dxa" w:w="1077"/>
          </w:tcPr>
          <w:p>
            <w:pPr>
              <w:spacing w:after="0"/>
              <w:jc w:val="left"/>
            </w:pPr>
            <w:r>
              <w:rPr>
                <w:sz w:val="16"/>
              </w:rPr>
              <w:t>2021-08-22</w:t>
            </w:r>
          </w:p>
        </w:tc>
        <w:tc>
          <w:tcPr>
            <w:tcW w:type="dxa" w:w="1077"/>
          </w:tcPr>
          <w:p>
            <w:pPr>
              <w:spacing w:after="0"/>
              <w:jc w:val="left"/>
            </w:pPr>
            <w:r>
              <w:rPr>
                <w:sz w:val="16"/>
              </w:rPr>
              <w:t>2021-08-22</w:t>
            </w:r>
          </w:p>
        </w:tc>
        <w:tc>
          <w:tcPr>
            <w:tcW w:type="dxa" w:w="1077"/>
          </w:tcPr>
          <w:p>
            <w:pPr>
              <w:spacing w:after="0"/>
              <w:jc w:val="left"/>
            </w:pPr>
            <w:r>
              <w:rPr>
                <w:sz w:val="16"/>
              </w:rPr>
              <w:t>EM-3567-VT</w:t>
            </w:r>
          </w:p>
        </w:tc>
        <w:tc>
          <w:tcPr>
            <w:tcW w:type="dxa" w:w="1447"/>
          </w:tcPr>
          <w:p>
            <w:pPr>
              <w:spacing w:after="0"/>
              <w:jc w:val="left"/>
            </w:pPr>
            <w:r>
              <w:rPr>
                <w:sz w:val="16"/>
              </w:rPr>
              <w:t>Emergency</w:t>
            </w:r>
          </w:p>
        </w:tc>
        <w:tc>
          <w:tcPr>
            <w:tcW w:type="dxa" w:w="2560"/>
          </w:tcPr>
          <w:p>
            <w:pPr>
              <w:spacing w:after="0"/>
              <w:jc w:val="left"/>
            </w:pPr>
            <w:r>
              <w:rPr>
                <w:sz w:val="16"/>
              </w:rPr>
              <w:t>TROPICAL STORM HENRI</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2020-04-08</w:t>
            </w:r>
          </w:p>
        </w:tc>
        <w:tc>
          <w:tcPr>
            <w:tcW w:type="dxa" w:w="1077"/>
          </w:tcPr>
          <w:p>
            <w:pPr>
              <w:spacing w:after="0"/>
              <w:jc w:val="left"/>
            </w:pPr>
            <w:r>
              <w:rPr>
                <w:sz w:val="16"/>
              </w:rPr>
              <w:t>2020-01-20</w:t>
            </w:r>
          </w:p>
        </w:tc>
        <w:tc>
          <w:tcPr>
            <w:tcW w:type="dxa" w:w="1077"/>
          </w:tcPr>
          <w:p>
            <w:pPr>
              <w:spacing w:after="0"/>
              <w:jc w:val="left"/>
            </w:pPr>
            <w:r>
              <w:rPr>
                <w:sz w:val="16"/>
              </w:rPr>
              <w:t>DR-4532-VT</w:t>
            </w:r>
          </w:p>
        </w:tc>
        <w:tc>
          <w:tcPr>
            <w:tcW w:type="dxa" w:w="1447"/>
          </w:tcPr>
          <w:p>
            <w:pPr>
              <w:spacing w:after="0"/>
              <w:jc w:val="left"/>
            </w:pPr>
            <w:r>
              <w:rPr>
                <w:sz w:val="16"/>
              </w:rPr>
              <w:t>Major disaster</w:t>
            </w:r>
          </w:p>
        </w:tc>
        <w:tc>
          <w:tcPr>
            <w:tcW w:type="dxa" w:w="2560"/>
          </w:tcPr>
          <w:p>
            <w:pPr>
              <w:spacing w:after="0"/>
              <w:jc w:val="left"/>
            </w:pPr>
            <w:r>
              <w:rPr>
                <w:sz w:val="16"/>
              </w:rPr>
              <w:t>COVID-19 PANDEMIC</w:t>
            </w:r>
          </w:p>
        </w:tc>
        <w:tc>
          <w:tcPr>
            <w:tcW w:type="dxa" w:w="2551"/>
          </w:tcPr>
          <w:p>
            <w:pPr>
              <w:spacing w:after="0"/>
              <w:jc w:val="left"/>
            </w:pPr>
            <w:r>
              <w:rPr>
                <w:sz w:val="16"/>
              </w:rPr>
              <w:t>Non-natural, not counted</w:t>
            </w:r>
          </w:p>
        </w:tc>
        <w:tc>
          <w:tcPr>
            <w:tcW w:type="dxa" w:w="1485"/>
          </w:tcPr>
          <w:p>
            <w:pPr>
              <w:spacing w:after="0"/>
              <w:jc w:val="right"/>
            </w:pPr>
            <w:r>
              <w:rPr>
                <w:sz w:val="16"/>
              </w:rPr>
              <w:t>$422,403.22</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EM-3437-VT</w:t>
            </w:r>
          </w:p>
        </w:tc>
        <w:tc>
          <w:tcPr>
            <w:tcW w:type="dxa" w:w="1447"/>
          </w:tcPr>
          <w:p>
            <w:pPr>
              <w:spacing w:after="0"/>
              <w:jc w:val="left"/>
            </w:pPr>
            <w:r>
              <w:rPr>
                <w:sz w:val="16"/>
              </w:rPr>
              <w:t>Emergency</w:t>
            </w:r>
          </w:p>
        </w:tc>
        <w:tc>
          <w:tcPr>
            <w:tcW w:type="dxa" w:w="2560"/>
          </w:tcPr>
          <w:p>
            <w:pPr>
              <w:spacing w:after="0"/>
              <w:jc w:val="left"/>
            </w:pPr>
            <w:r>
              <w:rPr>
                <w:sz w:val="16"/>
              </w:rPr>
              <w:t>COVID-19</w:t>
            </w:r>
          </w:p>
        </w:tc>
        <w:tc>
          <w:tcPr>
            <w:tcW w:type="dxa" w:w="2551"/>
          </w:tcPr>
          <w:p>
            <w:pPr>
              <w:spacing w:after="0"/>
              <w:jc w:val="left"/>
            </w:pPr>
            <w:r>
              <w:rPr>
                <w:sz w:val="16"/>
              </w:rPr>
              <w:t>Non-natural, not counted</w:t>
            </w:r>
          </w:p>
        </w:tc>
        <w:tc>
          <w:tcPr>
            <w:tcW w:type="dxa" w:w="1485"/>
          </w:tcPr>
          <w:p>
            <w:pPr>
              <w:spacing w:after="0"/>
              <w:jc w:val="right"/>
            </w:pPr>
            <w:r>
              <w:rPr>
                <w:sz w:val="16"/>
              </w:rPr>
              <w:t>none found</w:t>
            </w:r>
          </w:p>
        </w:tc>
        <w:tc>
          <w:tcPr>
            <w:tcW w:type="dxa" w:w="1911"/>
          </w:tcPr>
          <w:p>
            <w:pPr>
              <w:spacing w:after="0"/>
              <w:jc w:val="left"/>
            </w:pPr>
            <w:r>
              <w:rPr>
                <w:sz w:val="16"/>
              </w:rPr>
              <w:t>new since last plan</w:t>
            </w:r>
          </w:p>
        </w:tc>
        <w:tc>
          <w:tcPr>
            <w:tcW w:type="dxa" w:w="928"/>
          </w:tcPr>
          <w:p>
            <w:pPr>
              <w:spacing w:after="0"/>
              <w:jc w:val="left"/>
            </w:pPr>
            <w:r>
              <w:rPr>
                <w:sz w:val="16"/>
              </w:rPr>
              <w:t>same incident as DR-4532</w:t>
            </w:r>
          </w:p>
        </w:tc>
      </w:tr>
      <w:tr>
        <w:trPr>
          <w:cantSplit/>
        </w:trPr>
        <w:tc>
          <w:tcPr>
            <w:tcW w:type="dxa" w:w="1077"/>
          </w:tcPr>
          <w:p>
            <w:pPr>
              <w:spacing w:after="0"/>
              <w:jc w:val="left"/>
            </w:pPr>
            <w:r>
              <w:rPr>
                <w:sz w:val="16"/>
              </w:rPr>
              <w:t>2020-01-17</w:t>
            </w:r>
          </w:p>
        </w:tc>
        <w:tc>
          <w:tcPr>
            <w:tcW w:type="dxa" w:w="1077"/>
          </w:tcPr>
          <w:p>
            <w:pPr>
              <w:spacing w:after="0"/>
              <w:jc w:val="left"/>
            </w:pPr>
            <w:r>
              <w:rPr>
                <w:sz w:val="16"/>
              </w:rPr>
              <w:t>2019-10-31</w:t>
            </w:r>
          </w:p>
        </w:tc>
        <w:tc>
          <w:tcPr>
            <w:tcW w:type="dxa" w:w="1077"/>
          </w:tcPr>
          <w:p>
            <w:pPr>
              <w:spacing w:after="0"/>
              <w:jc w:val="left"/>
            </w:pPr>
            <w:r>
              <w:rPr>
                <w:sz w:val="16"/>
              </w:rPr>
              <w:t>DR-4474-VT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$3,813,439.82</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2018-01-02</w:t>
            </w:r>
          </w:p>
        </w:tc>
        <w:tc>
          <w:tcPr>
            <w:tcW w:type="dxa" w:w="1077"/>
          </w:tcPr>
          <w:p>
            <w:pPr>
              <w:spacing w:after="0"/>
              <w:jc w:val="left"/>
            </w:pPr>
            <w:r>
              <w:rPr>
                <w:sz w:val="16"/>
              </w:rPr>
              <w:t>2017-10-29</w:t>
            </w:r>
          </w:p>
        </w:tc>
        <w:tc>
          <w:tcPr>
            <w:tcW w:type="dxa" w:w="1077"/>
          </w:tcPr>
          <w:p>
            <w:pPr>
              <w:spacing w:after="0"/>
              <w:jc w:val="left"/>
            </w:pPr>
            <w:r>
              <w:rPr>
                <w:sz w:val="16"/>
              </w:rPr>
              <w:t>DR-4356-VT</w:t>
            </w:r>
          </w:p>
        </w:tc>
        <w:tc>
          <w:tcPr>
            <w:tcW w:type="dxa" w:w="1447"/>
          </w:tcPr>
          <w:p>
            <w:pPr>
              <w:spacing w:after="0"/>
              <w:jc w:val="left"/>
            </w:pPr>
            <w:r>
              <w:rPr>
                <w:sz w:val="16"/>
              </w:rPr>
              <w:t>Major disaster</w:t>
            </w:r>
          </w:p>
        </w:tc>
        <w:tc>
          <w:tcPr>
            <w:tcW w:type="dxa" w:w="2560"/>
          </w:tcPr>
          <w:p>
            <w:pPr>
              <w:spacing w:after="0"/>
              <w:jc w:val="left"/>
            </w:pPr>
            <w:r>
              <w:rPr>
                <w:sz w:val="16"/>
              </w:rPr>
              <w:t>SEVERE STORM AND FLOODING</w:t>
            </w:r>
          </w:p>
        </w:tc>
        <w:tc>
          <w:tcPr>
            <w:tcW w:type="dxa" w:w="2551"/>
          </w:tcPr>
          <w:p>
            <w:pPr>
              <w:spacing w:after="0"/>
              <w:jc w:val="left"/>
            </w:pPr>
            <w:r>
              <w:rPr>
                <w:sz w:val="16"/>
              </w:rPr>
              <w:t>Inland Flooding</w:t>
            </w:r>
          </w:p>
        </w:tc>
        <w:tc>
          <w:tcPr>
            <w:tcW w:type="dxa" w:w="1485"/>
          </w:tcPr>
          <w:p>
            <w:pPr>
              <w:spacing w:after="0"/>
              <w:jc w:val="right"/>
            </w:pPr>
            <w:r>
              <w:rPr>
                <w:sz w:val="16"/>
              </w:rPr>
              <w:t>$149,230.33</w:t>
            </w:r>
          </w:p>
        </w:tc>
        <w:tc>
          <w:tcPr>
            <w:tcW w:type="dxa" w:w="1911"/>
          </w:tcPr>
          <w:p>
            <w:pPr>
              <w:spacing w:after="0"/>
              <w:jc w:val="left"/>
            </w:pPr>
            <w:r>
              <w:rPr>
                <w:sz w:val="16"/>
              </w:rPr>
              <w:t>new since last plan</w:t>
            </w:r>
          </w:p>
        </w:tc>
        <w:tc>
          <w:tcPr>
            <w:tcW w:type="dxa" w:w="928"/>
          </w:tcPr>
          <w:p>
            <w:pPr>
              <w:spacing w:after="0"/>
              <w:jc w:val="left"/>
            </w:pPr>
          </w:p>
        </w:tc>
      </w:tr>
      <w:tr>
        <w:trPr>
          <w:cantSplit/>
        </w:trPr>
        <w:tc>
          <w:tcPr>
            <w:tcW w:type="dxa" w:w="1077"/>
          </w:tcPr>
          <w:p>
            <w:pPr>
              <w:spacing w:after="0"/>
              <w:jc w:val="left"/>
            </w:pPr>
            <w:r>
              <w:rPr>
                <w:sz w:val="16"/>
              </w:rPr>
              <w:t>2015-02-03</w:t>
            </w:r>
          </w:p>
        </w:tc>
        <w:tc>
          <w:tcPr>
            <w:tcW w:type="dxa" w:w="1077"/>
          </w:tcPr>
          <w:p>
            <w:pPr>
              <w:spacing w:after="0"/>
              <w:jc w:val="left"/>
            </w:pPr>
            <w:r>
              <w:rPr>
                <w:sz w:val="16"/>
              </w:rPr>
              <w:t>2014-12-09</w:t>
            </w:r>
          </w:p>
        </w:tc>
        <w:tc>
          <w:tcPr>
            <w:tcW w:type="dxa" w:w="1077"/>
          </w:tcPr>
          <w:p>
            <w:pPr>
              <w:spacing w:after="0"/>
              <w:jc w:val="left"/>
            </w:pPr>
            <w:r>
              <w:rPr>
                <w:sz w:val="16"/>
              </w:rPr>
              <w:t>DR-4207-VT</w:t>
            </w:r>
          </w:p>
        </w:tc>
        <w:tc>
          <w:tcPr>
            <w:tcW w:type="dxa" w:w="1447"/>
          </w:tcPr>
          <w:p>
            <w:pPr>
              <w:spacing w:after="0"/>
              <w:jc w:val="left"/>
            </w:pPr>
            <w:r>
              <w:rPr>
                <w:sz w:val="16"/>
              </w:rPr>
              <w:t>Major disaster</w:t>
            </w:r>
          </w:p>
        </w:tc>
        <w:tc>
          <w:tcPr>
            <w:tcW w:type="dxa" w:w="2560"/>
          </w:tcPr>
          <w:p>
            <w:pPr>
              <w:spacing w:after="0"/>
              <w:jc w:val="left"/>
            </w:pPr>
            <w:r>
              <w:rPr>
                <w:sz w:val="16"/>
              </w:rPr>
              <w:t>SEVERE WINTER STORM</w:t>
            </w:r>
          </w:p>
        </w:tc>
        <w:tc>
          <w:tcPr>
            <w:tcW w:type="dxa" w:w="2551"/>
          </w:tcPr>
          <w:p>
            <w:pPr>
              <w:spacing w:after="0"/>
              <w:jc w:val="left"/>
            </w:pPr>
            <w:r>
              <w:rPr>
                <w:sz w:val="16"/>
              </w:rPr>
              <w:t>Winter Weather</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2014-06-11</w:t>
            </w:r>
          </w:p>
        </w:tc>
        <w:tc>
          <w:tcPr>
            <w:tcW w:type="dxa" w:w="1077"/>
          </w:tcPr>
          <w:p>
            <w:pPr>
              <w:spacing w:after="0"/>
              <w:jc w:val="left"/>
            </w:pPr>
            <w:r>
              <w:rPr>
                <w:sz w:val="16"/>
              </w:rPr>
              <w:t>2014-04-15</w:t>
            </w:r>
          </w:p>
        </w:tc>
        <w:tc>
          <w:tcPr>
            <w:tcW w:type="dxa" w:w="1077"/>
          </w:tcPr>
          <w:p>
            <w:pPr>
              <w:spacing w:after="0"/>
              <w:jc w:val="left"/>
            </w:pPr>
            <w:r>
              <w:rPr>
                <w:sz w:val="16"/>
              </w:rPr>
              <w:t>DR-4178-VT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$113,227.23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2014-01-29</w:t>
            </w:r>
          </w:p>
        </w:tc>
        <w:tc>
          <w:tcPr>
            <w:tcW w:type="dxa" w:w="1077"/>
          </w:tcPr>
          <w:p>
            <w:pPr>
              <w:spacing w:after="0"/>
              <w:jc w:val="left"/>
            </w:pPr>
            <w:r>
              <w:rPr>
                <w:sz w:val="16"/>
              </w:rPr>
              <w:t>2013-12-20</w:t>
            </w:r>
          </w:p>
        </w:tc>
        <w:tc>
          <w:tcPr>
            <w:tcW w:type="dxa" w:w="1077"/>
          </w:tcPr>
          <w:p>
            <w:pPr>
              <w:spacing w:after="0"/>
              <w:jc w:val="left"/>
            </w:pPr>
            <w:r>
              <w:rPr>
                <w:sz w:val="16"/>
              </w:rPr>
              <w:t>DR-4163-VT</w:t>
            </w:r>
          </w:p>
        </w:tc>
        <w:tc>
          <w:tcPr>
            <w:tcW w:type="dxa" w:w="1447"/>
          </w:tcPr>
          <w:p>
            <w:pPr>
              <w:spacing w:after="0"/>
              <w:jc w:val="left"/>
            </w:pPr>
            <w:r>
              <w:rPr>
                <w:sz w:val="16"/>
              </w:rPr>
              <w:t>Major disaster</w:t>
            </w:r>
          </w:p>
        </w:tc>
        <w:tc>
          <w:tcPr>
            <w:tcW w:type="dxa" w:w="2560"/>
          </w:tcPr>
          <w:p>
            <w:pPr>
              <w:spacing w:after="0"/>
              <w:jc w:val="left"/>
            </w:pPr>
            <w:r>
              <w:rPr>
                <w:sz w:val="16"/>
              </w:rPr>
              <w:t>SEVERE WINTER STORMS</w:t>
            </w:r>
          </w:p>
        </w:tc>
        <w:tc>
          <w:tcPr>
            <w:tcW w:type="dxa" w:w="2551"/>
          </w:tcPr>
          <w:p>
            <w:pPr>
              <w:spacing w:after="0"/>
              <w:jc w:val="left"/>
            </w:pPr>
            <w:r>
              <w:rPr>
                <w:sz w:val="16"/>
              </w:rPr>
              <w:t>Ice Storm</w:t>
            </w:r>
          </w:p>
        </w:tc>
        <w:tc>
          <w:tcPr>
            <w:tcW w:type="dxa" w:w="1485"/>
          </w:tcPr>
          <w:p>
            <w:pPr>
              <w:spacing w:after="0"/>
              <w:jc w:val="right"/>
            </w:pPr>
            <w:r>
              <w:rPr>
                <w:sz w:val="16"/>
              </w:rPr>
              <w:t>$855,920.22</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2011-11-08</w:t>
            </w:r>
          </w:p>
        </w:tc>
        <w:tc>
          <w:tcPr>
            <w:tcW w:type="dxa" w:w="1077"/>
          </w:tcPr>
          <w:p>
            <w:pPr>
              <w:spacing w:after="0"/>
              <w:jc w:val="left"/>
            </w:pPr>
            <w:r>
              <w:rPr>
                <w:sz w:val="16"/>
              </w:rPr>
              <w:t>2011-05-20</w:t>
            </w:r>
          </w:p>
        </w:tc>
        <w:tc>
          <w:tcPr>
            <w:tcW w:type="dxa" w:w="1077"/>
          </w:tcPr>
          <w:p>
            <w:pPr>
              <w:spacing w:after="0"/>
              <w:jc w:val="left"/>
            </w:pPr>
            <w:r>
              <w:rPr>
                <w:sz w:val="16"/>
              </w:rPr>
              <w:t>DR-4043-VT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$600,020.21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2011-09-01</w:t>
            </w:r>
          </w:p>
        </w:tc>
        <w:tc>
          <w:tcPr>
            <w:tcW w:type="dxa" w:w="1077"/>
          </w:tcPr>
          <w:p>
            <w:pPr>
              <w:spacing w:after="0"/>
              <w:jc w:val="left"/>
            </w:pPr>
            <w:r>
              <w:rPr>
                <w:sz w:val="16"/>
              </w:rPr>
              <w:t>2011-08-27</w:t>
            </w:r>
          </w:p>
        </w:tc>
        <w:tc>
          <w:tcPr>
            <w:tcW w:type="dxa" w:w="1077"/>
          </w:tcPr>
          <w:p>
            <w:pPr>
              <w:spacing w:after="0"/>
              <w:jc w:val="left"/>
            </w:pPr>
            <w:r>
              <w:rPr>
                <w:sz w:val="16"/>
              </w:rPr>
              <w:t>DR-4022-VT</w:t>
            </w:r>
          </w:p>
        </w:tc>
        <w:tc>
          <w:tcPr>
            <w:tcW w:type="dxa" w:w="1447"/>
          </w:tcPr>
          <w:p>
            <w:pPr>
              <w:spacing w:after="0"/>
              <w:jc w:val="left"/>
            </w:pPr>
            <w:r>
              <w:rPr>
                <w:sz w:val="16"/>
              </w:rPr>
              <w:t>Major disaster</w:t>
            </w:r>
          </w:p>
        </w:tc>
        <w:tc>
          <w:tcPr>
            <w:tcW w:type="dxa" w:w="2560"/>
          </w:tcPr>
          <w:p>
            <w:pPr>
              <w:spacing w:after="0"/>
              <w:jc w:val="left"/>
            </w:pPr>
            <w:r>
              <w:rPr>
                <w:sz w:val="16"/>
              </w:rPr>
              <w:t>TROPICAL STORM IRENE</w:t>
            </w:r>
          </w:p>
        </w:tc>
        <w:tc>
          <w:tcPr>
            <w:tcW w:type="dxa" w:w="2551"/>
          </w:tcPr>
          <w:p>
            <w:pPr>
              <w:spacing w:after="0"/>
              <w:jc w:val="left"/>
            </w:pPr>
            <w:r>
              <w:rPr>
                <w:sz w:val="16"/>
              </w:rPr>
              <w:t>Hurricane</w:t>
            </w:r>
          </w:p>
        </w:tc>
        <w:tc>
          <w:tcPr>
            <w:tcW w:type="dxa" w:w="1485"/>
          </w:tcPr>
          <w:p>
            <w:pPr>
              <w:spacing w:after="0"/>
              <w:jc w:val="right"/>
            </w:pPr>
            <w:r>
              <w:rPr>
                <w:sz w:val="16"/>
              </w:rPr>
              <w:t>$300,874.19</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2011-08-29</w:t>
            </w:r>
          </w:p>
        </w:tc>
        <w:tc>
          <w:tcPr>
            <w:tcW w:type="dxa" w:w="1077"/>
          </w:tcPr>
          <w:p>
            <w:pPr>
              <w:spacing w:after="0"/>
              <w:jc w:val="left"/>
            </w:pPr>
            <w:r>
              <w:rPr>
                <w:sz w:val="16"/>
              </w:rPr>
              <w:t>2011-08-26</w:t>
            </w:r>
          </w:p>
        </w:tc>
        <w:tc>
          <w:tcPr>
            <w:tcW w:type="dxa" w:w="1077"/>
          </w:tcPr>
          <w:p>
            <w:pPr>
              <w:spacing w:after="0"/>
              <w:jc w:val="left"/>
            </w:pPr>
            <w:r>
              <w:rPr>
                <w:sz w:val="16"/>
              </w:rPr>
              <w:t>EM-3338-VT</w:t>
            </w:r>
          </w:p>
        </w:tc>
        <w:tc>
          <w:tcPr>
            <w:tcW w:type="dxa" w:w="1447"/>
          </w:tcPr>
          <w:p>
            <w:pPr>
              <w:spacing w:after="0"/>
              <w:jc w:val="left"/>
            </w:pPr>
            <w:r>
              <w:rPr>
                <w:sz w:val="16"/>
              </w:rPr>
              <w:t>Emergency</w:t>
            </w:r>
          </w:p>
        </w:tc>
        <w:tc>
          <w:tcPr>
            <w:tcW w:type="dxa" w:w="2560"/>
          </w:tcPr>
          <w:p>
            <w:pPr>
              <w:spacing w:after="0"/>
              <w:jc w:val="left"/>
            </w:pPr>
            <w:r>
              <w:rPr>
                <w:sz w:val="16"/>
              </w:rPr>
              <w:t>HURRICANE IRENE</w:t>
            </w:r>
          </w:p>
        </w:tc>
        <w:tc>
          <w:tcPr>
            <w:tcW w:type="dxa" w:w="2551"/>
          </w:tcPr>
          <w:p>
            <w:pPr>
              <w:spacing w:after="0"/>
              <w:jc w:val="left"/>
            </w:pPr>
            <w:r>
              <w:rPr>
                <w:sz w:val="16"/>
              </w:rPr>
              <w:t>Hurricane</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r>
              <w:rPr>
                <w:sz w:val="16"/>
              </w:rPr>
              <w:t>same incident as DR-4022</w:t>
            </w:r>
          </w:p>
        </w:tc>
      </w:tr>
      <w:tr>
        <w:trPr>
          <w:cantSplit/>
        </w:trPr>
        <w:tc>
          <w:tcPr>
            <w:tcW w:type="dxa" w:w="1077"/>
          </w:tcPr>
          <w:p>
            <w:pPr>
              <w:spacing w:after="0"/>
              <w:jc w:val="left"/>
            </w:pPr>
            <w:r>
              <w:rPr>
                <w:sz w:val="16"/>
              </w:rPr>
              <w:t>2011-06-15</w:t>
            </w:r>
          </w:p>
        </w:tc>
        <w:tc>
          <w:tcPr>
            <w:tcW w:type="dxa" w:w="1077"/>
          </w:tcPr>
          <w:p>
            <w:pPr>
              <w:spacing w:after="0"/>
              <w:jc w:val="left"/>
            </w:pPr>
            <w:r>
              <w:rPr>
                <w:sz w:val="16"/>
              </w:rPr>
              <w:t>2011-04-23</w:t>
            </w:r>
          </w:p>
        </w:tc>
        <w:tc>
          <w:tcPr>
            <w:tcW w:type="dxa" w:w="1077"/>
          </w:tcPr>
          <w:p>
            <w:pPr>
              <w:spacing w:after="0"/>
              <w:jc w:val="left"/>
            </w:pPr>
            <w:r>
              <w:rPr>
                <w:sz w:val="16"/>
              </w:rPr>
              <w:t>DR-1995-VT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$290,862.31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2010-12-22</w:t>
            </w:r>
          </w:p>
        </w:tc>
        <w:tc>
          <w:tcPr>
            <w:tcW w:type="dxa" w:w="1077"/>
          </w:tcPr>
          <w:p>
            <w:pPr>
              <w:spacing w:after="0"/>
              <w:jc w:val="left"/>
            </w:pPr>
            <w:r>
              <w:rPr>
                <w:sz w:val="16"/>
              </w:rPr>
              <w:t>2010-12-01</w:t>
            </w:r>
          </w:p>
        </w:tc>
        <w:tc>
          <w:tcPr>
            <w:tcW w:type="dxa" w:w="1077"/>
          </w:tcPr>
          <w:p>
            <w:pPr>
              <w:spacing w:after="0"/>
              <w:jc w:val="left"/>
            </w:pPr>
            <w:r>
              <w:rPr>
                <w:sz w:val="16"/>
              </w:rPr>
              <w:t>DR-1951-VT</w:t>
            </w:r>
          </w:p>
        </w:tc>
        <w:tc>
          <w:tcPr>
            <w:tcW w:type="dxa" w:w="1447"/>
          </w:tcPr>
          <w:p>
            <w:pPr>
              <w:spacing w:after="0"/>
              <w:jc w:val="left"/>
            </w:pPr>
            <w:r>
              <w:rPr>
                <w:sz w:val="16"/>
              </w:rPr>
              <w:t>Major disaster</w:t>
            </w:r>
          </w:p>
        </w:tc>
        <w:tc>
          <w:tcPr>
            <w:tcW w:type="dxa" w:w="2560"/>
          </w:tcPr>
          <w:p>
            <w:pPr>
              <w:spacing w:after="0"/>
              <w:jc w:val="left"/>
            </w:pPr>
            <w:r>
              <w:rPr>
                <w:sz w:val="16"/>
              </w:rPr>
              <w:t>SEVERE STORM</w:t>
            </w:r>
          </w:p>
        </w:tc>
        <w:tc>
          <w:tcPr>
            <w:tcW w:type="dxa" w:w="2551"/>
          </w:tcPr>
          <w:p>
            <w:pPr>
              <w:spacing w:after="0"/>
              <w:jc w:val="left"/>
            </w:pPr>
            <w:r>
              <w:rPr>
                <w:sz w:val="16"/>
              </w:rPr>
              <w:t>Hazard not mapped (severe storm title names no single hazard); not counted</w:t>
            </w:r>
          </w:p>
        </w:tc>
        <w:tc>
          <w:tcPr>
            <w:tcW w:type="dxa" w:w="1485"/>
          </w:tcPr>
          <w:p>
            <w:pPr>
              <w:spacing w:after="0"/>
              <w:jc w:val="right"/>
            </w:pPr>
            <w:r>
              <w:rPr>
                <w:sz w:val="16"/>
              </w:rPr>
              <w:t>$137,511.92</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2008-07-15</w:t>
            </w:r>
          </w:p>
        </w:tc>
        <w:tc>
          <w:tcPr>
            <w:tcW w:type="dxa" w:w="1077"/>
          </w:tcPr>
          <w:p>
            <w:pPr>
              <w:spacing w:after="0"/>
              <w:jc w:val="left"/>
            </w:pPr>
            <w:r>
              <w:rPr>
                <w:sz w:val="16"/>
              </w:rPr>
              <w:t>2008-06-14</w:t>
            </w:r>
          </w:p>
        </w:tc>
        <w:tc>
          <w:tcPr>
            <w:tcW w:type="dxa" w:w="1077"/>
          </w:tcPr>
          <w:p>
            <w:pPr>
              <w:spacing w:after="0"/>
              <w:jc w:val="left"/>
            </w:pPr>
            <w:r>
              <w:rPr>
                <w:sz w:val="16"/>
              </w:rPr>
              <w:t>DR-1778-VT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$245,053.41</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2004-09-23</w:t>
            </w:r>
          </w:p>
        </w:tc>
        <w:tc>
          <w:tcPr>
            <w:tcW w:type="dxa" w:w="1077"/>
          </w:tcPr>
          <w:p>
            <w:pPr>
              <w:spacing w:after="0"/>
              <w:jc w:val="left"/>
            </w:pPr>
            <w:r>
              <w:rPr>
                <w:sz w:val="16"/>
              </w:rPr>
              <w:t>2004-08-12</w:t>
            </w:r>
          </w:p>
        </w:tc>
        <w:tc>
          <w:tcPr>
            <w:tcW w:type="dxa" w:w="1077"/>
          </w:tcPr>
          <w:p>
            <w:pPr>
              <w:spacing w:after="0"/>
              <w:jc w:val="left"/>
            </w:pPr>
            <w:r>
              <w:rPr>
                <w:sz w:val="16"/>
              </w:rPr>
              <w:t>DR-1559-VT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$500,264.23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2002-07-12</w:t>
            </w:r>
          </w:p>
        </w:tc>
        <w:tc>
          <w:tcPr>
            <w:tcW w:type="dxa" w:w="1077"/>
          </w:tcPr>
          <w:p>
            <w:pPr>
              <w:spacing w:after="0"/>
              <w:jc w:val="left"/>
            </w:pPr>
            <w:r>
              <w:rPr>
                <w:sz w:val="16"/>
              </w:rPr>
              <w:t>2002-06-05</w:t>
            </w:r>
          </w:p>
        </w:tc>
        <w:tc>
          <w:tcPr>
            <w:tcW w:type="dxa" w:w="1077"/>
          </w:tcPr>
          <w:p>
            <w:pPr>
              <w:spacing w:after="0"/>
              <w:jc w:val="left"/>
            </w:pPr>
            <w:r>
              <w:rPr>
                <w:sz w:val="16"/>
              </w:rPr>
              <w:t>DR-1428-VT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$276,540.43</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1998-06-30</w:t>
            </w:r>
          </w:p>
        </w:tc>
        <w:tc>
          <w:tcPr>
            <w:tcW w:type="dxa" w:w="1077"/>
          </w:tcPr>
          <w:p>
            <w:pPr>
              <w:spacing w:after="0"/>
              <w:jc w:val="left"/>
            </w:pPr>
            <w:r>
              <w:rPr>
                <w:sz w:val="16"/>
              </w:rPr>
              <w:t>1998-06-17</w:t>
            </w:r>
          </w:p>
        </w:tc>
        <w:tc>
          <w:tcPr>
            <w:tcW w:type="dxa" w:w="1077"/>
          </w:tcPr>
          <w:p>
            <w:pPr>
              <w:spacing w:after="0"/>
              <w:jc w:val="left"/>
            </w:pPr>
            <w:r>
              <w:rPr>
                <w:sz w:val="16"/>
              </w:rPr>
              <w:t>DR-1228-VT</w:t>
            </w:r>
          </w:p>
        </w:tc>
        <w:tc>
          <w:tcPr>
            <w:tcW w:type="dxa" w:w="1447"/>
          </w:tcPr>
          <w:p>
            <w:pPr>
              <w:spacing w:after="0"/>
              <w:jc w:val="left"/>
            </w:pPr>
            <w:r>
              <w:rPr>
                <w:sz w:val="16"/>
              </w:rPr>
              <w:t>Major disaster</w:t>
            </w:r>
          </w:p>
        </w:tc>
        <w:tc>
          <w:tcPr>
            <w:tcW w:type="dxa" w:w="2560"/>
          </w:tcPr>
          <w:p>
            <w:pPr>
              <w:spacing w:after="0"/>
              <w:jc w:val="left"/>
            </w:pPr>
            <w:r>
              <w:rPr>
                <w:sz w:val="16"/>
              </w:rPr>
              <w:t>SEVERE STORMS AND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1998-01-15</w:t>
            </w:r>
          </w:p>
        </w:tc>
        <w:tc>
          <w:tcPr>
            <w:tcW w:type="dxa" w:w="1077"/>
          </w:tcPr>
          <w:p>
            <w:pPr>
              <w:spacing w:after="0"/>
              <w:jc w:val="left"/>
            </w:pPr>
            <w:r>
              <w:rPr>
                <w:sz w:val="16"/>
              </w:rPr>
              <w:t>1998-01-06</w:t>
            </w:r>
          </w:p>
        </w:tc>
        <w:tc>
          <w:tcPr>
            <w:tcW w:type="dxa" w:w="1077"/>
          </w:tcPr>
          <w:p>
            <w:pPr>
              <w:spacing w:after="0"/>
              <w:jc w:val="left"/>
            </w:pPr>
            <w:r>
              <w:rPr>
                <w:sz w:val="16"/>
              </w:rPr>
              <w:t>DR-1201-VT</w:t>
            </w:r>
          </w:p>
        </w:tc>
        <w:tc>
          <w:tcPr>
            <w:tcW w:type="dxa" w:w="1447"/>
          </w:tcPr>
          <w:p>
            <w:pPr>
              <w:spacing w:after="0"/>
              <w:jc w:val="left"/>
            </w:pPr>
            <w:r>
              <w:rPr>
                <w:sz w:val="16"/>
              </w:rPr>
              <w:t>Major disaster</w:t>
            </w:r>
          </w:p>
        </w:tc>
        <w:tc>
          <w:tcPr>
            <w:tcW w:type="dxa" w:w="2560"/>
          </w:tcPr>
          <w:p>
            <w:pPr>
              <w:spacing w:after="0"/>
              <w:jc w:val="left"/>
            </w:pPr>
            <w:r>
              <w:rPr>
                <w:sz w:val="16"/>
              </w:rPr>
              <w:t>SEVERE ICE STORMS, RAIN, HIGH WINDS AND FLOODING</w:t>
            </w:r>
          </w:p>
        </w:tc>
        <w:tc>
          <w:tcPr>
            <w:tcW w:type="dxa" w:w="2551"/>
          </w:tcPr>
          <w:p>
            <w:pPr>
              <w:spacing w:after="0"/>
              <w:jc w:val="left"/>
            </w:pPr>
            <w:r>
              <w:rPr>
                <w:sz w:val="16"/>
              </w:rPr>
              <w:t>Ice Storm; Inland Flooding; Strong Wind</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1997-07-25</w:t>
            </w:r>
          </w:p>
        </w:tc>
        <w:tc>
          <w:tcPr>
            <w:tcW w:type="dxa" w:w="1077"/>
          </w:tcPr>
          <w:p>
            <w:pPr>
              <w:spacing w:after="0"/>
              <w:jc w:val="left"/>
            </w:pPr>
            <w:r>
              <w:rPr>
                <w:sz w:val="16"/>
              </w:rPr>
              <w:t>1997-07-15</w:t>
            </w:r>
          </w:p>
        </w:tc>
        <w:tc>
          <w:tcPr>
            <w:tcW w:type="dxa" w:w="1077"/>
          </w:tcPr>
          <w:p>
            <w:pPr>
              <w:spacing w:after="0"/>
              <w:jc w:val="left"/>
            </w:pPr>
            <w:r>
              <w:rPr>
                <w:sz w:val="16"/>
              </w:rPr>
              <w:t>DR-1184-VT</w:t>
            </w:r>
          </w:p>
        </w:tc>
        <w:tc>
          <w:tcPr>
            <w:tcW w:type="dxa" w:w="1447"/>
          </w:tcPr>
          <w:p>
            <w:pPr>
              <w:spacing w:after="0"/>
              <w:jc w:val="left"/>
            </w:pPr>
            <w:r>
              <w:rPr>
                <w:sz w:val="16"/>
              </w:rPr>
              <w:t>Major disaster</w:t>
            </w:r>
          </w:p>
        </w:tc>
        <w:tc>
          <w:tcPr>
            <w:tcW w:type="dxa" w:w="2560"/>
          </w:tcPr>
          <w:p>
            <w:pPr>
              <w:spacing w:after="0"/>
              <w:jc w:val="left"/>
            </w:pPr>
            <w:r>
              <w:rPr>
                <w:sz w:val="16"/>
              </w:rPr>
              <w:t>EXCESSIVE RAINFALL, HIGH WINDS, AND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1996-02-13</w:t>
            </w:r>
          </w:p>
        </w:tc>
        <w:tc>
          <w:tcPr>
            <w:tcW w:type="dxa" w:w="1077"/>
          </w:tcPr>
          <w:p>
            <w:pPr>
              <w:spacing w:after="0"/>
              <w:jc w:val="left"/>
            </w:pPr>
            <w:r>
              <w:rPr>
                <w:sz w:val="16"/>
              </w:rPr>
              <w:t>1996-01-19</w:t>
            </w:r>
          </w:p>
        </w:tc>
        <w:tc>
          <w:tcPr>
            <w:tcW w:type="dxa" w:w="1077"/>
          </w:tcPr>
          <w:p>
            <w:pPr>
              <w:spacing w:after="0"/>
              <w:jc w:val="left"/>
            </w:pPr>
            <w:r>
              <w:rPr>
                <w:sz w:val="16"/>
              </w:rPr>
              <w:t>DR-1101-VT</w:t>
            </w:r>
          </w:p>
        </w:tc>
        <w:tc>
          <w:tcPr>
            <w:tcW w:type="dxa" w:w="1447"/>
          </w:tcPr>
          <w:p>
            <w:pPr>
              <w:spacing w:after="0"/>
              <w:jc w:val="left"/>
            </w:pPr>
            <w:r>
              <w:rPr>
                <w:sz w:val="16"/>
              </w:rPr>
              <w:t>Major disaster</w:t>
            </w:r>
          </w:p>
        </w:tc>
        <w:tc>
          <w:tcPr>
            <w:tcW w:type="dxa" w:w="2560"/>
          </w:tcPr>
          <w:p>
            <w:pPr>
              <w:spacing w:after="0"/>
              <w:jc w:val="left"/>
            </w:pPr>
            <w:r>
              <w:rPr>
                <w:sz w:val="16"/>
              </w:rPr>
              <w:t>ICE JAMS AND FLOODING</w:t>
            </w:r>
          </w:p>
        </w:tc>
        <w:tc>
          <w:tcPr>
            <w:tcW w:type="dxa" w:w="2551"/>
          </w:tcPr>
          <w:p>
            <w:pPr>
              <w:spacing w:after="0"/>
              <w:jc w:val="left"/>
            </w:pPr>
            <w:r>
              <w:rPr>
                <w:sz w:val="16"/>
              </w:rPr>
              <w:t>Inland Flooding (primary); also designated: Winter Weather</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1993-05-12</w:t>
            </w:r>
          </w:p>
        </w:tc>
        <w:tc>
          <w:tcPr>
            <w:tcW w:type="dxa" w:w="1077"/>
          </w:tcPr>
          <w:p>
            <w:pPr>
              <w:spacing w:after="0"/>
              <w:jc w:val="left"/>
            </w:pPr>
            <w:r>
              <w:rPr>
                <w:sz w:val="16"/>
              </w:rPr>
              <w:t>1993-04-24</w:t>
            </w:r>
          </w:p>
        </w:tc>
        <w:tc>
          <w:tcPr>
            <w:tcW w:type="dxa" w:w="1077"/>
          </w:tcPr>
          <w:p>
            <w:pPr>
              <w:spacing w:after="0"/>
              <w:jc w:val="left"/>
            </w:pPr>
            <w:r>
              <w:rPr>
                <w:sz w:val="16"/>
              </w:rPr>
              <w:t>DR-990-VT</w:t>
            </w:r>
          </w:p>
        </w:tc>
        <w:tc>
          <w:tcPr>
            <w:tcW w:type="dxa" w:w="1447"/>
          </w:tcPr>
          <w:p>
            <w:pPr>
              <w:spacing w:after="0"/>
              <w:jc w:val="left"/>
            </w:pPr>
            <w:r>
              <w:rPr>
                <w:sz w:val="16"/>
              </w:rPr>
              <w:t>Major disaster</w:t>
            </w:r>
          </w:p>
        </w:tc>
        <w:tc>
          <w:tcPr>
            <w:tcW w:type="dxa" w:w="2560"/>
          </w:tcPr>
          <w:p>
            <w:pPr>
              <w:spacing w:after="0"/>
              <w:jc w:val="left"/>
            </w:pPr>
            <w:r>
              <w:rPr>
                <w:sz w:val="16"/>
              </w:rPr>
              <w:t>HEAVY RAIN, SNOWMELT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1990-07-25</w:t>
            </w:r>
          </w:p>
        </w:tc>
        <w:tc>
          <w:tcPr>
            <w:tcW w:type="dxa" w:w="1077"/>
          </w:tcPr>
          <w:p>
            <w:pPr>
              <w:spacing w:after="0"/>
              <w:jc w:val="left"/>
            </w:pPr>
            <w:r>
              <w:rPr>
                <w:sz w:val="16"/>
              </w:rPr>
              <w:t>1990-07-04</w:t>
            </w:r>
          </w:p>
        </w:tc>
        <w:tc>
          <w:tcPr>
            <w:tcW w:type="dxa" w:w="1077"/>
          </w:tcPr>
          <w:p>
            <w:pPr>
              <w:spacing w:after="0"/>
              <w:jc w:val="left"/>
            </w:pPr>
            <w:r>
              <w:rPr>
                <w:sz w:val="16"/>
              </w:rPr>
              <w:t>DR-875-VT</w:t>
            </w:r>
          </w:p>
        </w:tc>
        <w:tc>
          <w:tcPr>
            <w:tcW w:type="dxa" w:w="1447"/>
          </w:tcPr>
          <w:p>
            <w:pPr>
              <w:spacing w:after="0"/>
              <w:jc w:val="left"/>
            </w:pPr>
            <w:r>
              <w:rPr>
                <w:sz w:val="16"/>
              </w:rPr>
              <w:t>Major disaster</w:t>
            </w:r>
          </w:p>
        </w:tc>
        <w:tc>
          <w:tcPr>
            <w:tcW w:type="dxa" w:w="2560"/>
          </w:tcPr>
          <w:p>
            <w:pPr>
              <w:spacing w:after="0"/>
              <w:jc w:val="left"/>
            </w:pPr>
            <w:r>
              <w:rPr>
                <w:sz w:val="16"/>
              </w:rPr>
              <w:t>SEVERE STORMS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1984-06-18</w:t>
            </w:r>
          </w:p>
        </w:tc>
        <w:tc>
          <w:tcPr>
            <w:tcW w:type="dxa" w:w="1077"/>
          </w:tcPr>
          <w:p>
            <w:pPr>
              <w:spacing w:after="0"/>
              <w:jc w:val="left"/>
            </w:pPr>
            <w:r>
              <w:rPr>
                <w:sz w:val="16"/>
              </w:rPr>
              <w:t>1984-06-06</w:t>
            </w:r>
          </w:p>
        </w:tc>
        <w:tc>
          <w:tcPr>
            <w:tcW w:type="dxa" w:w="1077"/>
          </w:tcPr>
          <w:p>
            <w:pPr>
              <w:spacing w:after="0"/>
              <w:jc w:val="left"/>
            </w:pPr>
            <w:r>
              <w:rPr>
                <w:sz w:val="16"/>
              </w:rPr>
              <w:t>DR-712-VT</w:t>
            </w:r>
          </w:p>
        </w:tc>
        <w:tc>
          <w:tcPr>
            <w:tcW w:type="dxa" w:w="1447"/>
          </w:tcPr>
          <w:p>
            <w:pPr>
              <w:spacing w:after="0"/>
              <w:jc w:val="left"/>
            </w:pPr>
            <w:r>
              <w:rPr>
                <w:sz w:val="16"/>
              </w:rPr>
              <w:t>Major disaster</w:t>
            </w:r>
          </w:p>
        </w:tc>
        <w:tc>
          <w:tcPr>
            <w:tcW w:type="dxa" w:w="2560"/>
          </w:tcPr>
          <w:p>
            <w:pPr>
              <w:spacing w:after="0"/>
              <w:jc w:val="left"/>
            </w:pPr>
            <w:r>
              <w:rPr>
                <w:sz w:val="16"/>
              </w:rPr>
              <w:t>SEVERE STORMS &amp; FLOODING</w:t>
            </w:r>
          </w:p>
        </w:tc>
        <w:tc>
          <w:tcPr>
            <w:tcW w:type="dxa" w:w="2551"/>
          </w:tcPr>
          <w:p>
            <w:pPr>
              <w:spacing w:after="0"/>
              <w:jc w:val="left"/>
            </w:pPr>
            <w:r>
              <w:rPr>
                <w:sz w:val="16"/>
              </w:rPr>
              <w:t>Inland Flooding</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1976-08-05</w:t>
            </w:r>
          </w:p>
        </w:tc>
        <w:tc>
          <w:tcPr>
            <w:tcW w:type="dxa" w:w="1077"/>
          </w:tcPr>
          <w:p>
            <w:pPr>
              <w:spacing w:after="0"/>
              <w:jc w:val="left"/>
            </w:pPr>
            <w:r>
              <w:rPr>
                <w:sz w:val="16"/>
              </w:rPr>
              <w:t>1976-08-05</w:t>
            </w:r>
          </w:p>
        </w:tc>
        <w:tc>
          <w:tcPr>
            <w:tcW w:type="dxa" w:w="1077"/>
          </w:tcPr>
          <w:p>
            <w:pPr>
              <w:spacing w:after="0"/>
              <w:jc w:val="left"/>
            </w:pPr>
            <w:r>
              <w:rPr>
                <w:sz w:val="16"/>
              </w:rPr>
              <w:t>DR-518-VT</w:t>
            </w:r>
          </w:p>
        </w:tc>
        <w:tc>
          <w:tcPr>
            <w:tcW w:type="dxa" w:w="1447"/>
          </w:tcPr>
          <w:p>
            <w:pPr>
              <w:spacing w:after="0"/>
              <w:jc w:val="left"/>
            </w:pPr>
            <w:r>
              <w:rPr>
                <w:sz w:val="16"/>
              </w:rPr>
              <w:t>Major disaster</w:t>
            </w:r>
          </w:p>
        </w:tc>
        <w:tc>
          <w:tcPr>
            <w:tcW w:type="dxa" w:w="2560"/>
          </w:tcPr>
          <w:p>
            <w:pPr>
              <w:spacing w:after="0"/>
              <w:jc w:val="left"/>
            </w:pPr>
            <w:r>
              <w:rPr>
                <w:sz w:val="16"/>
              </w:rPr>
              <w:t>SEVERE STORMS, HIGH WINDS &amp; FLOODING</w:t>
            </w:r>
          </w:p>
        </w:tc>
        <w:tc>
          <w:tcPr>
            <w:tcW w:type="dxa" w:w="2551"/>
          </w:tcPr>
          <w:p>
            <w:pPr>
              <w:spacing w:after="0"/>
              <w:jc w:val="left"/>
            </w:pPr>
            <w:r>
              <w:rPr>
                <w:sz w:val="16"/>
              </w:rPr>
              <w:t>Inland Flooding (primary); also designated: Strong Wind</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r>
        <w:trPr>
          <w:cantSplit/>
        </w:trPr>
        <w:tc>
          <w:tcPr>
            <w:tcW w:type="dxa" w:w="1077"/>
          </w:tcPr>
          <w:p>
            <w:pPr>
              <w:spacing w:after="0"/>
              <w:jc w:val="left"/>
            </w:pPr>
            <w:r>
              <w:rPr>
                <w:sz w:val="16"/>
              </w:rPr>
              <w:t>1973-07-06</w:t>
            </w:r>
          </w:p>
        </w:tc>
        <w:tc>
          <w:tcPr>
            <w:tcW w:type="dxa" w:w="1077"/>
          </w:tcPr>
          <w:p>
            <w:pPr>
              <w:spacing w:after="0"/>
              <w:jc w:val="left"/>
            </w:pPr>
            <w:r>
              <w:rPr>
                <w:sz w:val="16"/>
              </w:rPr>
              <w:t>1973-07-06</w:t>
            </w:r>
          </w:p>
        </w:tc>
        <w:tc>
          <w:tcPr>
            <w:tcW w:type="dxa" w:w="1077"/>
          </w:tcPr>
          <w:p>
            <w:pPr>
              <w:spacing w:after="0"/>
              <w:jc w:val="left"/>
            </w:pPr>
            <w:r>
              <w:rPr>
                <w:sz w:val="16"/>
              </w:rPr>
              <w:t>DR-397-VT</w:t>
            </w:r>
          </w:p>
        </w:tc>
        <w:tc>
          <w:tcPr>
            <w:tcW w:type="dxa" w:w="1447"/>
          </w:tcPr>
          <w:p>
            <w:pPr>
              <w:spacing w:after="0"/>
              <w:jc w:val="left"/>
            </w:pPr>
            <w:r>
              <w:rPr>
                <w:sz w:val="16"/>
              </w:rPr>
              <w:t>Major disaster</w:t>
            </w:r>
          </w:p>
        </w:tc>
        <w:tc>
          <w:tcPr>
            <w:tcW w:type="dxa" w:w="2560"/>
          </w:tcPr>
          <w:p>
            <w:pPr>
              <w:spacing w:after="0"/>
              <w:jc w:val="left"/>
            </w:pPr>
            <w:r>
              <w:rPr>
                <w:sz w:val="16"/>
              </w:rPr>
              <w:t>SEVERE STORMS, FLOODING, &amp; LANDSLIDES</w:t>
            </w:r>
          </w:p>
        </w:tc>
        <w:tc>
          <w:tcPr>
            <w:tcW w:type="dxa" w:w="2551"/>
          </w:tcPr>
          <w:p>
            <w:pPr>
              <w:spacing w:after="0"/>
              <w:jc w:val="left"/>
            </w:pPr>
            <w:r>
              <w:rPr>
                <w:sz w:val="16"/>
              </w:rPr>
              <w:t>Inland Flooding (primary); also designated: Landslide</w:t>
            </w:r>
          </w:p>
        </w:tc>
        <w:tc>
          <w:tcPr>
            <w:tcW w:type="dxa" w:w="1485"/>
          </w:tcPr>
          <w:p>
            <w:pPr>
              <w:spacing w:after="0"/>
              <w:jc w:val="right"/>
            </w:pPr>
            <w:r>
              <w:rPr>
                <w:sz w:val="16"/>
              </w:rPr>
              <w:t>none found</w:t>
            </w:r>
          </w:p>
        </w:tc>
        <w:tc>
          <w:tcPr>
            <w:tcW w:type="dxa" w:w="1911"/>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51</w:t>
            </w:r>
          </w:p>
        </w:tc>
        <w:tc>
          <w:tcPr>
            <w:tcW w:type="dxa" w:w="1356"/>
          </w:tcPr>
          <w:p>
            <w:pPr>
              <w:spacing w:after="0"/>
              <w:jc w:val="right"/>
            </w:pPr>
            <w:r>
              <w:rPr>
                <w:sz w:val="16"/>
              </w:rPr>
              <w:t>11</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85</w:t>
            </w:r>
          </w:p>
        </w:tc>
        <w:tc>
          <w:tcPr>
            <w:tcW w:type="dxa" w:w="1356"/>
          </w:tcPr>
          <w:p>
            <w:pPr>
              <w:spacing w:after="0"/>
              <w:jc w:val="right"/>
            </w:pPr>
            <w:r>
              <w:rPr>
                <w:sz w:val="16"/>
              </w:rPr>
              <w:t>6</w:t>
            </w: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565"/>
        <w:gridCol w:w="1998"/>
        <w:gridCol w:w="1202"/>
        <w:gridCol w:w="2232"/>
        <w:gridCol w:w="1154"/>
        <w:gridCol w:w="17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565"/>
            <w:shd w:val="clear" w:color="auto" w:fill="E8E8E8"/>
          </w:tcPr>
          <w:p>
            <w:pPr>
              <w:spacing w:after="0"/>
              <w:jc w:val="left"/>
            </w:pPr>
            <w:r>
              <w:rPr>
                <w:b/>
                <w:sz w:val="16"/>
              </w:rPr>
              <w:t>Magnitude or extent</w:t>
            </w:r>
          </w:p>
        </w:tc>
        <w:tc>
          <w:tcPr>
            <w:tcW w:type="dxa" w:w="1998"/>
            <w:shd w:val="clear" w:color="auto" w:fill="E8E8E8"/>
          </w:tcPr>
          <w:p>
            <w:pPr>
              <w:spacing w:after="0"/>
              <w:jc w:val="left"/>
            </w:pPr>
            <w:r>
              <w:rPr>
                <w:b/>
                <w:sz w:val="16"/>
              </w:rPr>
              <w:t>Damage</w:t>
            </w:r>
          </w:p>
          <w:p>
            <w:pPr>
              <w:spacing w:after="0"/>
              <w:jc w:val="left"/>
            </w:pPr>
            <w:r>
              <w:rPr>
                <w:i/>
                <w:color w:val="555555"/>
                <w:sz w:val="14"/>
              </w:rPr>
              <w:t>nominal dollars</w:t>
            </w:r>
          </w:p>
        </w:tc>
        <w:tc>
          <w:tcPr>
            <w:tcW w:type="dxa" w:w="12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32"/>
            <w:shd w:val="clear" w:color="auto" w:fill="E8E8E8"/>
          </w:tcPr>
          <w:p>
            <w:pPr>
              <w:spacing w:after="0"/>
              <w:jc w:val="left"/>
            </w:pPr>
            <w:r>
              <w:rPr>
                <w:b/>
                <w:sz w:val="16"/>
              </w:rPr>
              <w:t>Location</w:t>
            </w:r>
          </w:p>
        </w:tc>
        <w:tc>
          <w:tcPr>
            <w:tcW w:type="dxa" w:w="1154"/>
            <w:shd w:val="clear" w:color="auto" w:fill="E8E8E8"/>
          </w:tcPr>
          <w:p>
            <w:pPr>
              <w:spacing w:after="0"/>
              <w:jc w:val="left"/>
            </w:pPr>
            <w:r>
              <w:rPr>
                <w:b/>
                <w:sz w:val="16"/>
              </w:rPr>
              <w:t>Flags</w:t>
            </w:r>
          </w:p>
        </w:tc>
        <w:tc>
          <w:tcPr>
            <w:tcW w:type="dxa" w:w="17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565"/>
          </w:tcPr>
          <w:p>
            <w:pPr>
              <w:spacing w:after="0"/>
              <w:jc w:val="left"/>
            </w:pPr>
          </w:p>
        </w:tc>
        <w:tc>
          <w:tcPr>
            <w:tcW w:type="dxa" w:w="1998"/>
          </w:tcPr>
          <w:p>
            <w:pPr>
              <w:spacing w:after="0"/>
              <w:jc w:val="left"/>
            </w:pPr>
            <w:r>
              <w:rPr>
                <w:sz w:val="16"/>
              </w:rPr>
              <w:t>$0 property; $750,000 crops, reported for the zone (2023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r>
              <w:rPr>
                <w:sz w:val="16"/>
              </w:rPr>
              <w:t>new since last plan; within last 5 years</w:t>
            </w:r>
          </w:p>
        </w:tc>
        <w:tc>
          <w:tcPr>
            <w:tcW w:type="dxa" w:w="170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565"/>
          </w:tcPr>
          <w:p>
            <w:pPr>
              <w:spacing w:after="0"/>
              <w:jc w:val="left"/>
            </w:pPr>
          </w:p>
        </w:tc>
        <w:tc>
          <w:tcPr>
            <w:tcW w:type="dxa" w:w="1998"/>
          </w:tcPr>
          <w:p>
            <w:pPr>
              <w:spacing w:after="0"/>
              <w:jc w:val="left"/>
            </w:pPr>
            <w:r>
              <w:rPr>
                <w:sz w:val="16"/>
              </w:rPr>
              <w:t>$0 property; $0 crops, reported for the zone (2020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r>
              <w:rPr>
                <w:sz w:val="16"/>
              </w:rPr>
              <w:t>new since last plan</w:t>
            </w:r>
          </w:p>
        </w:tc>
        <w:tc>
          <w:tcPr>
            <w:tcW w:type="dxa" w:w="1709"/>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565"/>
          </w:tcPr>
          <w:p>
            <w:pPr>
              <w:spacing w:after="0"/>
              <w:jc w:val="left"/>
            </w:pPr>
          </w:p>
        </w:tc>
        <w:tc>
          <w:tcPr>
            <w:tcW w:type="dxa" w:w="1998"/>
          </w:tcPr>
          <w:p>
            <w:pPr>
              <w:spacing w:after="0"/>
              <w:jc w:val="left"/>
            </w:pPr>
            <w:r>
              <w:rPr>
                <w:sz w:val="16"/>
              </w:rPr>
              <w:t>$0 property; $0 crops, reported for the zone (2015 dollars)</w:t>
            </w:r>
          </w:p>
        </w:tc>
        <w:tc>
          <w:tcPr>
            <w:tcW w:type="dxa" w:w="1202"/>
          </w:tcPr>
          <w:p>
            <w:pPr>
              <w:spacing w:after="0"/>
              <w:jc w:val="right"/>
            </w:pPr>
            <w:r>
              <w:rPr>
                <w:sz w:val="16"/>
              </w:rPr>
              <w:t>0, 0</w:t>
            </w:r>
          </w:p>
        </w:tc>
        <w:tc>
          <w:tcPr>
            <w:tcW w:type="dxa" w:w="2232"/>
          </w:tcPr>
          <w:p>
            <w:pPr>
              <w:spacing w:after="0"/>
              <w:jc w:val="left"/>
            </w:pPr>
            <w:r>
              <w:rPr>
                <w:sz w:val="16"/>
              </w:rPr>
              <w:t>NWS zone VTZ016 (EASTERN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565"/>
          </w:tcPr>
          <w:p>
            <w:pPr>
              <w:spacing w:after="0"/>
              <w:jc w:val="left"/>
            </w:pPr>
          </w:p>
        </w:tc>
        <w:tc>
          <w:tcPr>
            <w:tcW w:type="dxa" w:w="1998"/>
          </w:tcPr>
          <w:p>
            <w:pPr>
              <w:spacing w:after="0"/>
              <w:jc w:val="left"/>
            </w:pPr>
            <w:r>
              <w:rPr>
                <w:sz w:val="16"/>
              </w:rPr>
              <w:t>$1,000,000 property; $0 crops, reported for the zone (2013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565"/>
          </w:tcPr>
          <w:p>
            <w:pPr>
              <w:spacing w:after="0"/>
              <w:jc w:val="left"/>
            </w:pPr>
          </w:p>
        </w:tc>
        <w:tc>
          <w:tcPr>
            <w:tcW w:type="dxa" w:w="1998"/>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202"/>
          </w:tcPr>
          <w:p>
            <w:pPr>
              <w:spacing w:after="0"/>
              <w:jc w:val="right"/>
            </w:pPr>
            <w:r>
              <w:rPr>
                <w:sz w:val="16"/>
              </w:rPr>
              <w:t>0, 0</w:t>
            </w:r>
          </w:p>
        </w:tc>
        <w:tc>
          <w:tcPr>
            <w:tcW w:type="dxa" w:w="2232"/>
          </w:tcPr>
          <w:p>
            <w:pPr>
              <w:spacing w:after="0"/>
              <w:jc w:val="left"/>
            </w:pPr>
            <w:r>
              <w:rPr>
                <w:sz w:val="16"/>
              </w:rPr>
              <w:t>RICHFORD to WEST SWANTON</w:t>
            </w:r>
          </w:p>
        </w:tc>
        <w:tc>
          <w:tcPr>
            <w:tcW w:type="dxa" w:w="1154"/>
          </w:tcPr>
          <w:p>
            <w:pPr>
              <w:spacing w:after="0"/>
              <w:jc w:val="left"/>
            </w:pPr>
          </w:p>
        </w:tc>
        <w:tc>
          <w:tcPr>
            <w:tcW w:type="dxa" w:w="17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565"/>
          </w:tcPr>
          <w:p>
            <w:pPr>
              <w:spacing w:after="0"/>
              <w:jc w:val="left"/>
            </w:pPr>
          </w:p>
        </w:tc>
        <w:tc>
          <w:tcPr>
            <w:tcW w:type="dxa" w:w="1998"/>
          </w:tcPr>
          <w:p>
            <w:pPr>
              <w:spacing w:after="0"/>
              <w:jc w:val="left"/>
            </w:pPr>
            <w:r>
              <w:rPr>
                <w:sz w:val="16"/>
              </w:rPr>
              <w:t>$150,000 property; $0 crops, reported for the zone (2007 dollars)</w:t>
            </w:r>
          </w:p>
        </w:tc>
        <w:tc>
          <w:tcPr>
            <w:tcW w:type="dxa" w:w="1202"/>
          </w:tcPr>
          <w:p>
            <w:pPr>
              <w:spacing w:after="0"/>
              <w:jc w:val="right"/>
            </w:pPr>
            <w:r>
              <w:rPr>
                <w:sz w:val="16"/>
              </w:rPr>
              <w:t>0, 0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565"/>
          </w:tcPr>
          <w:p>
            <w:pPr>
              <w:spacing w:after="0"/>
              <w:jc w:val="left"/>
            </w:pPr>
          </w:p>
        </w:tc>
        <w:tc>
          <w:tcPr>
            <w:tcW w:type="dxa" w:w="1998"/>
          </w:tcPr>
          <w:p>
            <w:pPr>
              <w:spacing w:after="0"/>
              <w:jc w:val="left"/>
            </w:pPr>
            <w:r>
              <w:rPr>
                <w:sz w:val="16"/>
              </w:rPr>
              <w:t>damage not reported</w:t>
            </w:r>
          </w:p>
        </w:tc>
        <w:tc>
          <w:tcPr>
            <w:tcW w:type="dxa" w:w="1202"/>
          </w:tcPr>
          <w:p>
            <w:pPr>
              <w:spacing w:after="0"/>
              <w:jc w:val="right"/>
            </w:pPr>
            <w:r>
              <w:rPr>
                <w:sz w:val="16"/>
              </w:rPr>
              <w:t>1, 1</w:t>
            </w:r>
          </w:p>
        </w:tc>
        <w:tc>
          <w:tcPr>
            <w:tcW w:type="dxa" w:w="2232"/>
          </w:tcPr>
          <w:p>
            <w:pPr>
              <w:spacing w:after="0"/>
              <w:jc w:val="left"/>
            </w:pPr>
            <w:r>
              <w:rPr>
                <w:sz w:val="16"/>
              </w:rPr>
              <w:t>BAKERSFIELD</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565"/>
          </w:tcPr>
          <w:p>
            <w:pPr>
              <w:spacing w:after="0"/>
              <w:jc w:val="left"/>
            </w:pPr>
            <w:r>
              <w:rPr>
                <w:sz w:val="16"/>
              </w:rPr>
              <w:t>64 kt (74 mph) measured</w:t>
            </w:r>
          </w:p>
        </w:tc>
        <w:tc>
          <w:tcPr>
            <w:tcW w:type="dxa" w:w="1998"/>
          </w:tcPr>
          <w:p>
            <w:pPr>
              <w:spacing w:after="0"/>
              <w:jc w:val="left"/>
            </w:pPr>
            <w:r>
              <w:rPr>
                <w:sz w:val="16"/>
              </w:rPr>
              <w:t>$1,000 property; crops not reported, reported for the zone (2001 dollars)</w:t>
            </w:r>
          </w:p>
        </w:tc>
        <w:tc>
          <w:tcPr>
            <w:tcW w:type="dxa" w:w="1202"/>
          </w:tcPr>
          <w:p>
            <w:pPr>
              <w:spacing w:after="0"/>
              <w:jc w:val="right"/>
            </w:pPr>
            <w:r>
              <w:rPr>
                <w:sz w:val="16"/>
              </w:rPr>
              <w:t>0, 0</w:t>
            </w:r>
          </w:p>
        </w:tc>
        <w:tc>
          <w:tcPr>
            <w:tcW w:type="dxa" w:w="2232"/>
          </w:tcPr>
          <w:p>
            <w:pPr>
              <w:spacing w:after="0"/>
              <w:jc w:val="left"/>
            </w:pPr>
            <w:r>
              <w:rPr>
                <w:sz w:val="16"/>
              </w:rPr>
              <w:t>NWS zone VTZ002 (FRANKLIN), zone-level: may include parts of neighboring counties</w:t>
            </w:r>
          </w:p>
        </w:tc>
        <w:tc>
          <w:tcPr>
            <w:tcW w:type="dxa" w:w="1154"/>
          </w:tcPr>
          <w:p>
            <w:pPr>
              <w:spacing w:after="0"/>
              <w:jc w:val="left"/>
            </w:pPr>
          </w:p>
        </w:tc>
        <w:tc>
          <w:tcPr>
            <w:tcW w:type="dxa" w:w="17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565"/>
          </w:tcPr>
          <w:p>
            <w:pPr>
              <w:spacing w:after="0"/>
              <w:jc w:val="left"/>
            </w:pPr>
          </w:p>
        </w:tc>
        <w:tc>
          <w:tcPr>
            <w:tcW w:type="dxa" w:w="1998"/>
          </w:tcPr>
          <w:p>
            <w:pPr>
              <w:spacing w:after="0"/>
              <w:jc w:val="left"/>
            </w:pPr>
            <w:r>
              <w:rPr>
                <w:sz w:val="16"/>
              </w:rPr>
              <w:t>$410,000 property; crops not reported, reported for the zone (1996 dollars)</w:t>
            </w:r>
          </w:p>
        </w:tc>
        <w:tc>
          <w:tcPr>
            <w:tcW w:type="dxa" w:w="1202"/>
          </w:tcPr>
          <w:p>
            <w:pPr>
              <w:spacing w:after="0"/>
              <w:jc w:val="right"/>
            </w:pPr>
            <w:r>
              <w:rPr>
                <w:sz w:val="16"/>
              </w:rPr>
              <w:t>2, 0</w:t>
            </w:r>
          </w:p>
        </w:tc>
        <w:tc>
          <w:tcPr>
            <w:tcW w:type="dxa" w:w="2232"/>
          </w:tcPr>
          <w:p>
            <w:pPr>
              <w:spacing w:after="0"/>
              <w:jc w:val="left"/>
            </w:pPr>
            <w:r>
              <w:rPr>
                <w:sz w:val="16"/>
              </w:rPr>
              <w:t>NWS zone VTZ002 (WESTERN FRANKLIN), zone-level: may include parts of neighboring counties</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565"/>
          </w:tcPr>
          <w:p>
            <w:pPr>
              <w:spacing w:after="0"/>
              <w:jc w:val="left"/>
            </w:pPr>
            <w:r>
              <w:rPr>
                <w:sz w:val="16"/>
              </w:rPr>
              <w:t>87 kt (100 mph), measurement type not recorded</w:t>
            </w:r>
          </w:p>
        </w:tc>
        <w:tc>
          <w:tcPr>
            <w:tcW w:type="dxa" w:w="1998"/>
          </w:tcPr>
          <w:p>
            <w:pPr>
              <w:spacing w:after="0"/>
              <w:jc w:val="left"/>
            </w:pPr>
            <w:r>
              <w:rPr>
                <w:sz w:val="16"/>
              </w:rPr>
              <w:t>damage not recorded (pre-1996 record)</w:t>
            </w:r>
          </w:p>
        </w:tc>
        <w:tc>
          <w:tcPr>
            <w:tcW w:type="dxa" w:w="1202"/>
          </w:tcPr>
          <w:p>
            <w:pPr>
              <w:spacing w:after="0"/>
              <w:jc w:val="right"/>
            </w:pPr>
            <w:r>
              <w:rPr>
                <w:sz w:val="16"/>
              </w:rPr>
              <w:t>0, 0</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565"/>
          </w:tcPr>
          <w:p>
            <w:pPr>
              <w:spacing w:after="0"/>
              <w:jc w:val="left"/>
            </w:pPr>
            <w:r>
              <w:rPr>
                <w:sz w:val="16"/>
              </w:rPr>
              <w:t>F2, 4.5 mi path length (records before 1996 may include the whole path; rating and listing come from the county where the tornado began), 150 yd wide</w:t>
            </w:r>
          </w:p>
        </w:tc>
        <w:tc>
          <w:tcPr>
            <w:tcW w:type="dxa" w:w="1998"/>
          </w:tcPr>
          <w:p>
            <w:pPr>
              <w:spacing w:after="0"/>
              <w:jc w:val="left"/>
            </w:pPr>
            <w:r>
              <w:rPr>
                <w:sz w:val="16"/>
              </w:rPr>
              <w:t>$25,000 property; crops not recorded (1970 dollars)</w:t>
            </w:r>
          </w:p>
        </w:tc>
        <w:tc>
          <w:tcPr>
            <w:tcW w:type="dxa" w:w="1202"/>
          </w:tcPr>
          <w:p>
            <w:pPr>
              <w:spacing w:after="0"/>
              <w:jc w:val="right"/>
            </w:pPr>
            <w:r>
              <w:rPr>
                <w:sz w:val="16"/>
              </w:rPr>
              <w:t>0, 7</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565"/>
          </w:tcPr>
          <w:p>
            <w:pPr>
              <w:spacing w:after="0"/>
              <w:jc w:val="left"/>
            </w:pPr>
            <w:r>
              <w:rPr>
                <w:sz w:val="16"/>
              </w:rPr>
              <w:t>2.5 in</w:t>
            </w:r>
          </w:p>
        </w:tc>
        <w:tc>
          <w:tcPr>
            <w:tcW w:type="dxa" w:w="1998"/>
          </w:tcPr>
          <w:p>
            <w:pPr>
              <w:spacing w:after="0"/>
              <w:jc w:val="left"/>
            </w:pPr>
            <w:r>
              <w:rPr>
                <w:sz w:val="16"/>
              </w:rPr>
              <w:t>damage not recorded (pre-1996 record)</w:t>
            </w:r>
          </w:p>
        </w:tc>
        <w:tc>
          <w:tcPr>
            <w:tcW w:type="dxa" w:w="1202"/>
          </w:tcPr>
          <w:p>
            <w:pPr>
              <w:spacing w:after="0"/>
              <w:jc w:val="right"/>
            </w:pPr>
            <w:r>
              <w:rPr>
                <w:sz w:val="16"/>
              </w:rPr>
              <w:t>0, 0</w:t>
            </w:r>
          </w:p>
        </w:tc>
        <w:tc>
          <w:tcPr>
            <w:tcW w:type="dxa" w:w="2232"/>
          </w:tcPr>
          <w:p>
            <w:pPr>
              <w:spacing w:after="0"/>
              <w:jc w:val="left"/>
            </w:pPr>
            <w:r>
              <w:rPr>
                <w:sz w:val="16"/>
              </w:rPr>
              <w:t>location not recorded</w:t>
            </w:r>
          </w:p>
        </w:tc>
        <w:tc>
          <w:tcPr>
            <w:tcW w:type="dxa" w:w="1154"/>
          </w:tcPr>
          <w:p>
            <w:pPr>
              <w:spacing w:after="0"/>
              <w:jc w:val="left"/>
            </w:pPr>
          </w:p>
        </w:tc>
        <w:tc>
          <w:tcPr>
            <w:tcW w:type="dxa" w:w="170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756"/>
        <w:gridCol w:w="2354"/>
        <w:gridCol w:w="2459"/>
        <w:gridCol w:w="1730"/>
        <w:gridCol w:w="2105"/>
        <w:gridCol w:w="2979"/>
      </w:tblGrid>
      <w:tr>
        <w:trPr>
          <w:cantSplit/>
          <w:tblHeader/>
        </w:trPr>
        <w:tc>
          <w:tcPr>
            <w:tcW w:type="dxa" w:w="1730"/>
            <w:shd w:val="clear" w:color="auto" w:fill="E8E8E8"/>
          </w:tcPr>
          <w:p>
            <w:pPr>
              <w:spacing w:after="0"/>
              <w:jc w:val="left"/>
            </w:pPr>
            <w:r>
              <w:rPr>
                <w:b/>
                <w:sz w:val="16"/>
              </w:rPr>
              <w:t>Member</w:t>
            </w:r>
          </w:p>
        </w:tc>
        <w:tc>
          <w:tcPr>
            <w:tcW w:type="dxa" w:w="756"/>
            <w:shd w:val="clear" w:color="auto" w:fill="E8E8E8"/>
          </w:tcPr>
          <w:p>
            <w:pPr>
              <w:spacing w:after="0"/>
              <w:jc w:val="left"/>
            </w:pPr>
            <w:r>
              <w:rPr>
                <w:b/>
                <w:sz w:val="16"/>
              </w:rPr>
              <w:t>Type</w:t>
            </w:r>
          </w:p>
        </w:tc>
        <w:tc>
          <w:tcPr>
            <w:tcW w:type="dxa" w:w="2354"/>
            <w:shd w:val="clear" w:color="auto" w:fill="E8E8E8"/>
          </w:tcPr>
          <w:p>
            <w:pPr>
              <w:spacing w:after="0"/>
              <w:jc w:val="left"/>
            </w:pPr>
            <w:r>
              <w:rPr>
                <w:b/>
                <w:sz w:val="16"/>
              </w:rPr>
              <w:t>Plan status</w:t>
            </w:r>
          </w:p>
        </w:tc>
        <w:tc>
          <w:tcPr>
            <w:tcW w:type="dxa" w:w="24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730"/>
          </w:tcPr>
          <w:p>
            <w:pPr>
              <w:spacing w:after="0"/>
              <w:jc w:val="left"/>
            </w:pPr>
            <w:r>
              <w:rPr>
                <w:sz w:val="16"/>
              </w:rPr>
              <w:t>St. Albans city</w:t>
            </w:r>
          </w:p>
        </w:tc>
        <w:tc>
          <w:tcPr>
            <w:tcW w:type="dxa" w:w="756"/>
          </w:tcPr>
          <w:p>
            <w:pPr>
              <w:spacing w:after="0"/>
              <w:jc w:val="left"/>
            </w:pPr>
            <w:r>
              <w:rPr>
                <w:sz w:val="16"/>
              </w:rPr>
              <w:t>City</w:t>
            </w:r>
          </w:p>
        </w:tc>
        <w:tc>
          <w:tcPr>
            <w:tcW w:type="dxa" w:w="2354"/>
          </w:tcPr>
          <w:p>
            <w:pPr>
              <w:spacing w:after="0"/>
              <w:jc w:val="left"/>
            </w:pPr>
            <w:r>
              <w:rPr>
                <w:sz w:val="16"/>
              </w:rPr>
              <w:t>Expired on 2022-04-09</w:t>
            </w:r>
          </w:p>
        </w:tc>
        <w:tc>
          <w:tcPr>
            <w:tcW w:type="dxa" w:w="2459"/>
          </w:tcPr>
          <w:p>
            <w:pPr>
              <w:spacing w:after="0"/>
              <w:jc w:val="right"/>
            </w:pPr>
            <w:r>
              <w:rPr>
                <w:sz w:val="16"/>
              </w:rPr>
              <w:t>FMA RL 0, SRL 0; any 0</w:t>
            </w:r>
          </w:p>
        </w:tc>
        <w:tc>
          <w:tcPr>
            <w:tcW w:type="dxa" w:w="1730"/>
          </w:tcPr>
          <w:p>
            <w:pPr>
              <w:spacing w:after="0"/>
              <w:jc w:val="right"/>
            </w:pPr>
            <w:r>
              <w:rPr>
                <w:sz w:val="16"/>
              </w:rPr>
              <w:t>$12,905.27</w:t>
            </w:r>
          </w:p>
        </w:tc>
        <w:tc>
          <w:tcPr>
            <w:tcW w:type="dxa" w:w="2105"/>
          </w:tcPr>
          <w:p>
            <w:pPr>
              <w:spacing w:after="0"/>
              <w:jc w:val="right"/>
            </w:pPr>
            <w:r>
              <w:rPr>
                <w:sz w:val="16"/>
              </w:rPr>
              <w:t>20; 3</w:t>
            </w:r>
          </w:p>
        </w:tc>
        <w:tc>
          <w:tcPr>
            <w:tcW w:type="dxa" w:w="2979"/>
          </w:tcPr>
          <w:p>
            <w:pPr>
              <w:spacing w:after="0"/>
              <w:jc w:val="left"/>
            </w:pPr>
            <w:r>
              <w:rPr>
                <w:sz w:val="16"/>
              </w:rPr>
              <w:t>Includes $4,473.47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44"/>
        <w:gridCol w:w="1037"/>
        <w:gridCol w:w="1126"/>
        <w:gridCol w:w="1167"/>
        <w:gridCol w:w="1047"/>
        <w:gridCol w:w="1205"/>
        <w:gridCol w:w="1098"/>
        <w:gridCol w:w="133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2017-04-10</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$209</w:t>
            </w: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167"/>
          </w:tcPr>
          <w:p>
            <w:pPr>
              <w:spacing w:after="0"/>
              <w:jc w:val="right"/>
            </w:pPr>
            <w:r>
              <w:rPr>
                <w:sz w:val="16"/>
              </w:rPr>
              <w:t>$603,424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$750,000</w:t>
            </w:r>
          </w:p>
        </w:tc>
        <w:tc>
          <w:tcPr>
            <w:tcW w:type="dxa" w:w="1339"/>
          </w:tcPr>
          <w:p>
            <w:pPr>
              <w:spacing w:after="0"/>
              <w:jc w:val="right"/>
            </w:pPr>
          </w:p>
        </w:tc>
        <w:tc>
          <w:tcPr>
            <w:tcW w:type="dxa" w:w="1313"/>
          </w:tcPr>
          <w:p>
            <w:pPr>
              <w:spacing w:after="0"/>
              <w:jc w:val="left"/>
            </w:pPr>
            <w:r>
              <w:rPr>
                <w:sz w:val="16"/>
              </w:rPr>
              <w:t>Storm Events damage since the plan includes 1 zone-level Frost/Freeze record ($750,000),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44"/>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167"/>
          </w:tcPr>
          <w:p>
            <w:pPr>
              <w:spacing w:after="0"/>
              <w:jc w:val="right"/>
            </w:pPr>
            <w:r>
              <w:rPr>
                <w:sz w:val="16"/>
              </w:rPr>
              <w:t>$80,983</w:t>
            </w:r>
          </w:p>
        </w:tc>
        <w:tc>
          <w:tcPr>
            <w:tcW w:type="dxa" w:w="1047"/>
          </w:tcPr>
          <w:p>
            <w:pPr>
              <w:spacing w:after="0"/>
              <w:jc w:val="right"/>
            </w:pPr>
            <w:r>
              <w:rPr>
                <w:sz w:val="16"/>
              </w:rPr>
              <w:t>0.00273%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167"/>
          </w:tcPr>
          <w:p>
            <w:pPr>
              <w:spacing w:after="0"/>
              <w:jc w:val="right"/>
            </w:pPr>
            <w:r>
              <w:rPr>
                <w:sz w:val="16"/>
              </w:rPr>
              <w:t>$16,818</w:t>
            </w:r>
          </w:p>
        </w:tc>
        <w:tc>
          <w:tcPr>
            <w:tcW w:type="dxa" w:w="1047"/>
          </w:tcPr>
          <w:p>
            <w:pPr>
              <w:spacing w:after="0"/>
              <w:jc w:val="right"/>
            </w:pPr>
            <w:r>
              <w:rPr>
                <w:sz w:val="16"/>
              </w:rPr>
              <w:t>under 0.0001%</w:t>
            </w:r>
          </w:p>
        </w:tc>
        <w:tc>
          <w:tcPr>
            <w:tcW w:type="dxa" w:w="1205"/>
          </w:tcPr>
          <w:p>
            <w:pPr>
              <w:spacing w:after="0"/>
              <w:jc w:val="right"/>
            </w:pPr>
            <w:r>
              <w:rPr>
                <w:sz w:val="16"/>
              </w:rPr>
              <w:t>$2,000</w:t>
            </w: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167"/>
          </w:tcPr>
          <w:p>
            <w:pPr>
              <w:spacing w:after="0"/>
              <w:jc w:val="right"/>
            </w:pPr>
            <w:r>
              <w:rPr>
                <w:sz w:val="16"/>
              </w:rPr>
              <w:t>$230,150</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4"/>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167"/>
          </w:tcPr>
          <w:p>
            <w:pPr>
              <w:spacing w:after="0"/>
              <w:jc w:val="right"/>
            </w:pPr>
            <w:r>
              <w:rPr>
                <w:sz w:val="16"/>
              </w:rPr>
              <w:t>$7,512</w:t>
            </w:r>
          </w:p>
        </w:tc>
        <w:tc>
          <w:tcPr>
            <w:tcW w:type="dxa" w:w="1047"/>
          </w:tcPr>
          <w:p>
            <w:pPr>
              <w:spacing w:after="0"/>
              <w:jc w:val="right"/>
            </w:pPr>
            <w:r>
              <w:rPr>
                <w:sz w:val="16"/>
              </w:rPr>
              <w:t>0.00136%</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167"/>
          </w:tcPr>
          <w:p>
            <w:pPr>
              <w:spacing w:after="0"/>
              <w:jc w:val="right"/>
            </w:pPr>
            <w:r>
              <w:rPr>
                <w:sz w:val="16"/>
              </w:rPr>
              <w:t>$23,617</w:t>
            </w:r>
          </w:p>
        </w:tc>
        <w:tc>
          <w:tcPr>
            <w:tcW w:type="dxa" w:w="1047"/>
          </w:tcPr>
          <w:p>
            <w:pPr>
              <w:spacing w:after="0"/>
              <w:jc w:val="right"/>
            </w:pPr>
            <w:r>
              <w:rPr>
                <w:sz w:val="16"/>
              </w:rPr>
              <w:t>0.00197%</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4"/>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167"/>
          </w:tcPr>
          <w:p>
            <w:pPr>
              <w:spacing w:after="0"/>
              <w:jc w:val="right"/>
            </w:pPr>
            <w:r>
              <w:rPr>
                <w:sz w:val="16"/>
              </w:rPr>
              <w:t>$25,944</w:t>
            </w:r>
          </w:p>
        </w:tc>
        <w:tc>
          <w:tcPr>
            <w:tcW w:type="dxa" w:w="1047"/>
          </w:tcPr>
          <w:p>
            <w:pPr>
              <w:spacing w:after="0"/>
              <w:jc w:val="right"/>
            </w:pPr>
            <w:r>
              <w:rPr>
                <w:sz w:val="16"/>
              </w:rPr>
              <w:t>n/a (see note)</w:t>
            </w:r>
          </w:p>
        </w:tc>
        <w:tc>
          <w:tcPr>
            <w:tcW w:type="dxa" w:w="1205"/>
          </w:tcPr>
          <w:p>
            <w:pPr>
              <w:spacing w:after="0"/>
              <w:jc w:val="right"/>
            </w:pPr>
            <w:r>
              <w:rPr>
                <w:sz w:val="16"/>
              </w:rPr>
              <w:t>$1,275,000</w:t>
            </w:r>
          </w:p>
        </w:tc>
        <w:tc>
          <w:tcPr>
            <w:tcW w:type="dxa" w:w="1098"/>
          </w:tcPr>
          <w:p>
            <w:pPr>
              <w:spacing w:after="0"/>
              <w:jc w:val="right"/>
            </w:pPr>
          </w:p>
        </w:tc>
        <w:tc>
          <w:tcPr>
            <w:tcW w:type="dxa" w:w="1339"/>
          </w:tcPr>
          <w:p>
            <w:pPr>
              <w:spacing w:after="0"/>
              <w:jc w:val="right"/>
            </w:pPr>
            <w:r>
              <w:rPr>
                <w:sz w:val="16"/>
              </w:rPr>
              <w:t>$4,129,568.32</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44"/>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167"/>
          </w:tcPr>
          <w:p>
            <w:pPr>
              <w:spacing w:after="0"/>
              <w:jc w:val="right"/>
            </w:pPr>
            <w:r>
              <w:rPr>
                <w:sz w:val="16"/>
              </w:rPr>
              <w:t>$4,350</w:t>
            </w:r>
          </w:p>
        </w:tc>
        <w:tc>
          <w:tcPr>
            <w:tcW w:type="dxa" w:w="1047"/>
          </w:tcPr>
          <w:p>
            <w:pPr>
              <w:spacing w:after="0"/>
              <w:jc w:val="right"/>
            </w:pPr>
            <w:r>
              <w:rPr>
                <w:sz w:val="16"/>
              </w:rPr>
              <w:t>0.000869%</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$28,308.46</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167"/>
          </w:tcPr>
          <w:p>
            <w:pPr>
              <w:spacing w:after="0"/>
              <w:jc w:val="right"/>
            </w:pPr>
            <w:r>
              <w:rPr>
                <w:sz w:val="16"/>
              </w:rPr>
              <w:t>$538,214</w:t>
            </w:r>
          </w:p>
        </w:tc>
        <w:tc>
          <w:tcPr>
            <w:tcW w:type="dxa" w:w="1047"/>
          </w:tcPr>
          <w:p>
            <w:pPr>
              <w:spacing w:after="0"/>
              <w:jc w:val="right"/>
            </w:pPr>
            <w:r>
              <w:rPr>
                <w:sz w:val="16"/>
              </w:rPr>
              <w:t>0.000419%</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167"/>
          </w:tcPr>
          <w:p>
            <w:pPr>
              <w:spacing w:after="0"/>
              <w:jc w:val="right"/>
            </w:pPr>
            <w:r>
              <w:rPr>
                <w:sz w:val="16"/>
              </w:rPr>
              <w:t>$241,021</w:t>
            </w:r>
          </w:p>
        </w:tc>
        <w:tc>
          <w:tcPr>
            <w:tcW w:type="dxa" w:w="1047"/>
          </w:tcPr>
          <w:p>
            <w:pPr>
              <w:spacing w:after="0"/>
              <w:jc w:val="right"/>
            </w:pPr>
            <w:r>
              <w:rPr>
                <w:sz w:val="16"/>
              </w:rPr>
              <w:t>0.00115%</w:t>
            </w:r>
          </w:p>
        </w:tc>
        <w:tc>
          <w:tcPr>
            <w:tcW w:type="dxa" w:w="1205"/>
          </w:tcPr>
          <w:p>
            <w:pPr>
              <w:spacing w:after="0"/>
              <w:jc w:val="right"/>
            </w:pPr>
            <w:r>
              <w:rPr>
                <w:sz w:val="16"/>
              </w:rPr>
              <w:t>$305,000</w:t>
            </w:r>
          </w:p>
        </w:tc>
        <w:tc>
          <w:tcPr>
            <w:tcW w:type="dxa" w:w="1098"/>
          </w:tcPr>
          <w:p>
            <w:pPr>
              <w:spacing w:after="0"/>
              <w:jc w:val="right"/>
            </w:pPr>
            <w:r>
              <w:rPr>
                <w:sz w:val="16"/>
              </w:rPr>
              <w:t>$1,095,000</w:t>
            </w:r>
          </w:p>
        </w:tc>
        <w:tc>
          <w:tcPr>
            <w:tcW w:type="dxa" w:w="1339"/>
          </w:tcPr>
          <w:p>
            <w:pPr>
              <w:spacing w:after="0"/>
              <w:jc w:val="right"/>
            </w:pPr>
          </w:p>
        </w:tc>
        <w:tc>
          <w:tcPr>
            <w:tcW w:type="dxa" w:w="1313"/>
          </w:tcPr>
          <w:p>
            <w:pPr>
              <w:spacing w:after="0"/>
              <w:jc w:val="left"/>
            </w:pPr>
            <w:r>
              <w:rPr>
                <w:sz w:val="16"/>
              </w:rPr>
              <w:t>Storm Events damage since the plan includes 6 zone-level High Wind records ($810,000) and 10 zone-level Strong Wind records ($285,000),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167"/>
          </w:tcPr>
          <w:p>
            <w:pPr>
              <w:spacing w:after="0"/>
              <w:jc w:val="right"/>
            </w:pPr>
            <w:r>
              <w:rPr>
                <w:sz w:val="16"/>
              </w:rPr>
              <w:t>$134,289</w:t>
            </w:r>
          </w:p>
        </w:tc>
        <w:tc>
          <w:tcPr>
            <w:tcW w:type="dxa" w:w="1047"/>
          </w:tcPr>
          <w:p>
            <w:pPr>
              <w:spacing w:after="0"/>
              <w:jc w:val="right"/>
            </w:pPr>
            <w:r>
              <w:rPr>
                <w:sz w:val="16"/>
              </w:rPr>
              <w:t>0.000493%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4"/>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167"/>
          </w:tcPr>
          <w:p>
            <w:pPr>
              <w:spacing w:after="0"/>
              <w:jc w:val="right"/>
            </w:pPr>
            <w:r>
              <w:rPr>
                <w:sz w:val="16"/>
              </w:rPr>
              <w:t>$639</w:t>
            </w:r>
          </w:p>
        </w:tc>
        <w:tc>
          <w:tcPr>
            <w:tcW w:type="dxa" w:w="1047"/>
          </w:tcPr>
          <w:p>
            <w:pPr>
              <w:spacing w:after="0"/>
              <w:jc w:val="right"/>
            </w:pPr>
            <w:r>
              <w:rPr>
                <w:sz w:val="16"/>
              </w:rPr>
              <w:t>0.00013%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167"/>
          </w:tcPr>
          <w:p>
            <w:pPr>
              <w:spacing w:after="0"/>
              <w:jc w:val="right"/>
            </w:pPr>
            <w:r>
              <w:rPr>
                <w:sz w:val="16"/>
              </w:rPr>
              <w:t>$28,866</w:t>
            </w:r>
          </w:p>
        </w:tc>
        <w:tc>
          <w:tcPr>
            <w:tcW w:type="dxa" w:w="1047"/>
          </w:tcPr>
          <w:p>
            <w:pPr>
              <w:spacing w:after="0"/>
              <w:jc w:val="right"/>
            </w:pPr>
            <w:r>
              <w:rPr>
                <w:sz w:val="16"/>
              </w:rPr>
              <w:t>0.000801%</w:t>
            </w:r>
          </w:p>
        </w:tc>
        <w:tc>
          <w:tcPr>
            <w:tcW w:type="dxa" w:w="1205"/>
          </w:tcPr>
          <w:p>
            <w:pPr>
              <w:spacing w:after="0"/>
              <w:jc w:val="right"/>
            </w:pPr>
          </w:p>
        </w:tc>
        <w:tc>
          <w:tcPr>
            <w:tcW w:type="dxa" w:w="1098"/>
          </w:tcPr>
          <w:p>
            <w:pPr>
              <w:spacing w:after="0"/>
              <w:jc w:val="right"/>
            </w:pPr>
            <w:r>
              <w:rPr>
                <w:sz w:val="16"/>
              </w:rPr>
              <w:t>$372,000</w:t>
            </w:r>
          </w:p>
        </w:tc>
        <w:tc>
          <w:tcPr>
            <w:tcW w:type="dxa" w:w="1339"/>
          </w:tcPr>
          <w:p>
            <w:pPr>
              <w:spacing w:after="0"/>
              <w:jc w:val="right"/>
            </w:pPr>
            <w:r>
              <w:rPr>
                <w:sz w:val="16"/>
              </w:rPr>
              <w:t>$46,872.87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2017-04-10 (Storm Events through 2026-06-30): 44 county-coded records, 44 with a damage value recorded (including $0), $1,582,000; 119 zone-level records, 119 with a damage value recorded (including $0), $2,217,000 reported for the zone; Public Assistance on counted declarations $4,176,441.19 (8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St. Albans city</w:t>
            </w:r>
          </w:p>
        </w:tc>
        <w:tc>
          <w:tcPr>
            <w:tcW w:type="dxa" w:w="1499"/>
          </w:tcPr>
          <w:p>
            <w:pPr>
              <w:spacing w:after="0"/>
              <w:jc w:val="left"/>
            </w:pPr>
            <w:r>
              <w:rPr>
                <w:sz w:val="16"/>
              </w:rPr>
              <w:t>500058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Albans city, VT: risk-assessment baseline packet, release 2026-10 (data as of 2026-09-28; Vermont town 5001161675).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hazard-plain_2026-10_VT_5001161675.docx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Albans city,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Albans city, VT: Risk-assessment baseline packet</dc:title>
  <dc:subject>Hazard Plain release 2026-10, as of 2026-09-28. Preview: automated baseline</dc:subject>
  <dc:creator>Hazard Plain</dc:creator>
  <cp:keywords>Hazard Plain; hazard mitigation; risk assessment; 5001161675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