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Thomas Island, VI</w:t>
      </w:r>
    </w:p>
    <w:p>
      <w:pPr>
        <w:spacing w:after="120" w:before="0"/>
      </w:pPr>
      <w:r>
        <w:rPr>
          <w:color w:val="555555"/>
          <w:sz w:val="24"/>
        </w:rPr>
        <w:t>Risk-assessment baseline packet</w:t>
      </w:r>
    </w:p>
    <w:p>
      <w:pPr>
        <w:spacing w:after="120" w:before="0"/>
      </w:pPr>
      <w:r>
        <w:rPr>
          <w:b/>
          <w:sz w:val="18"/>
        </w:rPr>
        <w:t xml:space="preserve">County FIPS: </w:t>
      </w:r>
      <w:r>
        <w:rPr>
          <w:sz w:val="18"/>
        </w:rPr>
        <w:t>78030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2029-06-30. Plan: U.S. Virgin Islands state-level plan (plan 109955), approved 2024-07-01.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2024-07-01: 2 new hazard declarations (1 incident)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($40,312,003 a year), Tsunami ($16,800,513) and Earthquake ($13,271,714).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78030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U.S. Virgin Islands state-level plan (plan 109955)</w:t>
      </w:r>
    </w:p>
    <w:p>
      <w:pPr>
        <w:keepNext/>
        <w:spacing w:after="40" w:before="0"/>
      </w:pPr>
      <w:r>
        <w:rPr>
          <w:b/>
        </w:rPr>
        <w:t xml:space="preserve">Approved: </w:t>
      </w:r>
      <w:r>
        <w:rPr/>
        <w:t>2024-07-01</w:t>
      </w:r>
    </w:p>
    <w:p>
      <w:pPr>
        <w:keepNext/>
        <w:spacing w:after="40" w:before="0"/>
      </w:pPr>
      <w:r>
        <w:rPr>
          <w:b/>
        </w:rPr>
        <w:t xml:space="preserve">Days to expiry: </w:t>
      </w:r>
      <w:r>
        <w:rPr/>
        <w:t>1,004</w:t>
      </w:r>
    </w:p>
    <w:p>
      <w:pPr>
        <w:spacing w:after="80" w:before="0"/>
      </w:pPr>
      <w:r>
        <w:rPr/>
        <w:t>Plan clock from the U.S. Virgin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EM-3611-VI (Tropical Storm Ernesto), DR-4841-VI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28 (44 CFR 77.2); any definition: 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40" w:before="0"/>
      </w:pPr>
      <w:r>
        <w:rPr>
          <w:sz w:val="15"/>
        </w:rPr>
        <w:t>Plan 109955 covers 1 other participant: Virgin Islands.</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97"/>
        <w:gridCol w:w="1518"/>
        <w:gridCol w:w="1640"/>
        <w:gridCol w:w="1126"/>
        <w:gridCol w:w="1126"/>
        <w:gridCol w:w="1769"/>
        <w:gridCol w:w="1187"/>
        <w:gridCol w:w="1886"/>
        <w:gridCol w:w="2057"/>
      </w:tblGrid>
      <w:tr>
        <w:trPr>
          <w:cantSplit/>
          <w:tblHeader/>
        </w:trPr>
        <w:tc>
          <w:tcPr>
            <w:tcW w:type="dxa" w:w="706"/>
            <w:shd w:val="clear" w:color="auto" w:fill="E8E8E8"/>
          </w:tcPr>
          <w:p>
            <w:pPr>
              <w:spacing w:after="0"/>
              <w:jc w:val="right"/>
            </w:pPr>
            <w:r>
              <w:rPr>
                <w:b/>
                <w:sz w:val="16"/>
              </w:rPr>
              <w:t>Rank by EAL</w:t>
            </w:r>
          </w:p>
        </w:tc>
        <w:tc>
          <w:tcPr>
            <w:tcW w:type="dxa" w:w="1097"/>
            <w:shd w:val="clear" w:color="auto" w:fill="E8E8E8"/>
          </w:tcPr>
          <w:p>
            <w:pPr>
              <w:spacing w:after="0"/>
              <w:jc w:val="left"/>
            </w:pPr>
            <w:r>
              <w:rPr>
                <w:b/>
                <w:sz w:val="16"/>
              </w:rPr>
              <w:t>Hazard</w:t>
            </w:r>
          </w:p>
        </w:tc>
        <w:tc>
          <w:tcPr>
            <w:tcW w:type="dxa" w:w="1518"/>
            <w:shd w:val="clear" w:color="auto" w:fill="E8E8E8"/>
          </w:tcPr>
          <w:p>
            <w:pPr>
              <w:spacing w:after="0"/>
              <w:jc w:val="left"/>
            </w:pPr>
            <w:r>
              <w:rPr>
                <w:b/>
                <w:sz w:val="16"/>
              </w:rPr>
              <w:t>NRI risk rating</w:t>
            </w:r>
          </w:p>
        </w:tc>
        <w:tc>
          <w:tcPr>
            <w:tcW w:type="dxa" w:w="16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7"/>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97"/>
          </w:tcPr>
          <w:p>
            <w:pPr>
              <w:spacing w:after="0"/>
              <w:jc w:val="left"/>
            </w:pPr>
            <w:r>
              <w:rPr>
                <w:sz w:val="16"/>
              </w:rPr>
              <w:t>Hurricane</w:t>
            </w:r>
          </w:p>
        </w:tc>
        <w:tc>
          <w:tcPr>
            <w:tcW w:type="dxa" w:w="1518"/>
          </w:tcPr>
          <w:p>
            <w:pPr>
              <w:spacing w:after="0"/>
              <w:jc w:val="left"/>
            </w:pPr>
            <w:r>
              <w:rPr>
                <w:sz w:val="16"/>
              </w:rPr>
              <w:t>Insufficient Data</w:t>
            </w:r>
          </w:p>
        </w:tc>
        <w:tc>
          <w:tcPr>
            <w:tcW w:type="dxa" w:w="1640"/>
          </w:tcPr>
          <w:p>
            <w:pPr>
              <w:spacing w:after="0"/>
              <w:jc w:val="left"/>
            </w:pPr>
            <w:r>
              <w:rPr>
                <w:sz w:val="16"/>
              </w:rPr>
              <w:t>Relatively High</w:t>
            </w:r>
          </w:p>
        </w:tc>
        <w:tc>
          <w:tcPr>
            <w:tcW w:type="dxa" w:w="1126"/>
          </w:tcPr>
          <w:p>
            <w:pPr>
              <w:spacing w:after="0"/>
              <w:jc w:val="right"/>
            </w:pPr>
            <w:r>
              <w:rPr>
                <w:sz w:val="16"/>
              </w:rPr>
              <w:t>$38,669,712</w:t>
            </w:r>
          </w:p>
        </w:tc>
        <w:tc>
          <w:tcPr>
            <w:tcW w:type="dxa" w:w="1126"/>
          </w:tcPr>
          <w:p>
            <w:pPr>
              <w:spacing w:after="0"/>
              <w:jc w:val="right"/>
            </w:pPr>
            <w:r>
              <w:rPr>
                <w:sz w:val="16"/>
              </w:rPr>
              <w:t>$6,112</w:t>
            </w:r>
          </w:p>
        </w:tc>
        <w:tc>
          <w:tcPr>
            <w:tcW w:type="dxa" w:w="1769"/>
          </w:tcPr>
          <w:p>
            <w:pPr>
              <w:spacing w:after="0"/>
              <w:jc w:val="right"/>
            </w:pPr>
            <w:r>
              <w:rPr>
                <w:sz w:val="16"/>
              </w:rPr>
              <w:t>$1,636,179</w:t>
            </w:r>
          </w:p>
        </w:tc>
        <w:tc>
          <w:tcPr>
            <w:tcW w:type="dxa" w:w="1187"/>
          </w:tcPr>
          <w:p>
            <w:pPr>
              <w:spacing w:after="0"/>
              <w:jc w:val="right"/>
            </w:pPr>
            <w:r>
              <w:rPr>
                <w:sz w:val="16"/>
              </w:rPr>
              <w:t>$40,312,003</w:t>
            </w:r>
          </w:p>
        </w:tc>
        <w:tc>
          <w:tcPr>
            <w:tcW w:type="dxa" w:w="1886"/>
          </w:tcPr>
          <w:p>
            <w:pPr>
              <w:spacing w:after="0"/>
              <w:jc w:val="right"/>
            </w:pPr>
            <w:r>
              <w:rPr>
                <w:sz w:val="16"/>
              </w:rPr>
              <w:t>15</w:t>
            </w:r>
          </w:p>
        </w:tc>
        <w:tc>
          <w:tcPr>
            <w:tcW w:type="dxa" w:w="2057"/>
          </w:tcPr>
          <w:p>
            <w:pPr>
              <w:spacing w:after="0"/>
              <w:jc w:val="left"/>
            </w:pPr>
            <w:r>
              <w:rPr>
                <w:sz w:val="16"/>
              </w:rPr>
              <w:t>Includes 1 Tropical Depression record (outside NRI's Hurricane definition).</w:t>
            </w:r>
          </w:p>
        </w:tc>
      </w:tr>
      <w:tr>
        <w:trPr>
          <w:cantSplit/>
        </w:trPr>
        <w:tc>
          <w:tcPr>
            <w:tcW w:type="dxa" w:w="706"/>
          </w:tcPr>
          <w:p>
            <w:pPr>
              <w:spacing w:after="0"/>
              <w:jc w:val="right"/>
            </w:pPr>
            <w:r>
              <w:rPr>
                <w:sz w:val="16"/>
              </w:rPr>
              <w:t>2</w:t>
            </w:r>
          </w:p>
        </w:tc>
        <w:tc>
          <w:tcPr>
            <w:tcW w:type="dxa" w:w="1097"/>
          </w:tcPr>
          <w:p>
            <w:pPr>
              <w:spacing w:after="0"/>
              <w:jc w:val="left"/>
            </w:pPr>
            <w:r>
              <w:rPr>
                <w:sz w:val="16"/>
              </w:rPr>
              <w:t>Tsunami</w:t>
            </w:r>
          </w:p>
        </w:tc>
        <w:tc>
          <w:tcPr>
            <w:tcW w:type="dxa" w:w="1518"/>
          </w:tcPr>
          <w:p>
            <w:pPr>
              <w:spacing w:after="0"/>
              <w:jc w:val="left"/>
            </w:pPr>
            <w:r>
              <w:rPr>
                <w:sz w:val="16"/>
              </w:rPr>
              <w:t>Insufficient Data</w:t>
            </w:r>
          </w:p>
        </w:tc>
        <w:tc>
          <w:tcPr>
            <w:tcW w:type="dxa" w:w="1640"/>
          </w:tcPr>
          <w:p>
            <w:pPr>
              <w:spacing w:after="0"/>
              <w:jc w:val="left"/>
            </w:pPr>
            <w:r>
              <w:rPr>
                <w:sz w:val="16"/>
              </w:rPr>
              <w:t>Relatively Moderate</w:t>
            </w:r>
          </w:p>
        </w:tc>
        <w:tc>
          <w:tcPr>
            <w:tcW w:type="dxa" w:w="1126"/>
          </w:tcPr>
          <w:p>
            <w:pPr>
              <w:spacing w:after="0"/>
              <w:jc w:val="right"/>
            </w:pPr>
            <w:r>
              <w:rPr>
                <w:sz w:val="16"/>
              </w:rPr>
              <w:t>$910,797</w:t>
            </w:r>
          </w:p>
        </w:tc>
        <w:tc>
          <w:tcPr>
            <w:tcW w:type="dxa" w:w="1126"/>
          </w:tcPr>
          <w:p>
            <w:pPr>
              <w:spacing w:after="0"/>
              <w:jc w:val="right"/>
            </w:pPr>
            <w:r>
              <w:rPr>
                <w:sz w:val="16"/>
              </w:rPr>
              <w:t>n/a</w:t>
            </w:r>
          </w:p>
        </w:tc>
        <w:tc>
          <w:tcPr>
            <w:tcW w:type="dxa" w:w="1769"/>
          </w:tcPr>
          <w:p>
            <w:pPr>
              <w:spacing w:after="0"/>
              <w:jc w:val="right"/>
            </w:pPr>
            <w:r>
              <w:rPr>
                <w:sz w:val="16"/>
              </w:rPr>
              <w:t>$15,889,717</w:t>
            </w:r>
          </w:p>
        </w:tc>
        <w:tc>
          <w:tcPr>
            <w:tcW w:type="dxa" w:w="1187"/>
          </w:tcPr>
          <w:p>
            <w:pPr>
              <w:spacing w:after="0"/>
              <w:jc w:val="right"/>
            </w:pPr>
            <w:r>
              <w:rPr>
                <w:sz w:val="16"/>
              </w:rPr>
              <w:t>$16,800,513</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3</w:t>
            </w:r>
          </w:p>
        </w:tc>
        <w:tc>
          <w:tcPr>
            <w:tcW w:type="dxa" w:w="1097"/>
          </w:tcPr>
          <w:p>
            <w:pPr>
              <w:spacing w:after="0"/>
              <w:jc w:val="left"/>
            </w:pPr>
            <w:r>
              <w:rPr>
                <w:sz w:val="16"/>
              </w:rPr>
              <w:t>Earthquake</w:t>
            </w:r>
          </w:p>
        </w:tc>
        <w:tc>
          <w:tcPr>
            <w:tcW w:type="dxa" w:w="1518"/>
          </w:tcPr>
          <w:p>
            <w:pPr>
              <w:spacing w:after="0"/>
              <w:jc w:val="left"/>
            </w:pPr>
            <w:r>
              <w:rPr>
                <w:sz w:val="16"/>
              </w:rPr>
              <w:t>Insufficient Data</w:t>
            </w:r>
          </w:p>
        </w:tc>
        <w:tc>
          <w:tcPr>
            <w:tcW w:type="dxa" w:w="1640"/>
          </w:tcPr>
          <w:p>
            <w:pPr>
              <w:spacing w:after="0"/>
              <w:jc w:val="left"/>
            </w:pPr>
            <w:r>
              <w:rPr>
                <w:sz w:val="16"/>
              </w:rPr>
              <w:t>Relatively Moderate</w:t>
            </w:r>
          </w:p>
        </w:tc>
        <w:tc>
          <w:tcPr>
            <w:tcW w:type="dxa" w:w="1126"/>
          </w:tcPr>
          <w:p>
            <w:pPr>
              <w:spacing w:after="0"/>
              <w:jc w:val="right"/>
            </w:pPr>
            <w:r>
              <w:rPr>
                <w:sz w:val="16"/>
              </w:rPr>
              <w:t>$8,543,412</w:t>
            </w:r>
          </w:p>
        </w:tc>
        <w:tc>
          <w:tcPr>
            <w:tcW w:type="dxa" w:w="1126"/>
          </w:tcPr>
          <w:p>
            <w:pPr>
              <w:spacing w:after="0"/>
              <w:jc w:val="right"/>
            </w:pPr>
            <w:r>
              <w:rPr>
                <w:sz w:val="16"/>
              </w:rPr>
              <w:t>n/a</w:t>
            </w:r>
          </w:p>
        </w:tc>
        <w:tc>
          <w:tcPr>
            <w:tcW w:type="dxa" w:w="1769"/>
          </w:tcPr>
          <w:p>
            <w:pPr>
              <w:spacing w:after="0"/>
              <w:jc w:val="right"/>
            </w:pPr>
            <w:r>
              <w:rPr>
                <w:sz w:val="16"/>
              </w:rPr>
              <w:t>$4,728,302</w:t>
            </w:r>
          </w:p>
        </w:tc>
        <w:tc>
          <w:tcPr>
            <w:tcW w:type="dxa" w:w="1187"/>
          </w:tcPr>
          <w:p>
            <w:pPr>
              <w:spacing w:after="0"/>
              <w:jc w:val="right"/>
            </w:pPr>
            <w:r>
              <w:rPr>
                <w:sz w:val="16"/>
              </w:rPr>
              <w:t>$13,271,714</w:t>
            </w:r>
          </w:p>
        </w:tc>
        <w:tc>
          <w:tcPr>
            <w:tcW w:type="dxa" w:w="1886"/>
          </w:tcPr>
          <w:p>
            <w:pPr>
              <w:spacing w:after="0"/>
              <w:jc w:val="right"/>
            </w:pPr>
          </w:p>
        </w:tc>
        <w:tc>
          <w:tcPr>
            <w:tcW w:type="dxa" w:w="2057"/>
          </w:tcPr>
          <w:p>
            <w:pPr>
              <w:spacing w:after="0"/>
              <w:jc w:val="left"/>
            </w:pPr>
            <w:r>
              <w:rPr>
                <w:sz w:val="16"/>
              </w:rPr>
              <w:t>Storm Events does not record earthquakes.</w:t>
            </w:r>
          </w:p>
        </w:tc>
      </w:tr>
      <w:tr>
        <w:trPr>
          <w:cantSplit/>
        </w:trPr>
        <w:tc>
          <w:tcPr>
            <w:tcW w:type="dxa" w:w="706"/>
          </w:tcPr>
          <w:p>
            <w:pPr>
              <w:spacing w:after="0"/>
              <w:jc w:val="right"/>
            </w:pPr>
            <w:r>
              <w:rPr>
                <w:sz w:val="16"/>
              </w:rPr>
              <w:t>4</w:t>
            </w:r>
          </w:p>
        </w:tc>
        <w:tc>
          <w:tcPr>
            <w:tcW w:type="dxa" w:w="1097"/>
          </w:tcPr>
          <w:p>
            <w:pPr>
              <w:spacing w:after="0"/>
              <w:jc w:val="left"/>
            </w:pPr>
            <w:r>
              <w:rPr>
                <w:sz w:val="16"/>
              </w:rPr>
              <w:t>Inland Flooding</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$2,394,624</w:t>
            </w:r>
          </w:p>
        </w:tc>
        <w:tc>
          <w:tcPr>
            <w:tcW w:type="dxa" w:w="1126"/>
          </w:tcPr>
          <w:p>
            <w:pPr>
              <w:spacing w:after="0"/>
              <w:jc w:val="right"/>
            </w:pPr>
            <w:r>
              <w:rPr>
                <w:sz w:val="16"/>
              </w:rPr>
              <w:t>$2,265</w:t>
            </w:r>
          </w:p>
        </w:tc>
        <w:tc>
          <w:tcPr>
            <w:tcW w:type="dxa" w:w="1769"/>
          </w:tcPr>
          <w:p>
            <w:pPr>
              <w:spacing w:after="0"/>
              <w:jc w:val="right"/>
            </w:pPr>
            <w:r>
              <w:rPr>
                <w:sz w:val="16"/>
              </w:rPr>
              <w:t>$91,023</w:t>
            </w:r>
          </w:p>
        </w:tc>
        <w:tc>
          <w:tcPr>
            <w:tcW w:type="dxa" w:w="1187"/>
          </w:tcPr>
          <w:p>
            <w:pPr>
              <w:spacing w:after="0"/>
              <w:jc w:val="right"/>
            </w:pPr>
            <w:r>
              <w:rPr>
                <w:sz w:val="16"/>
              </w:rPr>
              <w:t>$2,487,912</w:t>
            </w:r>
          </w:p>
        </w:tc>
        <w:tc>
          <w:tcPr>
            <w:tcW w:type="dxa" w:w="1886"/>
          </w:tcPr>
          <w:p>
            <w:pPr>
              <w:spacing w:after="0"/>
              <w:jc w:val="right"/>
            </w:pPr>
            <w:r>
              <w:rPr>
                <w:sz w:val="16"/>
              </w:rPr>
              <w:t>43</w:t>
            </w:r>
          </w:p>
        </w:tc>
        <w:tc>
          <w:tcPr>
            <w:tcW w:type="dxa" w:w="2057"/>
          </w:tcPr>
          <w:p>
            <w:pPr>
              <w:spacing w:after="0"/>
              <w:jc w:val="left"/>
            </w:pPr>
          </w:p>
        </w:tc>
      </w:tr>
      <w:tr>
        <w:trPr>
          <w:cantSplit/>
        </w:trPr>
        <w:tc>
          <w:tcPr>
            <w:tcW w:type="dxa" w:w="706"/>
          </w:tcPr>
          <w:p>
            <w:pPr>
              <w:spacing w:after="0"/>
              <w:jc w:val="right"/>
            </w:pPr>
            <w:r>
              <w:rPr>
                <w:sz w:val="16"/>
              </w:rPr>
              <w:t>5</w:t>
            </w:r>
          </w:p>
        </w:tc>
        <w:tc>
          <w:tcPr>
            <w:tcW w:type="dxa" w:w="1097"/>
          </w:tcPr>
          <w:p>
            <w:pPr>
              <w:spacing w:after="0"/>
              <w:jc w:val="left"/>
            </w:pPr>
            <w:r>
              <w:rPr>
                <w:sz w:val="16"/>
              </w:rPr>
              <w:t>Coastal Flooding</w:t>
            </w:r>
          </w:p>
        </w:tc>
        <w:tc>
          <w:tcPr>
            <w:tcW w:type="dxa" w:w="1518"/>
          </w:tcPr>
          <w:p>
            <w:pPr>
              <w:spacing w:after="0"/>
              <w:jc w:val="left"/>
            </w:pPr>
            <w:r>
              <w:rPr>
                <w:sz w:val="16"/>
              </w:rPr>
              <w:t>Insufficient Data</w:t>
            </w:r>
          </w:p>
        </w:tc>
        <w:tc>
          <w:tcPr>
            <w:tcW w:type="dxa" w:w="1640"/>
          </w:tcPr>
          <w:p>
            <w:pPr>
              <w:spacing w:after="0"/>
              <w:jc w:val="left"/>
            </w:pPr>
            <w:r>
              <w:rPr>
                <w:sz w:val="16"/>
              </w:rPr>
              <w:t>Relatively Low</w:t>
            </w:r>
          </w:p>
        </w:tc>
        <w:tc>
          <w:tcPr>
            <w:tcW w:type="dxa" w:w="1126"/>
          </w:tcPr>
          <w:p>
            <w:pPr>
              <w:spacing w:after="0"/>
              <w:jc w:val="right"/>
            </w:pPr>
            <w:r>
              <w:rPr>
                <w:sz w:val="16"/>
              </w:rPr>
              <w:t>$78,189</w:t>
            </w:r>
          </w:p>
        </w:tc>
        <w:tc>
          <w:tcPr>
            <w:tcW w:type="dxa" w:w="1126"/>
          </w:tcPr>
          <w:p>
            <w:pPr>
              <w:spacing w:after="0"/>
              <w:jc w:val="right"/>
            </w:pPr>
            <w:r>
              <w:rPr>
                <w:sz w:val="16"/>
              </w:rPr>
              <w:t>n/a</w:t>
            </w:r>
          </w:p>
        </w:tc>
        <w:tc>
          <w:tcPr>
            <w:tcW w:type="dxa" w:w="1769"/>
          </w:tcPr>
          <w:p>
            <w:pPr>
              <w:spacing w:after="0"/>
              <w:jc w:val="right"/>
            </w:pPr>
            <w:r>
              <w:rPr>
                <w:sz w:val="16"/>
              </w:rPr>
              <w:t>$1,231</w:t>
            </w:r>
          </w:p>
        </w:tc>
        <w:tc>
          <w:tcPr>
            <w:tcW w:type="dxa" w:w="1187"/>
          </w:tcPr>
          <w:p>
            <w:pPr>
              <w:spacing w:after="0"/>
              <w:jc w:val="right"/>
            </w:pPr>
            <w:r>
              <w:rPr>
                <w:sz w:val="16"/>
              </w:rPr>
              <w:t>$79,419</w:t>
            </w:r>
          </w:p>
        </w:tc>
        <w:tc>
          <w:tcPr>
            <w:tcW w:type="dxa" w:w="1886"/>
          </w:tcPr>
          <w:p>
            <w:pPr>
              <w:spacing w:after="0"/>
              <w:jc w:val="right"/>
            </w:pPr>
            <w:r>
              <w:rPr>
                <w:sz w:val="16"/>
              </w:rPr>
              <w:t>2</w:t>
            </w:r>
          </w:p>
        </w:tc>
        <w:tc>
          <w:tcPr>
            <w:tcW w:type="dxa" w:w="2057"/>
          </w:tcPr>
          <w:p>
            <w:pPr>
              <w:spacing w:after="0"/>
              <w:jc w:val="left"/>
            </w:pPr>
          </w:p>
        </w:tc>
      </w:tr>
      <w:tr>
        <w:trPr>
          <w:cantSplit/>
        </w:trPr>
        <w:tc>
          <w:tcPr>
            <w:tcW w:type="dxa" w:w="706"/>
          </w:tcPr>
          <w:p>
            <w:pPr>
              <w:spacing w:after="0"/>
              <w:jc w:val="right"/>
            </w:pPr>
            <w:r>
              <w:rPr>
                <w:sz w:val="16"/>
              </w:rPr>
              <w:t>6</w:t>
            </w:r>
          </w:p>
        </w:tc>
        <w:tc>
          <w:tcPr>
            <w:tcW w:type="dxa" w:w="1097"/>
          </w:tcPr>
          <w:p>
            <w:pPr>
              <w:spacing w:after="0"/>
              <w:jc w:val="left"/>
            </w:pPr>
            <w:r>
              <w:rPr>
                <w:sz w:val="16"/>
              </w:rPr>
              <w:t>Tornado</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$2,617</w:t>
            </w:r>
          </w:p>
        </w:tc>
        <w:tc>
          <w:tcPr>
            <w:tcW w:type="dxa" w:w="1126"/>
          </w:tcPr>
          <w:p>
            <w:pPr>
              <w:spacing w:after="0"/>
              <w:jc w:val="right"/>
            </w:pPr>
            <w:r>
              <w:rPr>
                <w:sz w:val="16"/>
              </w:rPr>
              <w:t>under $1</w:t>
            </w:r>
          </w:p>
        </w:tc>
        <w:tc>
          <w:tcPr>
            <w:tcW w:type="dxa" w:w="1769"/>
          </w:tcPr>
          <w:p>
            <w:pPr>
              <w:spacing w:after="0"/>
              <w:jc w:val="right"/>
            </w:pPr>
            <w:r>
              <w:rPr>
                <w:sz w:val="16"/>
              </w:rPr>
              <w:t>$1,861</w:t>
            </w:r>
          </w:p>
        </w:tc>
        <w:tc>
          <w:tcPr>
            <w:tcW w:type="dxa" w:w="1187"/>
          </w:tcPr>
          <w:p>
            <w:pPr>
              <w:spacing w:after="0"/>
              <w:jc w:val="right"/>
            </w:pPr>
            <w:r>
              <w:rPr>
                <w:sz w:val="16"/>
              </w:rPr>
              <w:t>$4,478</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7</w:t>
            </w:r>
          </w:p>
        </w:tc>
        <w:tc>
          <w:tcPr>
            <w:tcW w:type="dxa" w:w="1097"/>
          </w:tcPr>
          <w:p>
            <w:pPr>
              <w:spacing w:after="0"/>
              <w:jc w:val="left"/>
            </w:pPr>
            <w:r>
              <w:rPr>
                <w:sz w:val="16"/>
              </w:rPr>
              <w:t>Volcanic Activity</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769"/>
          </w:tcPr>
          <w:p>
            <w:pPr>
              <w:spacing w:after="0"/>
              <w:jc w:val="right"/>
            </w:pPr>
            <w:r>
              <w:rPr>
                <w:sz w:val="16"/>
              </w:rPr>
              <w:t>$991</w:t>
            </w:r>
          </w:p>
        </w:tc>
        <w:tc>
          <w:tcPr>
            <w:tcW w:type="dxa" w:w="1187"/>
          </w:tcPr>
          <w:p>
            <w:pPr>
              <w:spacing w:after="0"/>
              <w:jc w:val="right"/>
            </w:pPr>
            <w:r>
              <w:rPr>
                <w:sz w:val="16"/>
              </w:rPr>
              <w:t>$995</w:t>
            </w:r>
          </w:p>
        </w:tc>
        <w:tc>
          <w:tcPr>
            <w:tcW w:type="dxa" w:w="1886"/>
          </w:tcPr>
          <w:p>
            <w:pPr>
              <w:spacing w:after="0"/>
              <w:jc w:val="right"/>
            </w:pPr>
            <w:r>
              <w:rPr>
                <w:sz w:val="16"/>
              </w:rPr>
              <w:t>5</w:t>
            </w:r>
          </w:p>
        </w:tc>
        <w:tc>
          <w:tcPr>
            <w:tcW w:type="dxa" w:w="2057"/>
          </w:tcPr>
          <w:p>
            <w:pPr>
              <w:spacing w:after="0"/>
              <w:jc w:val="left"/>
            </w:pPr>
          </w:p>
        </w:tc>
      </w:tr>
      <w:tr>
        <w:trPr>
          <w:cantSplit/>
        </w:trPr>
        <w:tc>
          <w:tcPr>
            <w:tcW w:type="dxa" w:w="706"/>
          </w:tcPr>
          <w:p>
            <w:pPr>
              <w:spacing w:after="0"/>
              <w:jc w:val="right"/>
            </w:pPr>
            <w:r>
              <w:rPr>
                <w:sz w:val="16"/>
              </w:rPr>
              <w:t>8</w:t>
            </w:r>
          </w:p>
        </w:tc>
        <w:tc>
          <w:tcPr>
            <w:tcW w:type="dxa" w:w="1097"/>
          </w:tcPr>
          <w:p>
            <w:pPr>
              <w:spacing w:after="0"/>
              <w:jc w:val="left"/>
            </w:pPr>
            <w:r>
              <w:rPr>
                <w:sz w:val="16"/>
              </w:rPr>
              <w:t>Hail</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$299</w:t>
            </w:r>
          </w:p>
        </w:tc>
        <w:tc>
          <w:tcPr>
            <w:tcW w:type="dxa" w:w="1126"/>
          </w:tcPr>
          <w:p>
            <w:pPr>
              <w:spacing w:after="0"/>
              <w:jc w:val="right"/>
            </w:pPr>
            <w:r>
              <w:rPr>
                <w:sz w:val="16"/>
              </w:rPr>
              <w:t>under $1</w:t>
            </w:r>
          </w:p>
        </w:tc>
        <w:tc>
          <w:tcPr>
            <w:tcW w:type="dxa" w:w="1769"/>
          </w:tcPr>
          <w:p>
            <w:pPr>
              <w:spacing w:after="0"/>
              <w:jc w:val="right"/>
            </w:pPr>
            <w:r>
              <w:rPr>
                <w:sz w:val="16"/>
              </w:rPr>
              <w:t>$36</w:t>
            </w:r>
          </w:p>
        </w:tc>
        <w:tc>
          <w:tcPr>
            <w:tcW w:type="dxa" w:w="1187"/>
          </w:tcPr>
          <w:p>
            <w:pPr>
              <w:spacing w:after="0"/>
              <w:jc w:val="right"/>
            </w:pPr>
            <w:r>
              <w:rPr>
                <w:sz w:val="16"/>
              </w:rPr>
              <w:t>$335</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97"/>
          </w:tcPr>
          <w:p>
            <w:pPr>
              <w:spacing w:after="0"/>
              <w:jc w:val="left"/>
            </w:pPr>
            <w:r>
              <w:rPr>
                <w:sz w:val="16"/>
              </w:rPr>
              <w:t>Strong Wind</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$316</w:t>
            </w:r>
          </w:p>
        </w:tc>
        <w:tc>
          <w:tcPr>
            <w:tcW w:type="dxa" w:w="1126"/>
          </w:tcPr>
          <w:p>
            <w:pPr>
              <w:spacing w:after="0"/>
              <w:jc w:val="right"/>
            </w:pPr>
            <w:r>
              <w:rPr>
                <w:sz w:val="16"/>
              </w:rPr>
              <w:t>under $1</w:t>
            </w:r>
          </w:p>
        </w:tc>
        <w:tc>
          <w:tcPr>
            <w:tcW w:type="dxa" w:w="1769"/>
          </w:tcPr>
          <w:p>
            <w:pPr>
              <w:spacing w:after="0"/>
              <w:jc w:val="right"/>
            </w:pPr>
            <w:r>
              <w:rPr>
                <w:sz w:val="16"/>
              </w:rPr>
              <w:t>$17</w:t>
            </w:r>
          </w:p>
        </w:tc>
        <w:tc>
          <w:tcPr>
            <w:tcW w:type="dxa" w:w="1187"/>
          </w:tcPr>
          <w:p>
            <w:pPr>
              <w:spacing w:after="0"/>
              <w:jc w:val="right"/>
            </w:pPr>
            <w:r>
              <w:rPr>
                <w:sz w:val="16"/>
              </w:rPr>
              <w:t>$333</w:t>
            </w:r>
          </w:p>
        </w:tc>
        <w:tc>
          <w:tcPr>
            <w:tcW w:type="dxa" w:w="1886"/>
          </w:tcPr>
          <w:p>
            <w:pPr>
              <w:spacing w:after="0"/>
              <w:jc w:val="right"/>
            </w:pPr>
            <w:r>
              <w:rPr>
                <w:sz w:val="16"/>
              </w:rPr>
              <w:t>8</w:t>
            </w:r>
          </w:p>
        </w:tc>
        <w:tc>
          <w:tcPr>
            <w:tcW w:type="dxa" w:w="2057"/>
          </w:tcPr>
          <w:p>
            <w:pPr>
              <w:spacing w:after="0"/>
              <w:jc w:val="left"/>
            </w:pPr>
            <w:r>
              <w:rPr>
                <w:sz w:val="16"/>
              </w:rPr>
              <w:t>Includes 2 Strong Wind records (a NOAA non-thunderstorm wind type, outside NRI's Strong Wind definition).</w:t>
            </w:r>
          </w:p>
        </w:tc>
      </w:tr>
      <w:tr>
        <w:trPr>
          <w:cantSplit/>
        </w:trPr>
        <w:tc>
          <w:tcPr>
            <w:tcW w:type="dxa" w:w="706"/>
          </w:tcPr>
          <w:p>
            <w:pPr>
              <w:spacing w:after="0"/>
              <w:jc w:val="right"/>
            </w:pPr>
            <w:r>
              <w:rPr>
                <w:sz w:val="16"/>
              </w:rPr>
              <w:t>10</w:t>
            </w:r>
          </w:p>
        </w:tc>
        <w:tc>
          <w:tcPr>
            <w:tcW w:type="dxa" w:w="1097"/>
          </w:tcPr>
          <w:p>
            <w:pPr>
              <w:spacing w:after="0"/>
              <w:jc w:val="left"/>
            </w:pPr>
            <w:r>
              <w:rPr>
                <w:sz w:val="16"/>
              </w:rPr>
              <w:t>Cold Wave</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11</w:t>
            </w:r>
          </w:p>
        </w:tc>
        <w:tc>
          <w:tcPr>
            <w:tcW w:type="dxa" w:w="1097"/>
          </w:tcPr>
          <w:p>
            <w:pPr>
              <w:spacing w:after="0"/>
              <w:jc w:val="left"/>
            </w:pPr>
            <w:r>
              <w:rPr>
                <w:sz w:val="16"/>
              </w:rPr>
              <w:t>Drought</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69"/>
          </w:tcPr>
          <w:p>
            <w:pPr>
              <w:spacing w:after="0"/>
              <w:jc w:val="right"/>
            </w:pPr>
            <w:r>
              <w:rPr>
                <w:sz w:val="16"/>
              </w:rPr>
              <w:t>n/a</w:t>
            </w:r>
          </w:p>
        </w:tc>
        <w:tc>
          <w:tcPr>
            <w:tcW w:type="dxa" w:w="1187"/>
          </w:tcPr>
          <w:p>
            <w:pPr>
              <w:spacing w:after="0"/>
              <w:jc w:val="right"/>
            </w:pPr>
            <w:r>
              <w:rPr>
                <w:sz w:val="16"/>
              </w:rPr>
              <w:t>$0</w:t>
            </w:r>
          </w:p>
        </w:tc>
        <w:tc>
          <w:tcPr>
            <w:tcW w:type="dxa" w:w="1886"/>
          </w:tcPr>
          <w:p>
            <w:pPr>
              <w:spacing w:after="0"/>
              <w:jc w:val="right"/>
            </w:pPr>
            <w:r>
              <w:rPr>
                <w:sz w:val="16"/>
              </w:rPr>
              <w:t>13</w:t>
            </w:r>
          </w:p>
        </w:tc>
        <w:tc>
          <w:tcPr>
            <w:tcW w:type="dxa" w:w="2057"/>
          </w:tcPr>
          <w:p>
            <w:pPr>
              <w:spacing w:after="0"/>
              <w:jc w:val="left"/>
            </w:pPr>
          </w:p>
        </w:tc>
      </w:tr>
      <w:tr>
        <w:trPr>
          <w:cantSplit/>
        </w:trPr>
        <w:tc>
          <w:tcPr>
            <w:tcW w:type="dxa" w:w="706"/>
          </w:tcPr>
          <w:p>
            <w:pPr>
              <w:spacing w:after="0"/>
              <w:jc w:val="right"/>
            </w:pPr>
            <w:r>
              <w:rPr>
                <w:sz w:val="16"/>
              </w:rPr>
              <w:t>12</w:t>
            </w:r>
          </w:p>
        </w:tc>
        <w:tc>
          <w:tcPr>
            <w:tcW w:type="dxa" w:w="1097"/>
          </w:tcPr>
          <w:p>
            <w:pPr>
              <w:spacing w:after="0"/>
              <w:jc w:val="left"/>
            </w:pPr>
            <w:r>
              <w:rPr>
                <w:sz w:val="16"/>
              </w:rPr>
              <w:t>Heat Wave</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2</w:t>
            </w:r>
          </w:p>
        </w:tc>
        <w:tc>
          <w:tcPr>
            <w:tcW w:type="dxa" w:w="2057"/>
          </w:tcPr>
          <w:p>
            <w:pPr>
              <w:spacing w:after="0"/>
              <w:jc w:val="left"/>
            </w:pPr>
          </w:p>
        </w:tc>
      </w:tr>
      <w:tr>
        <w:trPr>
          <w:cantSplit/>
        </w:trPr>
        <w:tc>
          <w:tcPr>
            <w:tcW w:type="dxa" w:w="706"/>
          </w:tcPr>
          <w:p>
            <w:pPr>
              <w:spacing w:after="0"/>
              <w:jc w:val="right"/>
            </w:pPr>
            <w:r>
              <w:rPr>
                <w:sz w:val="16"/>
              </w:rPr>
              <w:t>13</w:t>
            </w:r>
          </w:p>
        </w:tc>
        <w:tc>
          <w:tcPr>
            <w:tcW w:type="dxa" w:w="1097"/>
          </w:tcPr>
          <w:p>
            <w:pPr>
              <w:spacing w:after="0"/>
              <w:jc w:val="left"/>
            </w:pPr>
            <w:r>
              <w:rPr>
                <w:sz w:val="16"/>
              </w:rPr>
              <w:t>Winter Weather</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97"/>
          </w:tcPr>
          <w:p>
            <w:pPr>
              <w:spacing w:after="0"/>
              <w:jc w:val="left"/>
            </w:pPr>
            <w:r>
              <w:rPr>
                <w:sz w:val="16"/>
              </w:rPr>
              <w:t>Landslide</w:t>
            </w:r>
          </w:p>
        </w:tc>
        <w:tc>
          <w:tcPr>
            <w:tcW w:type="dxa" w:w="1518"/>
          </w:tcPr>
          <w:p>
            <w:pPr>
              <w:spacing w:after="0"/>
              <w:jc w:val="left"/>
            </w:pPr>
            <w:r>
              <w:rPr>
                <w:sz w:val="16"/>
              </w:rPr>
              <w:t>Insufficient Data</w:t>
            </w:r>
          </w:p>
        </w:tc>
        <w:tc>
          <w:tcPr>
            <w:tcW w:type="dxa" w:w="164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69"/>
          </w:tcPr>
          <w:p>
            <w:pPr>
              <w:spacing w:after="0"/>
              <w:jc w:val="right"/>
            </w:pPr>
            <w:r>
              <w:rPr>
                <w:sz w:val="16"/>
              </w:rPr>
              <w:t>n/a</w:t>
            </w:r>
          </w:p>
        </w:tc>
        <w:tc>
          <w:tcPr>
            <w:tcW w:type="dxa" w:w="1187"/>
          </w:tcPr>
          <w:p>
            <w:pPr>
              <w:spacing w:after="0"/>
              <w:jc w:val="right"/>
            </w:pPr>
            <w:r>
              <w:rPr>
                <w:sz w:val="16"/>
              </w:rPr>
              <w:t>n/a</w:t>
            </w:r>
          </w:p>
        </w:tc>
        <w:tc>
          <w:tcPr>
            <w:tcW w:type="dxa" w:w="1886"/>
          </w:tcPr>
          <w:p>
            <w:pPr>
              <w:spacing w:after="0"/>
              <w:jc w:val="right"/>
            </w:pPr>
            <w:r>
              <w:rPr>
                <w:sz w:val="16"/>
              </w:rPr>
              <w:t>0</w:t>
            </w:r>
          </w:p>
        </w:tc>
        <w:tc>
          <w:tcPr>
            <w:tcW w:type="dxa" w:w="2057"/>
          </w:tcPr>
          <w:p>
            <w:pPr>
              <w:spacing w:after="0"/>
              <w:jc w:val="left"/>
            </w:pPr>
            <w:r>
              <w:rPr>
                <w:sz w:val="16"/>
              </w:rPr>
              <w:t>Declared 5 times; no Storm Events record of this type.</w:t>
            </w:r>
          </w:p>
        </w:tc>
      </w:tr>
      <w:tr>
        <w:trPr>
          <w:cantSplit/>
        </w:trPr>
        <w:tc>
          <w:tcPr>
            <w:tcW w:type="dxa" w:w="706"/>
          </w:tcPr>
          <w:p>
            <w:pPr>
              <w:spacing w:after="0"/>
              <w:jc w:val="right"/>
            </w:pPr>
          </w:p>
        </w:tc>
        <w:tc>
          <w:tcPr>
            <w:tcW w:type="dxa" w:w="1097"/>
          </w:tcPr>
          <w:p>
            <w:pPr>
              <w:spacing w:after="0"/>
              <w:jc w:val="left"/>
            </w:pPr>
            <w:r>
              <w:rPr>
                <w:sz w:val="16"/>
              </w:rPr>
              <w:t>Lightning</w:t>
            </w:r>
          </w:p>
        </w:tc>
        <w:tc>
          <w:tcPr>
            <w:tcW w:type="dxa" w:w="1518"/>
          </w:tcPr>
          <w:p>
            <w:pPr>
              <w:spacing w:after="0"/>
              <w:jc w:val="left"/>
            </w:pPr>
            <w:r>
              <w:rPr>
                <w:sz w:val="16"/>
              </w:rPr>
              <w:t>Insufficient Data</w:t>
            </w:r>
          </w:p>
        </w:tc>
        <w:tc>
          <w:tcPr>
            <w:tcW w:type="dxa" w:w="164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69"/>
          </w:tcPr>
          <w:p>
            <w:pPr>
              <w:spacing w:after="0"/>
              <w:jc w:val="right"/>
            </w:pPr>
            <w:r>
              <w:rPr>
                <w:sz w:val="16"/>
              </w:rPr>
              <w:t>n/a</w:t>
            </w:r>
          </w:p>
        </w:tc>
        <w:tc>
          <w:tcPr>
            <w:tcW w:type="dxa" w:w="1187"/>
          </w:tcPr>
          <w:p>
            <w:pPr>
              <w:spacing w:after="0"/>
              <w:jc w:val="right"/>
            </w:pPr>
            <w:r>
              <w:rPr>
                <w:sz w:val="16"/>
              </w:rPr>
              <w:t>n/a</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97"/>
          </w:tcPr>
          <w:p>
            <w:pPr>
              <w:spacing w:after="0"/>
              <w:jc w:val="left"/>
            </w:pPr>
            <w:r>
              <w:rPr>
                <w:sz w:val="16"/>
              </w:rPr>
              <w:t>Wildfire</w:t>
            </w:r>
          </w:p>
        </w:tc>
        <w:tc>
          <w:tcPr>
            <w:tcW w:type="dxa" w:w="1518"/>
          </w:tcPr>
          <w:p>
            <w:pPr>
              <w:spacing w:after="0"/>
              <w:jc w:val="left"/>
            </w:pPr>
            <w:r>
              <w:rPr>
                <w:sz w:val="16"/>
              </w:rPr>
              <w:t>Insufficient Data</w:t>
            </w:r>
          </w:p>
        </w:tc>
        <w:tc>
          <w:tcPr>
            <w:tcW w:type="dxa" w:w="164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69"/>
          </w:tcPr>
          <w:p>
            <w:pPr>
              <w:spacing w:after="0"/>
              <w:jc w:val="right"/>
            </w:pPr>
            <w:r>
              <w:rPr>
                <w:sz w:val="16"/>
              </w:rPr>
              <w:t>n/a</w:t>
            </w:r>
          </w:p>
        </w:tc>
        <w:tc>
          <w:tcPr>
            <w:tcW w:type="dxa" w:w="1187"/>
          </w:tcPr>
          <w:p>
            <w:pPr>
              <w:spacing w:after="0"/>
              <w:jc w:val="right"/>
            </w:pPr>
            <w:r>
              <w:rPr>
                <w:sz w:val="16"/>
              </w:rPr>
              <w:t>n/a</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hail, cold wave, winter weather, landslide,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873"/>
        <w:gridCol w:w="1742"/>
        <w:gridCol w:w="1322"/>
        <w:gridCol w:w="2310"/>
        <w:gridCol w:w="1883"/>
        <w:gridCol w:w="1738"/>
        <w:gridCol w:w="1506"/>
      </w:tblGrid>
      <w:tr>
        <w:trPr>
          <w:cantSplit/>
          <w:tblHeader/>
        </w:trPr>
        <w:tc>
          <w:tcPr>
            <w:tcW w:type="dxa" w:w="1740"/>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22"/>
            <w:shd w:val="clear" w:color="auto" w:fill="E8E8E8"/>
          </w:tcPr>
          <w:p>
            <w:pPr>
              <w:spacing w:after="0"/>
              <w:jc w:val="left"/>
            </w:pPr>
            <w:r>
              <w:rPr>
                <w:b/>
                <w:sz w:val="16"/>
              </w:rPr>
              <w:t>Observed range</w:t>
            </w:r>
          </w:p>
        </w:tc>
        <w:tc>
          <w:tcPr>
            <w:tcW w:type="dxa" w:w="2310"/>
            <w:shd w:val="clear" w:color="auto" w:fill="E8E8E8"/>
          </w:tcPr>
          <w:p>
            <w:pPr>
              <w:spacing w:after="0"/>
              <w:jc w:val="left"/>
            </w:pPr>
            <w:r>
              <w:rPr>
                <w:b/>
                <w:sz w:val="16"/>
              </w:rPr>
              <w:t>Worst recorded event</w:t>
            </w:r>
          </w:p>
        </w:tc>
        <w:tc>
          <w:tcPr>
            <w:tcW w:type="dxa" w:w="1883"/>
            <w:shd w:val="clear" w:color="auto" w:fill="E8E8E8"/>
          </w:tcPr>
          <w:p>
            <w:pPr>
              <w:spacing w:after="0"/>
              <w:jc w:val="left"/>
            </w:pPr>
            <w:r>
              <w:rPr>
                <w:b/>
                <w:sz w:val="16"/>
              </w:rPr>
              <w:t>Most damaging (when different)</w:t>
            </w:r>
          </w:p>
        </w:tc>
        <w:tc>
          <w:tcPr>
            <w:tcW w:type="dxa" w:w="1738"/>
            <w:shd w:val="clear" w:color="auto" w:fill="E8E8E8"/>
          </w:tcPr>
          <w:p>
            <w:pPr>
              <w:spacing w:after="0"/>
              <w:jc w:val="left"/>
            </w:pPr>
            <w:r>
              <w:rPr>
                <w:b/>
                <w:sz w:val="16"/>
              </w:rPr>
              <w:t>How it applies to jurisdictions</w:t>
            </w:r>
          </w:p>
        </w:tc>
        <w:tc>
          <w:tcPr>
            <w:tcW w:type="dxa" w:w="1506"/>
            <w:shd w:val="clear" w:color="auto" w:fill="E8E8E8"/>
          </w:tcPr>
          <w:p>
            <w:pPr>
              <w:spacing w:after="0"/>
              <w:jc w:val="left"/>
            </w:pPr>
            <w:r>
              <w:rPr>
                <w:b/>
                <w:sz w:val="16"/>
              </w:rPr>
              <w:t>Note</w:t>
            </w:r>
          </w:p>
        </w:tc>
      </w:tr>
      <w:tr>
        <w:trPr>
          <w:cantSplit/>
        </w:trPr>
        <w:tc>
          <w:tcPr>
            <w:tcW w:type="dxa" w:w="1740"/>
          </w:tcPr>
          <w:p>
            <w:pPr>
              <w:spacing w:after="0"/>
              <w:jc w:val="left"/>
            </w:pPr>
            <w:r>
              <w:rPr>
                <w:sz w:val="16"/>
              </w:rPr>
              <w:t>Coastal Flood, Storm Surge/Tide</w:t>
            </w:r>
          </w:p>
        </w:tc>
        <w:tc>
          <w:tcPr>
            <w:tcW w:type="dxa" w:w="1873"/>
          </w:tcPr>
          <w:p>
            <w:pPr>
              <w:spacing w:after="0"/>
              <w:jc w:val="left"/>
            </w:pPr>
            <w:r>
              <w:rPr>
                <w:sz w:val="16"/>
              </w:rPr>
              <w:t>none in data (flood depth: FIRM)</w:t>
            </w:r>
          </w:p>
        </w:tc>
        <w:tc>
          <w:tcPr>
            <w:tcW w:type="dxa" w:w="1742"/>
          </w:tcPr>
          <w:p>
            <w:pPr>
              <w:spacing w:after="0"/>
              <w:jc w:val="right"/>
            </w:pPr>
            <w:r>
              <w:rPr>
                <w:sz w:val="16"/>
              </w:rPr>
              <w:t>2 records, 2022 to 2024 (2 zone-level)</w:t>
            </w:r>
          </w:p>
        </w:tc>
        <w:tc>
          <w:tcPr>
            <w:tcW w:type="dxa" w:w="1322"/>
          </w:tcPr>
          <w:p>
            <w:pPr>
              <w:spacing w:after="0"/>
              <w:jc w:val="left"/>
            </w:pPr>
          </w:p>
        </w:tc>
        <w:tc>
          <w:tcPr>
            <w:tcW w:type="dxa" w:w="2310"/>
          </w:tcPr>
          <w:p>
            <w:pPr>
              <w:spacing w:after="0"/>
              <w:jc w:val="left"/>
            </w:pPr>
            <w:r>
              <w:rPr>
                <w:sz w:val="16"/>
              </w:rPr>
              <w:t>No damage reported in 2 records.</w:t>
            </w:r>
          </w:p>
        </w:tc>
        <w:tc>
          <w:tcPr>
            <w:tcW w:type="dxa" w:w="1883"/>
          </w:tcPr>
          <w:p>
            <w:pPr>
              <w:spacing w:after="0"/>
              <w:jc w:val="left"/>
            </w:pPr>
          </w:p>
        </w:tc>
        <w:tc>
          <w:tcPr>
            <w:tcW w:type="dxa" w:w="1738"/>
          </w:tcPr>
          <w:p>
            <w:pPr>
              <w:spacing w:after="0"/>
              <w:jc w:val="left"/>
            </w:pPr>
            <w:r>
              <w:rPr>
                <w:sz w:val="16"/>
              </w:rPr>
              <w:t>Countywide (zone-level records).</w:t>
            </w:r>
          </w:p>
        </w:tc>
        <w:tc>
          <w:tcPr>
            <w:tcW w:type="dxa" w:w="1506"/>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Drought</w:t>
            </w:r>
          </w:p>
        </w:tc>
        <w:tc>
          <w:tcPr>
            <w:tcW w:type="dxa" w:w="1873"/>
          </w:tcPr>
          <w:p>
            <w:pPr>
              <w:spacing w:after="0"/>
              <w:jc w:val="left"/>
            </w:pPr>
            <w:r>
              <w:rPr>
                <w:sz w:val="16"/>
              </w:rPr>
              <w:t>U.S. Drought Monitor scale (D0 to D4)</w:t>
            </w:r>
          </w:p>
        </w:tc>
        <w:tc>
          <w:tcPr>
            <w:tcW w:type="dxa" w:w="1742"/>
          </w:tcPr>
          <w:p>
            <w:pPr>
              <w:spacing w:after="0"/>
              <w:jc w:val="right"/>
            </w:pPr>
            <w:r>
              <w:rPr>
                <w:sz w:val="16"/>
              </w:rPr>
              <w:t>13 records, 1997 to 2024 (13 zone-level)</w:t>
            </w:r>
          </w:p>
        </w:tc>
        <w:tc>
          <w:tcPr>
            <w:tcW w:type="dxa" w:w="1322"/>
          </w:tcPr>
          <w:p>
            <w:pPr>
              <w:spacing w:after="0"/>
              <w:jc w:val="left"/>
            </w:pPr>
            <w:r>
              <w:rPr>
                <w:sz w:val="16"/>
              </w:rPr>
              <w:t>31 days to 166 days (median 87 days); 4 with a recorded value</w:t>
            </w:r>
          </w:p>
        </w:tc>
        <w:tc>
          <w:tcPr>
            <w:tcW w:type="dxa" w:w="2310"/>
          </w:tcPr>
          <w:p>
            <w:pPr>
              <w:spacing w:after="0"/>
              <w:jc w:val="left"/>
            </w:pPr>
            <w:r>
              <w:rPr>
                <w:sz w:val="16"/>
              </w:rPr>
              <w:t>166 days (about 5.5 months), 2023-09-01 to 2024-02-13, a run of 6 consecutive Storm Events drought records, zone-level</w:t>
            </w:r>
          </w:p>
        </w:tc>
        <w:tc>
          <w:tcPr>
            <w:tcW w:type="dxa" w:w="1883"/>
          </w:tcPr>
          <w:p>
            <w:pPr>
              <w:spacing w:after="0"/>
              <w:jc w:val="left"/>
            </w:pPr>
          </w:p>
        </w:tc>
        <w:tc>
          <w:tcPr>
            <w:tcW w:type="dxa" w:w="1738"/>
          </w:tcPr>
          <w:p>
            <w:pPr>
              <w:spacing w:after="0"/>
              <w:jc w:val="left"/>
            </w:pPr>
            <w:r>
              <w:rPr>
                <w:sz w:val="16"/>
              </w:rPr>
              <w:t>Countywide (zone-level records).</w:t>
            </w:r>
          </w:p>
        </w:tc>
        <w:tc>
          <w:tcPr>
            <w:tcW w:type="dxa" w:w="15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873"/>
          </w:tcPr>
          <w:p>
            <w:pPr>
              <w:spacing w:after="0"/>
              <w:jc w:val="left"/>
            </w:pPr>
            <w:r>
              <w:rPr>
                <w:sz w:val="16"/>
              </w:rPr>
              <w:t>Modified Mercalli (local data)</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r>
              <w:rPr>
                <w:sz w:val="16"/>
              </w:rPr>
              <w:t>Storm Events does not record earthquakes; the USGS earthquake catalog is the source.</w:t>
            </w:r>
          </w:p>
        </w:tc>
      </w:tr>
      <w:tr>
        <w:trPr>
          <w:cantSplit/>
        </w:trPr>
        <w:tc>
          <w:tcPr>
            <w:tcW w:type="dxa" w:w="1740"/>
          </w:tcPr>
          <w:p>
            <w:pPr>
              <w:spacing w:after="0"/>
              <w:jc w:val="left"/>
            </w:pPr>
            <w:r>
              <w:rPr>
                <w:sz w:val="16"/>
              </w:rPr>
              <w:t>Hail</w:t>
            </w:r>
          </w:p>
        </w:tc>
        <w:tc>
          <w:tcPr>
            <w:tcW w:type="dxa" w:w="1873"/>
          </w:tcPr>
          <w:p>
            <w:pPr>
              <w:spacing w:after="0"/>
              <w:jc w:val="left"/>
            </w:pPr>
            <w:r>
              <w:rPr>
                <w:sz w:val="16"/>
              </w:rPr>
              <w:t>hail size (inches)</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2"/>
          </w:tcPr>
          <w:p>
            <w:pPr>
              <w:spacing w:after="0"/>
              <w:jc w:val="right"/>
            </w:pPr>
            <w:r>
              <w:rPr>
                <w:sz w:val="16"/>
              </w:rPr>
              <w:t>2 records, 2023 to 2024 (2 zone-level)</w:t>
            </w:r>
          </w:p>
        </w:tc>
        <w:tc>
          <w:tcPr>
            <w:tcW w:type="dxa" w:w="1322"/>
          </w:tcPr>
          <w:p>
            <w:pPr>
              <w:spacing w:after="0"/>
              <w:jc w:val="left"/>
            </w:pPr>
            <w:r>
              <w:rPr>
                <w:sz w:val="16"/>
              </w:rPr>
              <w:t>1 day to 30 days (median 15.5 days); 2 with a recorded value</w:t>
            </w:r>
          </w:p>
        </w:tc>
        <w:tc>
          <w:tcPr>
            <w:tcW w:type="dxa" w:w="2310"/>
          </w:tcPr>
          <w:p>
            <w:pPr>
              <w:spacing w:after="0"/>
              <w:jc w:val="left"/>
            </w:pPr>
            <w:r>
              <w:rPr>
                <w:sz w:val="16"/>
              </w:rPr>
              <w:t>September 2023 (1 monthly summary record), zone-level</w:t>
            </w:r>
          </w:p>
        </w:tc>
        <w:tc>
          <w:tcPr>
            <w:tcW w:type="dxa" w:w="1883"/>
          </w:tcPr>
          <w:p>
            <w:pPr>
              <w:spacing w:after="0"/>
              <w:jc w:val="left"/>
            </w:pPr>
          </w:p>
        </w:tc>
        <w:tc>
          <w:tcPr>
            <w:tcW w:type="dxa" w:w="1738"/>
          </w:tcPr>
          <w:p>
            <w:pPr>
              <w:spacing w:after="0"/>
              <w:jc w:val="left"/>
            </w:pPr>
            <w:r>
              <w:rPr>
                <w:sz w:val="16"/>
              </w:rPr>
              <w:t>Countywide (zone-level records).</w:t>
            </w:r>
          </w:p>
        </w:tc>
        <w:tc>
          <w:tcPr>
            <w:tcW w:type="dxa" w:w="1506"/>
          </w:tcPr>
          <w:p>
            <w:pPr>
              <w:spacing w:after="0"/>
              <w:jc w:val="left"/>
            </w:pPr>
          </w:p>
        </w:tc>
      </w:tr>
      <w:tr>
        <w:trPr>
          <w:cantSplit/>
        </w:trPr>
        <w:tc>
          <w:tcPr>
            <w:tcW w:type="dxa" w:w="1740"/>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2"/>
          </w:tcPr>
          <w:p>
            <w:pPr>
              <w:spacing w:after="0"/>
              <w:jc w:val="right"/>
            </w:pPr>
            <w:r>
              <w:rPr>
                <w:sz w:val="16"/>
              </w:rPr>
              <w:t>15 records, 1997 to 2021 (15 zone-level)</w:t>
            </w:r>
          </w:p>
        </w:tc>
        <w:tc>
          <w:tcPr>
            <w:tcW w:type="dxa" w:w="1322"/>
          </w:tcPr>
          <w:p>
            <w:pPr>
              <w:spacing w:after="0"/>
              <w:jc w:val="left"/>
            </w:pPr>
          </w:p>
        </w:tc>
        <w:tc>
          <w:tcPr>
            <w:tcW w:type="dxa" w:w="2310"/>
          </w:tcPr>
          <w:p>
            <w:pPr>
              <w:spacing w:after="0"/>
              <w:jc w:val="left"/>
            </w:pPr>
            <w:r>
              <w:rPr>
                <w:sz w:val="16"/>
              </w:rPr>
              <w:t>Strongest recorded: Hurricane record (NOAA event type 'Hurricane (Typhoon)'), 2000-08-22, $100,000 property; crops not reported (2000 dollars); NWS zone VIZ001</w:t>
            </w:r>
          </w:p>
        </w:tc>
        <w:tc>
          <w:tcPr>
            <w:tcW w:type="dxa" w:w="1883"/>
          </w:tcPr>
          <w:p>
            <w:pPr>
              <w:spacing w:after="0"/>
              <w:jc w:val="left"/>
            </w:pPr>
            <w:r>
              <w:rPr>
                <w:sz w:val="16"/>
              </w:rPr>
              <w:t>Most damaging recorded: Tropical Storm, 2004-09-14, $2,400,000 property; crops not reported (zone total, 2004 dollars)</w:t>
            </w:r>
          </w:p>
        </w:tc>
        <w:tc>
          <w:tcPr>
            <w:tcW w:type="dxa" w:w="1738"/>
          </w:tcPr>
          <w:p>
            <w:pPr>
              <w:spacing w:after="0"/>
              <w:jc w:val="left"/>
            </w:pPr>
            <w:r>
              <w:rPr>
                <w:sz w:val="16"/>
              </w:rPr>
              <w:t>Countywide (zone-level records).</w:t>
            </w:r>
          </w:p>
        </w:tc>
        <w:tc>
          <w:tcPr>
            <w:tcW w:type="dxa" w:w="15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0"/>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2"/>
          </w:tcPr>
          <w:p>
            <w:pPr>
              <w:spacing w:after="0"/>
              <w:jc w:val="right"/>
            </w:pPr>
            <w:r>
              <w:rPr>
                <w:sz w:val="16"/>
              </w:rPr>
              <w:t>43 records, 1997 to 2024 (2 zone-level)</w:t>
            </w:r>
          </w:p>
        </w:tc>
        <w:tc>
          <w:tcPr>
            <w:tcW w:type="dxa" w:w="1322"/>
          </w:tcPr>
          <w:p>
            <w:pPr>
              <w:spacing w:after="0"/>
              <w:jc w:val="left"/>
            </w:pPr>
          </w:p>
        </w:tc>
        <w:tc>
          <w:tcPr>
            <w:tcW w:type="dxa" w:w="2310"/>
          </w:tcPr>
          <w:p>
            <w:pPr>
              <w:spacing w:after="0"/>
              <w:jc w:val="left"/>
            </w:pPr>
            <w:r>
              <w:rPr>
                <w:sz w:val="16"/>
              </w:rPr>
              <w:t>Flood, 2003-11-11, $500,000 property; crops not reported (2003 dollars); NWS zone VIZ001</w:t>
            </w:r>
          </w:p>
        </w:tc>
        <w:tc>
          <w:tcPr>
            <w:tcW w:type="dxa" w:w="1883"/>
          </w:tcPr>
          <w:p>
            <w:pPr>
              <w:spacing w:after="0"/>
              <w:jc w:val="left"/>
            </w:pPr>
          </w:p>
        </w:tc>
        <w:tc>
          <w:tcPr>
            <w:tcW w:type="dxa" w:w="1738"/>
          </w:tcPr>
          <w:p>
            <w:pPr>
              <w:spacing w:after="0"/>
              <w:jc w:val="left"/>
            </w:pPr>
            <w:r>
              <w:rPr>
                <w:sz w:val="16"/>
              </w:rPr>
              <w:t>No event record names a jurisdiction in the plan. Zone-level records (2) apply countywide.</w:t>
            </w:r>
          </w:p>
        </w:tc>
        <w:tc>
          <w:tcPr>
            <w:tcW w:type="dxa" w:w="15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0"/>
          </w:tcPr>
          <w:p>
            <w:pPr>
              <w:spacing w:after="0"/>
              <w:jc w:val="left"/>
            </w:pPr>
            <w:r>
              <w:rPr>
                <w:sz w:val="16"/>
              </w:rPr>
              <w:t>Debris Flow</w:t>
            </w:r>
          </w:p>
        </w:tc>
        <w:tc>
          <w:tcPr>
            <w:tcW w:type="dxa" w:w="1873"/>
          </w:tcPr>
          <w:p>
            <w:pPr>
              <w:spacing w:after="0"/>
              <w:jc w:val="left"/>
            </w:pPr>
            <w:r>
              <w:rPr>
                <w:sz w:val="16"/>
              </w:rPr>
              <w:t>none (count and damage only)</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r>
              <w:rPr>
                <w:sz w:val="16"/>
              </w:rPr>
              <w:t>Storm Events lists lightning with damage or casualties.</w:t>
            </w:r>
          </w:p>
        </w:tc>
      </w:tr>
      <w:tr>
        <w:trPr>
          <w:cantSplit/>
        </w:trPr>
        <w:tc>
          <w:tcPr>
            <w:tcW w:type="dxa" w:w="1740"/>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2"/>
          </w:tcPr>
          <w:p>
            <w:pPr>
              <w:spacing w:after="0"/>
              <w:jc w:val="right"/>
            </w:pPr>
            <w:r>
              <w:rPr>
                <w:sz w:val="16"/>
              </w:rPr>
              <w:t>2 records, 2007 to 2010 (2 zone-level)</w:t>
            </w:r>
          </w:p>
        </w:tc>
        <w:tc>
          <w:tcPr>
            <w:tcW w:type="dxa" w:w="1322"/>
          </w:tcPr>
          <w:p>
            <w:pPr>
              <w:spacing w:after="0"/>
              <w:jc w:val="left"/>
            </w:pPr>
            <w:r>
              <w:rPr>
                <w:sz w:val="16"/>
              </w:rPr>
              <w:t>42 kt (48 mph) to 46 kt (53 mph) (median 44 kt (51 mph)); 2 with a recorded value</w:t>
            </w:r>
          </w:p>
        </w:tc>
        <w:tc>
          <w:tcPr>
            <w:tcW w:type="dxa" w:w="2310"/>
          </w:tcPr>
          <w:p>
            <w:pPr>
              <w:spacing w:after="0"/>
              <w:jc w:val="left"/>
            </w:pPr>
            <w:r>
              <w:rPr>
                <w:sz w:val="16"/>
              </w:rPr>
              <w:t>46 kt (53 mph) measured gust, Strong Wind, 2010-08-30; NWS zone VIZ001</w:t>
            </w:r>
          </w:p>
        </w:tc>
        <w:tc>
          <w:tcPr>
            <w:tcW w:type="dxa" w:w="1883"/>
          </w:tcPr>
          <w:p>
            <w:pPr>
              <w:spacing w:after="0"/>
              <w:jc w:val="left"/>
            </w:pPr>
          </w:p>
        </w:tc>
        <w:tc>
          <w:tcPr>
            <w:tcW w:type="dxa" w:w="1738"/>
          </w:tcPr>
          <w:p>
            <w:pPr>
              <w:spacing w:after="0"/>
              <w:jc w:val="left"/>
            </w:pPr>
            <w:r>
              <w:rPr>
                <w:sz w:val="16"/>
              </w:rPr>
              <w:t>Countywide (zone-level records).</w:t>
            </w:r>
          </w:p>
        </w:tc>
        <w:tc>
          <w:tcPr>
            <w:tcW w:type="dxa" w:w="1506"/>
          </w:tcPr>
          <w:p>
            <w:pPr>
              <w:spacing w:after="0"/>
              <w:jc w:val="left"/>
            </w:pPr>
          </w:p>
        </w:tc>
      </w:tr>
      <w:tr>
        <w:trPr>
          <w:cantSplit/>
        </w:trPr>
        <w:tc>
          <w:tcPr>
            <w:tcW w:type="dxa" w:w="1740"/>
          </w:tcPr>
          <w:p>
            <w:pPr>
              <w:spacing w:after="0"/>
              <w:jc w:val="left"/>
            </w:pPr>
            <w:r>
              <w:rPr>
                <w:sz w:val="16"/>
              </w:rPr>
              <w:t>Thunderstorm Wind</w:t>
            </w:r>
          </w:p>
        </w:tc>
        <w:tc>
          <w:tcPr>
            <w:tcW w:type="dxa" w:w="1873"/>
          </w:tcPr>
          <w:p>
            <w:pPr>
              <w:spacing w:after="0"/>
              <w:jc w:val="left"/>
            </w:pPr>
            <w:r>
              <w:rPr>
                <w:sz w:val="16"/>
              </w:rPr>
              <w:t>wind speed (kt and mph)</w:t>
            </w:r>
          </w:p>
        </w:tc>
        <w:tc>
          <w:tcPr>
            <w:tcW w:type="dxa" w:w="1742"/>
          </w:tcPr>
          <w:p>
            <w:pPr>
              <w:spacing w:after="0"/>
              <w:jc w:val="right"/>
            </w:pPr>
            <w:r>
              <w:rPr>
                <w:sz w:val="16"/>
              </w:rPr>
              <w:t>6 records, 1998 to 2013 (1 zone-level)</w:t>
            </w:r>
          </w:p>
        </w:tc>
        <w:tc>
          <w:tcPr>
            <w:tcW w:type="dxa" w:w="1322"/>
          </w:tcPr>
          <w:p>
            <w:pPr>
              <w:spacing w:after="0"/>
              <w:jc w:val="left"/>
            </w:pPr>
            <w:r>
              <w:rPr>
                <w:sz w:val="16"/>
              </w:rPr>
              <w:t>39 kt (45 mph) to 46 kt (53 mph) (median 42 kt (48 mph)); 4 with a recorded value</w:t>
            </w:r>
          </w:p>
        </w:tc>
        <w:tc>
          <w:tcPr>
            <w:tcW w:type="dxa" w:w="2310"/>
          </w:tcPr>
          <w:p>
            <w:pPr>
              <w:spacing w:after="0"/>
              <w:jc w:val="left"/>
            </w:pPr>
            <w:r>
              <w:rPr>
                <w:sz w:val="16"/>
              </w:rPr>
              <w:t>46 kt (53 mph) estimated gust, Thunderstorm Wind, 2013-05-10</w:t>
            </w:r>
          </w:p>
        </w:tc>
        <w:tc>
          <w:tcPr>
            <w:tcW w:type="dxa" w:w="1883"/>
          </w:tcPr>
          <w:p>
            <w:pPr>
              <w:spacing w:after="0"/>
              <w:jc w:val="left"/>
            </w:pPr>
            <w:r>
              <w:rPr>
                <w:sz w:val="16"/>
              </w:rPr>
              <w:t>Thunderstorm Wind, 2009-06-09, $25,000 property; $0 crops (2009 dollars)</w:t>
            </w:r>
          </w:p>
        </w:tc>
        <w:tc>
          <w:tcPr>
            <w:tcW w:type="dxa" w:w="1738"/>
          </w:tcPr>
          <w:p>
            <w:pPr>
              <w:spacing w:after="0"/>
              <w:jc w:val="left"/>
            </w:pPr>
            <w:r>
              <w:rPr>
                <w:sz w:val="16"/>
              </w:rPr>
              <w:t>No event record names a jurisdiction in the plan. Zone-level records (1) apply countywide.</w:t>
            </w:r>
          </w:p>
        </w:tc>
        <w:tc>
          <w:tcPr>
            <w:tcW w:type="dxa" w:w="1506"/>
          </w:tcPr>
          <w:p>
            <w:pPr>
              <w:spacing w:after="0"/>
              <w:jc w:val="left"/>
            </w:pPr>
          </w:p>
        </w:tc>
      </w:tr>
      <w:tr>
        <w:trPr>
          <w:cantSplit/>
        </w:trPr>
        <w:tc>
          <w:tcPr>
            <w:tcW w:type="dxa" w:w="1740"/>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0"/>
          </w:tcPr>
          <w:p>
            <w:pPr>
              <w:spacing w:after="0"/>
              <w:jc w:val="left"/>
            </w:pPr>
            <w:r>
              <w:rPr>
                <w:sz w:val="16"/>
              </w:rPr>
              <w:t>Tsunami</w:t>
            </w:r>
          </w:p>
        </w:tc>
        <w:tc>
          <w:tcPr>
            <w:tcW w:type="dxa" w:w="1873"/>
          </w:tcPr>
          <w:p>
            <w:pPr>
              <w:spacing w:after="0"/>
              <w:jc w:val="left"/>
            </w:pPr>
            <w:r>
              <w:rPr>
                <w:sz w:val="16"/>
              </w:rPr>
              <w:t>none (count and damage only)</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Volcanic Ash, Volcanic Ashfall</w:t>
            </w:r>
          </w:p>
        </w:tc>
        <w:tc>
          <w:tcPr>
            <w:tcW w:type="dxa" w:w="1873"/>
          </w:tcPr>
          <w:p>
            <w:pPr>
              <w:spacing w:after="0"/>
              <w:jc w:val="left"/>
            </w:pPr>
            <w:r>
              <w:rPr>
                <w:sz w:val="16"/>
              </w:rPr>
              <w:t>Volcanic Explosivity Index (local data)</w:t>
            </w:r>
          </w:p>
        </w:tc>
        <w:tc>
          <w:tcPr>
            <w:tcW w:type="dxa" w:w="1742"/>
          </w:tcPr>
          <w:p>
            <w:pPr>
              <w:spacing w:after="0"/>
              <w:jc w:val="right"/>
            </w:pPr>
            <w:r>
              <w:rPr>
                <w:sz w:val="16"/>
              </w:rPr>
              <w:t>5 records, 2001 to 2008 (5 zone-level)</w:t>
            </w:r>
          </w:p>
        </w:tc>
        <w:tc>
          <w:tcPr>
            <w:tcW w:type="dxa" w:w="1322"/>
          </w:tcPr>
          <w:p>
            <w:pPr>
              <w:spacing w:after="0"/>
              <w:jc w:val="left"/>
            </w:pPr>
          </w:p>
        </w:tc>
        <w:tc>
          <w:tcPr>
            <w:tcW w:type="dxa" w:w="2310"/>
          </w:tcPr>
          <w:p>
            <w:pPr>
              <w:spacing w:after="0"/>
              <w:jc w:val="left"/>
            </w:pPr>
            <w:r>
              <w:rPr>
                <w:sz w:val="16"/>
              </w:rPr>
              <w:t>Volcanic Ash, 2001-07-29, $100,000 property; crops not reported (2001 dollars); NWS zone VIZ001</w:t>
            </w:r>
          </w:p>
        </w:tc>
        <w:tc>
          <w:tcPr>
            <w:tcW w:type="dxa" w:w="1883"/>
          </w:tcPr>
          <w:p>
            <w:pPr>
              <w:spacing w:after="0"/>
              <w:jc w:val="left"/>
            </w:pPr>
          </w:p>
        </w:tc>
        <w:tc>
          <w:tcPr>
            <w:tcW w:type="dxa" w:w="1738"/>
          </w:tcPr>
          <w:p>
            <w:pPr>
              <w:spacing w:after="0"/>
              <w:jc w:val="left"/>
            </w:pPr>
            <w:r>
              <w:rPr>
                <w:sz w:val="16"/>
              </w:rPr>
              <w:t>Countywide (zone-level records).</w:t>
            </w:r>
          </w:p>
        </w:tc>
        <w:tc>
          <w:tcPr>
            <w:tcW w:type="dxa" w:w="1506"/>
          </w:tcPr>
          <w:p>
            <w:pPr>
              <w:spacing w:after="0"/>
              <w:jc w:val="left"/>
            </w:pPr>
          </w:p>
        </w:tc>
      </w:tr>
      <w:tr>
        <w:trPr>
          <w:cantSplit/>
        </w:trPr>
        <w:tc>
          <w:tcPr>
            <w:tcW w:type="dxa" w:w="1740"/>
          </w:tcPr>
          <w:p>
            <w:pPr>
              <w:spacing w:after="0"/>
              <w:jc w:val="left"/>
            </w:pPr>
            <w:r>
              <w:rPr>
                <w:sz w:val="16"/>
              </w:rPr>
              <w:t>Wildfire</w:t>
            </w:r>
          </w:p>
        </w:tc>
        <w:tc>
          <w:tcPr>
            <w:tcW w:type="dxa" w:w="1873"/>
          </w:tcPr>
          <w:p>
            <w:pPr>
              <w:spacing w:after="0"/>
              <w:jc w:val="left"/>
            </w:pPr>
            <w:r>
              <w:rPr>
                <w:sz w:val="16"/>
              </w:rPr>
              <w:t>acres burned (local data)</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r>
        <w:trPr>
          <w:cantSplit/>
        </w:trPr>
        <w:tc>
          <w:tcPr>
            <w:tcW w:type="dxa" w:w="1740"/>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2"/>
          </w:tcPr>
          <w:p>
            <w:pPr>
              <w:spacing w:after="0"/>
              <w:jc w:val="right"/>
            </w:pPr>
            <w:r>
              <w:rPr>
                <w:sz w:val="16"/>
              </w:rPr>
              <w:t>0</w:t>
            </w:r>
          </w:p>
        </w:tc>
        <w:tc>
          <w:tcPr>
            <w:tcW w:type="dxa" w:w="1322"/>
          </w:tcPr>
          <w:p>
            <w:pPr>
              <w:spacing w:after="0"/>
              <w:jc w:val="left"/>
            </w:pPr>
          </w:p>
        </w:tc>
        <w:tc>
          <w:tcPr>
            <w:tcW w:type="dxa" w:w="2310"/>
          </w:tcPr>
          <w:p>
            <w:pPr>
              <w:spacing w:after="0"/>
              <w:jc w:val="left"/>
            </w:pPr>
          </w:p>
        </w:tc>
        <w:tc>
          <w:tcPr>
            <w:tcW w:type="dxa" w:w="1883"/>
          </w:tcPr>
          <w:p>
            <w:pPr>
              <w:spacing w:after="0"/>
              <w:jc w:val="left"/>
            </w:pPr>
          </w:p>
        </w:tc>
        <w:tc>
          <w:tcPr>
            <w:tcW w:type="dxa" w:w="1738"/>
          </w:tcPr>
          <w:p>
            <w:pPr>
              <w:spacing w:after="0"/>
              <w:jc w:val="left"/>
            </w:pPr>
          </w:p>
        </w:tc>
        <w:tc>
          <w:tcPr>
            <w:tcW w:type="dxa" w:w="15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399"/>
        <w:gridCol w:w="2744"/>
        <w:gridCol w:w="1807"/>
        <w:gridCol w:w="2744"/>
        <w:gridCol w:w="1399"/>
        <w:gridCol w:w="897"/>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807"/>
            <w:shd w:val="clear" w:color="auto" w:fill="E8E8E8"/>
          </w:tcPr>
          <w:p>
            <w:pPr>
              <w:spacing w:after="0"/>
              <w:jc w:val="left"/>
            </w:pPr>
            <w:r>
              <w:rPr>
                <w:b/>
                <w:sz w:val="16"/>
              </w:rPr>
              <w:t>Mapped hazard</w:t>
            </w:r>
          </w:p>
        </w:tc>
        <w:tc>
          <w:tcPr>
            <w:tcW w:type="dxa" w:w="27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9"/>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1"/>
          </w:tcPr>
          <w:p>
            <w:pPr>
              <w:spacing w:after="0"/>
              <w:jc w:val="left"/>
            </w:pPr>
            <w:r>
              <w:rPr>
                <w:sz w:val="16"/>
              </w:rPr>
              <w:t>2024-10-25</w:t>
            </w:r>
          </w:p>
        </w:tc>
        <w:tc>
          <w:tcPr>
            <w:tcW w:type="dxa" w:w="1041"/>
          </w:tcPr>
          <w:p>
            <w:pPr>
              <w:spacing w:after="0"/>
              <w:jc w:val="left"/>
            </w:pPr>
            <w:r>
              <w:rPr>
                <w:sz w:val="16"/>
              </w:rPr>
              <w:t>2024-08-13</w:t>
            </w:r>
          </w:p>
        </w:tc>
        <w:tc>
          <w:tcPr>
            <w:tcW w:type="dxa" w:w="1041"/>
          </w:tcPr>
          <w:p>
            <w:pPr>
              <w:spacing w:after="0"/>
              <w:jc w:val="left"/>
            </w:pPr>
            <w:r>
              <w:rPr>
                <w:sz w:val="16"/>
              </w:rPr>
              <w:t>DR-4841-VI</w:t>
            </w:r>
          </w:p>
        </w:tc>
        <w:tc>
          <w:tcPr>
            <w:tcW w:type="dxa" w:w="1399"/>
          </w:tcPr>
          <w:p>
            <w:pPr>
              <w:spacing w:after="0"/>
              <w:jc w:val="left"/>
            </w:pPr>
            <w:r>
              <w:rPr>
                <w:sz w:val="16"/>
              </w:rPr>
              <w:t>Major disaster</w:t>
            </w:r>
          </w:p>
        </w:tc>
        <w:tc>
          <w:tcPr>
            <w:tcW w:type="dxa" w:w="2744"/>
          </w:tcPr>
          <w:p>
            <w:pPr>
              <w:spacing w:after="0"/>
              <w:jc w:val="left"/>
            </w:pPr>
            <w:r>
              <w:rPr>
                <w:sz w:val="16"/>
              </w:rPr>
              <w:t>Tropical Storm Ernesto</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r>
              <w:rPr>
                <w:sz w:val="16"/>
              </w:rPr>
              <w:t>new since last plan; within last 5 years</w:t>
            </w:r>
          </w:p>
        </w:tc>
        <w:tc>
          <w:tcPr>
            <w:tcW w:type="dxa" w:w="897"/>
          </w:tcPr>
          <w:p>
            <w:pPr>
              <w:spacing w:after="0"/>
              <w:jc w:val="left"/>
            </w:pPr>
          </w:p>
        </w:tc>
      </w:tr>
      <w:tr>
        <w:trPr>
          <w:cantSplit/>
        </w:trPr>
        <w:tc>
          <w:tcPr>
            <w:tcW w:type="dxa" w:w="1041"/>
          </w:tcPr>
          <w:p>
            <w:pPr>
              <w:spacing w:after="0"/>
              <w:jc w:val="left"/>
            </w:pPr>
            <w:r>
              <w:rPr>
                <w:sz w:val="16"/>
              </w:rPr>
              <w:t>2024-08-18</w:t>
            </w:r>
          </w:p>
        </w:tc>
        <w:tc>
          <w:tcPr>
            <w:tcW w:type="dxa" w:w="1041"/>
          </w:tcPr>
          <w:p>
            <w:pPr>
              <w:spacing w:after="0"/>
              <w:jc w:val="left"/>
            </w:pPr>
            <w:r>
              <w:rPr>
                <w:sz w:val="16"/>
              </w:rPr>
              <w:t>2024-08-13</w:t>
            </w:r>
          </w:p>
        </w:tc>
        <w:tc>
          <w:tcPr>
            <w:tcW w:type="dxa" w:w="1041"/>
          </w:tcPr>
          <w:p>
            <w:pPr>
              <w:spacing w:after="0"/>
              <w:jc w:val="left"/>
            </w:pPr>
            <w:r>
              <w:rPr>
                <w:sz w:val="16"/>
              </w:rPr>
              <w:t>EM-3611-VI</w:t>
            </w:r>
          </w:p>
        </w:tc>
        <w:tc>
          <w:tcPr>
            <w:tcW w:type="dxa" w:w="1399"/>
          </w:tcPr>
          <w:p>
            <w:pPr>
              <w:spacing w:after="0"/>
              <w:jc w:val="left"/>
            </w:pPr>
            <w:r>
              <w:rPr>
                <w:sz w:val="16"/>
              </w:rPr>
              <w:t>Emergency</w:t>
            </w:r>
          </w:p>
        </w:tc>
        <w:tc>
          <w:tcPr>
            <w:tcW w:type="dxa" w:w="2744"/>
          </w:tcPr>
          <w:p>
            <w:pPr>
              <w:spacing w:after="0"/>
              <w:jc w:val="left"/>
            </w:pPr>
            <w:r>
              <w:rPr>
                <w:sz w:val="16"/>
              </w:rPr>
              <w:t>Tropical Storm Ernesto</w:t>
            </w:r>
          </w:p>
        </w:tc>
        <w:tc>
          <w:tcPr>
            <w:tcW w:type="dxa" w:w="1807"/>
          </w:tcPr>
          <w:p>
            <w:pPr>
              <w:spacing w:after="0"/>
              <w:jc w:val="left"/>
            </w:pPr>
            <w:r>
              <w:rPr>
                <w:sz w:val="16"/>
              </w:rPr>
              <w:t>Hurricane (primary); also designated: Landslide</w:t>
            </w:r>
          </w:p>
        </w:tc>
        <w:tc>
          <w:tcPr>
            <w:tcW w:type="dxa" w:w="2744"/>
          </w:tcPr>
          <w:p>
            <w:pPr>
              <w:spacing w:after="0"/>
              <w:jc w:val="right"/>
            </w:pPr>
            <w:r>
              <w:rPr>
                <w:sz w:val="16"/>
              </w:rPr>
              <w:t>no Public Assistance recorded</w:t>
            </w:r>
          </w:p>
        </w:tc>
        <w:tc>
          <w:tcPr>
            <w:tcW w:type="dxa" w:w="1399"/>
          </w:tcPr>
          <w:p>
            <w:pPr>
              <w:spacing w:after="0"/>
              <w:jc w:val="left"/>
            </w:pPr>
            <w:r>
              <w:rPr>
                <w:sz w:val="16"/>
              </w:rPr>
              <w:t>new since last plan; within last 5 years</w:t>
            </w:r>
          </w:p>
        </w:tc>
        <w:tc>
          <w:tcPr>
            <w:tcW w:type="dxa" w:w="897"/>
          </w:tcPr>
          <w:p>
            <w:pPr>
              <w:spacing w:after="0"/>
              <w:jc w:val="left"/>
            </w:pPr>
            <w:r>
              <w:rPr>
                <w:sz w:val="16"/>
              </w:rPr>
              <w:t>same incident as DR-4841</w:t>
            </w:r>
          </w:p>
        </w:tc>
      </w:tr>
      <w:tr>
        <w:trPr>
          <w:cantSplit/>
        </w:trPr>
        <w:tc>
          <w:tcPr>
            <w:tcW w:type="dxa" w:w="1041"/>
          </w:tcPr>
          <w:p>
            <w:pPr>
              <w:spacing w:after="0"/>
              <w:jc w:val="left"/>
            </w:pPr>
            <w:r>
              <w:rPr>
                <w:sz w:val="16"/>
              </w:rPr>
              <w:t>2020-07-29</w:t>
            </w:r>
          </w:p>
        </w:tc>
        <w:tc>
          <w:tcPr>
            <w:tcW w:type="dxa" w:w="1041"/>
          </w:tcPr>
          <w:p>
            <w:pPr>
              <w:spacing w:after="0"/>
              <w:jc w:val="left"/>
            </w:pPr>
            <w:r>
              <w:rPr>
                <w:sz w:val="16"/>
              </w:rPr>
              <w:t>2020-07-27</w:t>
            </w:r>
          </w:p>
        </w:tc>
        <w:tc>
          <w:tcPr>
            <w:tcW w:type="dxa" w:w="1041"/>
          </w:tcPr>
          <w:p>
            <w:pPr>
              <w:spacing w:after="0"/>
              <w:jc w:val="left"/>
            </w:pPr>
            <w:r>
              <w:rPr>
                <w:sz w:val="16"/>
              </w:rPr>
              <w:t>EM-3531-VI</w:t>
            </w:r>
          </w:p>
        </w:tc>
        <w:tc>
          <w:tcPr>
            <w:tcW w:type="dxa" w:w="1399"/>
          </w:tcPr>
          <w:p>
            <w:pPr>
              <w:spacing w:after="0"/>
              <w:jc w:val="left"/>
            </w:pPr>
            <w:r>
              <w:rPr>
                <w:sz w:val="16"/>
              </w:rPr>
              <w:t>Emergency</w:t>
            </w:r>
          </w:p>
        </w:tc>
        <w:tc>
          <w:tcPr>
            <w:tcW w:type="dxa" w:w="2744"/>
          </w:tcPr>
          <w:p>
            <w:pPr>
              <w:spacing w:after="0"/>
              <w:jc w:val="left"/>
            </w:pPr>
            <w:r>
              <w:rPr>
                <w:sz w:val="16"/>
              </w:rPr>
              <w:t>Potential Tropical Cyclone Nine</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2020-04-02</w:t>
            </w:r>
          </w:p>
        </w:tc>
        <w:tc>
          <w:tcPr>
            <w:tcW w:type="dxa" w:w="1041"/>
          </w:tcPr>
          <w:p>
            <w:pPr>
              <w:spacing w:after="0"/>
              <w:jc w:val="left"/>
            </w:pPr>
            <w:r>
              <w:rPr>
                <w:sz w:val="16"/>
              </w:rPr>
              <w:t>2020-01-20</w:t>
            </w:r>
          </w:p>
        </w:tc>
        <w:tc>
          <w:tcPr>
            <w:tcW w:type="dxa" w:w="1041"/>
          </w:tcPr>
          <w:p>
            <w:pPr>
              <w:spacing w:after="0"/>
              <w:jc w:val="left"/>
            </w:pPr>
            <w:r>
              <w:rPr>
                <w:sz w:val="16"/>
              </w:rPr>
              <w:t>DR-4513-VI</w:t>
            </w:r>
          </w:p>
        </w:tc>
        <w:tc>
          <w:tcPr>
            <w:tcW w:type="dxa" w:w="1399"/>
          </w:tcPr>
          <w:p>
            <w:pPr>
              <w:spacing w:after="0"/>
              <w:jc w:val="left"/>
            </w:pPr>
            <w:r>
              <w:rPr>
                <w:sz w:val="16"/>
              </w:rPr>
              <w:t>Major disaster</w:t>
            </w:r>
          </w:p>
        </w:tc>
        <w:tc>
          <w:tcPr>
            <w:tcW w:type="dxa" w:w="2744"/>
          </w:tcPr>
          <w:p>
            <w:pPr>
              <w:spacing w:after="0"/>
              <w:jc w:val="left"/>
            </w:pPr>
            <w:r>
              <w:rPr>
                <w:sz w:val="16"/>
              </w:rPr>
              <w:t>COVID-19 Pandemic</w:t>
            </w:r>
          </w:p>
        </w:tc>
        <w:tc>
          <w:tcPr>
            <w:tcW w:type="dxa" w:w="1807"/>
          </w:tcPr>
          <w:p>
            <w:pPr>
              <w:spacing w:after="0"/>
              <w:jc w:val="left"/>
            </w:pPr>
            <w:r>
              <w:rPr>
                <w:sz w:val="16"/>
              </w:rPr>
              <w:t>Non-natural, not counted</w:t>
            </w:r>
          </w:p>
        </w:tc>
        <w:tc>
          <w:tcPr>
            <w:tcW w:type="dxa" w:w="2744"/>
          </w:tcPr>
          <w:p>
            <w:pPr>
              <w:spacing w:after="0"/>
              <w:jc w:val="right"/>
            </w:pPr>
            <w:r>
              <w:rPr>
                <w:sz w:val="16"/>
              </w:rPr>
              <w:t>$314,675.52</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EM-3433-VI</w:t>
            </w:r>
          </w:p>
        </w:tc>
        <w:tc>
          <w:tcPr>
            <w:tcW w:type="dxa" w:w="1399"/>
          </w:tcPr>
          <w:p>
            <w:pPr>
              <w:spacing w:after="0"/>
              <w:jc w:val="left"/>
            </w:pPr>
            <w:r>
              <w:rPr>
                <w:sz w:val="16"/>
              </w:rPr>
              <w:t>Emergency</w:t>
            </w:r>
          </w:p>
        </w:tc>
        <w:tc>
          <w:tcPr>
            <w:tcW w:type="dxa" w:w="2744"/>
          </w:tcPr>
          <w:p>
            <w:pPr>
              <w:spacing w:after="0"/>
              <w:jc w:val="left"/>
            </w:pPr>
            <w:r>
              <w:rPr>
                <w:sz w:val="16"/>
              </w:rPr>
              <w:t>COVID-19</w:t>
            </w:r>
          </w:p>
        </w:tc>
        <w:tc>
          <w:tcPr>
            <w:tcW w:type="dxa" w:w="1807"/>
          </w:tcPr>
          <w:p>
            <w:pPr>
              <w:spacing w:after="0"/>
              <w:jc w:val="left"/>
            </w:pPr>
            <w:r>
              <w:rPr>
                <w:sz w:val="16"/>
              </w:rPr>
              <w:t>Non-natural, not counted</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DR-4513</w:t>
            </w:r>
          </w:p>
        </w:tc>
      </w:tr>
      <w:tr>
        <w:trPr>
          <w:cantSplit/>
        </w:trPr>
        <w:tc>
          <w:tcPr>
            <w:tcW w:type="dxa" w:w="1041"/>
          </w:tcPr>
          <w:p>
            <w:pPr>
              <w:spacing w:after="0"/>
              <w:jc w:val="left"/>
            </w:pPr>
            <w:r>
              <w:rPr>
                <w:sz w:val="16"/>
              </w:rPr>
              <w:t>2019-08-28</w:t>
            </w:r>
          </w:p>
        </w:tc>
        <w:tc>
          <w:tcPr>
            <w:tcW w:type="dxa" w:w="1041"/>
          </w:tcPr>
          <w:p>
            <w:pPr>
              <w:spacing w:after="0"/>
              <w:jc w:val="left"/>
            </w:pPr>
            <w:r>
              <w:rPr>
                <w:sz w:val="16"/>
              </w:rPr>
              <w:t>2019-08-26</w:t>
            </w:r>
          </w:p>
        </w:tc>
        <w:tc>
          <w:tcPr>
            <w:tcW w:type="dxa" w:w="1041"/>
          </w:tcPr>
          <w:p>
            <w:pPr>
              <w:spacing w:after="0"/>
              <w:jc w:val="left"/>
            </w:pPr>
            <w:r>
              <w:rPr>
                <w:sz w:val="16"/>
              </w:rPr>
              <w:t>EM-3418-VI</w:t>
            </w:r>
          </w:p>
        </w:tc>
        <w:tc>
          <w:tcPr>
            <w:tcW w:type="dxa" w:w="1399"/>
          </w:tcPr>
          <w:p>
            <w:pPr>
              <w:spacing w:after="0"/>
              <w:jc w:val="left"/>
            </w:pPr>
            <w:r>
              <w:rPr>
                <w:sz w:val="16"/>
              </w:rPr>
              <w:t>Emergency</w:t>
            </w:r>
          </w:p>
        </w:tc>
        <w:tc>
          <w:tcPr>
            <w:tcW w:type="dxa" w:w="2744"/>
          </w:tcPr>
          <w:p>
            <w:pPr>
              <w:spacing w:after="0"/>
              <w:jc w:val="left"/>
            </w:pPr>
            <w:r>
              <w:rPr>
                <w:sz w:val="16"/>
              </w:rPr>
              <w:t>Hurricane Dorian</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2017-09-20</w:t>
            </w:r>
          </w:p>
        </w:tc>
        <w:tc>
          <w:tcPr>
            <w:tcW w:type="dxa" w:w="1041"/>
          </w:tcPr>
          <w:p>
            <w:pPr>
              <w:spacing w:after="0"/>
              <w:jc w:val="left"/>
            </w:pPr>
            <w:r>
              <w:rPr>
                <w:sz w:val="16"/>
              </w:rPr>
              <w:t>2017-09-16</w:t>
            </w:r>
          </w:p>
        </w:tc>
        <w:tc>
          <w:tcPr>
            <w:tcW w:type="dxa" w:w="1041"/>
          </w:tcPr>
          <w:p>
            <w:pPr>
              <w:spacing w:after="0"/>
              <w:jc w:val="left"/>
            </w:pPr>
            <w:r>
              <w:rPr>
                <w:sz w:val="16"/>
              </w:rPr>
              <w:t>DR-4340-VI</w:t>
            </w:r>
          </w:p>
        </w:tc>
        <w:tc>
          <w:tcPr>
            <w:tcW w:type="dxa" w:w="1399"/>
          </w:tcPr>
          <w:p>
            <w:pPr>
              <w:spacing w:after="0"/>
              <w:jc w:val="left"/>
            </w:pPr>
            <w:r>
              <w:rPr>
                <w:sz w:val="16"/>
              </w:rPr>
              <w:t>Major disaster</w:t>
            </w:r>
          </w:p>
        </w:tc>
        <w:tc>
          <w:tcPr>
            <w:tcW w:type="dxa" w:w="2744"/>
          </w:tcPr>
          <w:p>
            <w:pPr>
              <w:spacing w:after="0"/>
              <w:jc w:val="left"/>
            </w:pPr>
            <w:r>
              <w:rPr>
                <w:sz w:val="16"/>
              </w:rPr>
              <w:t>Hurricane Maria</w:t>
            </w:r>
          </w:p>
        </w:tc>
        <w:tc>
          <w:tcPr>
            <w:tcW w:type="dxa" w:w="1807"/>
          </w:tcPr>
          <w:p>
            <w:pPr>
              <w:spacing w:after="0"/>
              <w:jc w:val="left"/>
            </w:pPr>
            <w:r>
              <w:rPr>
                <w:sz w:val="16"/>
              </w:rPr>
              <w:t>Hurricane</w:t>
            </w:r>
          </w:p>
        </w:tc>
        <w:tc>
          <w:tcPr>
            <w:tcW w:type="dxa" w:w="2744"/>
          </w:tcPr>
          <w:p>
            <w:pPr>
              <w:spacing w:after="0"/>
              <w:jc w:val="right"/>
            </w:pPr>
            <w:r>
              <w:rPr>
                <w:sz w:val="16"/>
              </w:rPr>
              <w:t>$3,187,576.02</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2017-09-18</w:t>
            </w:r>
          </w:p>
        </w:tc>
        <w:tc>
          <w:tcPr>
            <w:tcW w:type="dxa" w:w="1041"/>
          </w:tcPr>
          <w:p>
            <w:pPr>
              <w:spacing w:after="0"/>
              <w:jc w:val="left"/>
            </w:pPr>
            <w:r>
              <w:rPr>
                <w:sz w:val="16"/>
              </w:rPr>
              <w:t>2017-09-16</w:t>
            </w:r>
          </w:p>
        </w:tc>
        <w:tc>
          <w:tcPr>
            <w:tcW w:type="dxa" w:w="1041"/>
          </w:tcPr>
          <w:p>
            <w:pPr>
              <w:spacing w:after="0"/>
              <w:jc w:val="left"/>
            </w:pPr>
            <w:r>
              <w:rPr>
                <w:sz w:val="16"/>
              </w:rPr>
              <w:t>EM-3390-VI</w:t>
            </w:r>
          </w:p>
        </w:tc>
        <w:tc>
          <w:tcPr>
            <w:tcW w:type="dxa" w:w="1399"/>
          </w:tcPr>
          <w:p>
            <w:pPr>
              <w:spacing w:after="0"/>
              <w:jc w:val="left"/>
            </w:pPr>
            <w:r>
              <w:rPr>
                <w:sz w:val="16"/>
              </w:rPr>
              <w:t>Emergency</w:t>
            </w:r>
          </w:p>
        </w:tc>
        <w:tc>
          <w:tcPr>
            <w:tcW w:type="dxa" w:w="2744"/>
          </w:tcPr>
          <w:p>
            <w:pPr>
              <w:spacing w:after="0"/>
              <w:jc w:val="left"/>
            </w:pPr>
            <w:r>
              <w:rPr>
                <w:sz w:val="16"/>
              </w:rPr>
              <w:t>Hurricane Maria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DR-4340</w:t>
            </w:r>
          </w:p>
        </w:tc>
      </w:tr>
      <w:tr>
        <w:trPr>
          <w:cantSplit/>
        </w:trPr>
        <w:tc>
          <w:tcPr>
            <w:tcW w:type="dxa" w:w="1041"/>
          </w:tcPr>
          <w:p>
            <w:pPr>
              <w:spacing w:after="0"/>
              <w:jc w:val="left"/>
            </w:pPr>
            <w:r>
              <w:rPr>
                <w:sz w:val="16"/>
              </w:rPr>
              <w:t>2017-09-07</w:t>
            </w:r>
          </w:p>
        </w:tc>
        <w:tc>
          <w:tcPr>
            <w:tcW w:type="dxa" w:w="1041"/>
          </w:tcPr>
          <w:p>
            <w:pPr>
              <w:spacing w:after="0"/>
              <w:jc w:val="left"/>
            </w:pPr>
            <w:r>
              <w:rPr>
                <w:sz w:val="16"/>
              </w:rPr>
              <w:t>2017-09-05</w:t>
            </w:r>
          </w:p>
        </w:tc>
        <w:tc>
          <w:tcPr>
            <w:tcW w:type="dxa" w:w="1041"/>
          </w:tcPr>
          <w:p>
            <w:pPr>
              <w:spacing w:after="0"/>
              <w:jc w:val="left"/>
            </w:pPr>
            <w:r>
              <w:rPr>
                <w:sz w:val="16"/>
              </w:rPr>
              <w:t>DR-4335-VI</w:t>
            </w:r>
          </w:p>
        </w:tc>
        <w:tc>
          <w:tcPr>
            <w:tcW w:type="dxa" w:w="1399"/>
          </w:tcPr>
          <w:p>
            <w:pPr>
              <w:spacing w:after="0"/>
              <w:jc w:val="left"/>
            </w:pPr>
            <w:r>
              <w:rPr>
                <w:sz w:val="16"/>
              </w:rPr>
              <w:t>Major disaster</w:t>
            </w:r>
          </w:p>
        </w:tc>
        <w:tc>
          <w:tcPr>
            <w:tcW w:type="dxa" w:w="2744"/>
          </w:tcPr>
          <w:p>
            <w:pPr>
              <w:spacing w:after="0"/>
              <w:jc w:val="left"/>
            </w:pPr>
            <w:r>
              <w:rPr>
                <w:sz w:val="16"/>
              </w:rPr>
              <w:t>Hurricane Irma</w:t>
            </w:r>
          </w:p>
        </w:tc>
        <w:tc>
          <w:tcPr>
            <w:tcW w:type="dxa" w:w="1807"/>
          </w:tcPr>
          <w:p>
            <w:pPr>
              <w:spacing w:after="0"/>
              <w:jc w:val="left"/>
            </w:pPr>
            <w:r>
              <w:rPr>
                <w:sz w:val="16"/>
              </w:rPr>
              <w:t>Hurricane</w:t>
            </w:r>
          </w:p>
        </w:tc>
        <w:tc>
          <w:tcPr>
            <w:tcW w:type="dxa" w:w="2744"/>
          </w:tcPr>
          <w:p>
            <w:pPr>
              <w:spacing w:after="0"/>
              <w:jc w:val="right"/>
            </w:pPr>
            <w:r>
              <w:rPr>
                <w:sz w:val="16"/>
              </w:rPr>
              <w:t>$3,381,458.26</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2017-09-05</w:t>
            </w:r>
          </w:p>
        </w:tc>
        <w:tc>
          <w:tcPr>
            <w:tcW w:type="dxa" w:w="1041"/>
          </w:tcPr>
          <w:p>
            <w:pPr>
              <w:spacing w:after="0"/>
              <w:jc w:val="left"/>
            </w:pPr>
            <w:r>
              <w:rPr>
                <w:sz w:val="16"/>
              </w:rPr>
              <w:t>2017-09-05</w:t>
            </w:r>
          </w:p>
        </w:tc>
        <w:tc>
          <w:tcPr>
            <w:tcW w:type="dxa" w:w="1041"/>
          </w:tcPr>
          <w:p>
            <w:pPr>
              <w:spacing w:after="0"/>
              <w:jc w:val="left"/>
            </w:pPr>
            <w:r>
              <w:rPr>
                <w:sz w:val="16"/>
              </w:rPr>
              <w:t>EM-3383-VI</w:t>
            </w:r>
          </w:p>
        </w:tc>
        <w:tc>
          <w:tcPr>
            <w:tcW w:type="dxa" w:w="1399"/>
          </w:tcPr>
          <w:p>
            <w:pPr>
              <w:spacing w:after="0"/>
              <w:jc w:val="left"/>
            </w:pPr>
            <w:r>
              <w:rPr>
                <w:sz w:val="16"/>
              </w:rPr>
              <w:t>Emergency</w:t>
            </w:r>
          </w:p>
        </w:tc>
        <w:tc>
          <w:tcPr>
            <w:tcW w:type="dxa" w:w="2744"/>
          </w:tcPr>
          <w:p>
            <w:pPr>
              <w:spacing w:after="0"/>
              <w:jc w:val="left"/>
            </w:pPr>
            <w:r>
              <w:rPr>
                <w:sz w:val="16"/>
              </w:rPr>
              <w:t>Hurricane Irma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DR-4335</w:t>
            </w:r>
          </w:p>
        </w:tc>
      </w:tr>
      <w:tr>
        <w:trPr>
          <w:cantSplit/>
        </w:trPr>
        <w:tc>
          <w:tcPr>
            <w:tcW w:type="dxa" w:w="1041"/>
          </w:tcPr>
          <w:p>
            <w:pPr>
              <w:spacing w:after="0"/>
              <w:jc w:val="left"/>
            </w:pPr>
            <w:r>
              <w:rPr>
                <w:sz w:val="16"/>
              </w:rPr>
              <w:t>2010-11-05</w:t>
            </w:r>
          </w:p>
        </w:tc>
        <w:tc>
          <w:tcPr>
            <w:tcW w:type="dxa" w:w="1041"/>
          </w:tcPr>
          <w:p>
            <w:pPr>
              <w:spacing w:after="0"/>
              <w:jc w:val="left"/>
            </w:pPr>
            <w:r>
              <w:rPr>
                <w:sz w:val="16"/>
              </w:rPr>
              <w:t>2010-10-01</w:t>
            </w:r>
          </w:p>
        </w:tc>
        <w:tc>
          <w:tcPr>
            <w:tcW w:type="dxa" w:w="1041"/>
          </w:tcPr>
          <w:p>
            <w:pPr>
              <w:spacing w:after="0"/>
              <w:jc w:val="left"/>
            </w:pPr>
            <w:r>
              <w:rPr>
                <w:sz w:val="16"/>
              </w:rPr>
              <w:t>DR-1948-VI</w:t>
            </w:r>
          </w:p>
        </w:tc>
        <w:tc>
          <w:tcPr>
            <w:tcW w:type="dxa" w:w="1399"/>
          </w:tcPr>
          <w:p>
            <w:pPr>
              <w:spacing w:after="0"/>
              <w:jc w:val="left"/>
            </w:pPr>
            <w:r>
              <w:rPr>
                <w:sz w:val="16"/>
              </w:rPr>
              <w:t>Major disaster</w:t>
            </w:r>
          </w:p>
        </w:tc>
        <w:tc>
          <w:tcPr>
            <w:tcW w:type="dxa" w:w="2744"/>
          </w:tcPr>
          <w:p>
            <w:pPr>
              <w:spacing w:after="0"/>
              <w:jc w:val="left"/>
            </w:pPr>
            <w:r>
              <w:rPr>
                <w:sz w:val="16"/>
              </w:rPr>
              <w:t>Severe Storms, Flooding, Mudslides, and Landslides</w:t>
            </w:r>
          </w:p>
        </w:tc>
        <w:tc>
          <w:tcPr>
            <w:tcW w:type="dxa" w:w="1807"/>
          </w:tcPr>
          <w:p>
            <w:pPr>
              <w:spacing w:after="0"/>
              <w:jc w:val="left"/>
            </w:pPr>
            <w:r>
              <w:rPr>
                <w:sz w:val="16"/>
              </w:rPr>
              <w:t>Inland Flooding;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2010-09-28</w:t>
            </w:r>
          </w:p>
        </w:tc>
        <w:tc>
          <w:tcPr>
            <w:tcW w:type="dxa" w:w="1041"/>
          </w:tcPr>
          <w:p>
            <w:pPr>
              <w:spacing w:after="0"/>
              <w:jc w:val="left"/>
            </w:pPr>
            <w:r>
              <w:rPr>
                <w:sz w:val="16"/>
              </w:rPr>
              <w:t>2010-08-29</w:t>
            </w:r>
          </w:p>
        </w:tc>
        <w:tc>
          <w:tcPr>
            <w:tcW w:type="dxa" w:w="1041"/>
          </w:tcPr>
          <w:p>
            <w:pPr>
              <w:spacing w:after="0"/>
              <w:jc w:val="left"/>
            </w:pPr>
            <w:r>
              <w:rPr>
                <w:sz w:val="16"/>
              </w:rPr>
              <w:t>DR-1939-VI</w:t>
            </w:r>
          </w:p>
        </w:tc>
        <w:tc>
          <w:tcPr>
            <w:tcW w:type="dxa" w:w="1399"/>
          </w:tcPr>
          <w:p>
            <w:pPr>
              <w:spacing w:after="0"/>
              <w:jc w:val="left"/>
            </w:pPr>
            <w:r>
              <w:rPr>
                <w:sz w:val="16"/>
              </w:rPr>
              <w:t>Major disaster</w:t>
            </w:r>
          </w:p>
        </w:tc>
        <w:tc>
          <w:tcPr>
            <w:tcW w:type="dxa" w:w="2744"/>
          </w:tcPr>
          <w:p>
            <w:pPr>
              <w:spacing w:after="0"/>
              <w:jc w:val="left"/>
            </w:pPr>
            <w:r>
              <w:rPr>
                <w:sz w:val="16"/>
              </w:rPr>
              <w:t>Hurricane Earl</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2008-10-29</w:t>
            </w:r>
          </w:p>
        </w:tc>
        <w:tc>
          <w:tcPr>
            <w:tcW w:type="dxa" w:w="1041"/>
          </w:tcPr>
          <w:p>
            <w:pPr>
              <w:spacing w:after="0"/>
              <w:jc w:val="left"/>
            </w:pPr>
            <w:r>
              <w:rPr>
                <w:sz w:val="16"/>
              </w:rPr>
              <w:t>2008-10-14</w:t>
            </w:r>
          </w:p>
        </w:tc>
        <w:tc>
          <w:tcPr>
            <w:tcW w:type="dxa" w:w="1041"/>
          </w:tcPr>
          <w:p>
            <w:pPr>
              <w:spacing w:after="0"/>
              <w:jc w:val="left"/>
            </w:pPr>
            <w:r>
              <w:rPr>
                <w:sz w:val="16"/>
              </w:rPr>
              <w:t>DR-1807-VI</w:t>
            </w:r>
          </w:p>
        </w:tc>
        <w:tc>
          <w:tcPr>
            <w:tcW w:type="dxa" w:w="1399"/>
          </w:tcPr>
          <w:p>
            <w:pPr>
              <w:spacing w:after="0"/>
              <w:jc w:val="left"/>
            </w:pPr>
            <w:r>
              <w:rPr>
                <w:sz w:val="16"/>
              </w:rPr>
              <w:t>Major disaster</w:t>
            </w:r>
          </w:p>
        </w:tc>
        <w:tc>
          <w:tcPr>
            <w:tcW w:type="dxa" w:w="2744"/>
          </w:tcPr>
          <w:p>
            <w:pPr>
              <w:spacing w:after="0"/>
              <w:jc w:val="left"/>
            </w:pPr>
            <w:r>
              <w:rPr>
                <w:sz w:val="16"/>
              </w:rPr>
              <w:t>Hurricane Omar</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2004-10-07</w:t>
            </w:r>
          </w:p>
        </w:tc>
        <w:tc>
          <w:tcPr>
            <w:tcW w:type="dxa" w:w="1041"/>
          </w:tcPr>
          <w:p>
            <w:pPr>
              <w:spacing w:after="0"/>
              <w:jc w:val="left"/>
            </w:pPr>
            <w:r>
              <w:rPr>
                <w:sz w:val="16"/>
              </w:rPr>
              <w:t>2004-09-14</w:t>
            </w:r>
          </w:p>
        </w:tc>
        <w:tc>
          <w:tcPr>
            <w:tcW w:type="dxa" w:w="1041"/>
          </w:tcPr>
          <w:p>
            <w:pPr>
              <w:spacing w:after="0"/>
              <w:jc w:val="left"/>
            </w:pPr>
            <w:r>
              <w:rPr>
                <w:sz w:val="16"/>
              </w:rPr>
              <w:t>DR-1567-VI</w:t>
            </w:r>
          </w:p>
        </w:tc>
        <w:tc>
          <w:tcPr>
            <w:tcW w:type="dxa" w:w="1399"/>
          </w:tcPr>
          <w:p>
            <w:pPr>
              <w:spacing w:after="0"/>
              <w:jc w:val="left"/>
            </w:pPr>
            <w:r>
              <w:rPr>
                <w:sz w:val="16"/>
              </w:rPr>
              <w:t>Major disaster</w:t>
            </w:r>
          </w:p>
        </w:tc>
        <w:tc>
          <w:tcPr>
            <w:tcW w:type="dxa" w:w="2744"/>
          </w:tcPr>
          <w:p>
            <w:pPr>
              <w:spacing w:after="0"/>
              <w:jc w:val="left"/>
            </w:pPr>
            <w:r>
              <w:rPr>
                <w:sz w:val="16"/>
              </w:rPr>
              <w:t>Tropical Storm Jeanne</w:t>
            </w:r>
          </w:p>
        </w:tc>
        <w:tc>
          <w:tcPr>
            <w:tcW w:type="dxa" w:w="1807"/>
          </w:tcPr>
          <w:p>
            <w:pPr>
              <w:spacing w:after="0"/>
              <w:jc w:val="left"/>
            </w:pPr>
            <w:r>
              <w:rPr>
                <w:sz w:val="16"/>
              </w:rPr>
              <w:t>Hurricane</w:t>
            </w:r>
          </w:p>
        </w:tc>
        <w:tc>
          <w:tcPr>
            <w:tcW w:type="dxa" w:w="2744"/>
          </w:tcPr>
          <w:p>
            <w:pPr>
              <w:spacing w:after="0"/>
              <w:jc w:val="right"/>
            </w:pPr>
            <w:r>
              <w:rPr>
                <w:sz w:val="16"/>
              </w:rPr>
              <w:t>$0</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2003-12-09</w:t>
            </w:r>
          </w:p>
        </w:tc>
        <w:tc>
          <w:tcPr>
            <w:tcW w:type="dxa" w:w="1041"/>
          </w:tcPr>
          <w:p>
            <w:pPr>
              <w:spacing w:after="0"/>
              <w:jc w:val="left"/>
            </w:pPr>
            <w:r>
              <w:rPr>
                <w:sz w:val="16"/>
              </w:rPr>
              <w:t>2003-11-10</w:t>
            </w:r>
          </w:p>
        </w:tc>
        <w:tc>
          <w:tcPr>
            <w:tcW w:type="dxa" w:w="1041"/>
          </w:tcPr>
          <w:p>
            <w:pPr>
              <w:spacing w:after="0"/>
              <w:jc w:val="left"/>
            </w:pPr>
            <w:r>
              <w:rPr>
                <w:sz w:val="16"/>
              </w:rPr>
              <w:t>DR-1503-VI</w:t>
            </w:r>
          </w:p>
        </w:tc>
        <w:tc>
          <w:tcPr>
            <w:tcW w:type="dxa" w:w="1399"/>
          </w:tcPr>
          <w:p>
            <w:pPr>
              <w:spacing w:after="0"/>
              <w:jc w:val="left"/>
            </w:pPr>
            <w:r>
              <w:rPr>
                <w:sz w:val="16"/>
              </w:rPr>
              <w:t>Major disaster</w:t>
            </w:r>
          </w:p>
        </w:tc>
        <w:tc>
          <w:tcPr>
            <w:tcW w:type="dxa" w:w="2744"/>
          </w:tcPr>
          <w:p>
            <w:pPr>
              <w:spacing w:after="0"/>
              <w:jc w:val="left"/>
            </w:pPr>
            <w:r>
              <w:rPr>
                <w:sz w:val="16"/>
              </w:rPr>
              <w:t>Severe Storms, Flooding, Landslides, and Mudslides</w:t>
            </w:r>
          </w:p>
        </w:tc>
        <w:tc>
          <w:tcPr>
            <w:tcW w:type="dxa" w:w="1807"/>
          </w:tcPr>
          <w:p>
            <w:pPr>
              <w:spacing w:after="0"/>
              <w:jc w:val="left"/>
            </w:pPr>
            <w:r>
              <w:rPr>
                <w:sz w:val="16"/>
              </w:rPr>
              <w:t>Inland Flooding; Landslide</w:t>
            </w:r>
          </w:p>
        </w:tc>
        <w:tc>
          <w:tcPr>
            <w:tcW w:type="dxa" w:w="2744"/>
          </w:tcPr>
          <w:p>
            <w:pPr>
              <w:spacing w:after="0"/>
              <w:jc w:val="right"/>
            </w:pPr>
            <w:r>
              <w:rPr>
                <w:sz w:val="16"/>
              </w:rPr>
              <w:t>$0</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1999-11-23</w:t>
            </w:r>
          </w:p>
        </w:tc>
        <w:tc>
          <w:tcPr>
            <w:tcW w:type="dxa" w:w="1041"/>
          </w:tcPr>
          <w:p>
            <w:pPr>
              <w:spacing w:after="0"/>
              <w:jc w:val="left"/>
            </w:pPr>
            <w:r>
              <w:rPr>
                <w:sz w:val="16"/>
              </w:rPr>
              <w:t>1999-11-17</w:t>
            </w:r>
          </w:p>
        </w:tc>
        <w:tc>
          <w:tcPr>
            <w:tcW w:type="dxa" w:w="1041"/>
          </w:tcPr>
          <w:p>
            <w:pPr>
              <w:spacing w:after="0"/>
              <w:jc w:val="left"/>
            </w:pPr>
            <w:r>
              <w:rPr>
                <w:sz w:val="16"/>
              </w:rPr>
              <w:t>DR-1309-VI</w:t>
            </w:r>
          </w:p>
        </w:tc>
        <w:tc>
          <w:tcPr>
            <w:tcW w:type="dxa" w:w="1399"/>
          </w:tcPr>
          <w:p>
            <w:pPr>
              <w:spacing w:after="0"/>
              <w:jc w:val="left"/>
            </w:pPr>
            <w:r>
              <w:rPr>
                <w:sz w:val="16"/>
              </w:rPr>
              <w:t>Major disaster</w:t>
            </w:r>
          </w:p>
        </w:tc>
        <w:tc>
          <w:tcPr>
            <w:tcW w:type="dxa" w:w="2744"/>
          </w:tcPr>
          <w:p>
            <w:pPr>
              <w:spacing w:after="0"/>
              <w:jc w:val="left"/>
            </w:pPr>
            <w:r>
              <w:rPr>
                <w:sz w:val="16"/>
              </w:rPr>
              <w:t>Hurricane Lenny Major Declaration</w:t>
            </w:r>
          </w:p>
        </w:tc>
        <w:tc>
          <w:tcPr>
            <w:tcW w:type="dxa" w:w="1807"/>
          </w:tcPr>
          <w:p>
            <w:pPr>
              <w:spacing w:after="0"/>
              <w:jc w:val="left"/>
            </w:pPr>
            <w:r>
              <w:rPr>
                <w:sz w:val="16"/>
              </w:rPr>
              <w:t>Hurricane</w:t>
            </w:r>
          </w:p>
        </w:tc>
        <w:tc>
          <w:tcPr>
            <w:tcW w:type="dxa" w:w="2744"/>
          </w:tcPr>
          <w:p>
            <w:pPr>
              <w:spacing w:after="0"/>
              <w:jc w:val="right"/>
            </w:pPr>
            <w:r>
              <w:rPr>
                <w:sz w:val="16"/>
              </w:rPr>
              <w:t>$11,612.26</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1999-11-17</w:t>
            </w:r>
          </w:p>
        </w:tc>
        <w:tc>
          <w:tcPr>
            <w:tcW w:type="dxa" w:w="1041"/>
          </w:tcPr>
          <w:p>
            <w:pPr>
              <w:spacing w:after="0"/>
              <w:jc w:val="left"/>
            </w:pPr>
            <w:r>
              <w:rPr>
                <w:sz w:val="16"/>
              </w:rPr>
              <w:t>1999-11-17</w:t>
            </w:r>
          </w:p>
        </w:tc>
        <w:tc>
          <w:tcPr>
            <w:tcW w:type="dxa" w:w="1041"/>
          </w:tcPr>
          <w:p>
            <w:pPr>
              <w:spacing w:after="0"/>
              <w:jc w:val="left"/>
            </w:pPr>
            <w:r>
              <w:rPr>
                <w:sz w:val="16"/>
              </w:rPr>
              <w:t>EM-3152-VI</w:t>
            </w:r>
          </w:p>
        </w:tc>
        <w:tc>
          <w:tcPr>
            <w:tcW w:type="dxa" w:w="1399"/>
          </w:tcPr>
          <w:p>
            <w:pPr>
              <w:spacing w:after="0"/>
              <w:jc w:val="left"/>
            </w:pPr>
            <w:r>
              <w:rPr>
                <w:sz w:val="16"/>
              </w:rPr>
              <w:t>Emergency</w:t>
            </w:r>
          </w:p>
        </w:tc>
        <w:tc>
          <w:tcPr>
            <w:tcW w:type="dxa" w:w="2744"/>
          </w:tcPr>
          <w:p>
            <w:pPr>
              <w:spacing w:after="0"/>
              <w:jc w:val="left"/>
            </w:pPr>
            <w:r>
              <w:rPr>
                <w:sz w:val="16"/>
              </w:rPr>
              <w:t>Hurricane Lenny</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r>
              <w:rPr>
                <w:sz w:val="16"/>
              </w:rPr>
              <w:t>same incident as DR-1309</w:t>
            </w:r>
          </w:p>
        </w:tc>
      </w:tr>
      <w:tr>
        <w:trPr>
          <w:cantSplit/>
        </w:trPr>
        <w:tc>
          <w:tcPr>
            <w:tcW w:type="dxa" w:w="1041"/>
          </w:tcPr>
          <w:p>
            <w:pPr>
              <w:spacing w:after="0"/>
              <w:jc w:val="left"/>
            </w:pPr>
            <w:r>
              <w:rPr>
                <w:sz w:val="16"/>
              </w:rPr>
              <w:t>1998-09-24</w:t>
            </w:r>
          </w:p>
        </w:tc>
        <w:tc>
          <w:tcPr>
            <w:tcW w:type="dxa" w:w="1041"/>
          </w:tcPr>
          <w:p>
            <w:pPr>
              <w:spacing w:after="0"/>
              <w:jc w:val="left"/>
            </w:pPr>
            <w:r>
              <w:rPr>
                <w:sz w:val="16"/>
              </w:rPr>
              <w:t>1998-09-19</w:t>
            </w:r>
          </w:p>
        </w:tc>
        <w:tc>
          <w:tcPr>
            <w:tcW w:type="dxa" w:w="1041"/>
          </w:tcPr>
          <w:p>
            <w:pPr>
              <w:spacing w:after="0"/>
              <w:jc w:val="left"/>
            </w:pPr>
            <w:r>
              <w:rPr>
                <w:sz w:val="16"/>
              </w:rPr>
              <w:t>DR-1248-VI</w:t>
            </w:r>
          </w:p>
        </w:tc>
        <w:tc>
          <w:tcPr>
            <w:tcW w:type="dxa" w:w="1399"/>
          </w:tcPr>
          <w:p>
            <w:pPr>
              <w:spacing w:after="0"/>
              <w:jc w:val="left"/>
            </w:pPr>
            <w:r>
              <w:rPr>
                <w:sz w:val="16"/>
              </w:rPr>
              <w:t>Major disaster</w:t>
            </w:r>
          </w:p>
        </w:tc>
        <w:tc>
          <w:tcPr>
            <w:tcW w:type="dxa" w:w="2744"/>
          </w:tcPr>
          <w:p>
            <w:pPr>
              <w:spacing w:after="0"/>
              <w:jc w:val="left"/>
            </w:pPr>
            <w:r>
              <w:rPr>
                <w:sz w:val="16"/>
              </w:rPr>
              <w:t>Hurricane Georges - 18 Sep 98</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1996-07-11</w:t>
            </w:r>
          </w:p>
        </w:tc>
        <w:tc>
          <w:tcPr>
            <w:tcW w:type="dxa" w:w="1041"/>
          </w:tcPr>
          <w:p>
            <w:pPr>
              <w:spacing w:after="0"/>
              <w:jc w:val="left"/>
            </w:pPr>
            <w:r>
              <w:rPr>
                <w:sz w:val="16"/>
              </w:rPr>
              <w:t>1996-07-08</w:t>
            </w:r>
          </w:p>
        </w:tc>
        <w:tc>
          <w:tcPr>
            <w:tcW w:type="dxa" w:w="1041"/>
          </w:tcPr>
          <w:p>
            <w:pPr>
              <w:spacing w:after="0"/>
              <w:jc w:val="left"/>
            </w:pPr>
            <w:r>
              <w:rPr>
                <w:sz w:val="16"/>
              </w:rPr>
              <w:t>DR-1126-VI</w:t>
            </w:r>
          </w:p>
        </w:tc>
        <w:tc>
          <w:tcPr>
            <w:tcW w:type="dxa" w:w="1399"/>
          </w:tcPr>
          <w:p>
            <w:pPr>
              <w:spacing w:after="0"/>
              <w:jc w:val="left"/>
            </w:pPr>
            <w:r>
              <w:rPr>
                <w:sz w:val="16"/>
              </w:rPr>
              <w:t>Major disaster</w:t>
            </w:r>
          </w:p>
        </w:tc>
        <w:tc>
          <w:tcPr>
            <w:tcW w:type="dxa" w:w="2744"/>
          </w:tcPr>
          <w:p>
            <w:pPr>
              <w:spacing w:after="0"/>
              <w:jc w:val="left"/>
            </w:pPr>
            <w:r>
              <w:rPr>
                <w:sz w:val="16"/>
              </w:rPr>
              <w:t>Hurricane Bertha</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1995-09-16</w:t>
            </w:r>
          </w:p>
        </w:tc>
        <w:tc>
          <w:tcPr>
            <w:tcW w:type="dxa" w:w="1041"/>
          </w:tcPr>
          <w:p>
            <w:pPr>
              <w:spacing w:after="0"/>
              <w:jc w:val="left"/>
            </w:pPr>
            <w:r>
              <w:rPr>
                <w:sz w:val="16"/>
              </w:rPr>
              <w:t>1995-09-15</w:t>
            </w:r>
          </w:p>
        </w:tc>
        <w:tc>
          <w:tcPr>
            <w:tcW w:type="dxa" w:w="1041"/>
          </w:tcPr>
          <w:p>
            <w:pPr>
              <w:spacing w:after="0"/>
              <w:jc w:val="left"/>
            </w:pPr>
            <w:r>
              <w:rPr>
                <w:sz w:val="16"/>
              </w:rPr>
              <w:t>DR-1067-VI</w:t>
            </w:r>
          </w:p>
        </w:tc>
        <w:tc>
          <w:tcPr>
            <w:tcW w:type="dxa" w:w="1399"/>
          </w:tcPr>
          <w:p>
            <w:pPr>
              <w:spacing w:after="0"/>
              <w:jc w:val="left"/>
            </w:pPr>
            <w:r>
              <w:rPr>
                <w:sz w:val="16"/>
              </w:rPr>
              <w:t>Major disaster</w:t>
            </w:r>
          </w:p>
        </w:tc>
        <w:tc>
          <w:tcPr>
            <w:tcW w:type="dxa" w:w="2744"/>
          </w:tcPr>
          <w:p>
            <w:pPr>
              <w:spacing w:after="0"/>
              <w:jc w:val="left"/>
            </w:pPr>
            <w:r>
              <w:rPr>
                <w:sz w:val="16"/>
              </w:rPr>
              <w:t>Hurricane Marilyn</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1989-09-20</w:t>
            </w:r>
          </w:p>
        </w:tc>
        <w:tc>
          <w:tcPr>
            <w:tcW w:type="dxa" w:w="1041"/>
          </w:tcPr>
          <w:p>
            <w:pPr>
              <w:spacing w:after="0"/>
              <w:jc w:val="left"/>
            </w:pPr>
            <w:r>
              <w:rPr>
                <w:sz w:val="16"/>
              </w:rPr>
              <w:t>1989-09-17</w:t>
            </w:r>
          </w:p>
        </w:tc>
        <w:tc>
          <w:tcPr>
            <w:tcW w:type="dxa" w:w="1041"/>
          </w:tcPr>
          <w:p>
            <w:pPr>
              <w:spacing w:after="0"/>
              <w:jc w:val="left"/>
            </w:pPr>
            <w:r>
              <w:rPr>
                <w:sz w:val="16"/>
              </w:rPr>
              <w:t>DR-841-VI</w:t>
            </w:r>
          </w:p>
        </w:tc>
        <w:tc>
          <w:tcPr>
            <w:tcW w:type="dxa" w:w="1399"/>
          </w:tcPr>
          <w:p>
            <w:pPr>
              <w:spacing w:after="0"/>
              <w:jc w:val="left"/>
            </w:pPr>
            <w:r>
              <w:rPr>
                <w:sz w:val="16"/>
              </w:rPr>
              <w:t>Major disaster</w:t>
            </w:r>
          </w:p>
        </w:tc>
        <w:tc>
          <w:tcPr>
            <w:tcW w:type="dxa" w:w="2744"/>
          </w:tcPr>
          <w:p>
            <w:pPr>
              <w:spacing w:after="0"/>
              <w:jc w:val="left"/>
            </w:pPr>
            <w:r>
              <w:rPr>
                <w:sz w:val="16"/>
              </w:rPr>
              <w:t>Hurricane Hugo</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1984-12-10</w:t>
            </w:r>
          </w:p>
        </w:tc>
        <w:tc>
          <w:tcPr>
            <w:tcW w:type="dxa" w:w="1041"/>
          </w:tcPr>
          <w:p>
            <w:pPr>
              <w:spacing w:after="0"/>
              <w:jc w:val="left"/>
            </w:pPr>
            <w:r>
              <w:rPr>
                <w:sz w:val="16"/>
              </w:rPr>
              <w:t>1984-11-05</w:t>
            </w:r>
          </w:p>
        </w:tc>
        <w:tc>
          <w:tcPr>
            <w:tcW w:type="dxa" w:w="1041"/>
          </w:tcPr>
          <w:p>
            <w:pPr>
              <w:spacing w:after="0"/>
              <w:jc w:val="left"/>
            </w:pPr>
            <w:r>
              <w:rPr>
                <w:sz w:val="16"/>
              </w:rPr>
              <w:t>DR-729-VI</w:t>
            </w:r>
          </w:p>
        </w:tc>
        <w:tc>
          <w:tcPr>
            <w:tcW w:type="dxa" w:w="1399"/>
          </w:tcPr>
          <w:p>
            <w:pPr>
              <w:spacing w:after="0"/>
              <w:jc w:val="left"/>
            </w:pPr>
            <w:r>
              <w:rPr>
                <w:sz w:val="16"/>
              </w:rPr>
              <w:t>Major disaster</w:t>
            </w:r>
          </w:p>
        </w:tc>
        <w:tc>
          <w:tcPr>
            <w:tcW w:type="dxa" w:w="2744"/>
          </w:tcPr>
          <w:p>
            <w:pPr>
              <w:spacing w:after="0"/>
              <w:jc w:val="left"/>
            </w:pPr>
            <w:r>
              <w:rPr>
                <w:sz w:val="16"/>
              </w:rPr>
              <w:t>Tropical Storm Klaus</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1983-04-30</w:t>
            </w:r>
          </w:p>
        </w:tc>
        <w:tc>
          <w:tcPr>
            <w:tcW w:type="dxa" w:w="1041"/>
          </w:tcPr>
          <w:p>
            <w:pPr>
              <w:spacing w:after="0"/>
              <w:jc w:val="left"/>
            </w:pPr>
            <w:r>
              <w:rPr>
                <w:sz w:val="16"/>
              </w:rPr>
              <w:t>1983-04-30</w:t>
            </w:r>
          </w:p>
        </w:tc>
        <w:tc>
          <w:tcPr>
            <w:tcW w:type="dxa" w:w="1041"/>
          </w:tcPr>
          <w:p>
            <w:pPr>
              <w:spacing w:after="0"/>
              <w:jc w:val="left"/>
            </w:pPr>
            <w:r>
              <w:rPr>
                <w:sz w:val="16"/>
              </w:rPr>
              <w:t>DR-681-VI</w:t>
            </w:r>
          </w:p>
        </w:tc>
        <w:tc>
          <w:tcPr>
            <w:tcW w:type="dxa" w:w="1399"/>
          </w:tcPr>
          <w:p>
            <w:pPr>
              <w:spacing w:after="0"/>
              <w:jc w:val="left"/>
            </w:pPr>
            <w:r>
              <w:rPr>
                <w:sz w:val="16"/>
              </w:rPr>
              <w:t>Major disaster</w:t>
            </w:r>
          </w:p>
        </w:tc>
        <w:tc>
          <w:tcPr>
            <w:tcW w:type="dxa" w:w="2744"/>
          </w:tcPr>
          <w:p>
            <w:pPr>
              <w:spacing w:after="0"/>
              <w:jc w:val="left"/>
            </w:pPr>
            <w:r>
              <w:rPr>
                <w:sz w:val="16"/>
              </w:rPr>
              <w:t>Severe Storms, Flooding &amp;  Mudslides</w:t>
            </w:r>
          </w:p>
        </w:tc>
        <w:tc>
          <w:tcPr>
            <w:tcW w:type="dxa" w:w="1807"/>
          </w:tcPr>
          <w:p>
            <w:pPr>
              <w:spacing w:after="0"/>
              <w:jc w:val="left"/>
            </w:pPr>
            <w:r>
              <w:rPr>
                <w:sz w:val="16"/>
              </w:rPr>
              <w:t>Inland Flooding (primary); also designated: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1979-09-16</w:t>
            </w:r>
          </w:p>
        </w:tc>
        <w:tc>
          <w:tcPr>
            <w:tcW w:type="dxa" w:w="1041"/>
          </w:tcPr>
          <w:p>
            <w:pPr>
              <w:spacing w:after="0"/>
              <w:jc w:val="left"/>
            </w:pPr>
            <w:r>
              <w:rPr>
                <w:sz w:val="16"/>
              </w:rPr>
              <w:t>1979-09-16</w:t>
            </w:r>
          </w:p>
        </w:tc>
        <w:tc>
          <w:tcPr>
            <w:tcW w:type="dxa" w:w="1041"/>
          </w:tcPr>
          <w:p>
            <w:pPr>
              <w:spacing w:after="0"/>
              <w:jc w:val="left"/>
            </w:pPr>
            <w:r>
              <w:rPr>
                <w:sz w:val="16"/>
              </w:rPr>
              <w:t>DR-602-VI</w:t>
            </w:r>
          </w:p>
        </w:tc>
        <w:tc>
          <w:tcPr>
            <w:tcW w:type="dxa" w:w="1399"/>
          </w:tcPr>
          <w:p>
            <w:pPr>
              <w:spacing w:after="0"/>
              <w:jc w:val="left"/>
            </w:pPr>
            <w:r>
              <w:rPr>
                <w:sz w:val="16"/>
              </w:rPr>
              <w:t>Major disaster</w:t>
            </w:r>
          </w:p>
        </w:tc>
        <w:tc>
          <w:tcPr>
            <w:tcW w:type="dxa" w:w="2744"/>
          </w:tcPr>
          <w:p>
            <w:pPr>
              <w:spacing w:after="0"/>
              <w:jc w:val="left"/>
            </w:pPr>
            <w:r>
              <w:rPr>
                <w:sz w:val="16"/>
              </w:rPr>
              <w:t>Hurricane David, Tropical Storm Frederic</w:t>
            </w:r>
          </w:p>
        </w:tc>
        <w:tc>
          <w:tcPr>
            <w:tcW w:type="dxa" w:w="1807"/>
          </w:tcPr>
          <w:p>
            <w:pPr>
              <w:spacing w:after="0"/>
              <w:jc w:val="left"/>
            </w:pPr>
            <w:r>
              <w:rPr>
                <w:sz w:val="16"/>
              </w:rPr>
              <w:t>Hurricane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1977-06-14</w:t>
            </w:r>
          </w:p>
        </w:tc>
        <w:tc>
          <w:tcPr>
            <w:tcW w:type="dxa" w:w="1041"/>
          </w:tcPr>
          <w:p>
            <w:pPr>
              <w:spacing w:after="0"/>
              <w:jc w:val="left"/>
            </w:pPr>
            <w:r>
              <w:rPr>
                <w:sz w:val="16"/>
              </w:rPr>
              <w:t>1977-06-14</w:t>
            </w:r>
          </w:p>
        </w:tc>
        <w:tc>
          <w:tcPr>
            <w:tcW w:type="dxa" w:w="1041"/>
          </w:tcPr>
          <w:p>
            <w:pPr>
              <w:spacing w:after="0"/>
              <w:jc w:val="left"/>
            </w:pPr>
            <w:r>
              <w:rPr>
                <w:sz w:val="16"/>
              </w:rPr>
              <w:t>EM-3042-VI</w:t>
            </w:r>
          </w:p>
        </w:tc>
        <w:tc>
          <w:tcPr>
            <w:tcW w:type="dxa" w:w="1399"/>
          </w:tcPr>
          <w:p>
            <w:pPr>
              <w:spacing w:after="0"/>
              <w:jc w:val="left"/>
            </w:pPr>
            <w:r>
              <w:rPr>
                <w:sz w:val="16"/>
              </w:rPr>
              <w:t>Emergency</w:t>
            </w:r>
          </w:p>
        </w:tc>
        <w:tc>
          <w:tcPr>
            <w:tcW w:type="dxa" w:w="2744"/>
          </w:tcPr>
          <w:p>
            <w:pPr>
              <w:spacing w:after="0"/>
              <w:jc w:val="left"/>
            </w:pPr>
            <w:r>
              <w:rPr>
                <w:sz w:val="16"/>
              </w:rPr>
              <w:t>Drought</w:t>
            </w:r>
          </w:p>
        </w:tc>
        <w:tc>
          <w:tcPr>
            <w:tcW w:type="dxa" w:w="1807"/>
          </w:tcPr>
          <w:p>
            <w:pPr>
              <w:spacing w:after="0"/>
              <w:jc w:val="left"/>
            </w:pPr>
            <w:r>
              <w:rPr>
                <w:sz w:val="16"/>
              </w:rPr>
              <w:t>Drought</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1974-11-14</w:t>
            </w:r>
          </w:p>
        </w:tc>
        <w:tc>
          <w:tcPr>
            <w:tcW w:type="dxa" w:w="1041"/>
          </w:tcPr>
          <w:p>
            <w:pPr>
              <w:spacing w:after="0"/>
              <w:jc w:val="left"/>
            </w:pPr>
            <w:r>
              <w:rPr>
                <w:sz w:val="16"/>
              </w:rPr>
              <w:t>1974-11-14</w:t>
            </w:r>
          </w:p>
        </w:tc>
        <w:tc>
          <w:tcPr>
            <w:tcW w:type="dxa" w:w="1041"/>
          </w:tcPr>
          <w:p>
            <w:pPr>
              <w:spacing w:after="0"/>
              <w:jc w:val="left"/>
            </w:pPr>
            <w:r>
              <w:rPr>
                <w:sz w:val="16"/>
              </w:rPr>
              <w:t>DR-451-VI</w:t>
            </w:r>
          </w:p>
        </w:tc>
        <w:tc>
          <w:tcPr>
            <w:tcW w:type="dxa" w:w="1399"/>
          </w:tcPr>
          <w:p>
            <w:pPr>
              <w:spacing w:after="0"/>
              <w:jc w:val="left"/>
            </w:pPr>
            <w:r>
              <w:rPr>
                <w:sz w:val="16"/>
              </w:rPr>
              <w:t>Major disaster</w:t>
            </w:r>
          </w:p>
        </w:tc>
        <w:tc>
          <w:tcPr>
            <w:tcW w:type="dxa" w:w="2744"/>
          </w:tcPr>
          <w:p>
            <w:pPr>
              <w:spacing w:after="0"/>
              <w:jc w:val="left"/>
            </w:pPr>
            <w:r>
              <w:rPr>
                <w:sz w:val="16"/>
              </w:rPr>
              <w:t>Severe Storms, Landslides &amp; Flooding</w:t>
            </w:r>
          </w:p>
        </w:tc>
        <w:tc>
          <w:tcPr>
            <w:tcW w:type="dxa" w:w="1807"/>
          </w:tcPr>
          <w:p>
            <w:pPr>
              <w:spacing w:after="0"/>
              <w:jc w:val="left"/>
            </w:pPr>
            <w:r>
              <w:rPr>
                <w:sz w:val="16"/>
              </w:rPr>
              <w:t>Inland Flooding (primary); also designated: Landslide</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1974-07-22</w:t>
            </w:r>
          </w:p>
        </w:tc>
        <w:tc>
          <w:tcPr>
            <w:tcW w:type="dxa" w:w="1041"/>
          </w:tcPr>
          <w:p>
            <w:pPr>
              <w:spacing w:after="0"/>
              <w:jc w:val="left"/>
            </w:pPr>
            <w:r>
              <w:rPr>
                <w:sz w:val="16"/>
              </w:rPr>
              <w:t>1974-07-22</w:t>
            </w:r>
          </w:p>
        </w:tc>
        <w:tc>
          <w:tcPr>
            <w:tcW w:type="dxa" w:w="1041"/>
          </w:tcPr>
          <w:p>
            <w:pPr>
              <w:spacing w:after="0"/>
              <w:jc w:val="left"/>
            </w:pPr>
            <w:r>
              <w:rPr>
                <w:sz w:val="16"/>
              </w:rPr>
              <w:t>EM-3001-VI</w:t>
            </w:r>
          </w:p>
        </w:tc>
        <w:tc>
          <w:tcPr>
            <w:tcW w:type="dxa" w:w="1399"/>
          </w:tcPr>
          <w:p>
            <w:pPr>
              <w:spacing w:after="0"/>
              <w:jc w:val="left"/>
            </w:pPr>
            <w:r>
              <w:rPr>
                <w:sz w:val="16"/>
              </w:rPr>
              <w:t>Emergency</w:t>
            </w:r>
          </w:p>
        </w:tc>
        <w:tc>
          <w:tcPr>
            <w:tcW w:type="dxa" w:w="2744"/>
          </w:tcPr>
          <w:p>
            <w:pPr>
              <w:spacing w:after="0"/>
              <w:jc w:val="left"/>
            </w:pPr>
            <w:r>
              <w:rPr>
                <w:sz w:val="16"/>
              </w:rPr>
              <w:t>Drought, Livestock Losses</w:t>
            </w:r>
          </w:p>
        </w:tc>
        <w:tc>
          <w:tcPr>
            <w:tcW w:type="dxa" w:w="1807"/>
          </w:tcPr>
          <w:p>
            <w:pPr>
              <w:spacing w:after="0"/>
              <w:jc w:val="left"/>
            </w:pPr>
            <w:r>
              <w:rPr>
                <w:sz w:val="16"/>
              </w:rPr>
              <w:t>Drought</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1970-10-17</w:t>
            </w:r>
          </w:p>
        </w:tc>
        <w:tc>
          <w:tcPr>
            <w:tcW w:type="dxa" w:w="1041"/>
          </w:tcPr>
          <w:p>
            <w:pPr>
              <w:spacing w:after="0"/>
              <w:jc w:val="left"/>
            </w:pPr>
            <w:r>
              <w:rPr>
                <w:sz w:val="16"/>
              </w:rPr>
              <w:t>1970-10-17</w:t>
            </w:r>
          </w:p>
        </w:tc>
        <w:tc>
          <w:tcPr>
            <w:tcW w:type="dxa" w:w="1041"/>
          </w:tcPr>
          <w:p>
            <w:pPr>
              <w:spacing w:after="0"/>
              <w:jc w:val="left"/>
            </w:pPr>
            <w:r>
              <w:rPr>
                <w:sz w:val="16"/>
              </w:rPr>
              <w:t>DR-298-VI</w:t>
            </w:r>
          </w:p>
        </w:tc>
        <w:tc>
          <w:tcPr>
            <w:tcW w:type="dxa" w:w="1399"/>
          </w:tcPr>
          <w:p>
            <w:pPr>
              <w:spacing w:after="0"/>
              <w:jc w:val="left"/>
            </w:pPr>
            <w:r>
              <w:rPr>
                <w:sz w:val="16"/>
              </w:rPr>
              <w:t>Major disaster</w:t>
            </w:r>
          </w:p>
        </w:tc>
        <w:tc>
          <w:tcPr>
            <w:tcW w:type="dxa" w:w="2744"/>
          </w:tcPr>
          <w:p>
            <w:pPr>
              <w:spacing w:after="0"/>
              <w:jc w:val="left"/>
            </w:pPr>
            <w:r>
              <w:rPr>
                <w:sz w:val="16"/>
              </w:rPr>
              <w:t>Heavy Rains &amp; Flooding</w:t>
            </w:r>
          </w:p>
        </w:tc>
        <w:tc>
          <w:tcPr>
            <w:tcW w:type="dxa" w:w="1807"/>
          </w:tcPr>
          <w:p>
            <w:pPr>
              <w:spacing w:after="0"/>
              <w:jc w:val="left"/>
            </w:pPr>
            <w:r>
              <w:rPr>
                <w:sz w:val="16"/>
              </w:rPr>
              <w:t>Inland Flooding</w:t>
            </w:r>
          </w:p>
        </w:tc>
        <w:tc>
          <w:tcPr>
            <w:tcW w:type="dxa" w:w="2744"/>
          </w:tcPr>
          <w:p>
            <w:pPr>
              <w:spacing w:after="0"/>
              <w:jc w:val="right"/>
            </w:pPr>
            <w:r>
              <w:rPr>
                <w:sz w:val="16"/>
              </w:rPr>
              <w:t>no Public Assistance recorded</w:t>
            </w:r>
          </w:p>
        </w:tc>
        <w:tc>
          <w:tcPr>
            <w:tcW w:type="dxa" w:w="1399"/>
          </w:tcPr>
          <w:p>
            <w:pPr>
              <w:spacing w:after="0"/>
              <w:jc w:val="left"/>
            </w:pPr>
          </w:p>
        </w:tc>
        <w:tc>
          <w:tcPr>
            <w:tcW w:type="dxa" w:w="8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58"/>
        <w:gridCol w:w="1958"/>
        <w:gridCol w:w="1958"/>
        <w:gridCol w:w="1790"/>
        <w:gridCol w:w="4657"/>
        <w:gridCol w:w="1790"/>
      </w:tblGrid>
      <w:tr>
        <w:trPr>
          <w:cantSplit/>
          <w:tblHeader/>
        </w:trPr>
        <w:tc>
          <w:tcPr>
            <w:tcW w:type="dxa" w:w="1958"/>
            <w:shd w:val="clear" w:color="auto" w:fill="E8E8E8"/>
          </w:tcPr>
          <w:p>
            <w:pPr>
              <w:spacing w:after="0"/>
              <w:jc w:val="left"/>
            </w:pPr>
            <w:r>
              <w:rPr>
                <w:b/>
                <w:sz w:val="16"/>
              </w:rPr>
              <w:t>Declared</w:t>
            </w:r>
          </w:p>
        </w:tc>
        <w:tc>
          <w:tcPr>
            <w:tcW w:type="dxa" w:w="1958"/>
            <w:shd w:val="clear" w:color="auto" w:fill="E8E8E8"/>
          </w:tcPr>
          <w:p>
            <w:pPr>
              <w:spacing w:after="0"/>
              <w:jc w:val="left"/>
            </w:pPr>
            <w:r>
              <w:rPr>
                <w:b/>
                <w:sz w:val="16"/>
              </w:rPr>
              <w:t>Incident began</w:t>
            </w:r>
          </w:p>
        </w:tc>
        <w:tc>
          <w:tcPr>
            <w:tcW w:type="dxa" w:w="1958"/>
            <w:shd w:val="clear" w:color="auto" w:fill="E8E8E8"/>
          </w:tcPr>
          <w:p>
            <w:pPr>
              <w:spacing w:after="0"/>
              <w:jc w:val="left"/>
            </w:pPr>
            <w:r>
              <w:rPr>
                <w:b/>
                <w:sz w:val="16"/>
              </w:rPr>
              <w:t>FEMA number</w:t>
            </w:r>
          </w:p>
        </w:tc>
        <w:tc>
          <w:tcPr>
            <w:tcW w:type="dxa" w:w="1790"/>
            <w:shd w:val="clear" w:color="auto" w:fill="E8E8E8"/>
          </w:tcPr>
          <w:p>
            <w:pPr>
              <w:spacing w:after="0"/>
              <w:jc w:val="left"/>
            </w:pPr>
            <w:r>
              <w:rPr>
                <w:b/>
                <w:sz w:val="16"/>
              </w:rPr>
              <w:t>Type</w:t>
            </w:r>
          </w:p>
        </w:tc>
        <w:tc>
          <w:tcPr>
            <w:tcW w:type="dxa" w:w="4657"/>
            <w:shd w:val="clear" w:color="auto" w:fill="E8E8E8"/>
          </w:tcPr>
          <w:p>
            <w:pPr>
              <w:spacing w:after="0"/>
              <w:jc w:val="left"/>
            </w:pPr>
            <w:r>
              <w:rPr>
                <w:b/>
                <w:sz w:val="16"/>
              </w:rPr>
              <w:t>Title</w:t>
            </w:r>
          </w:p>
        </w:tc>
        <w:tc>
          <w:tcPr>
            <w:tcW w:type="dxa" w:w="1790"/>
            <w:shd w:val="clear" w:color="auto" w:fill="E8E8E8"/>
          </w:tcPr>
          <w:p>
            <w:pPr>
              <w:spacing w:after="0"/>
              <w:jc w:val="left"/>
            </w:pPr>
            <w:r>
              <w:rPr>
                <w:b/>
                <w:sz w:val="16"/>
              </w:rPr>
              <w:t>Mapped hazard</w:t>
            </w:r>
          </w:p>
        </w:tc>
      </w:tr>
      <w:tr>
        <w:trPr>
          <w:cantSplit/>
        </w:trPr>
        <w:tc>
          <w:tcPr>
            <w:tcW w:type="dxa" w:w="1958"/>
          </w:tcPr>
          <w:p>
            <w:pPr>
              <w:spacing w:after="0"/>
              <w:jc w:val="left"/>
            </w:pPr>
            <w:r>
              <w:rPr>
                <w:sz w:val="16"/>
              </w:rPr>
              <w:t>1998-09-21</w:t>
            </w:r>
          </w:p>
        </w:tc>
        <w:tc>
          <w:tcPr>
            <w:tcW w:type="dxa" w:w="1958"/>
          </w:tcPr>
          <w:p>
            <w:pPr>
              <w:spacing w:after="0"/>
              <w:jc w:val="left"/>
            </w:pPr>
            <w:r>
              <w:rPr>
                <w:sz w:val="16"/>
              </w:rPr>
              <w:t>1998-09-21</w:t>
            </w:r>
          </w:p>
        </w:tc>
        <w:tc>
          <w:tcPr>
            <w:tcW w:type="dxa" w:w="1958"/>
          </w:tcPr>
          <w:p>
            <w:pPr>
              <w:spacing w:after="0"/>
              <w:jc w:val="left"/>
            </w:pPr>
            <w:r>
              <w:rPr>
                <w:sz w:val="16"/>
              </w:rPr>
              <w:t>EM-3129-VI</w:t>
            </w:r>
          </w:p>
        </w:tc>
        <w:tc>
          <w:tcPr>
            <w:tcW w:type="dxa" w:w="1790"/>
          </w:tcPr>
          <w:p>
            <w:pPr>
              <w:spacing w:after="0"/>
              <w:jc w:val="left"/>
            </w:pPr>
            <w:r>
              <w:rPr>
                <w:sz w:val="16"/>
              </w:rPr>
              <w:t>Emergency</w:t>
            </w:r>
          </w:p>
        </w:tc>
        <w:tc>
          <w:tcPr>
            <w:tcW w:type="dxa" w:w="4657"/>
          </w:tcPr>
          <w:p>
            <w:pPr>
              <w:spacing w:after="0"/>
              <w:jc w:val="left"/>
            </w:pPr>
            <w:r>
              <w:rPr>
                <w:sz w:val="16"/>
              </w:rPr>
              <w:t>Hurricane Georges (Direct Federal Assist First 72 Hrs)</w:t>
            </w:r>
          </w:p>
        </w:tc>
        <w:tc>
          <w:tcPr>
            <w:tcW w:type="dxa" w:w="1790"/>
          </w:tcPr>
          <w:p>
            <w:pPr>
              <w:spacing w:after="0"/>
              <w:jc w:val="left"/>
            </w:pPr>
            <w:r>
              <w:rPr>
                <w:sz w:val="16"/>
              </w:rPr>
              <w:t>Hurricane</w:t>
            </w:r>
          </w:p>
        </w:tc>
      </w:tr>
      <w:tr>
        <w:trPr>
          <w:cantSplit/>
        </w:trPr>
        <w:tc>
          <w:tcPr>
            <w:tcW w:type="dxa" w:w="1958"/>
          </w:tcPr>
          <w:p>
            <w:pPr>
              <w:spacing w:after="0"/>
              <w:jc w:val="left"/>
            </w:pPr>
            <w:r>
              <w:rPr>
                <w:sz w:val="16"/>
              </w:rPr>
              <w:t>1964-06-08</w:t>
            </w:r>
          </w:p>
        </w:tc>
        <w:tc>
          <w:tcPr>
            <w:tcW w:type="dxa" w:w="1958"/>
          </w:tcPr>
          <w:p>
            <w:pPr>
              <w:spacing w:after="0"/>
              <w:jc w:val="left"/>
            </w:pPr>
            <w:r>
              <w:rPr>
                <w:sz w:val="16"/>
              </w:rPr>
              <w:t>1964-06-08</w:t>
            </w:r>
          </w:p>
        </w:tc>
        <w:tc>
          <w:tcPr>
            <w:tcW w:type="dxa" w:w="1958"/>
          </w:tcPr>
          <w:p>
            <w:pPr>
              <w:spacing w:after="0"/>
              <w:jc w:val="left"/>
            </w:pPr>
            <w:r>
              <w:rPr>
                <w:sz w:val="16"/>
              </w:rPr>
              <w:t>DR-171-VI</w:t>
            </w:r>
          </w:p>
        </w:tc>
        <w:tc>
          <w:tcPr>
            <w:tcW w:type="dxa" w:w="1790"/>
          </w:tcPr>
          <w:p>
            <w:pPr>
              <w:spacing w:after="0"/>
              <w:jc w:val="left"/>
            </w:pPr>
            <w:r>
              <w:rPr>
                <w:sz w:val="16"/>
              </w:rPr>
              <w:t>Major disaster</w:t>
            </w:r>
          </w:p>
        </w:tc>
        <w:tc>
          <w:tcPr>
            <w:tcW w:type="dxa" w:w="4657"/>
          </w:tcPr>
          <w:p>
            <w:pPr>
              <w:spacing w:after="0"/>
              <w:jc w:val="left"/>
            </w:pPr>
            <w:r>
              <w:rPr>
                <w:sz w:val="16"/>
              </w:rPr>
              <w:t>Extreme Drought Conditions</w:t>
            </w:r>
          </w:p>
        </w:tc>
        <w:tc>
          <w:tcPr>
            <w:tcW w:type="dxa" w:w="1790"/>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13</w:t>
            </w:r>
          </w:p>
        </w:tc>
        <w:tc>
          <w:tcPr>
            <w:tcW w:type="dxa" w:w="1155"/>
          </w:tcPr>
          <w:p>
            <w:pPr>
              <w:spacing w:after="0"/>
              <w:jc w:val="right"/>
            </w:pPr>
            <w:r>
              <w:rPr>
                <w:sz w:val="16"/>
              </w:rPr>
              <w:t>0</w:t>
            </w:r>
          </w:p>
        </w:tc>
        <w:tc>
          <w:tcPr>
            <w:tcW w:type="dxa" w:w="2096"/>
          </w:tcPr>
          <w:p>
            <w:pPr>
              <w:spacing w:after="0"/>
              <w:jc w:val="right"/>
            </w:pPr>
            <w:r>
              <w:rPr>
                <w:sz w:val="16"/>
              </w:rPr>
              <w:t>7</w:t>
            </w:r>
          </w:p>
        </w:tc>
        <w:tc>
          <w:tcPr>
            <w:tcW w:type="dxa" w:w="785"/>
          </w:tcPr>
          <w:p>
            <w:pPr>
              <w:spacing w:after="0"/>
              <w:jc w:val="right"/>
            </w:pPr>
            <w:r>
              <w:rPr>
                <w:sz w:val="16"/>
              </w:rPr>
              <w:t>12</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43</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2</w:t>
            </w:r>
          </w:p>
        </w:tc>
        <w:tc>
          <w:tcPr>
            <w:tcW w:type="dxa" w:w="1682"/>
          </w:tcPr>
          <w:p>
            <w:pPr>
              <w:spacing w:after="0"/>
              <w:jc w:val="right"/>
            </w:pPr>
            <w:r>
              <w:rPr>
                <w:sz w:val="16"/>
              </w:rPr>
              <w:t>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5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8</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69"/>
        <w:gridCol w:w="1112"/>
        <w:gridCol w:w="1814"/>
        <w:gridCol w:w="968"/>
        <w:gridCol w:w="1997"/>
        <w:gridCol w:w="1723"/>
        <w:gridCol w:w="3891"/>
      </w:tblGrid>
      <w:tr>
        <w:trPr>
          <w:cantSplit/>
          <w:tblHeader/>
        </w:trPr>
        <w:tc>
          <w:tcPr>
            <w:tcW w:type="dxa" w:w="1037"/>
            <w:shd w:val="clear" w:color="auto" w:fill="E8E8E8"/>
          </w:tcPr>
          <w:p>
            <w:pPr>
              <w:spacing w:after="0"/>
              <w:jc w:val="left"/>
            </w:pPr>
            <w:r>
              <w:rPr>
                <w:b/>
                <w:sz w:val="16"/>
              </w:rPr>
              <w:t>Date</w:t>
            </w:r>
          </w:p>
        </w:tc>
        <w:tc>
          <w:tcPr>
            <w:tcW w:type="dxa" w:w="1569"/>
            <w:shd w:val="clear" w:color="auto" w:fill="E8E8E8"/>
          </w:tcPr>
          <w:p>
            <w:pPr>
              <w:spacing w:after="0"/>
              <w:jc w:val="left"/>
            </w:pPr>
            <w:r>
              <w:rPr>
                <w:b/>
                <w:sz w:val="16"/>
              </w:rPr>
              <w:t>Event type</w:t>
            </w:r>
          </w:p>
        </w:tc>
        <w:tc>
          <w:tcPr>
            <w:tcW w:type="dxa" w:w="1112"/>
            <w:shd w:val="clear" w:color="auto" w:fill="E8E8E8"/>
          </w:tcPr>
          <w:p>
            <w:pPr>
              <w:spacing w:after="0"/>
              <w:jc w:val="left"/>
            </w:pPr>
            <w:r>
              <w:rPr>
                <w:b/>
                <w:sz w:val="16"/>
              </w:rPr>
              <w:t>Magnitude or extent</w:t>
            </w:r>
          </w:p>
        </w:tc>
        <w:tc>
          <w:tcPr>
            <w:tcW w:type="dxa" w:w="1814"/>
            <w:shd w:val="clear" w:color="auto" w:fill="E8E8E8"/>
          </w:tcPr>
          <w:p>
            <w:pPr>
              <w:spacing w:after="0"/>
              <w:jc w:val="left"/>
            </w:pPr>
            <w:r>
              <w:rPr>
                <w:b/>
                <w:sz w:val="16"/>
              </w:rPr>
              <w:t>Damage</w:t>
            </w:r>
          </w:p>
          <w:p>
            <w:pPr>
              <w:spacing w:after="0"/>
              <w:jc w:val="left"/>
            </w:pPr>
            <w:r>
              <w:rPr>
                <w:i/>
                <w:color w:val="555555"/>
                <w:sz w:val="14"/>
              </w:rPr>
              <w:t>nominal dollars</w:t>
            </w:r>
          </w:p>
        </w:tc>
        <w:tc>
          <w:tcPr>
            <w:tcW w:type="dxa" w:w="96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7"/>
            <w:shd w:val="clear" w:color="auto" w:fill="E8E8E8"/>
          </w:tcPr>
          <w:p>
            <w:pPr>
              <w:spacing w:after="0"/>
              <w:jc w:val="left"/>
            </w:pPr>
            <w:r>
              <w:rPr>
                <w:b/>
                <w:sz w:val="16"/>
              </w:rPr>
              <w:t>Location</w:t>
            </w:r>
          </w:p>
        </w:tc>
        <w:tc>
          <w:tcPr>
            <w:tcW w:type="dxa" w:w="1723"/>
            <w:shd w:val="clear" w:color="auto" w:fill="E8E8E8"/>
          </w:tcPr>
          <w:p>
            <w:pPr>
              <w:spacing w:after="0"/>
              <w:jc w:val="left"/>
            </w:pPr>
            <w:r>
              <w:rPr>
                <w:b/>
                <w:sz w:val="16"/>
              </w:rPr>
              <w:t>Flags</w:t>
            </w:r>
          </w:p>
        </w:tc>
        <w:tc>
          <w:tcPr>
            <w:tcW w:type="dxa" w:w="3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69"/>
          </w:tcPr>
          <w:p>
            <w:pPr>
              <w:spacing w:after="0"/>
              <w:jc w:val="left"/>
            </w:pPr>
            <w:r>
              <w:rPr>
                <w:sz w:val="16"/>
              </w:rPr>
              <w:t>Drought</w:t>
            </w:r>
          </w:p>
        </w:tc>
        <w:tc>
          <w:tcPr>
            <w:tcW w:type="dxa" w:w="1112"/>
          </w:tcPr>
          <w:p>
            <w:pPr>
              <w:spacing w:after="0"/>
              <w:jc w:val="left"/>
            </w:pPr>
          </w:p>
        </w:tc>
        <w:tc>
          <w:tcPr>
            <w:tcW w:type="dxa" w:w="1814"/>
          </w:tcPr>
          <w:p>
            <w:pPr>
              <w:spacing w:after="0"/>
              <w:jc w:val="left"/>
            </w:pPr>
            <w:r>
              <w:rPr>
                <w:sz w:val="16"/>
              </w:rPr>
              <w:t>$0 property; $0 crops (zone total, 2023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r>
              <w:rPr>
                <w:sz w:val="16"/>
              </w:rPr>
              <w:t>in the 12 months before plan approval; within last 5 years</w:t>
            </w:r>
          </w:p>
        </w:tc>
        <w:tc>
          <w:tcPr>
            <w:tcW w:type="dxa" w:w="3891"/>
          </w:tcPr>
          <w:p>
            <w:pPr>
              <w:spacing w:after="0"/>
              <w:jc w:val="left"/>
            </w:pPr>
            <w:r>
              <w:rPr>
                <w:sz w:val="16"/>
              </w:rPr>
              <w:t>B1-c worst recorded: Drought</w:t>
            </w:r>
          </w:p>
        </w:tc>
      </w:tr>
      <w:tr>
        <w:trPr>
          <w:cantSplit/>
        </w:trPr>
        <w:tc>
          <w:tcPr>
            <w:tcW w:type="dxa" w:w="1037"/>
          </w:tcPr>
          <w:p>
            <w:pPr>
              <w:spacing w:after="0"/>
              <w:jc w:val="left"/>
            </w:pPr>
            <w:r>
              <w:rPr>
                <w:sz w:val="16"/>
              </w:rPr>
              <w:t>2023-09-01</w:t>
            </w:r>
          </w:p>
        </w:tc>
        <w:tc>
          <w:tcPr>
            <w:tcW w:type="dxa" w:w="1569"/>
          </w:tcPr>
          <w:p>
            <w:pPr>
              <w:spacing w:after="0"/>
              <w:jc w:val="left"/>
            </w:pPr>
            <w:r>
              <w:rPr>
                <w:sz w:val="16"/>
              </w:rPr>
              <w:t>Excessive Heat</w:t>
            </w:r>
          </w:p>
        </w:tc>
        <w:tc>
          <w:tcPr>
            <w:tcW w:type="dxa" w:w="1112"/>
          </w:tcPr>
          <w:p>
            <w:pPr>
              <w:spacing w:after="0"/>
              <w:jc w:val="left"/>
            </w:pPr>
          </w:p>
        </w:tc>
        <w:tc>
          <w:tcPr>
            <w:tcW w:type="dxa" w:w="1814"/>
          </w:tcPr>
          <w:p>
            <w:pPr>
              <w:spacing w:after="0"/>
              <w:jc w:val="left"/>
            </w:pPr>
            <w:r>
              <w:rPr>
                <w:sz w:val="16"/>
              </w:rPr>
              <w:t>$0 property; $0 crops (zone total, 2023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r>
              <w:rPr>
                <w:sz w:val="16"/>
              </w:rPr>
              <w:t>in the 12 months before plan approval; within last 5 years</w:t>
            </w:r>
          </w:p>
        </w:tc>
        <w:tc>
          <w:tcPr>
            <w:tcW w:type="dxa" w:w="3891"/>
          </w:tcPr>
          <w:p>
            <w:pPr>
              <w:spacing w:after="0"/>
              <w:jc w:val="left"/>
            </w:pPr>
            <w:r>
              <w:rPr>
                <w:sz w:val="16"/>
              </w:rPr>
              <w:t>B1-c worst recorded: Excessive Heat, Heat</w:t>
            </w:r>
          </w:p>
        </w:tc>
      </w:tr>
      <w:tr>
        <w:trPr>
          <w:cantSplit/>
        </w:trPr>
        <w:tc>
          <w:tcPr>
            <w:tcW w:type="dxa" w:w="1037"/>
          </w:tcPr>
          <w:p>
            <w:pPr>
              <w:spacing w:after="0"/>
              <w:jc w:val="left"/>
            </w:pPr>
            <w:r>
              <w:rPr>
                <w:sz w:val="16"/>
              </w:rPr>
              <w:t>2013-09-05</w:t>
            </w:r>
          </w:p>
        </w:tc>
        <w:tc>
          <w:tcPr>
            <w:tcW w:type="dxa" w:w="1569"/>
          </w:tcPr>
          <w:p>
            <w:pPr>
              <w:spacing w:after="0"/>
              <w:jc w:val="left"/>
            </w:pPr>
            <w:r>
              <w:rPr>
                <w:sz w:val="16"/>
              </w:rPr>
              <w:t>Flash Flood</w:t>
            </w:r>
          </w:p>
        </w:tc>
        <w:tc>
          <w:tcPr>
            <w:tcW w:type="dxa" w:w="1112"/>
          </w:tcPr>
          <w:p>
            <w:pPr>
              <w:spacing w:after="0"/>
              <w:jc w:val="left"/>
            </w:pPr>
          </w:p>
        </w:tc>
        <w:tc>
          <w:tcPr>
            <w:tcW w:type="dxa" w:w="1814"/>
          </w:tcPr>
          <w:p>
            <w:pPr>
              <w:spacing w:after="0"/>
              <w:jc w:val="left"/>
            </w:pPr>
            <w:r>
              <w:rPr>
                <w:sz w:val="16"/>
              </w:rPr>
              <w:t>$10,000 property; $0 crops (2013 dollars)</w:t>
            </w:r>
          </w:p>
        </w:tc>
        <w:tc>
          <w:tcPr>
            <w:tcW w:type="dxa" w:w="968"/>
          </w:tcPr>
          <w:p>
            <w:pPr>
              <w:spacing w:after="0"/>
              <w:jc w:val="right"/>
            </w:pPr>
            <w:r>
              <w:rPr>
                <w:sz w:val="16"/>
              </w:rPr>
              <w:t>0, 0</w:t>
            </w:r>
          </w:p>
        </w:tc>
        <w:tc>
          <w:tcPr>
            <w:tcW w:type="dxa" w:w="1997"/>
          </w:tcPr>
          <w:p>
            <w:pPr>
              <w:spacing w:after="0"/>
              <w:jc w:val="left"/>
            </w:pPr>
            <w:r>
              <w:rPr>
                <w:sz w:val="16"/>
              </w:rPr>
              <w:t>ST THOMAS</w:t>
            </w:r>
          </w:p>
        </w:tc>
        <w:tc>
          <w:tcPr>
            <w:tcW w:type="dxa" w:w="1723"/>
          </w:tcPr>
          <w:p>
            <w:pPr>
              <w:spacing w:after="0"/>
              <w:jc w:val="left"/>
            </w:pPr>
          </w:p>
        </w:tc>
        <w:tc>
          <w:tcPr>
            <w:tcW w:type="dxa" w:w="3891"/>
          </w:tcPr>
          <w:p>
            <w:pPr>
              <w:spacing w:after="0"/>
              <w:jc w:val="left"/>
            </w:pPr>
            <w:r>
              <w:rPr>
                <w:sz w:val="16"/>
              </w:rPr>
              <w:t>large reported damage</w:t>
            </w:r>
          </w:p>
        </w:tc>
      </w:tr>
      <w:tr>
        <w:trPr>
          <w:cantSplit/>
        </w:trPr>
        <w:tc>
          <w:tcPr>
            <w:tcW w:type="dxa" w:w="1037"/>
          </w:tcPr>
          <w:p>
            <w:pPr>
              <w:spacing w:after="0"/>
              <w:jc w:val="left"/>
            </w:pPr>
            <w:r>
              <w:rPr>
                <w:sz w:val="16"/>
              </w:rPr>
              <w:t>2013-05-10</w:t>
            </w:r>
          </w:p>
        </w:tc>
        <w:tc>
          <w:tcPr>
            <w:tcW w:type="dxa" w:w="1569"/>
          </w:tcPr>
          <w:p>
            <w:pPr>
              <w:spacing w:after="0"/>
              <w:jc w:val="left"/>
            </w:pPr>
            <w:r>
              <w:rPr>
                <w:sz w:val="16"/>
              </w:rPr>
              <w:t>Thunderstorm Wind</w:t>
            </w:r>
          </w:p>
        </w:tc>
        <w:tc>
          <w:tcPr>
            <w:tcW w:type="dxa" w:w="1112"/>
          </w:tcPr>
          <w:p>
            <w:pPr>
              <w:spacing w:after="0"/>
              <w:jc w:val="left"/>
            </w:pPr>
            <w:r>
              <w:rPr>
                <w:sz w:val="16"/>
              </w:rPr>
              <w:t>46 kt (53 mph) estimated gust</w:t>
            </w:r>
          </w:p>
        </w:tc>
        <w:tc>
          <w:tcPr>
            <w:tcW w:type="dxa" w:w="1814"/>
          </w:tcPr>
          <w:p>
            <w:pPr>
              <w:spacing w:after="0"/>
              <w:jc w:val="left"/>
            </w:pPr>
            <w:r>
              <w:rPr>
                <w:sz w:val="16"/>
              </w:rPr>
              <w:t>$500 property; $0 crops (2013 dollars)</w:t>
            </w:r>
          </w:p>
        </w:tc>
        <w:tc>
          <w:tcPr>
            <w:tcW w:type="dxa" w:w="968"/>
          </w:tcPr>
          <w:p>
            <w:pPr>
              <w:spacing w:after="0"/>
              <w:jc w:val="right"/>
            </w:pPr>
            <w:r>
              <w:rPr>
                <w:sz w:val="16"/>
              </w:rPr>
              <w:t>0, 0</w:t>
            </w:r>
          </w:p>
        </w:tc>
        <w:tc>
          <w:tcPr>
            <w:tcW w:type="dxa" w:w="1997"/>
          </w:tcPr>
          <w:p>
            <w:pPr>
              <w:spacing w:after="0"/>
              <w:jc w:val="left"/>
            </w:pPr>
            <w:r>
              <w:rPr>
                <w:sz w:val="16"/>
              </w:rPr>
              <w:t>ST THOMAS</w:t>
            </w:r>
          </w:p>
        </w:tc>
        <w:tc>
          <w:tcPr>
            <w:tcW w:type="dxa" w:w="1723"/>
          </w:tcPr>
          <w:p>
            <w:pPr>
              <w:spacing w:after="0"/>
              <w:jc w:val="left"/>
            </w:pPr>
          </w:p>
        </w:tc>
        <w:tc>
          <w:tcPr>
            <w:tcW w:type="dxa" w:w="3891"/>
          </w:tcPr>
          <w:p>
            <w:pPr>
              <w:spacing w:after="0"/>
              <w:jc w:val="left"/>
            </w:pPr>
            <w:r>
              <w:rPr>
                <w:sz w:val="16"/>
              </w:rPr>
              <w:t>B1-c worst recorded: Thunderstorm Wind</w:t>
            </w:r>
          </w:p>
        </w:tc>
      </w:tr>
      <w:tr>
        <w:trPr>
          <w:cantSplit/>
        </w:trPr>
        <w:tc>
          <w:tcPr>
            <w:tcW w:type="dxa" w:w="1037"/>
          </w:tcPr>
          <w:p>
            <w:pPr>
              <w:spacing w:after="0"/>
              <w:jc w:val="left"/>
            </w:pPr>
            <w:r>
              <w:rPr>
                <w:sz w:val="16"/>
              </w:rPr>
              <w:t>2010-08-30</w:t>
            </w:r>
          </w:p>
        </w:tc>
        <w:tc>
          <w:tcPr>
            <w:tcW w:type="dxa" w:w="1569"/>
          </w:tcPr>
          <w:p>
            <w:pPr>
              <w:spacing w:after="0"/>
              <w:jc w:val="left"/>
            </w:pPr>
            <w:r>
              <w:rPr>
                <w:sz w:val="16"/>
              </w:rPr>
              <w:t>Strong Wind</w:t>
            </w:r>
          </w:p>
        </w:tc>
        <w:tc>
          <w:tcPr>
            <w:tcW w:type="dxa" w:w="1112"/>
          </w:tcPr>
          <w:p>
            <w:pPr>
              <w:spacing w:after="0"/>
              <w:jc w:val="left"/>
            </w:pPr>
            <w:r>
              <w:rPr>
                <w:sz w:val="16"/>
              </w:rPr>
              <w:t>46 kt (53 mph) measured gust</w:t>
            </w:r>
          </w:p>
        </w:tc>
        <w:tc>
          <w:tcPr>
            <w:tcW w:type="dxa" w:w="1814"/>
          </w:tcPr>
          <w:p>
            <w:pPr>
              <w:spacing w:after="0"/>
              <w:jc w:val="left"/>
            </w:pPr>
            <w:r>
              <w:rPr>
                <w:sz w:val="16"/>
              </w:rPr>
              <w:t>$30,000 property; $0 crops (zone total, 2010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p>
        </w:tc>
        <w:tc>
          <w:tcPr>
            <w:tcW w:type="dxa" w:w="3891"/>
          </w:tcPr>
          <w:p>
            <w:pPr>
              <w:spacing w:after="0"/>
              <w:jc w:val="left"/>
            </w:pPr>
            <w:r>
              <w:rPr>
                <w:sz w:val="16"/>
              </w:rPr>
              <w:t>B1-c worst recorded: High Wind and Strong Wind</w:t>
            </w:r>
          </w:p>
        </w:tc>
      </w:tr>
      <w:tr>
        <w:trPr>
          <w:cantSplit/>
        </w:trPr>
        <w:tc>
          <w:tcPr>
            <w:tcW w:type="dxa" w:w="1037"/>
          </w:tcPr>
          <w:p>
            <w:pPr>
              <w:spacing w:after="0"/>
              <w:jc w:val="left"/>
            </w:pPr>
            <w:r>
              <w:rPr>
                <w:sz w:val="16"/>
              </w:rPr>
              <w:t>2009-06-09</w:t>
            </w:r>
          </w:p>
        </w:tc>
        <w:tc>
          <w:tcPr>
            <w:tcW w:type="dxa" w:w="1569"/>
          </w:tcPr>
          <w:p>
            <w:pPr>
              <w:spacing w:after="0"/>
              <w:jc w:val="left"/>
            </w:pPr>
            <w:r>
              <w:rPr>
                <w:sz w:val="16"/>
              </w:rPr>
              <w:t>Thunderstorm Wind</w:t>
            </w:r>
          </w:p>
        </w:tc>
        <w:tc>
          <w:tcPr>
            <w:tcW w:type="dxa" w:w="1112"/>
          </w:tcPr>
          <w:p>
            <w:pPr>
              <w:spacing w:after="0"/>
              <w:jc w:val="left"/>
            </w:pPr>
            <w:r>
              <w:rPr>
                <w:sz w:val="16"/>
              </w:rPr>
              <w:t>39 kt (45 mph) estimated gust</w:t>
            </w:r>
          </w:p>
        </w:tc>
        <w:tc>
          <w:tcPr>
            <w:tcW w:type="dxa" w:w="1814"/>
          </w:tcPr>
          <w:p>
            <w:pPr>
              <w:spacing w:after="0"/>
              <w:jc w:val="left"/>
            </w:pPr>
            <w:r>
              <w:rPr>
                <w:sz w:val="16"/>
              </w:rPr>
              <w:t>$25,000 property; $0 crops (2009 dollars)</w:t>
            </w:r>
          </w:p>
        </w:tc>
        <w:tc>
          <w:tcPr>
            <w:tcW w:type="dxa" w:w="968"/>
          </w:tcPr>
          <w:p>
            <w:pPr>
              <w:spacing w:after="0"/>
              <w:jc w:val="right"/>
            </w:pPr>
            <w:r>
              <w:rPr>
                <w:sz w:val="16"/>
              </w:rPr>
              <w:t>0, 0</w:t>
            </w:r>
          </w:p>
        </w:tc>
        <w:tc>
          <w:tcPr>
            <w:tcW w:type="dxa" w:w="1997"/>
          </w:tcPr>
          <w:p>
            <w:pPr>
              <w:spacing w:after="0"/>
              <w:jc w:val="left"/>
            </w:pPr>
            <w:r>
              <w:rPr>
                <w:sz w:val="16"/>
              </w:rPr>
              <w:t>ST THOMAS</w:t>
            </w:r>
          </w:p>
        </w:tc>
        <w:tc>
          <w:tcPr>
            <w:tcW w:type="dxa" w:w="1723"/>
          </w:tcPr>
          <w:p>
            <w:pPr>
              <w:spacing w:after="0"/>
              <w:jc w:val="left"/>
            </w:pPr>
          </w:p>
        </w:tc>
        <w:tc>
          <w:tcPr>
            <w:tcW w:type="dxa" w:w="3891"/>
          </w:tcPr>
          <w:p>
            <w:pPr>
              <w:spacing w:after="0"/>
              <w:jc w:val="left"/>
            </w:pPr>
            <w:r>
              <w:rPr>
                <w:sz w:val="16"/>
              </w:rPr>
              <w:t>B1-c most damaging: Thunderstorm Wind</w:t>
            </w:r>
          </w:p>
        </w:tc>
      </w:tr>
      <w:tr>
        <w:trPr>
          <w:cantSplit/>
        </w:trPr>
        <w:tc>
          <w:tcPr>
            <w:tcW w:type="dxa" w:w="1037"/>
          </w:tcPr>
          <w:p>
            <w:pPr>
              <w:spacing w:after="0"/>
              <w:jc w:val="left"/>
            </w:pPr>
            <w:r>
              <w:rPr>
                <w:sz w:val="16"/>
              </w:rPr>
              <w:t>2004-09-14</w:t>
            </w:r>
          </w:p>
        </w:tc>
        <w:tc>
          <w:tcPr>
            <w:tcW w:type="dxa" w:w="1569"/>
          </w:tcPr>
          <w:p>
            <w:pPr>
              <w:spacing w:after="0"/>
              <w:jc w:val="left"/>
            </w:pPr>
            <w:r>
              <w:rPr>
                <w:sz w:val="16"/>
              </w:rPr>
              <w:t>Tropical Storm</w:t>
            </w:r>
          </w:p>
        </w:tc>
        <w:tc>
          <w:tcPr>
            <w:tcW w:type="dxa" w:w="1112"/>
          </w:tcPr>
          <w:p>
            <w:pPr>
              <w:spacing w:after="0"/>
              <w:jc w:val="left"/>
            </w:pPr>
          </w:p>
        </w:tc>
        <w:tc>
          <w:tcPr>
            <w:tcW w:type="dxa" w:w="1814"/>
          </w:tcPr>
          <w:p>
            <w:pPr>
              <w:spacing w:after="0"/>
              <w:jc w:val="left"/>
            </w:pPr>
            <w:r>
              <w:rPr>
                <w:sz w:val="16"/>
              </w:rPr>
              <w:t>$2,400,000 property; crops not reported (zone total, 2004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p>
        </w:tc>
        <w:tc>
          <w:tcPr>
            <w:tcW w:type="dxa" w:w="389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2003-11-11</w:t>
            </w:r>
          </w:p>
        </w:tc>
        <w:tc>
          <w:tcPr>
            <w:tcW w:type="dxa" w:w="1569"/>
          </w:tcPr>
          <w:p>
            <w:pPr>
              <w:spacing w:after="0"/>
              <w:jc w:val="left"/>
            </w:pPr>
            <w:r>
              <w:rPr>
                <w:sz w:val="16"/>
              </w:rPr>
              <w:t>Flood</w:t>
            </w:r>
          </w:p>
        </w:tc>
        <w:tc>
          <w:tcPr>
            <w:tcW w:type="dxa" w:w="1112"/>
          </w:tcPr>
          <w:p>
            <w:pPr>
              <w:spacing w:after="0"/>
              <w:jc w:val="left"/>
            </w:pPr>
          </w:p>
        </w:tc>
        <w:tc>
          <w:tcPr>
            <w:tcW w:type="dxa" w:w="1814"/>
          </w:tcPr>
          <w:p>
            <w:pPr>
              <w:spacing w:after="0"/>
              <w:jc w:val="left"/>
            </w:pPr>
            <w:r>
              <w:rPr>
                <w:sz w:val="16"/>
              </w:rPr>
              <w:t>$500,000 property; crops not reported (zone total, 2003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p>
        </w:tc>
        <w:tc>
          <w:tcPr>
            <w:tcW w:type="dxa" w:w="38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569"/>
          </w:tcPr>
          <w:p>
            <w:pPr>
              <w:spacing w:after="0"/>
              <w:jc w:val="left"/>
            </w:pPr>
            <w:r>
              <w:rPr>
                <w:sz w:val="16"/>
              </w:rPr>
              <w:t>Volcanic Ash</w:t>
            </w:r>
          </w:p>
        </w:tc>
        <w:tc>
          <w:tcPr>
            <w:tcW w:type="dxa" w:w="1112"/>
          </w:tcPr>
          <w:p>
            <w:pPr>
              <w:spacing w:after="0"/>
              <w:jc w:val="left"/>
            </w:pPr>
          </w:p>
        </w:tc>
        <w:tc>
          <w:tcPr>
            <w:tcW w:type="dxa" w:w="1814"/>
          </w:tcPr>
          <w:p>
            <w:pPr>
              <w:spacing w:after="0"/>
              <w:jc w:val="left"/>
            </w:pPr>
            <w:r>
              <w:rPr>
                <w:sz w:val="16"/>
              </w:rPr>
              <w:t>$100,000 property; crops not reported (zone total, 2001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p>
        </w:tc>
        <w:tc>
          <w:tcPr>
            <w:tcW w:type="dxa" w:w="3891"/>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569"/>
          </w:tcPr>
          <w:p>
            <w:pPr>
              <w:spacing w:after="0"/>
              <w:jc w:val="left"/>
            </w:pPr>
            <w:r>
              <w:rPr>
                <w:sz w:val="16"/>
              </w:rPr>
              <w:t>Hurricane (NOAA event type 'Hurricane (Typhoon)')</w:t>
            </w:r>
          </w:p>
        </w:tc>
        <w:tc>
          <w:tcPr>
            <w:tcW w:type="dxa" w:w="1112"/>
          </w:tcPr>
          <w:p>
            <w:pPr>
              <w:spacing w:after="0"/>
              <w:jc w:val="left"/>
            </w:pPr>
          </w:p>
        </w:tc>
        <w:tc>
          <w:tcPr>
            <w:tcW w:type="dxa" w:w="1814"/>
          </w:tcPr>
          <w:p>
            <w:pPr>
              <w:spacing w:after="0"/>
              <w:jc w:val="left"/>
            </w:pPr>
            <w:r>
              <w:rPr>
                <w:sz w:val="16"/>
              </w:rPr>
              <w:t>$100,000 property; crops not reported (zone total, 2000 dollars)</w:t>
            </w:r>
          </w:p>
        </w:tc>
        <w:tc>
          <w:tcPr>
            <w:tcW w:type="dxa" w:w="968"/>
          </w:tcPr>
          <w:p>
            <w:pPr>
              <w:spacing w:after="0"/>
              <w:jc w:val="right"/>
            </w:pPr>
            <w:r>
              <w:rPr>
                <w:sz w:val="16"/>
              </w:rPr>
              <w:t>0, 0</w:t>
            </w:r>
          </w:p>
        </w:tc>
        <w:tc>
          <w:tcPr>
            <w:tcW w:type="dxa" w:w="1997"/>
          </w:tcPr>
          <w:p>
            <w:pPr>
              <w:spacing w:after="0"/>
              <w:jc w:val="left"/>
            </w:pPr>
            <w:r>
              <w:rPr>
                <w:sz w:val="16"/>
              </w:rPr>
              <w:t>NWS zone VIZ001 (ST. THOMAS / ST. JOHN AND ADJACENT ISLANDS), zone-level</w:t>
            </w:r>
          </w:p>
        </w:tc>
        <w:tc>
          <w:tcPr>
            <w:tcW w:type="dxa" w:w="1723"/>
          </w:tcPr>
          <w:p>
            <w:pPr>
              <w:spacing w:after="0"/>
              <w:jc w:val="left"/>
            </w:pPr>
          </w:p>
        </w:tc>
        <w:tc>
          <w:tcPr>
            <w:tcW w:type="dxa" w:w="38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1998-10-28</w:t>
            </w:r>
          </w:p>
        </w:tc>
        <w:tc>
          <w:tcPr>
            <w:tcW w:type="dxa" w:w="1569"/>
          </w:tcPr>
          <w:p>
            <w:pPr>
              <w:spacing w:after="0"/>
              <w:jc w:val="left"/>
            </w:pPr>
            <w:r>
              <w:rPr>
                <w:sz w:val="16"/>
              </w:rPr>
              <w:t>Flash Flood</w:t>
            </w:r>
          </w:p>
        </w:tc>
        <w:tc>
          <w:tcPr>
            <w:tcW w:type="dxa" w:w="1112"/>
          </w:tcPr>
          <w:p>
            <w:pPr>
              <w:spacing w:after="0"/>
              <w:jc w:val="left"/>
            </w:pPr>
          </w:p>
        </w:tc>
        <w:tc>
          <w:tcPr>
            <w:tcW w:type="dxa" w:w="1814"/>
          </w:tcPr>
          <w:p>
            <w:pPr>
              <w:spacing w:after="0"/>
              <w:jc w:val="left"/>
            </w:pPr>
            <w:r>
              <w:rPr>
                <w:sz w:val="16"/>
              </w:rPr>
              <w:t>$50,000 property; crops not reported (1998 dollars)</w:t>
            </w:r>
          </w:p>
        </w:tc>
        <w:tc>
          <w:tcPr>
            <w:tcW w:type="dxa" w:w="968"/>
          </w:tcPr>
          <w:p>
            <w:pPr>
              <w:spacing w:after="0"/>
              <w:jc w:val="right"/>
            </w:pPr>
            <w:r>
              <w:rPr>
                <w:sz w:val="16"/>
              </w:rPr>
              <w:t>0, 0</w:t>
            </w:r>
          </w:p>
        </w:tc>
        <w:tc>
          <w:tcPr>
            <w:tcW w:type="dxa" w:w="1997"/>
          </w:tcPr>
          <w:p>
            <w:pPr>
              <w:spacing w:after="0"/>
              <w:jc w:val="left"/>
            </w:pPr>
            <w:r>
              <w:rPr>
                <w:sz w:val="16"/>
              </w:rPr>
              <w:t>COUNTYWIDE</w:t>
            </w:r>
          </w:p>
        </w:tc>
        <w:tc>
          <w:tcPr>
            <w:tcW w:type="dxa" w:w="1723"/>
          </w:tcPr>
          <w:p>
            <w:pPr>
              <w:spacing w:after="0"/>
              <w:jc w:val="left"/>
            </w:pPr>
          </w:p>
        </w:tc>
        <w:tc>
          <w:tcPr>
            <w:tcW w:type="dxa" w:w="3891"/>
          </w:tcPr>
          <w:p>
            <w:pPr>
              <w:spacing w:after="0"/>
              <w:jc w:val="left"/>
            </w:pPr>
            <w:r>
              <w:rPr>
                <w:sz w:val="16"/>
              </w:rPr>
              <w:t>large reported damage</w:t>
            </w:r>
          </w:p>
        </w:tc>
      </w:tr>
      <w:tr>
        <w:trPr>
          <w:cantSplit/>
        </w:trPr>
        <w:tc>
          <w:tcPr>
            <w:tcW w:type="dxa" w:w="1037"/>
          </w:tcPr>
          <w:p>
            <w:pPr>
              <w:spacing w:after="0"/>
              <w:jc w:val="left"/>
            </w:pPr>
            <w:r>
              <w:rPr>
                <w:sz w:val="16"/>
              </w:rPr>
              <w:t>1997-10-13</w:t>
            </w:r>
          </w:p>
        </w:tc>
        <w:tc>
          <w:tcPr>
            <w:tcW w:type="dxa" w:w="1569"/>
          </w:tcPr>
          <w:p>
            <w:pPr>
              <w:spacing w:after="0"/>
              <w:jc w:val="left"/>
            </w:pPr>
            <w:r>
              <w:rPr>
                <w:sz w:val="16"/>
              </w:rPr>
              <w:t>Flood</w:t>
            </w:r>
          </w:p>
        </w:tc>
        <w:tc>
          <w:tcPr>
            <w:tcW w:type="dxa" w:w="1112"/>
          </w:tcPr>
          <w:p>
            <w:pPr>
              <w:spacing w:after="0"/>
              <w:jc w:val="left"/>
            </w:pPr>
          </w:p>
        </w:tc>
        <w:tc>
          <w:tcPr>
            <w:tcW w:type="dxa" w:w="1814"/>
          </w:tcPr>
          <w:p>
            <w:pPr>
              <w:spacing w:after="0"/>
              <w:jc w:val="left"/>
            </w:pPr>
            <w:r>
              <w:rPr>
                <w:sz w:val="16"/>
              </w:rPr>
              <w:t>$10,000 property; crops not reported (1997 dollars)</w:t>
            </w:r>
          </w:p>
        </w:tc>
        <w:tc>
          <w:tcPr>
            <w:tcW w:type="dxa" w:w="968"/>
          </w:tcPr>
          <w:p>
            <w:pPr>
              <w:spacing w:after="0"/>
              <w:jc w:val="right"/>
            </w:pPr>
            <w:r>
              <w:rPr>
                <w:sz w:val="16"/>
              </w:rPr>
              <w:t>0, 0</w:t>
            </w:r>
          </w:p>
        </w:tc>
        <w:tc>
          <w:tcPr>
            <w:tcW w:type="dxa" w:w="1997"/>
          </w:tcPr>
          <w:p>
            <w:pPr>
              <w:spacing w:after="0"/>
              <w:jc w:val="left"/>
            </w:pPr>
            <w:r>
              <w:rPr>
                <w:sz w:val="16"/>
              </w:rPr>
              <w:t>ST. THOMAS</w:t>
            </w:r>
          </w:p>
        </w:tc>
        <w:tc>
          <w:tcPr>
            <w:tcW w:type="dxa" w:w="1723"/>
          </w:tcPr>
          <w:p>
            <w:pPr>
              <w:spacing w:after="0"/>
              <w:jc w:val="left"/>
            </w:pPr>
          </w:p>
        </w:tc>
        <w:tc>
          <w:tcPr>
            <w:tcW w:type="dxa" w:w="3891"/>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Possible</w:t>
            </w:r>
          </w:p>
        </w:tc>
        <w:tc>
          <w:tcPr>
            <w:tcW w:type="dxa" w:w="2031"/>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Likely</w:t>
            </w:r>
          </w:p>
        </w:tc>
        <w:tc>
          <w:tcPr>
            <w:tcW w:type="dxa" w:w="2031"/>
          </w:tcPr>
          <w:p>
            <w:pPr>
              <w:spacing w:after="0"/>
              <w:jc w:val="left"/>
            </w:pPr>
            <w:r>
              <w:rPr>
                <w:sz w:val="16"/>
              </w:rPr>
              <w:t>Storm Events event-days in 4 of 30 years, 1996 to 2025 (13.3%)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0.0693</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6.93%</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0.00168</w:t>
            </w:r>
          </w:p>
        </w:tc>
        <w:tc>
          <w:tcPr>
            <w:tcW w:type="dxa" w:w="1478"/>
          </w:tcPr>
          <w:p>
            <w:pPr>
              <w:spacing w:after="0"/>
              <w:jc w:val="left"/>
            </w:pPr>
            <w:r>
              <w:rPr>
                <w:sz w:val="16"/>
              </w:rPr>
              <w:t>events per year</w:t>
            </w:r>
          </w:p>
        </w:tc>
        <w:tc>
          <w:tcPr>
            <w:tcW w:type="dxa" w:w="1597"/>
          </w:tcPr>
          <w:p>
            <w:pPr>
              <w:spacing w:after="0"/>
              <w:jc w:val="left"/>
            </w:pPr>
            <w:r>
              <w:rPr>
                <w:sz w:val="16"/>
              </w:rPr>
              <w:t>about 1 in 597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0.264</w:t>
            </w:r>
          </w:p>
        </w:tc>
        <w:tc>
          <w:tcPr>
            <w:tcW w:type="dxa" w:w="1478"/>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73</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0.786</w:t>
            </w:r>
          </w:p>
        </w:tc>
        <w:tc>
          <w:tcPr>
            <w:tcW w:type="dxa" w:w="1478"/>
          </w:tcPr>
          <w:p>
            <w:pPr>
              <w:spacing w:after="0"/>
              <w:jc w:val="left"/>
            </w:pPr>
            <w:r>
              <w:rPr>
                <w:sz w:val="16"/>
              </w:rPr>
              <w:t>event-days per year</w:t>
            </w:r>
          </w:p>
        </w:tc>
        <w:tc>
          <w:tcPr>
            <w:tcW w:type="dxa" w:w="1597"/>
          </w:tcPr>
          <w:p>
            <w:pPr>
              <w:spacing w:after="0"/>
              <w:jc w:val="left"/>
            </w:pPr>
            <w:r>
              <w:rPr>
                <w:sz w:val="16"/>
              </w:rPr>
              <w:t>about 0.786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16 of 30 years, 1996 to 2025 (53.3%)</w:t>
            </w:r>
          </w:p>
        </w:tc>
        <w:tc>
          <w:tcPr>
            <w:tcW w:type="dxa" w:w="1532"/>
          </w:tcPr>
          <w:p>
            <w:pPr>
              <w:spacing w:after="0"/>
              <w:jc w:val="right"/>
            </w:pPr>
            <w:r>
              <w:rPr>
                <w:sz w:val="16"/>
              </w:rPr>
              <w:t>22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p>
        </w:tc>
        <w:tc>
          <w:tcPr>
            <w:tcW w:type="dxa" w:w="1478"/>
          </w:tcPr>
          <w:p>
            <w:pPr>
              <w:spacing w:after="0"/>
              <w:jc w:val="left"/>
            </w:pPr>
            <w:r>
              <w:rPr>
                <w:sz w:val="16"/>
              </w:rPr>
              <w:t>events per year (modeled)</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Lightning</w:t>
            </w:r>
          </w:p>
        </w:tc>
        <w:tc>
          <w:tcPr>
            <w:tcW w:type="dxa" w:w="1260"/>
          </w:tcPr>
          <w:p>
            <w:pPr>
              <w:spacing w:after="0"/>
              <w:jc w:val="right"/>
            </w:pPr>
          </w:p>
        </w:tc>
        <w:tc>
          <w:tcPr>
            <w:tcW w:type="dxa" w:w="1478"/>
          </w:tcPr>
          <w:p>
            <w:pPr>
              <w:spacing w:after="0"/>
              <w:jc w:val="left"/>
            </w:pPr>
            <w:r>
              <w:rPr>
                <w:sz w:val="16"/>
              </w:rPr>
              <w:t>days per year with a strike</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r>
              <w:rPr>
                <w:sz w:val="16"/>
              </w:rPr>
              <w:t>Descriptor not assigned: NRI publishes no lightning frequency for this county.</w:t>
            </w: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0.00174</w:t>
            </w:r>
          </w:p>
        </w:tc>
        <w:tc>
          <w:tcPr>
            <w:tcW w:type="dxa" w:w="1478"/>
          </w:tcPr>
          <w:p>
            <w:pPr>
              <w:spacing w:after="0"/>
              <w:jc w:val="left"/>
            </w:pPr>
            <w:r>
              <w:rPr>
                <w:sz w:val="16"/>
              </w:rPr>
              <w:t>events per year</w:t>
            </w:r>
          </w:p>
        </w:tc>
        <w:tc>
          <w:tcPr>
            <w:tcW w:type="dxa" w:w="1597"/>
          </w:tcPr>
          <w:p>
            <w:pPr>
              <w:spacing w:after="0"/>
              <w:jc w:val="left"/>
            </w:pPr>
            <w:r>
              <w:rPr>
                <w:sz w:val="16"/>
              </w:rPr>
              <w:t>about 1 in 576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0.0031</w:t>
            </w:r>
          </w:p>
        </w:tc>
        <w:tc>
          <w:tcPr>
            <w:tcW w:type="dxa" w:w="1478"/>
          </w:tcPr>
          <w:p>
            <w:pPr>
              <w:spacing w:after="0"/>
              <w:jc w:val="left"/>
            </w:pPr>
            <w:r>
              <w:rPr>
                <w:sz w:val="16"/>
              </w:rPr>
              <w:t>events per year</w:t>
            </w:r>
          </w:p>
        </w:tc>
        <w:tc>
          <w:tcPr>
            <w:tcW w:type="dxa" w:w="1597"/>
          </w:tcPr>
          <w:p>
            <w:pPr>
              <w:spacing w:after="0"/>
              <w:jc w:val="left"/>
            </w:pPr>
            <w:r>
              <w:rPr>
                <w:sz w:val="16"/>
              </w:rPr>
              <w:t>about 1 in 323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0.0419</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4.19%</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0.0101</w:t>
            </w:r>
          </w:p>
        </w:tc>
        <w:tc>
          <w:tcPr>
            <w:tcW w:type="dxa" w:w="1478"/>
          </w:tcPr>
          <w:p>
            <w:pPr>
              <w:spacing w:after="0"/>
              <w:jc w:val="left"/>
            </w:pPr>
            <w:r>
              <w:rPr>
                <w:sz w:val="16"/>
              </w:rPr>
              <w:t>annual probability</w:t>
            </w:r>
          </w:p>
        </w:tc>
        <w:tc>
          <w:tcPr>
            <w:tcW w:type="dxa" w:w="1597"/>
          </w:tcPr>
          <w:p>
            <w:pPr>
              <w:spacing w:after="0"/>
              <w:jc w:val="left"/>
            </w:pPr>
            <w:r>
              <w:rPr>
                <w:sz w:val="16"/>
              </w:rPr>
              <w:t>about 1 in 99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Hail</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2, Insufficient Data 10</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12</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483"/>
        <w:gridCol w:w="1131"/>
        <w:gridCol w:w="1041"/>
        <w:gridCol w:w="1126"/>
        <w:gridCol w:w="1126"/>
        <w:gridCol w:w="1181"/>
        <w:gridCol w:w="1044"/>
        <w:gridCol w:w="1164"/>
        <w:gridCol w:w="1072"/>
        <w:gridCol w:w="1324"/>
        <w:gridCol w:w="1376"/>
      </w:tblGrid>
      <w:tr>
        <w:trPr>
          <w:cantSplit/>
          <w:tblHeader/>
        </w:trPr>
        <w:tc>
          <w:tcPr>
            <w:tcW w:type="dxa" w:w="1042"/>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6"/>
            <w:shd w:val="clear" w:color="auto" w:fill="E8E8E8"/>
          </w:tcPr>
          <w:p>
            <w:pPr>
              <w:spacing w:after="0"/>
              <w:jc w:val="left"/>
            </w:pPr>
            <w:r>
              <w:rPr>
                <w:b/>
                <w:sz w:val="16"/>
              </w:rPr>
              <w:t>Note</w:t>
            </w:r>
          </w:p>
        </w:tc>
      </w:tr>
      <w:tr>
        <w:trPr>
          <w:cantSplit/>
        </w:trPr>
        <w:tc>
          <w:tcPr>
            <w:tcW w:type="dxa" w:w="1042"/>
          </w:tcPr>
          <w:p>
            <w:pPr>
              <w:spacing w:after="0"/>
              <w:jc w:val="left"/>
            </w:pPr>
            <w:r>
              <w:rPr>
                <w:sz w:val="16"/>
              </w:rPr>
              <w:t>Coastal Flooding</w:t>
            </w:r>
          </w:p>
        </w:tc>
        <w:tc>
          <w:tcPr>
            <w:tcW w:type="dxa" w:w="1483"/>
          </w:tcPr>
          <w:p>
            <w:pPr>
              <w:spacing w:after="0"/>
              <w:jc w:val="right"/>
            </w:pPr>
            <w:r>
              <w:rPr>
                <w:sz w:val="16"/>
              </w:rPr>
              <w:t>$2,002,904,565</w:t>
            </w:r>
          </w:p>
        </w:tc>
        <w:tc>
          <w:tcPr>
            <w:tcW w:type="dxa" w:w="1131"/>
          </w:tcPr>
          <w:p>
            <w:pPr>
              <w:spacing w:after="0"/>
              <w:jc w:val="right"/>
            </w:pPr>
            <w:r>
              <w:rPr>
                <w:sz w:val="16"/>
              </w:rPr>
              <w:t>n/a</w:t>
            </w:r>
          </w:p>
        </w:tc>
        <w:tc>
          <w:tcPr>
            <w:tcW w:type="dxa" w:w="1041"/>
          </w:tcPr>
          <w:p>
            <w:pPr>
              <w:spacing w:after="0"/>
              <w:jc w:val="right"/>
            </w:pPr>
            <w:r>
              <w:rPr>
                <w:sz w:val="16"/>
              </w:rPr>
              <w:t>5,322</w:t>
            </w:r>
          </w:p>
        </w:tc>
        <w:tc>
          <w:tcPr>
            <w:tcW w:type="dxa" w:w="1126"/>
          </w:tcPr>
          <w:p>
            <w:pPr>
              <w:spacing w:after="0"/>
              <w:jc w:val="right"/>
            </w:pPr>
            <w:r>
              <w:rPr>
                <w:sz w:val="16"/>
              </w:rPr>
              <w:t>$78,189</w:t>
            </w:r>
          </w:p>
        </w:tc>
        <w:tc>
          <w:tcPr>
            <w:tcW w:type="dxa" w:w="1126"/>
          </w:tcPr>
          <w:p>
            <w:pPr>
              <w:spacing w:after="0"/>
              <w:jc w:val="right"/>
            </w:pPr>
            <w:r>
              <w:rPr>
                <w:sz w:val="16"/>
              </w:rPr>
              <w:t>n/a</w:t>
            </w:r>
          </w:p>
        </w:tc>
        <w:tc>
          <w:tcPr>
            <w:tcW w:type="dxa" w:w="1181"/>
          </w:tcPr>
          <w:p>
            <w:pPr>
              <w:spacing w:after="0"/>
              <w:jc w:val="right"/>
            </w:pPr>
            <w:r>
              <w:rPr>
                <w:sz w:val="16"/>
              </w:rPr>
              <w:t>$1,231</w:t>
            </w:r>
          </w:p>
        </w:tc>
        <w:tc>
          <w:tcPr>
            <w:tcW w:type="dxa" w:w="1044"/>
          </w:tcPr>
          <w:p>
            <w:pPr>
              <w:spacing w:after="0"/>
              <w:jc w:val="right"/>
            </w:pPr>
            <w:r>
              <w:rPr>
                <w:sz w:val="16"/>
              </w:rPr>
              <w:t>0.0039%</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Cold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building exposure is 0 in NRI</w:t>
            </w:r>
          </w:p>
        </w:tc>
      </w:tr>
      <w:tr>
        <w:trPr>
          <w:cantSplit/>
        </w:trPr>
        <w:tc>
          <w:tcPr>
            <w:tcW w:type="dxa" w:w="1042"/>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agriculture exposure is 0 in NRI</w:t>
            </w:r>
          </w:p>
        </w:tc>
      </w:tr>
      <w:tr>
        <w:trPr>
          <w:cantSplit/>
        </w:trPr>
        <w:tc>
          <w:tcPr>
            <w:tcW w:type="dxa" w:w="1042"/>
          </w:tcPr>
          <w:p>
            <w:pPr>
              <w:spacing w:after="0"/>
              <w:jc w:val="left"/>
            </w:pPr>
            <w:r>
              <w:rPr>
                <w:sz w:val="16"/>
              </w:rPr>
              <w:t>Earthquake</w:t>
            </w:r>
          </w:p>
        </w:tc>
        <w:tc>
          <w:tcPr>
            <w:tcW w:type="dxa" w:w="1483"/>
          </w:tcPr>
          <w:p>
            <w:pPr>
              <w:spacing w:after="0"/>
              <w:jc w:val="right"/>
            </w:pPr>
            <w:r>
              <w:rPr>
                <w:sz w:val="16"/>
              </w:rPr>
              <w:t>$17,357,303,987</w:t>
            </w:r>
          </w:p>
        </w:tc>
        <w:tc>
          <w:tcPr>
            <w:tcW w:type="dxa" w:w="1131"/>
          </w:tcPr>
          <w:p>
            <w:pPr>
              <w:spacing w:after="0"/>
              <w:jc w:val="right"/>
            </w:pPr>
            <w:r>
              <w:rPr>
                <w:sz w:val="16"/>
              </w:rPr>
              <w:t>n/a</w:t>
            </w:r>
          </w:p>
        </w:tc>
        <w:tc>
          <w:tcPr>
            <w:tcW w:type="dxa" w:w="1041"/>
          </w:tcPr>
          <w:p>
            <w:pPr>
              <w:spacing w:after="0"/>
              <w:jc w:val="right"/>
            </w:pPr>
            <w:r>
              <w:rPr>
                <w:sz w:val="16"/>
              </w:rPr>
              <w:t>41,412</w:t>
            </w:r>
          </w:p>
        </w:tc>
        <w:tc>
          <w:tcPr>
            <w:tcW w:type="dxa" w:w="1126"/>
          </w:tcPr>
          <w:p>
            <w:pPr>
              <w:spacing w:after="0"/>
              <w:jc w:val="right"/>
            </w:pPr>
            <w:r>
              <w:rPr>
                <w:sz w:val="16"/>
              </w:rPr>
              <w:t>$8,543,412</w:t>
            </w:r>
          </w:p>
        </w:tc>
        <w:tc>
          <w:tcPr>
            <w:tcW w:type="dxa" w:w="1126"/>
          </w:tcPr>
          <w:p>
            <w:pPr>
              <w:spacing w:after="0"/>
              <w:jc w:val="right"/>
            </w:pPr>
            <w:r>
              <w:rPr>
                <w:sz w:val="16"/>
              </w:rPr>
              <w:t>n/a</w:t>
            </w:r>
          </w:p>
        </w:tc>
        <w:tc>
          <w:tcPr>
            <w:tcW w:type="dxa" w:w="1181"/>
          </w:tcPr>
          <w:p>
            <w:pPr>
              <w:spacing w:after="0"/>
              <w:jc w:val="right"/>
            </w:pPr>
            <w:r>
              <w:rPr>
                <w:sz w:val="16"/>
              </w:rPr>
              <w:t>$4,728,302</w:t>
            </w:r>
          </w:p>
        </w:tc>
        <w:tc>
          <w:tcPr>
            <w:tcW w:type="dxa" w:w="1044"/>
          </w:tcPr>
          <w:p>
            <w:pPr>
              <w:spacing w:after="0"/>
              <w:jc w:val="right"/>
            </w:pPr>
            <w:r>
              <w:rPr>
                <w:sz w:val="16"/>
              </w:rPr>
              <w:t>0.0492%</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Hail</w:t>
            </w:r>
          </w:p>
        </w:tc>
        <w:tc>
          <w:tcPr>
            <w:tcW w:type="dxa" w:w="1483"/>
          </w:tcPr>
          <w:p>
            <w:pPr>
              <w:spacing w:after="0"/>
              <w:jc w:val="right"/>
            </w:pPr>
            <w:r>
              <w:rPr>
                <w:sz w:val="16"/>
              </w:rPr>
              <w:t>$10,176,073,288</w:t>
            </w:r>
          </w:p>
        </w:tc>
        <w:tc>
          <w:tcPr>
            <w:tcW w:type="dxa" w:w="1131"/>
          </w:tcPr>
          <w:p>
            <w:pPr>
              <w:spacing w:after="0"/>
              <w:jc w:val="right"/>
            </w:pPr>
            <w:r>
              <w:rPr>
                <w:sz w:val="16"/>
              </w:rPr>
              <w:t>$513,077</w:t>
            </w:r>
          </w:p>
        </w:tc>
        <w:tc>
          <w:tcPr>
            <w:tcW w:type="dxa" w:w="1041"/>
          </w:tcPr>
          <w:p>
            <w:pPr>
              <w:spacing w:after="0"/>
              <w:jc w:val="right"/>
            </w:pPr>
            <w:r>
              <w:rPr>
                <w:sz w:val="16"/>
              </w:rPr>
              <w:t>41,412</w:t>
            </w:r>
          </w:p>
        </w:tc>
        <w:tc>
          <w:tcPr>
            <w:tcW w:type="dxa" w:w="1126"/>
          </w:tcPr>
          <w:p>
            <w:pPr>
              <w:spacing w:after="0"/>
              <w:jc w:val="right"/>
            </w:pPr>
            <w:r>
              <w:rPr>
                <w:sz w:val="16"/>
              </w:rPr>
              <w:t>$299</w:t>
            </w:r>
          </w:p>
        </w:tc>
        <w:tc>
          <w:tcPr>
            <w:tcW w:type="dxa" w:w="1126"/>
          </w:tcPr>
          <w:p>
            <w:pPr>
              <w:spacing w:after="0"/>
              <w:jc w:val="right"/>
            </w:pPr>
            <w:r>
              <w:rPr>
                <w:sz w:val="16"/>
              </w:rPr>
              <w:t>under $1</w:t>
            </w:r>
          </w:p>
        </w:tc>
        <w:tc>
          <w:tcPr>
            <w:tcW w:type="dxa" w:w="1181"/>
          </w:tcPr>
          <w:p>
            <w:pPr>
              <w:spacing w:after="0"/>
              <w:jc w:val="right"/>
            </w:pPr>
            <w:r>
              <w:rPr>
                <w:sz w:val="16"/>
              </w:rPr>
              <w:t>$36</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Heat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44"/>
          </w:tcPr>
          <w:p>
            <w:pPr>
              <w:spacing w:after="0"/>
              <w:jc w:val="right"/>
            </w:pPr>
          </w:p>
        </w:tc>
        <w:tc>
          <w:tcPr>
            <w:tcW w:type="dxa" w:w="1164"/>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6"/>
          </w:tcPr>
          <w:p>
            <w:pPr>
              <w:spacing w:after="0"/>
              <w:jc w:val="left"/>
            </w:pPr>
            <w:r>
              <w:rPr>
                <w:sz w:val="16"/>
              </w:rPr>
              <w:t>building exposure is 0 in NRI</w:t>
            </w:r>
          </w:p>
        </w:tc>
      </w:tr>
      <w:tr>
        <w:trPr>
          <w:cantSplit/>
        </w:trPr>
        <w:tc>
          <w:tcPr>
            <w:tcW w:type="dxa" w:w="1042"/>
          </w:tcPr>
          <w:p>
            <w:pPr>
              <w:spacing w:after="0"/>
              <w:jc w:val="left"/>
            </w:pPr>
            <w:r>
              <w:rPr>
                <w:sz w:val="16"/>
              </w:rPr>
              <w:t>Hurricane</w:t>
            </w:r>
          </w:p>
        </w:tc>
        <w:tc>
          <w:tcPr>
            <w:tcW w:type="dxa" w:w="1483"/>
          </w:tcPr>
          <w:p>
            <w:pPr>
              <w:spacing w:after="0"/>
              <w:jc w:val="right"/>
            </w:pPr>
            <w:r>
              <w:rPr>
                <w:sz w:val="16"/>
              </w:rPr>
              <w:t>$10,176,061,340</w:t>
            </w:r>
          </w:p>
        </w:tc>
        <w:tc>
          <w:tcPr>
            <w:tcW w:type="dxa" w:w="1131"/>
          </w:tcPr>
          <w:p>
            <w:pPr>
              <w:spacing w:after="0"/>
              <w:jc w:val="right"/>
            </w:pPr>
            <w:r>
              <w:rPr>
                <w:sz w:val="16"/>
              </w:rPr>
              <w:t>$513,077</w:t>
            </w:r>
          </w:p>
        </w:tc>
        <w:tc>
          <w:tcPr>
            <w:tcW w:type="dxa" w:w="1041"/>
          </w:tcPr>
          <w:p>
            <w:pPr>
              <w:spacing w:after="0"/>
              <w:jc w:val="right"/>
            </w:pPr>
            <w:r>
              <w:rPr>
                <w:sz w:val="16"/>
              </w:rPr>
              <w:t>41,412</w:t>
            </w:r>
          </w:p>
        </w:tc>
        <w:tc>
          <w:tcPr>
            <w:tcW w:type="dxa" w:w="1126"/>
          </w:tcPr>
          <w:p>
            <w:pPr>
              <w:spacing w:after="0"/>
              <w:jc w:val="right"/>
            </w:pPr>
            <w:r>
              <w:rPr>
                <w:sz w:val="16"/>
              </w:rPr>
              <w:t>$38,669,712</w:t>
            </w:r>
          </w:p>
        </w:tc>
        <w:tc>
          <w:tcPr>
            <w:tcW w:type="dxa" w:w="1126"/>
          </w:tcPr>
          <w:p>
            <w:pPr>
              <w:spacing w:after="0"/>
              <w:jc w:val="right"/>
            </w:pPr>
            <w:r>
              <w:rPr>
                <w:sz w:val="16"/>
              </w:rPr>
              <w:t>$6,112</w:t>
            </w:r>
          </w:p>
        </w:tc>
        <w:tc>
          <w:tcPr>
            <w:tcW w:type="dxa" w:w="1181"/>
          </w:tcPr>
          <w:p>
            <w:pPr>
              <w:spacing w:after="0"/>
              <w:jc w:val="right"/>
            </w:pPr>
            <w:r>
              <w:rPr>
                <w:sz w:val="16"/>
              </w:rPr>
              <w:t>$1,636,179</w:t>
            </w:r>
          </w:p>
        </w:tc>
        <w:tc>
          <w:tcPr>
            <w:tcW w:type="dxa" w:w="1044"/>
          </w:tcPr>
          <w:p>
            <w:pPr>
              <w:spacing w:after="0"/>
              <w:jc w:val="right"/>
            </w:pPr>
            <w:r>
              <w:rPr>
                <w:sz w:val="16"/>
              </w:rPr>
              <w:t>0.38%</w:t>
            </w:r>
          </w:p>
        </w:tc>
        <w:tc>
          <w:tcPr>
            <w:tcW w:type="dxa" w:w="1164"/>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(2 declarations)</w:t>
            </w:r>
          </w:p>
        </w:tc>
        <w:tc>
          <w:tcPr>
            <w:tcW w:type="dxa" w:w="1376"/>
          </w:tcPr>
          <w:p>
            <w:pPr>
              <w:spacing w:after="0"/>
              <w:jc w:val="left"/>
            </w:pPr>
          </w:p>
        </w:tc>
      </w:tr>
      <w:tr>
        <w:trPr>
          <w:cantSplit/>
        </w:trPr>
        <w:tc>
          <w:tcPr>
            <w:tcW w:type="dxa" w:w="1042"/>
          </w:tcPr>
          <w:p>
            <w:pPr>
              <w:spacing w:after="0"/>
              <w:jc w:val="left"/>
            </w:pPr>
            <w:r>
              <w:rPr>
                <w:sz w:val="16"/>
              </w:rPr>
              <w:t>Inland Flooding</w:t>
            </w:r>
          </w:p>
        </w:tc>
        <w:tc>
          <w:tcPr>
            <w:tcW w:type="dxa" w:w="1483"/>
          </w:tcPr>
          <w:p>
            <w:pPr>
              <w:spacing w:after="0"/>
              <w:jc w:val="right"/>
            </w:pPr>
            <w:r>
              <w:rPr>
                <w:sz w:val="16"/>
              </w:rPr>
              <w:t>$10,043,593,773</w:t>
            </w:r>
          </w:p>
        </w:tc>
        <w:tc>
          <w:tcPr>
            <w:tcW w:type="dxa" w:w="1131"/>
          </w:tcPr>
          <w:p>
            <w:pPr>
              <w:spacing w:after="0"/>
              <w:jc w:val="right"/>
            </w:pPr>
            <w:r>
              <w:rPr>
                <w:sz w:val="16"/>
              </w:rPr>
              <w:t>$245,333</w:t>
            </w:r>
          </w:p>
        </w:tc>
        <w:tc>
          <w:tcPr>
            <w:tcW w:type="dxa" w:w="1041"/>
          </w:tcPr>
          <w:p>
            <w:pPr>
              <w:spacing w:after="0"/>
              <w:jc w:val="right"/>
            </w:pPr>
            <w:r>
              <w:rPr>
                <w:sz w:val="16"/>
              </w:rPr>
              <w:t>5,319</w:t>
            </w:r>
          </w:p>
        </w:tc>
        <w:tc>
          <w:tcPr>
            <w:tcW w:type="dxa" w:w="1126"/>
          </w:tcPr>
          <w:p>
            <w:pPr>
              <w:spacing w:after="0"/>
              <w:jc w:val="right"/>
            </w:pPr>
            <w:r>
              <w:rPr>
                <w:sz w:val="16"/>
              </w:rPr>
              <w:t>$2,394,624</w:t>
            </w:r>
          </w:p>
        </w:tc>
        <w:tc>
          <w:tcPr>
            <w:tcW w:type="dxa" w:w="1126"/>
          </w:tcPr>
          <w:p>
            <w:pPr>
              <w:spacing w:after="0"/>
              <w:jc w:val="right"/>
            </w:pPr>
            <w:r>
              <w:rPr>
                <w:sz w:val="16"/>
              </w:rPr>
              <w:t>$2,265</w:t>
            </w:r>
          </w:p>
        </w:tc>
        <w:tc>
          <w:tcPr>
            <w:tcW w:type="dxa" w:w="1181"/>
          </w:tcPr>
          <w:p>
            <w:pPr>
              <w:spacing w:after="0"/>
              <w:jc w:val="right"/>
            </w:pPr>
            <w:r>
              <w:rPr>
                <w:sz w:val="16"/>
              </w:rPr>
              <w:t>$91,023</w:t>
            </w:r>
          </w:p>
        </w:tc>
        <w:tc>
          <w:tcPr>
            <w:tcW w:type="dxa" w:w="1044"/>
          </w:tcPr>
          <w:p>
            <w:pPr>
              <w:spacing w:after="0"/>
              <w:jc w:val="right"/>
            </w:pPr>
            <w:r>
              <w:rPr>
                <w:sz w:val="16"/>
              </w:rPr>
              <w:t>n/a (see note)</w:t>
            </w:r>
          </w:p>
        </w:tc>
        <w:tc>
          <w:tcPr>
            <w:tcW w:type="dxa" w:w="1164"/>
          </w:tcPr>
          <w:p>
            <w:pPr>
              <w:spacing w:after="0"/>
              <w:jc w:val="right"/>
            </w:pPr>
            <w:r>
              <w:rPr>
                <w:sz w:val="16"/>
              </w:rPr>
              <w:t>$3,000</w:t>
            </w: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(1 declaration)</w:t>
            </w:r>
          </w:p>
        </w:tc>
        <w:tc>
          <w:tcPr>
            <w:tcW w:type="dxa" w:w="1376"/>
          </w:tcPr>
          <w:p>
            <w:pPr>
              <w:spacing w:after="0"/>
              <w:jc w:val="left"/>
            </w:pPr>
            <w:r>
              <w:rPr>
                <w:sz w:val="16"/>
              </w:rPr>
              <w:t>NRI publishes no building exposure for this county</w:t>
            </w:r>
          </w:p>
        </w:tc>
      </w:tr>
      <w:tr>
        <w:trPr>
          <w:cantSplit/>
        </w:trPr>
        <w:tc>
          <w:tcPr>
            <w:tcW w:type="dxa" w:w="1042"/>
          </w:tcPr>
          <w:p>
            <w:pPr>
              <w:spacing w:after="0"/>
              <w:jc w:val="left"/>
            </w:pPr>
            <w:r>
              <w:rPr>
                <w:sz w:val="16"/>
              </w:rPr>
              <w:t>Lightning</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NRI publishes no building exposure for this county</w:t>
            </w:r>
          </w:p>
        </w:tc>
      </w:tr>
      <w:tr>
        <w:trPr>
          <w:cantSplit/>
        </w:trPr>
        <w:tc>
          <w:tcPr>
            <w:tcW w:type="dxa" w:w="1042"/>
          </w:tcPr>
          <w:p>
            <w:pPr>
              <w:spacing w:after="0"/>
              <w:jc w:val="left"/>
            </w:pPr>
            <w:r>
              <w:rPr>
                <w:sz w:val="16"/>
              </w:rPr>
              <w:t>Strong Wind</w:t>
            </w:r>
          </w:p>
        </w:tc>
        <w:tc>
          <w:tcPr>
            <w:tcW w:type="dxa" w:w="1483"/>
          </w:tcPr>
          <w:p>
            <w:pPr>
              <w:spacing w:after="0"/>
              <w:jc w:val="right"/>
            </w:pPr>
            <w:r>
              <w:rPr>
                <w:sz w:val="16"/>
              </w:rPr>
              <w:t>$10,176,073,288</w:t>
            </w:r>
          </w:p>
        </w:tc>
        <w:tc>
          <w:tcPr>
            <w:tcW w:type="dxa" w:w="1131"/>
          </w:tcPr>
          <w:p>
            <w:pPr>
              <w:spacing w:after="0"/>
              <w:jc w:val="right"/>
            </w:pPr>
            <w:r>
              <w:rPr>
                <w:sz w:val="16"/>
              </w:rPr>
              <w:t>$513,077</w:t>
            </w:r>
          </w:p>
        </w:tc>
        <w:tc>
          <w:tcPr>
            <w:tcW w:type="dxa" w:w="1041"/>
          </w:tcPr>
          <w:p>
            <w:pPr>
              <w:spacing w:after="0"/>
              <w:jc w:val="right"/>
            </w:pPr>
            <w:r>
              <w:rPr>
                <w:sz w:val="16"/>
              </w:rPr>
              <w:t>41,412</w:t>
            </w:r>
          </w:p>
        </w:tc>
        <w:tc>
          <w:tcPr>
            <w:tcW w:type="dxa" w:w="1126"/>
          </w:tcPr>
          <w:p>
            <w:pPr>
              <w:spacing w:after="0"/>
              <w:jc w:val="right"/>
            </w:pPr>
            <w:r>
              <w:rPr>
                <w:sz w:val="16"/>
              </w:rPr>
              <w:t>$316</w:t>
            </w:r>
          </w:p>
        </w:tc>
        <w:tc>
          <w:tcPr>
            <w:tcW w:type="dxa" w:w="1126"/>
          </w:tcPr>
          <w:p>
            <w:pPr>
              <w:spacing w:after="0"/>
              <w:jc w:val="right"/>
            </w:pPr>
            <w:r>
              <w:rPr>
                <w:sz w:val="16"/>
              </w:rPr>
              <w:t>under $1</w:t>
            </w:r>
          </w:p>
        </w:tc>
        <w:tc>
          <w:tcPr>
            <w:tcW w:type="dxa" w:w="1181"/>
          </w:tcPr>
          <w:p>
            <w:pPr>
              <w:spacing w:after="0"/>
              <w:jc w:val="right"/>
            </w:pPr>
            <w:r>
              <w:rPr>
                <w:sz w:val="16"/>
              </w:rPr>
              <w:t>$17</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Tornado</w:t>
            </w:r>
          </w:p>
        </w:tc>
        <w:tc>
          <w:tcPr>
            <w:tcW w:type="dxa" w:w="1483"/>
          </w:tcPr>
          <w:p>
            <w:pPr>
              <w:spacing w:after="0"/>
              <w:jc w:val="right"/>
            </w:pPr>
            <w:r>
              <w:rPr>
                <w:sz w:val="16"/>
              </w:rPr>
              <w:t>$10,176,073,288</w:t>
            </w:r>
          </w:p>
        </w:tc>
        <w:tc>
          <w:tcPr>
            <w:tcW w:type="dxa" w:w="1131"/>
          </w:tcPr>
          <w:p>
            <w:pPr>
              <w:spacing w:after="0"/>
              <w:jc w:val="right"/>
            </w:pPr>
            <w:r>
              <w:rPr>
                <w:sz w:val="16"/>
              </w:rPr>
              <w:t>$513,077</w:t>
            </w:r>
          </w:p>
        </w:tc>
        <w:tc>
          <w:tcPr>
            <w:tcW w:type="dxa" w:w="1041"/>
          </w:tcPr>
          <w:p>
            <w:pPr>
              <w:spacing w:after="0"/>
              <w:jc w:val="right"/>
            </w:pPr>
            <w:r>
              <w:rPr>
                <w:sz w:val="16"/>
              </w:rPr>
              <w:t>41,412</w:t>
            </w:r>
          </w:p>
        </w:tc>
        <w:tc>
          <w:tcPr>
            <w:tcW w:type="dxa" w:w="1126"/>
          </w:tcPr>
          <w:p>
            <w:pPr>
              <w:spacing w:after="0"/>
              <w:jc w:val="right"/>
            </w:pPr>
            <w:r>
              <w:rPr>
                <w:sz w:val="16"/>
              </w:rPr>
              <w:t>$2,617</w:t>
            </w:r>
          </w:p>
        </w:tc>
        <w:tc>
          <w:tcPr>
            <w:tcW w:type="dxa" w:w="1126"/>
          </w:tcPr>
          <w:p>
            <w:pPr>
              <w:spacing w:after="0"/>
              <w:jc w:val="right"/>
            </w:pPr>
            <w:r>
              <w:rPr>
                <w:sz w:val="16"/>
              </w:rPr>
              <w:t>under $1</w:t>
            </w:r>
          </w:p>
        </w:tc>
        <w:tc>
          <w:tcPr>
            <w:tcW w:type="dxa" w:w="1181"/>
          </w:tcPr>
          <w:p>
            <w:pPr>
              <w:spacing w:after="0"/>
              <w:jc w:val="right"/>
            </w:pPr>
            <w:r>
              <w:rPr>
                <w:sz w:val="16"/>
              </w:rPr>
              <w:t>$1,861</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Tsunami</w:t>
            </w:r>
          </w:p>
        </w:tc>
        <w:tc>
          <w:tcPr>
            <w:tcW w:type="dxa" w:w="1483"/>
          </w:tcPr>
          <w:p>
            <w:pPr>
              <w:spacing w:after="0"/>
              <w:jc w:val="right"/>
            </w:pPr>
            <w:r>
              <w:rPr>
                <w:sz w:val="16"/>
              </w:rPr>
              <w:t>$7,775,789,931</w:t>
            </w:r>
          </w:p>
        </w:tc>
        <w:tc>
          <w:tcPr>
            <w:tcW w:type="dxa" w:w="1131"/>
          </w:tcPr>
          <w:p>
            <w:pPr>
              <w:spacing w:after="0"/>
              <w:jc w:val="right"/>
            </w:pPr>
            <w:r>
              <w:rPr>
                <w:sz w:val="16"/>
              </w:rPr>
              <w:t>n/a</w:t>
            </w:r>
          </w:p>
        </w:tc>
        <w:tc>
          <w:tcPr>
            <w:tcW w:type="dxa" w:w="1041"/>
          </w:tcPr>
          <w:p>
            <w:pPr>
              <w:spacing w:after="0"/>
              <w:jc w:val="right"/>
            </w:pPr>
            <w:r>
              <w:rPr>
                <w:sz w:val="16"/>
              </w:rPr>
              <w:t>3,077</w:t>
            </w:r>
          </w:p>
        </w:tc>
        <w:tc>
          <w:tcPr>
            <w:tcW w:type="dxa" w:w="1126"/>
          </w:tcPr>
          <w:p>
            <w:pPr>
              <w:spacing w:after="0"/>
              <w:jc w:val="right"/>
            </w:pPr>
            <w:r>
              <w:rPr>
                <w:sz w:val="16"/>
              </w:rPr>
              <w:t>$910,797</w:t>
            </w:r>
          </w:p>
        </w:tc>
        <w:tc>
          <w:tcPr>
            <w:tcW w:type="dxa" w:w="1126"/>
          </w:tcPr>
          <w:p>
            <w:pPr>
              <w:spacing w:after="0"/>
              <w:jc w:val="right"/>
            </w:pPr>
            <w:r>
              <w:rPr>
                <w:sz w:val="16"/>
              </w:rPr>
              <w:t>n/a</w:t>
            </w:r>
          </w:p>
        </w:tc>
        <w:tc>
          <w:tcPr>
            <w:tcW w:type="dxa" w:w="1181"/>
          </w:tcPr>
          <w:p>
            <w:pPr>
              <w:spacing w:after="0"/>
              <w:jc w:val="right"/>
            </w:pPr>
            <w:r>
              <w:rPr>
                <w:sz w:val="16"/>
              </w:rPr>
              <w:t>$15,889,717</w:t>
            </w:r>
          </w:p>
        </w:tc>
        <w:tc>
          <w:tcPr>
            <w:tcW w:type="dxa" w:w="1044"/>
          </w:tcPr>
          <w:p>
            <w:pPr>
              <w:spacing w:after="0"/>
              <w:jc w:val="right"/>
            </w:pPr>
            <w:r>
              <w:rPr>
                <w:sz w:val="16"/>
              </w:rPr>
              <w:t>0.0117%</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Volcanic Activity</w:t>
            </w:r>
          </w:p>
        </w:tc>
        <w:tc>
          <w:tcPr>
            <w:tcW w:type="dxa" w:w="1483"/>
          </w:tcPr>
          <w:p>
            <w:pPr>
              <w:spacing w:after="0"/>
              <w:jc w:val="right"/>
            </w:pPr>
            <w:r>
              <w:rPr>
                <w:sz w:val="16"/>
              </w:rPr>
              <w:t>$10,176,073,288</w:t>
            </w:r>
          </w:p>
        </w:tc>
        <w:tc>
          <w:tcPr>
            <w:tcW w:type="dxa" w:w="1131"/>
          </w:tcPr>
          <w:p>
            <w:pPr>
              <w:spacing w:after="0"/>
              <w:jc w:val="right"/>
            </w:pPr>
            <w:r>
              <w:rPr>
                <w:sz w:val="16"/>
              </w:rPr>
              <w:t>n/a</w:t>
            </w:r>
          </w:p>
        </w:tc>
        <w:tc>
          <w:tcPr>
            <w:tcW w:type="dxa" w:w="1041"/>
          </w:tcPr>
          <w:p>
            <w:pPr>
              <w:spacing w:after="0"/>
              <w:jc w:val="right"/>
            </w:pPr>
            <w:r>
              <w:rPr>
                <w:sz w:val="16"/>
              </w:rPr>
              <w:t>41,412</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181"/>
          </w:tcPr>
          <w:p>
            <w:pPr>
              <w:spacing w:after="0"/>
              <w:jc w:val="right"/>
            </w:pPr>
            <w:r>
              <w:rPr>
                <w:sz w:val="16"/>
              </w:rPr>
              <w:t>$991</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p>
        </w:tc>
      </w:tr>
      <w:tr>
        <w:trPr>
          <w:cantSplit/>
        </w:trPr>
        <w:tc>
          <w:tcPr>
            <w:tcW w:type="dxa" w:w="1042"/>
          </w:tcPr>
          <w:p>
            <w:pPr>
              <w:spacing w:after="0"/>
              <w:jc w:val="left"/>
            </w:pPr>
            <w:r>
              <w:rPr>
                <w:sz w:val="16"/>
              </w:rPr>
              <w:t>Wildfire</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NRI publishes no building exposure for this county</w:t>
            </w:r>
          </w:p>
        </w:tc>
      </w:tr>
      <w:tr>
        <w:trPr>
          <w:cantSplit/>
        </w:trPr>
        <w:tc>
          <w:tcPr>
            <w:tcW w:type="dxa" w:w="1042"/>
          </w:tcPr>
          <w:p>
            <w:pPr>
              <w:spacing w:after="0"/>
              <w:jc w:val="left"/>
            </w:pPr>
            <w:r>
              <w:rPr>
                <w:sz w:val="16"/>
              </w:rPr>
              <w:t>Winter Weather</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2024-07-01 (Storm Events through 2026-06-30): 1 county-coded records, 1 with a damage value recorded (including $0), $3,000;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41,412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$10,176,073,288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$513,077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$50,608,347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$22,349,356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28</w:t>
            </w:r>
          </w:p>
        </w:tc>
        <w:tc>
          <w:tcPr>
            <w:tcW w:type="dxa" w:w="1336"/>
          </w:tcPr>
          <w:p>
            <w:pPr>
              <w:spacing w:after="0"/>
              <w:jc w:val="right"/>
            </w:pPr>
            <w:r>
              <w:rPr>
                <w:sz w:val="16"/>
              </w:rPr>
              <w:t>123</w:t>
            </w:r>
          </w:p>
        </w:tc>
        <w:tc>
          <w:tcPr>
            <w:tcW w:type="dxa" w:w="1336"/>
          </w:tcPr>
          <w:p>
            <w:pPr>
              <w:spacing w:after="0"/>
              <w:jc w:val="right"/>
            </w:pPr>
            <w:r>
              <w:rPr>
                <w:sz w:val="16"/>
              </w:rPr>
              <w:t>28</w:t>
            </w:r>
          </w:p>
        </w:tc>
        <w:tc>
          <w:tcPr>
            <w:tcW w:type="dxa" w:w="1336"/>
          </w:tcPr>
          <w:p>
            <w:pPr>
              <w:spacing w:after="0"/>
              <w:jc w:val="right"/>
            </w:pPr>
            <w:r>
              <w:rPr>
                <w:sz w:val="16"/>
              </w:rPr>
              <w:t>123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Territory of Virgin Islands (community ID not in plan data)</w:t>
            </w:r>
          </w:p>
        </w:tc>
        <w:tc>
          <w:tcPr>
            <w:tcW w:type="dxa" w:w="1336"/>
          </w:tcPr>
          <w:p>
            <w:pPr>
              <w:spacing w:after="0"/>
              <w:jc w:val="right"/>
            </w:pPr>
            <w:r>
              <w:rPr>
                <w:sz w:val="16"/>
              </w:rPr>
              <w:t>0</w:t>
            </w:r>
          </w:p>
        </w:tc>
        <w:tc>
          <w:tcPr>
            <w:tcW w:type="dxa" w:w="1336"/>
          </w:tcPr>
          <w:p>
            <w:pPr>
              <w:spacing w:after="0"/>
              <w:jc w:val="right"/>
            </w:pPr>
            <w:r>
              <w:rPr>
                <w:sz w:val="16"/>
              </w:rPr>
              <w:t>28</w:t>
            </w:r>
          </w:p>
        </w:tc>
        <w:tc>
          <w:tcPr>
            <w:tcW w:type="dxa" w:w="1336"/>
          </w:tcPr>
          <w:p>
            <w:pPr>
              <w:spacing w:after="0"/>
              <w:jc w:val="right"/>
            </w:pPr>
            <w:r>
              <w:rPr>
                <w:sz w:val="16"/>
              </w:rPr>
              <w:t>123</w:t>
            </w:r>
          </w:p>
        </w:tc>
        <w:tc>
          <w:tcPr>
            <w:tcW w:type="dxa" w:w="1336"/>
          </w:tcPr>
          <w:p>
            <w:pPr>
              <w:spacing w:after="0"/>
              <w:jc w:val="right"/>
            </w:pPr>
            <w:r>
              <w:rPr>
                <w:sz w:val="16"/>
              </w:rPr>
              <w:t>28</w:t>
            </w:r>
          </w:p>
        </w:tc>
        <w:tc>
          <w:tcPr>
            <w:tcW w:type="dxa" w:w="1336"/>
          </w:tcPr>
          <w:p>
            <w:pPr>
              <w:spacing w:after="0"/>
              <w:jc w:val="right"/>
            </w:pPr>
            <w:r>
              <w:rPr>
                <w:sz w:val="16"/>
              </w:rPr>
              <w:t>123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96</w:t>
            </w:r>
          </w:p>
        </w:tc>
        <w:tc>
          <w:tcPr>
            <w:tcW w:type="dxa" w:w="1496"/>
          </w:tcPr>
          <w:p>
            <w:pPr>
              <w:spacing w:after="0"/>
              <w:jc w:val="right"/>
            </w:pPr>
            <w:r>
              <w:rPr>
                <w:sz w:val="16"/>
              </w:rPr>
              <w:t>26</w:t>
            </w:r>
          </w:p>
        </w:tc>
        <w:tc>
          <w:tcPr>
            <w:tcW w:type="dxa" w:w="1496"/>
          </w:tcPr>
          <w:p>
            <w:pPr>
              <w:spacing w:after="0"/>
              <w:jc w:val="right"/>
            </w:pPr>
            <w:r>
              <w:rPr>
                <w:sz w:val="16"/>
              </w:rPr>
              <w:t>96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Thomas Island, VI: risk-assessment baseline packet, release 2026-10 (data as of 2026-09-30; County FIPS 78030). Automated baseline. </w:t>
      </w:r>
      <w:hyperlink r:id="rId15">
        <w:r>
          <w:rPr>
            <w:color w:val="1F4E99"/>
            <w:sz w:val="17"/>
            <w:u w:val="single"/>
          </w:rPr>
          <w:t>https://hazardplain.org/vi/78030/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hazard-plain_2026-10_VI_78030.docx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Thomas Island, VI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i/780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Thomas Island, VI: Risk-assessment baseline packet</dc:title>
  <dc:subject>Hazard Plain release 2026-10, as of 2026-09-30. Automated baseline</dc:subject>
  <dc:creator>Hazard Plain</dc:creator>
  <cp:keywords>Hazard Plain; hazard mitigation; risk assessment; 78030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