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Brunswick County, VA</w:t>
      </w:r>
    </w:p>
    <w:p>
      <w:pPr>
        <w:spacing w:after="120" w:before="0"/>
      </w:pPr>
      <w:r>
        <w:rPr>
          <w:color w:val="555555"/>
          <w:sz w:val="24"/>
        </w:rPr>
        <w:t>Risk-assessment baseline packet</w:t>
      </w:r>
    </w:p>
    <w:p>
      <w:pPr>
        <w:spacing w:after="120" w:before="0"/>
      </w:pPr>
      <w:r>
        <w:rPr>
          <w:b/>
          <w:sz w:val="18"/>
        </w:rPr>
        <w:t xml:space="preserve">County FIPS: </w:t>
      </w:r>
      <w:r>
        <w:rPr>
          <w:sz w:val="18"/>
        </w:rPr>
        <w:t>51025</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Expired on 2025-09-01. Plan: PDC 13 Southside Hazard Mitigation Plan (FEMA plan 106724), approved 2020-09-02.</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Update: FEMA tracker shows a plan in progress.</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2020-09-02: 2 new hazard declarations (2 incidents) and 62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($2,572,429 a year), Drought ($2,005,461) and Hurricane ($1,461,189).</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51025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Expired on 2025-09-01</w:t>
      </w:r>
    </w:p>
    <w:p>
      <w:pPr>
        <w:keepNext/>
        <w:spacing w:after="40" w:before="0"/>
      </w:pPr>
      <w:r>
        <w:rPr>
          <w:b/>
        </w:rPr>
        <w:t xml:space="preserve">Plan: </w:t>
      </w:r>
      <w:r>
        <w:rPr/>
        <w:t>PDC 13 Southside Hazard Mitigation Plan (FEMA plan 106724)</w:t>
      </w:r>
    </w:p>
    <w:p>
      <w:pPr>
        <w:keepNext/>
        <w:spacing w:after="40" w:before="0"/>
      </w:pPr>
      <w:r>
        <w:rPr>
          <w:b/>
        </w:rPr>
        <w:t xml:space="preserve">Approved: </w:t>
      </w:r>
      <w:r>
        <w:rPr/>
        <w:t>2020-09-02</w:t>
      </w:r>
    </w:p>
    <w:p>
      <w:pPr>
        <w:keepNext/>
        <w:spacing w:after="40" w:before="0"/>
      </w:pPr>
      <w:r>
        <w:rPr>
          <w:b/>
        </w:rPr>
        <w:t xml:space="preserve">Days since expiry: </w:t>
      </w:r>
      <w:r>
        <w:rPr/>
        <w:t>394</w:t>
      </w:r>
    </w:p>
    <w:p>
      <w:pPr>
        <w:keepNext/>
        <w:spacing w:after="40" w:before="0"/>
      </w:pPr>
      <w:r>
        <w:rPr>
          <w:b/>
        </w:rPr>
        <w:t xml:space="preserve">Update underway: </w:t>
      </w:r>
      <w:r>
        <w:rPr/>
        <w:t>FEMA tracker shows a plan in progress</w:t>
      </w:r>
    </w:p>
    <w:p>
      <w:pPr>
        <w:spacing w:after="80" w:before="0"/>
      </w:pPr>
      <w:r>
        <w:rPr/>
        <w:t>Until a new plan is approved, FEMA mitigation project grants (HMGP, FMA) need a FEMA exception (44 CFR 201.6(a)(3)).</w:t>
      </w:r>
    </w:p>
    <w:p>
      <w:pPr>
        <w:spacing w:after="80" w:before="0"/>
      </w:pPr>
      <w:r>
        <w:rPr>
          <w:color w:val="555555"/>
          <w:sz w:val="17"/>
        </w:rPr>
        <w:t>Every jurisdiction listed on this page (4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2020-09-02)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2 new hazard declarations (2 incidents): DR-4602-VA (Severe Winter Storms), EM-3631-VA (Severe Winter Storm)</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62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70"/>
        <w:gridCol w:w="680"/>
        <w:gridCol w:w="1641"/>
        <w:gridCol w:w="3675"/>
        <w:gridCol w:w="1037"/>
        <w:gridCol w:w="1037"/>
        <w:gridCol w:w="853"/>
        <w:gridCol w:w="2452"/>
        <w:gridCol w:w="1268"/>
      </w:tblGrid>
      <w:tr>
        <w:trPr>
          <w:cantSplit/>
          <w:tblHeader/>
        </w:trPr>
        <w:tc>
          <w:tcPr>
            <w:tcW w:type="dxa" w:w="1470"/>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1641"/>
            <w:shd w:val="clear" w:color="auto" w:fill="E8E8E8"/>
          </w:tcPr>
          <w:p>
            <w:pPr>
              <w:spacing w:after="0"/>
              <w:jc w:val="left"/>
            </w:pPr>
            <w:r>
              <w:rPr>
                <w:b/>
                <w:sz w:val="16"/>
              </w:rPr>
              <w:t>Status</w:t>
            </w:r>
          </w:p>
        </w:tc>
        <w:tc>
          <w:tcPr>
            <w:tcW w:type="dxa" w:w="3675"/>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53"/>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452"/>
            <w:shd w:val="clear" w:color="auto" w:fill="E8E8E8"/>
          </w:tcPr>
          <w:p>
            <w:pPr>
              <w:spacing w:after="0"/>
              <w:jc w:val="left"/>
            </w:pPr>
            <w:r>
              <w:rPr>
                <w:b/>
                <w:sz w:val="16"/>
              </w:rPr>
              <w:t>Update underway</w:t>
            </w:r>
          </w:p>
        </w:tc>
        <w:tc>
          <w:tcPr>
            <w:tcW w:type="dxa" w:w="1268"/>
            <w:shd w:val="clear" w:color="auto" w:fill="E8E8E8"/>
          </w:tcPr>
          <w:p>
            <w:pPr>
              <w:spacing w:after="0"/>
              <w:jc w:val="left"/>
            </w:pPr>
            <w:r>
              <w:rPr>
                <w:b/>
                <w:sz w:val="16"/>
              </w:rPr>
              <w:t>Notes</w:t>
            </w:r>
          </w:p>
        </w:tc>
      </w:tr>
      <w:tr>
        <w:trPr>
          <w:cantSplit/>
        </w:trPr>
        <w:tc>
          <w:tcPr>
            <w:tcW w:type="dxa" w:w="1470"/>
          </w:tcPr>
          <w:p>
            <w:pPr>
              <w:spacing w:after="0"/>
              <w:jc w:val="left"/>
            </w:pPr>
            <w:r>
              <w:rPr>
                <w:sz w:val="16"/>
              </w:rPr>
              <w:t>Brunswick County</w:t>
            </w:r>
          </w:p>
        </w:tc>
        <w:tc>
          <w:tcPr>
            <w:tcW w:type="dxa" w:w="680"/>
          </w:tcPr>
          <w:p>
            <w:pPr>
              <w:spacing w:after="0"/>
              <w:jc w:val="left"/>
            </w:pPr>
            <w:r>
              <w:rPr>
                <w:sz w:val="16"/>
              </w:rPr>
              <w:t>County</w:t>
            </w:r>
          </w:p>
        </w:tc>
        <w:tc>
          <w:tcPr>
            <w:tcW w:type="dxa" w:w="1641"/>
          </w:tcPr>
          <w:p>
            <w:pPr>
              <w:spacing w:after="0"/>
              <w:jc w:val="left"/>
            </w:pPr>
            <w:r>
              <w:rPr>
                <w:sz w:val="16"/>
              </w:rPr>
              <w:t>Expired on 2025-09-01</w:t>
            </w:r>
          </w:p>
        </w:tc>
        <w:tc>
          <w:tcPr>
            <w:tcW w:type="dxa" w:w="3675"/>
          </w:tcPr>
          <w:p>
            <w:pPr>
              <w:spacing w:after="0"/>
              <w:jc w:val="left"/>
            </w:pPr>
            <w:r>
              <w:rPr>
                <w:sz w:val="16"/>
              </w:rPr>
              <w:t>PDC 13 Southside Hazard Mitigation Plan (FEMA plan 106724)</w:t>
            </w:r>
          </w:p>
        </w:tc>
        <w:tc>
          <w:tcPr>
            <w:tcW w:type="dxa" w:w="1037"/>
          </w:tcPr>
          <w:p>
            <w:pPr>
              <w:spacing w:after="0"/>
              <w:jc w:val="left"/>
            </w:pPr>
            <w:r>
              <w:rPr>
                <w:sz w:val="16"/>
              </w:rPr>
              <w:t>2020-09-02</w:t>
            </w:r>
          </w:p>
        </w:tc>
        <w:tc>
          <w:tcPr>
            <w:tcW w:type="dxa" w:w="1037"/>
          </w:tcPr>
          <w:p>
            <w:pPr>
              <w:spacing w:after="0"/>
              <w:jc w:val="left"/>
            </w:pPr>
            <w:r>
              <w:rPr>
                <w:sz w:val="16"/>
              </w:rPr>
              <w:t>2025-09-01</w:t>
            </w:r>
          </w:p>
        </w:tc>
        <w:tc>
          <w:tcPr>
            <w:tcW w:type="dxa" w:w="853"/>
          </w:tcPr>
          <w:p>
            <w:pPr>
              <w:spacing w:after="0"/>
              <w:jc w:val="right"/>
            </w:pPr>
            <w:r>
              <w:rPr>
                <w:sz w:val="16"/>
              </w:rPr>
              <w:t>-394</w:t>
            </w:r>
          </w:p>
        </w:tc>
        <w:tc>
          <w:tcPr>
            <w:tcW w:type="dxa" w:w="2452"/>
          </w:tcPr>
          <w:p>
            <w:pPr>
              <w:spacing w:after="0"/>
              <w:jc w:val="left"/>
            </w:pPr>
            <w:r>
              <w:rPr>
                <w:sz w:val="16"/>
              </w:rPr>
              <w:t>FEMA tracker shows a plan in progress</w:t>
            </w:r>
          </w:p>
        </w:tc>
        <w:tc>
          <w:tcPr>
            <w:tcW w:type="dxa" w:w="1268"/>
          </w:tcPr>
          <w:p>
            <w:pPr>
              <w:spacing w:after="0"/>
              <w:jc w:val="left"/>
            </w:pPr>
            <w:r>
              <w:rPr>
                <w:sz w:val="16"/>
              </w:rPr>
              <w:t>this jurisdiction approved 2021-07-21</w:t>
            </w:r>
          </w:p>
        </w:tc>
      </w:tr>
      <w:tr>
        <w:trPr>
          <w:cantSplit/>
        </w:trPr>
        <w:tc>
          <w:tcPr>
            <w:tcW w:type="dxa" w:w="1470"/>
          </w:tcPr>
          <w:p>
            <w:pPr>
              <w:spacing w:after="0"/>
              <w:jc w:val="left"/>
            </w:pPr>
            <w:r>
              <w:rPr>
                <w:sz w:val="16"/>
              </w:rPr>
              <w:t>Alberta town</w:t>
            </w:r>
          </w:p>
        </w:tc>
        <w:tc>
          <w:tcPr>
            <w:tcW w:type="dxa" w:w="680"/>
          </w:tcPr>
          <w:p>
            <w:pPr>
              <w:spacing w:after="0"/>
              <w:jc w:val="left"/>
            </w:pPr>
            <w:r>
              <w:rPr>
                <w:sz w:val="16"/>
              </w:rPr>
              <w:t>Town</w:t>
            </w:r>
          </w:p>
        </w:tc>
        <w:tc>
          <w:tcPr>
            <w:tcW w:type="dxa" w:w="1641"/>
          </w:tcPr>
          <w:p>
            <w:pPr>
              <w:spacing w:after="0"/>
              <w:jc w:val="left"/>
            </w:pPr>
            <w:r>
              <w:rPr>
                <w:sz w:val="16"/>
              </w:rPr>
              <w:t>Expired on 2025-09-01</w:t>
            </w:r>
          </w:p>
        </w:tc>
        <w:tc>
          <w:tcPr>
            <w:tcW w:type="dxa" w:w="3675"/>
          </w:tcPr>
          <w:p>
            <w:pPr>
              <w:spacing w:after="0"/>
              <w:jc w:val="left"/>
            </w:pPr>
            <w:r>
              <w:rPr>
                <w:sz w:val="16"/>
              </w:rPr>
              <w:t>PDC 13 Southside Hazard Mitigation Plan (FEMA plan 106724)</w:t>
            </w:r>
          </w:p>
        </w:tc>
        <w:tc>
          <w:tcPr>
            <w:tcW w:type="dxa" w:w="1037"/>
          </w:tcPr>
          <w:p>
            <w:pPr>
              <w:spacing w:after="0"/>
              <w:jc w:val="left"/>
            </w:pPr>
            <w:r>
              <w:rPr>
                <w:sz w:val="16"/>
              </w:rPr>
              <w:t>2020-09-02</w:t>
            </w:r>
          </w:p>
        </w:tc>
        <w:tc>
          <w:tcPr>
            <w:tcW w:type="dxa" w:w="1037"/>
          </w:tcPr>
          <w:p>
            <w:pPr>
              <w:spacing w:after="0"/>
              <w:jc w:val="left"/>
            </w:pPr>
            <w:r>
              <w:rPr>
                <w:sz w:val="16"/>
              </w:rPr>
              <w:t>2025-09-01</w:t>
            </w:r>
          </w:p>
        </w:tc>
        <w:tc>
          <w:tcPr>
            <w:tcW w:type="dxa" w:w="853"/>
          </w:tcPr>
          <w:p>
            <w:pPr>
              <w:spacing w:after="0"/>
              <w:jc w:val="right"/>
            </w:pPr>
            <w:r>
              <w:rPr>
                <w:sz w:val="16"/>
              </w:rPr>
              <w:t>-394</w:t>
            </w:r>
          </w:p>
        </w:tc>
        <w:tc>
          <w:tcPr>
            <w:tcW w:type="dxa" w:w="2452"/>
          </w:tcPr>
          <w:p>
            <w:pPr>
              <w:spacing w:after="0"/>
              <w:jc w:val="left"/>
            </w:pPr>
            <w:r>
              <w:rPr>
                <w:sz w:val="16"/>
              </w:rPr>
              <w:t>FEMA tracker shows a plan in progress</w:t>
            </w:r>
          </w:p>
        </w:tc>
        <w:tc>
          <w:tcPr>
            <w:tcW w:type="dxa" w:w="1268"/>
          </w:tcPr>
          <w:p>
            <w:pPr>
              <w:spacing w:after="0"/>
              <w:jc w:val="left"/>
            </w:pPr>
          </w:p>
        </w:tc>
      </w:tr>
      <w:tr>
        <w:trPr>
          <w:cantSplit/>
        </w:trPr>
        <w:tc>
          <w:tcPr>
            <w:tcW w:type="dxa" w:w="1470"/>
          </w:tcPr>
          <w:p>
            <w:pPr>
              <w:spacing w:after="0"/>
              <w:jc w:val="left"/>
            </w:pPr>
            <w:r>
              <w:rPr>
                <w:sz w:val="16"/>
              </w:rPr>
              <w:t>Brodnax town</w:t>
            </w:r>
          </w:p>
        </w:tc>
        <w:tc>
          <w:tcPr>
            <w:tcW w:type="dxa" w:w="680"/>
          </w:tcPr>
          <w:p>
            <w:pPr>
              <w:spacing w:after="0"/>
              <w:jc w:val="left"/>
            </w:pPr>
            <w:r>
              <w:rPr>
                <w:sz w:val="16"/>
              </w:rPr>
              <w:t>Town</w:t>
            </w:r>
          </w:p>
        </w:tc>
        <w:tc>
          <w:tcPr>
            <w:tcW w:type="dxa" w:w="1641"/>
          </w:tcPr>
          <w:p>
            <w:pPr>
              <w:spacing w:after="0"/>
              <w:jc w:val="left"/>
            </w:pPr>
            <w:r>
              <w:rPr>
                <w:sz w:val="16"/>
              </w:rPr>
              <w:t>Expired on 2025-09-01</w:t>
            </w:r>
          </w:p>
        </w:tc>
        <w:tc>
          <w:tcPr>
            <w:tcW w:type="dxa" w:w="3675"/>
          </w:tcPr>
          <w:p>
            <w:pPr>
              <w:spacing w:after="0"/>
              <w:jc w:val="left"/>
            </w:pPr>
            <w:r>
              <w:rPr>
                <w:sz w:val="16"/>
              </w:rPr>
              <w:t>PDC 13 Southside Hazard Mitigation Plan (FEMA plan 106724)</w:t>
            </w:r>
          </w:p>
        </w:tc>
        <w:tc>
          <w:tcPr>
            <w:tcW w:type="dxa" w:w="1037"/>
          </w:tcPr>
          <w:p>
            <w:pPr>
              <w:spacing w:after="0"/>
              <w:jc w:val="left"/>
            </w:pPr>
            <w:r>
              <w:rPr>
                <w:sz w:val="16"/>
              </w:rPr>
              <w:t>2020-09-02</w:t>
            </w:r>
          </w:p>
        </w:tc>
        <w:tc>
          <w:tcPr>
            <w:tcW w:type="dxa" w:w="1037"/>
          </w:tcPr>
          <w:p>
            <w:pPr>
              <w:spacing w:after="0"/>
              <w:jc w:val="left"/>
            </w:pPr>
            <w:r>
              <w:rPr>
                <w:sz w:val="16"/>
              </w:rPr>
              <w:t>2025-09-01</w:t>
            </w:r>
          </w:p>
        </w:tc>
        <w:tc>
          <w:tcPr>
            <w:tcW w:type="dxa" w:w="853"/>
          </w:tcPr>
          <w:p>
            <w:pPr>
              <w:spacing w:after="0"/>
              <w:jc w:val="right"/>
            </w:pPr>
            <w:r>
              <w:rPr>
                <w:sz w:val="16"/>
              </w:rPr>
              <w:t>-394</w:t>
            </w:r>
          </w:p>
        </w:tc>
        <w:tc>
          <w:tcPr>
            <w:tcW w:type="dxa" w:w="2452"/>
          </w:tcPr>
          <w:p>
            <w:pPr>
              <w:spacing w:after="0"/>
              <w:jc w:val="left"/>
            </w:pPr>
            <w:r>
              <w:rPr>
                <w:sz w:val="16"/>
              </w:rPr>
              <w:t>FEMA tracker shows a plan in progress</w:t>
            </w:r>
          </w:p>
        </w:tc>
        <w:tc>
          <w:tcPr>
            <w:tcW w:type="dxa" w:w="1268"/>
          </w:tcPr>
          <w:p>
            <w:pPr>
              <w:spacing w:after="0"/>
              <w:jc w:val="left"/>
            </w:pPr>
          </w:p>
        </w:tc>
      </w:tr>
      <w:tr>
        <w:trPr>
          <w:cantSplit/>
        </w:trPr>
        <w:tc>
          <w:tcPr>
            <w:tcW w:type="dxa" w:w="1470"/>
          </w:tcPr>
          <w:p>
            <w:pPr>
              <w:spacing w:after="0"/>
              <w:jc w:val="left"/>
            </w:pPr>
            <w:r>
              <w:rPr>
                <w:sz w:val="16"/>
              </w:rPr>
              <w:t>Lawrenceville town</w:t>
            </w:r>
          </w:p>
        </w:tc>
        <w:tc>
          <w:tcPr>
            <w:tcW w:type="dxa" w:w="680"/>
          </w:tcPr>
          <w:p>
            <w:pPr>
              <w:spacing w:after="0"/>
              <w:jc w:val="left"/>
            </w:pPr>
            <w:r>
              <w:rPr>
                <w:sz w:val="16"/>
              </w:rPr>
              <w:t>Town</w:t>
            </w:r>
          </w:p>
        </w:tc>
        <w:tc>
          <w:tcPr>
            <w:tcW w:type="dxa" w:w="1641"/>
          </w:tcPr>
          <w:p>
            <w:pPr>
              <w:spacing w:after="0"/>
              <w:jc w:val="left"/>
            </w:pPr>
            <w:r>
              <w:rPr>
                <w:sz w:val="16"/>
              </w:rPr>
              <w:t>Expired on 2025-09-01</w:t>
            </w:r>
          </w:p>
        </w:tc>
        <w:tc>
          <w:tcPr>
            <w:tcW w:type="dxa" w:w="3675"/>
          </w:tcPr>
          <w:p>
            <w:pPr>
              <w:spacing w:after="0"/>
              <w:jc w:val="left"/>
            </w:pPr>
            <w:r>
              <w:rPr>
                <w:sz w:val="16"/>
              </w:rPr>
              <w:t>PDC 13 Southside Hazard Mitigation Plan (FEMA plan 106724)</w:t>
            </w:r>
          </w:p>
        </w:tc>
        <w:tc>
          <w:tcPr>
            <w:tcW w:type="dxa" w:w="1037"/>
          </w:tcPr>
          <w:p>
            <w:pPr>
              <w:spacing w:after="0"/>
              <w:jc w:val="left"/>
            </w:pPr>
            <w:r>
              <w:rPr>
                <w:sz w:val="16"/>
              </w:rPr>
              <w:t>2020-09-02</w:t>
            </w:r>
          </w:p>
        </w:tc>
        <w:tc>
          <w:tcPr>
            <w:tcW w:type="dxa" w:w="1037"/>
          </w:tcPr>
          <w:p>
            <w:pPr>
              <w:spacing w:after="0"/>
              <w:jc w:val="left"/>
            </w:pPr>
            <w:r>
              <w:rPr>
                <w:sz w:val="16"/>
              </w:rPr>
              <w:t>2025-09-01</w:t>
            </w:r>
          </w:p>
        </w:tc>
        <w:tc>
          <w:tcPr>
            <w:tcW w:type="dxa" w:w="853"/>
          </w:tcPr>
          <w:p>
            <w:pPr>
              <w:spacing w:after="0"/>
              <w:jc w:val="right"/>
            </w:pPr>
            <w:r>
              <w:rPr>
                <w:sz w:val="16"/>
              </w:rPr>
              <w:t>-394</w:t>
            </w:r>
          </w:p>
        </w:tc>
        <w:tc>
          <w:tcPr>
            <w:tcW w:type="dxa" w:w="2452"/>
          </w:tcPr>
          <w:p>
            <w:pPr>
              <w:spacing w:after="0"/>
              <w:jc w:val="left"/>
            </w:pPr>
            <w:r>
              <w:rPr>
                <w:sz w:val="16"/>
              </w:rPr>
              <w:t>FEMA tracker shows a plan in progress</w:t>
            </w:r>
          </w:p>
        </w:tc>
        <w:tc>
          <w:tcPr>
            <w:tcW w:type="dxa" w:w="1268"/>
          </w:tcPr>
          <w:p>
            <w:pPr>
              <w:spacing w:after="0"/>
              <w:jc w:val="left"/>
            </w:pP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Plan 106724 lists 11 other participants,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24"/>
        <w:gridCol w:w="1037"/>
        <w:gridCol w:w="1354"/>
        <w:gridCol w:w="1354"/>
        <w:gridCol w:w="1037"/>
        <w:gridCol w:w="1126"/>
        <w:gridCol w:w="1935"/>
        <w:gridCol w:w="1195"/>
        <w:gridCol w:w="2145"/>
        <w:gridCol w:w="2206"/>
      </w:tblGrid>
      <w:tr>
        <w:trPr>
          <w:cantSplit/>
          <w:tblHeader/>
        </w:trPr>
        <w:tc>
          <w:tcPr>
            <w:tcW w:type="dxa" w:w="724"/>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54"/>
            <w:shd w:val="clear" w:color="auto" w:fill="E8E8E8"/>
          </w:tcPr>
          <w:p>
            <w:pPr>
              <w:spacing w:after="0"/>
              <w:jc w:val="left"/>
            </w:pPr>
            <w:r>
              <w:rPr>
                <w:b/>
                <w:sz w:val="16"/>
              </w:rPr>
              <w:t>NRI risk rating</w:t>
            </w:r>
          </w:p>
        </w:tc>
        <w:tc>
          <w:tcPr>
            <w:tcW w:type="dxa" w:w="1354"/>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93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9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145"/>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206"/>
            <w:shd w:val="clear" w:color="auto" w:fill="E8E8E8"/>
          </w:tcPr>
          <w:p>
            <w:pPr>
              <w:spacing w:after="0"/>
              <w:jc w:val="left"/>
            </w:pPr>
            <w:r>
              <w:rPr>
                <w:b/>
                <w:sz w:val="16"/>
              </w:rPr>
              <w:t>Storm Events coverage note</w:t>
            </w:r>
          </w:p>
        </w:tc>
      </w:tr>
      <w:tr>
        <w:trPr>
          <w:cantSplit/>
        </w:trPr>
        <w:tc>
          <w:tcPr>
            <w:tcW w:type="dxa" w:w="724"/>
          </w:tcPr>
          <w:p>
            <w:pPr>
              <w:spacing w:after="0"/>
              <w:jc w:val="right"/>
            </w:pPr>
            <w:r>
              <w:rPr>
                <w:sz w:val="16"/>
              </w:rPr>
              <w:t>1</w:t>
            </w:r>
          </w:p>
        </w:tc>
        <w:tc>
          <w:tcPr>
            <w:tcW w:type="dxa" w:w="1037"/>
          </w:tcPr>
          <w:p>
            <w:pPr>
              <w:spacing w:after="0"/>
              <w:jc w:val="left"/>
            </w:pPr>
            <w:r>
              <w:rPr>
                <w:sz w:val="16"/>
              </w:rPr>
              <w:t>Inland Flooding</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$2,569,005</w:t>
            </w:r>
          </w:p>
        </w:tc>
        <w:tc>
          <w:tcPr>
            <w:tcW w:type="dxa" w:w="1126"/>
          </w:tcPr>
          <w:p>
            <w:pPr>
              <w:spacing w:after="0"/>
              <w:jc w:val="right"/>
            </w:pPr>
            <w:r>
              <w:rPr>
                <w:sz w:val="16"/>
              </w:rPr>
              <w:t>$2,161</w:t>
            </w:r>
          </w:p>
        </w:tc>
        <w:tc>
          <w:tcPr>
            <w:tcW w:type="dxa" w:w="1935"/>
          </w:tcPr>
          <w:p>
            <w:pPr>
              <w:spacing w:after="0"/>
              <w:jc w:val="right"/>
            </w:pPr>
            <w:r>
              <w:rPr>
                <w:sz w:val="16"/>
              </w:rPr>
              <w:t>$1,264</w:t>
            </w:r>
          </w:p>
        </w:tc>
        <w:tc>
          <w:tcPr>
            <w:tcW w:type="dxa" w:w="1195"/>
          </w:tcPr>
          <w:p>
            <w:pPr>
              <w:spacing w:after="0"/>
              <w:jc w:val="right"/>
            </w:pPr>
            <w:r>
              <w:rPr>
                <w:sz w:val="16"/>
              </w:rPr>
              <w:t>$2,572,429</w:t>
            </w:r>
          </w:p>
        </w:tc>
        <w:tc>
          <w:tcPr>
            <w:tcW w:type="dxa" w:w="2145"/>
          </w:tcPr>
          <w:p>
            <w:pPr>
              <w:spacing w:after="0"/>
              <w:jc w:val="right"/>
            </w:pPr>
            <w:r>
              <w:rPr>
                <w:sz w:val="16"/>
              </w:rPr>
              <w:t>31</w:t>
            </w:r>
          </w:p>
        </w:tc>
        <w:tc>
          <w:tcPr>
            <w:tcW w:type="dxa" w:w="2206"/>
          </w:tcPr>
          <w:p>
            <w:pPr>
              <w:spacing w:after="0"/>
              <w:jc w:val="left"/>
            </w:pPr>
          </w:p>
        </w:tc>
      </w:tr>
      <w:tr>
        <w:trPr>
          <w:cantSplit/>
        </w:trPr>
        <w:tc>
          <w:tcPr>
            <w:tcW w:type="dxa" w:w="724"/>
          </w:tcPr>
          <w:p>
            <w:pPr>
              <w:spacing w:after="0"/>
              <w:jc w:val="right"/>
            </w:pPr>
            <w:r>
              <w:rPr>
                <w:sz w:val="16"/>
              </w:rPr>
              <w:t>2</w:t>
            </w:r>
          </w:p>
        </w:tc>
        <w:tc>
          <w:tcPr>
            <w:tcW w:type="dxa" w:w="1037"/>
          </w:tcPr>
          <w:p>
            <w:pPr>
              <w:spacing w:after="0"/>
              <w:jc w:val="left"/>
            </w:pPr>
            <w:r>
              <w:rPr>
                <w:sz w:val="16"/>
              </w:rPr>
              <w:t>Drought</w:t>
            </w:r>
          </w:p>
        </w:tc>
        <w:tc>
          <w:tcPr>
            <w:tcW w:type="dxa" w:w="1354"/>
          </w:tcPr>
          <w:p>
            <w:pPr>
              <w:spacing w:after="0"/>
              <w:jc w:val="left"/>
            </w:pPr>
            <w:r>
              <w:rPr>
                <w:sz w:val="16"/>
              </w:rPr>
              <w:t>Relatively High</w:t>
            </w:r>
          </w:p>
        </w:tc>
        <w:tc>
          <w:tcPr>
            <w:tcW w:type="dxa" w:w="1354"/>
          </w:tcPr>
          <w:p>
            <w:pPr>
              <w:spacing w:after="0"/>
              <w:jc w:val="left"/>
            </w:pPr>
            <w:r>
              <w:rPr>
                <w:sz w:val="16"/>
              </w:rPr>
              <w:t>Relatively High</w:t>
            </w:r>
          </w:p>
        </w:tc>
        <w:tc>
          <w:tcPr>
            <w:tcW w:type="dxa" w:w="1037"/>
          </w:tcPr>
          <w:p>
            <w:pPr>
              <w:spacing w:after="0"/>
              <w:jc w:val="right"/>
            </w:pPr>
            <w:r>
              <w:rPr>
                <w:sz w:val="16"/>
              </w:rPr>
              <w:t>n/a</w:t>
            </w:r>
          </w:p>
        </w:tc>
        <w:tc>
          <w:tcPr>
            <w:tcW w:type="dxa" w:w="1126"/>
          </w:tcPr>
          <w:p>
            <w:pPr>
              <w:spacing w:after="0"/>
              <w:jc w:val="right"/>
            </w:pPr>
            <w:r>
              <w:rPr>
                <w:sz w:val="16"/>
              </w:rPr>
              <w:t>$2,005,461</w:t>
            </w:r>
          </w:p>
        </w:tc>
        <w:tc>
          <w:tcPr>
            <w:tcW w:type="dxa" w:w="1935"/>
          </w:tcPr>
          <w:p>
            <w:pPr>
              <w:spacing w:after="0"/>
              <w:jc w:val="right"/>
            </w:pPr>
            <w:r>
              <w:rPr>
                <w:sz w:val="16"/>
              </w:rPr>
              <w:t>n/a</w:t>
            </w:r>
          </w:p>
        </w:tc>
        <w:tc>
          <w:tcPr>
            <w:tcW w:type="dxa" w:w="1195"/>
          </w:tcPr>
          <w:p>
            <w:pPr>
              <w:spacing w:after="0"/>
              <w:jc w:val="right"/>
            </w:pPr>
            <w:r>
              <w:rPr>
                <w:sz w:val="16"/>
              </w:rPr>
              <w:t>$2,005,461</w:t>
            </w:r>
          </w:p>
        </w:tc>
        <w:tc>
          <w:tcPr>
            <w:tcW w:type="dxa" w:w="2145"/>
          </w:tcPr>
          <w:p>
            <w:pPr>
              <w:spacing w:after="0"/>
              <w:jc w:val="right"/>
            </w:pPr>
            <w:r>
              <w:rPr>
                <w:sz w:val="16"/>
              </w:rPr>
              <w:t>3</w:t>
            </w:r>
          </w:p>
        </w:tc>
        <w:tc>
          <w:tcPr>
            <w:tcW w:type="dxa" w:w="2206"/>
          </w:tcPr>
          <w:p>
            <w:pPr>
              <w:spacing w:after="0"/>
              <w:jc w:val="left"/>
            </w:pPr>
          </w:p>
        </w:tc>
      </w:tr>
      <w:tr>
        <w:trPr>
          <w:cantSplit/>
        </w:trPr>
        <w:tc>
          <w:tcPr>
            <w:tcW w:type="dxa" w:w="724"/>
          </w:tcPr>
          <w:p>
            <w:pPr>
              <w:spacing w:after="0"/>
              <w:jc w:val="right"/>
            </w:pPr>
            <w:r>
              <w:rPr>
                <w:sz w:val="16"/>
              </w:rPr>
              <w:t>3</w:t>
            </w:r>
          </w:p>
        </w:tc>
        <w:tc>
          <w:tcPr>
            <w:tcW w:type="dxa" w:w="1037"/>
          </w:tcPr>
          <w:p>
            <w:pPr>
              <w:spacing w:after="0"/>
              <w:jc w:val="left"/>
            </w:pPr>
            <w:r>
              <w:rPr>
                <w:sz w:val="16"/>
              </w:rPr>
              <w:t>Hurricane</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$1,279,657</w:t>
            </w:r>
          </w:p>
        </w:tc>
        <w:tc>
          <w:tcPr>
            <w:tcW w:type="dxa" w:w="1126"/>
          </w:tcPr>
          <w:p>
            <w:pPr>
              <w:spacing w:after="0"/>
              <w:jc w:val="right"/>
            </w:pPr>
            <w:r>
              <w:rPr>
                <w:sz w:val="16"/>
              </w:rPr>
              <w:t>$146,942</w:t>
            </w:r>
          </w:p>
        </w:tc>
        <w:tc>
          <w:tcPr>
            <w:tcW w:type="dxa" w:w="1935"/>
          </w:tcPr>
          <w:p>
            <w:pPr>
              <w:spacing w:after="0"/>
              <w:jc w:val="right"/>
            </w:pPr>
            <w:r>
              <w:rPr>
                <w:sz w:val="16"/>
              </w:rPr>
              <w:t>$34,590</w:t>
            </w:r>
          </w:p>
        </w:tc>
        <w:tc>
          <w:tcPr>
            <w:tcW w:type="dxa" w:w="1195"/>
          </w:tcPr>
          <w:p>
            <w:pPr>
              <w:spacing w:after="0"/>
              <w:jc w:val="right"/>
            </w:pPr>
            <w:r>
              <w:rPr>
                <w:sz w:val="16"/>
              </w:rPr>
              <w:t>$1,461,189</w:t>
            </w:r>
          </w:p>
        </w:tc>
        <w:tc>
          <w:tcPr>
            <w:tcW w:type="dxa" w:w="2145"/>
          </w:tcPr>
          <w:p>
            <w:pPr>
              <w:spacing w:after="0"/>
              <w:jc w:val="right"/>
            </w:pPr>
            <w:r>
              <w:rPr>
                <w:sz w:val="16"/>
              </w:rPr>
              <w:t>2</w:t>
            </w:r>
          </w:p>
        </w:tc>
        <w:tc>
          <w:tcPr>
            <w:tcW w:type="dxa" w:w="2206"/>
          </w:tcPr>
          <w:p>
            <w:pPr>
              <w:spacing w:after="0"/>
              <w:jc w:val="left"/>
            </w:pPr>
          </w:p>
        </w:tc>
      </w:tr>
      <w:tr>
        <w:trPr>
          <w:cantSplit/>
        </w:trPr>
        <w:tc>
          <w:tcPr>
            <w:tcW w:type="dxa" w:w="724"/>
          </w:tcPr>
          <w:p>
            <w:pPr>
              <w:spacing w:after="0"/>
              <w:jc w:val="right"/>
            </w:pPr>
            <w:r>
              <w:rPr>
                <w:sz w:val="16"/>
              </w:rPr>
              <w:t>4</w:t>
            </w:r>
          </w:p>
        </w:tc>
        <w:tc>
          <w:tcPr>
            <w:tcW w:type="dxa" w:w="1037"/>
          </w:tcPr>
          <w:p>
            <w:pPr>
              <w:spacing w:after="0"/>
              <w:jc w:val="left"/>
            </w:pPr>
            <w:r>
              <w:rPr>
                <w:sz w:val="16"/>
              </w:rPr>
              <w:t>Tornado</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$164,060</w:t>
            </w:r>
          </w:p>
        </w:tc>
        <w:tc>
          <w:tcPr>
            <w:tcW w:type="dxa" w:w="1126"/>
          </w:tcPr>
          <w:p>
            <w:pPr>
              <w:spacing w:after="0"/>
              <w:jc w:val="right"/>
            </w:pPr>
            <w:r>
              <w:rPr>
                <w:sz w:val="16"/>
              </w:rPr>
              <w:t>$725</w:t>
            </w:r>
          </w:p>
        </w:tc>
        <w:tc>
          <w:tcPr>
            <w:tcW w:type="dxa" w:w="1935"/>
          </w:tcPr>
          <w:p>
            <w:pPr>
              <w:spacing w:after="0"/>
              <w:jc w:val="right"/>
            </w:pPr>
            <w:r>
              <w:rPr>
                <w:sz w:val="16"/>
              </w:rPr>
              <w:t>$72,032</w:t>
            </w:r>
          </w:p>
        </w:tc>
        <w:tc>
          <w:tcPr>
            <w:tcW w:type="dxa" w:w="1195"/>
          </w:tcPr>
          <w:p>
            <w:pPr>
              <w:spacing w:after="0"/>
              <w:jc w:val="right"/>
            </w:pPr>
            <w:r>
              <w:rPr>
                <w:sz w:val="16"/>
              </w:rPr>
              <w:t>$236,817</w:t>
            </w:r>
          </w:p>
        </w:tc>
        <w:tc>
          <w:tcPr>
            <w:tcW w:type="dxa" w:w="2145"/>
          </w:tcPr>
          <w:p>
            <w:pPr>
              <w:spacing w:after="0"/>
              <w:jc w:val="right"/>
            </w:pPr>
            <w:r>
              <w:rPr>
                <w:sz w:val="16"/>
              </w:rPr>
              <w:t>7</w:t>
            </w:r>
          </w:p>
        </w:tc>
        <w:tc>
          <w:tcPr>
            <w:tcW w:type="dxa" w:w="2206"/>
          </w:tcPr>
          <w:p>
            <w:pPr>
              <w:spacing w:after="0"/>
              <w:jc w:val="left"/>
            </w:pPr>
          </w:p>
        </w:tc>
      </w:tr>
      <w:tr>
        <w:trPr>
          <w:cantSplit/>
        </w:trPr>
        <w:tc>
          <w:tcPr>
            <w:tcW w:type="dxa" w:w="724"/>
          </w:tcPr>
          <w:p>
            <w:pPr>
              <w:spacing w:after="0"/>
              <w:jc w:val="right"/>
            </w:pPr>
            <w:r>
              <w:rPr>
                <w:sz w:val="16"/>
              </w:rPr>
              <w:t>5</w:t>
            </w:r>
          </w:p>
        </w:tc>
        <w:tc>
          <w:tcPr>
            <w:tcW w:type="dxa" w:w="1037"/>
          </w:tcPr>
          <w:p>
            <w:pPr>
              <w:spacing w:after="0"/>
              <w:jc w:val="left"/>
            </w:pPr>
            <w:r>
              <w:rPr>
                <w:sz w:val="16"/>
              </w:rPr>
              <w:t>Cold Wave</w:t>
            </w:r>
          </w:p>
        </w:tc>
        <w:tc>
          <w:tcPr>
            <w:tcW w:type="dxa" w:w="1354"/>
          </w:tcPr>
          <w:p>
            <w:pPr>
              <w:spacing w:after="0"/>
              <w:jc w:val="left"/>
            </w:pPr>
            <w:r>
              <w:rPr>
                <w:sz w:val="16"/>
              </w:rPr>
              <w:t>Very Low</w:t>
            </w:r>
          </w:p>
        </w:tc>
        <w:tc>
          <w:tcPr>
            <w:tcW w:type="dxa" w:w="1354"/>
          </w:tcPr>
          <w:p>
            <w:pPr>
              <w:spacing w:after="0"/>
              <w:jc w:val="left"/>
            </w:pPr>
            <w:r>
              <w:rPr>
                <w:sz w:val="16"/>
              </w:rPr>
              <w:t>Relatively Low</w:t>
            </w:r>
          </w:p>
        </w:tc>
        <w:tc>
          <w:tcPr>
            <w:tcW w:type="dxa" w:w="1037"/>
          </w:tcPr>
          <w:p>
            <w:pPr>
              <w:spacing w:after="0"/>
              <w:jc w:val="right"/>
            </w:pPr>
            <w:r>
              <w:rPr>
                <w:sz w:val="16"/>
              </w:rPr>
              <w:t>$1,322</w:t>
            </w:r>
          </w:p>
        </w:tc>
        <w:tc>
          <w:tcPr>
            <w:tcW w:type="dxa" w:w="1126"/>
          </w:tcPr>
          <w:p>
            <w:pPr>
              <w:spacing w:after="0"/>
              <w:jc w:val="right"/>
            </w:pPr>
            <w:r>
              <w:rPr>
                <w:sz w:val="16"/>
              </w:rPr>
              <w:t>$12,185</w:t>
            </w:r>
          </w:p>
        </w:tc>
        <w:tc>
          <w:tcPr>
            <w:tcW w:type="dxa" w:w="1935"/>
          </w:tcPr>
          <w:p>
            <w:pPr>
              <w:spacing w:after="0"/>
              <w:jc w:val="right"/>
            </w:pPr>
            <w:r>
              <w:rPr>
                <w:sz w:val="16"/>
              </w:rPr>
              <w:t>$166,280</w:t>
            </w:r>
          </w:p>
        </w:tc>
        <w:tc>
          <w:tcPr>
            <w:tcW w:type="dxa" w:w="1195"/>
          </w:tcPr>
          <w:p>
            <w:pPr>
              <w:spacing w:after="0"/>
              <w:jc w:val="right"/>
            </w:pPr>
            <w:r>
              <w:rPr>
                <w:sz w:val="16"/>
              </w:rPr>
              <w:t>$179,787</w:t>
            </w:r>
          </w:p>
        </w:tc>
        <w:tc>
          <w:tcPr>
            <w:tcW w:type="dxa" w:w="2145"/>
          </w:tcPr>
          <w:p>
            <w:pPr>
              <w:spacing w:after="0"/>
              <w:jc w:val="right"/>
            </w:pPr>
            <w:r>
              <w:rPr>
                <w:sz w:val="16"/>
              </w:rPr>
              <w:t>3</w:t>
            </w:r>
          </w:p>
        </w:tc>
        <w:tc>
          <w:tcPr>
            <w:tcW w:type="dxa" w:w="2206"/>
          </w:tcPr>
          <w:p>
            <w:pPr>
              <w:spacing w:after="0"/>
              <w:jc w:val="left"/>
            </w:pPr>
            <w:r>
              <w:rPr>
                <w:sz w:val="16"/>
              </w:rPr>
              <w:t>Includes 3 Frost/Freeze records (outside NRI's Cold Wave definition; counted in this table and in B1-d, not in the B1-e descriptor).</w:t>
            </w:r>
          </w:p>
        </w:tc>
      </w:tr>
      <w:tr>
        <w:trPr>
          <w:cantSplit/>
        </w:trPr>
        <w:tc>
          <w:tcPr>
            <w:tcW w:type="dxa" w:w="724"/>
          </w:tcPr>
          <w:p>
            <w:pPr>
              <w:spacing w:after="0"/>
              <w:jc w:val="right"/>
            </w:pPr>
            <w:r>
              <w:rPr>
                <w:sz w:val="16"/>
              </w:rPr>
              <w:t>6</w:t>
            </w:r>
          </w:p>
        </w:tc>
        <w:tc>
          <w:tcPr>
            <w:tcW w:type="dxa" w:w="1037"/>
          </w:tcPr>
          <w:p>
            <w:pPr>
              <w:spacing w:after="0"/>
              <w:jc w:val="left"/>
            </w:pPr>
            <w:r>
              <w:rPr>
                <w:sz w:val="16"/>
              </w:rPr>
              <w:t>Heat Wave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$12</w:t>
            </w:r>
          </w:p>
        </w:tc>
        <w:tc>
          <w:tcPr>
            <w:tcW w:type="dxa" w:w="1126"/>
          </w:tcPr>
          <w:p>
            <w:pPr>
              <w:spacing w:after="0"/>
              <w:jc w:val="right"/>
            </w:pPr>
            <w:r>
              <w:rPr>
                <w:sz w:val="16"/>
              </w:rPr>
              <w:t>$43</w:t>
            </w:r>
          </w:p>
        </w:tc>
        <w:tc>
          <w:tcPr>
            <w:tcW w:type="dxa" w:w="1935"/>
          </w:tcPr>
          <w:p>
            <w:pPr>
              <w:spacing w:after="0"/>
              <w:jc w:val="right"/>
            </w:pPr>
            <w:r>
              <w:rPr>
                <w:sz w:val="16"/>
              </w:rPr>
              <w:t>$162,652</w:t>
            </w:r>
          </w:p>
        </w:tc>
        <w:tc>
          <w:tcPr>
            <w:tcW w:type="dxa" w:w="1195"/>
          </w:tcPr>
          <w:p>
            <w:pPr>
              <w:spacing w:after="0"/>
              <w:jc w:val="right"/>
            </w:pPr>
            <w:r>
              <w:rPr>
                <w:sz w:val="16"/>
              </w:rPr>
              <w:t>$162,708</w:t>
            </w:r>
          </w:p>
        </w:tc>
        <w:tc>
          <w:tcPr>
            <w:tcW w:type="dxa" w:w="2145"/>
          </w:tcPr>
          <w:p>
            <w:pPr>
              <w:spacing w:after="0"/>
              <w:jc w:val="right"/>
            </w:pPr>
            <w:r>
              <w:rPr>
                <w:sz w:val="16"/>
              </w:rPr>
              <w:t>5</w:t>
            </w:r>
          </w:p>
        </w:tc>
        <w:tc>
          <w:tcPr>
            <w:tcW w:type="dxa" w:w="2206"/>
          </w:tcPr>
          <w:p>
            <w:pPr>
              <w:spacing w:after="0"/>
              <w:jc w:val="left"/>
            </w:pPr>
          </w:p>
        </w:tc>
      </w:tr>
      <w:tr>
        <w:trPr>
          <w:cantSplit/>
        </w:trPr>
        <w:tc>
          <w:tcPr>
            <w:tcW w:type="dxa" w:w="724"/>
          </w:tcPr>
          <w:p>
            <w:pPr>
              <w:spacing w:after="0"/>
              <w:jc w:val="right"/>
            </w:pPr>
            <w:r>
              <w:rPr>
                <w:sz w:val="16"/>
              </w:rPr>
              <w:t>7</w:t>
            </w:r>
          </w:p>
        </w:tc>
        <w:tc>
          <w:tcPr>
            <w:tcW w:type="dxa" w:w="1037"/>
          </w:tcPr>
          <w:p>
            <w:pPr>
              <w:spacing w:after="0"/>
              <w:jc w:val="left"/>
            </w:pPr>
            <w:r>
              <w:rPr>
                <w:sz w:val="16"/>
              </w:rPr>
              <w:t>Earthquake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$118,716</w:t>
            </w:r>
          </w:p>
        </w:tc>
        <w:tc>
          <w:tcPr>
            <w:tcW w:type="dxa" w:w="1126"/>
          </w:tcPr>
          <w:p>
            <w:pPr>
              <w:spacing w:after="0"/>
              <w:jc w:val="right"/>
            </w:pPr>
            <w:r>
              <w:rPr>
                <w:sz w:val="16"/>
              </w:rPr>
              <w:t>n/a</w:t>
            </w:r>
          </w:p>
        </w:tc>
        <w:tc>
          <w:tcPr>
            <w:tcW w:type="dxa" w:w="1935"/>
          </w:tcPr>
          <w:p>
            <w:pPr>
              <w:spacing w:after="0"/>
              <w:jc w:val="right"/>
            </w:pPr>
            <w:r>
              <w:rPr>
                <w:sz w:val="16"/>
              </w:rPr>
              <w:t>$31,388</w:t>
            </w:r>
          </w:p>
        </w:tc>
        <w:tc>
          <w:tcPr>
            <w:tcW w:type="dxa" w:w="1195"/>
          </w:tcPr>
          <w:p>
            <w:pPr>
              <w:spacing w:after="0"/>
              <w:jc w:val="right"/>
            </w:pPr>
            <w:r>
              <w:rPr>
                <w:sz w:val="16"/>
              </w:rPr>
              <w:t>$150,104</w:t>
            </w:r>
          </w:p>
        </w:tc>
        <w:tc>
          <w:tcPr>
            <w:tcW w:type="dxa" w:w="2145"/>
          </w:tcPr>
          <w:p>
            <w:pPr>
              <w:spacing w:after="0"/>
              <w:jc w:val="right"/>
            </w:pPr>
          </w:p>
        </w:tc>
        <w:tc>
          <w:tcPr>
            <w:tcW w:type="dxa" w:w="2206"/>
          </w:tcPr>
          <w:p>
            <w:pPr>
              <w:spacing w:after="0"/>
              <w:jc w:val="left"/>
            </w:pPr>
            <w:r>
              <w:rPr>
                <w:sz w:val="16"/>
              </w:rPr>
              <w:t>Storm Events does not record earthquakes.</w:t>
            </w:r>
          </w:p>
        </w:tc>
      </w:tr>
      <w:tr>
        <w:trPr>
          <w:cantSplit/>
        </w:trPr>
        <w:tc>
          <w:tcPr>
            <w:tcW w:type="dxa" w:w="724"/>
          </w:tcPr>
          <w:p>
            <w:pPr>
              <w:spacing w:after="0"/>
              <w:jc w:val="right"/>
            </w:pPr>
            <w:r>
              <w:rPr>
                <w:sz w:val="16"/>
              </w:rPr>
              <w:t>8</w:t>
            </w:r>
          </w:p>
        </w:tc>
        <w:tc>
          <w:tcPr>
            <w:tcW w:type="dxa" w:w="1037"/>
          </w:tcPr>
          <w:p>
            <w:pPr>
              <w:spacing w:after="0"/>
              <w:jc w:val="left"/>
            </w:pPr>
            <w:r>
              <w:rPr>
                <w:sz w:val="16"/>
              </w:rPr>
              <w:t>Strong Wind</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$16,243</w:t>
            </w:r>
          </w:p>
        </w:tc>
        <w:tc>
          <w:tcPr>
            <w:tcW w:type="dxa" w:w="1126"/>
          </w:tcPr>
          <w:p>
            <w:pPr>
              <w:spacing w:after="0"/>
              <w:jc w:val="right"/>
            </w:pPr>
            <w:r>
              <w:rPr>
                <w:sz w:val="16"/>
              </w:rPr>
              <w:t>$23,978</w:t>
            </w:r>
          </w:p>
        </w:tc>
        <w:tc>
          <w:tcPr>
            <w:tcW w:type="dxa" w:w="1935"/>
          </w:tcPr>
          <w:p>
            <w:pPr>
              <w:spacing w:after="0"/>
              <w:jc w:val="right"/>
            </w:pPr>
            <w:r>
              <w:rPr>
                <w:sz w:val="16"/>
              </w:rPr>
              <w:t>$102,630</w:t>
            </w:r>
          </w:p>
        </w:tc>
        <w:tc>
          <w:tcPr>
            <w:tcW w:type="dxa" w:w="1195"/>
          </w:tcPr>
          <w:p>
            <w:pPr>
              <w:spacing w:after="0"/>
              <w:jc w:val="right"/>
            </w:pPr>
            <w:r>
              <w:rPr>
                <w:sz w:val="16"/>
              </w:rPr>
              <w:t>$142,850</w:t>
            </w:r>
          </w:p>
        </w:tc>
        <w:tc>
          <w:tcPr>
            <w:tcW w:type="dxa" w:w="2145"/>
          </w:tcPr>
          <w:p>
            <w:pPr>
              <w:spacing w:after="0"/>
              <w:jc w:val="right"/>
            </w:pPr>
            <w:r>
              <w:rPr>
                <w:sz w:val="16"/>
              </w:rPr>
              <w:t>142</w:t>
            </w:r>
          </w:p>
        </w:tc>
        <w:tc>
          <w:tcPr>
            <w:tcW w:type="dxa" w:w="2206"/>
          </w:tcPr>
          <w:p>
            <w:pPr>
              <w:spacing w:after="0"/>
              <w:jc w:val="left"/>
            </w:pPr>
            <w:r>
              <w:rPr>
                <w:sz w:val="16"/>
              </w:rPr>
              <w:t>Includes 1 High Wind record (a NOAA non-thunderstorm wind type, outside NRI's Strong Wind definition).</w:t>
            </w:r>
          </w:p>
        </w:tc>
      </w:tr>
      <w:tr>
        <w:trPr>
          <w:cantSplit/>
        </w:trPr>
        <w:tc>
          <w:tcPr>
            <w:tcW w:type="dxa" w:w="724"/>
          </w:tcPr>
          <w:p>
            <w:pPr>
              <w:spacing w:after="0"/>
              <w:jc w:val="right"/>
            </w:pPr>
            <w:r>
              <w:rPr>
                <w:sz w:val="16"/>
              </w:rPr>
              <w:t>9</w:t>
            </w:r>
          </w:p>
        </w:tc>
        <w:tc>
          <w:tcPr>
            <w:tcW w:type="dxa" w:w="1037"/>
          </w:tcPr>
          <w:p>
            <w:pPr>
              <w:spacing w:after="0"/>
              <w:jc w:val="left"/>
            </w:pPr>
            <w:r>
              <w:rPr>
                <w:sz w:val="16"/>
              </w:rPr>
              <w:t>Hail</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$34,907</w:t>
            </w:r>
          </w:p>
        </w:tc>
        <w:tc>
          <w:tcPr>
            <w:tcW w:type="dxa" w:w="1126"/>
          </w:tcPr>
          <w:p>
            <w:pPr>
              <w:spacing w:after="0"/>
              <w:jc w:val="right"/>
            </w:pPr>
            <w:r>
              <w:rPr>
                <w:sz w:val="16"/>
              </w:rPr>
              <w:t>$15,346</w:t>
            </w:r>
          </w:p>
        </w:tc>
        <w:tc>
          <w:tcPr>
            <w:tcW w:type="dxa" w:w="1935"/>
          </w:tcPr>
          <w:p>
            <w:pPr>
              <w:spacing w:after="0"/>
              <w:jc w:val="right"/>
            </w:pPr>
            <w:r>
              <w:rPr>
                <w:sz w:val="16"/>
              </w:rPr>
              <w:t>$11,406</w:t>
            </w:r>
          </w:p>
        </w:tc>
        <w:tc>
          <w:tcPr>
            <w:tcW w:type="dxa" w:w="1195"/>
          </w:tcPr>
          <w:p>
            <w:pPr>
              <w:spacing w:after="0"/>
              <w:jc w:val="right"/>
            </w:pPr>
            <w:r>
              <w:rPr>
                <w:sz w:val="16"/>
              </w:rPr>
              <w:t>$61,658</w:t>
            </w:r>
          </w:p>
        </w:tc>
        <w:tc>
          <w:tcPr>
            <w:tcW w:type="dxa" w:w="2145"/>
          </w:tcPr>
          <w:p>
            <w:pPr>
              <w:spacing w:after="0"/>
              <w:jc w:val="right"/>
            </w:pPr>
            <w:r>
              <w:rPr>
                <w:sz w:val="16"/>
              </w:rPr>
              <w:t>19</w:t>
            </w:r>
          </w:p>
        </w:tc>
        <w:tc>
          <w:tcPr>
            <w:tcW w:type="dxa" w:w="2206"/>
          </w:tcPr>
          <w:p>
            <w:pPr>
              <w:spacing w:after="0"/>
              <w:jc w:val="left"/>
            </w:pPr>
          </w:p>
        </w:tc>
      </w:tr>
      <w:tr>
        <w:trPr>
          <w:cantSplit/>
        </w:trPr>
        <w:tc>
          <w:tcPr>
            <w:tcW w:type="dxa" w:w="724"/>
          </w:tcPr>
          <w:p>
            <w:pPr>
              <w:spacing w:after="0"/>
              <w:jc w:val="right"/>
            </w:pPr>
            <w:r>
              <w:rPr>
                <w:sz w:val="16"/>
              </w:rPr>
              <w:t>10</w:t>
            </w:r>
          </w:p>
        </w:tc>
        <w:tc>
          <w:tcPr>
            <w:tcW w:type="dxa" w:w="1037"/>
          </w:tcPr>
          <w:p>
            <w:pPr>
              <w:spacing w:after="0"/>
              <w:jc w:val="left"/>
            </w:pPr>
            <w:r>
              <w:rPr>
                <w:sz w:val="16"/>
              </w:rPr>
              <w:t>Lightning</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$3,334</w:t>
            </w:r>
          </w:p>
        </w:tc>
        <w:tc>
          <w:tcPr>
            <w:tcW w:type="dxa" w:w="1126"/>
          </w:tcPr>
          <w:p>
            <w:pPr>
              <w:spacing w:after="0"/>
              <w:jc w:val="right"/>
            </w:pPr>
            <w:r>
              <w:rPr>
                <w:sz w:val="16"/>
              </w:rPr>
              <w:t>n/a</w:t>
            </w:r>
          </w:p>
        </w:tc>
        <w:tc>
          <w:tcPr>
            <w:tcW w:type="dxa" w:w="1935"/>
          </w:tcPr>
          <w:p>
            <w:pPr>
              <w:spacing w:after="0"/>
              <w:jc w:val="right"/>
            </w:pPr>
            <w:r>
              <w:rPr>
                <w:sz w:val="16"/>
              </w:rPr>
              <w:t>$49,300</w:t>
            </w:r>
          </w:p>
        </w:tc>
        <w:tc>
          <w:tcPr>
            <w:tcW w:type="dxa" w:w="1195"/>
          </w:tcPr>
          <w:p>
            <w:pPr>
              <w:spacing w:after="0"/>
              <w:jc w:val="right"/>
            </w:pPr>
            <w:r>
              <w:rPr>
                <w:sz w:val="16"/>
              </w:rPr>
              <w:t>$52,634</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r>
        <w:trPr>
          <w:cantSplit/>
        </w:trPr>
        <w:tc>
          <w:tcPr>
            <w:tcW w:type="dxa" w:w="724"/>
          </w:tcPr>
          <w:p>
            <w:pPr>
              <w:spacing w:after="0"/>
              <w:jc w:val="right"/>
            </w:pPr>
            <w:r>
              <w:rPr>
                <w:sz w:val="16"/>
              </w:rPr>
              <w:t>11</w:t>
            </w:r>
          </w:p>
        </w:tc>
        <w:tc>
          <w:tcPr>
            <w:tcW w:type="dxa" w:w="1037"/>
          </w:tcPr>
          <w:p>
            <w:pPr>
              <w:spacing w:after="0"/>
              <w:jc w:val="left"/>
            </w:pPr>
            <w:r>
              <w:rPr>
                <w:sz w:val="16"/>
              </w:rPr>
              <w:t>Winter Weather</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$3,078</w:t>
            </w:r>
          </w:p>
        </w:tc>
        <w:tc>
          <w:tcPr>
            <w:tcW w:type="dxa" w:w="1126"/>
          </w:tcPr>
          <w:p>
            <w:pPr>
              <w:spacing w:after="0"/>
              <w:jc w:val="right"/>
            </w:pPr>
            <w:r>
              <w:rPr>
                <w:sz w:val="16"/>
              </w:rPr>
              <w:t>$9</w:t>
            </w:r>
          </w:p>
        </w:tc>
        <w:tc>
          <w:tcPr>
            <w:tcW w:type="dxa" w:w="1935"/>
          </w:tcPr>
          <w:p>
            <w:pPr>
              <w:spacing w:after="0"/>
              <w:jc w:val="right"/>
            </w:pPr>
            <w:r>
              <w:rPr>
                <w:sz w:val="16"/>
              </w:rPr>
              <w:t>$44,329</w:t>
            </w:r>
          </w:p>
        </w:tc>
        <w:tc>
          <w:tcPr>
            <w:tcW w:type="dxa" w:w="1195"/>
          </w:tcPr>
          <w:p>
            <w:pPr>
              <w:spacing w:after="0"/>
              <w:jc w:val="right"/>
            </w:pPr>
            <w:r>
              <w:rPr>
                <w:sz w:val="16"/>
              </w:rPr>
              <w:t>$47,416</w:t>
            </w:r>
          </w:p>
        </w:tc>
        <w:tc>
          <w:tcPr>
            <w:tcW w:type="dxa" w:w="2145"/>
          </w:tcPr>
          <w:p>
            <w:pPr>
              <w:spacing w:after="0"/>
              <w:jc w:val="right"/>
            </w:pPr>
            <w:r>
              <w:rPr>
                <w:sz w:val="16"/>
              </w:rPr>
              <w:t>61</w:t>
            </w:r>
          </w:p>
        </w:tc>
        <w:tc>
          <w:tcPr>
            <w:tcW w:type="dxa" w:w="2206"/>
          </w:tcPr>
          <w:p>
            <w:pPr>
              <w:spacing w:after="0"/>
              <w:jc w:val="left"/>
            </w:pPr>
          </w:p>
        </w:tc>
      </w:tr>
      <w:tr>
        <w:trPr>
          <w:cantSplit/>
        </w:trPr>
        <w:tc>
          <w:tcPr>
            <w:tcW w:type="dxa" w:w="724"/>
          </w:tcPr>
          <w:p>
            <w:pPr>
              <w:spacing w:after="0"/>
              <w:jc w:val="right"/>
            </w:pPr>
            <w:r>
              <w:rPr>
                <w:sz w:val="16"/>
              </w:rPr>
              <w:t>12</w:t>
            </w:r>
          </w:p>
        </w:tc>
        <w:tc>
          <w:tcPr>
            <w:tcW w:type="dxa" w:w="1037"/>
          </w:tcPr>
          <w:p>
            <w:pPr>
              <w:spacing w:after="0"/>
              <w:jc w:val="left"/>
            </w:pPr>
            <w:r>
              <w:rPr>
                <w:sz w:val="16"/>
              </w:rPr>
              <w:t>Ice Storm</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$27,334</w:t>
            </w:r>
          </w:p>
        </w:tc>
        <w:tc>
          <w:tcPr>
            <w:tcW w:type="dxa" w:w="1126"/>
          </w:tcPr>
          <w:p>
            <w:pPr>
              <w:spacing w:after="0"/>
              <w:jc w:val="right"/>
            </w:pPr>
            <w:r>
              <w:rPr>
                <w:sz w:val="16"/>
              </w:rPr>
              <w:t>n/a</w:t>
            </w:r>
          </w:p>
        </w:tc>
        <w:tc>
          <w:tcPr>
            <w:tcW w:type="dxa" w:w="1935"/>
          </w:tcPr>
          <w:p>
            <w:pPr>
              <w:spacing w:after="0"/>
              <w:jc w:val="right"/>
            </w:pPr>
            <w:r>
              <w:rPr>
                <w:sz w:val="16"/>
              </w:rPr>
              <w:t>$160</w:t>
            </w:r>
          </w:p>
        </w:tc>
        <w:tc>
          <w:tcPr>
            <w:tcW w:type="dxa" w:w="1195"/>
          </w:tcPr>
          <w:p>
            <w:pPr>
              <w:spacing w:after="0"/>
              <w:jc w:val="right"/>
            </w:pPr>
            <w:r>
              <w:rPr>
                <w:sz w:val="16"/>
              </w:rPr>
              <w:t>$27,494</w:t>
            </w:r>
          </w:p>
        </w:tc>
        <w:tc>
          <w:tcPr>
            <w:tcW w:type="dxa" w:w="2145"/>
          </w:tcPr>
          <w:p>
            <w:pPr>
              <w:spacing w:after="0"/>
              <w:jc w:val="right"/>
            </w:pPr>
            <w:r>
              <w:rPr>
                <w:sz w:val="16"/>
              </w:rPr>
              <w:t>3</w:t>
            </w:r>
          </w:p>
        </w:tc>
        <w:tc>
          <w:tcPr>
            <w:tcW w:type="dxa" w:w="2206"/>
          </w:tcPr>
          <w:p>
            <w:pPr>
              <w:spacing w:after="0"/>
              <w:jc w:val="left"/>
            </w:pPr>
          </w:p>
        </w:tc>
      </w:tr>
      <w:tr>
        <w:trPr>
          <w:cantSplit/>
        </w:trPr>
        <w:tc>
          <w:tcPr>
            <w:tcW w:type="dxa" w:w="724"/>
          </w:tcPr>
          <w:p>
            <w:pPr>
              <w:spacing w:after="0"/>
              <w:jc w:val="right"/>
            </w:pPr>
            <w:r>
              <w:rPr>
                <w:sz w:val="16"/>
              </w:rPr>
              <w:t>13</w:t>
            </w:r>
          </w:p>
        </w:tc>
        <w:tc>
          <w:tcPr>
            <w:tcW w:type="dxa" w:w="1037"/>
          </w:tcPr>
          <w:p>
            <w:pPr>
              <w:spacing w:after="0"/>
              <w:jc w:val="left"/>
            </w:pPr>
            <w:r>
              <w:rPr>
                <w:sz w:val="16"/>
              </w:rPr>
              <w:t>Wildfire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$5,625</w:t>
            </w:r>
          </w:p>
        </w:tc>
        <w:tc>
          <w:tcPr>
            <w:tcW w:type="dxa" w:w="1126"/>
          </w:tcPr>
          <w:p>
            <w:pPr>
              <w:spacing w:after="0"/>
              <w:jc w:val="right"/>
            </w:pPr>
            <w:r>
              <w:rPr>
                <w:sz w:val="16"/>
              </w:rPr>
              <w:t>$7</w:t>
            </w:r>
          </w:p>
        </w:tc>
        <w:tc>
          <w:tcPr>
            <w:tcW w:type="dxa" w:w="1935"/>
          </w:tcPr>
          <w:p>
            <w:pPr>
              <w:spacing w:after="0"/>
              <w:jc w:val="right"/>
            </w:pPr>
            <w:r>
              <w:rPr>
                <w:sz w:val="16"/>
              </w:rPr>
              <w:t>$848</w:t>
            </w:r>
          </w:p>
        </w:tc>
        <w:tc>
          <w:tcPr>
            <w:tcW w:type="dxa" w:w="1195"/>
          </w:tcPr>
          <w:p>
            <w:pPr>
              <w:spacing w:after="0"/>
              <w:jc w:val="right"/>
            </w:pPr>
            <w:r>
              <w:rPr>
                <w:sz w:val="16"/>
              </w:rPr>
              <w:t>$6,479</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r>
        <w:trPr>
          <w:cantSplit/>
        </w:trPr>
        <w:tc>
          <w:tcPr>
            <w:tcW w:type="dxa" w:w="724"/>
          </w:tcPr>
          <w:p>
            <w:pPr>
              <w:spacing w:after="0"/>
              <w:jc w:val="right"/>
            </w:pPr>
            <w:r>
              <w:rPr>
                <w:sz w:val="16"/>
              </w:rPr>
              <w:t>14</w:t>
            </w:r>
          </w:p>
        </w:tc>
        <w:tc>
          <w:tcPr>
            <w:tcW w:type="dxa" w:w="1037"/>
          </w:tcPr>
          <w:p>
            <w:pPr>
              <w:spacing w:after="0"/>
              <w:jc w:val="left"/>
            </w:pPr>
            <w:r>
              <w:rPr>
                <w:sz w:val="16"/>
              </w:rPr>
              <w:t>Landslide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$33</w:t>
            </w:r>
          </w:p>
        </w:tc>
        <w:tc>
          <w:tcPr>
            <w:tcW w:type="dxa" w:w="1126"/>
          </w:tcPr>
          <w:p>
            <w:pPr>
              <w:spacing w:after="0"/>
              <w:jc w:val="right"/>
            </w:pPr>
            <w:r>
              <w:rPr>
                <w:sz w:val="16"/>
              </w:rPr>
              <w:t>n/a</w:t>
            </w:r>
          </w:p>
        </w:tc>
        <w:tc>
          <w:tcPr>
            <w:tcW w:type="dxa" w:w="1935"/>
          </w:tcPr>
          <w:p>
            <w:pPr>
              <w:spacing w:after="0"/>
              <w:jc w:val="right"/>
            </w:pPr>
            <w:r>
              <w:rPr>
                <w:sz w:val="16"/>
              </w:rPr>
              <w:t>$25</w:t>
            </w:r>
          </w:p>
        </w:tc>
        <w:tc>
          <w:tcPr>
            <w:tcW w:type="dxa" w:w="1195"/>
          </w:tcPr>
          <w:p>
            <w:pPr>
              <w:spacing w:after="0"/>
              <w:jc w:val="right"/>
            </w:pPr>
            <w:r>
              <w:rPr>
                <w:sz w:val="16"/>
              </w:rPr>
              <w:t>$58</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lightning,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199"/>
        <w:gridCol w:w="10913"/>
      </w:tblGrid>
      <w:tr>
        <w:trPr>
          <w:cantSplit/>
          <w:tblHeader/>
        </w:trPr>
        <w:tc>
          <w:tcPr>
            <w:tcW w:type="dxa" w:w="3199"/>
            <w:shd w:val="clear" w:color="auto" w:fill="E8E8E8"/>
          </w:tcPr>
          <w:p>
            <w:pPr>
              <w:spacing w:after="0"/>
              <w:jc w:val="left"/>
            </w:pPr>
            <w:r>
              <w:rPr>
                <w:b/>
                <w:sz w:val="16"/>
              </w:rPr>
              <w:t>Hazard</w:t>
            </w:r>
          </w:p>
        </w:tc>
        <w:tc>
          <w:tcPr>
            <w:tcW w:type="dxa" w:w="10913"/>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199"/>
          </w:tcPr>
          <w:p>
            <w:pPr>
              <w:spacing w:after="0"/>
              <w:jc w:val="left"/>
            </w:pPr>
            <w:r>
              <w:rPr>
                <w:sz w:val="16"/>
              </w:rPr>
              <w:t>Earthquake</w:t>
            </w:r>
          </w:p>
        </w:tc>
        <w:tc>
          <w:tcPr>
            <w:tcW w:type="dxa" w:w="10913"/>
          </w:tcPr>
          <w:p>
            <w:pPr>
              <w:spacing w:after="0"/>
              <w:jc w:val="left"/>
            </w:pPr>
            <w:r>
              <w:rPr>
                <w:sz w:val="16"/>
              </w:rPr>
              <w:t>tract 9301 (Relatively Low, 66.9); tract 9302.03 (Relatively Low, 62.7); tract 9302.01 (Relatively Low, 51.2)</w:t>
            </w:r>
          </w:p>
        </w:tc>
      </w:tr>
      <w:tr>
        <w:trPr>
          <w:cantSplit/>
        </w:trPr>
        <w:tc>
          <w:tcPr>
            <w:tcW w:type="dxa" w:w="3199"/>
          </w:tcPr>
          <w:p>
            <w:pPr>
              <w:spacing w:after="0"/>
              <w:jc w:val="left"/>
            </w:pPr>
            <w:r>
              <w:rPr>
                <w:sz w:val="16"/>
              </w:rPr>
              <w:t>Hurricane</w:t>
            </w:r>
          </w:p>
        </w:tc>
        <w:tc>
          <w:tcPr>
            <w:tcW w:type="dxa" w:w="10913"/>
          </w:tcPr>
          <w:p>
            <w:pPr>
              <w:spacing w:after="0"/>
              <w:jc w:val="left"/>
            </w:pPr>
            <w:r>
              <w:rPr>
                <w:sz w:val="16"/>
              </w:rPr>
              <w:t>tract 9301 (Relatively Moderate, 89.7); tract 9302.03 (Relatively Moderate, 89.6); tract 9303.01 (Relatively Moderate, 87.4)</w:t>
            </w:r>
          </w:p>
        </w:tc>
      </w:tr>
      <w:tr>
        <w:trPr>
          <w:cantSplit/>
        </w:trPr>
        <w:tc>
          <w:tcPr>
            <w:tcW w:type="dxa" w:w="3199"/>
          </w:tcPr>
          <w:p>
            <w:pPr>
              <w:spacing w:after="0"/>
              <w:jc w:val="left"/>
            </w:pPr>
            <w:r>
              <w:rPr>
                <w:sz w:val="16"/>
              </w:rPr>
              <w:t>Landslide</w:t>
            </w:r>
          </w:p>
        </w:tc>
        <w:tc>
          <w:tcPr>
            <w:tcW w:type="dxa" w:w="10913"/>
          </w:tcPr>
          <w:p>
            <w:pPr>
              <w:spacing w:after="0"/>
              <w:jc w:val="left"/>
            </w:pPr>
            <w:r>
              <w:rPr>
                <w:sz w:val="16"/>
              </w:rPr>
              <w:t>tract 9303.02 (Very Low, 71.0); tract 9301 (Very Low, 69.5); tract 9302.03 (Very Low, 66.0)</w:t>
            </w:r>
          </w:p>
        </w:tc>
      </w:tr>
      <w:tr>
        <w:trPr>
          <w:cantSplit/>
        </w:trPr>
        <w:tc>
          <w:tcPr>
            <w:tcW w:type="dxa" w:w="3199"/>
          </w:tcPr>
          <w:p>
            <w:pPr>
              <w:spacing w:after="0"/>
              <w:jc w:val="left"/>
            </w:pPr>
            <w:r>
              <w:rPr>
                <w:sz w:val="16"/>
              </w:rPr>
              <w:t>Tornado</w:t>
            </w:r>
          </w:p>
        </w:tc>
        <w:tc>
          <w:tcPr>
            <w:tcW w:type="dxa" w:w="10913"/>
          </w:tcPr>
          <w:p>
            <w:pPr>
              <w:spacing w:after="0"/>
              <w:jc w:val="left"/>
            </w:pPr>
            <w:r>
              <w:rPr>
                <w:sz w:val="16"/>
              </w:rPr>
              <w:t>tract 9302.03 (Relatively Moderate, 53.6); tract 9301 (Relatively Low, 51.1); tract 9303.02 (Relatively Low, 48.6)</w:t>
            </w:r>
          </w:p>
        </w:tc>
      </w:tr>
      <w:tr>
        <w:trPr>
          <w:cantSplit/>
        </w:trPr>
        <w:tc>
          <w:tcPr>
            <w:tcW w:type="dxa" w:w="3199"/>
          </w:tcPr>
          <w:p>
            <w:pPr>
              <w:spacing w:after="0"/>
              <w:jc w:val="left"/>
            </w:pPr>
            <w:r>
              <w:rPr>
                <w:sz w:val="16"/>
              </w:rPr>
              <w:t>Wildfire</w:t>
            </w:r>
          </w:p>
        </w:tc>
        <w:tc>
          <w:tcPr>
            <w:tcW w:type="dxa" w:w="10913"/>
          </w:tcPr>
          <w:p>
            <w:pPr>
              <w:spacing w:after="0"/>
              <w:jc w:val="left"/>
            </w:pPr>
            <w:r>
              <w:rPr>
                <w:sz w:val="16"/>
              </w:rPr>
              <w:t>tract 9301 (Relatively Low, 73.5); tract 9302.03 (Relatively Low, 73.1); tract 9303.01 (Relatively Low, 73.1)</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9301 is Census Tract 9301).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35"/>
        <w:gridCol w:w="1859"/>
        <w:gridCol w:w="1724"/>
        <w:gridCol w:w="1899"/>
        <w:gridCol w:w="1570"/>
        <w:gridCol w:w="1608"/>
        <w:gridCol w:w="2047"/>
        <w:gridCol w:w="1570"/>
      </w:tblGrid>
      <w:tr>
        <w:trPr>
          <w:cantSplit/>
          <w:tblHeader/>
        </w:trPr>
        <w:tc>
          <w:tcPr>
            <w:tcW w:type="dxa" w:w="1835"/>
            <w:shd w:val="clear" w:color="auto" w:fill="E8E8E8"/>
          </w:tcPr>
          <w:p>
            <w:pPr>
              <w:spacing w:after="0"/>
              <w:jc w:val="left"/>
            </w:pPr>
            <w:r>
              <w:rPr>
                <w:b/>
                <w:sz w:val="16"/>
              </w:rPr>
              <w:t>Hazard</w:t>
            </w:r>
          </w:p>
        </w:tc>
        <w:tc>
          <w:tcPr>
            <w:tcW w:type="dxa" w:w="1859"/>
            <w:shd w:val="clear" w:color="auto" w:fill="E8E8E8"/>
          </w:tcPr>
          <w:p>
            <w:pPr>
              <w:spacing w:after="0"/>
              <w:jc w:val="left"/>
            </w:pPr>
            <w:r>
              <w:rPr>
                <w:b/>
                <w:sz w:val="16"/>
              </w:rPr>
              <w:t>Scale</w:t>
            </w:r>
          </w:p>
        </w:tc>
        <w:tc>
          <w:tcPr>
            <w:tcW w:type="dxa" w:w="1724"/>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899"/>
            <w:shd w:val="clear" w:color="auto" w:fill="E8E8E8"/>
          </w:tcPr>
          <w:p>
            <w:pPr>
              <w:spacing w:after="0"/>
              <w:jc w:val="left"/>
            </w:pPr>
            <w:r>
              <w:rPr>
                <w:b/>
                <w:sz w:val="16"/>
              </w:rPr>
              <w:t>Observed range</w:t>
            </w:r>
          </w:p>
        </w:tc>
        <w:tc>
          <w:tcPr>
            <w:tcW w:type="dxa" w:w="1570"/>
            <w:shd w:val="clear" w:color="auto" w:fill="E8E8E8"/>
          </w:tcPr>
          <w:p>
            <w:pPr>
              <w:spacing w:after="0"/>
              <w:jc w:val="left"/>
            </w:pPr>
            <w:r>
              <w:rPr>
                <w:b/>
                <w:sz w:val="16"/>
              </w:rPr>
              <w:t>Worst recorded event</w:t>
            </w:r>
          </w:p>
        </w:tc>
        <w:tc>
          <w:tcPr>
            <w:tcW w:type="dxa" w:w="1608"/>
            <w:shd w:val="clear" w:color="auto" w:fill="E8E8E8"/>
          </w:tcPr>
          <w:p>
            <w:pPr>
              <w:spacing w:after="0"/>
              <w:jc w:val="left"/>
            </w:pPr>
            <w:r>
              <w:rPr>
                <w:b/>
                <w:sz w:val="16"/>
              </w:rPr>
              <w:t>Most damaging (when different)</w:t>
            </w:r>
          </w:p>
        </w:tc>
        <w:tc>
          <w:tcPr>
            <w:tcW w:type="dxa" w:w="2047"/>
            <w:shd w:val="clear" w:color="auto" w:fill="E8E8E8"/>
          </w:tcPr>
          <w:p>
            <w:pPr>
              <w:spacing w:after="0"/>
              <w:jc w:val="left"/>
            </w:pPr>
            <w:r>
              <w:rPr>
                <w:b/>
                <w:sz w:val="16"/>
              </w:rPr>
              <w:t>How it applies to jurisdictions</w:t>
            </w:r>
          </w:p>
        </w:tc>
        <w:tc>
          <w:tcPr>
            <w:tcW w:type="dxa" w:w="1570"/>
            <w:shd w:val="clear" w:color="auto" w:fill="E8E8E8"/>
          </w:tcPr>
          <w:p>
            <w:pPr>
              <w:spacing w:after="0"/>
              <w:jc w:val="left"/>
            </w:pPr>
            <w:r>
              <w:rPr>
                <w:b/>
                <w:sz w:val="16"/>
              </w:rPr>
              <w:t>Note</w:t>
            </w:r>
          </w:p>
        </w:tc>
      </w:tr>
      <w:tr>
        <w:trPr>
          <w:cantSplit/>
        </w:trPr>
        <w:tc>
          <w:tcPr>
            <w:tcW w:type="dxa" w:w="1835"/>
          </w:tcPr>
          <w:p>
            <w:pPr>
              <w:spacing w:after="0"/>
              <w:jc w:val="left"/>
            </w:pPr>
            <w:r>
              <w:rPr>
                <w:sz w:val="16"/>
              </w:rPr>
              <w:t>Cold/Wind Chill, Extreme Cold/Wind Chill</w:t>
            </w:r>
          </w:p>
        </w:tc>
        <w:tc>
          <w:tcPr>
            <w:tcW w:type="dxa" w:w="1859"/>
          </w:tcPr>
          <w:p>
            <w:pPr>
              <w:spacing w:after="0"/>
              <w:jc w:val="left"/>
            </w:pPr>
            <w:r>
              <w:rPr>
                <w:sz w:val="16"/>
              </w:rPr>
              <w:t>wind chill</w:t>
            </w:r>
          </w:p>
        </w:tc>
        <w:tc>
          <w:tcPr>
            <w:tcW w:type="dxa" w:w="1724"/>
          </w:tcPr>
          <w:p>
            <w:pPr>
              <w:spacing w:after="0"/>
              <w:jc w:val="right"/>
            </w:pPr>
            <w:r>
              <w:rPr>
                <w:sz w:val="16"/>
              </w:rPr>
              <w:t>0</w:t>
            </w:r>
          </w:p>
        </w:tc>
        <w:tc>
          <w:tcPr>
            <w:tcW w:type="dxa" w:w="1899"/>
          </w:tcPr>
          <w:p>
            <w:pPr>
              <w:spacing w:after="0"/>
              <w:jc w:val="left"/>
            </w:pPr>
          </w:p>
        </w:tc>
        <w:tc>
          <w:tcPr>
            <w:tcW w:type="dxa" w:w="1570"/>
          </w:tcPr>
          <w:p>
            <w:pPr>
              <w:spacing w:after="0"/>
              <w:jc w:val="left"/>
            </w:pPr>
          </w:p>
        </w:tc>
        <w:tc>
          <w:tcPr>
            <w:tcW w:type="dxa" w:w="1608"/>
          </w:tcPr>
          <w:p>
            <w:pPr>
              <w:spacing w:after="0"/>
              <w:jc w:val="left"/>
            </w:pPr>
          </w:p>
        </w:tc>
        <w:tc>
          <w:tcPr>
            <w:tcW w:type="dxa" w:w="2047"/>
          </w:tcPr>
          <w:p>
            <w:pPr>
              <w:spacing w:after="0"/>
              <w:jc w:val="left"/>
            </w:pPr>
          </w:p>
        </w:tc>
        <w:tc>
          <w:tcPr>
            <w:tcW w:type="dxa" w:w="1570"/>
          </w:tcPr>
          <w:p>
            <w:pPr>
              <w:spacing w:after="0"/>
              <w:jc w:val="left"/>
            </w:pPr>
          </w:p>
        </w:tc>
      </w:tr>
      <w:tr>
        <w:trPr>
          <w:cantSplit/>
        </w:trPr>
        <w:tc>
          <w:tcPr>
            <w:tcW w:type="dxa" w:w="1835"/>
          </w:tcPr>
          <w:p>
            <w:pPr>
              <w:spacing w:after="0"/>
              <w:jc w:val="left"/>
            </w:pPr>
            <w:r>
              <w:rPr>
                <w:sz w:val="16"/>
              </w:rPr>
              <w:t>Frost/Freeze (outside NRI's Cold Wave definition)</w:t>
            </w:r>
          </w:p>
        </w:tc>
        <w:tc>
          <w:tcPr>
            <w:tcW w:type="dxa" w:w="1859"/>
          </w:tcPr>
          <w:p>
            <w:pPr>
              <w:spacing w:after="0"/>
              <w:jc w:val="left"/>
            </w:pPr>
            <w:r>
              <w:rPr>
                <w:sz w:val="16"/>
              </w:rPr>
              <w:t>crop damage</w:t>
            </w:r>
          </w:p>
        </w:tc>
        <w:tc>
          <w:tcPr>
            <w:tcW w:type="dxa" w:w="1724"/>
          </w:tcPr>
          <w:p>
            <w:pPr>
              <w:spacing w:after="0"/>
              <w:jc w:val="right"/>
            </w:pPr>
            <w:r>
              <w:rPr>
                <w:sz w:val="16"/>
              </w:rPr>
              <w:t>3 records, 2003 to 2016 (3 zone-level)</w:t>
            </w:r>
          </w:p>
        </w:tc>
        <w:tc>
          <w:tcPr>
            <w:tcW w:type="dxa" w:w="1899"/>
          </w:tcPr>
          <w:p>
            <w:pPr>
              <w:spacing w:after="0"/>
              <w:jc w:val="left"/>
            </w:pPr>
          </w:p>
        </w:tc>
        <w:tc>
          <w:tcPr>
            <w:tcW w:type="dxa" w:w="1570"/>
          </w:tcPr>
          <w:p>
            <w:pPr>
              <w:spacing w:after="0"/>
              <w:jc w:val="left"/>
            </w:pPr>
            <w:r>
              <w:rPr>
                <w:sz w:val="16"/>
              </w:rPr>
              <w:t>No crop damage reported in 3 records.</w:t>
            </w:r>
          </w:p>
        </w:tc>
        <w:tc>
          <w:tcPr>
            <w:tcW w:type="dxa" w:w="1608"/>
          </w:tcPr>
          <w:p>
            <w:pPr>
              <w:spacing w:after="0"/>
              <w:jc w:val="left"/>
            </w:pPr>
          </w:p>
        </w:tc>
        <w:tc>
          <w:tcPr>
            <w:tcW w:type="dxa" w:w="2047"/>
          </w:tcPr>
          <w:p>
            <w:pPr>
              <w:spacing w:after="0"/>
              <w:jc w:val="left"/>
            </w:pPr>
            <w:r>
              <w:rPr>
                <w:sz w:val="16"/>
              </w:rPr>
              <w:t>Countywide (zone-level records).</w:t>
            </w:r>
          </w:p>
        </w:tc>
        <w:tc>
          <w:tcPr>
            <w:tcW w:type="dxa" w:w="1570"/>
          </w:tcPr>
          <w:p>
            <w:pPr>
              <w:spacing w:after="0"/>
              <w:jc w:val="left"/>
            </w:pPr>
          </w:p>
        </w:tc>
      </w:tr>
      <w:tr>
        <w:trPr>
          <w:cantSplit/>
        </w:trPr>
        <w:tc>
          <w:tcPr>
            <w:tcW w:type="dxa" w:w="1835"/>
          </w:tcPr>
          <w:p>
            <w:pPr>
              <w:spacing w:after="0"/>
              <w:jc w:val="left"/>
            </w:pPr>
            <w:r>
              <w:rPr>
                <w:sz w:val="16"/>
              </w:rPr>
              <w:t>Drought</w:t>
            </w:r>
          </w:p>
        </w:tc>
        <w:tc>
          <w:tcPr>
            <w:tcW w:type="dxa" w:w="1859"/>
          </w:tcPr>
          <w:p>
            <w:pPr>
              <w:spacing w:after="0"/>
              <w:jc w:val="left"/>
            </w:pPr>
            <w:r>
              <w:rPr>
                <w:sz w:val="16"/>
              </w:rPr>
              <w:t>U.S. Drought Monitor scale (D0 to D4)</w:t>
            </w:r>
          </w:p>
        </w:tc>
        <w:tc>
          <w:tcPr>
            <w:tcW w:type="dxa" w:w="1724"/>
          </w:tcPr>
          <w:p>
            <w:pPr>
              <w:spacing w:after="0"/>
              <w:jc w:val="right"/>
            </w:pPr>
            <w:r>
              <w:rPr>
                <w:sz w:val="16"/>
              </w:rPr>
              <w:t>3 records, 1997 to 1998 (3 zone-level)</w:t>
            </w:r>
          </w:p>
        </w:tc>
        <w:tc>
          <w:tcPr>
            <w:tcW w:type="dxa" w:w="1899"/>
          </w:tcPr>
          <w:p>
            <w:pPr>
              <w:spacing w:after="0"/>
              <w:jc w:val="left"/>
            </w:pPr>
            <w:r>
              <w:rPr>
                <w:sz w:val="16"/>
              </w:rPr>
              <w:t>30 days to 61 days (median 45.5 days); 2 with a recorded value</w:t>
            </w:r>
          </w:p>
        </w:tc>
        <w:tc>
          <w:tcPr>
            <w:tcW w:type="dxa" w:w="1570"/>
          </w:tcPr>
          <w:p>
            <w:pPr>
              <w:spacing w:after="0"/>
              <w:jc w:val="left"/>
            </w:pPr>
            <w:r>
              <w:rPr>
                <w:sz w:val="16"/>
              </w:rPr>
              <w:t>61 days (2 months), 1998-10-01 to 1998-11-30, a run of 2 consecutive Storm Events drought records, zone-level</w:t>
            </w:r>
          </w:p>
        </w:tc>
        <w:tc>
          <w:tcPr>
            <w:tcW w:type="dxa" w:w="1608"/>
          </w:tcPr>
          <w:p>
            <w:pPr>
              <w:spacing w:after="0"/>
              <w:jc w:val="left"/>
            </w:pPr>
          </w:p>
        </w:tc>
        <w:tc>
          <w:tcPr>
            <w:tcW w:type="dxa" w:w="2047"/>
          </w:tcPr>
          <w:p>
            <w:pPr>
              <w:spacing w:after="0"/>
              <w:jc w:val="left"/>
            </w:pPr>
            <w:r>
              <w:rPr>
                <w:sz w:val="16"/>
              </w:rPr>
              <w:t>Countywide (zone-level records).</w:t>
            </w:r>
          </w:p>
        </w:tc>
        <w:tc>
          <w:tcPr>
            <w:tcW w:type="dxa" w:w="1570"/>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35"/>
          </w:tcPr>
          <w:p>
            <w:pPr>
              <w:spacing w:after="0"/>
              <w:jc w:val="left"/>
            </w:pPr>
            <w:r>
              <w:rPr>
                <w:sz w:val="16"/>
              </w:rPr>
              <w:t>Earthquake</w:t>
            </w:r>
          </w:p>
        </w:tc>
        <w:tc>
          <w:tcPr>
            <w:tcW w:type="dxa" w:w="1859"/>
          </w:tcPr>
          <w:p>
            <w:pPr>
              <w:spacing w:after="0"/>
              <w:jc w:val="left"/>
            </w:pPr>
            <w:r>
              <w:rPr>
                <w:sz w:val="16"/>
              </w:rPr>
              <w:t>Modified Mercalli (local data)</w:t>
            </w:r>
          </w:p>
        </w:tc>
        <w:tc>
          <w:tcPr>
            <w:tcW w:type="dxa" w:w="1724"/>
          </w:tcPr>
          <w:p>
            <w:pPr>
              <w:spacing w:after="0"/>
              <w:jc w:val="right"/>
            </w:pPr>
            <w:r>
              <w:rPr>
                <w:sz w:val="16"/>
              </w:rPr>
              <w:t>0</w:t>
            </w:r>
          </w:p>
        </w:tc>
        <w:tc>
          <w:tcPr>
            <w:tcW w:type="dxa" w:w="1899"/>
          </w:tcPr>
          <w:p>
            <w:pPr>
              <w:spacing w:after="0"/>
              <w:jc w:val="left"/>
            </w:pPr>
          </w:p>
        </w:tc>
        <w:tc>
          <w:tcPr>
            <w:tcW w:type="dxa" w:w="1570"/>
          </w:tcPr>
          <w:p>
            <w:pPr>
              <w:spacing w:after="0"/>
              <w:jc w:val="left"/>
            </w:pPr>
          </w:p>
        </w:tc>
        <w:tc>
          <w:tcPr>
            <w:tcW w:type="dxa" w:w="1608"/>
          </w:tcPr>
          <w:p>
            <w:pPr>
              <w:spacing w:after="0"/>
              <w:jc w:val="left"/>
            </w:pPr>
          </w:p>
        </w:tc>
        <w:tc>
          <w:tcPr>
            <w:tcW w:type="dxa" w:w="2047"/>
          </w:tcPr>
          <w:p>
            <w:pPr>
              <w:spacing w:after="0"/>
              <w:jc w:val="left"/>
            </w:pPr>
          </w:p>
        </w:tc>
        <w:tc>
          <w:tcPr>
            <w:tcW w:type="dxa" w:w="1570"/>
          </w:tcPr>
          <w:p>
            <w:pPr>
              <w:spacing w:after="0"/>
              <w:jc w:val="left"/>
            </w:pPr>
            <w:r>
              <w:rPr>
                <w:sz w:val="16"/>
              </w:rPr>
              <w:t>Storm Events does not record earthquakes; the USGS earthquake catalog is the source.</w:t>
            </w:r>
          </w:p>
        </w:tc>
      </w:tr>
      <w:tr>
        <w:trPr>
          <w:cantSplit/>
        </w:trPr>
        <w:tc>
          <w:tcPr>
            <w:tcW w:type="dxa" w:w="1835"/>
          </w:tcPr>
          <w:p>
            <w:pPr>
              <w:spacing w:after="0"/>
              <w:jc w:val="left"/>
            </w:pPr>
            <w:r>
              <w:rPr>
                <w:sz w:val="16"/>
              </w:rPr>
              <w:t>Hail</w:t>
            </w:r>
          </w:p>
        </w:tc>
        <w:tc>
          <w:tcPr>
            <w:tcW w:type="dxa" w:w="1859"/>
          </w:tcPr>
          <w:p>
            <w:pPr>
              <w:spacing w:after="0"/>
              <w:jc w:val="left"/>
            </w:pPr>
            <w:r>
              <w:rPr>
                <w:sz w:val="16"/>
              </w:rPr>
              <w:t>hail size (inches)</w:t>
            </w:r>
          </w:p>
        </w:tc>
        <w:tc>
          <w:tcPr>
            <w:tcW w:type="dxa" w:w="1724"/>
          </w:tcPr>
          <w:p>
            <w:pPr>
              <w:spacing w:after="0"/>
              <w:jc w:val="right"/>
            </w:pPr>
            <w:r>
              <w:rPr>
                <w:sz w:val="16"/>
              </w:rPr>
              <w:t>25 records, 1967 to 2024</w:t>
            </w:r>
          </w:p>
        </w:tc>
        <w:tc>
          <w:tcPr>
            <w:tcW w:type="dxa" w:w="1899"/>
          </w:tcPr>
          <w:p>
            <w:pPr>
              <w:spacing w:after="0"/>
              <w:jc w:val="left"/>
            </w:pPr>
            <w:r>
              <w:rPr>
                <w:sz w:val="16"/>
              </w:rPr>
              <w:t>0.75 in to 2.75 in (median 1 in); 25 with a recorded value</w:t>
            </w:r>
          </w:p>
        </w:tc>
        <w:tc>
          <w:tcPr>
            <w:tcW w:type="dxa" w:w="1570"/>
          </w:tcPr>
          <w:p>
            <w:pPr>
              <w:spacing w:after="0"/>
              <w:jc w:val="left"/>
            </w:pPr>
            <w:r>
              <w:rPr>
                <w:sz w:val="16"/>
              </w:rPr>
              <w:t>2.75 in hail, 1967-05-07</w:t>
            </w:r>
          </w:p>
        </w:tc>
        <w:tc>
          <w:tcPr>
            <w:tcW w:type="dxa" w:w="1608"/>
          </w:tcPr>
          <w:p>
            <w:pPr>
              <w:spacing w:after="0"/>
              <w:jc w:val="left"/>
            </w:pPr>
            <w:r>
              <w:rPr>
                <w:sz w:val="16"/>
              </w:rPr>
              <w:t>Hail, 2000-05-22, $15,000 property; crops not reported (2000 dollars)</w:t>
            </w:r>
          </w:p>
        </w:tc>
        <w:tc>
          <w:tcPr>
            <w:tcW w:type="dxa" w:w="2047"/>
          </w:tcPr>
          <w:p>
            <w:pPr>
              <w:spacing w:after="0"/>
              <w:jc w:val="left"/>
            </w:pPr>
            <w:r>
              <w:rPr>
                <w:sz w:val="16"/>
              </w:rPr>
              <w:t>Event records naming jurisdictions in the plan: Lawrenceville town (6 records), Alberta town (2 records), Brodnax town (1 record).</w:t>
            </w:r>
          </w:p>
        </w:tc>
        <w:tc>
          <w:tcPr>
            <w:tcW w:type="dxa" w:w="1570"/>
          </w:tcPr>
          <w:p>
            <w:pPr>
              <w:spacing w:after="0"/>
              <w:jc w:val="left"/>
            </w:pPr>
          </w:p>
        </w:tc>
      </w:tr>
      <w:tr>
        <w:trPr>
          <w:cantSplit/>
        </w:trPr>
        <w:tc>
          <w:tcPr>
            <w:tcW w:type="dxa" w:w="1835"/>
          </w:tcPr>
          <w:p>
            <w:pPr>
              <w:spacing w:after="0"/>
              <w:jc w:val="left"/>
            </w:pPr>
            <w:r>
              <w:rPr>
                <w:sz w:val="16"/>
              </w:rPr>
              <w:t>Excessive Heat, Heat</w:t>
            </w:r>
          </w:p>
        </w:tc>
        <w:tc>
          <w:tcPr>
            <w:tcW w:type="dxa" w:w="1859"/>
          </w:tcPr>
          <w:p>
            <w:pPr>
              <w:spacing w:after="0"/>
              <w:jc w:val="left"/>
            </w:pPr>
            <w:r>
              <w:rPr>
                <w:sz w:val="16"/>
              </w:rPr>
              <w:t>heat index (in event narratives)</w:t>
            </w:r>
          </w:p>
        </w:tc>
        <w:tc>
          <w:tcPr>
            <w:tcW w:type="dxa" w:w="1724"/>
          </w:tcPr>
          <w:p>
            <w:pPr>
              <w:spacing w:after="0"/>
              <w:jc w:val="right"/>
            </w:pPr>
            <w:r>
              <w:rPr>
                <w:sz w:val="16"/>
              </w:rPr>
              <w:t>5 records, 1996 to 2025 (5 zone-level)</w:t>
            </w:r>
          </w:p>
        </w:tc>
        <w:tc>
          <w:tcPr>
            <w:tcW w:type="dxa" w:w="1899"/>
          </w:tcPr>
          <w:p>
            <w:pPr>
              <w:spacing w:after="0"/>
              <w:jc w:val="left"/>
            </w:pPr>
            <w:r>
              <w:rPr>
                <w:sz w:val="16"/>
              </w:rPr>
              <w:t>1 day to 4 days (median 3 days); 5 with a recorded value</w:t>
            </w:r>
          </w:p>
        </w:tc>
        <w:tc>
          <w:tcPr>
            <w:tcW w:type="dxa" w:w="1570"/>
          </w:tcPr>
          <w:p>
            <w:pPr>
              <w:spacing w:after="0"/>
              <w:jc w:val="left"/>
            </w:pPr>
            <w:r>
              <w:rPr>
                <w:sz w:val="16"/>
              </w:rPr>
              <w:t>4 consecutive days, 2012-07-05 to 2012-07-08, zone-level</w:t>
            </w:r>
          </w:p>
        </w:tc>
        <w:tc>
          <w:tcPr>
            <w:tcW w:type="dxa" w:w="1608"/>
          </w:tcPr>
          <w:p>
            <w:pPr>
              <w:spacing w:after="0"/>
              <w:jc w:val="left"/>
            </w:pPr>
          </w:p>
        </w:tc>
        <w:tc>
          <w:tcPr>
            <w:tcW w:type="dxa" w:w="2047"/>
          </w:tcPr>
          <w:p>
            <w:pPr>
              <w:spacing w:after="0"/>
              <w:jc w:val="left"/>
            </w:pPr>
            <w:r>
              <w:rPr>
                <w:sz w:val="16"/>
              </w:rPr>
              <w:t>Countywide (zone-level records).</w:t>
            </w:r>
          </w:p>
        </w:tc>
        <w:tc>
          <w:tcPr>
            <w:tcW w:type="dxa" w:w="1570"/>
          </w:tcPr>
          <w:p>
            <w:pPr>
              <w:spacing w:after="0"/>
              <w:jc w:val="left"/>
            </w:pPr>
          </w:p>
        </w:tc>
      </w:tr>
      <w:tr>
        <w:trPr>
          <w:cantSplit/>
        </w:trPr>
        <w:tc>
          <w:tcPr>
            <w:tcW w:type="dxa" w:w="1835"/>
          </w:tcPr>
          <w:p>
            <w:pPr>
              <w:spacing w:after="0"/>
              <w:jc w:val="left"/>
            </w:pPr>
            <w:r>
              <w:rPr>
                <w:sz w:val="16"/>
              </w:rPr>
              <w:t>Hurricane, Tropical Storm, Tropical Depression</w:t>
            </w:r>
          </w:p>
        </w:tc>
        <w:tc>
          <w:tcPr>
            <w:tcW w:type="dxa" w:w="1859"/>
          </w:tcPr>
          <w:p>
            <w:pPr>
              <w:spacing w:after="0"/>
              <w:jc w:val="left"/>
            </w:pPr>
            <w:r>
              <w:rPr>
                <w:sz w:val="16"/>
              </w:rPr>
              <w:t>Saffir-Simpson</w:t>
            </w:r>
          </w:p>
        </w:tc>
        <w:tc>
          <w:tcPr>
            <w:tcW w:type="dxa" w:w="1724"/>
          </w:tcPr>
          <w:p>
            <w:pPr>
              <w:spacing w:after="0"/>
              <w:jc w:val="right"/>
            </w:pPr>
            <w:r>
              <w:rPr>
                <w:sz w:val="16"/>
              </w:rPr>
              <w:t>2 records, 2003 to 2011 (2 zone-level)</w:t>
            </w:r>
          </w:p>
        </w:tc>
        <w:tc>
          <w:tcPr>
            <w:tcW w:type="dxa" w:w="1899"/>
          </w:tcPr>
          <w:p>
            <w:pPr>
              <w:spacing w:after="0"/>
              <w:jc w:val="left"/>
            </w:pPr>
          </w:p>
        </w:tc>
        <w:tc>
          <w:tcPr>
            <w:tcW w:type="dxa" w:w="1570"/>
          </w:tcPr>
          <w:p>
            <w:pPr>
              <w:spacing w:after="0"/>
              <w:jc w:val="left"/>
            </w:pPr>
            <w:r>
              <w:rPr>
                <w:sz w:val="16"/>
              </w:rPr>
              <w:t>Strongest recorded: Tropical Storm record, 2011-08-27 to 2011-08-28, $167,000 property; $6,000,000 crops (2011 dollars), 1 direct death (reported for the zone); NWS zone VAZ079</w:t>
            </w:r>
          </w:p>
        </w:tc>
        <w:tc>
          <w:tcPr>
            <w:tcW w:type="dxa" w:w="1608"/>
          </w:tcPr>
          <w:p>
            <w:pPr>
              <w:spacing w:after="0"/>
              <w:jc w:val="left"/>
            </w:pPr>
          </w:p>
        </w:tc>
        <w:tc>
          <w:tcPr>
            <w:tcW w:type="dxa" w:w="2047"/>
          </w:tcPr>
          <w:p>
            <w:pPr>
              <w:spacing w:after="0"/>
              <w:jc w:val="left"/>
            </w:pPr>
            <w:r>
              <w:rPr>
                <w:sz w:val="16"/>
              </w:rPr>
              <w:t>Countywide (zone-level records).</w:t>
            </w:r>
          </w:p>
        </w:tc>
        <w:tc>
          <w:tcPr>
            <w:tcW w:type="dxa" w:w="1570"/>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35"/>
          </w:tcPr>
          <w:p>
            <w:pPr>
              <w:spacing w:after="0"/>
              <w:jc w:val="left"/>
            </w:pPr>
            <w:r>
              <w:rPr>
                <w:sz w:val="16"/>
              </w:rPr>
              <w:t>Ice Storm</w:t>
            </w:r>
          </w:p>
        </w:tc>
        <w:tc>
          <w:tcPr>
            <w:tcW w:type="dxa" w:w="1859"/>
          </w:tcPr>
          <w:p>
            <w:pPr>
              <w:spacing w:after="0"/>
              <w:jc w:val="left"/>
            </w:pPr>
            <w:r>
              <w:rPr>
                <w:sz w:val="16"/>
              </w:rPr>
              <w:t>Sperry-Piltz ice scale (local data)</w:t>
            </w:r>
          </w:p>
        </w:tc>
        <w:tc>
          <w:tcPr>
            <w:tcW w:type="dxa" w:w="1724"/>
          </w:tcPr>
          <w:p>
            <w:pPr>
              <w:spacing w:after="0"/>
              <w:jc w:val="right"/>
            </w:pPr>
            <w:r>
              <w:rPr>
                <w:sz w:val="16"/>
              </w:rPr>
              <w:t>3 records, 1998 to 2021 (3 zone-level)</w:t>
            </w:r>
          </w:p>
        </w:tc>
        <w:tc>
          <w:tcPr>
            <w:tcW w:type="dxa" w:w="1899"/>
          </w:tcPr>
          <w:p>
            <w:pPr>
              <w:spacing w:after="0"/>
              <w:jc w:val="left"/>
            </w:pPr>
          </w:p>
        </w:tc>
        <w:tc>
          <w:tcPr>
            <w:tcW w:type="dxa" w:w="1570"/>
          </w:tcPr>
          <w:p>
            <w:pPr>
              <w:spacing w:after="0"/>
              <w:jc w:val="left"/>
            </w:pPr>
            <w:r>
              <w:rPr>
                <w:sz w:val="16"/>
              </w:rPr>
              <w:t>Ice Storm, 2021-02-13, $40,000 property; $0 crops (2021 dollars); NWS zone VAZ079</w:t>
            </w:r>
          </w:p>
        </w:tc>
        <w:tc>
          <w:tcPr>
            <w:tcW w:type="dxa" w:w="1608"/>
          </w:tcPr>
          <w:p>
            <w:pPr>
              <w:spacing w:after="0"/>
              <w:jc w:val="left"/>
            </w:pPr>
          </w:p>
        </w:tc>
        <w:tc>
          <w:tcPr>
            <w:tcW w:type="dxa" w:w="2047"/>
          </w:tcPr>
          <w:p>
            <w:pPr>
              <w:spacing w:after="0"/>
              <w:jc w:val="left"/>
            </w:pPr>
            <w:r>
              <w:rPr>
                <w:sz w:val="16"/>
              </w:rPr>
              <w:t>Countywide (zone-level records).</w:t>
            </w:r>
          </w:p>
        </w:tc>
        <w:tc>
          <w:tcPr>
            <w:tcW w:type="dxa" w:w="1570"/>
          </w:tcPr>
          <w:p>
            <w:pPr>
              <w:spacing w:after="0"/>
              <w:jc w:val="left"/>
            </w:pPr>
          </w:p>
        </w:tc>
      </w:tr>
      <w:tr>
        <w:trPr>
          <w:cantSplit/>
        </w:trPr>
        <w:tc>
          <w:tcPr>
            <w:tcW w:type="dxa" w:w="1835"/>
          </w:tcPr>
          <w:p>
            <w:pPr>
              <w:spacing w:after="0"/>
              <w:jc w:val="left"/>
            </w:pPr>
            <w:r>
              <w:rPr>
                <w:sz w:val="16"/>
              </w:rPr>
              <w:t>Flash Flood, Flood, Lakeshore Flood</w:t>
            </w:r>
          </w:p>
        </w:tc>
        <w:tc>
          <w:tcPr>
            <w:tcW w:type="dxa" w:w="1859"/>
          </w:tcPr>
          <w:p>
            <w:pPr>
              <w:spacing w:after="0"/>
              <w:jc w:val="left"/>
            </w:pPr>
            <w:r>
              <w:rPr>
                <w:sz w:val="16"/>
              </w:rPr>
              <w:t>damage and flood days (flood depth: FIRM)</w:t>
            </w:r>
          </w:p>
        </w:tc>
        <w:tc>
          <w:tcPr>
            <w:tcW w:type="dxa" w:w="1724"/>
          </w:tcPr>
          <w:p>
            <w:pPr>
              <w:spacing w:after="0"/>
              <w:jc w:val="right"/>
            </w:pPr>
            <w:r>
              <w:rPr>
                <w:sz w:val="16"/>
              </w:rPr>
              <w:t>31 records, 1999 to 2025</w:t>
            </w:r>
          </w:p>
        </w:tc>
        <w:tc>
          <w:tcPr>
            <w:tcW w:type="dxa" w:w="1899"/>
          </w:tcPr>
          <w:p>
            <w:pPr>
              <w:spacing w:after="0"/>
              <w:jc w:val="left"/>
            </w:pPr>
          </w:p>
        </w:tc>
        <w:tc>
          <w:tcPr>
            <w:tcW w:type="dxa" w:w="1570"/>
          </w:tcPr>
          <w:p>
            <w:pPr>
              <w:spacing w:after="0"/>
              <w:jc w:val="left"/>
            </w:pPr>
            <w:r>
              <w:rPr>
                <w:sz w:val="16"/>
              </w:rPr>
              <w:t>Flash Flood, 1999-09-16, $300,000 property; crops not reported (1999 dollars)</w:t>
            </w:r>
          </w:p>
        </w:tc>
        <w:tc>
          <w:tcPr>
            <w:tcW w:type="dxa" w:w="1608"/>
          </w:tcPr>
          <w:p>
            <w:pPr>
              <w:spacing w:after="0"/>
              <w:jc w:val="left"/>
            </w:pPr>
          </w:p>
        </w:tc>
        <w:tc>
          <w:tcPr>
            <w:tcW w:type="dxa" w:w="2047"/>
          </w:tcPr>
          <w:p>
            <w:pPr>
              <w:spacing w:after="0"/>
              <w:jc w:val="left"/>
            </w:pPr>
            <w:r>
              <w:rPr>
                <w:sz w:val="16"/>
              </w:rPr>
              <w:t>Event records naming jurisdictions in the plan: Lawrenceville town (5 records), Brodnax town (1 record).</w:t>
            </w:r>
          </w:p>
        </w:tc>
        <w:tc>
          <w:tcPr>
            <w:tcW w:type="dxa" w:w="1570"/>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35"/>
          </w:tcPr>
          <w:p>
            <w:pPr>
              <w:spacing w:after="0"/>
              <w:jc w:val="left"/>
            </w:pPr>
            <w:r>
              <w:rPr>
                <w:sz w:val="16"/>
              </w:rPr>
              <w:t>Debris Flow</w:t>
            </w:r>
          </w:p>
        </w:tc>
        <w:tc>
          <w:tcPr>
            <w:tcW w:type="dxa" w:w="1859"/>
          </w:tcPr>
          <w:p>
            <w:pPr>
              <w:spacing w:after="0"/>
              <w:jc w:val="left"/>
            </w:pPr>
            <w:r>
              <w:rPr>
                <w:sz w:val="16"/>
              </w:rPr>
              <w:t>none (count and damage only)</w:t>
            </w:r>
          </w:p>
        </w:tc>
        <w:tc>
          <w:tcPr>
            <w:tcW w:type="dxa" w:w="1724"/>
          </w:tcPr>
          <w:p>
            <w:pPr>
              <w:spacing w:after="0"/>
              <w:jc w:val="right"/>
            </w:pPr>
            <w:r>
              <w:rPr>
                <w:sz w:val="16"/>
              </w:rPr>
              <w:t>0</w:t>
            </w:r>
          </w:p>
        </w:tc>
        <w:tc>
          <w:tcPr>
            <w:tcW w:type="dxa" w:w="1899"/>
          </w:tcPr>
          <w:p>
            <w:pPr>
              <w:spacing w:after="0"/>
              <w:jc w:val="left"/>
            </w:pPr>
          </w:p>
        </w:tc>
        <w:tc>
          <w:tcPr>
            <w:tcW w:type="dxa" w:w="1570"/>
          </w:tcPr>
          <w:p>
            <w:pPr>
              <w:spacing w:after="0"/>
              <w:jc w:val="left"/>
            </w:pPr>
          </w:p>
        </w:tc>
        <w:tc>
          <w:tcPr>
            <w:tcW w:type="dxa" w:w="1608"/>
          </w:tcPr>
          <w:p>
            <w:pPr>
              <w:spacing w:after="0"/>
              <w:jc w:val="left"/>
            </w:pPr>
          </w:p>
        </w:tc>
        <w:tc>
          <w:tcPr>
            <w:tcW w:type="dxa" w:w="2047"/>
          </w:tcPr>
          <w:p>
            <w:pPr>
              <w:spacing w:after="0"/>
              <w:jc w:val="left"/>
            </w:pPr>
          </w:p>
        </w:tc>
        <w:tc>
          <w:tcPr>
            <w:tcW w:type="dxa" w:w="1570"/>
          </w:tcPr>
          <w:p>
            <w:pPr>
              <w:spacing w:after="0"/>
              <w:jc w:val="left"/>
            </w:pPr>
          </w:p>
        </w:tc>
      </w:tr>
      <w:tr>
        <w:trPr>
          <w:cantSplit/>
        </w:trPr>
        <w:tc>
          <w:tcPr>
            <w:tcW w:type="dxa" w:w="1835"/>
          </w:tcPr>
          <w:p>
            <w:pPr>
              <w:spacing w:after="0"/>
              <w:jc w:val="left"/>
            </w:pPr>
            <w:r>
              <w:rPr>
                <w:sz w:val="16"/>
              </w:rPr>
              <w:t>Lightning</w:t>
            </w:r>
          </w:p>
        </w:tc>
        <w:tc>
          <w:tcPr>
            <w:tcW w:type="dxa" w:w="1859"/>
          </w:tcPr>
          <w:p>
            <w:pPr>
              <w:spacing w:after="0"/>
              <w:jc w:val="left"/>
            </w:pPr>
            <w:r>
              <w:rPr>
                <w:sz w:val="16"/>
              </w:rPr>
              <w:t>annualized frequency (the measure FEMA's Local Mitigation Planning Handbook names)</w:t>
            </w:r>
          </w:p>
        </w:tc>
        <w:tc>
          <w:tcPr>
            <w:tcW w:type="dxa" w:w="1724"/>
          </w:tcPr>
          <w:p>
            <w:pPr>
              <w:spacing w:after="0"/>
              <w:jc w:val="right"/>
            </w:pPr>
            <w:r>
              <w:rPr>
                <w:sz w:val="16"/>
              </w:rPr>
              <w:t>0</w:t>
            </w:r>
          </w:p>
        </w:tc>
        <w:tc>
          <w:tcPr>
            <w:tcW w:type="dxa" w:w="1899"/>
          </w:tcPr>
          <w:p>
            <w:pPr>
              <w:spacing w:after="0"/>
              <w:jc w:val="left"/>
            </w:pPr>
          </w:p>
        </w:tc>
        <w:tc>
          <w:tcPr>
            <w:tcW w:type="dxa" w:w="1570"/>
          </w:tcPr>
          <w:p>
            <w:pPr>
              <w:spacing w:after="0"/>
              <w:jc w:val="left"/>
            </w:pPr>
          </w:p>
        </w:tc>
        <w:tc>
          <w:tcPr>
            <w:tcW w:type="dxa" w:w="1608"/>
          </w:tcPr>
          <w:p>
            <w:pPr>
              <w:spacing w:after="0"/>
              <w:jc w:val="left"/>
            </w:pPr>
          </w:p>
        </w:tc>
        <w:tc>
          <w:tcPr>
            <w:tcW w:type="dxa" w:w="2047"/>
          </w:tcPr>
          <w:p>
            <w:pPr>
              <w:spacing w:after="0"/>
              <w:jc w:val="left"/>
            </w:pPr>
          </w:p>
        </w:tc>
        <w:tc>
          <w:tcPr>
            <w:tcW w:type="dxa" w:w="1570"/>
          </w:tcPr>
          <w:p>
            <w:pPr>
              <w:spacing w:after="0"/>
              <w:jc w:val="left"/>
            </w:pPr>
            <w:r>
              <w:rPr>
                <w:sz w:val="16"/>
              </w:rPr>
              <w:t>Storm Events lists lightning with damage or casualties.</w:t>
            </w:r>
          </w:p>
        </w:tc>
      </w:tr>
      <w:tr>
        <w:trPr>
          <w:cantSplit/>
        </w:trPr>
        <w:tc>
          <w:tcPr>
            <w:tcW w:type="dxa" w:w="1835"/>
          </w:tcPr>
          <w:p>
            <w:pPr>
              <w:spacing w:after="0"/>
              <w:jc w:val="left"/>
            </w:pPr>
            <w:r>
              <w:rPr>
                <w:sz w:val="16"/>
              </w:rPr>
              <w:t>High Wind and Strong Wind (outside NRI's Strong Wind definition)</w:t>
            </w:r>
          </w:p>
        </w:tc>
        <w:tc>
          <w:tcPr>
            <w:tcW w:type="dxa" w:w="1859"/>
          </w:tcPr>
          <w:p>
            <w:pPr>
              <w:spacing w:after="0"/>
              <w:jc w:val="left"/>
            </w:pPr>
            <w:r>
              <w:rPr>
                <w:sz w:val="16"/>
              </w:rPr>
              <w:t>wind speed (kt and mph)</w:t>
            </w:r>
          </w:p>
        </w:tc>
        <w:tc>
          <w:tcPr>
            <w:tcW w:type="dxa" w:w="1724"/>
          </w:tcPr>
          <w:p>
            <w:pPr>
              <w:spacing w:after="0"/>
              <w:jc w:val="right"/>
            </w:pPr>
            <w:r>
              <w:rPr>
                <w:sz w:val="16"/>
              </w:rPr>
              <w:t>1 record, 1999 (1 zone-level)</w:t>
            </w:r>
          </w:p>
        </w:tc>
        <w:tc>
          <w:tcPr>
            <w:tcW w:type="dxa" w:w="1899"/>
          </w:tcPr>
          <w:p>
            <w:pPr>
              <w:spacing w:after="0"/>
              <w:jc w:val="left"/>
            </w:pPr>
          </w:p>
        </w:tc>
        <w:tc>
          <w:tcPr>
            <w:tcW w:type="dxa" w:w="1570"/>
          </w:tcPr>
          <w:p>
            <w:pPr>
              <w:spacing w:after="0"/>
              <w:jc w:val="left"/>
            </w:pPr>
            <w:r>
              <w:rPr>
                <w:sz w:val="16"/>
              </w:rPr>
              <w:t>No wind speed recorded in 1 record.</w:t>
            </w:r>
          </w:p>
        </w:tc>
        <w:tc>
          <w:tcPr>
            <w:tcW w:type="dxa" w:w="1608"/>
          </w:tcPr>
          <w:p>
            <w:pPr>
              <w:spacing w:after="0"/>
              <w:jc w:val="left"/>
            </w:pPr>
            <w:r>
              <w:rPr>
                <w:sz w:val="16"/>
              </w:rPr>
              <w:t>High Wind, 1999-09-16, $3,000 property; crops not reported (zone total, 1999 dollars)</w:t>
            </w:r>
          </w:p>
        </w:tc>
        <w:tc>
          <w:tcPr>
            <w:tcW w:type="dxa" w:w="2047"/>
          </w:tcPr>
          <w:p>
            <w:pPr>
              <w:spacing w:after="0"/>
              <w:jc w:val="left"/>
            </w:pPr>
            <w:r>
              <w:rPr>
                <w:sz w:val="16"/>
              </w:rPr>
              <w:t>Countywide (zone-level records).</w:t>
            </w:r>
          </w:p>
        </w:tc>
        <w:tc>
          <w:tcPr>
            <w:tcW w:type="dxa" w:w="1570"/>
          </w:tcPr>
          <w:p>
            <w:pPr>
              <w:spacing w:after="0"/>
              <w:jc w:val="left"/>
            </w:pPr>
          </w:p>
        </w:tc>
      </w:tr>
      <w:tr>
        <w:trPr>
          <w:cantSplit/>
        </w:trPr>
        <w:tc>
          <w:tcPr>
            <w:tcW w:type="dxa" w:w="1835"/>
          </w:tcPr>
          <w:p>
            <w:pPr>
              <w:spacing w:after="0"/>
              <w:jc w:val="left"/>
            </w:pPr>
            <w:r>
              <w:rPr>
                <w:sz w:val="16"/>
              </w:rPr>
              <w:t>Thunderstorm Wind</w:t>
            </w:r>
          </w:p>
        </w:tc>
        <w:tc>
          <w:tcPr>
            <w:tcW w:type="dxa" w:w="1859"/>
          </w:tcPr>
          <w:p>
            <w:pPr>
              <w:spacing w:after="0"/>
              <w:jc w:val="left"/>
            </w:pPr>
            <w:r>
              <w:rPr>
                <w:sz w:val="16"/>
              </w:rPr>
              <w:t>wind speed (kt and mph)</w:t>
            </w:r>
          </w:p>
        </w:tc>
        <w:tc>
          <w:tcPr>
            <w:tcW w:type="dxa" w:w="1724"/>
          </w:tcPr>
          <w:p>
            <w:pPr>
              <w:spacing w:after="0"/>
              <w:jc w:val="right"/>
            </w:pPr>
            <w:r>
              <w:rPr>
                <w:sz w:val="16"/>
              </w:rPr>
              <w:t>161 records, 1983 to 2026</w:t>
            </w:r>
          </w:p>
        </w:tc>
        <w:tc>
          <w:tcPr>
            <w:tcW w:type="dxa" w:w="1899"/>
          </w:tcPr>
          <w:p>
            <w:pPr>
              <w:spacing w:after="0"/>
              <w:jc w:val="left"/>
            </w:pPr>
            <w:r>
              <w:rPr>
                <w:sz w:val="16"/>
              </w:rPr>
              <w:t>50 kt (58 mph) to 70 kt (81 mph) (median 50 kt (58 mph)); 127 with a recorded value</w:t>
            </w:r>
          </w:p>
        </w:tc>
        <w:tc>
          <w:tcPr>
            <w:tcW w:type="dxa" w:w="1570"/>
          </w:tcPr>
          <w:p>
            <w:pPr>
              <w:spacing w:after="0"/>
              <w:jc w:val="left"/>
            </w:pPr>
            <w:r>
              <w:rPr>
                <w:sz w:val="16"/>
              </w:rPr>
              <w:t>70 kt (81 mph), measurement type not recorded, Thunderstorm Wind, 1991-08-04; same speed and measurement basis also recorded on 1991-08-04</w:t>
            </w:r>
          </w:p>
        </w:tc>
        <w:tc>
          <w:tcPr>
            <w:tcW w:type="dxa" w:w="1608"/>
          </w:tcPr>
          <w:p>
            <w:pPr>
              <w:spacing w:after="0"/>
              <w:jc w:val="left"/>
            </w:pPr>
            <w:r>
              <w:rPr>
                <w:sz w:val="16"/>
              </w:rPr>
              <w:t>Thunderstorm Wind, 2012-06-29, $15,000 property; $0 crops (2012 dollars)</w:t>
            </w:r>
          </w:p>
        </w:tc>
        <w:tc>
          <w:tcPr>
            <w:tcW w:type="dxa" w:w="2047"/>
          </w:tcPr>
          <w:p>
            <w:pPr>
              <w:spacing w:after="0"/>
              <w:jc w:val="left"/>
            </w:pPr>
            <w:r>
              <w:rPr>
                <w:sz w:val="16"/>
              </w:rPr>
              <w:t>Event records naming jurisdictions in the plan: Lawrenceville town (21 records), Alberta town (17 records), Brodnax town (8 records).</w:t>
            </w:r>
          </w:p>
        </w:tc>
        <w:tc>
          <w:tcPr>
            <w:tcW w:type="dxa" w:w="1570"/>
          </w:tcPr>
          <w:p>
            <w:pPr>
              <w:spacing w:after="0"/>
              <w:jc w:val="left"/>
            </w:pPr>
          </w:p>
        </w:tc>
      </w:tr>
      <w:tr>
        <w:trPr>
          <w:cantSplit/>
        </w:trPr>
        <w:tc>
          <w:tcPr>
            <w:tcW w:type="dxa" w:w="1835"/>
          </w:tcPr>
          <w:p>
            <w:pPr>
              <w:spacing w:after="0"/>
              <w:jc w:val="left"/>
            </w:pPr>
            <w:r>
              <w:rPr>
                <w:sz w:val="16"/>
              </w:rPr>
              <w:t>Tornado</w:t>
            </w:r>
          </w:p>
        </w:tc>
        <w:tc>
          <w:tcPr>
            <w:tcW w:type="dxa" w:w="1859"/>
          </w:tcPr>
          <w:p>
            <w:pPr>
              <w:spacing w:after="0"/>
              <w:jc w:val="left"/>
            </w:pPr>
            <w:r>
              <w:rPr>
                <w:sz w:val="16"/>
              </w:rPr>
              <w:t>Enhanced Fujita (Fujita before Feb 2007)</w:t>
            </w:r>
          </w:p>
        </w:tc>
        <w:tc>
          <w:tcPr>
            <w:tcW w:type="dxa" w:w="1724"/>
          </w:tcPr>
          <w:p>
            <w:pPr>
              <w:spacing w:after="0"/>
              <w:jc w:val="right"/>
            </w:pPr>
            <w:r>
              <w:rPr>
                <w:sz w:val="16"/>
              </w:rPr>
              <w:t>13 records, 1954 to 2019</w:t>
            </w:r>
          </w:p>
        </w:tc>
        <w:tc>
          <w:tcPr>
            <w:tcW w:type="dxa" w:w="1899"/>
          </w:tcPr>
          <w:p>
            <w:pPr>
              <w:spacing w:after="0"/>
              <w:jc w:val="left"/>
            </w:pPr>
            <w:r>
              <w:rPr>
                <w:sz w:val="16"/>
              </w:rPr>
              <w:t>F/EF0 to F/EF3 (median F/EF1); 13 with a recorded value</w:t>
            </w:r>
          </w:p>
        </w:tc>
        <w:tc>
          <w:tcPr>
            <w:tcW w:type="dxa" w:w="1570"/>
          </w:tcPr>
          <w:p>
            <w:pPr>
              <w:spacing w:after="0"/>
              <w:jc w:val="left"/>
            </w:pPr>
            <w:r>
              <w:rPr>
                <w:sz w:val="16"/>
              </w:rPr>
              <w:t>F3 tornado, 1986-10-14, 12 mi path length (whole path, pre-1996), 800 yd wide, $2,500,000 property; crops not recorded (1986 dollars)</w:t>
            </w:r>
          </w:p>
        </w:tc>
        <w:tc>
          <w:tcPr>
            <w:tcW w:type="dxa" w:w="1608"/>
          </w:tcPr>
          <w:p>
            <w:pPr>
              <w:spacing w:after="0"/>
              <w:jc w:val="left"/>
            </w:pPr>
          </w:p>
        </w:tc>
        <w:tc>
          <w:tcPr>
            <w:tcW w:type="dxa" w:w="2047"/>
          </w:tcPr>
          <w:p>
            <w:pPr>
              <w:spacing w:after="0"/>
              <w:jc w:val="left"/>
            </w:pPr>
            <w:r>
              <w:rPr>
                <w:sz w:val="16"/>
              </w:rPr>
              <w:t>Event records naming jurisdictions in the plan: Brodnax town (2 records), Alberta town (1 record), Lawrenceville town (1 record).</w:t>
            </w:r>
          </w:p>
        </w:tc>
        <w:tc>
          <w:tcPr>
            <w:tcW w:type="dxa" w:w="1570"/>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35"/>
          </w:tcPr>
          <w:p>
            <w:pPr>
              <w:spacing w:after="0"/>
              <w:jc w:val="left"/>
            </w:pPr>
            <w:r>
              <w:rPr>
                <w:sz w:val="16"/>
              </w:rPr>
              <w:t>Wildfire</w:t>
            </w:r>
          </w:p>
        </w:tc>
        <w:tc>
          <w:tcPr>
            <w:tcW w:type="dxa" w:w="1859"/>
          </w:tcPr>
          <w:p>
            <w:pPr>
              <w:spacing w:after="0"/>
              <w:jc w:val="left"/>
            </w:pPr>
            <w:r>
              <w:rPr>
                <w:sz w:val="16"/>
              </w:rPr>
              <w:t>acres burned (local data)</w:t>
            </w:r>
          </w:p>
        </w:tc>
        <w:tc>
          <w:tcPr>
            <w:tcW w:type="dxa" w:w="1724"/>
          </w:tcPr>
          <w:p>
            <w:pPr>
              <w:spacing w:after="0"/>
              <w:jc w:val="right"/>
            </w:pPr>
            <w:r>
              <w:rPr>
                <w:sz w:val="16"/>
              </w:rPr>
              <w:t>0</w:t>
            </w:r>
          </w:p>
        </w:tc>
        <w:tc>
          <w:tcPr>
            <w:tcW w:type="dxa" w:w="1899"/>
          </w:tcPr>
          <w:p>
            <w:pPr>
              <w:spacing w:after="0"/>
              <w:jc w:val="left"/>
            </w:pPr>
          </w:p>
        </w:tc>
        <w:tc>
          <w:tcPr>
            <w:tcW w:type="dxa" w:w="1570"/>
          </w:tcPr>
          <w:p>
            <w:pPr>
              <w:spacing w:after="0"/>
              <w:jc w:val="left"/>
            </w:pPr>
          </w:p>
        </w:tc>
        <w:tc>
          <w:tcPr>
            <w:tcW w:type="dxa" w:w="1608"/>
          </w:tcPr>
          <w:p>
            <w:pPr>
              <w:spacing w:after="0"/>
              <w:jc w:val="left"/>
            </w:pPr>
          </w:p>
        </w:tc>
        <w:tc>
          <w:tcPr>
            <w:tcW w:type="dxa" w:w="2047"/>
          </w:tcPr>
          <w:p>
            <w:pPr>
              <w:spacing w:after="0"/>
              <w:jc w:val="left"/>
            </w:pPr>
          </w:p>
        </w:tc>
        <w:tc>
          <w:tcPr>
            <w:tcW w:type="dxa" w:w="1570"/>
          </w:tcPr>
          <w:p>
            <w:pPr>
              <w:spacing w:after="0"/>
              <w:jc w:val="left"/>
            </w:pPr>
          </w:p>
        </w:tc>
      </w:tr>
      <w:tr>
        <w:trPr>
          <w:cantSplit/>
        </w:trPr>
        <w:tc>
          <w:tcPr>
            <w:tcW w:type="dxa" w:w="1835"/>
          </w:tcPr>
          <w:p>
            <w:pPr>
              <w:spacing w:after="0"/>
              <w:jc w:val="left"/>
            </w:pPr>
            <w:r>
              <w:rPr>
                <w:sz w:val="16"/>
              </w:rPr>
              <w:t>Winter Storm, Heavy Snow, Blizzard, Lake-Effect Snow, Winter Weather, Sleet</w:t>
            </w:r>
          </w:p>
        </w:tc>
        <w:tc>
          <w:tcPr>
            <w:tcW w:type="dxa" w:w="1859"/>
          </w:tcPr>
          <w:p>
            <w:pPr>
              <w:spacing w:after="0"/>
              <w:jc w:val="left"/>
            </w:pPr>
            <w:r>
              <w:rPr>
                <w:sz w:val="16"/>
              </w:rPr>
              <w:t>none in data (snowfall: local data)</w:t>
            </w:r>
          </w:p>
        </w:tc>
        <w:tc>
          <w:tcPr>
            <w:tcW w:type="dxa" w:w="1724"/>
          </w:tcPr>
          <w:p>
            <w:pPr>
              <w:spacing w:after="0"/>
              <w:jc w:val="right"/>
            </w:pPr>
            <w:r>
              <w:rPr>
                <w:sz w:val="16"/>
              </w:rPr>
              <w:t>61 records, 1996 to 2025 (61 zone-level)</w:t>
            </w:r>
          </w:p>
        </w:tc>
        <w:tc>
          <w:tcPr>
            <w:tcW w:type="dxa" w:w="1899"/>
          </w:tcPr>
          <w:p>
            <w:pPr>
              <w:spacing w:after="0"/>
              <w:jc w:val="left"/>
            </w:pPr>
          </w:p>
        </w:tc>
        <w:tc>
          <w:tcPr>
            <w:tcW w:type="dxa" w:w="1570"/>
          </w:tcPr>
          <w:p>
            <w:pPr>
              <w:spacing w:after="0"/>
              <w:jc w:val="left"/>
            </w:pPr>
            <w:r>
              <w:rPr>
                <w:sz w:val="16"/>
              </w:rPr>
              <w:t>Winter Storm, 2021-02-18, $30,000 property; $0 crops (2021 dollars); NWS zone VAZ079</w:t>
            </w:r>
          </w:p>
        </w:tc>
        <w:tc>
          <w:tcPr>
            <w:tcW w:type="dxa" w:w="1608"/>
          </w:tcPr>
          <w:p>
            <w:pPr>
              <w:spacing w:after="0"/>
              <w:jc w:val="left"/>
            </w:pPr>
          </w:p>
        </w:tc>
        <w:tc>
          <w:tcPr>
            <w:tcW w:type="dxa" w:w="2047"/>
          </w:tcPr>
          <w:p>
            <w:pPr>
              <w:spacing w:after="0"/>
              <w:jc w:val="left"/>
            </w:pPr>
            <w:r>
              <w:rPr>
                <w:sz w:val="16"/>
              </w:rPr>
              <w:t>Countywide (zone-level records).</w:t>
            </w:r>
          </w:p>
        </w:tc>
        <w:tc>
          <w:tcPr>
            <w:tcW w:type="dxa" w:w="1570"/>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19 declarations covering 16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9"/>
        <w:gridCol w:w="1039"/>
        <w:gridCol w:w="1039"/>
        <w:gridCol w:w="1397"/>
        <w:gridCol w:w="2292"/>
        <w:gridCol w:w="2274"/>
        <w:gridCol w:w="2739"/>
        <w:gridCol w:w="1397"/>
        <w:gridCol w:w="896"/>
      </w:tblGrid>
      <w:tr>
        <w:trPr>
          <w:cantSplit/>
          <w:tblHeader/>
        </w:trPr>
        <w:tc>
          <w:tcPr>
            <w:tcW w:type="dxa" w:w="1039"/>
            <w:shd w:val="clear" w:color="auto" w:fill="E8E8E8"/>
          </w:tcPr>
          <w:p>
            <w:pPr>
              <w:spacing w:after="0"/>
              <w:jc w:val="left"/>
            </w:pPr>
            <w:r>
              <w:rPr>
                <w:b/>
                <w:sz w:val="16"/>
              </w:rPr>
              <w:t>Declared</w:t>
            </w:r>
          </w:p>
        </w:tc>
        <w:tc>
          <w:tcPr>
            <w:tcW w:type="dxa" w:w="1039"/>
            <w:shd w:val="clear" w:color="auto" w:fill="E8E8E8"/>
          </w:tcPr>
          <w:p>
            <w:pPr>
              <w:spacing w:after="0"/>
              <w:jc w:val="left"/>
            </w:pPr>
            <w:r>
              <w:rPr>
                <w:b/>
                <w:sz w:val="16"/>
              </w:rPr>
              <w:t>Incident began</w:t>
            </w:r>
          </w:p>
        </w:tc>
        <w:tc>
          <w:tcPr>
            <w:tcW w:type="dxa" w:w="1039"/>
            <w:shd w:val="clear" w:color="auto" w:fill="E8E8E8"/>
          </w:tcPr>
          <w:p>
            <w:pPr>
              <w:spacing w:after="0"/>
              <w:jc w:val="left"/>
            </w:pPr>
            <w:r>
              <w:rPr>
                <w:b/>
                <w:sz w:val="16"/>
              </w:rPr>
              <w:t>FEMA number</w:t>
            </w:r>
          </w:p>
        </w:tc>
        <w:tc>
          <w:tcPr>
            <w:tcW w:type="dxa" w:w="1397"/>
            <w:shd w:val="clear" w:color="auto" w:fill="E8E8E8"/>
          </w:tcPr>
          <w:p>
            <w:pPr>
              <w:spacing w:after="0"/>
              <w:jc w:val="left"/>
            </w:pPr>
            <w:r>
              <w:rPr>
                <w:b/>
                <w:sz w:val="16"/>
              </w:rPr>
              <w:t>Type</w:t>
            </w:r>
          </w:p>
        </w:tc>
        <w:tc>
          <w:tcPr>
            <w:tcW w:type="dxa" w:w="2292"/>
            <w:shd w:val="clear" w:color="auto" w:fill="E8E8E8"/>
          </w:tcPr>
          <w:p>
            <w:pPr>
              <w:spacing w:after="0"/>
              <w:jc w:val="left"/>
            </w:pPr>
            <w:r>
              <w:rPr>
                <w:b/>
                <w:sz w:val="16"/>
              </w:rPr>
              <w:t>Title</w:t>
            </w:r>
          </w:p>
        </w:tc>
        <w:tc>
          <w:tcPr>
            <w:tcW w:type="dxa" w:w="2274"/>
            <w:shd w:val="clear" w:color="auto" w:fill="E8E8E8"/>
          </w:tcPr>
          <w:p>
            <w:pPr>
              <w:spacing w:after="0"/>
              <w:jc w:val="left"/>
            </w:pPr>
            <w:r>
              <w:rPr>
                <w:b/>
                <w:sz w:val="16"/>
              </w:rPr>
              <w:t>Mapped hazard</w:t>
            </w:r>
          </w:p>
        </w:tc>
        <w:tc>
          <w:tcPr>
            <w:tcW w:type="dxa" w:w="2739"/>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397"/>
            <w:shd w:val="clear" w:color="auto" w:fill="E8E8E8"/>
          </w:tcPr>
          <w:p>
            <w:pPr>
              <w:spacing w:after="0"/>
              <w:jc w:val="left"/>
            </w:pPr>
            <w:r>
              <w:rPr>
                <w:b/>
                <w:sz w:val="16"/>
              </w:rPr>
              <w:t>Flags</w:t>
            </w:r>
          </w:p>
        </w:tc>
        <w:tc>
          <w:tcPr>
            <w:tcW w:type="dxa" w:w="896"/>
            <w:shd w:val="clear" w:color="auto" w:fill="E8E8E8"/>
          </w:tcPr>
          <w:p>
            <w:pPr>
              <w:spacing w:after="0"/>
              <w:jc w:val="left"/>
            </w:pPr>
            <w:r>
              <w:rPr>
                <w:b/>
                <w:sz w:val="16"/>
              </w:rPr>
              <w:t>Notes</w:t>
            </w:r>
          </w:p>
        </w:tc>
      </w:tr>
      <w:tr>
        <w:trPr>
          <w:cantSplit/>
        </w:trPr>
        <w:tc>
          <w:tcPr>
            <w:tcW w:type="dxa" w:w="1039"/>
          </w:tcPr>
          <w:p>
            <w:pPr>
              <w:spacing w:after="0"/>
              <w:jc w:val="left"/>
            </w:pPr>
            <w:r>
              <w:rPr>
                <w:sz w:val="16"/>
              </w:rPr>
              <w:t>2026-01-23</w:t>
            </w:r>
          </w:p>
        </w:tc>
        <w:tc>
          <w:tcPr>
            <w:tcW w:type="dxa" w:w="1039"/>
          </w:tcPr>
          <w:p>
            <w:pPr>
              <w:spacing w:after="0"/>
              <w:jc w:val="left"/>
            </w:pPr>
            <w:r>
              <w:rPr>
                <w:sz w:val="16"/>
              </w:rPr>
              <w:t>2026-01-22</w:t>
            </w:r>
          </w:p>
        </w:tc>
        <w:tc>
          <w:tcPr>
            <w:tcW w:type="dxa" w:w="1039"/>
          </w:tcPr>
          <w:p>
            <w:pPr>
              <w:spacing w:after="0"/>
              <w:jc w:val="left"/>
            </w:pPr>
            <w:r>
              <w:rPr>
                <w:sz w:val="16"/>
              </w:rPr>
              <w:t>EM-3631-VA</w:t>
            </w:r>
          </w:p>
        </w:tc>
        <w:tc>
          <w:tcPr>
            <w:tcW w:type="dxa" w:w="1397"/>
          </w:tcPr>
          <w:p>
            <w:pPr>
              <w:spacing w:after="0"/>
              <w:jc w:val="left"/>
            </w:pPr>
            <w:r>
              <w:rPr>
                <w:sz w:val="16"/>
              </w:rPr>
              <w:t>Emergency</w:t>
            </w:r>
          </w:p>
        </w:tc>
        <w:tc>
          <w:tcPr>
            <w:tcW w:type="dxa" w:w="2292"/>
          </w:tcPr>
          <w:p>
            <w:pPr>
              <w:spacing w:after="0"/>
              <w:jc w:val="left"/>
            </w:pPr>
            <w:r>
              <w:rPr>
                <w:sz w:val="16"/>
              </w:rPr>
              <w:t>Severe Winter Storm</w:t>
            </w:r>
          </w:p>
        </w:tc>
        <w:tc>
          <w:tcPr>
            <w:tcW w:type="dxa" w:w="2274"/>
          </w:tcPr>
          <w:p>
            <w:pPr>
              <w:spacing w:after="0"/>
              <w:jc w:val="left"/>
            </w:pPr>
            <w:r>
              <w:rPr>
                <w:sz w:val="16"/>
              </w:rPr>
              <w:t>Winter Weather</w:t>
            </w:r>
          </w:p>
        </w:tc>
        <w:tc>
          <w:tcPr>
            <w:tcW w:type="dxa" w:w="2739"/>
          </w:tcPr>
          <w:p>
            <w:pPr>
              <w:spacing w:after="0"/>
              <w:jc w:val="right"/>
            </w:pPr>
            <w:r>
              <w:rPr>
                <w:sz w:val="16"/>
              </w:rPr>
              <w:t>no Public Assistance recorded</w:t>
            </w:r>
          </w:p>
        </w:tc>
        <w:tc>
          <w:tcPr>
            <w:tcW w:type="dxa" w:w="1397"/>
          </w:tcPr>
          <w:p>
            <w:pPr>
              <w:spacing w:after="0"/>
              <w:jc w:val="left"/>
            </w:pPr>
            <w:r>
              <w:rPr>
                <w:sz w:val="16"/>
              </w:rPr>
              <w:t>new since last plan; within last 5 years</w:t>
            </w:r>
          </w:p>
        </w:tc>
        <w:tc>
          <w:tcPr>
            <w:tcW w:type="dxa" w:w="896"/>
          </w:tcPr>
          <w:p>
            <w:pPr>
              <w:spacing w:after="0"/>
              <w:jc w:val="left"/>
            </w:pPr>
          </w:p>
        </w:tc>
      </w:tr>
      <w:tr>
        <w:trPr>
          <w:cantSplit/>
        </w:trPr>
        <w:tc>
          <w:tcPr>
            <w:tcW w:type="dxa" w:w="1039"/>
          </w:tcPr>
          <w:p>
            <w:pPr>
              <w:spacing w:after="0"/>
              <w:jc w:val="left"/>
            </w:pPr>
            <w:r>
              <w:rPr>
                <w:sz w:val="16"/>
              </w:rPr>
              <w:t>2021-05-10</w:t>
            </w:r>
          </w:p>
        </w:tc>
        <w:tc>
          <w:tcPr>
            <w:tcW w:type="dxa" w:w="1039"/>
          </w:tcPr>
          <w:p>
            <w:pPr>
              <w:spacing w:after="0"/>
              <w:jc w:val="left"/>
            </w:pPr>
            <w:r>
              <w:rPr>
                <w:sz w:val="16"/>
              </w:rPr>
              <w:t>2021-02-11</w:t>
            </w:r>
          </w:p>
        </w:tc>
        <w:tc>
          <w:tcPr>
            <w:tcW w:type="dxa" w:w="1039"/>
          </w:tcPr>
          <w:p>
            <w:pPr>
              <w:spacing w:after="0"/>
              <w:jc w:val="left"/>
            </w:pPr>
            <w:r>
              <w:rPr>
                <w:sz w:val="16"/>
              </w:rPr>
              <w:t>DR-4602-VA</w:t>
            </w:r>
          </w:p>
        </w:tc>
        <w:tc>
          <w:tcPr>
            <w:tcW w:type="dxa" w:w="1397"/>
          </w:tcPr>
          <w:p>
            <w:pPr>
              <w:spacing w:after="0"/>
              <w:jc w:val="left"/>
            </w:pPr>
            <w:r>
              <w:rPr>
                <w:sz w:val="16"/>
              </w:rPr>
              <w:t>Major disaster</w:t>
            </w:r>
          </w:p>
        </w:tc>
        <w:tc>
          <w:tcPr>
            <w:tcW w:type="dxa" w:w="2292"/>
          </w:tcPr>
          <w:p>
            <w:pPr>
              <w:spacing w:after="0"/>
              <w:jc w:val="left"/>
            </w:pPr>
            <w:r>
              <w:rPr>
                <w:sz w:val="16"/>
              </w:rPr>
              <w:t>Severe Winter Storms</w:t>
            </w:r>
          </w:p>
        </w:tc>
        <w:tc>
          <w:tcPr>
            <w:tcW w:type="dxa" w:w="2274"/>
          </w:tcPr>
          <w:p>
            <w:pPr>
              <w:spacing w:after="0"/>
              <w:jc w:val="left"/>
            </w:pPr>
            <w:r>
              <w:rPr>
                <w:sz w:val="16"/>
              </w:rPr>
              <w:t>Ice Storm</w:t>
            </w:r>
          </w:p>
        </w:tc>
        <w:tc>
          <w:tcPr>
            <w:tcW w:type="dxa" w:w="2739"/>
          </w:tcPr>
          <w:p>
            <w:pPr>
              <w:spacing w:after="0"/>
              <w:jc w:val="right"/>
            </w:pPr>
            <w:r>
              <w:rPr>
                <w:sz w:val="16"/>
              </w:rPr>
              <w:t>$66,432.87</w:t>
            </w:r>
          </w:p>
        </w:tc>
        <w:tc>
          <w:tcPr>
            <w:tcW w:type="dxa" w:w="1397"/>
          </w:tcPr>
          <w:p>
            <w:pPr>
              <w:spacing w:after="0"/>
              <w:jc w:val="left"/>
            </w:pPr>
            <w:r>
              <w:rPr>
                <w:sz w:val="16"/>
              </w:rPr>
              <w:t>new since last plan</w:t>
            </w:r>
          </w:p>
        </w:tc>
        <w:tc>
          <w:tcPr>
            <w:tcW w:type="dxa" w:w="896"/>
          </w:tcPr>
          <w:p>
            <w:pPr>
              <w:spacing w:after="0"/>
              <w:jc w:val="left"/>
            </w:pPr>
          </w:p>
        </w:tc>
      </w:tr>
      <w:tr>
        <w:trPr>
          <w:cantSplit/>
        </w:trPr>
        <w:tc>
          <w:tcPr>
            <w:tcW w:type="dxa" w:w="1039"/>
          </w:tcPr>
          <w:p>
            <w:pPr>
              <w:spacing w:after="0"/>
              <w:jc w:val="left"/>
            </w:pPr>
            <w:r>
              <w:rPr>
                <w:sz w:val="16"/>
              </w:rPr>
              <w:t>2020-04-02</w:t>
            </w:r>
          </w:p>
        </w:tc>
        <w:tc>
          <w:tcPr>
            <w:tcW w:type="dxa" w:w="1039"/>
          </w:tcPr>
          <w:p>
            <w:pPr>
              <w:spacing w:after="0"/>
              <w:jc w:val="left"/>
            </w:pPr>
            <w:r>
              <w:rPr>
                <w:sz w:val="16"/>
              </w:rPr>
              <w:t>2020-01-20</w:t>
            </w:r>
          </w:p>
        </w:tc>
        <w:tc>
          <w:tcPr>
            <w:tcW w:type="dxa" w:w="1039"/>
          </w:tcPr>
          <w:p>
            <w:pPr>
              <w:spacing w:after="0"/>
              <w:jc w:val="left"/>
            </w:pPr>
            <w:r>
              <w:rPr>
                <w:sz w:val="16"/>
              </w:rPr>
              <w:t>DR-4512-VA</w:t>
            </w:r>
          </w:p>
        </w:tc>
        <w:tc>
          <w:tcPr>
            <w:tcW w:type="dxa" w:w="1397"/>
          </w:tcPr>
          <w:p>
            <w:pPr>
              <w:spacing w:after="0"/>
              <w:jc w:val="left"/>
            </w:pPr>
            <w:r>
              <w:rPr>
                <w:sz w:val="16"/>
              </w:rPr>
              <w:t>Major disaster</w:t>
            </w:r>
          </w:p>
        </w:tc>
        <w:tc>
          <w:tcPr>
            <w:tcW w:type="dxa" w:w="2292"/>
          </w:tcPr>
          <w:p>
            <w:pPr>
              <w:spacing w:after="0"/>
              <w:jc w:val="left"/>
            </w:pPr>
            <w:r>
              <w:rPr>
                <w:sz w:val="16"/>
              </w:rPr>
              <w:t>COVID-19 Pandemic</w:t>
            </w:r>
          </w:p>
        </w:tc>
        <w:tc>
          <w:tcPr>
            <w:tcW w:type="dxa" w:w="2274"/>
          </w:tcPr>
          <w:p>
            <w:pPr>
              <w:spacing w:after="0"/>
              <w:jc w:val="left"/>
            </w:pPr>
            <w:r>
              <w:rPr>
                <w:sz w:val="16"/>
              </w:rPr>
              <w:t>Non-natural, not counted</w:t>
            </w:r>
          </w:p>
        </w:tc>
        <w:tc>
          <w:tcPr>
            <w:tcW w:type="dxa" w:w="2739"/>
          </w:tcPr>
          <w:p>
            <w:pPr>
              <w:spacing w:after="0"/>
              <w:jc w:val="right"/>
            </w:pPr>
            <w:r>
              <w:rPr>
                <w:sz w:val="16"/>
              </w:rPr>
              <w:t>$159,432.98</w:t>
            </w:r>
          </w:p>
        </w:tc>
        <w:tc>
          <w:tcPr>
            <w:tcW w:type="dxa" w:w="1397"/>
          </w:tcPr>
          <w:p>
            <w:pPr>
              <w:spacing w:after="0"/>
              <w:jc w:val="left"/>
            </w:pPr>
            <w:r>
              <w:rPr>
                <w:sz w:val="16"/>
              </w:rPr>
              <w:t>in the 12 months before plan approval</w:t>
            </w:r>
          </w:p>
        </w:tc>
        <w:tc>
          <w:tcPr>
            <w:tcW w:type="dxa" w:w="896"/>
          </w:tcPr>
          <w:p>
            <w:pPr>
              <w:spacing w:after="0"/>
              <w:jc w:val="left"/>
            </w:pPr>
          </w:p>
        </w:tc>
      </w:tr>
      <w:tr>
        <w:trPr>
          <w:cantSplit/>
        </w:trPr>
        <w:tc>
          <w:tcPr>
            <w:tcW w:type="dxa" w:w="1039"/>
          </w:tcPr>
          <w:p>
            <w:pPr>
              <w:spacing w:after="0"/>
              <w:jc w:val="left"/>
            </w:pPr>
            <w:r>
              <w:rPr>
                <w:sz w:val="16"/>
              </w:rPr>
              <w:t>2020-03-13</w:t>
            </w:r>
          </w:p>
        </w:tc>
        <w:tc>
          <w:tcPr>
            <w:tcW w:type="dxa" w:w="1039"/>
          </w:tcPr>
          <w:p>
            <w:pPr>
              <w:spacing w:after="0"/>
              <w:jc w:val="left"/>
            </w:pPr>
            <w:r>
              <w:rPr>
                <w:sz w:val="16"/>
              </w:rPr>
              <w:t>2020-01-20</w:t>
            </w:r>
          </w:p>
        </w:tc>
        <w:tc>
          <w:tcPr>
            <w:tcW w:type="dxa" w:w="1039"/>
          </w:tcPr>
          <w:p>
            <w:pPr>
              <w:spacing w:after="0"/>
              <w:jc w:val="left"/>
            </w:pPr>
            <w:r>
              <w:rPr>
                <w:sz w:val="16"/>
              </w:rPr>
              <w:t>EM-3448-VA</w:t>
            </w:r>
          </w:p>
        </w:tc>
        <w:tc>
          <w:tcPr>
            <w:tcW w:type="dxa" w:w="1397"/>
          </w:tcPr>
          <w:p>
            <w:pPr>
              <w:spacing w:after="0"/>
              <w:jc w:val="left"/>
            </w:pPr>
            <w:r>
              <w:rPr>
                <w:sz w:val="16"/>
              </w:rPr>
              <w:t>Emergency</w:t>
            </w:r>
          </w:p>
        </w:tc>
        <w:tc>
          <w:tcPr>
            <w:tcW w:type="dxa" w:w="2292"/>
          </w:tcPr>
          <w:p>
            <w:pPr>
              <w:spacing w:after="0"/>
              <w:jc w:val="left"/>
            </w:pPr>
            <w:r>
              <w:rPr>
                <w:sz w:val="16"/>
              </w:rPr>
              <w:t>COVID-19</w:t>
            </w:r>
          </w:p>
        </w:tc>
        <w:tc>
          <w:tcPr>
            <w:tcW w:type="dxa" w:w="2274"/>
          </w:tcPr>
          <w:p>
            <w:pPr>
              <w:spacing w:after="0"/>
              <w:jc w:val="left"/>
            </w:pPr>
            <w:r>
              <w:rPr>
                <w:sz w:val="16"/>
              </w:rPr>
              <w:t>Non-natural, not counted</w:t>
            </w:r>
          </w:p>
        </w:tc>
        <w:tc>
          <w:tcPr>
            <w:tcW w:type="dxa" w:w="2739"/>
          </w:tcPr>
          <w:p>
            <w:pPr>
              <w:spacing w:after="0"/>
              <w:jc w:val="right"/>
            </w:pPr>
            <w:r>
              <w:rPr>
                <w:sz w:val="16"/>
              </w:rPr>
              <w:t>no Public Assistance recorded</w:t>
            </w:r>
          </w:p>
        </w:tc>
        <w:tc>
          <w:tcPr>
            <w:tcW w:type="dxa" w:w="1397"/>
          </w:tcPr>
          <w:p>
            <w:pPr>
              <w:spacing w:after="0"/>
              <w:jc w:val="left"/>
            </w:pPr>
            <w:r>
              <w:rPr>
                <w:sz w:val="16"/>
              </w:rPr>
              <w:t>in the 12 months before plan approval</w:t>
            </w:r>
          </w:p>
        </w:tc>
        <w:tc>
          <w:tcPr>
            <w:tcW w:type="dxa" w:w="896"/>
          </w:tcPr>
          <w:p>
            <w:pPr>
              <w:spacing w:after="0"/>
              <w:jc w:val="left"/>
            </w:pPr>
            <w:r>
              <w:rPr>
                <w:sz w:val="16"/>
              </w:rPr>
              <w:t>same incident as DR-4512</w:t>
            </w:r>
          </w:p>
        </w:tc>
      </w:tr>
      <w:tr>
        <w:trPr>
          <w:cantSplit/>
        </w:trPr>
        <w:tc>
          <w:tcPr>
            <w:tcW w:type="dxa" w:w="1039"/>
          </w:tcPr>
          <w:p>
            <w:pPr>
              <w:spacing w:after="0"/>
              <w:jc w:val="left"/>
            </w:pPr>
            <w:r>
              <w:rPr>
                <w:sz w:val="16"/>
              </w:rPr>
              <w:t>2018-12-18</w:t>
            </w:r>
          </w:p>
        </w:tc>
        <w:tc>
          <w:tcPr>
            <w:tcW w:type="dxa" w:w="1039"/>
          </w:tcPr>
          <w:p>
            <w:pPr>
              <w:spacing w:after="0"/>
              <w:jc w:val="left"/>
            </w:pPr>
            <w:r>
              <w:rPr>
                <w:sz w:val="16"/>
              </w:rPr>
              <w:t>2018-10-09</w:t>
            </w:r>
          </w:p>
        </w:tc>
        <w:tc>
          <w:tcPr>
            <w:tcW w:type="dxa" w:w="1039"/>
          </w:tcPr>
          <w:p>
            <w:pPr>
              <w:spacing w:after="0"/>
              <w:jc w:val="left"/>
            </w:pPr>
            <w:r>
              <w:rPr>
                <w:sz w:val="16"/>
              </w:rPr>
              <w:t>DR-4411-VA</w:t>
            </w:r>
          </w:p>
        </w:tc>
        <w:tc>
          <w:tcPr>
            <w:tcW w:type="dxa" w:w="1397"/>
          </w:tcPr>
          <w:p>
            <w:pPr>
              <w:spacing w:after="0"/>
              <w:jc w:val="left"/>
            </w:pPr>
            <w:r>
              <w:rPr>
                <w:sz w:val="16"/>
              </w:rPr>
              <w:t>Major disaster</w:t>
            </w:r>
          </w:p>
        </w:tc>
        <w:tc>
          <w:tcPr>
            <w:tcW w:type="dxa" w:w="2292"/>
          </w:tcPr>
          <w:p>
            <w:pPr>
              <w:spacing w:after="0"/>
              <w:jc w:val="left"/>
            </w:pPr>
            <w:r>
              <w:rPr>
                <w:sz w:val="16"/>
              </w:rPr>
              <w:t>Tropical Storm Michael</w:t>
            </w:r>
          </w:p>
        </w:tc>
        <w:tc>
          <w:tcPr>
            <w:tcW w:type="dxa" w:w="2274"/>
          </w:tcPr>
          <w:p>
            <w:pPr>
              <w:spacing w:after="0"/>
              <w:jc w:val="left"/>
            </w:pPr>
            <w:r>
              <w:rPr>
                <w:sz w:val="16"/>
              </w:rPr>
              <w:t>Hurricane</w:t>
            </w:r>
          </w:p>
        </w:tc>
        <w:tc>
          <w:tcPr>
            <w:tcW w:type="dxa" w:w="2739"/>
          </w:tcPr>
          <w:p>
            <w:pPr>
              <w:spacing w:after="0"/>
              <w:jc w:val="right"/>
            </w:pPr>
            <w:r>
              <w:rPr>
                <w:sz w:val="16"/>
              </w:rPr>
              <w:t>$216,513.29</w:t>
            </w:r>
          </w:p>
        </w:tc>
        <w:tc>
          <w:tcPr>
            <w:tcW w:type="dxa" w:w="1397"/>
          </w:tcPr>
          <w:p>
            <w:pPr>
              <w:spacing w:after="0"/>
              <w:jc w:val="left"/>
            </w:pPr>
          </w:p>
        </w:tc>
        <w:tc>
          <w:tcPr>
            <w:tcW w:type="dxa" w:w="896"/>
          </w:tcPr>
          <w:p>
            <w:pPr>
              <w:spacing w:after="0"/>
              <w:jc w:val="left"/>
            </w:pPr>
          </w:p>
        </w:tc>
      </w:tr>
      <w:tr>
        <w:trPr>
          <w:cantSplit/>
        </w:trPr>
        <w:tc>
          <w:tcPr>
            <w:tcW w:type="dxa" w:w="1039"/>
          </w:tcPr>
          <w:p>
            <w:pPr>
              <w:spacing w:after="0"/>
              <w:jc w:val="left"/>
            </w:pPr>
            <w:r>
              <w:rPr>
                <w:sz w:val="16"/>
              </w:rPr>
              <w:t>2018-09-11</w:t>
            </w:r>
          </w:p>
        </w:tc>
        <w:tc>
          <w:tcPr>
            <w:tcW w:type="dxa" w:w="1039"/>
          </w:tcPr>
          <w:p>
            <w:pPr>
              <w:spacing w:after="0"/>
              <w:jc w:val="left"/>
            </w:pPr>
            <w:r>
              <w:rPr>
                <w:sz w:val="16"/>
              </w:rPr>
              <w:t>2018-09-13</w:t>
            </w:r>
          </w:p>
        </w:tc>
        <w:tc>
          <w:tcPr>
            <w:tcW w:type="dxa" w:w="1039"/>
          </w:tcPr>
          <w:p>
            <w:pPr>
              <w:spacing w:after="0"/>
              <w:jc w:val="left"/>
            </w:pPr>
            <w:r>
              <w:rPr>
                <w:sz w:val="16"/>
              </w:rPr>
              <w:t>EM-3403-VA</w:t>
            </w:r>
          </w:p>
        </w:tc>
        <w:tc>
          <w:tcPr>
            <w:tcW w:type="dxa" w:w="1397"/>
          </w:tcPr>
          <w:p>
            <w:pPr>
              <w:spacing w:after="0"/>
              <w:jc w:val="left"/>
            </w:pPr>
            <w:r>
              <w:rPr>
                <w:sz w:val="16"/>
              </w:rPr>
              <w:t>Emergency</w:t>
            </w:r>
          </w:p>
        </w:tc>
        <w:tc>
          <w:tcPr>
            <w:tcW w:type="dxa" w:w="2292"/>
          </w:tcPr>
          <w:p>
            <w:pPr>
              <w:spacing w:after="0"/>
              <w:jc w:val="left"/>
            </w:pPr>
            <w:r>
              <w:rPr>
                <w:sz w:val="16"/>
              </w:rPr>
              <w:t>Hurricane Florence</w:t>
            </w:r>
          </w:p>
        </w:tc>
        <w:tc>
          <w:tcPr>
            <w:tcW w:type="dxa" w:w="2274"/>
          </w:tcPr>
          <w:p>
            <w:pPr>
              <w:spacing w:after="0"/>
              <w:jc w:val="left"/>
            </w:pPr>
            <w:r>
              <w:rPr>
                <w:sz w:val="16"/>
              </w:rPr>
              <w:t>Hurricane</w:t>
            </w:r>
          </w:p>
        </w:tc>
        <w:tc>
          <w:tcPr>
            <w:tcW w:type="dxa" w:w="2739"/>
          </w:tcPr>
          <w:p>
            <w:pPr>
              <w:spacing w:after="0"/>
              <w:jc w:val="right"/>
            </w:pPr>
            <w:r>
              <w:rPr>
                <w:sz w:val="16"/>
              </w:rPr>
              <w:t>no Public Assistance recorded</w:t>
            </w:r>
          </w:p>
        </w:tc>
        <w:tc>
          <w:tcPr>
            <w:tcW w:type="dxa" w:w="1397"/>
          </w:tcPr>
          <w:p>
            <w:pPr>
              <w:spacing w:after="0"/>
              <w:jc w:val="left"/>
            </w:pPr>
          </w:p>
        </w:tc>
        <w:tc>
          <w:tcPr>
            <w:tcW w:type="dxa" w:w="896"/>
          </w:tcPr>
          <w:p>
            <w:pPr>
              <w:spacing w:after="0"/>
              <w:jc w:val="left"/>
            </w:pPr>
          </w:p>
        </w:tc>
      </w:tr>
      <w:tr>
        <w:trPr>
          <w:cantSplit/>
        </w:trPr>
        <w:tc>
          <w:tcPr>
            <w:tcW w:type="dxa" w:w="1039"/>
          </w:tcPr>
          <w:p>
            <w:pPr>
              <w:spacing w:after="0"/>
              <w:jc w:val="left"/>
            </w:pPr>
            <w:r>
              <w:rPr>
                <w:sz w:val="16"/>
              </w:rPr>
              <w:t>2012-10-29</w:t>
            </w:r>
          </w:p>
        </w:tc>
        <w:tc>
          <w:tcPr>
            <w:tcW w:type="dxa" w:w="1039"/>
          </w:tcPr>
          <w:p>
            <w:pPr>
              <w:spacing w:after="0"/>
              <w:jc w:val="left"/>
            </w:pPr>
            <w:r>
              <w:rPr>
                <w:sz w:val="16"/>
              </w:rPr>
              <w:t>2012-10-26</w:t>
            </w:r>
          </w:p>
        </w:tc>
        <w:tc>
          <w:tcPr>
            <w:tcW w:type="dxa" w:w="1039"/>
          </w:tcPr>
          <w:p>
            <w:pPr>
              <w:spacing w:after="0"/>
              <w:jc w:val="left"/>
            </w:pPr>
            <w:r>
              <w:rPr>
                <w:sz w:val="16"/>
              </w:rPr>
              <w:t>EM-3359-VA</w:t>
            </w:r>
          </w:p>
        </w:tc>
        <w:tc>
          <w:tcPr>
            <w:tcW w:type="dxa" w:w="1397"/>
          </w:tcPr>
          <w:p>
            <w:pPr>
              <w:spacing w:after="0"/>
              <w:jc w:val="left"/>
            </w:pPr>
            <w:r>
              <w:rPr>
                <w:sz w:val="16"/>
              </w:rPr>
              <w:t>Emergency</w:t>
            </w:r>
          </w:p>
        </w:tc>
        <w:tc>
          <w:tcPr>
            <w:tcW w:type="dxa" w:w="2292"/>
          </w:tcPr>
          <w:p>
            <w:pPr>
              <w:spacing w:after="0"/>
              <w:jc w:val="left"/>
            </w:pPr>
            <w:r>
              <w:rPr>
                <w:sz w:val="16"/>
              </w:rPr>
              <w:t>Hurricane Sandy</w:t>
            </w:r>
          </w:p>
        </w:tc>
        <w:tc>
          <w:tcPr>
            <w:tcW w:type="dxa" w:w="2274"/>
          </w:tcPr>
          <w:p>
            <w:pPr>
              <w:spacing w:after="0"/>
              <w:jc w:val="left"/>
            </w:pPr>
            <w:r>
              <w:rPr>
                <w:sz w:val="16"/>
              </w:rPr>
              <w:t>Hurricane</w:t>
            </w:r>
          </w:p>
        </w:tc>
        <w:tc>
          <w:tcPr>
            <w:tcW w:type="dxa" w:w="2739"/>
          </w:tcPr>
          <w:p>
            <w:pPr>
              <w:spacing w:after="0"/>
              <w:jc w:val="right"/>
            </w:pPr>
            <w:r>
              <w:rPr>
                <w:sz w:val="16"/>
              </w:rPr>
              <w:t>no Public Assistance recorded</w:t>
            </w:r>
          </w:p>
        </w:tc>
        <w:tc>
          <w:tcPr>
            <w:tcW w:type="dxa" w:w="1397"/>
          </w:tcPr>
          <w:p>
            <w:pPr>
              <w:spacing w:after="0"/>
              <w:jc w:val="left"/>
            </w:pPr>
          </w:p>
        </w:tc>
        <w:tc>
          <w:tcPr>
            <w:tcW w:type="dxa" w:w="896"/>
          </w:tcPr>
          <w:p>
            <w:pPr>
              <w:spacing w:after="0"/>
              <w:jc w:val="left"/>
            </w:pPr>
          </w:p>
        </w:tc>
      </w:tr>
      <w:tr>
        <w:trPr>
          <w:cantSplit/>
        </w:trPr>
        <w:tc>
          <w:tcPr>
            <w:tcW w:type="dxa" w:w="1039"/>
          </w:tcPr>
          <w:p>
            <w:pPr>
              <w:spacing w:after="0"/>
              <w:jc w:val="left"/>
            </w:pPr>
            <w:r>
              <w:rPr>
                <w:sz w:val="16"/>
              </w:rPr>
              <w:t>2011-09-03</w:t>
            </w:r>
          </w:p>
        </w:tc>
        <w:tc>
          <w:tcPr>
            <w:tcW w:type="dxa" w:w="1039"/>
          </w:tcPr>
          <w:p>
            <w:pPr>
              <w:spacing w:after="0"/>
              <w:jc w:val="left"/>
            </w:pPr>
            <w:r>
              <w:rPr>
                <w:sz w:val="16"/>
              </w:rPr>
              <w:t>2011-08-26</w:t>
            </w:r>
          </w:p>
        </w:tc>
        <w:tc>
          <w:tcPr>
            <w:tcW w:type="dxa" w:w="1039"/>
          </w:tcPr>
          <w:p>
            <w:pPr>
              <w:spacing w:after="0"/>
              <w:jc w:val="left"/>
            </w:pPr>
            <w:r>
              <w:rPr>
                <w:sz w:val="16"/>
              </w:rPr>
              <w:t>DR-4024-VA</w:t>
            </w:r>
          </w:p>
        </w:tc>
        <w:tc>
          <w:tcPr>
            <w:tcW w:type="dxa" w:w="1397"/>
          </w:tcPr>
          <w:p>
            <w:pPr>
              <w:spacing w:after="0"/>
              <w:jc w:val="left"/>
            </w:pPr>
            <w:r>
              <w:rPr>
                <w:sz w:val="16"/>
              </w:rPr>
              <w:t>Major disaster</w:t>
            </w:r>
          </w:p>
        </w:tc>
        <w:tc>
          <w:tcPr>
            <w:tcW w:type="dxa" w:w="2292"/>
          </w:tcPr>
          <w:p>
            <w:pPr>
              <w:spacing w:after="0"/>
              <w:jc w:val="left"/>
            </w:pPr>
            <w:r>
              <w:rPr>
                <w:sz w:val="16"/>
              </w:rPr>
              <w:t>Hurricane Irene</w:t>
            </w:r>
          </w:p>
        </w:tc>
        <w:tc>
          <w:tcPr>
            <w:tcW w:type="dxa" w:w="2274"/>
          </w:tcPr>
          <w:p>
            <w:pPr>
              <w:spacing w:after="0"/>
              <w:jc w:val="left"/>
            </w:pPr>
            <w:r>
              <w:rPr>
                <w:sz w:val="16"/>
              </w:rPr>
              <w:t>Hurricane</w:t>
            </w:r>
          </w:p>
        </w:tc>
        <w:tc>
          <w:tcPr>
            <w:tcW w:type="dxa" w:w="2739"/>
          </w:tcPr>
          <w:p>
            <w:pPr>
              <w:spacing w:after="0"/>
              <w:jc w:val="right"/>
            </w:pPr>
            <w:r>
              <w:rPr>
                <w:sz w:val="16"/>
              </w:rPr>
              <w:t>$143,671.09</w:t>
            </w:r>
          </w:p>
        </w:tc>
        <w:tc>
          <w:tcPr>
            <w:tcW w:type="dxa" w:w="1397"/>
          </w:tcPr>
          <w:p>
            <w:pPr>
              <w:spacing w:after="0"/>
              <w:jc w:val="left"/>
            </w:pPr>
          </w:p>
        </w:tc>
        <w:tc>
          <w:tcPr>
            <w:tcW w:type="dxa" w:w="896"/>
          </w:tcPr>
          <w:p>
            <w:pPr>
              <w:spacing w:after="0"/>
              <w:jc w:val="left"/>
            </w:pPr>
          </w:p>
        </w:tc>
      </w:tr>
      <w:tr>
        <w:trPr>
          <w:cantSplit/>
        </w:trPr>
        <w:tc>
          <w:tcPr>
            <w:tcW w:type="dxa" w:w="1039"/>
          </w:tcPr>
          <w:p>
            <w:pPr>
              <w:spacing w:after="0"/>
              <w:jc w:val="left"/>
            </w:pPr>
            <w:r>
              <w:rPr>
                <w:sz w:val="16"/>
              </w:rPr>
              <w:t>2005-09-12</w:t>
            </w:r>
          </w:p>
        </w:tc>
        <w:tc>
          <w:tcPr>
            <w:tcW w:type="dxa" w:w="1039"/>
          </w:tcPr>
          <w:p>
            <w:pPr>
              <w:spacing w:after="0"/>
              <w:jc w:val="left"/>
            </w:pPr>
            <w:r>
              <w:rPr>
                <w:sz w:val="16"/>
              </w:rPr>
              <w:t>2005-08-29</w:t>
            </w:r>
          </w:p>
        </w:tc>
        <w:tc>
          <w:tcPr>
            <w:tcW w:type="dxa" w:w="1039"/>
          </w:tcPr>
          <w:p>
            <w:pPr>
              <w:spacing w:after="0"/>
              <w:jc w:val="left"/>
            </w:pPr>
            <w:r>
              <w:rPr>
                <w:sz w:val="16"/>
              </w:rPr>
              <w:t>EM-3240-VA</w:t>
            </w:r>
          </w:p>
        </w:tc>
        <w:tc>
          <w:tcPr>
            <w:tcW w:type="dxa" w:w="1397"/>
          </w:tcPr>
          <w:p>
            <w:pPr>
              <w:spacing w:after="0"/>
              <w:jc w:val="left"/>
            </w:pPr>
            <w:r>
              <w:rPr>
                <w:sz w:val="16"/>
              </w:rPr>
              <w:t>Emergency</w:t>
            </w:r>
          </w:p>
        </w:tc>
        <w:tc>
          <w:tcPr>
            <w:tcW w:type="dxa" w:w="2292"/>
          </w:tcPr>
          <w:p>
            <w:pPr>
              <w:spacing w:after="0"/>
              <w:jc w:val="left"/>
            </w:pPr>
            <w:r>
              <w:rPr>
                <w:sz w:val="16"/>
              </w:rPr>
              <w:t>Hurricane Katrina Evacuation</w:t>
            </w:r>
          </w:p>
        </w:tc>
        <w:tc>
          <w:tcPr>
            <w:tcW w:type="dxa" w:w="2274"/>
          </w:tcPr>
          <w:p>
            <w:pPr>
              <w:spacing w:after="0"/>
              <w:jc w:val="left"/>
            </w:pPr>
            <w:r>
              <w:rPr>
                <w:sz w:val="16"/>
              </w:rPr>
              <w:t>Hurricane: evacuation support, not a local hazard event; not counted</w:t>
            </w:r>
          </w:p>
        </w:tc>
        <w:tc>
          <w:tcPr>
            <w:tcW w:type="dxa" w:w="2739"/>
          </w:tcPr>
          <w:p>
            <w:pPr>
              <w:spacing w:after="0"/>
              <w:jc w:val="right"/>
            </w:pPr>
            <w:r>
              <w:rPr>
                <w:sz w:val="16"/>
              </w:rPr>
              <w:t>no Public Assistance recorded</w:t>
            </w:r>
          </w:p>
        </w:tc>
        <w:tc>
          <w:tcPr>
            <w:tcW w:type="dxa" w:w="1397"/>
          </w:tcPr>
          <w:p>
            <w:pPr>
              <w:spacing w:after="0"/>
              <w:jc w:val="left"/>
            </w:pPr>
          </w:p>
        </w:tc>
        <w:tc>
          <w:tcPr>
            <w:tcW w:type="dxa" w:w="896"/>
          </w:tcPr>
          <w:p>
            <w:pPr>
              <w:spacing w:after="0"/>
              <w:jc w:val="left"/>
            </w:pPr>
          </w:p>
        </w:tc>
      </w:tr>
      <w:tr>
        <w:trPr>
          <w:cantSplit/>
        </w:trPr>
        <w:tc>
          <w:tcPr>
            <w:tcW w:type="dxa" w:w="1039"/>
          </w:tcPr>
          <w:p>
            <w:pPr>
              <w:spacing w:after="0"/>
              <w:jc w:val="left"/>
            </w:pPr>
            <w:r>
              <w:rPr>
                <w:sz w:val="16"/>
              </w:rPr>
              <w:t>2003-09-18</w:t>
            </w:r>
          </w:p>
        </w:tc>
        <w:tc>
          <w:tcPr>
            <w:tcW w:type="dxa" w:w="1039"/>
          </w:tcPr>
          <w:p>
            <w:pPr>
              <w:spacing w:after="0"/>
              <w:jc w:val="left"/>
            </w:pPr>
            <w:r>
              <w:rPr>
                <w:sz w:val="16"/>
              </w:rPr>
              <w:t>2003-09-18</w:t>
            </w:r>
          </w:p>
        </w:tc>
        <w:tc>
          <w:tcPr>
            <w:tcW w:type="dxa" w:w="1039"/>
          </w:tcPr>
          <w:p>
            <w:pPr>
              <w:spacing w:after="0"/>
              <w:jc w:val="left"/>
            </w:pPr>
            <w:r>
              <w:rPr>
                <w:sz w:val="16"/>
              </w:rPr>
              <w:t>DR-1491-VA</w:t>
            </w:r>
          </w:p>
        </w:tc>
        <w:tc>
          <w:tcPr>
            <w:tcW w:type="dxa" w:w="1397"/>
          </w:tcPr>
          <w:p>
            <w:pPr>
              <w:spacing w:after="0"/>
              <w:jc w:val="left"/>
            </w:pPr>
            <w:r>
              <w:rPr>
                <w:sz w:val="16"/>
              </w:rPr>
              <w:t>Major disaster</w:t>
            </w:r>
          </w:p>
        </w:tc>
        <w:tc>
          <w:tcPr>
            <w:tcW w:type="dxa" w:w="2292"/>
          </w:tcPr>
          <w:p>
            <w:pPr>
              <w:spacing w:after="0"/>
              <w:jc w:val="left"/>
            </w:pPr>
            <w:r>
              <w:rPr>
                <w:sz w:val="16"/>
              </w:rPr>
              <w:t>Hurricane Isabel</w:t>
            </w:r>
          </w:p>
        </w:tc>
        <w:tc>
          <w:tcPr>
            <w:tcW w:type="dxa" w:w="2274"/>
          </w:tcPr>
          <w:p>
            <w:pPr>
              <w:spacing w:after="0"/>
              <w:jc w:val="left"/>
            </w:pPr>
            <w:r>
              <w:rPr>
                <w:sz w:val="16"/>
              </w:rPr>
              <w:t>Hurricane</w:t>
            </w:r>
          </w:p>
        </w:tc>
        <w:tc>
          <w:tcPr>
            <w:tcW w:type="dxa" w:w="2739"/>
          </w:tcPr>
          <w:p>
            <w:pPr>
              <w:spacing w:after="0"/>
              <w:jc w:val="right"/>
            </w:pPr>
            <w:r>
              <w:rPr>
                <w:sz w:val="16"/>
              </w:rPr>
              <w:t>$41,450.05</w:t>
            </w:r>
          </w:p>
        </w:tc>
        <w:tc>
          <w:tcPr>
            <w:tcW w:type="dxa" w:w="1397"/>
          </w:tcPr>
          <w:p>
            <w:pPr>
              <w:spacing w:after="0"/>
              <w:jc w:val="left"/>
            </w:pPr>
          </w:p>
        </w:tc>
        <w:tc>
          <w:tcPr>
            <w:tcW w:type="dxa" w:w="896"/>
          </w:tcPr>
          <w:p>
            <w:pPr>
              <w:spacing w:after="0"/>
              <w:jc w:val="left"/>
            </w:pPr>
          </w:p>
        </w:tc>
      </w:tr>
      <w:tr>
        <w:trPr>
          <w:cantSplit/>
        </w:trPr>
        <w:tc>
          <w:tcPr>
            <w:tcW w:type="dxa" w:w="1039"/>
          </w:tcPr>
          <w:p>
            <w:pPr>
              <w:spacing w:after="0"/>
              <w:jc w:val="left"/>
            </w:pPr>
            <w:r>
              <w:rPr>
                <w:sz w:val="16"/>
              </w:rPr>
              <w:t>2000-02-28</w:t>
            </w:r>
          </w:p>
        </w:tc>
        <w:tc>
          <w:tcPr>
            <w:tcW w:type="dxa" w:w="1039"/>
          </w:tcPr>
          <w:p>
            <w:pPr>
              <w:spacing w:after="0"/>
              <w:jc w:val="left"/>
            </w:pPr>
            <w:r>
              <w:rPr>
                <w:sz w:val="16"/>
              </w:rPr>
              <w:t>2000-01-25</w:t>
            </w:r>
          </w:p>
        </w:tc>
        <w:tc>
          <w:tcPr>
            <w:tcW w:type="dxa" w:w="1039"/>
          </w:tcPr>
          <w:p>
            <w:pPr>
              <w:spacing w:after="0"/>
              <w:jc w:val="left"/>
            </w:pPr>
            <w:r>
              <w:rPr>
                <w:sz w:val="16"/>
              </w:rPr>
              <w:t>DR-1318-VA</w:t>
            </w:r>
          </w:p>
        </w:tc>
        <w:tc>
          <w:tcPr>
            <w:tcW w:type="dxa" w:w="1397"/>
          </w:tcPr>
          <w:p>
            <w:pPr>
              <w:spacing w:after="0"/>
              <w:jc w:val="left"/>
            </w:pPr>
            <w:r>
              <w:rPr>
                <w:sz w:val="16"/>
              </w:rPr>
              <w:t>Major disaster</w:t>
            </w:r>
          </w:p>
        </w:tc>
        <w:tc>
          <w:tcPr>
            <w:tcW w:type="dxa" w:w="2292"/>
          </w:tcPr>
          <w:p>
            <w:pPr>
              <w:spacing w:after="0"/>
              <w:jc w:val="left"/>
            </w:pPr>
            <w:r>
              <w:rPr>
                <w:sz w:val="16"/>
              </w:rPr>
              <w:t>Severe Winter Storms</w:t>
            </w:r>
          </w:p>
        </w:tc>
        <w:tc>
          <w:tcPr>
            <w:tcW w:type="dxa" w:w="2274"/>
          </w:tcPr>
          <w:p>
            <w:pPr>
              <w:spacing w:after="0"/>
              <w:jc w:val="left"/>
            </w:pPr>
            <w:r>
              <w:rPr>
                <w:sz w:val="16"/>
              </w:rPr>
              <w:t>Winter Weather</w:t>
            </w:r>
          </w:p>
        </w:tc>
        <w:tc>
          <w:tcPr>
            <w:tcW w:type="dxa" w:w="2739"/>
          </w:tcPr>
          <w:p>
            <w:pPr>
              <w:spacing w:after="0"/>
              <w:jc w:val="right"/>
            </w:pPr>
            <w:r>
              <w:rPr>
                <w:sz w:val="16"/>
              </w:rPr>
              <w:t>$837.73</w:t>
            </w:r>
          </w:p>
        </w:tc>
        <w:tc>
          <w:tcPr>
            <w:tcW w:type="dxa" w:w="1397"/>
          </w:tcPr>
          <w:p>
            <w:pPr>
              <w:spacing w:after="0"/>
              <w:jc w:val="left"/>
            </w:pPr>
          </w:p>
        </w:tc>
        <w:tc>
          <w:tcPr>
            <w:tcW w:type="dxa" w:w="896"/>
          </w:tcPr>
          <w:p>
            <w:pPr>
              <w:spacing w:after="0"/>
              <w:jc w:val="left"/>
            </w:pPr>
          </w:p>
        </w:tc>
      </w:tr>
      <w:tr>
        <w:trPr>
          <w:cantSplit/>
        </w:trPr>
        <w:tc>
          <w:tcPr>
            <w:tcW w:type="dxa" w:w="1039"/>
          </w:tcPr>
          <w:p>
            <w:pPr>
              <w:spacing w:after="0"/>
              <w:jc w:val="left"/>
            </w:pPr>
            <w:r>
              <w:rPr>
                <w:sz w:val="16"/>
              </w:rPr>
              <w:t>1999-09-18</w:t>
            </w:r>
          </w:p>
        </w:tc>
        <w:tc>
          <w:tcPr>
            <w:tcW w:type="dxa" w:w="1039"/>
          </w:tcPr>
          <w:p>
            <w:pPr>
              <w:spacing w:after="0"/>
              <w:jc w:val="left"/>
            </w:pPr>
            <w:r>
              <w:rPr>
                <w:sz w:val="16"/>
              </w:rPr>
              <w:t>1999-09-13</w:t>
            </w:r>
          </w:p>
        </w:tc>
        <w:tc>
          <w:tcPr>
            <w:tcW w:type="dxa" w:w="1039"/>
          </w:tcPr>
          <w:p>
            <w:pPr>
              <w:spacing w:after="0"/>
              <w:jc w:val="left"/>
            </w:pPr>
            <w:r>
              <w:rPr>
                <w:sz w:val="16"/>
              </w:rPr>
              <w:t>DR-1293-VA</w:t>
            </w:r>
          </w:p>
        </w:tc>
        <w:tc>
          <w:tcPr>
            <w:tcW w:type="dxa" w:w="1397"/>
          </w:tcPr>
          <w:p>
            <w:pPr>
              <w:spacing w:after="0"/>
              <w:jc w:val="left"/>
            </w:pPr>
            <w:r>
              <w:rPr>
                <w:sz w:val="16"/>
              </w:rPr>
              <w:t>Major disaster</w:t>
            </w:r>
          </w:p>
        </w:tc>
        <w:tc>
          <w:tcPr>
            <w:tcW w:type="dxa" w:w="2292"/>
          </w:tcPr>
          <w:p>
            <w:pPr>
              <w:spacing w:after="0"/>
              <w:jc w:val="left"/>
            </w:pPr>
            <w:r>
              <w:rPr>
                <w:sz w:val="16"/>
              </w:rPr>
              <w:t>Hurricane Floyd Major Disaster Declarations</w:t>
            </w:r>
          </w:p>
        </w:tc>
        <w:tc>
          <w:tcPr>
            <w:tcW w:type="dxa" w:w="2274"/>
          </w:tcPr>
          <w:p>
            <w:pPr>
              <w:spacing w:after="0"/>
              <w:jc w:val="left"/>
            </w:pPr>
            <w:r>
              <w:rPr>
                <w:sz w:val="16"/>
              </w:rPr>
              <w:t>Hurricane</w:t>
            </w:r>
          </w:p>
        </w:tc>
        <w:tc>
          <w:tcPr>
            <w:tcW w:type="dxa" w:w="2739"/>
          </w:tcPr>
          <w:p>
            <w:pPr>
              <w:spacing w:after="0"/>
              <w:jc w:val="right"/>
            </w:pPr>
            <w:r>
              <w:rPr>
                <w:sz w:val="16"/>
              </w:rPr>
              <w:t>$1,853.40</w:t>
            </w:r>
          </w:p>
        </w:tc>
        <w:tc>
          <w:tcPr>
            <w:tcW w:type="dxa" w:w="1397"/>
          </w:tcPr>
          <w:p>
            <w:pPr>
              <w:spacing w:after="0"/>
              <w:jc w:val="left"/>
            </w:pPr>
          </w:p>
        </w:tc>
        <w:tc>
          <w:tcPr>
            <w:tcW w:type="dxa" w:w="896"/>
          </w:tcPr>
          <w:p>
            <w:pPr>
              <w:spacing w:after="0"/>
              <w:jc w:val="left"/>
            </w:pPr>
          </w:p>
        </w:tc>
      </w:tr>
      <w:tr>
        <w:trPr>
          <w:cantSplit/>
        </w:trPr>
        <w:tc>
          <w:tcPr>
            <w:tcW w:type="dxa" w:w="1039"/>
          </w:tcPr>
          <w:p>
            <w:pPr>
              <w:spacing w:after="0"/>
              <w:jc w:val="left"/>
            </w:pPr>
            <w:r>
              <w:rPr>
                <w:sz w:val="16"/>
              </w:rPr>
              <w:t>1996-09-06</w:t>
            </w:r>
          </w:p>
        </w:tc>
        <w:tc>
          <w:tcPr>
            <w:tcW w:type="dxa" w:w="1039"/>
          </w:tcPr>
          <w:p>
            <w:pPr>
              <w:spacing w:after="0"/>
              <w:jc w:val="left"/>
            </w:pPr>
            <w:r>
              <w:rPr>
                <w:sz w:val="16"/>
              </w:rPr>
              <w:t>1996-09-05</w:t>
            </w:r>
          </w:p>
        </w:tc>
        <w:tc>
          <w:tcPr>
            <w:tcW w:type="dxa" w:w="1039"/>
          </w:tcPr>
          <w:p>
            <w:pPr>
              <w:spacing w:after="0"/>
              <w:jc w:val="left"/>
            </w:pPr>
            <w:r>
              <w:rPr>
                <w:sz w:val="16"/>
              </w:rPr>
              <w:t>DR-1135-VA</w:t>
            </w:r>
          </w:p>
        </w:tc>
        <w:tc>
          <w:tcPr>
            <w:tcW w:type="dxa" w:w="1397"/>
          </w:tcPr>
          <w:p>
            <w:pPr>
              <w:spacing w:after="0"/>
              <w:jc w:val="left"/>
            </w:pPr>
            <w:r>
              <w:rPr>
                <w:sz w:val="16"/>
              </w:rPr>
              <w:t>Major disaster</w:t>
            </w:r>
          </w:p>
        </w:tc>
        <w:tc>
          <w:tcPr>
            <w:tcW w:type="dxa" w:w="2292"/>
          </w:tcPr>
          <w:p>
            <w:pPr>
              <w:spacing w:after="0"/>
              <w:jc w:val="left"/>
            </w:pPr>
            <w:r>
              <w:rPr>
                <w:sz w:val="16"/>
              </w:rPr>
              <w:t>Hurricane Fran and Associated Severe Storm Cond</w:t>
            </w:r>
          </w:p>
        </w:tc>
        <w:tc>
          <w:tcPr>
            <w:tcW w:type="dxa" w:w="2274"/>
          </w:tcPr>
          <w:p>
            <w:pPr>
              <w:spacing w:after="0"/>
              <w:jc w:val="left"/>
            </w:pPr>
            <w:r>
              <w:rPr>
                <w:sz w:val="16"/>
              </w:rPr>
              <w:t>Hurricane</w:t>
            </w:r>
          </w:p>
        </w:tc>
        <w:tc>
          <w:tcPr>
            <w:tcW w:type="dxa" w:w="2739"/>
          </w:tcPr>
          <w:p>
            <w:pPr>
              <w:spacing w:after="0"/>
              <w:jc w:val="right"/>
            </w:pPr>
            <w:r>
              <w:rPr>
                <w:sz w:val="16"/>
              </w:rPr>
              <w:t>no Public Assistance recorded</w:t>
            </w:r>
          </w:p>
        </w:tc>
        <w:tc>
          <w:tcPr>
            <w:tcW w:type="dxa" w:w="1397"/>
          </w:tcPr>
          <w:p>
            <w:pPr>
              <w:spacing w:after="0"/>
              <w:jc w:val="left"/>
            </w:pPr>
          </w:p>
        </w:tc>
        <w:tc>
          <w:tcPr>
            <w:tcW w:type="dxa" w:w="896"/>
          </w:tcPr>
          <w:p>
            <w:pPr>
              <w:spacing w:after="0"/>
              <w:jc w:val="left"/>
            </w:pPr>
          </w:p>
        </w:tc>
      </w:tr>
      <w:tr>
        <w:trPr>
          <w:cantSplit/>
        </w:trPr>
        <w:tc>
          <w:tcPr>
            <w:tcW w:type="dxa" w:w="1039"/>
          </w:tcPr>
          <w:p>
            <w:pPr>
              <w:spacing w:after="0"/>
              <w:jc w:val="left"/>
            </w:pPr>
            <w:r>
              <w:rPr>
                <w:sz w:val="16"/>
              </w:rPr>
              <w:t>1996-01-13</w:t>
            </w:r>
          </w:p>
        </w:tc>
        <w:tc>
          <w:tcPr>
            <w:tcW w:type="dxa" w:w="1039"/>
          </w:tcPr>
          <w:p>
            <w:pPr>
              <w:spacing w:after="0"/>
              <w:jc w:val="left"/>
            </w:pPr>
            <w:r>
              <w:rPr>
                <w:sz w:val="16"/>
              </w:rPr>
              <w:t>1996-01-06</w:t>
            </w:r>
          </w:p>
        </w:tc>
        <w:tc>
          <w:tcPr>
            <w:tcW w:type="dxa" w:w="1039"/>
          </w:tcPr>
          <w:p>
            <w:pPr>
              <w:spacing w:after="0"/>
              <w:jc w:val="left"/>
            </w:pPr>
            <w:r>
              <w:rPr>
                <w:sz w:val="16"/>
              </w:rPr>
              <w:t>DR-1086-VA</w:t>
            </w:r>
          </w:p>
        </w:tc>
        <w:tc>
          <w:tcPr>
            <w:tcW w:type="dxa" w:w="1397"/>
          </w:tcPr>
          <w:p>
            <w:pPr>
              <w:spacing w:after="0"/>
              <w:jc w:val="left"/>
            </w:pPr>
            <w:r>
              <w:rPr>
                <w:sz w:val="16"/>
              </w:rPr>
              <w:t>Major disaster</w:t>
            </w:r>
          </w:p>
        </w:tc>
        <w:tc>
          <w:tcPr>
            <w:tcW w:type="dxa" w:w="2292"/>
          </w:tcPr>
          <w:p>
            <w:pPr>
              <w:spacing w:after="0"/>
              <w:jc w:val="left"/>
            </w:pPr>
            <w:r>
              <w:rPr>
                <w:sz w:val="16"/>
              </w:rPr>
              <w:t>Blizzard of 96 (Severe Snow Storm)</w:t>
            </w:r>
          </w:p>
        </w:tc>
        <w:tc>
          <w:tcPr>
            <w:tcW w:type="dxa" w:w="2274"/>
          </w:tcPr>
          <w:p>
            <w:pPr>
              <w:spacing w:after="0"/>
              <w:jc w:val="left"/>
            </w:pPr>
            <w:r>
              <w:rPr>
                <w:sz w:val="16"/>
              </w:rPr>
              <w:t>Winter Weather</w:t>
            </w:r>
          </w:p>
        </w:tc>
        <w:tc>
          <w:tcPr>
            <w:tcW w:type="dxa" w:w="2739"/>
          </w:tcPr>
          <w:p>
            <w:pPr>
              <w:spacing w:after="0"/>
              <w:jc w:val="right"/>
            </w:pPr>
            <w:r>
              <w:rPr>
                <w:sz w:val="16"/>
              </w:rPr>
              <w:t>no Public Assistance recorded</w:t>
            </w:r>
          </w:p>
        </w:tc>
        <w:tc>
          <w:tcPr>
            <w:tcW w:type="dxa" w:w="1397"/>
          </w:tcPr>
          <w:p>
            <w:pPr>
              <w:spacing w:after="0"/>
              <w:jc w:val="left"/>
            </w:pPr>
          </w:p>
        </w:tc>
        <w:tc>
          <w:tcPr>
            <w:tcW w:type="dxa" w:w="896"/>
          </w:tcPr>
          <w:p>
            <w:pPr>
              <w:spacing w:after="0"/>
              <w:jc w:val="left"/>
            </w:pPr>
          </w:p>
        </w:tc>
      </w:tr>
      <w:tr>
        <w:trPr>
          <w:cantSplit/>
        </w:trPr>
        <w:tc>
          <w:tcPr>
            <w:tcW w:type="dxa" w:w="1039"/>
          </w:tcPr>
          <w:p>
            <w:pPr>
              <w:spacing w:after="0"/>
              <w:jc w:val="left"/>
            </w:pPr>
            <w:r>
              <w:rPr>
                <w:sz w:val="16"/>
              </w:rPr>
              <w:t>1994-03-10</w:t>
            </w:r>
          </w:p>
        </w:tc>
        <w:tc>
          <w:tcPr>
            <w:tcW w:type="dxa" w:w="1039"/>
          </w:tcPr>
          <w:p>
            <w:pPr>
              <w:spacing w:after="0"/>
              <w:jc w:val="left"/>
            </w:pPr>
            <w:r>
              <w:rPr>
                <w:sz w:val="16"/>
              </w:rPr>
              <w:t>1994-02-08</w:t>
            </w:r>
          </w:p>
        </w:tc>
        <w:tc>
          <w:tcPr>
            <w:tcW w:type="dxa" w:w="1039"/>
          </w:tcPr>
          <w:p>
            <w:pPr>
              <w:spacing w:after="0"/>
              <w:jc w:val="left"/>
            </w:pPr>
            <w:r>
              <w:rPr>
                <w:sz w:val="16"/>
              </w:rPr>
              <w:t>DR-1014-VA</w:t>
            </w:r>
          </w:p>
        </w:tc>
        <w:tc>
          <w:tcPr>
            <w:tcW w:type="dxa" w:w="1397"/>
          </w:tcPr>
          <w:p>
            <w:pPr>
              <w:spacing w:after="0"/>
              <w:jc w:val="left"/>
            </w:pPr>
            <w:r>
              <w:rPr>
                <w:sz w:val="16"/>
              </w:rPr>
              <w:t>Major disaster</w:t>
            </w:r>
          </w:p>
        </w:tc>
        <w:tc>
          <w:tcPr>
            <w:tcW w:type="dxa" w:w="2292"/>
          </w:tcPr>
          <w:p>
            <w:pPr>
              <w:spacing w:after="0"/>
              <w:jc w:val="left"/>
            </w:pPr>
            <w:r>
              <w:rPr>
                <w:sz w:val="16"/>
              </w:rPr>
              <w:t>Severe Ice Storms, Flooding</w:t>
            </w:r>
          </w:p>
        </w:tc>
        <w:tc>
          <w:tcPr>
            <w:tcW w:type="dxa" w:w="2274"/>
          </w:tcPr>
          <w:p>
            <w:pPr>
              <w:spacing w:after="0"/>
              <w:jc w:val="left"/>
            </w:pPr>
            <w:r>
              <w:rPr>
                <w:sz w:val="16"/>
              </w:rPr>
              <w:t>Winter Weather (primary); also designated: Inland Flooding</w:t>
            </w:r>
          </w:p>
        </w:tc>
        <w:tc>
          <w:tcPr>
            <w:tcW w:type="dxa" w:w="2739"/>
          </w:tcPr>
          <w:p>
            <w:pPr>
              <w:spacing w:after="0"/>
              <w:jc w:val="right"/>
            </w:pPr>
            <w:r>
              <w:rPr>
                <w:sz w:val="16"/>
              </w:rPr>
              <w:t>no Public Assistance recorded</w:t>
            </w:r>
          </w:p>
        </w:tc>
        <w:tc>
          <w:tcPr>
            <w:tcW w:type="dxa" w:w="1397"/>
          </w:tcPr>
          <w:p>
            <w:pPr>
              <w:spacing w:after="0"/>
              <w:jc w:val="left"/>
            </w:pPr>
          </w:p>
        </w:tc>
        <w:tc>
          <w:tcPr>
            <w:tcW w:type="dxa" w:w="896"/>
          </w:tcPr>
          <w:p>
            <w:pPr>
              <w:spacing w:after="0"/>
              <w:jc w:val="left"/>
            </w:pPr>
          </w:p>
        </w:tc>
      </w:tr>
      <w:tr>
        <w:trPr>
          <w:cantSplit/>
        </w:trPr>
        <w:tc>
          <w:tcPr>
            <w:tcW w:type="dxa" w:w="1039"/>
          </w:tcPr>
          <w:p>
            <w:pPr>
              <w:spacing w:after="0"/>
              <w:jc w:val="left"/>
            </w:pPr>
            <w:r>
              <w:rPr>
                <w:sz w:val="16"/>
              </w:rPr>
              <w:t>1993-03-25</w:t>
            </w:r>
          </w:p>
        </w:tc>
        <w:tc>
          <w:tcPr>
            <w:tcW w:type="dxa" w:w="1039"/>
          </w:tcPr>
          <w:p>
            <w:pPr>
              <w:spacing w:after="0"/>
              <w:jc w:val="left"/>
            </w:pPr>
            <w:r>
              <w:rPr>
                <w:sz w:val="16"/>
              </w:rPr>
              <w:t>1993-03-13</w:t>
            </w:r>
          </w:p>
        </w:tc>
        <w:tc>
          <w:tcPr>
            <w:tcW w:type="dxa" w:w="1039"/>
          </w:tcPr>
          <w:p>
            <w:pPr>
              <w:spacing w:after="0"/>
              <w:jc w:val="left"/>
            </w:pPr>
            <w:r>
              <w:rPr>
                <w:sz w:val="16"/>
              </w:rPr>
              <w:t>EM-3112-VA</w:t>
            </w:r>
          </w:p>
        </w:tc>
        <w:tc>
          <w:tcPr>
            <w:tcW w:type="dxa" w:w="1397"/>
          </w:tcPr>
          <w:p>
            <w:pPr>
              <w:spacing w:after="0"/>
              <w:jc w:val="left"/>
            </w:pPr>
            <w:r>
              <w:rPr>
                <w:sz w:val="16"/>
              </w:rPr>
              <w:t>Emergency</w:t>
            </w:r>
          </w:p>
        </w:tc>
        <w:tc>
          <w:tcPr>
            <w:tcW w:type="dxa" w:w="2292"/>
          </w:tcPr>
          <w:p>
            <w:pPr>
              <w:spacing w:after="0"/>
              <w:jc w:val="left"/>
            </w:pPr>
            <w:r>
              <w:rPr>
                <w:sz w:val="16"/>
              </w:rPr>
              <w:t>Severe Winter Storm</w:t>
            </w:r>
          </w:p>
        </w:tc>
        <w:tc>
          <w:tcPr>
            <w:tcW w:type="dxa" w:w="2274"/>
          </w:tcPr>
          <w:p>
            <w:pPr>
              <w:spacing w:after="0"/>
              <w:jc w:val="left"/>
            </w:pPr>
            <w:r>
              <w:rPr>
                <w:sz w:val="16"/>
              </w:rPr>
              <w:t>Winter Weather</w:t>
            </w:r>
          </w:p>
        </w:tc>
        <w:tc>
          <w:tcPr>
            <w:tcW w:type="dxa" w:w="2739"/>
          </w:tcPr>
          <w:p>
            <w:pPr>
              <w:spacing w:after="0"/>
              <w:jc w:val="right"/>
            </w:pPr>
            <w:r>
              <w:rPr>
                <w:sz w:val="16"/>
              </w:rPr>
              <w:t>no Public Assistance recorded</w:t>
            </w:r>
          </w:p>
        </w:tc>
        <w:tc>
          <w:tcPr>
            <w:tcW w:type="dxa" w:w="1397"/>
          </w:tcPr>
          <w:p>
            <w:pPr>
              <w:spacing w:after="0"/>
              <w:jc w:val="left"/>
            </w:pPr>
          </w:p>
        </w:tc>
        <w:tc>
          <w:tcPr>
            <w:tcW w:type="dxa" w:w="896"/>
          </w:tcPr>
          <w:p>
            <w:pPr>
              <w:spacing w:after="0"/>
              <w:jc w:val="left"/>
            </w:pPr>
          </w:p>
        </w:tc>
      </w:tr>
      <w:tr>
        <w:trPr>
          <w:cantSplit/>
        </w:trPr>
        <w:tc>
          <w:tcPr>
            <w:tcW w:type="dxa" w:w="1039"/>
          </w:tcPr>
          <w:p>
            <w:pPr>
              <w:spacing w:after="0"/>
              <w:jc w:val="left"/>
            </w:pPr>
            <w:r>
              <w:rPr>
                <w:sz w:val="16"/>
              </w:rPr>
              <w:t>1977-07-23</w:t>
            </w:r>
          </w:p>
        </w:tc>
        <w:tc>
          <w:tcPr>
            <w:tcW w:type="dxa" w:w="1039"/>
          </w:tcPr>
          <w:p>
            <w:pPr>
              <w:spacing w:after="0"/>
              <w:jc w:val="left"/>
            </w:pPr>
            <w:r>
              <w:rPr>
                <w:sz w:val="16"/>
              </w:rPr>
              <w:t>1977-07-23</w:t>
            </w:r>
          </w:p>
        </w:tc>
        <w:tc>
          <w:tcPr>
            <w:tcW w:type="dxa" w:w="1039"/>
          </w:tcPr>
          <w:p>
            <w:pPr>
              <w:spacing w:after="0"/>
              <w:jc w:val="left"/>
            </w:pPr>
            <w:r>
              <w:rPr>
                <w:sz w:val="16"/>
              </w:rPr>
              <w:t>EM-3046-VA</w:t>
            </w:r>
          </w:p>
        </w:tc>
        <w:tc>
          <w:tcPr>
            <w:tcW w:type="dxa" w:w="1397"/>
          </w:tcPr>
          <w:p>
            <w:pPr>
              <w:spacing w:after="0"/>
              <w:jc w:val="left"/>
            </w:pPr>
            <w:r>
              <w:rPr>
                <w:sz w:val="16"/>
              </w:rPr>
              <w:t>Emergency</w:t>
            </w:r>
          </w:p>
        </w:tc>
        <w:tc>
          <w:tcPr>
            <w:tcW w:type="dxa" w:w="2292"/>
          </w:tcPr>
          <w:p>
            <w:pPr>
              <w:spacing w:after="0"/>
              <w:jc w:val="left"/>
            </w:pPr>
            <w:r>
              <w:rPr>
                <w:sz w:val="16"/>
              </w:rPr>
              <w:t>Drought</w:t>
            </w:r>
          </w:p>
        </w:tc>
        <w:tc>
          <w:tcPr>
            <w:tcW w:type="dxa" w:w="2274"/>
          </w:tcPr>
          <w:p>
            <w:pPr>
              <w:spacing w:after="0"/>
              <w:jc w:val="left"/>
            </w:pPr>
            <w:r>
              <w:rPr>
                <w:sz w:val="16"/>
              </w:rPr>
              <w:t>Drought</w:t>
            </w:r>
          </w:p>
        </w:tc>
        <w:tc>
          <w:tcPr>
            <w:tcW w:type="dxa" w:w="2739"/>
          </w:tcPr>
          <w:p>
            <w:pPr>
              <w:spacing w:after="0"/>
              <w:jc w:val="right"/>
            </w:pPr>
            <w:r>
              <w:rPr>
                <w:sz w:val="16"/>
              </w:rPr>
              <w:t>no Public Assistance recorded</w:t>
            </w:r>
          </w:p>
        </w:tc>
        <w:tc>
          <w:tcPr>
            <w:tcW w:type="dxa" w:w="1397"/>
          </w:tcPr>
          <w:p>
            <w:pPr>
              <w:spacing w:after="0"/>
              <w:jc w:val="left"/>
            </w:pPr>
          </w:p>
        </w:tc>
        <w:tc>
          <w:tcPr>
            <w:tcW w:type="dxa" w:w="896"/>
          </w:tcPr>
          <w:p>
            <w:pPr>
              <w:spacing w:after="0"/>
              <w:jc w:val="left"/>
            </w:pPr>
          </w:p>
        </w:tc>
      </w:tr>
      <w:tr>
        <w:trPr>
          <w:cantSplit/>
        </w:trPr>
        <w:tc>
          <w:tcPr>
            <w:tcW w:type="dxa" w:w="1039"/>
          </w:tcPr>
          <w:p>
            <w:pPr>
              <w:spacing w:after="0"/>
              <w:jc w:val="left"/>
            </w:pPr>
            <w:r>
              <w:rPr>
                <w:sz w:val="16"/>
              </w:rPr>
              <w:t>1976-10-15</w:t>
            </w:r>
          </w:p>
        </w:tc>
        <w:tc>
          <w:tcPr>
            <w:tcW w:type="dxa" w:w="1039"/>
          </w:tcPr>
          <w:p>
            <w:pPr>
              <w:spacing w:after="0"/>
              <w:jc w:val="left"/>
            </w:pPr>
            <w:r>
              <w:rPr>
                <w:sz w:val="16"/>
              </w:rPr>
              <w:t>1976-10-15</w:t>
            </w:r>
          </w:p>
        </w:tc>
        <w:tc>
          <w:tcPr>
            <w:tcW w:type="dxa" w:w="1039"/>
          </w:tcPr>
          <w:p>
            <w:pPr>
              <w:spacing w:after="0"/>
              <w:jc w:val="left"/>
            </w:pPr>
            <w:r>
              <w:rPr>
                <w:sz w:val="16"/>
              </w:rPr>
              <w:t>EM-3018-VA</w:t>
            </w:r>
          </w:p>
        </w:tc>
        <w:tc>
          <w:tcPr>
            <w:tcW w:type="dxa" w:w="1397"/>
          </w:tcPr>
          <w:p>
            <w:pPr>
              <w:spacing w:after="0"/>
              <w:jc w:val="left"/>
            </w:pPr>
            <w:r>
              <w:rPr>
                <w:sz w:val="16"/>
              </w:rPr>
              <w:t>Emergency</w:t>
            </w:r>
          </w:p>
        </w:tc>
        <w:tc>
          <w:tcPr>
            <w:tcW w:type="dxa" w:w="2292"/>
          </w:tcPr>
          <w:p>
            <w:pPr>
              <w:spacing w:after="0"/>
              <w:jc w:val="left"/>
            </w:pPr>
            <w:r>
              <w:rPr>
                <w:sz w:val="16"/>
              </w:rPr>
              <w:t>Drought</w:t>
            </w:r>
          </w:p>
        </w:tc>
        <w:tc>
          <w:tcPr>
            <w:tcW w:type="dxa" w:w="2274"/>
          </w:tcPr>
          <w:p>
            <w:pPr>
              <w:spacing w:after="0"/>
              <w:jc w:val="left"/>
            </w:pPr>
            <w:r>
              <w:rPr>
                <w:sz w:val="16"/>
              </w:rPr>
              <w:t>Drought</w:t>
            </w:r>
          </w:p>
        </w:tc>
        <w:tc>
          <w:tcPr>
            <w:tcW w:type="dxa" w:w="2739"/>
          </w:tcPr>
          <w:p>
            <w:pPr>
              <w:spacing w:after="0"/>
              <w:jc w:val="right"/>
            </w:pPr>
            <w:r>
              <w:rPr>
                <w:sz w:val="16"/>
              </w:rPr>
              <w:t>no Public Assistance recorded</w:t>
            </w:r>
          </w:p>
        </w:tc>
        <w:tc>
          <w:tcPr>
            <w:tcW w:type="dxa" w:w="1397"/>
          </w:tcPr>
          <w:p>
            <w:pPr>
              <w:spacing w:after="0"/>
              <w:jc w:val="left"/>
            </w:pPr>
          </w:p>
        </w:tc>
        <w:tc>
          <w:tcPr>
            <w:tcW w:type="dxa" w:w="896"/>
          </w:tcPr>
          <w:p>
            <w:pPr>
              <w:spacing w:after="0"/>
              <w:jc w:val="left"/>
            </w:pPr>
          </w:p>
        </w:tc>
      </w:tr>
      <w:tr>
        <w:trPr>
          <w:cantSplit/>
        </w:trPr>
        <w:tc>
          <w:tcPr>
            <w:tcW w:type="dxa" w:w="1039"/>
          </w:tcPr>
          <w:p>
            <w:pPr>
              <w:spacing w:after="0"/>
              <w:jc w:val="left"/>
            </w:pPr>
            <w:r>
              <w:rPr>
                <w:sz w:val="16"/>
              </w:rPr>
              <w:t>1972-10-10</w:t>
            </w:r>
          </w:p>
        </w:tc>
        <w:tc>
          <w:tcPr>
            <w:tcW w:type="dxa" w:w="1039"/>
          </w:tcPr>
          <w:p>
            <w:pPr>
              <w:spacing w:after="0"/>
              <w:jc w:val="left"/>
            </w:pPr>
            <w:r>
              <w:rPr>
                <w:sz w:val="16"/>
              </w:rPr>
              <w:t>1972-10-10</w:t>
            </w:r>
          </w:p>
        </w:tc>
        <w:tc>
          <w:tcPr>
            <w:tcW w:type="dxa" w:w="1039"/>
          </w:tcPr>
          <w:p>
            <w:pPr>
              <w:spacing w:after="0"/>
              <w:jc w:val="left"/>
            </w:pPr>
            <w:r>
              <w:rPr>
                <w:sz w:val="16"/>
              </w:rPr>
              <w:t>DR-359-VA</w:t>
            </w:r>
          </w:p>
        </w:tc>
        <w:tc>
          <w:tcPr>
            <w:tcW w:type="dxa" w:w="1397"/>
          </w:tcPr>
          <w:p>
            <w:pPr>
              <w:spacing w:after="0"/>
              <w:jc w:val="left"/>
            </w:pPr>
            <w:r>
              <w:rPr>
                <w:sz w:val="16"/>
              </w:rPr>
              <w:t>Major disaster</w:t>
            </w:r>
          </w:p>
        </w:tc>
        <w:tc>
          <w:tcPr>
            <w:tcW w:type="dxa" w:w="2292"/>
          </w:tcPr>
          <w:p>
            <w:pPr>
              <w:spacing w:after="0"/>
              <w:jc w:val="left"/>
            </w:pPr>
            <w:r>
              <w:rPr>
                <w:sz w:val="16"/>
              </w:rPr>
              <w:t>Severe Storms &amp; Flooding</w:t>
            </w:r>
          </w:p>
        </w:tc>
        <w:tc>
          <w:tcPr>
            <w:tcW w:type="dxa" w:w="2274"/>
          </w:tcPr>
          <w:p>
            <w:pPr>
              <w:spacing w:after="0"/>
              <w:jc w:val="left"/>
            </w:pPr>
            <w:r>
              <w:rPr>
                <w:sz w:val="16"/>
              </w:rPr>
              <w:t>Inland Flooding</w:t>
            </w:r>
          </w:p>
        </w:tc>
        <w:tc>
          <w:tcPr>
            <w:tcW w:type="dxa" w:w="2739"/>
          </w:tcPr>
          <w:p>
            <w:pPr>
              <w:spacing w:after="0"/>
              <w:jc w:val="right"/>
            </w:pPr>
            <w:r>
              <w:rPr>
                <w:sz w:val="16"/>
              </w:rPr>
              <w:t>no Public Assistance recorded</w:t>
            </w:r>
          </w:p>
        </w:tc>
        <w:tc>
          <w:tcPr>
            <w:tcW w:type="dxa" w:w="1397"/>
          </w:tcPr>
          <w:p>
            <w:pPr>
              <w:spacing w:after="0"/>
              <w:jc w:val="left"/>
            </w:pPr>
          </w:p>
        </w:tc>
        <w:tc>
          <w:tcPr>
            <w:tcW w:type="dxa" w:w="89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99"/>
        <w:gridCol w:w="1899"/>
        <w:gridCol w:w="1736"/>
        <w:gridCol w:w="2554"/>
        <w:gridCol w:w="2325"/>
        <w:gridCol w:w="3699"/>
      </w:tblGrid>
      <w:tr>
        <w:trPr>
          <w:cantSplit/>
          <w:tblHeader/>
        </w:trPr>
        <w:tc>
          <w:tcPr>
            <w:tcW w:type="dxa" w:w="1899"/>
            <w:shd w:val="clear" w:color="auto" w:fill="E8E8E8"/>
          </w:tcPr>
          <w:p>
            <w:pPr>
              <w:spacing w:after="0"/>
              <w:jc w:val="left"/>
            </w:pPr>
            <w:r>
              <w:rPr>
                <w:b/>
                <w:sz w:val="16"/>
              </w:rPr>
              <w:t>Declared</w:t>
            </w:r>
          </w:p>
        </w:tc>
        <w:tc>
          <w:tcPr>
            <w:tcW w:type="dxa" w:w="1899"/>
            <w:shd w:val="clear" w:color="auto" w:fill="E8E8E8"/>
          </w:tcPr>
          <w:p>
            <w:pPr>
              <w:spacing w:after="0"/>
              <w:jc w:val="left"/>
            </w:pPr>
            <w:r>
              <w:rPr>
                <w:b/>
                <w:sz w:val="16"/>
              </w:rPr>
              <w:t>Incident began</w:t>
            </w:r>
          </w:p>
        </w:tc>
        <w:tc>
          <w:tcPr>
            <w:tcW w:type="dxa" w:w="1736"/>
            <w:shd w:val="clear" w:color="auto" w:fill="E8E8E8"/>
          </w:tcPr>
          <w:p>
            <w:pPr>
              <w:spacing w:after="0"/>
              <w:jc w:val="left"/>
            </w:pPr>
            <w:r>
              <w:rPr>
                <w:b/>
                <w:sz w:val="16"/>
              </w:rPr>
              <w:t>FEMA number</w:t>
            </w:r>
          </w:p>
        </w:tc>
        <w:tc>
          <w:tcPr>
            <w:tcW w:type="dxa" w:w="2554"/>
            <w:shd w:val="clear" w:color="auto" w:fill="E8E8E8"/>
          </w:tcPr>
          <w:p>
            <w:pPr>
              <w:spacing w:after="0"/>
              <w:jc w:val="left"/>
            </w:pPr>
            <w:r>
              <w:rPr>
                <w:b/>
                <w:sz w:val="16"/>
              </w:rPr>
              <w:t>Type</w:t>
            </w:r>
          </w:p>
        </w:tc>
        <w:tc>
          <w:tcPr>
            <w:tcW w:type="dxa" w:w="2325"/>
            <w:shd w:val="clear" w:color="auto" w:fill="E8E8E8"/>
          </w:tcPr>
          <w:p>
            <w:pPr>
              <w:spacing w:after="0"/>
              <w:jc w:val="left"/>
            </w:pPr>
            <w:r>
              <w:rPr>
                <w:b/>
                <w:sz w:val="16"/>
              </w:rPr>
              <w:t>Title</w:t>
            </w:r>
          </w:p>
        </w:tc>
        <w:tc>
          <w:tcPr>
            <w:tcW w:type="dxa" w:w="3699"/>
            <w:shd w:val="clear" w:color="auto" w:fill="E8E8E8"/>
          </w:tcPr>
          <w:p>
            <w:pPr>
              <w:spacing w:after="0"/>
              <w:jc w:val="left"/>
            </w:pPr>
            <w:r>
              <w:rPr>
                <w:b/>
                <w:sz w:val="16"/>
              </w:rPr>
              <w:t>Mapped hazard</w:t>
            </w:r>
          </w:p>
        </w:tc>
      </w:tr>
      <w:tr>
        <w:trPr>
          <w:cantSplit/>
        </w:trPr>
        <w:tc>
          <w:tcPr>
            <w:tcW w:type="dxa" w:w="1899"/>
          </w:tcPr>
          <w:p>
            <w:pPr>
              <w:spacing w:after="0"/>
              <w:jc w:val="left"/>
            </w:pPr>
            <w:r>
              <w:rPr>
                <w:sz w:val="16"/>
              </w:rPr>
              <w:t>1963-03-21</w:t>
            </w:r>
          </w:p>
        </w:tc>
        <w:tc>
          <w:tcPr>
            <w:tcW w:type="dxa" w:w="1899"/>
          </w:tcPr>
          <w:p>
            <w:pPr>
              <w:spacing w:after="0"/>
              <w:jc w:val="left"/>
            </w:pPr>
            <w:r>
              <w:rPr>
                <w:sz w:val="16"/>
              </w:rPr>
              <w:t>1963-03-21</w:t>
            </w:r>
          </w:p>
        </w:tc>
        <w:tc>
          <w:tcPr>
            <w:tcW w:type="dxa" w:w="1736"/>
          </w:tcPr>
          <w:p>
            <w:pPr>
              <w:spacing w:after="0"/>
              <w:jc w:val="left"/>
            </w:pPr>
            <w:r>
              <w:rPr>
                <w:sz w:val="16"/>
              </w:rPr>
              <w:t>DR-149-VA</w:t>
            </w:r>
          </w:p>
        </w:tc>
        <w:tc>
          <w:tcPr>
            <w:tcW w:type="dxa" w:w="2554"/>
          </w:tcPr>
          <w:p>
            <w:pPr>
              <w:spacing w:after="0"/>
              <w:jc w:val="left"/>
            </w:pPr>
            <w:r>
              <w:rPr>
                <w:sz w:val="16"/>
              </w:rPr>
              <w:t>Major disaster</w:t>
            </w:r>
          </w:p>
        </w:tc>
        <w:tc>
          <w:tcPr>
            <w:tcW w:type="dxa" w:w="2325"/>
          </w:tcPr>
          <w:p>
            <w:pPr>
              <w:spacing w:after="0"/>
              <w:jc w:val="left"/>
            </w:pPr>
            <w:r>
              <w:rPr>
                <w:sz w:val="16"/>
              </w:rPr>
              <w:t>Floods</w:t>
            </w:r>
          </w:p>
        </w:tc>
        <w:tc>
          <w:tcPr>
            <w:tcW w:type="dxa" w:w="3699"/>
          </w:tcPr>
          <w:p>
            <w:pPr>
              <w:spacing w:after="0"/>
              <w:jc w:val="left"/>
            </w:pPr>
            <w:r>
              <w:rPr>
                <w:sz w:val="16"/>
              </w:rPr>
              <w:t>Inland Flooding</w:t>
            </w:r>
          </w:p>
        </w:tc>
      </w:tr>
      <w:tr>
        <w:trPr>
          <w:cantSplit/>
        </w:trPr>
        <w:tc>
          <w:tcPr>
            <w:tcW w:type="dxa" w:w="1899"/>
          </w:tcPr>
          <w:p>
            <w:pPr>
              <w:spacing w:after="0"/>
              <w:jc w:val="left"/>
            </w:pPr>
            <w:r>
              <w:rPr>
                <w:sz w:val="16"/>
              </w:rPr>
              <w:t>1962-03-09</w:t>
            </w:r>
          </w:p>
        </w:tc>
        <w:tc>
          <w:tcPr>
            <w:tcW w:type="dxa" w:w="1899"/>
          </w:tcPr>
          <w:p>
            <w:pPr>
              <w:spacing w:after="0"/>
              <w:jc w:val="left"/>
            </w:pPr>
            <w:r>
              <w:rPr>
                <w:sz w:val="16"/>
              </w:rPr>
              <w:t>1962-03-09</w:t>
            </w:r>
          </w:p>
        </w:tc>
        <w:tc>
          <w:tcPr>
            <w:tcW w:type="dxa" w:w="1736"/>
          </w:tcPr>
          <w:p>
            <w:pPr>
              <w:spacing w:after="0"/>
              <w:jc w:val="left"/>
            </w:pPr>
            <w:r>
              <w:rPr>
                <w:sz w:val="16"/>
              </w:rPr>
              <w:t>DR-123-VA</w:t>
            </w:r>
          </w:p>
        </w:tc>
        <w:tc>
          <w:tcPr>
            <w:tcW w:type="dxa" w:w="2554"/>
          </w:tcPr>
          <w:p>
            <w:pPr>
              <w:spacing w:after="0"/>
              <w:jc w:val="left"/>
            </w:pPr>
            <w:r>
              <w:rPr>
                <w:sz w:val="16"/>
              </w:rPr>
              <w:t>Major disaster</w:t>
            </w:r>
          </w:p>
        </w:tc>
        <w:tc>
          <w:tcPr>
            <w:tcW w:type="dxa" w:w="2325"/>
          </w:tcPr>
          <w:p>
            <w:pPr>
              <w:spacing w:after="0"/>
              <w:jc w:val="left"/>
            </w:pPr>
            <w:r>
              <w:rPr>
                <w:sz w:val="16"/>
              </w:rPr>
              <w:t>Severe Storms, High Tides &amp; Flooding</w:t>
            </w:r>
          </w:p>
        </w:tc>
        <w:tc>
          <w:tcPr>
            <w:tcW w:type="dxa" w:w="3699"/>
          </w:tcPr>
          <w:p>
            <w:pPr>
              <w:spacing w:after="0"/>
              <w:jc w:val="left"/>
            </w:pPr>
            <w:r>
              <w:rPr>
                <w:sz w:val="16"/>
              </w:rPr>
              <w:t>Inland Flooding (primary); also designated: Coastal Flooding</w:t>
            </w:r>
          </w:p>
        </w:tc>
      </w:tr>
      <w:tr>
        <w:trPr>
          <w:cantSplit/>
        </w:trPr>
        <w:tc>
          <w:tcPr>
            <w:tcW w:type="dxa" w:w="1899"/>
          </w:tcPr>
          <w:p>
            <w:pPr>
              <w:spacing w:after="0"/>
              <w:jc w:val="left"/>
            </w:pPr>
            <w:r>
              <w:rPr>
                <w:sz w:val="16"/>
              </w:rPr>
              <w:t>1957-02-01</w:t>
            </w:r>
          </w:p>
        </w:tc>
        <w:tc>
          <w:tcPr>
            <w:tcW w:type="dxa" w:w="1899"/>
          </w:tcPr>
          <w:p>
            <w:pPr>
              <w:spacing w:after="0"/>
              <w:jc w:val="left"/>
            </w:pPr>
            <w:r>
              <w:rPr>
                <w:sz w:val="16"/>
              </w:rPr>
              <w:t>1957-02-01</w:t>
            </w:r>
          </w:p>
        </w:tc>
        <w:tc>
          <w:tcPr>
            <w:tcW w:type="dxa" w:w="1736"/>
          </w:tcPr>
          <w:p>
            <w:pPr>
              <w:spacing w:after="0"/>
              <w:jc w:val="left"/>
            </w:pPr>
            <w:r>
              <w:rPr>
                <w:sz w:val="16"/>
              </w:rPr>
              <w:t>DR-68-VA</w:t>
            </w:r>
          </w:p>
        </w:tc>
        <w:tc>
          <w:tcPr>
            <w:tcW w:type="dxa" w:w="2554"/>
          </w:tcPr>
          <w:p>
            <w:pPr>
              <w:spacing w:after="0"/>
              <w:jc w:val="left"/>
            </w:pPr>
            <w:r>
              <w:rPr>
                <w:sz w:val="16"/>
              </w:rPr>
              <w:t>Major disaster</w:t>
            </w:r>
          </w:p>
        </w:tc>
        <w:tc>
          <w:tcPr>
            <w:tcW w:type="dxa" w:w="2325"/>
          </w:tcPr>
          <w:p>
            <w:pPr>
              <w:spacing w:after="0"/>
              <w:jc w:val="left"/>
            </w:pPr>
            <w:r>
              <w:rPr>
                <w:sz w:val="16"/>
              </w:rPr>
              <w:t>Floods</w:t>
            </w:r>
          </w:p>
        </w:tc>
        <w:tc>
          <w:tcPr>
            <w:tcW w:type="dxa" w:w="3699"/>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16"/>
        <w:gridCol w:w="1114"/>
        <w:gridCol w:w="1926"/>
        <w:gridCol w:w="774"/>
        <w:gridCol w:w="1593"/>
        <w:gridCol w:w="1296"/>
        <w:gridCol w:w="1638"/>
        <w:gridCol w:w="2719"/>
      </w:tblGrid>
      <w:tr>
        <w:trPr>
          <w:cantSplit/>
          <w:tblHeader/>
        </w:trPr>
        <w:tc>
          <w:tcPr>
            <w:tcW w:type="dxa" w:w="1037"/>
            <w:shd w:val="clear" w:color="auto" w:fill="E8E8E8"/>
          </w:tcPr>
          <w:p>
            <w:pPr>
              <w:spacing w:after="0"/>
              <w:jc w:val="left"/>
            </w:pPr>
            <w:r>
              <w:rPr>
                <w:b/>
                <w:sz w:val="16"/>
              </w:rPr>
              <w:t>Hazard</w:t>
            </w:r>
          </w:p>
        </w:tc>
        <w:tc>
          <w:tcPr>
            <w:tcW w:type="dxa" w:w="2016"/>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14"/>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2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4"/>
            <w:shd w:val="clear" w:color="auto" w:fill="E8E8E8"/>
          </w:tcPr>
          <w:p>
            <w:pPr>
              <w:spacing w:after="0"/>
              <w:jc w:val="right"/>
            </w:pPr>
            <w:r>
              <w:rPr>
                <w:b/>
                <w:sz w:val="16"/>
              </w:rPr>
              <w:t>Last 5 years</w:t>
            </w:r>
          </w:p>
          <w:p>
            <w:pPr>
              <w:spacing w:after="0"/>
              <w:jc w:val="right"/>
            </w:pPr>
            <w:r>
              <w:rPr>
                <w:i/>
                <w:color w:val="555555"/>
                <w:sz w:val="14"/>
              </w:rPr>
              <w:t>records</w:t>
            </w:r>
          </w:p>
        </w:tc>
        <w:tc>
          <w:tcPr>
            <w:tcW w:type="dxa" w:w="1593"/>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96"/>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38"/>
            <w:shd w:val="clear" w:color="auto" w:fill="E8E8E8"/>
          </w:tcPr>
          <w:p>
            <w:pPr>
              <w:spacing w:after="0"/>
              <w:jc w:val="left"/>
            </w:pPr>
            <w:r>
              <w:rPr>
                <w:b/>
                <w:sz w:val="16"/>
              </w:rPr>
              <w:t>Period</w:t>
            </w:r>
          </w:p>
        </w:tc>
        <w:tc>
          <w:tcPr>
            <w:tcW w:type="dxa" w:w="2719"/>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16"/>
          </w:tcPr>
          <w:p>
            <w:pPr>
              <w:spacing w:after="0"/>
              <w:jc w:val="right"/>
            </w:pPr>
            <w:r>
              <w:rPr>
                <w:sz w:val="16"/>
              </w:rPr>
              <w:t>3</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r>
              <w:rPr>
                <w:sz w:val="16"/>
              </w:rPr>
              <w:t>Includes 3 Frost/Freeze records.</w:t>
            </w:r>
          </w:p>
        </w:tc>
      </w:tr>
      <w:tr>
        <w:trPr>
          <w:cantSplit/>
        </w:trPr>
        <w:tc>
          <w:tcPr>
            <w:tcW w:type="dxa" w:w="1037"/>
          </w:tcPr>
          <w:p>
            <w:pPr>
              <w:spacing w:after="0"/>
              <w:jc w:val="left"/>
            </w:pPr>
            <w:r>
              <w:rPr>
                <w:sz w:val="16"/>
              </w:rPr>
              <w:t>Drought</w:t>
            </w:r>
          </w:p>
        </w:tc>
        <w:tc>
          <w:tcPr>
            <w:tcW w:type="dxa" w:w="2016"/>
          </w:tcPr>
          <w:p>
            <w:pPr>
              <w:spacing w:after="0"/>
              <w:jc w:val="right"/>
            </w:pPr>
            <w:r>
              <w:rPr>
                <w:sz w:val="16"/>
              </w:rPr>
              <w:t>3</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2</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Earthquake</w:t>
            </w:r>
          </w:p>
        </w:tc>
        <w:tc>
          <w:tcPr>
            <w:tcW w:type="dxa" w:w="2016"/>
          </w:tcPr>
          <w:p>
            <w:pPr>
              <w:spacing w:after="0"/>
              <w:jc w:val="right"/>
            </w:pPr>
            <w:r>
              <w:rPr>
                <w:sz w:val="16"/>
              </w:rPr>
              <w:t>0</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p>
        </w:tc>
        <w:tc>
          <w:tcPr>
            <w:tcW w:type="dxa" w:w="2719"/>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16"/>
          </w:tcPr>
          <w:p>
            <w:pPr>
              <w:spacing w:after="0"/>
              <w:jc w:val="right"/>
            </w:pPr>
            <w:r>
              <w:rPr>
                <w:sz w:val="16"/>
              </w:rPr>
              <w:t>25</w:t>
            </w:r>
          </w:p>
        </w:tc>
        <w:tc>
          <w:tcPr>
            <w:tcW w:type="dxa" w:w="1114"/>
          </w:tcPr>
          <w:p>
            <w:pPr>
              <w:spacing w:after="0"/>
              <w:jc w:val="right"/>
            </w:pPr>
            <w:r>
              <w:rPr>
                <w:sz w:val="16"/>
              </w:rPr>
              <w:t>2</w:t>
            </w:r>
          </w:p>
        </w:tc>
        <w:tc>
          <w:tcPr>
            <w:tcW w:type="dxa" w:w="1926"/>
          </w:tcPr>
          <w:p>
            <w:pPr>
              <w:spacing w:after="0"/>
              <w:jc w:val="right"/>
            </w:pPr>
            <w:r>
              <w:rPr>
                <w:sz w:val="16"/>
              </w:rPr>
              <w:t>0</w:t>
            </w:r>
          </w:p>
        </w:tc>
        <w:tc>
          <w:tcPr>
            <w:tcW w:type="dxa" w:w="774"/>
          </w:tcPr>
          <w:p>
            <w:pPr>
              <w:spacing w:after="0"/>
              <w:jc w:val="right"/>
            </w:pPr>
            <w:r>
              <w:rPr>
                <w:sz w:val="16"/>
              </w:rPr>
              <w:t>1</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1955 to 2026-06-30</w:t>
            </w:r>
          </w:p>
        </w:tc>
        <w:tc>
          <w:tcPr>
            <w:tcW w:type="dxa" w:w="2719"/>
          </w:tcPr>
          <w:p>
            <w:pPr>
              <w:spacing w:after="0"/>
              <w:jc w:val="left"/>
            </w:pPr>
          </w:p>
        </w:tc>
      </w:tr>
      <w:tr>
        <w:trPr>
          <w:cantSplit/>
        </w:trPr>
        <w:tc>
          <w:tcPr>
            <w:tcW w:type="dxa" w:w="1037"/>
          </w:tcPr>
          <w:p>
            <w:pPr>
              <w:spacing w:after="0"/>
              <w:jc w:val="left"/>
            </w:pPr>
            <w:r>
              <w:rPr>
                <w:sz w:val="16"/>
              </w:rPr>
              <w:t>Heat Wave</w:t>
            </w:r>
          </w:p>
        </w:tc>
        <w:tc>
          <w:tcPr>
            <w:tcW w:type="dxa" w:w="2016"/>
          </w:tcPr>
          <w:p>
            <w:pPr>
              <w:spacing w:after="0"/>
              <w:jc w:val="right"/>
            </w:pPr>
            <w:r>
              <w:rPr>
                <w:sz w:val="16"/>
              </w:rPr>
              <w:t>5</w:t>
            </w:r>
          </w:p>
        </w:tc>
        <w:tc>
          <w:tcPr>
            <w:tcW w:type="dxa" w:w="1114"/>
          </w:tcPr>
          <w:p>
            <w:pPr>
              <w:spacing w:after="0"/>
              <w:jc w:val="right"/>
            </w:pPr>
            <w:r>
              <w:rPr>
                <w:sz w:val="16"/>
              </w:rPr>
              <w:t>2</w:t>
            </w:r>
          </w:p>
        </w:tc>
        <w:tc>
          <w:tcPr>
            <w:tcW w:type="dxa" w:w="1926"/>
          </w:tcPr>
          <w:p>
            <w:pPr>
              <w:spacing w:after="0"/>
              <w:jc w:val="right"/>
            </w:pPr>
            <w:r>
              <w:rPr>
                <w:sz w:val="16"/>
              </w:rPr>
              <w:t>0</w:t>
            </w:r>
          </w:p>
        </w:tc>
        <w:tc>
          <w:tcPr>
            <w:tcW w:type="dxa" w:w="774"/>
          </w:tcPr>
          <w:p>
            <w:pPr>
              <w:spacing w:after="0"/>
              <w:jc w:val="right"/>
            </w:pPr>
            <w:r>
              <w:rPr>
                <w:sz w:val="16"/>
              </w:rPr>
              <w:t>2</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Hurricane</w:t>
            </w:r>
          </w:p>
        </w:tc>
        <w:tc>
          <w:tcPr>
            <w:tcW w:type="dxa" w:w="2016"/>
          </w:tcPr>
          <w:p>
            <w:pPr>
              <w:spacing w:after="0"/>
              <w:jc w:val="right"/>
            </w:pPr>
            <w:r>
              <w:rPr>
                <w:sz w:val="16"/>
              </w:rPr>
              <w:t>2</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7</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Ice Storm</w:t>
            </w:r>
          </w:p>
        </w:tc>
        <w:tc>
          <w:tcPr>
            <w:tcW w:type="dxa" w:w="2016"/>
          </w:tcPr>
          <w:p>
            <w:pPr>
              <w:spacing w:after="0"/>
              <w:jc w:val="right"/>
            </w:pPr>
            <w:r>
              <w:rPr>
                <w:sz w:val="16"/>
              </w:rPr>
              <w:t>3</w:t>
            </w:r>
          </w:p>
        </w:tc>
        <w:tc>
          <w:tcPr>
            <w:tcW w:type="dxa" w:w="1114"/>
          </w:tcPr>
          <w:p>
            <w:pPr>
              <w:spacing w:after="0"/>
              <w:jc w:val="right"/>
            </w:pPr>
            <w:r>
              <w:rPr>
                <w:sz w:val="16"/>
              </w:rPr>
              <w:t>1</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1</w:t>
            </w:r>
          </w:p>
        </w:tc>
        <w:tc>
          <w:tcPr>
            <w:tcW w:type="dxa" w:w="1296"/>
          </w:tcPr>
          <w:p>
            <w:pPr>
              <w:spacing w:after="0"/>
              <w:jc w:val="right"/>
            </w:pPr>
            <w:r>
              <w:rPr>
                <w:sz w:val="16"/>
              </w:rPr>
              <w:t>1</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Inland Flooding</w:t>
            </w:r>
          </w:p>
        </w:tc>
        <w:tc>
          <w:tcPr>
            <w:tcW w:type="dxa" w:w="2016"/>
          </w:tcPr>
          <w:p>
            <w:pPr>
              <w:spacing w:after="0"/>
              <w:jc w:val="right"/>
            </w:pPr>
            <w:r>
              <w:rPr>
                <w:sz w:val="16"/>
              </w:rPr>
              <w:t>31</w:t>
            </w:r>
          </w:p>
        </w:tc>
        <w:tc>
          <w:tcPr>
            <w:tcW w:type="dxa" w:w="1114"/>
          </w:tcPr>
          <w:p>
            <w:pPr>
              <w:spacing w:after="0"/>
              <w:jc w:val="right"/>
            </w:pPr>
            <w:r>
              <w:rPr>
                <w:sz w:val="16"/>
              </w:rPr>
              <w:t>18</w:t>
            </w:r>
          </w:p>
        </w:tc>
        <w:tc>
          <w:tcPr>
            <w:tcW w:type="dxa" w:w="1926"/>
          </w:tcPr>
          <w:p>
            <w:pPr>
              <w:spacing w:after="0"/>
              <w:jc w:val="right"/>
            </w:pPr>
            <w:r>
              <w:rPr>
                <w:sz w:val="16"/>
              </w:rPr>
              <w:t>0</w:t>
            </w:r>
          </w:p>
        </w:tc>
        <w:tc>
          <w:tcPr>
            <w:tcW w:type="dxa" w:w="774"/>
          </w:tcPr>
          <w:p>
            <w:pPr>
              <w:spacing w:after="0"/>
              <w:jc w:val="right"/>
            </w:pPr>
            <w:r>
              <w:rPr>
                <w:sz w:val="16"/>
              </w:rPr>
              <w:t>18</w:t>
            </w:r>
          </w:p>
        </w:tc>
        <w:tc>
          <w:tcPr>
            <w:tcW w:type="dxa" w:w="1593"/>
          </w:tcPr>
          <w:p>
            <w:pPr>
              <w:spacing w:after="0"/>
              <w:jc w:val="right"/>
            </w:pPr>
            <w:r>
              <w:rPr>
                <w:sz w:val="16"/>
              </w:rPr>
              <w:t>2</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Landslide</w:t>
            </w:r>
          </w:p>
        </w:tc>
        <w:tc>
          <w:tcPr>
            <w:tcW w:type="dxa" w:w="2016"/>
          </w:tcPr>
          <w:p>
            <w:pPr>
              <w:spacing w:after="0"/>
              <w:jc w:val="right"/>
            </w:pPr>
            <w:r>
              <w:rPr>
                <w:sz w:val="16"/>
              </w:rPr>
              <w:t>0</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016"/>
          </w:tcPr>
          <w:p>
            <w:pPr>
              <w:spacing w:after="0"/>
              <w:jc w:val="right"/>
            </w:pPr>
            <w:r>
              <w:rPr>
                <w:sz w:val="16"/>
              </w:rPr>
              <w:t>0</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Strong Wind</w:t>
            </w:r>
          </w:p>
        </w:tc>
        <w:tc>
          <w:tcPr>
            <w:tcW w:type="dxa" w:w="2016"/>
          </w:tcPr>
          <w:p>
            <w:pPr>
              <w:spacing w:after="0"/>
              <w:jc w:val="right"/>
            </w:pPr>
            <w:r>
              <w:rPr>
                <w:sz w:val="16"/>
              </w:rPr>
              <w:t>162</w:t>
            </w:r>
          </w:p>
        </w:tc>
        <w:tc>
          <w:tcPr>
            <w:tcW w:type="dxa" w:w="1114"/>
          </w:tcPr>
          <w:p>
            <w:pPr>
              <w:spacing w:after="0"/>
              <w:jc w:val="right"/>
            </w:pPr>
            <w:r>
              <w:rPr>
                <w:sz w:val="16"/>
              </w:rPr>
              <w:t>31</w:t>
            </w:r>
          </w:p>
        </w:tc>
        <w:tc>
          <w:tcPr>
            <w:tcW w:type="dxa" w:w="1926"/>
          </w:tcPr>
          <w:p>
            <w:pPr>
              <w:spacing w:after="0"/>
              <w:jc w:val="right"/>
            </w:pPr>
            <w:r>
              <w:rPr>
                <w:sz w:val="16"/>
              </w:rPr>
              <w:t>3</w:t>
            </w:r>
          </w:p>
        </w:tc>
        <w:tc>
          <w:tcPr>
            <w:tcW w:type="dxa" w:w="774"/>
          </w:tcPr>
          <w:p>
            <w:pPr>
              <w:spacing w:after="0"/>
              <w:jc w:val="right"/>
            </w:pPr>
            <w:r>
              <w:rPr>
                <w:sz w:val="16"/>
              </w:rPr>
              <w:t>29</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1955 to 2026-06-30</w:t>
            </w:r>
          </w:p>
        </w:tc>
        <w:tc>
          <w:tcPr>
            <w:tcW w:type="dxa" w:w="2719"/>
          </w:tcPr>
          <w:p>
            <w:pPr>
              <w:spacing w:after="0"/>
              <w:jc w:val="left"/>
            </w:pPr>
            <w:r>
              <w:rPr>
                <w:sz w:val="16"/>
              </w:rPr>
              <w:t>Includes 1 High Wind record.</w:t>
            </w:r>
          </w:p>
        </w:tc>
      </w:tr>
      <w:tr>
        <w:trPr>
          <w:cantSplit/>
        </w:trPr>
        <w:tc>
          <w:tcPr>
            <w:tcW w:type="dxa" w:w="1037"/>
          </w:tcPr>
          <w:p>
            <w:pPr>
              <w:spacing w:after="0"/>
              <w:jc w:val="left"/>
            </w:pPr>
            <w:r>
              <w:rPr>
                <w:sz w:val="16"/>
              </w:rPr>
              <w:t>Tornado</w:t>
            </w:r>
          </w:p>
        </w:tc>
        <w:tc>
          <w:tcPr>
            <w:tcW w:type="dxa" w:w="2016"/>
          </w:tcPr>
          <w:p>
            <w:pPr>
              <w:spacing w:after="0"/>
              <w:jc w:val="right"/>
            </w:pPr>
            <w:r>
              <w:rPr>
                <w:sz w:val="16"/>
              </w:rPr>
              <w:t>13</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1950 to 2026-06-30</w:t>
            </w:r>
          </w:p>
        </w:tc>
        <w:tc>
          <w:tcPr>
            <w:tcW w:type="dxa" w:w="2719"/>
          </w:tcPr>
          <w:p>
            <w:pPr>
              <w:spacing w:after="0"/>
              <w:jc w:val="left"/>
            </w:pPr>
          </w:p>
        </w:tc>
      </w:tr>
      <w:tr>
        <w:trPr>
          <w:cantSplit/>
        </w:trPr>
        <w:tc>
          <w:tcPr>
            <w:tcW w:type="dxa" w:w="1037"/>
          </w:tcPr>
          <w:p>
            <w:pPr>
              <w:spacing w:after="0"/>
              <w:jc w:val="left"/>
            </w:pPr>
            <w:r>
              <w:rPr>
                <w:sz w:val="16"/>
              </w:rPr>
              <w:t>Wildfire</w:t>
            </w:r>
          </w:p>
        </w:tc>
        <w:tc>
          <w:tcPr>
            <w:tcW w:type="dxa" w:w="2016"/>
          </w:tcPr>
          <w:p>
            <w:pPr>
              <w:spacing w:after="0"/>
              <w:jc w:val="right"/>
            </w:pPr>
            <w:r>
              <w:rPr>
                <w:sz w:val="16"/>
              </w:rPr>
              <w:t>0</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016"/>
          </w:tcPr>
          <w:p>
            <w:pPr>
              <w:spacing w:after="0"/>
              <w:jc w:val="right"/>
            </w:pPr>
            <w:r>
              <w:rPr>
                <w:sz w:val="16"/>
              </w:rPr>
              <w:t>61</w:t>
            </w:r>
          </w:p>
        </w:tc>
        <w:tc>
          <w:tcPr>
            <w:tcW w:type="dxa" w:w="1114"/>
          </w:tcPr>
          <w:p>
            <w:pPr>
              <w:spacing w:after="0"/>
              <w:jc w:val="right"/>
            </w:pPr>
            <w:r>
              <w:rPr>
                <w:sz w:val="16"/>
              </w:rPr>
              <w:t>8</w:t>
            </w:r>
          </w:p>
        </w:tc>
        <w:tc>
          <w:tcPr>
            <w:tcW w:type="dxa" w:w="1926"/>
          </w:tcPr>
          <w:p>
            <w:pPr>
              <w:spacing w:after="0"/>
              <w:jc w:val="right"/>
            </w:pPr>
            <w:r>
              <w:rPr>
                <w:sz w:val="16"/>
              </w:rPr>
              <w:t>1</w:t>
            </w:r>
          </w:p>
        </w:tc>
        <w:tc>
          <w:tcPr>
            <w:tcW w:type="dxa" w:w="774"/>
          </w:tcPr>
          <w:p>
            <w:pPr>
              <w:spacing w:after="0"/>
              <w:jc w:val="right"/>
            </w:pPr>
            <w:r>
              <w:rPr>
                <w:sz w:val="16"/>
              </w:rPr>
              <w:t>5</w:t>
            </w:r>
          </w:p>
        </w:tc>
        <w:tc>
          <w:tcPr>
            <w:tcW w:type="dxa" w:w="1593"/>
          </w:tcPr>
          <w:p>
            <w:pPr>
              <w:spacing w:after="0"/>
              <w:jc w:val="right"/>
            </w:pPr>
            <w:r>
              <w:rPr>
                <w:sz w:val="16"/>
              </w:rPr>
              <w:t>5</w:t>
            </w:r>
          </w:p>
        </w:tc>
        <w:tc>
          <w:tcPr>
            <w:tcW w:type="dxa" w:w="1296"/>
          </w:tcPr>
          <w:p>
            <w:pPr>
              <w:spacing w:after="0"/>
              <w:jc w:val="right"/>
            </w:pPr>
            <w:r>
              <w:rPr>
                <w:sz w:val="16"/>
              </w:rPr>
              <w:t>1</w:t>
            </w:r>
          </w:p>
        </w:tc>
        <w:tc>
          <w:tcPr>
            <w:tcW w:type="dxa" w:w="1638"/>
          </w:tcPr>
          <w:p>
            <w:pPr>
              <w:spacing w:after="0"/>
              <w:jc w:val="left"/>
            </w:pPr>
            <w:r>
              <w:rPr>
                <w:sz w:val="16"/>
              </w:rPr>
              <w:t>1996 to 2026-06-30</w:t>
            </w:r>
          </w:p>
        </w:tc>
        <w:tc>
          <w:tcPr>
            <w:tcW w:type="dxa" w:w="2719"/>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979"/>
        <w:gridCol w:w="3123"/>
        <w:gridCol w:w="934"/>
        <w:gridCol w:w="2537"/>
        <w:gridCol w:w="696"/>
        <w:gridCol w:w="2590"/>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979"/>
            <w:shd w:val="clear" w:color="auto" w:fill="E8E8E8"/>
          </w:tcPr>
          <w:p>
            <w:pPr>
              <w:spacing w:after="0"/>
              <w:jc w:val="left"/>
            </w:pPr>
            <w:r>
              <w:rPr>
                <w:b/>
                <w:sz w:val="16"/>
              </w:rPr>
              <w:t>Magnitude or extent</w:t>
            </w:r>
          </w:p>
        </w:tc>
        <w:tc>
          <w:tcPr>
            <w:tcW w:type="dxa" w:w="3123"/>
            <w:shd w:val="clear" w:color="auto" w:fill="E8E8E8"/>
          </w:tcPr>
          <w:p>
            <w:pPr>
              <w:spacing w:after="0"/>
              <w:jc w:val="left"/>
            </w:pPr>
            <w:r>
              <w:rPr>
                <w:b/>
                <w:sz w:val="16"/>
              </w:rPr>
              <w:t>Damage</w:t>
            </w:r>
          </w:p>
          <w:p>
            <w:pPr>
              <w:spacing w:after="0"/>
              <w:jc w:val="left"/>
            </w:pPr>
            <w:r>
              <w:rPr>
                <w:i/>
                <w:color w:val="555555"/>
                <w:sz w:val="14"/>
              </w:rPr>
              <w:t>nominal dollars</w:t>
            </w:r>
          </w:p>
        </w:tc>
        <w:tc>
          <w:tcPr>
            <w:tcW w:type="dxa" w:w="934"/>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537"/>
            <w:shd w:val="clear" w:color="auto" w:fill="E8E8E8"/>
          </w:tcPr>
          <w:p>
            <w:pPr>
              <w:spacing w:after="0"/>
              <w:jc w:val="left"/>
            </w:pPr>
            <w:r>
              <w:rPr>
                <w:b/>
                <w:sz w:val="16"/>
              </w:rPr>
              <w:t>Location</w:t>
            </w:r>
          </w:p>
        </w:tc>
        <w:tc>
          <w:tcPr>
            <w:tcW w:type="dxa" w:w="696"/>
            <w:shd w:val="clear" w:color="auto" w:fill="E8E8E8"/>
          </w:tcPr>
          <w:p>
            <w:pPr>
              <w:spacing w:after="0"/>
              <w:jc w:val="left"/>
            </w:pPr>
            <w:r>
              <w:rPr>
                <w:b/>
                <w:sz w:val="16"/>
              </w:rPr>
              <w:t>Flags</w:t>
            </w:r>
          </w:p>
        </w:tc>
        <w:tc>
          <w:tcPr>
            <w:tcW w:type="dxa" w:w="2590"/>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2021-02-18</w:t>
            </w:r>
          </w:p>
        </w:tc>
        <w:tc>
          <w:tcPr>
            <w:tcW w:type="dxa" w:w="1215"/>
          </w:tcPr>
          <w:p>
            <w:pPr>
              <w:spacing w:after="0"/>
              <w:jc w:val="left"/>
            </w:pPr>
            <w:r>
              <w:rPr>
                <w:sz w:val="16"/>
              </w:rPr>
              <w:t>Winter Storm</w:t>
            </w:r>
          </w:p>
        </w:tc>
        <w:tc>
          <w:tcPr>
            <w:tcW w:type="dxa" w:w="1979"/>
          </w:tcPr>
          <w:p>
            <w:pPr>
              <w:spacing w:after="0"/>
              <w:jc w:val="left"/>
            </w:pPr>
          </w:p>
        </w:tc>
        <w:tc>
          <w:tcPr>
            <w:tcW w:type="dxa" w:w="3123"/>
          </w:tcPr>
          <w:p>
            <w:pPr>
              <w:spacing w:after="0"/>
              <w:jc w:val="left"/>
            </w:pPr>
            <w:r>
              <w:rPr>
                <w:sz w:val="16"/>
              </w:rPr>
              <w:t>$30,000 property; $0 crops (zone total, 2021 dollars)</w:t>
            </w:r>
          </w:p>
        </w:tc>
        <w:tc>
          <w:tcPr>
            <w:tcW w:type="dxa" w:w="934"/>
          </w:tcPr>
          <w:p>
            <w:pPr>
              <w:spacing w:after="0"/>
              <w:jc w:val="right"/>
            </w:pPr>
            <w:r>
              <w:rPr>
                <w:sz w:val="16"/>
              </w:rPr>
              <w:t>0, 0</w:t>
            </w:r>
          </w:p>
        </w:tc>
        <w:tc>
          <w:tcPr>
            <w:tcW w:type="dxa" w:w="2537"/>
          </w:tcPr>
          <w:p>
            <w:pPr>
              <w:spacing w:after="0"/>
              <w:jc w:val="left"/>
            </w:pPr>
            <w:r>
              <w:rPr>
                <w:sz w:val="16"/>
              </w:rPr>
              <w:t>NWS zone VAZ079 (BRUNSWICK), zone-level</w:t>
            </w:r>
          </w:p>
        </w:tc>
        <w:tc>
          <w:tcPr>
            <w:tcW w:type="dxa" w:w="696"/>
          </w:tcPr>
          <w:p>
            <w:pPr>
              <w:spacing w:after="0"/>
              <w:jc w:val="left"/>
            </w:pPr>
            <w:r>
              <w:rPr>
                <w:sz w:val="16"/>
              </w:rPr>
              <w:t>new since last plan</w:t>
            </w:r>
          </w:p>
        </w:tc>
        <w:tc>
          <w:tcPr>
            <w:tcW w:type="dxa" w:w="2590"/>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2021-02-13</w:t>
            </w:r>
          </w:p>
        </w:tc>
        <w:tc>
          <w:tcPr>
            <w:tcW w:type="dxa" w:w="1215"/>
          </w:tcPr>
          <w:p>
            <w:pPr>
              <w:spacing w:after="0"/>
              <w:jc w:val="left"/>
            </w:pPr>
            <w:r>
              <w:rPr>
                <w:sz w:val="16"/>
              </w:rPr>
              <w:t>Ice Storm</w:t>
            </w:r>
          </w:p>
        </w:tc>
        <w:tc>
          <w:tcPr>
            <w:tcW w:type="dxa" w:w="1979"/>
          </w:tcPr>
          <w:p>
            <w:pPr>
              <w:spacing w:after="0"/>
              <w:jc w:val="left"/>
            </w:pPr>
          </w:p>
        </w:tc>
        <w:tc>
          <w:tcPr>
            <w:tcW w:type="dxa" w:w="3123"/>
          </w:tcPr>
          <w:p>
            <w:pPr>
              <w:spacing w:after="0"/>
              <w:jc w:val="left"/>
            </w:pPr>
            <w:r>
              <w:rPr>
                <w:sz w:val="16"/>
              </w:rPr>
              <w:t>$40,000 property; $0 crops (zone total, 2021 dollars)</w:t>
            </w:r>
          </w:p>
        </w:tc>
        <w:tc>
          <w:tcPr>
            <w:tcW w:type="dxa" w:w="934"/>
          </w:tcPr>
          <w:p>
            <w:pPr>
              <w:spacing w:after="0"/>
              <w:jc w:val="right"/>
            </w:pPr>
            <w:r>
              <w:rPr>
                <w:sz w:val="16"/>
              </w:rPr>
              <w:t>0, 0</w:t>
            </w:r>
          </w:p>
        </w:tc>
        <w:tc>
          <w:tcPr>
            <w:tcW w:type="dxa" w:w="2537"/>
          </w:tcPr>
          <w:p>
            <w:pPr>
              <w:spacing w:after="0"/>
              <w:jc w:val="left"/>
            </w:pPr>
            <w:r>
              <w:rPr>
                <w:sz w:val="16"/>
              </w:rPr>
              <w:t>NWS zone VAZ079 (BRUNSWICK), zone-level</w:t>
            </w:r>
          </w:p>
        </w:tc>
        <w:tc>
          <w:tcPr>
            <w:tcW w:type="dxa" w:w="696"/>
          </w:tcPr>
          <w:p>
            <w:pPr>
              <w:spacing w:after="0"/>
              <w:jc w:val="left"/>
            </w:pPr>
            <w:r>
              <w:rPr>
                <w:sz w:val="16"/>
              </w:rPr>
              <w:t>new since last plan</w:t>
            </w:r>
          </w:p>
        </w:tc>
        <w:tc>
          <w:tcPr>
            <w:tcW w:type="dxa" w:w="2590"/>
          </w:tcPr>
          <w:p>
            <w:pPr>
              <w:spacing w:after="0"/>
              <w:jc w:val="left"/>
            </w:pPr>
            <w:r>
              <w:rPr>
                <w:sz w:val="16"/>
              </w:rPr>
              <w:t>B1-c worst recorded: Ice Storm</w:t>
            </w:r>
          </w:p>
        </w:tc>
      </w:tr>
      <w:tr>
        <w:trPr>
          <w:cantSplit/>
        </w:trPr>
        <w:tc>
          <w:tcPr>
            <w:tcW w:type="dxa" w:w="1037"/>
          </w:tcPr>
          <w:p>
            <w:pPr>
              <w:spacing w:after="0"/>
              <w:jc w:val="left"/>
            </w:pPr>
            <w:r>
              <w:rPr>
                <w:sz w:val="16"/>
              </w:rPr>
              <w:t>2012-07-05</w:t>
            </w:r>
          </w:p>
        </w:tc>
        <w:tc>
          <w:tcPr>
            <w:tcW w:type="dxa" w:w="1215"/>
          </w:tcPr>
          <w:p>
            <w:pPr>
              <w:spacing w:after="0"/>
              <w:jc w:val="left"/>
            </w:pPr>
            <w:r>
              <w:rPr>
                <w:sz w:val="16"/>
              </w:rPr>
              <w:t>Heat</w:t>
            </w:r>
          </w:p>
        </w:tc>
        <w:tc>
          <w:tcPr>
            <w:tcW w:type="dxa" w:w="1979"/>
          </w:tcPr>
          <w:p>
            <w:pPr>
              <w:spacing w:after="0"/>
              <w:jc w:val="left"/>
            </w:pPr>
          </w:p>
        </w:tc>
        <w:tc>
          <w:tcPr>
            <w:tcW w:type="dxa" w:w="3123"/>
          </w:tcPr>
          <w:p>
            <w:pPr>
              <w:spacing w:after="0"/>
              <w:jc w:val="left"/>
            </w:pPr>
            <w:r>
              <w:rPr>
                <w:sz w:val="16"/>
              </w:rPr>
              <w:t>$0 property; $0 crops (zone total, 2012 dollars)</w:t>
            </w:r>
          </w:p>
        </w:tc>
        <w:tc>
          <w:tcPr>
            <w:tcW w:type="dxa" w:w="934"/>
          </w:tcPr>
          <w:p>
            <w:pPr>
              <w:spacing w:after="0"/>
              <w:jc w:val="right"/>
            </w:pPr>
            <w:r>
              <w:rPr>
                <w:sz w:val="16"/>
              </w:rPr>
              <w:t>0, 0</w:t>
            </w:r>
          </w:p>
        </w:tc>
        <w:tc>
          <w:tcPr>
            <w:tcW w:type="dxa" w:w="2537"/>
          </w:tcPr>
          <w:p>
            <w:pPr>
              <w:spacing w:after="0"/>
              <w:jc w:val="left"/>
            </w:pPr>
            <w:r>
              <w:rPr>
                <w:sz w:val="16"/>
              </w:rPr>
              <w:t>NWS zone VAZ079 (BRUNSWICK), zone-level</w:t>
            </w:r>
          </w:p>
        </w:tc>
        <w:tc>
          <w:tcPr>
            <w:tcW w:type="dxa" w:w="696"/>
          </w:tcPr>
          <w:p>
            <w:pPr>
              <w:spacing w:after="0"/>
              <w:jc w:val="left"/>
            </w:pPr>
          </w:p>
        </w:tc>
        <w:tc>
          <w:tcPr>
            <w:tcW w:type="dxa" w:w="2590"/>
          </w:tcPr>
          <w:p>
            <w:pPr>
              <w:spacing w:after="0"/>
              <w:jc w:val="left"/>
            </w:pPr>
            <w:r>
              <w:rPr>
                <w:sz w:val="16"/>
              </w:rPr>
              <w:t>B1-c worst recorded: Excessive Heat, Heat</w:t>
            </w:r>
          </w:p>
        </w:tc>
      </w:tr>
      <w:tr>
        <w:trPr>
          <w:cantSplit/>
        </w:trPr>
        <w:tc>
          <w:tcPr>
            <w:tcW w:type="dxa" w:w="1037"/>
          </w:tcPr>
          <w:p>
            <w:pPr>
              <w:spacing w:after="0"/>
              <w:jc w:val="left"/>
            </w:pPr>
            <w:r>
              <w:rPr>
                <w:sz w:val="16"/>
              </w:rPr>
              <w:t>2011-08-27</w:t>
            </w:r>
          </w:p>
        </w:tc>
        <w:tc>
          <w:tcPr>
            <w:tcW w:type="dxa" w:w="1215"/>
          </w:tcPr>
          <w:p>
            <w:pPr>
              <w:spacing w:after="0"/>
              <w:jc w:val="left"/>
            </w:pPr>
            <w:r>
              <w:rPr>
                <w:sz w:val="16"/>
              </w:rPr>
              <w:t>Tropical Storm</w:t>
            </w:r>
          </w:p>
        </w:tc>
        <w:tc>
          <w:tcPr>
            <w:tcW w:type="dxa" w:w="1979"/>
          </w:tcPr>
          <w:p>
            <w:pPr>
              <w:spacing w:after="0"/>
              <w:jc w:val="left"/>
            </w:pPr>
          </w:p>
        </w:tc>
        <w:tc>
          <w:tcPr>
            <w:tcW w:type="dxa" w:w="3123"/>
          </w:tcPr>
          <w:p>
            <w:pPr>
              <w:spacing w:after="0"/>
              <w:jc w:val="left"/>
            </w:pPr>
            <w:r>
              <w:rPr>
                <w:sz w:val="16"/>
              </w:rPr>
              <w:t>$167,000 property; $6,000,000 crops (zone total, 2011 dollars)</w:t>
            </w:r>
          </w:p>
        </w:tc>
        <w:tc>
          <w:tcPr>
            <w:tcW w:type="dxa" w:w="934"/>
          </w:tcPr>
          <w:p>
            <w:pPr>
              <w:spacing w:after="0"/>
              <w:jc w:val="right"/>
            </w:pPr>
            <w:r>
              <w:rPr>
                <w:sz w:val="16"/>
              </w:rPr>
              <w:t>1, 0</w:t>
            </w:r>
          </w:p>
        </w:tc>
        <w:tc>
          <w:tcPr>
            <w:tcW w:type="dxa" w:w="2537"/>
          </w:tcPr>
          <w:p>
            <w:pPr>
              <w:spacing w:after="0"/>
              <w:jc w:val="left"/>
            </w:pPr>
            <w:r>
              <w:rPr>
                <w:sz w:val="16"/>
              </w:rPr>
              <w:t>NWS zone VAZ079 (BRUNSWICK), zone-level</w:t>
            </w:r>
          </w:p>
        </w:tc>
        <w:tc>
          <w:tcPr>
            <w:tcW w:type="dxa" w:w="696"/>
          </w:tcPr>
          <w:p>
            <w:pPr>
              <w:spacing w:after="0"/>
              <w:jc w:val="left"/>
            </w:pPr>
          </w:p>
        </w:tc>
        <w:tc>
          <w:tcPr>
            <w:tcW w:type="dxa" w:w="2590"/>
          </w:tcPr>
          <w:p>
            <w:pPr>
              <w:spacing w:after="0"/>
              <w:jc w:val="left"/>
            </w:pPr>
            <w:r>
              <w:rPr>
                <w:sz w:val="16"/>
              </w:rPr>
              <w:t>deaths or injuries recorded</w:t>
            </w:r>
          </w:p>
        </w:tc>
      </w:tr>
      <w:tr>
        <w:trPr>
          <w:cantSplit/>
        </w:trPr>
        <w:tc>
          <w:tcPr>
            <w:tcW w:type="dxa" w:w="1037"/>
          </w:tcPr>
          <w:p>
            <w:pPr>
              <w:spacing w:after="0"/>
              <w:jc w:val="left"/>
            </w:pPr>
            <w:r>
              <w:rPr>
                <w:sz w:val="16"/>
              </w:rPr>
              <w:t>2004-05-02</w:t>
            </w:r>
          </w:p>
        </w:tc>
        <w:tc>
          <w:tcPr>
            <w:tcW w:type="dxa" w:w="1215"/>
          </w:tcPr>
          <w:p>
            <w:pPr>
              <w:spacing w:after="0"/>
              <w:jc w:val="left"/>
            </w:pPr>
            <w:r>
              <w:rPr>
                <w:sz w:val="16"/>
              </w:rPr>
              <w:t>Thunderstorm Wind</w:t>
            </w:r>
          </w:p>
        </w:tc>
        <w:tc>
          <w:tcPr>
            <w:tcW w:type="dxa" w:w="1979"/>
          </w:tcPr>
          <w:p>
            <w:pPr>
              <w:spacing w:after="0"/>
              <w:jc w:val="left"/>
            </w:pPr>
            <w:r>
              <w:rPr>
                <w:sz w:val="16"/>
              </w:rPr>
              <w:t>50 kt (58 mph) estimated gust</w:t>
            </w:r>
          </w:p>
        </w:tc>
        <w:tc>
          <w:tcPr>
            <w:tcW w:type="dxa" w:w="3123"/>
          </w:tcPr>
          <w:p>
            <w:pPr>
              <w:spacing w:after="0"/>
              <w:jc w:val="left"/>
            </w:pPr>
            <w:r>
              <w:rPr>
                <w:sz w:val="16"/>
              </w:rPr>
              <w:t>$10,000 property; crops not reported (2004 dollars)</w:t>
            </w:r>
          </w:p>
        </w:tc>
        <w:tc>
          <w:tcPr>
            <w:tcW w:type="dxa" w:w="934"/>
          </w:tcPr>
          <w:p>
            <w:pPr>
              <w:spacing w:after="0"/>
              <w:jc w:val="right"/>
            </w:pPr>
            <w:r>
              <w:rPr>
                <w:sz w:val="16"/>
              </w:rPr>
              <w:t>0, 4</w:t>
            </w:r>
          </w:p>
        </w:tc>
        <w:tc>
          <w:tcPr>
            <w:tcW w:type="dxa" w:w="2537"/>
          </w:tcPr>
          <w:p>
            <w:pPr>
              <w:spacing w:after="0"/>
              <w:jc w:val="left"/>
            </w:pPr>
            <w:r>
              <w:rPr>
                <w:sz w:val="16"/>
              </w:rPr>
              <w:t>LAWRENCEVILLE</w:t>
            </w:r>
          </w:p>
        </w:tc>
        <w:tc>
          <w:tcPr>
            <w:tcW w:type="dxa" w:w="696"/>
          </w:tcPr>
          <w:p>
            <w:pPr>
              <w:spacing w:after="0"/>
              <w:jc w:val="left"/>
            </w:pPr>
          </w:p>
        </w:tc>
        <w:tc>
          <w:tcPr>
            <w:tcW w:type="dxa" w:w="2590"/>
          </w:tcPr>
          <w:p>
            <w:pPr>
              <w:spacing w:after="0"/>
              <w:jc w:val="left"/>
            </w:pPr>
            <w:r>
              <w:rPr>
                <w:sz w:val="16"/>
              </w:rPr>
              <w:t>deaths or injuries recorded</w:t>
            </w:r>
          </w:p>
        </w:tc>
      </w:tr>
      <w:tr>
        <w:trPr>
          <w:cantSplit/>
        </w:trPr>
        <w:tc>
          <w:tcPr>
            <w:tcW w:type="dxa" w:w="1037"/>
          </w:tcPr>
          <w:p>
            <w:pPr>
              <w:spacing w:after="0"/>
              <w:jc w:val="left"/>
            </w:pPr>
            <w:r>
              <w:rPr>
                <w:sz w:val="16"/>
              </w:rPr>
              <w:t>1999-09-16</w:t>
            </w:r>
          </w:p>
        </w:tc>
        <w:tc>
          <w:tcPr>
            <w:tcW w:type="dxa" w:w="1215"/>
          </w:tcPr>
          <w:p>
            <w:pPr>
              <w:spacing w:after="0"/>
              <w:jc w:val="left"/>
            </w:pPr>
            <w:r>
              <w:rPr>
                <w:sz w:val="16"/>
              </w:rPr>
              <w:t>High Wind</w:t>
            </w:r>
          </w:p>
        </w:tc>
        <w:tc>
          <w:tcPr>
            <w:tcW w:type="dxa" w:w="1979"/>
          </w:tcPr>
          <w:p>
            <w:pPr>
              <w:spacing w:after="0"/>
              <w:jc w:val="left"/>
            </w:pPr>
            <w:r>
              <w:rPr>
                <w:sz w:val="16"/>
              </w:rPr>
              <w:t>speed not recorded</w:t>
            </w:r>
          </w:p>
        </w:tc>
        <w:tc>
          <w:tcPr>
            <w:tcW w:type="dxa" w:w="3123"/>
          </w:tcPr>
          <w:p>
            <w:pPr>
              <w:spacing w:after="0"/>
              <w:jc w:val="left"/>
            </w:pPr>
            <w:r>
              <w:rPr>
                <w:sz w:val="16"/>
              </w:rPr>
              <w:t>$3,000 property; crops not reported (zone total, 1999 dollars)</w:t>
            </w:r>
          </w:p>
        </w:tc>
        <w:tc>
          <w:tcPr>
            <w:tcW w:type="dxa" w:w="934"/>
          </w:tcPr>
          <w:p>
            <w:pPr>
              <w:spacing w:after="0"/>
              <w:jc w:val="right"/>
            </w:pPr>
            <w:r>
              <w:rPr>
                <w:sz w:val="16"/>
              </w:rPr>
              <w:t>0, 0</w:t>
            </w:r>
          </w:p>
        </w:tc>
        <w:tc>
          <w:tcPr>
            <w:tcW w:type="dxa" w:w="2537"/>
          </w:tcPr>
          <w:p>
            <w:pPr>
              <w:spacing w:after="0"/>
              <w:jc w:val="left"/>
            </w:pPr>
            <w:r>
              <w:rPr>
                <w:sz w:val="16"/>
              </w:rPr>
              <w:t>NWS zone VAZ079 (BRUNSWICK), zone-level</w:t>
            </w:r>
          </w:p>
        </w:tc>
        <w:tc>
          <w:tcPr>
            <w:tcW w:type="dxa" w:w="696"/>
          </w:tcPr>
          <w:p>
            <w:pPr>
              <w:spacing w:after="0"/>
              <w:jc w:val="left"/>
            </w:pPr>
          </w:p>
        </w:tc>
        <w:tc>
          <w:tcPr>
            <w:tcW w:type="dxa" w:w="2590"/>
          </w:tcPr>
          <w:p>
            <w:pPr>
              <w:spacing w:after="0"/>
              <w:jc w:val="left"/>
            </w:pPr>
            <w:r>
              <w:rPr>
                <w:sz w:val="16"/>
              </w:rPr>
              <w:t>B1-c most damaging: High Wind and Strong Wind</w:t>
            </w:r>
          </w:p>
        </w:tc>
      </w:tr>
      <w:tr>
        <w:trPr>
          <w:cantSplit/>
        </w:trPr>
        <w:tc>
          <w:tcPr>
            <w:tcW w:type="dxa" w:w="1037"/>
          </w:tcPr>
          <w:p>
            <w:pPr>
              <w:spacing w:after="0"/>
              <w:jc w:val="left"/>
            </w:pPr>
            <w:r>
              <w:rPr>
                <w:sz w:val="16"/>
              </w:rPr>
              <w:t>1999-09-16</w:t>
            </w:r>
          </w:p>
        </w:tc>
        <w:tc>
          <w:tcPr>
            <w:tcW w:type="dxa" w:w="1215"/>
          </w:tcPr>
          <w:p>
            <w:pPr>
              <w:spacing w:after="0"/>
              <w:jc w:val="left"/>
            </w:pPr>
            <w:r>
              <w:rPr>
                <w:sz w:val="16"/>
              </w:rPr>
              <w:t>Flash Flood</w:t>
            </w:r>
          </w:p>
        </w:tc>
        <w:tc>
          <w:tcPr>
            <w:tcW w:type="dxa" w:w="1979"/>
          </w:tcPr>
          <w:p>
            <w:pPr>
              <w:spacing w:after="0"/>
              <w:jc w:val="left"/>
            </w:pPr>
          </w:p>
        </w:tc>
        <w:tc>
          <w:tcPr>
            <w:tcW w:type="dxa" w:w="3123"/>
          </w:tcPr>
          <w:p>
            <w:pPr>
              <w:spacing w:after="0"/>
              <w:jc w:val="left"/>
            </w:pPr>
            <w:r>
              <w:rPr>
                <w:sz w:val="16"/>
              </w:rPr>
              <w:t>$300,000 property; crops not reported (1999 dollars)</w:t>
            </w:r>
          </w:p>
        </w:tc>
        <w:tc>
          <w:tcPr>
            <w:tcW w:type="dxa" w:w="934"/>
          </w:tcPr>
          <w:p>
            <w:pPr>
              <w:spacing w:after="0"/>
              <w:jc w:val="right"/>
            </w:pPr>
            <w:r>
              <w:rPr>
                <w:sz w:val="16"/>
              </w:rPr>
              <w:t>0, 0</w:t>
            </w:r>
          </w:p>
        </w:tc>
        <w:tc>
          <w:tcPr>
            <w:tcW w:type="dxa" w:w="2537"/>
          </w:tcPr>
          <w:p>
            <w:pPr>
              <w:spacing w:after="0"/>
              <w:jc w:val="left"/>
            </w:pPr>
            <w:r>
              <w:rPr>
                <w:sz w:val="16"/>
              </w:rPr>
              <w:t>COUNTYWIDE</w:t>
            </w:r>
          </w:p>
        </w:tc>
        <w:tc>
          <w:tcPr>
            <w:tcW w:type="dxa" w:w="696"/>
          </w:tcPr>
          <w:p>
            <w:pPr>
              <w:spacing w:after="0"/>
              <w:jc w:val="left"/>
            </w:pPr>
          </w:p>
        </w:tc>
        <w:tc>
          <w:tcPr>
            <w:tcW w:type="dxa" w:w="2590"/>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1998-10-01</w:t>
            </w:r>
          </w:p>
        </w:tc>
        <w:tc>
          <w:tcPr>
            <w:tcW w:type="dxa" w:w="1215"/>
          </w:tcPr>
          <w:p>
            <w:pPr>
              <w:spacing w:after="0"/>
              <w:jc w:val="left"/>
            </w:pPr>
            <w:r>
              <w:rPr>
                <w:sz w:val="16"/>
              </w:rPr>
              <w:t>Drought</w:t>
            </w:r>
          </w:p>
        </w:tc>
        <w:tc>
          <w:tcPr>
            <w:tcW w:type="dxa" w:w="1979"/>
          </w:tcPr>
          <w:p>
            <w:pPr>
              <w:spacing w:after="0"/>
              <w:jc w:val="left"/>
            </w:pPr>
          </w:p>
        </w:tc>
        <w:tc>
          <w:tcPr>
            <w:tcW w:type="dxa" w:w="3123"/>
          </w:tcPr>
          <w:p>
            <w:pPr>
              <w:spacing w:after="0"/>
              <w:jc w:val="left"/>
            </w:pPr>
            <w:r>
              <w:rPr>
                <w:sz w:val="16"/>
              </w:rPr>
              <w:t>property not reported; $2,000,000 crops (zone total, 1998 dollars)</w:t>
            </w:r>
          </w:p>
        </w:tc>
        <w:tc>
          <w:tcPr>
            <w:tcW w:type="dxa" w:w="934"/>
          </w:tcPr>
          <w:p>
            <w:pPr>
              <w:spacing w:after="0"/>
              <w:jc w:val="right"/>
            </w:pPr>
            <w:r>
              <w:rPr>
                <w:sz w:val="16"/>
              </w:rPr>
              <w:t>0, 0</w:t>
            </w:r>
          </w:p>
        </w:tc>
        <w:tc>
          <w:tcPr>
            <w:tcW w:type="dxa" w:w="2537"/>
          </w:tcPr>
          <w:p>
            <w:pPr>
              <w:spacing w:after="0"/>
              <w:jc w:val="left"/>
            </w:pPr>
            <w:r>
              <w:rPr>
                <w:sz w:val="16"/>
              </w:rPr>
              <w:t>NWS zone VAZ079 (BRUNSWICK), zone-level</w:t>
            </w:r>
          </w:p>
        </w:tc>
        <w:tc>
          <w:tcPr>
            <w:tcW w:type="dxa" w:w="696"/>
          </w:tcPr>
          <w:p>
            <w:pPr>
              <w:spacing w:after="0"/>
              <w:jc w:val="left"/>
            </w:pPr>
          </w:p>
        </w:tc>
        <w:tc>
          <w:tcPr>
            <w:tcW w:type="dxa" w:w="2590"/>
          </w:tcPr>
          <w:p>
            <w:pPr>
              <w:spacing w:after="0"/>
              <w:jc w:val="left"/>
            </w:pPr>
            <w:r>
              <w:rPr>
                <w:sz w:val="16"/>
              </w:rPr>
              <w:t>B1-c worst recorded: Drought</w:t>
            </w:r>
          </w:p>
        </w:tc>
      </w:tr>
      <w:tr>
        <w:trPr>
          <w:cantSplit/>
        </w:trPr>
        <w:tc>
          <w:tcPr>
            <w:tcW w:type="dxa" w:w="1037"/>
          </w:tcPr>
          <w:p>
            <w:pPr>
              <w:spacing w:after="0"/>
              <w:jc w:val="left"/>
            </w:pPr>
            <w:r>
              <w:rPr>
                <w:sz w:val="16"/>
              </w:rPr>
              <w:t>1991-08-04</w:t>
            </w:r>
          </w:p>
        </w:tc>
        <w:tc>
          <w:tcPr>
            <w:tcW w:type="dxa" w:w="1215"/>
          </w:tcPr>
          <w:p>
            <w:pPr>
              <w:spacing w:after="0"/>
              <w:jc w:val="left"/>
            </w:pPr>
            <w:r>
              <w:rPr>
                <w:sz w:val="16"/>
              </w:rPr>
              <w:t>Thunderstorm Wind</w:t>
            </w:r>
          </w:p>
        </w:tc>
        <w:tc>
          <w:tcPr>
            <w:tcW w:type="dxa" w:w="1979"/>
          </w:tcPr>
          <w:p>
            <w:pPr>
              <w:spacing w:after="0"/>
              <w:jc w:val="left"/>
            </w:pPr>
            <w:r>
              <w:rPr>
                <w:sz w:val="16"/>
              </w:rPr>
              <w:t>70 kt (81 mph), measurement type not recorded</w:t>
            </w:r>
          </w:p>
        </w:tc>
        <w:tc>
          <w:tcPr>
            <w:tcW w:type="dxa" w:w="3123"/>
          </w:tcPr>
          <w:p>
            <w:pPr>
              <w:spacing w:after="0"/>
              <w:jc w:val="left"/>
            </w:pPr>
            <w:r>
              <w:rPr>
                <w:sz w:val="16"/>
              </w:rPr>
              <w:t>damage not recorded (pre-1996 record)</w:t>
            </w:r>
          </w:p>
        </w:tc>
        <w:tc>
          <w:tcPr>
            <w:tcW w:type="dxa" w:w="934"/>
          </w:tcPr>
          <w:p>
            <w:pPr>
              <w:spacing w:after="0"/>
              <w:jc w:val="right"/>
            </w:pPr>
            <w:r>
              <w:rPr>
                <w:sz w:val="16"/>
              </w:rPr>
              <w:t>0, 0</w:t>
            </w:r>
          </w:p>
        </w:tc>
        <w:tc>
          <w:tcPr>
            <w:tcW w:type="dxa" w:w="2537"/>
          </w:tcPr>
          <w:p>
            <w:pPr>
              <w:spacing w:after="0"/>
              <w:jc w:val="left"/>
            </w:pPr>
            <w:r>
              <w:rPr>
                <w:sz w:val="16"/>
              </w:rPr>
              <w:t>location not recorded</w:t>
            </w:r>
          </w:p>
        </w:tc>
        <w:tc>
          <w:tcPr>
            <w:tcW w:type="dxa" w:w="696"/>
          </w:tcPr>
          <w:p>
            <w:pPr>
              <w:spacing w:after="0"/>
              <w:jc w:val="left"/>
            </w:pPr>
          </w:p>
        </w:tc>
        <w:tc>
          <w:tcPr>
            <w:tcW w:type="dxa" w:w="2590"/>
          </w:tcPr>
          <w:p>
            <w:pPr>
              <w:spacing w:after="0"/>
              <w:jc w:val="left"/>
            </w:pPr>
            <w:r>
              <w:rPr>
                <w:sz w:val="16"/>
              </w:rPr>
              <w:t>B1-c worst recorded: Thunderstorm Wind</w:t>
            </w:r>
          </w:p>
        </w:tc>
      </w:tr>
      <w:tr>
        <w:trPr>
          <w:cantSplit/>
        </w:trPr>
        <w:tc>
          <w:tcPr>
            <w:tcW w:type="dxa" w:w="1037"/>
          </w:tcPr>
          <w:p>
            <w:pPr>
              <w:spacing w:after="0"/>
              <w:jc w:val="left"/>
            </w:pPr>
            <w:r>
              <w:rPr>
                <w:sz w:val="16"/>
              </w:rPr>
              <w:t>1990-04-02</w:t>
            </w:r>
          </w:p>
        </w:tc>
        <w:tc>
          <w:tcPr>
            <w:tcW w:type="dxa" w:w="1215"/>
          </w:tcPr>
          <w:p>
            <w:pPr>
              <w:spacing w:after="0"/>
              <w:jc w:val="left"/>
            </w:pPr>
            <w:r>
              <w:rPr>
                <w:sz w:val="16"/>
              </w:rPr>
              <w:t>Tornado</w:t>
            </w:r>
          </w:p>
        </w:tc>
        <w:tc>
          <w:tcPr>
            <w:tcW w:type="dxa" w:w="1979"/>
          </w:tcPr>
          <w:p>
            <w:pPr>
              <w:spacing w:after="0"/>
              <w:jc w:val="left"/>
            </w:pPr>
            <w:r>
              <w:rPr>
                <w:sz w:val="16"/>
              </w:rPr>
              <w:t>F1, 1 mi path length (whole path, pre-1996), 20 yd wide</w:t>
            </w:r>
          </w:p>
        </w:tc>
        <w:tc>
          <w:tcPr>
            <w:tcW w:type="dxa" w:w="3123"/>
          </w:tcPr>
          <w:p>
            <w:pPr>
              <w:spacing w:after="0"/>
              <w:jc w:val="left"/>
            </w:pPr>
            <w:r>
              <w:rPr>
                <w:sz w:val="16"/>
              </w:rPr>
              <w:t>$250,000 property; crops not recorded (1990 dollars)</w:t>
            </w:r>
          </w:p>
        </w:tc>
        <w:tc>
          <w:tcPr>
            <w:tcW w:type="dxa" w:w="934"/>
          </w:tcPr>
          <w:p>
            <w:pPr>
              <w:spacing w:after="0"/>
              <w:jc w:val="right"/>
            </w:pPr>
            <w:r>
              <w:rPr>
                <w:sz w:val="16"/>
              </w:rPr>
              <w:t>0, 1</w:t>
            </w:r>
          </w:p>
        </w:tc>
        <w:tc>
          <w:tcPr>
            <w:tcW w:type="dxa" w:w="2537"/>
          </w:tcPr>
          <w:p>
            <w:pPr>
              <w:spacing w:after="0"/>
              <w:jc w:val="left"/>
            </w:pPr>
            <w:r>
              <w:rPr>
                <w:sz w:val="16"/>
              </w:rPr>
              <w:t>location not recorded</w:t>
            </w:r>
          </w:p>
        </w:tc>
        <w:tc>
          <w:tcPr>
            <w:tcW w:type="dxa" w:w="696"/>
          </w:tcPr>
          <w:p>
            <w:pPr>
              <w:spacing w:after="0"/>
              <w:jc w:val="left"/>
            </w:pPr>
          </w:p>
        </w:tc>
        <w:tc>
          <w:tcPr>
            <w:tcW w:type="dxa" w:w="2590"/>
          </w:tcPr>
          <w:p>
            <w:pPr>
              <w:spacing w:after="0"/>
              <w:jc w:val="left"/>
            </w:pPr>
            <w:r>
              <w:rPr>
                <w:sz w:val="16"/>
              </w:rPr>
              <w:t>deaths or injuries recorded</w:t>
            </w:r>
          </w:p>
        </w:tc>
      </w:tr>
      <w:tr>
        <w:trPr>
          <w:cantSplit/>
        </w:trPr>
        <w:tc>
          <w:tcPr>
            <w:tcW w:type="dxa" w:w="1037"/>
          </w:tcPr>
          <w:p>
            <w:pPr>
              <w:spacing w:after="0"/>
              <w:jc w:val="left"/>
            </w:pPr>
            <w:r>
              <w:rPr>
                <w:sz w:val="16"/>
              </w:rPr>
              <w:t>1986-10-14</w:t>
            </w:r>
          </w:p>
        </w:tc>
        <w:tc>
          <w:tcPr>
            <w:tcW w:type="dxa" w:w="1215"/>
          </w:tcPr>
          <w:p>
            <w:pPr>
              <w:spacing w:after="0"/>
              <w:jc w:val="left"/>
            </w:pPr>
            <w:r>
              <w:rPr>
                <w:sz w:val="16"/>
              </w:rPr>
              <w:t>Tornado</w:t>
            </w:r>
          </w:p>
        </w:tc>
        <w:tc>
          <w:tcPr>
            <w:tcW w:type="dxa" w:w="1979"/>
          </w:tcPr>
          <w:p>
            <w:pPr>
              <w:spacing w:after="0"/>
              <w:jc w:val="left"/>
            </w:pPr>
            <w:r>
              <w:rPr>
                <w:sz w:val="16"/>
              </w:rPr>
              <w:t>F3, 12 mi path length (whole path, pre-1996), 800 yd wide</w:t>
            </w:r>
          </w:p>
        </w:tc>
        <w:tc>
          <w:tcPr>
            <w:tcW w:type="dxa" w:w="3123"/>
          </w:tcPr>
          <w:p>
            <w:pPr>
              <w:spacing w:after="0"/>
              <w:jc w:val="left"/>
            </w:pPr>
            <w:r>
              <w:rPr>
                <w:sz w:val="16"/>
              </w:rPr>
              <w:t>$2,500,000 property; crops not recorded (1986 dollars)</w:t>
            </w:r>
          </w:p>
        </w:tc>
        <w:tc>
          <w:tcPr>
            <w:tcW w:type="dxa" w:w="934"/>
          </w:tcPr>
          <w:p>
            <w:pPr>
              <w:spacing w:after="0"/>
              <w:jc w:val="right"/>
            </w:pPr>
            <w:r>
              <w:rPr>
                <w:sz w:val="16"/>
              </w:rPr>
              <w:t>0, 0</w:t>
            </w:r>
          </w:p>
        </w:tc>
        <w:tc>
          <w:tcPr>
            <w:tcW w:type="dxa" w:w="2537"/>
          </w:tcPr>
          <w:p>
            <w:pPr>
              <w:spacing w:after="0"/>
              <w:jc w:val="left"/>
            </w:pPr>
            <w:r>
              <w:rPr>
                <w:sz w:val="16"/>
              </w:rPr>
              <w:t>location not recorded</w:t>
            </w:r>
          </w:p>
        </w:tc>
        <w:tc>
          <w:tcPr>
            <w:tcW w:type="dxa" w:w="696"/>
          </w:tcPr>
          <w:p>
            <w:pPr>
              <w:spacing w:after="0"/>
              <w:jc w:val="left"/>
            </w:pPr>
          </w:p>
        </w:tc>
        <w:tc>
          <w:tcPr>
            <w:tcW w:type="dxa" w:w="2590"/>
          </w:tcPr>
          <w:p>
            <w:pPr>
              <w:spacing w:after="0"/>
              <w:jc w:val="left"/>
            </w:pPr>
            <w:r>
              <w:rPr>
                <w:sz w:val="16"/>
              </w:rPr>
              <w:t>B1-c worst recorded: Tornado</w:t>
            </w:r>
          </w:p>
        </w:tc>
      </w:tr>
      <w:tr>
        <w:trPr>
          <w:cantSplit/>
        </w:trPr>
        <w:tc>
          <w:tcPr>
            <w:tcW w:type="dxa" w:w="1037"/>
          </w:tcPr>
          <w:p>
            <w:pPr>
              <w:spacing w:after="0"/>
              <w:jc w:val="left"/>
            </w:pPr>
            <w:r>
              <w:rPr>
                <w:sz w:val="16"/>
              </w:rPr>
              <w:t>1967-05-07</w:t>
            </w:r>
          </w:p>
        </w:tc>
        <w:tc>
          <w:tcPr>
            <w:tcW w:type="dxa" w:w="1215"/>
          </w:tcPr>
          <w:p>
            <w:pPr>
              <w:spacing w:after="0"/>
              <w:jc w:val="left"/>
            </w:pPr>
            <w:r>
              <w:rPr>
                <w:sz w:val="16"/>
              </w:rPr>
              <w:t>Hail</w:t>
            </w:r>
          </w:p>
        </w:tc>
        <w:tc>
          <w:tcPr>
            <w:tcW w:type="dxa" w:w="1979"/>
          </w:tcPr>
          <w:p>
            <w:pPr>
              <w:spacing w:after="0"/>
              <w:jc w:val="left"/>
            </w:pPr>
            <w:r>
              <w:rPr>
                <w:sz w:val="16"/>
              </w:rPr>
              <w:t>2.75 in</w:t>
            </w:r>
          </w:p>
        </w:tc>
        <w:tc>
          <w:tcPr>
            <w:tcW w:type="dxa" w:w="3123"/>
          </w:tcPr>
          <w:p>
            <w:pPr>
              <w:spacing w:after="0"/>
              <w:jc w:val="left"/>
            </w:pPr>
            <w:r>
              <w:rPr>
                <w:sz w:val="16"/>
              </w:rPr>
              <w:t>damage not recorded (pre-1996 record)</w:t>
            </w:r>
          </w:p>
        </w:tc>
        <w:tc>
          <w:tcPr>
            <w:tcW w:type="dxa" w:w="934"/>
          </w:tcPr>
          <w:p>
            <w:pPr>
              <w:spacing w:after="0"/>
              <w:jc w:val="right"/>
            </w:pPr>
            <w:r>
              <w:rPr>
                <w:sz w:val="16"/>
              </w:rPr>
              <w:t>0, 0</w:t>
            </w:r>
          </w:p>
        </w:tc>
        <w:tc>
          <w:tcPr>
            <w:tcW w:type="dxa" w:w="2537"/>
          </w:tcPr>
          <w:p>
            <w:pPr>
              <w:spacing w:after="0"/>
              <w:jc w:val="left"/>
            </w:pPr>
            <w:r>
              <w:rPr>
                <w:sz w:val="16"/>
              </w:rPr>
              <w:t>location not recorded</w:t>
            </w:r>
          </w:p>
        </w:tc>
        <w:tc>
          <w:tcPr>
            <w:tcW w:type="dxa" w:w="696"/>
          </w:tcPr>
          <w:p>
            <w:pPr>
              <w:spacing w:after="0"/>
              <w:jc w:val="left"/>
            </w:pPr>
          </w:p>
        </w:tc>
        <w:tc>
          <w:tcPr>
            <w:tcW w:type="dxa" w:w="2590"/>
          </w:tcPr>
          <w:p>
            <w:pPr>
              <w:spacing w:after="0"/>
              <w:jc w:val="left"/>
            </w:pPr>
            <w:r>
              <w:rPr>
                <w:sz w:val="16"/>
              </w:rPr>
              <w:t>B1-c worst recorded: Hail</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(308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8"/>
        <w:gridCol w:w="1280"/>
        <w:gridCol w:w="1583"/>
        <w:gridCol w:w="1037"/>
        <w:gridCol w:w="1996"/>
        <w:gridCol w:w="1524"/>
        <w:gridCol w:w="1516"/>
        <w:gridCol w:w="1037"/>
        <w:gridCol w:w="1854"/>
      </w:tblGrid>
      <w:tr>
        <w:trPr>
          <w:cantSplit/>
          <w:tblHeader/>
        </w:trPr>
        <w:tc>
          <w:tcPr>
            <w:tcW w:type="dxa" w:w="1037"/>
            <w:shd w:val="clear" w:color="auto" w:fill="E8E8E8"/>
          </w:tcPr>
          <w:p>
            <w:pPr>
              <w:spacing w:after="0"/>
              <w:jc w:val="left"/>
            </w:pPr>
            <w:r>
              <w:rPr>
                <w:b/>
                <w:sz w:val="16"/>
              </w:rPr>
              <w:t>Hazard</w:t>
            </w:r>
          </w:p>
        </w:tc>
        <w:tc>
          <w:tcPr>
            <w:tcW w:type="dxa" w:w="1248"/>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80"/>
            <w:shd w:val="clear" w:color="auto" w:fill="E8E8E8"/>
          </w:tcPr>
          <w:p>
            <w:pPr>
              <w:spacing w:after="0"/>
              <w:jc w:val="left"/>
            </w:pPr>
            <w:r>
              <w:rPr>
                <w:b/>
                <w:sz w:val="16"/>
              </w:rPr>
              <w:t>Unit</w:t>
            </w:r>
          </w:p>
        </w:tc>
        <w:tc>
          <w:tcPr>
            <w:tcW w:type="dxa" w:w="1583"/>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996"/>
            <w:shd w:val="clear" w:color="auto" w:fill="E8E8E8"/>
          </w:tcPr>
          <w:p>
            <w:pPr>
              <w:spacing w:after="0"/>
              <w:jc w:val="left"/>
            </w:pPr>
            <w:r>
              <w:rPr>
                <w:b/>
                <w:sz w:val="16"/>
              </w:rPr>
              <w:t>Descriptor basis</w:t>
            </w:r>
          </w:p>
        </w:tc>
        <w:tc>
          <w:tcPr>
            <w:tcW w:type="dxa" w:w="1524"/>
            <w:shd w:val="clear" w:color="auto" w:fill="E8E8E8"/>
          </w:tcPr>
          <w:p>
            <w:pPr>
              <w:spacing w:after="0"/>
              <w:jc w:val="right"/>
            </w:pPr>
            <w:r>
              <w:rPr>
                <w:b/>
                <w:sz w:val="16"/>
              </w:rPr>
              <w:t>NRI events or days in its record period (hail, wind and tornado are area-weighted, so can be fractional)</w:t>
            </w:r>
          </w:p>
        </w:tc>
        <w:tc>
          <w:tcPr>
            <w:tcW w:type="dxa" w:w="151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54"/>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48"/>
          </w:tcPr>
          <w:p>
            <w:pPr>
              <w:spacing w:after="0"/>
              <w:jc w:val="right"/>
            </w:pPr>
            <w:r>
              <w:rPr>
                <w:sz w:val="16"/>
              </w:rPr>
              <w:t>0.526</w:t>
            </w:r>
          </w:p>
        </w:tc>
        <w:tc>
          <w:tcPr>
            <w:tcW w:type="dxa" w:w="1280"/>
          </w:tcPr>
          <w:p>
            <w:pPr>
              <w:spacing w:after="0"/>
              <w:jc w:val="left"/>
            </w:pPr>
            <w:r>
              <w:rPr>
                <w:sz w:val="16"/>
              </w:rPr>
              <w:t>event-days per year</w:t>
            </w:r>
          </w:p>
        </w:tc>
        <w:tc>
          <w:tcPr>
            <w:tcW w:type="dxa" w:w="1583"/>
          </w:tcPr>
          <w:p>
            <w:pPr>
              <w:spacing w:after="0"/>
              <w:jc w:val="left"/>
            </w:pPr>
            <w:r>
              <w:rPr>
                <w:sz w:val="16"/>
              </w:rPr>
              <w:t>about 0.526 days per year</w:t>
            </w:r>
          </w:p>
        </w:tc>
        <w:tc>
          <w:tcPr>
            <w:tcW w:type="dxa" w:w="1037"/>
          </w:tcPr>
          <w:p>
            <w:pPr>
              <w:spacing w:after="0"/>
              <w:jc w:val="left"/>
            </w:pPr>
          </w:p>
        </w:tc>
        <w:tc>
          <w:tcPr>
            <w:tcW w:type="dxa" w:w="1996"/>
          </w:tcPr>
          <w:p>
            <w:pPr>
              <w:spacing w:after="0"/>
              <w:jc w:val="left"/>
            </w:pPr>
            <w:r>
              <w:rPr>
                <w:sz w:val="16"/>
              </w:rPr>
              <w:t>Storm Events event-days in 0 of 30 years, 1996 to 2025 (0%)</w:t>
            </w:r>
          </w:p>
        </w:tc>
        <w:tc>
          <w:tcPr>
            <w:tcW w:type="dxa" w:w="1524"/>
          </w:tcPr>
          <w:p>
            <w:pPr>
              <w:spacing w:after="0"/>
              <w:jc w:val="right"/>
            </w:pPr>
            <w:r>
              <w:rPr>
                <w:sz w:val="16"/>
              </w:rPr>
              <w:t>10</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r>
              <w:rPr>
                <w:sz w:val="16"/>
              </w:rPr>
              <w:t>No Storm Events cold wave record, 1996 to 2025.</w:t>
            </w:r>
          </w:p>
        </w:tc>
      </w:tr>
      <w:tr>
        <w:trPr>
          <w:cantSplit/>
        </w:trPr>
        <w:tc>
          <w:tcPr>
            <w:tcW w:type="dxa" w:w="1037"/>
          </w:tcPr>
          <w:p>
            <w:pPr>
              <w:spacing w:after="0"/>
              <w:jc w:val="left"/>
            </w:pPr>
            <w:r>
              <w:rPr>
                <w:sz w:val="16"/>
              </w:rPr>
              <w:t>Drought</w:t>
            </w:r>
          </w:p>
        </w:tc>
        <w:tc>
          <w:tcPr>
            <w:tcW w:type="dxa" w:w="1248"/>
          </w:tcPr>
          <w:p>
            <w:pPr>
              <w:spacing w:after="0"/>
              <w:jc w:val="right"/>
            </w:pPr>
            <w:r>
              <w:rPr>
                <w:sz w:val="16"/>
              </w:rPr>
              <w:t>9.4</w:t>
            </w:r>
          </w:p>
        </w:tc>
        <w:tc>
          <w:tcPr>
            <w:tcW w:type="dxa" w:w="1280"/>
          </w:tcPr>
          <w:p>
            <w:pPr>
              <w:spacing w:after="0"/>
              <w:jc w:val="left"/>
            </w:pPr>
            <w:r>
              <w:rPr>
                <w:sz w:val="16"/>
              </w:rPr>
              <w:t>event-days per year</w:t>
            </w:r>
          </w:p>
        </w:tc>
        <w:tc>
          <w:tcPr>
            <w:tcW w:type="dxa" w:w="1583"/>
          </w:tcPr>
          <w:p>
            <w:pPr>
              <w:spacing w:after="0"/>
              <w:jc w:val="left"/>
            </w:pPr>
            <w:r>
              <w:rPr>
                <w:sz w:val="16"/>
              </w:rPr>
              <w:t>about 9.4 days per year</w:t>
            </w:r>
          </w:p>
        </w:tc>
        <w:tc>
          <w:tcPr>
            <w:tcW w:type="dxa" w:w="1037"/>
          </w:tcPr>
          <w:p>
            <w:pPr>
              <w:spacing w:after="0"/>
              <w:jc w:val="left"/>
            </w:pPr>
            <w:r>
              <w:rPr>
                <w:sz w:val="16"/>
              </w:rPr>
              <w:t>Possible</w:t>
            </w:r>
          </w:p>
        </w:tc>
        <w:tc>
          <w:tcPr>
            <w:tcW w:type="dxa" w:w="1996"/>
          </w:tcPr>
          <w:p>
            <w:pPr>
              <w:spacing w:after="0"/>
              <w:jc w:val="left"/>
            </w:pPr>
            <w:r>
              <w:rPr>
                <w:sz w:val="16"/>
              </w:rPr>
              <w:t>Storm Events event-days in 2 of 30 years, 1996 to 2025 (6.67%)</w:t>
            </w:r>
          </w:p>
        </w:tc>
        <w:tc>
          <w:tcPr>
            <w:tcW w:type="dxa" w:w="1524"/>
          </w:tcPr>
          <w:p>
            <w:pPr>
              <w:spacing w:after="0"/>
              <w:jc w:val="right"/>
            </w:pPr>
            <w:r>
              <w:rPr>
                <w:sz w:val="16"/>
              </w:rPr>
              <w:t>308</w:t>
            </w:r>
          </w:p>
        </w:tc>
        <w:tc>
          <w:tcPr>
            <w:tcW w:type="dxa" w:w="151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Earthquake</w:t>
            </w:r>
          </w:p>
        </w:tc>
        <w:tc>
          <w:tcPr>
            <w:tcW w:type="dxa" w:w="1248"/>
          </w:tcPr>
          <w:p>
            <w:pPr>
              <w:spacing w:after="0"/>
              <w:jc w:val="right"/>
            </w:pPr>
            <w:r>
              <w:rPr>
                <w:sz w:val="16"/>
              </w:rPr>
              <w:t>0.00145</w:t>
            </w:r>
          </w:p>
        </w:tc>
        <w:tc>
          <w:tcPr>
            <w:tcW w:type="dxa" w:w="1280"/>
          </w:tcPr>
          <w:p>
            <w:pPr>
              <w:spacing w:after="0"/>
              <w:jc w:val="left"/>
            </w:pPr>
            <w:r>
              <w:rPr>
                <w:sz w:val="16"/>
              </w:rPr>
              <w:t>annual probability at a location</w:t>
            </w:r>
          </w:p>
        </w:tc>
        <w:tc>
          <w:tcPr>
            <w:tcW w:type="dxa" w:w="1583"/>
          </w:tcPr>
          <w:p>
            <w:pPr>
              <w:spacing w:after="0"/>
              <w:jc w:val="left"/>
            </w:pPr>
            <w:r>
              <w:rPr>
                <w:sz w:val="16"/>
              </w:rPr>
              <w:t>chance a given location in the county has at least minor-damage shaking in a year: 0.145%</w:t>
            </w:r>
          </w:p>
        </w:tc>
        <w:tc>
          <w:tcPr>
            <w:tcW w:type="dxa" w:w="1037"/>
          </w:tcPr>
          <w:p>
            <w:pPr>
              <w:spacing w:after="0"/>
              <w:jc w:val="left"/>
            </w:pPr>
          </w:p>
        </w:tc>
        <w:tc>
          <w:tcPr>
            <w:tcW w:type="dxa" w:w="1996"/>
          </w:tcPr>
          <w:p>
            <w:pPr>
              <w:spacing w:after="0"/>
              <w:jc w:val="left"/>
            </w:pP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48"/>
          </w:tcPr>
          <w:p>
            <w:pPr>
              <w:spacing w:after="0"/>
              <w:jc w:val="right"/>
            </w:pPr>
            <w:r>
              <w:rPr>
                <w:sz w:val="16"/>
              </w:rPr>
              <w:t>2.65</w:t>
            </w:r>
          </w:p>
        </w:tc>
        <w:tc>
          <w:tcPr>
            <w:tcW w:type="dxa" w:w="1280"/>
          </w:tcPr>
          <w:p>
            <w:pPr>
              <w:spacing w:after="0"/>
              <w:jc w:val="left"/>
            </w:pPr>
            <w:r>
              <w:rPr>
                <w:sz w:val="16"/>
              </w:rPr>
              <w:t>events per year</w:t>
            </w:r>
          </w:p>
        </w:tc>
        <w:tc>
          <w:tcPr>
            <w:tcW w:type="dxa" w:w="1583"/>
          </w:tcPr>
          <w:p>
            <w:pPr>
              <w:spacing w:after="0"/>
              <w:jc w:val="left"/>
            </w:pPr>
            <w:r>
              <w:rPr>
                <w:sz w:val="16"/>
              </w:rPr>
              <w:t>about 2.65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100.9 (modeled)</w:t>
            </w:r>
          </w:p>
        </w:tc>
        <w:tc>
          <w:tcPr>
            <w:tcW w:type="dxa" w:w="1516"/>
          </w:tcPr>
          <w:p>
            <w:pPr>
              <w:spacing w:after="0"/>
              <w:jc w:val="left"/>
            </w:pPr>
            <w:r>
              <w:rPr>
                <w:sz w:val="16"/>
              </w:rPr>
              <w:t>1986 to 2023 (38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Heat Wave</w:t>
            </w:r>
          </w:p>
        </w:tc>
        <w:tc>
          <w:tcPr>
            <w:tcW w:type="dxa" w:w="1248"/>
          </w:tcPr>
          <w:p>
            <w:pPr>
              <w:spacing w:after="0"/>
              <w:jc w:val="right"/>
            </w:pPr>
            <w:r>
              <w:rPr>
                <w:sz w:val="16"/>
              </w:rPr>
              <w:t>5.16</w:t>
            </w:r>
          </w:p>
        </w:tc>
        <w:tc>
          <w:tcPr>
            <w:tcW w:type="dxa" w:w="1280"/>
          </w:tcPr>
          <w:p>
            <w:pPr>
              <w:spacing w:after="0"/>
              <w:jc w:val="left"/>
            </w:pPr>
            <w:r>
              <w:rPr>
                <w:sz w:val="16"/>
              </w:rPr>
              <w:t>event-days per year</w:t>
            </w:r>
          </w:p>
        </w:tc>
        <w:tc>
          <w:tcPr>
            <w:tcW w:type="dxa" w:w="1583"/>
          </w:tcPr>
          <w:p>
            <w:pPr>
              <w:spacing w:after="0"/>
              <w:jc w:val="left"/>
            </w:pPr>
            <w:r>
              <w:rPr>
                <w:sz w:val="16"/>
              </w:rPr>
              <w:t>about 5.16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4 of 30 years, 1996 to 2025 (13.3%)</w:t>
            </w:r>
          </w:p>
        </w:tc>
        <w:tc>
          <w:tcPr>
            <w:tcW w:type="dxa" w:w="1524"/>
          </w:tcPr>
          <w:p>
            <w:pPr>
              <w:spacing w:after="0"/>
              <w:jc w:val="right"/>
            </w:pPr>
            <w:r>
              <w:rPr>
                <w:sz w:val="16"/>
              </w:rPr>
              <w:t>80</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Hurricane</w:t>
            </w:r>
          </w:p>
        </w:tc>
        <w:tc>
          <w:tcPr>
            <w:tcW w:type="dxa" w:w="1248"/>
          </w:tcPr>
          <w:p>
            <w:pPr>
              <w:spacing w:after="0"/>
              <w:jc w:val="right"/>
            </w:pPr>
            <w:r>
              <w:rPr>
                <w:sz w:val="16"/>
              </w:rPr>
              <w:t>0.164</w:t>
            </w:r>
          </w:p>
        </w:tc>
        <w:tc>
          <w:tcPr>
            <w:tcW w:type="dxa" w:w="1280"/>
          </w:tcPr>
          <w:p>
            <w:pPr>
              <w:spacing w:after="0"/>
              <w:jc w:val="left"/>
            </w:pPr>
            <w:r>
              <w:rPr>
                <w:sz w:val="16"/>
              </w:rPr>
              <w:t>events per year</w:t>
            </w:r>
          </w:p>
        </w:tc>
        <w:tc>
          <w:tcPr>
            <w:tcW w:type="dxa" w:w="1583"/>
          </w:tcPr>
          <w:p>
            <w:pPr>
              <w:spacing w:after="0"/>
              <w:jc w:val="left"/>
            </w:pPr>
            <w:r>
              <w:rPr>
                <w:sz w:val="16"/>
              </w:rPr>
              <w:t>about 1 in 6 years</w:t>
            </w:r>
          </w:p>
        </w:tc>
        <w:tc>
          <w:tcPr>
            <w:tcW w:type="dxa" w:w="1037"/>
          </w:tcPr>
          <w:p>
            <w:pPr>
              <w:spacing w:after="0"/>
              <w:jc w:val="left"/>
            </w:pPr>
            <w:r>
              <w:rPr>
                <w:sz w:val="16"/>
              </w:rPr>
              <w:t>Likely</w:t>
            </w:r>
          </w:p>
        </w:tc>
        <w:tc>
          <w:tcPr>
            <w:tcW w:type="dxa" w:w="1996"/>
          </w:tcPr>
          <w:p>
            <w:pPr>
              <w:spacing w:after="0"/>
              <w:jc w:val="left"/>
            </w:pPr>
            <w:r>
              <w:rPr>
                <w:sz w:val="16"/>
              </w:rPr>
              <w:t>FEMA annualized frequency (modeled)</w:t>
            </w:r>
          </w:p>
        </w:tc>
        <w:tc>
          <w:tcPr>
            <w:tcW w:type="dxa" w:w="1524"/>
          </w:tcPr>
          <w:p>
            <w:pPr>
              <w:spacing w:after="0"/>
              <w:jc w:val="right"/>
            </w:pPr>
            <w:r>
              <w:rPr>
                <w:sz w:val="16"/>
              </w:rPr>
              <w:t>53</w:t>
            </w:r>
          </w:p>
        </w:tc>
        <w:tc>
          <w:tcPr>
            <w:tcW w:type="dxa" w:w="1516"/>
          </w:tcPr>
          <w:p>
            <w:pPr>
              <w:spacing w:after="0"/>
              <w:jc w:val="left"/>
            </w:pPr>
            <w:r>
              <w:rPr>
                <w:sz w:val="16"/>
              </w:rPr>
              <w:t>1851 to 2024 (Atlantic)</w:t>
            </w:r>
          </w:p>
        </w:tc>
        <w:tc>
          <w:tcPr>
            <w:tcW w:type="dxa" w:w="1037"/>
          </w:tcPr>
          <w:p>
            <w:pPr>
              <w:spacing w:after="0"/>
              <w:jc w:val="left"/>
            </w:pPr>
            <w:r>
              <w:rPr>
                <w:sz w:val="16"/>
              </w:rPr>
              <w:t>see B1-f</w:t>
            </w:r>
          </w:p>
        </w:tc>
        <w:tc>
          <w:tcPr>
            <w:tcW w:type="dxa" w:w="1854"/>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48"/>
          </w:tcPr>
          <w:p>
            <w:pPr>
              <w:spacing w:after="0"/>
              <w:jc w:val="right"/>
            </w:pPr>
            <w:r>
              <w:rPr>
                <w:sz w:val="16"/>
              </w:rPr>
              <w:t>1.18</w:t>
            </w:r>
          </w:p>
        </w:tc>
        <w:tc>
          <w:tcPr>
            <w:tcW w:type="dxa" w:w="1280"/>
          </w:tcPr>
          <w:p>
            <w:pPr>
              <w:spacing w:after="0"/>
              <w:jc w:val="left"/>
            </w:pPr>
            <w:r>
              <w:rPr>
                <w:sz w:val="16"/>
              </w:rPr>
              <w:t>event-days per year</w:t>
            </w:r>
          </w:p>
        </w:tc>
        <w:tc>
          <w:tcPr>
            <w:tcW w:type="dxa" w:w="1583"/>
          </w:tcPr>
          <w:p>
            <w:pPr>
              <w:spacing w:after="0"/>
              <w:jc w:val="left"/>
            </w:pPr>
            <w:r>
              <w:rPr>
                <w:sz w:val="16"/>
              </w:rPr>
              <w:t>about 1.18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3 of 30 years, 1996 to 2025 (10%)</w:t>
            </w:r>
          </w:p>
        </w:tc>
        <w:tc>
          <w:tcPr>
            <w:tcW w:type="dxa" w:w="1524"/>
          </w:tcPr>
          <w:p>
            <w:pPr>
              <w:spacing w:after="0"/>
              <w:jc w:val="right"/>
            </w:pPr>
            <w:r>
              <w:rPr>
                <w:sz w:val="16"/>
              </w:rPr>
              <w:t>80</w:t>
            </w:r>
          </w:p>
        </w:tc>
        <w:tc>
          <w:tcPr>
            <w:tcW w:type="dxa" w:w="1516"/>
          </w:tcPr>
          <w:p>
            <w:pPr>
              <w:spacing w:after="0"/>
              <w:jc w:val="left"/>
            </w:pPr>
            <w:r>
              <w:rPr>
                <w:sz w:val="16"/>
              </w:rPr>
              <w:t>1946-12-31 to 2014-02-12 (67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Inland Flooding</w:t>
            </w:r>
          </w:p>
        </w:tc>
        <w:tc>
          <w:tcPr>
            <w:tcW w:type="dxa" w:w="1248"/>
          </w:tcPr>
          <w:p>
            <w:pPr>
              <w:spacing w:after="0"/>
              <w:jc w:val="right"/>
            </w:pPr>
            <w:r>
              <w:rPr>
                <w:sz w:val="16"/>
              </w:rPr>
              <w:t>0.393</w:t>
            </w:r>
          </w:p>
        </w:tc>
        <w:tc>
          <w:tcPr>
            <w:tcW w:type="dxa" w:w="1280"/>
          </w:tcPr>
          <w:p>
            <w:pPr>
              <w:spacing w:after="0"/>
              <w:jc w:val="left"/>
            </w:pPr>
            <w:r>
              <w:rPr>
                <w:sz w:val="16"/>
              </w:rPr>
              <w:t>event-days per year</w:t>
            </w:r>
          </w:p>
        </w:tc>
        <w:tc>
          <w:tcPr>
            <w:tcW w:type="dxa" w:w="1583"/>
          </w:tcPr>
          <w:p>
            <w:pPr>
              <w:spacing w:after="0"/>
              <w:jc w:val="left"/>
            </w:pPr>
            <w:r>
              <w:rPr>
                <w:sz w:val="16"/>
              </w:rPr>
              <w:t>about 0.393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9 of 30 years, 1996 to 2025 (30%)</w:t>
            </w:r>
          </w:p>
        </w:tc>
        <w:tc>
          <w:tcPr>
            <w:tcW w:type="dxa" w:w="1524"/>
          </w:tcPr>
          <w:p>
            <w:pPr>
              <w:spacing w:after="0"/>
              <w:jc w:val="right"/>
            </w:pPr>
            <w:r>
              <w:rPr>
                <w:sz w:val="16"/>
              </w:rPr>
              <w:t>11</w:t>
            </w:r>
          </w:p>
        </w:tc>
        <w:tc>
          <w:tcPr>
            <w:tcW w:type="dxa" w:w="1516"/>
          </w:tcPr>
          <w:p>
            <w:pPr>
              <w:spacing w:after="0"/>
              <w:jc w:val="left"/>
            </w:pPr>
            <w:r>
              <w:rPr>
                <w:sz w:val="16"/>
              </w:rPr>
              <w:t>1996 to 2023 (28 years)</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Landslide</w:t>
            </w:r>
          </w:p>
        </w:tc>
        <w:tc>
          <w:tcPr>
            <w:tcW w:type="dxa" w:w="1248"/>
          </w:tcPr>
          <w:p>
            <w:pPr>
              <w:spacing w:after="0"/>
              <w:jc w:val="right"/>
            </w:pPr>
            <w:r>
              <w:rPr>
                <w:sz w:val="16"/>
              </w:rPr>
              <w:t>0.241</w:t>
            </w:r>
          </w:p>
        </w:tc>
        <w:tc>
          <w:tcPr>
            <w:tcW w:type="dxa" w:w="1280"/>
          </w:tcPr>
          <w:p>
            <w:pPr>
              <w:spacing w:after="0"/>
              <w:jc w:val="left"/>
            </w:pPr>
            <w:r>
              <w:rPr>
                <w:sz w:val="16"/>
              </w:rPr>
              <w:t>events per year (modeled)</w:t>
            </w:r>
          </w:p>
        </w:tc>
        <w:tc>
          <w:tcPr>
            <w:tcW w:type="dxa" w:w="1583"/>
          </w:tcPr>
          <w:p>
            <w:pPr>
              <w:spacing w:after="0"/>
              <w:jc w:val="left"/>
            </w:pPr>
            <w:r>
              <w:rPr>
                <w:sz w:val="16"/>
              </w:rPr>
              <w:t>about 1 in 4 years</w:t>
            </w:r>
          </w:p>
        </w:tc>
        <w:tc>
          <w:tcPr>
            <w:tcW w:type="dxa" w:w="1037"/>
          </w:tcPr>
          <w:p>
            <w:pPr>
              <w:spacing w:after="0"/>
              <w:jc w:val="left"/>
            </w:pPr>
            <w:r>
              <w:rPr>
                <w:sz w:val="16"/>
              </w:rPr>
              <w:t>Likely</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Lightning</w:t>
            </w:r>
          </w:p>
        </w:tc>
        <w:tc>
          <w:tcPr>
            <w:tcW w:type="dxa" w:w="1248"/>
          </w:tcPr>
          <w:p>
            <w:pPr>
              <w:spacing w:after="0"/>
              <w:jc w:val="right"/>
            </w:pPr>
            <w:r>
              <w:rPr>
                <w:sz w:val="16"/>
              </w:rPr>
              <w:t>44.2</w:t>
            </w:r>
          </w:p>
        </w:tc>
        <w:tc>
          <w:tcPr>
            <w:tcW w:type="dxa" w:w="1280"/>
          </w:tcPr>
          <w:p>
            <w:pPr>
              <w:spacing w:after="0"/>
              <w:jc w:val="left"/>
            </w:pPr>
            <w:r>
              <w:rPr>
                <w:sz w:val="16"/>
              </w:rPr>
              <w:t>days per year with a strike</w:t>
            </w:r>
          </w:p>
        </w:tc>
        <w:tc>
          <w:tcPr>
            <w:tcW w:type="dxa" w:w="1583"/>
          </w:tcPr>
          <w:p>
            <w:pPr>
              <w:spacing w:after="0"/>
              <w:jc w:val="left"/>
            </w:pPr>
            <w:r>
              <w:rPr>
                <w:sz w:val="16"/>
              </w:rPr>
              <w:t>about 44.2 days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1995 to 2023 (29 years; CONUS)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Strong Wind</w:t>
            </w:r>
          </w:p>
        </w:tc>
        <w:tc>
          <w:tcPr>
            <w:tcW w:type="dxa" w:w="1248"/>
          </w:tcPr>
          <w:p>
            <w:pPr>
              <w:spacing w:after="0"/>
              <w:jc w:val="right"/>
            </w:pPr>
            <w:r>
              <w:rPr>
                <w:sz w:val="16"/>
              </w:rPr>
              <w:t>0.864</w:t>
            </w:r>
          </w:p>
        </w:tc>
        <w:tc>
          <w:tcPr>
            <w:tcW w:type="dxa" w:w="1280"/>
          </w:tcPr>
          <w:p>
            <w:pPr>
              <w:spacing w:after="0"/>
              <w:jc w:val="left"/>
            </w:pPr>
            <w:r>
              <w:rPr>
                <w:sz w:val="16"/>
              </w:rPr>
              <w:t>events per year</w:t>
            </w:r>
          </w:p>
        </w:tc>
        <w:tc>
          <w:tcPr>
            <w:tcW w:type="dxa" w:w="1583"/>
          </w:tcPr>
          <w:p>
            <w:pPr>
              <w:spacing w:after="0"/>
              <w:jc w:val="left"/>
            </w:pPr>
            <w:r>
              <w:rPr>
                <w:sz w:val="16"/>
              </w:rPr>
              <w:t>about 0.86 per year</w:t>
            </w:r>
          </w:p>
        </w:tc>
        <w:tc>
          <w:tcPr>
            <w:tcW w:type="dxa" w:w="1037"/>
          </w:tcPr>
          <w:p>
            <w:pPr>
              <w:spacing w:after="0"/>
              <w:jc w:val="left"/>
            </w:pPr>
            <w:r>
              <w:rPr>
                <w:sz w:val="16"/>
              </w:rPr>
              <w:t>Likely</w:t>
            </w:r>
          </w:p>
        </w:tc>
        <w:tc>
          <w:tcPr>
            <w:tcW w:type="dxa" w:w="1996"/>
          </w:tcPr>
          <w:p>
            <w:pPr>
              <w:spacing w:after="0"/>
              <w:jc w:val="left"/>
            </w:pPr>
            <w:r>
              <w:rPr>
                <w:sz w:val="16"/>
              </w:rPr>
              <w:t>FEMA annualized frequency (modeled)</w:t>
            </w:r>
          </w:p>
        </w:tc>
        <w:tc>
          <w:tcPr>
            <w:tcW w:type="dxa" w:w="1524"/>
          </w:tcPr>
          <w:p>
            <w:pPr>
              <w:spacing w:after="0"/>
              <w:jc w:val="right"/>
            </w:pPr>
            <w:r>
              <w:rPr>
                <w:sz w:val="16"/>
              </w:rPr>
              <w:t>33</w:t>
            </w:r>
          </w:p>
        </w:tc>
        <w:tc>
          <w:tcPr>
            <w:tcW w:type="dxa" w:w="1516"/>
          </w:tcPr>
          <w:p>
            <w:pPr>
              <w:spacing w:after="0"/>
              <w:jc w:val="left"/>
            </w:pPr>
            <w:r>
              <w:rPr>
                <w:sz w:val="16"/>
              </w:rPr>
              <w:t>1986 to 2023 (38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Tornado</w:t>
            </w:r>
          </w:p>
        </w:tc>
        <w:tc>
          <w:tcPr>
            <w:tcW w:type="dxa" w:w="1248"/>
          </w:tcPr>
          <w:p>
            <w:pPr>
              <w:spacing w:after="0"/>
              <w:jc w:val="right"/>
            </w:pPr>
            <w:r>
              <w:rPr>
                <w:sz w:val="16"/>
              </w:rPr>
              <w:t>0.266</w:t>
            </w:r>
          </w:p>
        </w:tc>
        <w:tc>
          <w:tcPr>
            <w:tcW w:type="dxa" w:w="1280"/>
          </w:tcPr>
          <w:p>
            <w:pPr>
              <w:spacing w:after="0"/>
              <w:jc w:val="left"/>
            </w:pPr>
            <w:r>
              <w:rPr>
                <w:sz w:val="16"/>
              </w:rPr>
              <w:t>events per year</w:t>
            </w:r>
          </w:p>
        </w:tc>
        <w:tc>
          <w:tcPr>
            <w:tcW w:type="dxa" w:w="1583"/>
          </w:tcPr>
          <w:p>
            <w:pPr>
              <w:spacing w:after="0"/>
              <w:jc w:val="left"/>
            </w:pPr>
            <w:r>
              <w:rPr>
                <w:sz w:val="16"/>
              </w:rPr>
              <w:t>about 1 in 4 years</w:t>
            </w:r>
          </w:p>
        </w:tc>
        <w:tc>
          <w:tcPr>
            <w:tcW w:type="dxa" w:w="1037"/>
          </w:tcPr>
          <w:p>
            <w:pPr>
              <w:spacing w:after="0"/>
              <w:jc w:val="left"/>
            </w:pPr>
            <w:r>
              <w:rPr>
                <w:sz w:val="16"/>
              </w:rPr>
              <w:t>Likely</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1950 to 2023 (EF2+); 1986 to 2023 (EF0-1)</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Wildfire</w:t>
            </w:r>
          </w:p>
        </w:tc>
        <w:tc>
          <w:tcPr>
            <w:tcW w:type="dxa" w:w="1248"/>
          </w:tcPr>
          <w:p>
            <w:pPr>
              <w:spacing w:after="0"/>
              <w:jc w:val="right"/>
            </w:pPr>
            <w:r>
              <w:rPr>
                <w:sz w:val="16"/>
              </w:rPr>
              <w:t>0.000208</w:t>
            </w:r>
          </w:p>
        </w:tc>
        <w:tc>
          <w:tcPr>
            <w:tcW w:type="dxa" w:w="1280"/>
          </w:tcPr>
          <w:p>
            <w:pPr>
              <w:spacing w:after="0"/>
              <w:jc w:val="left"/>
            </w:pPr>
            <w:r>
              <w:rPr>
                <w:sz w:val="16"/>
              </w:rPr>
              <w:t>annual probability at a location</w:t>
            </w:r>
          </w:p>
        </w:tc>
        <w:tc>
          <w:tcPr>
            <w:tcW w:type="dxa" w:w="1583"/>
          </w:tcPr>
          <w:p>
            <w:pPr>
              <w:spacing w:after="0"/>
              <w:jc w:val="left"/>
            </w:pPr>
            <w:r>
              <w:rPr>
                <w:sz w:val="16"/>
              </w:rPr>
              <w:t>chance a given location in the county burns in a year: 0.0208%</w:t>
            </w:r>
          </w:p>
        </w:tc>
        <w:tc>
          <w:tcPr>
            <w:tcW w:type="dxa" w:w="1037"/>
          </w:tcPr>
          <w:p>
            <w:pPr>
              <w:spacing w:after="0"/>
              <w:jc w:val="left"/>
            </w:pPr>
          </w:p>
        </w:tc>
        <w:tc>
          <w:tcPr>
            <w:tcW w:type="dxa" w:w="1996"/>
          </w:tcPr>
          <w:p>
            <w:pPr>
              <w:spacing w:after="0"/>
              <w:jc w:val="left"/>
            </w:pPr>
            <w:r>
              <w:rPr>
                <w:sz w:val="16"/>
              </w:rPr>
              <w:t>Storm Events records in 0 of 30 years, 1996 to 2025 (0%)</w:t>
            </w: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48"/>
          </w:tcPr>
          <w:p>
            <w:pPr>
              <w:spacing w:after="0"/>
              <w:jc w:val="right"/>
            </w:pPr>
            <w:r>
              <w:rPr>
                <w:sz w:val="16"/>
              </w:rPr>
              <w:t>4.63</w:t>
            </w:r>
          </w:p>
        </w:tc>
        <w:tc>
          <w:tcPr>
            <w:tcW w:type="dxa" w:w="1280"/>
          </w:tcPr>
          <w:p>
            <w:pPr>
              <w:spacing w:after="0"/>
              <w:jc w:val="left"/>
            </w:pPr>
            <w:r>
              <w:rPr>
                <w:sz w:val="16"/>
              </w:rPr>
              <w:t>event-days per year</w:t>
            </w:r>
          </w:p>
        </w:tc>
        <w:tc>
          <w:tcPr>
            <w:tcW w:type="dxa" w:w="1583"/>
          </w:tcPr>
          <w:p>
            <w:pPr>
              <w:spacing w:after="0"/>
              <w:jc w:val="left"/>
            </w:pPr>
            <w:r>
              <w:rPr>
                <w:sz w:val="16"/>
              </w:rPr>
              <w:t>about 4.63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21 of 30 years, 1996 to 2025 (70%)</w:t>
            </w:r>
          </w:p>
        </w:tc>
        <w:tc>
          <w:tcPr>
            <w:tcW w:type="dxa" w:w="1524"/>
          </w:tcPr>
          <w:p>
            <w:pPr>
              <w:spacing w:after="0"/>
              <w:jc w:val="right"/>
            </w:pPr>
            <w:r>
              <w:rPr>
                <w:sz w:val="16"/>
              </w:rPr>
              <w:t>88</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15</w:t>
            </w:r>
          </w:p>
        </w:tc>
        <w:tc>
          <w:tcPr>
            <w:tcW w:type="dxa" w:w="1381"/>
          </w:tcPr>
          <w:p>
            <w:pPr>
              <w:spacing w:after="0"/>
              <w:jc w:val="right"/>
            </w:pPr>
            <w:r>
              <w:rPr>
                <w:sz w:val="16"/>
              </w:rPr>
              <w:t>30</w:t>
            </w:r>
          </w:p>
        </w:tc>
        <w:tc>
          <w:tcPr>
            <w:tcW w:type="dxa" w:w="1381"/>
          </w:tcPr>
          <w:p>
            <w:pPr>
              <w:spacing w:after="0"/>
              <w:jc w:val="right"/>
            </w:pPr>
            <w:r>
              <w:rPr>
                <w:sz w:val="16"/>
              </w:rPr>
              <w:t>0.5</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119</w:t>
            </w:r>
          </w:p>
        </w:tc>
        <w:tc>
          <w:tcPr>
            <w:tcW w:type="dxa" w:w="1381"/>
          </w:tcPr>
          <w:p>
            <w:pPr>
              <w:spacing w:after="0"/>
              <w:jc w:val="right"/>
            </w:pPr>
            <w:r>
              <w:rPr>
                <w:sz w:val="16"/>
              </w:rPr>
              <w:t>30</w:t>
            </w:r>
          </w:p>
        </w:tc>
        <w:tc>
          <w:tcPr>
            <w:tcW w:type="dxa" w:w="1381"/>
          </w:tcPr>
          <w:p>
            <w:pPr>
              <w:spacing w:after="0"/>
              <w:jc w:val="right"/>
            </w:pPr>
            <w:r>
              <w:rPr>
                <w:sz w:val="16"/>
              </w:rPr>
              <w:t>3.97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19</w:t>
            </w:r>
          </w:p>
        </w:tc>
        <w:tc>
          <w:tcPr>
            <w:tcW w:type="dxa" w:w="1381"/>
          </w:tcPr>
          <w:p>
            <w:pPr>
              <w:spacing w:after="0"/>
              <w:jc w:val="right"/>
            </w:pPr>
            <w:r>
              <w:rPr>
                <w:sz w:val="16"/>
              </w:rPr>
              <w:t>30</w:t>
            </w:r>
          </w:p>
        </w:tc>
        <w:tc>
          <w:tcPr>
            <w:tcW w:type="dxa" w:w="1381"/>
          </w:tcPr>
          <w:p>
            <w:pPr>
              <w:spacing w:after="0"/>
              <w:jc w:val="right"/>
            </w:pPr>
            <w:r>
              <w:rPr>
                <w:sz w:val="16"/>
              </w:rPr>
              <w:t>0.633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7</w:t>
            </w:r>
          </w:p>
        </w:tc>
        <w:tc>
          <w:tcPr>
            <w:tcW w:type="dxa" w:w="1381"/>
          </w:tcPr>
          <w:p>
            <w:pPr>
              <w:spacing w:after="0"/>
              <w:jc w:val="right"/>
            </w:pPr>
            <w:r>
              <w:rPr>
                <w:sz w:val="16"/>
              </w:rPr>
              <w:t>30</w:t>
            </w:r>
          </w:p>
        </w:tc>
        <w:tc>
          <w:tcPr>
            <w:tcW w:type="dxa" w:w="1381"/>
          </w:tcPr>
          <w:p>
            <w:pPr>
              <w:spacing w:after="0"/>
              <w:jc w:val="right"/>
            </w:pPr>
            <w:r>
              <w:rPr>
                <w:sz w:val="16"/>
              </w:rPr>
              <w:t>0.233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75"/>
        <w:gridCol w:w="1295"/>
        <w:gridCol w:w="1235"/>
        <w:gridCol w:w="1295"/>
        <w:gridCol w:w="1235"/>
        <w:gridCol w:w="7078"/>
      </w:tblGrid>
      <w:tr>
        <w:trPr>
          <w:cantSplit/>
          <w:tblHeader/>
        </w:trPr>
        <w:tc>
          <w:tcPr>
            <w:tcW w:type="dxa" w:w="1975"/>
            <w:vMerge w:val="restart"/>
            <w:shd w:val="clear" w:color="auto" w:fill="E8E8E8"/>
          </w:tcPr>
          <w:p>
            <w:pPr>
              <w:spacing w:after="0"/>
              <w:jc w:val="left"/>
            </w:pPr>
            <w:r>
              <w:rPr>
                <w:b/>
                <w:sz w:val="16"/>
              </w:rPr>
              <w:t>Hazard</w:t>
            </w:r>
          </w:p>
        </w:tc>
        <w:tc>
          <w:tcPr>
            <w:tcW w:type="dxa" w:w="1295"/>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078"/>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35"/>
            <w:shd w:val="clear" w:color="auto" w:fill="E8E8E8"/>
          </w:tcPr>
          <w:p>
            <w:pPr>
              <w:spacing w:after="0"/>
              <w:jc w:val="right"/>
            </w:pPr>
            <w:r>
              <w:rPr>
                <w:b/>
                <w:sz w:val="16"/>
              </w:rPr>
              <w:t>Min</w:t>
            </w:r>
          </w:p>
        </w:tc>
        <w:tc>
          <w:tcPr>
            <w:tcW w:type="dxa" w:w="1295"/>
            <w:shd w:val="clear" w:color="auto" w:fill="E8E8E8"/>
          </w:tcPr>
          <w:p>
            <w:pPr>
              <w:spacing w:after="0"/>
              <w:jc w:val="right"/>
            </w:pPr>
            <w:r>
              <w:rPr>
                <w:b/>
                <w:sz w:val="16"/>
              </w:rPr>
              <w:t>Median</w:t>
            </w:r>
          </w:p>
        </w:tc>
        <w:tc>
          <w:tcPr>
            <w:tcW w:type="dxa" w:w="1235"/>
            <w:shd w:val="clear" w:color="auto" w:fill="E8E8E8"/>
          </w:tcPr>
          <w:p>
            <w:pPr>
              <w:spacing w:after="0"/>
              <w:jc w:val="right"/>
            </w:pPr>
            <w:r>
              <w:rPr>
                <w:b/>
                <w:sz w:val="16"/>
              </w:rPr>
              <w:t>Max</w:t>
            </w:r>
          </w:p>
        </w:tc>
        <w:tc>
          <w:tcPr>
            <w:tcW w:type="dxa" w:w="2352"/>
            <w:vMerge/>
          </w:tcPr>
          <w:p/>
        </w:tc>
      </w:tr>
      <w:tr>
        <w:trPr>
          <w:cantSplit/>
        </w:trPr>
        <w:tc>
          <w:tcPr>
            <w:tcW w:type="dxa" w:w="1975"/>
          </w:tcPr>
          <w:p>
            <w:pPr>
              <w:spacing w:after="0"/>
              <w:jc w:val="left"/>
            </w:pPr>
            <w:r>
              <w:rPr>
                <w:sz w:val="16"/>
              </w:rPr>
              <w:t>Cold Wave</w:t>
            </w:r>
          </w:p>
        </w:tc>
        <w:tc>
          <w:tcPr>
            <w:tcW w:type="dxa" w:w="1295"/>
          </w:tcPr>
          <w:p>
            <w:pPr>
              <w:spacing w:after="0"/>
              <w:jc w:val="right"/>
            </w:pPr>
            <w:r>
              <w:rPr>
                <w:sz w:val="16"/>
              </w:rPr>
              <w:t>6 of 6</w:t>
            </w:r>
          </w:p>
        </w:tc>
        <w:tc>
          <w:tcPr>
            <w:tcW w:type="dxa" w:w="1235"/>
          </w:tcPr>
          <w:p>
            <w:pPr>
              <w:spacing w:after="0"/>
              <w:jc w:val="right"/>
            </w:pPr>
            <w:r>
              <w:rPr>
                <w:sz w:val="16"/>
              </w:rPr>
              <w:t>30.5</w:t>
            </w:r>
          </w:p>
        </w:tc>
        <w:tc>
          <w:tcPr>
            <w:tcW w:type="dxa" w:w="1295"/>
          </w:tcPr>
          <w:p>
            <w:pPr>
              <w:spacing w:after="0"/>
              <w:jc w:val="right"/>
            </w:pPr>
            <w:r>
              <w:rPr>
                <w:sz w:val="16"/>
              </w:rPr>
              <w:t>41.6</w:t>
            </w:r>
          </w:p>
        </w:tc>
        <w:tc>
          <w:tcPr>
            <w:tcW w:type="dxa" w:w="1235"/>
          </w:tcPr>
          <w:p>
            <w:pPr>
              <w:spacing w:after="0"/>
              <w:jc w:val="right"/>
            </w:pPr>
            <w:r>
              <w:rPr>
                <w:sz w:val="16"/>
              </w:rPr>
              <w:t>52.4</w:t>
            </w:r>
          </w:p>
        </w:tc>
        <w:tc>
          <w:tcPr>
            <w:tcW w:type="dxa" w:w="7078"/>
          </w:tcPr>
          <w:p>
            <w:pPr>
              <w:spacing w:after="0"/>
              <w:jc w:val="left"/>
            </w:pPr>
            <w:r>
              <w:rPr>
                <w:sz w:val="16"/>
              </w:rPr>
              <w:t>Relatively Moderate 2, Relatively Low 4</w:t>
            </w:r>
          </w:p>
        </w:tc>
      </w:tr>
      <w:tr>
        <w:trPr>
          <w:cantSplit/>
        </w:trPr>
        <w:tc>
          <w:tcPr>
            <w:tcW w:type="dxa" w:w="1975"/>
          </w:tcPr>
          <w:p>
            <w:pPr>
              <w:spacing w:after="0"/>
              <w:jc w:val="left"/>
            </w:pPr>
            <w:r>
              <w:rPr>
                <w:sz w:val="16"/>
              </w:rPr>
              <w:t>Drought</w:t>
            </w:r>
          </w:p>
        </w:tc>
        <w:tc>
          <w:tcPr>
            <w:tcW w:type="dxa" w:w="1295"/>
          </w:tcPr>
          <w:p>
            <w:pPr>
              <w:spacing w:after="0"/>
              <w:jc w:val="right"/>
            </w:pPr>
            <w:r>
              <w:rPr>
                <w:sz w:val="16"/>
              </w:rPr>
              <w:t>6 of 6</w:t>
            </w:r>
          </w:p>
        </w:tc>
        <w:tc>
          <w:tcPr>
            <w:tcW w:type="dxa" w:w="1235"/>
          </w:tcPr>
          <w:p>
            <w:pPr>
              <w:spacing w:after="0"/>
              <w:jc w:val="right"/>
            </w:pPr>
            <w:r>
              <w:rPr>
                <w:sz w:val="16"/>
              </w:rPr>
              <w:t>89.1</w:t>
            </w:r>
          </w:p>
        </w:tc>
        <w:tc>
          <w:tcPr>
            <w:tcW w:type="dxa" w:w="1295"/>
          </w:tcPr>
          <w:p>
            <w:pPr>
              <w:spacing w:after="0"/>
              <w:jc w:val="right"/>
            </w:pPr>
            <w:r>
              <w:rPr>
                <w:sz w:val="16"/>
              </w:rPr>
              <w:t>98.0</w:t>
            </w:r>
          </w:p>
        </w:tc>
        <w:tc>
          <w:tcPr>
            <w:tcW w:type="dxa" w:w="1235"/>
          </w:tcPr>
          <w:p>
            <w:pPr>
              <w:spacing w:after="0"/>
              <w:jc w:val="right"/>
            </w:pPr>
            <w:r>
              <w:rPr>
                <w:sz w:val="16"/>
              </w:rPr>
              <w:t>99.5</w:t>
            </w:r>
          </w:p>
        </w:tc>
        <w:tc>
          <w:tcPr>
            <w:tcW w:type="dxa" w:w="7078"/>
          </w:tcPr>
          <w:p>
            <w:pPr>
              <w:spacing w:after="0"/>
              <w:jc w:val="left"/>
            </w:pPr>
            <w:r>
              <w:rPr>
                <w:sz w:val="16"/>
              </w:rPr>
              <w:t>Relatively High 3, Relatively Moderate 2, Relatively Low 1</w:t>
            </w:r>
          </w:p>
        </w:tc>
      </w:tr>
      <w:tr>
        <w:trPr>
          <w:cantSplit/>
        </w:trPr>
        <w:tc>
          <w:tcPr>
            <w:tcW w:type="dxa" w:w="1975"/>
          </w:tcPr>
          <w:p>
            <w:pPr>
              <w:spacing w:after="0"/>
              <w:jc w:val="left"/>
            </w:pPr>
            <w:r>
              <w:rPr>
                <w:sz w:val="16"/>
              </w:rPr>
              <w:t>Earthquake</w:t>
            </w:r>
          </w:p>
        </w:tc>
        <w:tc>
          <w:tcPr>
            <w:tcW w:type="dxa" w:w="1295"/>
          </w:tcPr>
          <w:p>
            <w:pPr>
              <w:spacing w:after="0"/>
              <w:jc w:val="right"/>
            </w:pPr>
            <w:r>
              <w:rPr>
                <w:sz w:val="16"/>
              </w:rPr>
              <w:t>6 of 6</w:t>
            </w:r>
          </w:p>
        </w:tc>
        <w:tc>
          <w:tcPr>
            <w:tcW w:type="dxa" w:w="1235"/>
          </w:tcPr>
          <w:p>
            <w:pPr>
              <w:spacing w:after="0"/>
              <w:jc w:val="right"/>
            </w:pPr>
            <w:r>
              <w:rPr>
                <w:sz w:val="16"/>
              </w:rPr>
              <w:t>3.5</w:t>
            </w:r>
          </w:p>
        </w:tc>
        <w:tc>
          <w:tcPr>
            <w:tcW w:type="dxa" w:w="1295"/>
          </w:tcPr>
          <w:p>
            <w:pPr>
              <w:spacing w:after="0"/>
              <w:jc w:val="right"/>
            </w:pPr>
            <w:r>
              <w:rPr>
                <w:sz w:val="16"/>
              </w:rPr>
              <w:t>46.7</w:t>
            </w:r>
          </w:p>
        </w:tc>
        <w:tc>
          <w:tcPr>
            <w:tcW w:type="dxa" w:w="1235"/>
          </w:tcPr>
          <w:p>
            <w:pPr>
              <w:spacing w:after="0"/>
              <w:jc w:val="right"/>
            </w:pPr>
            <w:r>
              <w:rPr>
                <w:sz w:val="16"/>
              </w:rPr>
              <w:t>66.9</w:t>
            </w:r>
          </w:p>
        </w:tc>
        <w:tc>
          <w:tcPr>
            <w:tcW w:type="dxa" w:w="7078"/>
          </w:tcPr>
          <w:p>
            <w:pPr>
              <w:spacing w:after="0"/>
              <w:jc w:val="left"/>
            </w:pPr>
            <w:r>
              <w:rPr>
                <w:sz w:val="16"/>
              </w:rPr>
              <w:t>Relatively Low 4, Very Low 2</w:t>
            </w:r>
          </w:p>
        </w:tc>
      </w:tr>
      <w:tr>
        <w:trPr>
          <w:cantSplit/>
        </w:trPr>
        <w:tc>
          <w:tcPr>
            <w:tcW w:type="dxa" w:w="1975"/>
          </w:tcPr>
          <w:p>
            <w:pPr>
              <w:spacing w:after="0"/>
              <w:jc w:val="left"/>
            </w:pPr>
            <w:r>
              <w:rPr>
                <w:sz w:val="16"/>
              </w:rPr>
              <w:t>Hail</w:t>
            </w:r>
          </w:p>
        </w:tc>
        <w:tc>
          <w:tcPr>
            <w:tcW w:type="dxa" w:w="1295"/>
          </w:tcPr>
          <w:p>
            <w:pPr>
              <w:spacing w:after="0"/>
              <w:jc w:val="right"/>
            </w:pPr>
            <w:r>
              <w:rPr>
                <w:sz w:val="16"/>
              </w:rPr>
              <w:t>6 of 6</w:t>
            </w:r>
          </w:p>
        </w:tc>
        <w:tc>
          <w:tcPr>
            <w:tcW w:type="dxa" w:w="1235"/>
          </w:tcPr>
          <w:p>
            <w:pPr>
              <w:spacing w:after="0"/>
              <w:jc w:val="right"/>
            </w:pPr>
            <w:r>
              <w:rPr>
                <w:sz w:val="16"/>
              </w:rPr>
              <w:t>26.6</w:t>
            </w:r>
          </w:p>
        </w:tc>
        <w:tc>
          <w:tcPr>
            <w:tcW w:type="dxa" w:w="1295"/>
          </w:tcPr>
          <w:p>
            <w:pPr>
              <w:spacing w:after="0"/>
              <w:jc w:val="right"/>
            </w:pPr>
            <w:r>
              <w:rPr>
                <w:sz w:val="16"/>
              </w:rPr>
              <w:t>62.7</w:t>
            </w:r>
          </w:p>
        </w:tc>
        <w:tc>
          <w:tcPr>
            <w:tcW w:type="dxa" w:w="1235"/>
          </w:tcPr>
          <w:p>
            <w:pPr>
              <w:spacing w:after="0"/>
              <w:jc w:val="right"/>
            </w:pPr>
            <w:r>
              <w:rPr>
                <w:sz w:val="16"/>
              </w:rPr>
              <w:t>70.3</w:t>
            </w:r>
          </w:p>
        </w:tc>
        <w:tc>
          <w:tcPr>
            <w:tcW w:type="dxa" w:w="7078"/>
          </w:tcPr>
          <w:p>
            <w:pPr>
              <w:spacing w:after="0"/>
              <w:jc w:val="left"/>
            </w:pPr>
            <w:r>
              <w:rPr>
                <w:sz w:val="16"/>
              </w:rPr>
              <w:t>Relatively Moderate 1, Relatively Low 4, Very Low 1</w:t>
            </w:r>
          </w:p>
        </w:tc>
      </w:tr>
      <w:tr>
        <w:trPr>
          <w:cantSplit/>
        </w:trPr>
        <w:tc>
          <w:tcPr>
            <w:tcW w:type="dxa" w:w="1975"/>
          </w:tcPr>
          <w:p>
            <w:pPr>
              <w:spacing w:after="0"/>
              <w:jc w:val="left"/>
            </w:pPr>
            <w:r>
              <w:rPr>
                <w:sz w:val="16"/>
              </w:rPr>
              <w:t>Heat Wave</w:t>
            </w:r>
          </w:p>
        </w:tc>
        <w:tc>
          <w:tcPr>
            <w:tcW w:type="dxa" w:w="1295"/>
          </w:tcPr>
          <w:p>
            <w:pPr>
              <w:spacing w:after="0"/>
              <w:jc w:val="right"/>
            </w:pPr>
            <w:r>
              <w:rPr>
                <w:sz w:val="16"/>
              </w:rPr>
              <w:t>6 of 6</w:t>
            </w:r>
          </w:p>
        </w:tc>
        <w:tc>
          <w:tcPr>
            <w:tcW w:type="dxa" w:w="1235"/>
          </w:tcPr>
          <w:p>
            <w:pPr>
              <w:spacing w:after="0"/>
              <w:jc w:val="right"/>
            </w:pPr>
            <w:r>
              <w:rPr>
                <w:sz w:val="16"/>
              </w:rPr>
              <w:t>26.6</w:t>
            </w:r>
          </w:p>
        </w:tc>
        <w:tc>
          <w:tcPr>
            <w:tcW w:type="dxa" w:w="1295"/>
          </w:tcPr>
          <w:p>
            <w:pPr>
              <w:spacing w:after="0"/>
              <w:jc w:val="right"/>
            </w:pPr>
            <w:r>
              <w:rPr>
                <w:sz w:val="16"/>
              </w:rPr>
              <w:t>43.7</w:t>
            </w:r>
          </w:p>
        </w:tc>
        <w:tc>
          <w:tcPr>
            <w:tcW w:type="dxa" w:w="1235"/>
          </w:tcPr>
          <w:p>
            <w:pPr>
              <w:spacing w:after="0"/>
              <w:jc w:val="right"/>
            </w:pPr>
            <w:r>
              <w:rPr>
                <w:sz w:val="16"/>
              </w:rPr>
              <w:t>60.5</w:t>
            </w:r>
          </w:p>
        </w:tc>
        <w:tc>
          <w:tcPr>
            <w:tcW w:type="dxa" w:w="7078"/>
          </w:tcPr>
          <w:p>
            <w:pPr>
              <w:spacing w:after="0"/>
              <w:jc w:val="left"/>
            </w:pPr>
            <w:r>
              <w:rPr>
                <w:sz w:val="16"/>
              </w:rPr>
              <w:t>Relatively Moderate 2, Relatively Low 4</w:t>
            </w:r>
          </w:p>
        </w:tc>
      </w:tr>
      <w:tr>
        <w:trPr>
          <w:cantSplit/>
        </w:trPr>
        <w:tc>
          <w:tcPr>
            <w:tcW w:type="dxa" w:w="1975"/>
          </w:tcPr>
          <w:p>
            <w:pPr>
              <w:spacing w:after="0"/>
              <w:jc w:val="left"/>
            </w:pPr>
            <w:r>
              <w:rPr>
                <w:sz w:val="16"/>
              </w:rPr>
              <w:t>Hurricane</w:t>
            </w:r>
          </w:p>
        </w:tc>
        <w:tc>
          <w:tcPr>
            <w:tcW w:type="dxa" w:w="1295"/>
          </w:tcPr>
          <w:p>
            <w:pPr>
              <w:spacing w:after="0"/>
              <w:jc w:val="right"/>
            </w:pPr>
            <w:r>
              <w:rPr>
                <w:sz w:val="16"/>
              </w:rPr>
              <w:t>6 of 6</w:t>
            </w:r>
          </w:p>
        </w:tc>
        <w:tc>
          <w:tcPr>
            <w:tcW w:type="dxa" w:w="1235"/>
          </w:tcPr>
          <w:p>
            <w:pPr>
              <w:spacing w:after="0"/>
              <w:jc w:val="right"/>
            </w:pPr>
            <w:r>
              <w:rPr>
                <w:sz w:val="16"/>
              </w:rPr>
              <w:t>52.3</w:t>
            </w:r>
          </w:p>
        </w:tc>
        <w:tc>
          <w:tcPr>
            <w:tcW w:type="dxa" w:w="1295"/>
          </w:tcPr>
          <w:p>
            <w:pPr>
              <w:spacing w:after="0"/>
              <w:jc w:val="right"/>
            </w:pPr>
            <w:r>
              <w:rPr>
                <w:sz w:val="16"/>
              </w:rPr>
              <w:t>87.3</w:t>
            </w:r>
          </w:p>
        </w:tc>
        <w:tc>
          <w:tcPr>
            <w:tcW w:type="dxa" w:w="1235"/>
          </w:tcPr>
          <w:p>
            <w:pPr>
              <w:spacing w:after="0"/>
              <w:jc w:val="right"/>
            </w:pPr>
            <w:r>
              <w:rPr>
                <w:sz w:val="16"/>
              </w:rPr>
              <w:t>89.7</w:t>
            </w:r>
          </w:p>
        </w:tc>
        <w:tc>
          <w:tcPr>
            <w:tcW w:type="dxa" w:w="7078"/>
          </w:tcPr>
          <w:p>
            <w:pPr>
              <w:spacing w:after="0"/>
              <w:jc w:val="left"/>
            </w:pPr>
            <w:r>
              <w:rPr>
                <w:sz w:val="16"/>
              </w:rPr>
              <w:t>Relatively Moderate 5, Relatively Low 1</w:t>
            </w:r>
          </w:p>
        </w:tc>
      </w:tr>
      <w:tr>
        <w:trPr>
          <w:cantSplit/>
        </w:trPr>
        <w:tc>
          <w:tcPr>
            <w:tcW w:type="dxa" w:w="1975"/>
          </w:tcPr>
          <w:p>
            <w:pPr>
              <w:spacing w:after="0"/>
              <w:jc w:val="left"/>
            </w:pPr>
            <w:r>
              <w:rPr>
                <w:sz w:val="16"/>
              </w:rPr>
              <w:t>Ice Storm</w:t>
            </w:r>
          </w:p>
        </w:tc>
        <w:tc>
          <w:tcPr>
            <w:tcW w:type="dxa" w:w="1295"/>
          </w:tcPr>
          <w:p>
            <w:pPr>
              <w:spacing w:after="0"/>
              <w:jc w:val="right"/>
            </w:pPr>
            <w:r>
              <w:rPr>
                <w:sz w:val="16"/>
              </w:rPr>
              <w:t>6 of 6</w:t>
            </w:r>
          </w:p>
        </w:tc>
        <w:tc>
          <w:tcPr>
            <w:tcW w:type="dxa" w:w="1235"/>
          </w:tcPr>
          <w:p>
            <w:pPr>
              <w:spacing w:after="0"/>
              <w:jc w:val="right"/>
            </w:pPr>
            <w:r>
              <w:rPr>
                <w:sz w:val="16"/>
              </w:rPr>
              <w:t>2.0</w:t>
            </w:r>
          </w:p>
        </w:tc>
        <w:tc>
          <w:tcPr>
            <w:tcW w:type="dxa" w:w="1295"/>
          </w:tcPr>
          <w:p>
            <w:pPr>
              <w:spacing w:after="0"/>
              <w:jc w:val="right"/>
            </w:pPr>
            <w:r>
              <w:rPr>
                <w:sz w:val="16"/>
              </w:rPr>
              <w:t>60.6</w:t>
            </w:r>
          </w:p>
        </w:tc>
        <w:tc>
          <w:tcPr>
            <w:tcW w:type="dxa" w:w="1235"/>
          </w:tcPr>
          <w:p>
            <w:pPr>
              <w:spacing w:after="0"/>
              <w:jc w:val="right"/>
            </w:pPr>
            <w:r>
              <w:rPr>
                <w:sz w:val="16"/>
              </w:rPr>
              <w:t>66.1</w:t>
            </w:r>
          </w:p>
        </w:tc>
        <w:tc>
          <w:tcPr>
            <w:tcW w:type="dxa" w:w="7078"/>
          </w:tcPr>
          <w:p>
            <w:pPr>
              <w:spacing w:after="0"/>
              <w:jc w:val="left"/>
            </w:pPr>
            <w:r>
              <w:rPr>
                <w:sz w:val="16"/>
              </w:rPr>
              <w:t>Relatively Low 5, Very Low 1</w:t>
            </w:r>
          </w:p>
        </w:tc>
      </w:tr>
      <w:tr>
        <w:trPr>
          <w:cantSplit/>
        </w:trPr>
        <w:tc>
          <w:tcPr>
            <w:tcW w:type="dxa" w:w="1975"/>
          </w:tcPr>
          <w:p>
            <w:pPr>
              <w:spacing w:after="0"/>
              <w:jc w:val="left"/>
            </w:pPr>
            <w:r>
              <w:rPr>
                <w:sz w:val="16"/>
              </w:rPr>
              <w:t>Inland Flooding</w:t>
            </w:r>
          </w:p>
        </w:tc>
        <w:tc>
          <w:tcPr>
            <w:tcW w:type="dxa" w:w="1295"/>
          </w:tcPr>
          <w:p>
            <w:pPr>
              <w:spacing w:after="0"/>
              <w:jc w:val="right"/>
            </w:pPr>
            <w:r>
              <w:rPr>
                <w:sz w:val="16"/>
              </w:rPr>
              <w:t>6 of 6</w:t>
            </w:r>
          </w:p>
        </w:tc>
        <w:tc>
          <w:tcPr>
            <w:tcW w:type="dxa" w:w="1235"/>
          </w:tcPr>
          <w:p>
            <w:pPr>
              <w:spacing w:after="0"/>
              <w:jc w:val="right"/>
            </w:pPr>
            <w:r>
              <w:rPr>
                <w:sz w:val="16"/>
              </w:rPr>
              <w:t>0.3</w:t>
            </w:r>
          </w:p>
        </w:tc>
        <w:tc>
          <w:tcPr>
            <w:tcW w:type="dxa" w:w="1295"/>
          </w:tcPr>
          <w:p>
            <w:pPr>
              <w:spacing w:after="0"/>
              <w:jc w:val="right"/>
            </w:pPr>
            <w:r>
              <w:rPr>
                <w:sz w:val="16"/>
              </w:rPr>
              <w:t>50.1</w:t>
            </w:r>
          </w:p>
        </w:tc>
        <w:tc>
          <w:tcPr>
            <w:tcW w:type="dxa" w:w="1235"/>
          </w:tcPr>
          <w:p>
            <w:pPr>
              <w:spacing w:after="0"/>
              <w:jc w:val="right"/>
            </w:pPr>
            <w:r>
              <w:rPr>
                <w:sz w:val="16"/>
              </w:rPr>
              <w:t>71.5</w:t>
            </w:r>
          </w:p>
        </w:tc>
        <w:tc>
          <w:tcPr>
            <w:tcW w:type="dxa" w:w="7078"/>
          </w:tcPr>
          <w:p>
            <w:pPr>
              <w:spacing w:after="0"/>
              <w:jc w:val="left"/>
            </w:pPr>
            <w:r>
              <w:rPr>
                <w:sz w:val="16"/>
              </w:rPr>
              <w:t>Relatively Moderate 3, Relatively Low 2, Very Low 1</w:t>
            </w:r>
          </w:p>
        </w:tc>
      </w:tr>
      <w:tr>
        <w:trPr>
          <w:cantSplit/>
        </w:trPr>
        <w:tc>
          <w:tcPr>
            <w:tcW w:type="dxa" w:w="1975"/>
          </w:tcPr>
          <w:p>
            <w:pPr>
              <w:spacing w:after="0"/>
              <w:jc w:val="left"/>
            </w:pPr>
            <w:r>
              <w:rPr>
                <w:sz w:val="16"/>
              </w:rPr>
              <w:t>Landslide</w:t>
            </w:r>
          </w:p>
        </w:tc>
        <w:tc>
          <w:tcPr>
            <w:tcW w:type="dxa" w:w="1295"/>
          </w:tcPr>
          <w:p>
            <w:pPr>
              <w:spacing w:after="0"/>
              <w:jc w:val="right"/>
            </w:pPr>
            <w:r>
              <w:rPr>
                <w:sz w:val="16"/>
              </w:rPr>
              <w:t>6 of 6</w:t>
            </w:r>
          </w:p>
        </w:tc>
        <w:tc>
          <w:tcPr>
            <w:tcW w:type="dxa" w:w="1235"/>
          </w:tcPr>
          <w:p>
            <w:pPr>
              <w:spacing w:after="0"/>
              <w:jc w:val="right"/>
            </w:pPr>
            <w:r>
              <w:rPr>
                <w:sz w:val="16"/>
              </w:rPr>
              <w:t>11.0</w:t>
            </w:r>
          </w:p>
        </w:tc>
        <w:tc>
          <w:tcPr>
            <w:tcW w:type="dxa" w:w="1295"/>
          </w:tcPr>
          <w:p>
            <w:pPr>
              <w:spacing w:after="0"/>
              <w:jc w:val="right"/>
            </w:pPr>
            <w:r>
              <w:rPr>
                <w:sz w:val="16"/>
              </w:rPr>
              <w:t>63.3</w:t>
            </w:r>
          </w:p>
        </w:tc>
        <w:tc>
          <w:tcPr>
            <w:tcW w:type="dxa" w:w="1235"/>
          </w:tcPr>
          <w:p>
            <w:pPr>
              <w:spacing w:after="0"/>
              <w:jc w:val="right"/>
            </w:pPr>
            <w:r>
              <w:rPr>
                <w:sz w:val="16"/>
              </w:rPr>
              <w:t>71.0</w:t>
            </w:r>
          </w:p>
        </w:tc>
        <w:tc>
          <w:tcPr>
            <w:tcW w:type="dxa" w:w="7078"/>
          </w:tcPr>
          <w:p>
            <w:pPr>
              <w:spacing w:after="0"/>
              <w:jc w:val="left"/>
            </w:pPr>
            <w:r>
              <w:rPr>
                <w:sz w:val="16"/>
              </w:rPr>
              <w:t>Very Low 6</w:t>
            </w:r>
          </w:p>
        </w:tc>
      </w:tr>
      <w:tr>
        <w:trPr>
          <w:cantSplit/>
        </w:trPr>
        <w:tc>
          <w:tcPr>
            <w:tcW w:type="dxa" w:w="1975"/>
          </w:tcPr>
          <w:p>
            <w:pPr>
              <w:spacing w:after="0"/>
              <w:jc w:val="left"/>
            </w:pPr>
            <w:r>
              <w:rPr>
                <w:sz w:val="16"/>
              </w:rPr>
              <w:t>Lightning</w:t>
            </w:r>
          </w:p>
        </w:tc>
        <w:tc>
          <w:tcPr>
            <w:tcW w:type="dxa" w:w="1295"/>
          </w:tcPr>
          <w:p>
            <w:pPr>
              <w:spacing w:after="0"/>
              <w:jc w:val="right"/>
            </w:pPr>
            <w:r>
              <w:rPr>
                <w:sz w:val="16"/>
              </w:rPr>
              <w:t>6 of 6</w:t>
            </w:r>
          </w:p>
        </w:tc>
        <w:tc>
          <w:tcPr>
            <w:tcW w:type="dxa" w:w="1235"/>
          </w:tcPr>
          <w:p>
            <w:pPr>
              <w:spacing w:after="0"/>
              <w:jc w:val="right"/>
            </w:pPr>
            <w:r>
              <w:rPr>
                <w:sz w:val="16"/>
              </w:rPr>
              <w:t>30.8</w:t>
            </w:r>
          </w:p>
        </w:tc>
        <w:tc>
          <w:tcPr>
            <w:tcW w:type="dxa" w:w="1295"/>
          </w:tcPr>
          <w:p>
            <w:pPr>
              <w:spacing w:after="0"/>
              <w:jc w:val="right"/>
            </w:pPr>
            <w:r>
              <w:rPr>
                <w:sz w:val="16"/>
              </w:rPr>
              <w:t>46.8</w:t>
            </w:r>
          </w:p>
        </w:tc>
        <w:tc>
          <w:tcPr>
            <w:tcW w:type="dxa" w:w="1235"/>
          </w:tcPr>
          <w:p>
            <w:pPr>
              <w:spacing w:after="0"/>
              <w:jc w:val="right"/>
            </w:pPr>
            <w:r>
              <w:rPr>
                <w:sz w:val="16"/>
              </w:rPr>
              <w:t>62.7</w:t>
            </w:r>
          </w:p>
        </w:tc>
        <w:tc>
          <w:tcPr>
            <w:tcW w:type="dxa" w:w="7078"/>
          </w:tcPr>
          <w:p>
            <w:pPr>
              <w:spacing w:after="0"/>
              <w:jc w:val="left"/>
            </w:pPr>
            <w:r>
              <w:rPr>
                <w:sz w:val="16"/>
              </w:rPr>
              <w:t>Relatively Moderate 3, Relatively Low 3</w:t>
            </w:r>
          </w:p>
        </w:tc>
      </w:tr>
      <w:tr>
        <w:trPr>
          <w:cantSplit/>
        </w:trPr>
        <w:tc>
          <w:tcPr>
            <w:tcW w:type="dxa" w:w="1975"/>
          </w:tcPr>
          <w:p>
            <w:pPr>
              <w:spacing w:after="0"/>
              <w:jc w:val="left"/>
            </w:pPr>
            <w:r>
              <w:rPr>
                <w:sz w:val="16"/>
              </w:rPr>
              <w:t>Strong Wind</w:t>
            </w:r>
          </w:p>
        </w:tc>
        <w:tc>
          <w:tcPr>
            <w:tcW w:type="dxa" w:w="1295"/>
          </w:tcPr>
          <w:p>
            <w:pPr>
              <w:spacing w:after="0"/>
              <w:jc w:val="right"/>
            </w:pPr>
            <w:r>
              <w:rPr>
                <w:sz w:val="16"/>
              </w:rPr>
              <w:t>6 of 6</w:t>
            </w:r>
          </w:p>
        </w:tc>
        <w:tc>
          <w:tcPr>
            <w:tcW w:type="dxa" w:w="1235"/>
          </w:tcPr>
          <w:p>
            <w:pPr>
              <w:spacing w:after="0"/>
              <w:jc w:val="right"/>
            </w:pPr>
            <w:r>
              <w:rPr>
                <w:sz w:val="16"/>
              </w:rPr>
              <w:t>41.5</w:t>
            </w:r>
          </w:p>
        </w:tc>
        <w:tc>
          <w:tcPr>
            <w:tcW w:type="dxa" w:w="1295"/>
          </w:tcPr>
          <w:p>
            <w:pPr>
              <w:spacing w:after="0"/>
              <w:jc w:val="right"/>
            </w:pPr>
            <w:r>
              <w:rPr>
                <w:sz w:val="16"/>
              </w:rPr>
              <w:t>64.2</w:t>
            </w:r>
          </w:p>
        </w:tc>
        <w:tc>
          <w:tcPr>
            <w:tcW w:type="dxa" w:w="1235"/>
          </w:tcPr>
          <w:p>
            <w:pPr>
              <w:spacing w:after="0"/>
              <w:jc w:val="right"/>
            </w:pPr>
            <w:r>
              <w:rPr>
                <w:sz w:val="16"/>
              </w:rPr>
              <w:t>78.9</w:t>
            </w:r>
          </w:p>
        </w:tc>
        <w:tc>
          <w:tcPr>
            <w:tcW w:type="dxa" w:w="7078"/>
          </w:tcPr>
          <w:p>
            <w:pPr>
              <w:spacing w:after="0"/>
              <w:jc w:val="left"/>
            </w:pPr>
            <w:r>
              <w:rPr>
                <w:sz w:val="16"/>
              </w:rPr>
              <w:t>Relatively Moderate 4, Relatively Low 2</w:t>
            </w:r>
          </w:p>
        </w:tc>
      </w:tr>
      <w:tr>
        <w:trPr>
          <w:cantSplit/>
        </w:trPr>
        <w:tc>
          <w:tcPr>
            <w:tcW w:type="dxa" w:w="1975"/>
          </w:tcPr>
          <w:p>
            <w:pPr>
              <w:spacing w:after="0"/>
              <w:jc w:val="left"/>
            </w:pPr>
            <w:r>
              <w:rPr>
                <w:sz w:val="16"/>
              </w:rPr>
              <w:t>Tornado</w:t>
            </w:r>
          </w:p>
        </w:tc>
        <w:tc>
          <w:tcPr>
            <w:tcW w:type="dxa" w:w="1295"/>
          </w:tcPr>
          <w:p>
            <w:pPr>
              <w:spacing w:after="0"/>
              <w:jc w:val="right"/>
            </w:pPr>
            <w:r>
              <w:rPr>
                <w:sz w:val="16"/>
              </w:rPr>
              <w:t>6 of 6</w:t>
            </w:r>
          </w:p>
        </w:tc>
        <w:tc>
          <w:tcPr>
            <w:tcW w:type="dxa" w:w="1235"/>
          </w:tcPr>
          <w:p>
            <w:pPr>
              <w:spacing w:after="0"/>
              <w:jc w:val="right"/>
            </w:pPr>
            <w:r>
              <w:rPr>
                <w:sz w:val="16"/>
              </w:rPr>
              <w:t>20.2</w:t>
            </w:r>
          </w:p>
        </w:tc>
        <w:tc>
          <w:tcPr>
            <w:tcW w:type="dxa" w:w="1295"/>
          </w:tcPr>
          <w:p>
            <w:pPr>
              <w:spacing w:after="0"/>
              <w:jc w:val="right"/>
            </w:pPr>
            <w:r>
              <w:rPr>
                <w:sz w:val="16"/>
              </w:rPr>
              <w:t>47.7</w:t>
            </w:r>
          </w:p>
        </w:tc>
        <w:tc>
          <w:tcPr>
            <w:tcW w:type="dxa" w:w="1235"/>
          </w:tcPr>
          <w:p>
            <w:pPr>
              <w:spacing w:after="0"/>
              <w:jc w:val="right"/>
            </w:pPr>
            <w:r>
              <w:rPr>
                <w:sz w:val="16"/>
              </w:rPr>
              <w:t>53.6</w:t>
            </w:r>
          </w:p>
        </w:tc>
        <w:tc>
          <w:tcPr>
            <w:tcW w:type="dxa" w:w="7078"/>
          </w:tcPr>
          <w:p>
            <w:pPr>
              <w:spacing w:after="0"/>
              <w:jc w:val="left"/>
            </w:pPr>
            <w:r>
              <w:rPr>
                <w:sz w:val="16"/>
              </w:rPr>
              <w:t>Relatively Moderate 1, Relatively Low 4, Very Low 1</w:t>
            </w:r>
          </w:p>
        </w:tc>
      </w:tr>
      <w:tr>
        <w:trPr>
          <w:cantSplit/>
        </w:trPr>
        <w:tc>
          <w:tcPr>
            <w:tcW w:type="dxa" w:w="1975"/>
          </w:tcPr>
          <w:p>
            <w:pPr>
              <w:spacing w:after="0"/>
              <w:jc w:val="left"/>
            </w:pPr>
            <w:r>
              <w:rPr>
                <w:sz w:val="16"/>
              </w:rPr>
              <w:t>Wildfire</w:t>
            </w:r>
          </w:p>
        </w:tc>
        <w:tc>
          <w:tcPr>
            <w:tcW w:type="dxa" w:w="1295"/>
          </w:tcPr>
          <w:p>
            <w:pPr>
              <w:spacing w:after="0"/>
              <w:jc w:val="right"/>
            </w:pPr>
            <w:r>
              <w:rPr>
                <w:sz w:val="16"/>
              </w:rPr>
              <w:t>6 of 6</w:t>
            </w:r>
          </w:p>
        </w:tc>
        <w:tc>
          <w:tcPr>
            <w:tcW w:type="dxa" w:w="1235"/>
          </w:tcPr>
          <w:p>
            <w:pPr>
              <w:spacing w:after="0"/>
              <w:jc w:val="right"/>
            </w:pPr>
            <w:r>
              <w:rPr>
                <w:sz w:val="16"/>
              </w:rPr>
              <w:t>41.0</w:t>
            </w:r>
          </w:p>
        </w:tc>
        <w:tc>
          <w:tcPr>
            <w:tcW w:type="dxa" w:w="1295"/>
          </w:tcPr>
          <w:p>
            <w:pPr>
              <w:spacing w:after="0"/>
              <w:jc w:val="right"/>
            </w:pPr>
            <w:r>
              <w:rPr>
                <w:sz w:val="16"/>
              </w:rPr>
              <w:t>70.2</w:t>
            </w:r>
          </w:p>
        </w:tc>
        <w:tc>
          <w:tcPr>
            <w:tcW w:type="dxa" w:w="1235"/>
          </w:tcPr>
          <w:p>
            <w:pPr>
              <w:spacing w:after="0"/>
              <w:jc w:val="right"/>
            </w:pPr>
            <w:r>
              <w:rPr>
                <w:sz w:val="16"/>
              </w:rPr>
              <w:t>73.5</w:t>
            </w:r>
          </w:p>
        </w:tc>
        <w:tc>
          <w:tcPr>
            <w:tcW w:type="dxa" w:w="7078"/>
          </w:tcPr>
          <w:p>
            <w:pPr>
              <w:spacing w:after="0"/>
              <w:jc w:val="left"/>
            </w:pPr>
            <w:r>
              <w:rPr>
                <w:sz w:val="16"/>
              </w:rPr>
              <w:t>Relatively Low 3, Very Low 3</w:t>
            </w:r>
          </w:p>
        </w:tc>
      </w:tr>
      <w:tr>
        <w:trPr>
          <w:cantSplit/>
        </w:trPr>
        <w:tc>
          <w:tcPr>
            <w:tcW w:type="dxa" w:w="1975"/>
          </w:tcPr>
          <w:p>
            <w:pPr>
              <w:spacing w:after="0"/>
              <w:jc w:val="left"/>
            </w:pPr>
            <w:r>
              <w:rPr>
                <w:sz w:val="16"/>
              </w:rPr>
              <w:t>Winter Weather</w:t>
            </w:r>
          </w:p>
        </w:tc>
        <w:tc>
          <w:tcPr>
            <w:tcW w:type="dxa" w:w="1295"/>
          </w:tcPr>
          <w:p>
            <w:pPr>
              <w:spacing w:after="0"/>
              <w:jc w:val="right"/>
            </w:pPr>
            <w:r>
              <w:rPr>
                <w:sz w:val="16"/>
              </w:rPr>
              <w:t>6 of 6</w:t>
            </w:r>
          </w:p>
        </w:tc>
        <w:tc>
          <w:tcPr>
            <w:tcW w:type="dxa" w:w="1235"/>
          </w:tcPr>
          <w:p>
            <w:pPr>
              <w:spacing w:after="0"/>
              <w:jc w:val="right"/>
            </w:pPr>
            <w:r>
              <w:rPr>
                <w:sz w:val="16"/>
              </w:rPr>
              <w:t>66.2</w:t>
            </w:r>
          </w:p>
        </w:tc>
        <w:tc>
          <w:tcPr>
            <w:tcW w:type="dxa" w:w="1295"/>
          </w:tcPr>
          <w:p>
            <w:pPr>
              <w:spacing w:after="0"/>
              <w:jc w:val="right"/>
            </w:pPr>
            <w:r>
              <w:rPr>
                <w:sz w:val="16"/>
              </w:rPr>
              <w:t>80.0</w:t>
            </w:r>
          </w:p>
        </w:tc>
        <w:tc>
          <w:tcPr>
            <w:tcW w:type="dxa" w:w="1235"/>
          </w:tcPr>
          <w:p>
            <w:pPr>
              <w:spacing w:after="0"/>
              <w:jc w:val="right"/>
            </w:pPr>
            <w:r>
              <w:rPr>
                <w:sz w:val="16"/>
              </w:rPr>
              <w:t>89.2</w:t>
            </w:r>
          </w:p>
        </w:tc>
        <w:tc>
          <w:tcPr>
            <w:tcW w:type="dxa" w:w="7078"/>
          </w:tcPr>
          <w:p>
            <w:pPr>
              <w:spacing w:after="0"/>
              <w:jc w:val="left"/>
            </w:pPr>
            <w:r>
              <w:rPr>
                <w:sz w:val="16"/>
              </w:rPr>
              <w:t>Relatively High 3, Relatively Moderate 3</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2013"/>
        <w:gridCol w:w="870"/>
        <w:gridCol w:w="2584"/>
        <w:gridCol w:w="2699"/>
        <w:gridCol w:w="2790"/>
        <w:gridCol w:w="3156"/>
      </w:tblGrid>
      <w:tr>
        <w:trPr>
          <w:cantSplit/>
          <w:tblHeader/>
        </w:trPr>
        <w:tc>
          <w:tcPr>
            <w:tcW w:type="dxa" w:w="2013"/>
            <w:shd w:val="clear" w:color="auto" w:fill="E8E8E8"/>
          </w:tcPr>
          <w:p>
            <w:pPr>
              <w:spacing w:after="0"/>
              <w:jc w:val="left"/>
            </w:pPr>
            <w:r>
              <w:rPr>
                <w:b/>
                <w:sz w:val="16"/>
              </w:rPr>
              <w:t>Jurisdiction</w:t>
            </w:r>
          </w:p>
        </w:tc>
        <w:tc>
          <w:tcPr>
            <w:tcW w:type="dxa" w:w="870"/>
            <w:shd w:val="clear" w:color="auto" w:fill="E8E8E8"/>
          </w:tcPr>
          <w:p>
            <w:pPr>
              <w:spacing w:after="0"/>
              <w:jc w:val="left"/>
            </w:pPr>
            <w:r>
              <w:rPr>
                <w:b/>
                <w:sz w:val="16"/>
              </w:rPr>
              <w:t>Type</w:t>
            </w:r>
          </w:p>
        </w:tc>
        <w:tc>
          <w:tcPr>
            <w:tcW w:type="dxa" w:w="2584"/>
            <w:shd w:val="clear" w:color="auto" w:fill="E8E8E8"/>
          </w:tcPr>
          <w:p>
            <w:pPr>
              <w:spacing w:after="0"/>
              <w:jc w:val="left"/>
            </w:pPr>
            <w:r>
              <w:rPr>
                <w:b/>
                <w:sz w:val="16"/>
              </w:rPr>
              <w:t>Plan status</w:t>
            </w:r>
          </w:p>
        </w:tc>
        <w:tc>
          <w:tcPr>
            <w:tcW w:type="dxa" w:w="2699"/>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790"/>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3156"/>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2013"/>
          </w:tcPr>
          <w:p>
            <w:pPr>
              <w:spacing w:after="0"/>
              <w:jc w:val="left"/>
            </w:pPr>
            <w:r>
              <w:rPr>
                <w:sz w:val="16"/>
              </w:rPr>
              <w:t>Brunswick County</w:t>
            </w:r>
          </w:p>
        </w:tc>
        <w:tc>
          <w:tcPr>
            <w:tcW w:type="dxa" w:w="870"/>
          </w:tcPr>
          <w:p>
            <w:pPr>
              <w:spacing w:after="0"/>
              <w:jc w:val="left"/>
            </w:pPr>
            <w:r>
              <w:rPr>
                <w:sz w:val="16"/>
              </w:rPr>
              <w:t>County</w:t>
            </w:r>
          </w:p>
        </w:tc>
        <w:tc>
          <w:tcPr>
            <w:tcW w:type="dxa" w:w="2584"/>
          </w:tcPr>
          <w:p>
            <w:pPr>
              <w:spacing w:after="0"/>
              <w:jc w:val="left"/>
            </w:pPr>
            <w:r>
              <w:rPr>
                <w:sz w:val="16"/>
              </w:rPr>
              <w:t>Expired on 2025-09-01</w:t>
            </w:r>
          </w:p>
        </w:tc>
        <w:tc>
          <w:tcPr>
            <w:tcW w:type="dxa" w:w="2699"/>
          </w:tcPr>
          <w:p>
            <w:pPr>
              <w:spacing w:after="0"/>
              <w:jc w:val="right"/>
            </w:pPr>
            <w:r>
              <w:rPr>
                <w:sz w:val="16"/>
              </w:rPr>
              <w:t>FMA RL 0, SRL 0; any 0</w:t>
            </w:r>
          </w:p>
        </w:tc>
        <w:tc>
          <w:tcPr>
            <w:tcW w:type="dxa" w:w="2790"/>
          </w:tcPr>
          <w:p>
            <w:pPr>
              <w:spacing w:after="0"/>
              <w:jc w:val="right"/>
            </w:pPr>
            <w:r>
              <w:rPr>
                <w:sz w:val="16"/>
              </w:rPr>
              <w:t>$136,790.55</w:t>
            </w:r>
          </w:p>
        </w:tc>
        <w:tc>
          <w:tcPr>
            <w:tcW w:type="dxa" w:w="3156"/>
          </w:tcPr>
          <w:p>
            <w:pPr>
              <w:spacing w:after="0"/>
              <w:jc w:val="right"/>
            </w:pPr>
            <w:r>
              <w:rPr>
                <w:sz w:val="16"/>
              </w:rPr>
              <w:t>0 total; 0 since its plan</w:t>
            </w:r>
          </w:p>
        </w:tc>
      </w:tr>
      <w:tr>
        <w:trPr>
          <w:cantSplit/>
        </w:trPr>
        <w:tc>
          <w:tcPr>
            <w:tcW w:type="dxa" w:w="2013"/>
          </w:tcPr>
          <w:p>
            <w:pPr>
              <w:spacing w:after="0"/>
              <w:jc w:val="left"/>
            </w:pPr>
            <w:r>
              <w:rPr>
                <w:sz w:val="16"/>
              </w:rPr>
              <w:t>Alberta town</w:t>
            </w:r>
          </w:p>
        </w:tc>
        <w:tc>
          <w:tcPr>
            <w:tcW w:type="dxa" w:w="870"/>
          </w:tcPr>
          <w:p>
            <w:pPr>
              <w:spacing w:after="0"/>
              <w:jc w:val="left"/>
            </w:pPr>
            <w:r>
              <w:rPr>
                <w:sz w:val="16"/>
              </w:rPr>
              <w:t>Town</w:t>
            </w:r>
          </w:p>
        </w:tc>
        <w:tc>
          <w:tcPr>
            <w:tcW w:type="dxa" w:w="2584"/>
          </w:tcPr>
          <w:p>
            <w:pPr>
              <w:spacing w:after="0"/>
              <w:jc w:val="left"/>
            </w:pPr>
            <w:r>
              <w:rPr>
                <w:sz w:val="16"/>
              </w:rPr>
              <w:t>Expired on 2025-09-01</w:t>
            </w:r>
          </w:p>
        </w:tc>
        <w:tc>
          <w:tcPr>
            <w:tcW w:type="dxa" w:w="2699"/>
          </w:tcPr>
          <w:p>
            <w:pPr>
              <w:spacing w:after="0"/>
              <w:jc w:val="right"/>
            </w:pPr>
            <w:r>
              <w:rPr>
                <w:sz w:val="16"/>
              </w:rPr>
              <w:t>FMA RL 0, SRL 0; any 0</w:t>
            </w:r>
          </w:p>
        </w:tc>
        <w:tc>
          <w:tcPr>
            <w:tcW w:type="dxa" w:w="2790"/>
          </w:tcPr>
          <w:p>
            <w:pPr>
              <w:spacing w:after="0"/>
              <w:jc w:val="right"/>
            </w:pPr>
            <w:r>
              <w:rPr>
                <w:sz w:val="16"/>
              </w:rPr>
              <w:t>$26,382.18</w:t>
            </w:r>
          </w:p>
        </w:tc>
        <w:tc>
          <w:tcPr>
            <w:tcW w:type="dxa" w:w="3156"/>
          </w:tcPr>
          <w:p>
            <w:pPr>
              <w:spacing w:after="0"/>
              <w:jc w:val="right"/>
            </w:pPr>
            <w:r>
              <w:rPr>
                <w:sz w:val="16"/>
              </w:rPr>
              <w:t>20 total; 4 since its plan</w:t>
            </w:r>
          </w:p>
        </w:tc>
      </w:tr>
      <w:tr>
        <w:trPr>
          <w:cantSplit/>
        </w:trPr>
        <w:tc>
          <w:tcPr>
            <w:tcW w:type="dxa" w:w="2013"/>
          </w:tcPr>
          <w:p>
            <w:pPr>
              <w:spacing w:after="0"/>
              <w:jc w:val="left"/>
            </w:pPr>
            <w:r>
              <w:rPr>
                <w:sz w:val="16"/>
              </w:rPr>
              <w:t>Brodnax town</w:t>
            </w:r>
          </w:p>
        </w:tc>
        <w:tc>
          <w:tcPr>
            <w:tcW w:type="dxa" w:w="870"/>
          </w:tcPr>
          <w:p>
            <w:pPr>
              <w:spacing w:after="0"/>
              <w:jc w:val="left"/>
            </w:pPr>
            <w:r>
              <w:rPr>
                <w:sz w:val="16"/>
              </w:rPr>
              <w:t>Town</w:t>
            </w:r>
          </w:p>
        </w:tc>
        <w:tc>
          <w:tcPr>
            <w:tcW w:type="dxa" w:w="2584"/>
          </w:tcPr>
          <w:p>
            <w:pPr>
              <w:spacing w:after="0"/>
              <w:jc w:val="left"/>
            </w:pPr>
            <w:r>
              <w:rPr>
                <w:sz w:val="16"/>
              </w:rPr>
              <w:t>Expired on 2025-09-01</w:t>
            </w:r>
          </w:p>
        </w:tc>
        <w:tc>
          <w:tcPr>
            <w:tcW w:type="dxa" w:w="2699"/>
          </w:tcPr>
          <w:p>
            <w:pPr>
              <w:spacing w:after="0"/>
              <w:jc w:val="right"/>
            </w:pPr>
            <w:r>
              <w:rPr>
                <w:sz w:val="16"/>
              </w:rPr>
              <w:t>FMA RL 0, SRL 0; any 0</w:t>
            </w:r>
          </w:p>
        </w:tc>
        <w:tc>
          <w:tcPr>
            <w:tcW w:type="dxa" w:w="2790"/>
          </w:tcPr>
          <w:p>
            <w:pPr>
              <w:spacing w:after="0"/>
              <w:jc w:val="right"/>
            </w:pPr>
            <w:r>
              <w:rPr>
                <w:sz w:val="16"/>
              </w:rPr>
              <w:t>no Public Assistance recorded</w:t>
            </w:r>
          </w:p>
        </w:tc>
        <w:tc>
          <w:tcPr>
            <w:tcW w:type="dxa" w:w="3156"/>
          </w:tcPr>
          <w:p>
            <w:pPr>
              <w:spacing w:after="0"/>
              <w:jc w:val="right"/>
            </w:pPr>
            <w:r>
              <w:rPr>
                <w:sz w:val="16"/>
              </w:rPr>
              <w:t>12 total; 1 since its plan</w:t>
            </w:r>
          </w:p>
        </w:tc>
      </w:tr>
      <w:tr>
        <w:trPr>
          <w:cantSplit/>
        </w:trPr>
        <w:tc>
          <w:tcPr>
            <w:tcW w:type="dxa" w:w="2013"/>
          </w:tcPr>
          <w:p>
            <w:pPr>
              <w:spacing w:after="0"/>
              <w:jc w:val="left"/>
            </w:pPr>
            <w:r>
              <w:rPr>
                <w:sz w:val="16"/>
              </w:rPr>
              <w:t>Lawrenceville town</w:t>
            </w:r>
          </w:p>
        </w:tc>
        <w:tc>
          <w:tcPr>
            <w:tcW w:type="dxa" w:w="870"/>
          </w:tcPr>
          <w:p>
            <w:pPr>
              <w:spacing w:after="0"/>
              <w:jc w:val="left"/>
            </w:pPr>
            <w:r>
              <w:rPr>
                <w:sz w:val="16"/>
              </w:rPr>
              <w:t>Town</w:t>
            </w:r>
          </w:p>
        </w:tc>
        <w:tc>
          <w:tcPr>
            <w:tcW w:type="dxa" w:w="2584"/>
          </w:tcPr>
          <w:p>
            <w:pPr>
              <w:spacing w:after="0"/>
              <w:jc w:val="left"/>
            </w:pPr>
            <w:r>
              <w:rPr>
                <w:sz w:val="16"/>
              </w:rPr>
              <w:t>Expired on 2025-09-01</w:t>
            </w:r>
          </w:p>
        </w:tc>
        <w:tc>
          <w:tcPr>
            <w:tcW w:type="dxa" w:w="2699"/>
          </w:tcPr>
          <w:p>
            <w:pPr>
              <w:spacing w:after="0"/>
              <w:jc w:val="right"/>
            </w:pPr>
            <w:r>
              <w:rPr>
                <w:sz w:val="16"/>
              </w:rPr>
              <w:t>FMA RL 0, SRL 0; any 0</w:t>
            </w:r>
          </w:p>
        </w:tc>
        <w:tc>
          <w:tcPr>
            <w:tcW w:type="dxa" w:w="2790"/>
          </w:tcPr>
          <w:p>
            <w:pPr>
              <w:spacing w:after="0"/>
              <w:jc w:val="right"/>
            </w:pPr>
            <w:r>
              <w:rPr>
                <w:sz w:val="16"/>
              </w:rPr>
              <w:t>$282,293.21</w:t>
            </w:r>
          </w:p>
        </w:tc>
        <w:tc>
          <w:tcPr>
            <w:tcW w:type="dxa" w:w="3156"/>
          </w:tcPr>
          <w:p>
            <w:pPr>
              <w:spacing w:after="0"/>
              <w:jc w:val="right"/>
            </w:pPr>
            <w:r>
              <w:rPr>
                <w:sz w:val="16"/>
              </w:rPr>
              <w:t>33 total; 4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4"/>
        <w:gridCol w:w="1043"/>
        <w:gridCol w:w="1037"/>
        <w:gridCol w:w="1126"/>
        <w:gridCol w:w="970"/>
        <w:gridCol w:w="1305"/>
        <w:gridCol w:w="1197"/>
        <w:gridCol w:w="1093"/>
        <w:gridCol w:w="1255"/>
        <w:gridCol w:w="1522"/>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4"/>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70"/>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97"/>
            <w:shd w:val="clear" w:color="auto" w:fill="E8E8E8"/>
          </w:tcPr>
          <w:p>
            <w:pPr>
              <w:spacing w:after="0"/>
              <w:jc w:val="right"/>
            </w:pPr>
            <w:r>
              <w:rPr>
                <w:b/>
                <w:sz w:val="16"/>
              </w:rPr>
              <w:t>Storm Events damage since 2020-09-02</w:t>
            </w:r>
          </w:p>
          <w:p>
            <w:pPr>
              <w:spacing w:after="0"/>
              <w:jc w:val="right"/>
            </w:pPr>
            <w:r>
              <w:rPr>
                <w:i/>
                <w:color w:val="555555"/>
                <w:sz w:val="14"/>
              </w:rPr>
              <w:t>county-coded records, property plus crops, nominal dollars</w:t>
            </w:r>
          </w:p>
        </w:tc>
        <w:tc>
          <w:tcPr>
            <w:tcW w:type="dxa" w:w="1093"/>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5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22"/>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$3,586,502,436</w:t>
            </w:r>
          </w:p>
        </w:tc>
        <w:tc>
          <w:tcPr>
            <w:tcW w:type="dxa" w:w="1134"/>
          </w:tcPr>
          <w:p>
            <w:pPr>
              <w:spacing w:after="0"/>
              <w:jc w:val="right"/>
            </w:pPr>
            <w:r>
              <w:rPr>
                <w:sz w:val="16"/>
              </w:rPr>
              <w:t>$29,737,084</w:t>
            </w:r>
          </w:p>
        </w:tc>
        <w:tc>
          <w:tcPr>
            <w:tcW w:type="dxa" w:w="1043"/>
          </w:tcPr>
          <w:p>
            <w:pPr>
              <w:spacing w:after="0"/>
              <w:jc w:val="right"/>
            </w:pPr>
            <w:r>
              <w:rPr>
                <w:sz w:val="16"/>
              </w:rPr>
              <w:t>15,846</w:t>
            </w:r>
          </w:p>
        </w:tc>
        <w:tc>
          <w:tcPr>
            <w:tcW w:type="dxa" w:w="1037"/>
          </w:tcPr>
          <w:p>
            <w:pPr>
              <w:spacing w:after="0"/>
              <w:jc w:val="right"/>
            </w:pPr>
            <w:r>
              <w:rPr>
                <w:sz w:val="16"/>
              </w:rPr>
              <w:t>$1,322</w:t>
            </w:r>
          </w:p>
        </w:tc>
        <w:tc>
          <w:tcPr>
            <w:tcW w:type="dxa" w:w="1126"/>
          </w:tcPr>
          <w:p>
            <w:pPr>
              <w:spacing w:after="0"/>
              <w:jc w:val="right"/>
            </w:pPr>
            <w:r>
              <w:rPr>
                <w:sz w:val="16"/>
              </w:rPr>
              <w:t>$12,185</w:t>
            </w:r>
          </w:p>
        </w:tc>
        <w:tc>
          <w:tcPr>
            <w:tcW w:type="dxa" w:w="970"/>
          </w:tcPr>
          <w:p>
            <w:pPr>
              <w:spacing w:after="0"/>
              <w:jc w:val="right"/>
            </w:pPr>
            <w:r>
              <w:rPr>
                <w:sz w:val="16"/>
              </w:rPr>
              <w:t>$166,280</w:t>
            </w:r>
          </w:p>
        </w:tc>
        <w:tc>
          <w:tcPr>
            <w:tcW w:type="dxa" w:w="1305"/>
          </w:tcPr>
          <w:p>
            <w:pPr>
              <w:spacing w:after="0"/>
              <w:jc w:val="right"/>
            </w:pPr>
            <w:r>
              <w:rPr>
                <w:sz w:val="16"/>
              </w:rPr>
              <w:t>under 0.0001%</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134"/>
          </w:tcPr>
          <w:p>
            <w:pPr>
              <w:spacing w:after="0"/>
              <w:jc w:val="right"/>
            </w:pPr>
            <w:r>
              <w:rPr>
                <w:sz w:val="16"/>
              </w:rPr>
              <w:t>$15,266,211</w:t>
            </w:r>
          </w:p>
        </w:tc>
        <w:tc>
          <w:tcPr>
            <w:tcW w:type="dxa" w:w="1043"/>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$2,005,461</w:t>
            </w:r>
          </w:p>
        </w:tc>
        <w:tc>
          <w:tcPr>
            <w:tcW w:type="dxa" w:w="970"/>
          </w:tcPr>
          <w:p>
            <w:pPr>
              <w:spacing w:after="0"/>
              <w:jc w:val="right"/>
            </w:pPr>
            <w:r>
              <w:rPr>
                <w:sz w:val="16"/>
              </w:rPr>
              <w:t>n/a</w:t>
            </w:r>
          </w:p>
        </w:tc>
        <w:tc>
          <w:tcPr>
            <w:tcW w:type="dxa" w:w="1305"/>
          </w:tcPr>
          <w:p>
            <w:pPr>
              <w:spacing w:after="0"/>
              <w:jc w:val="right"/>
            </w:pPr>
            <w:r>
              <w:rPr>
                <w:sz w:val="16"/>
              </w:rPr>
              <w:t>13.1% (agriculture)</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$6,235,723,383</w:t>
            </w:r>
          </w:p>
        </w:tc>
        <w:tc>
          <w:tcPr>
            <w:tcW w:type="dxa" w:w="1134"/>
          </w:tcPr>
          <w:p>
            <w:pPr>
              <w:spacing w:after="0"/>
              <w:jc w:val="right"/>
            </w:pPr>
            <w:r>
              <w:rPr>
                <w:sz w:val="16"/>
              </w:rPr>
              <w:t>n/a</w:t>
            </w:r>
          </w:p>
        </w:tc>
        <w:tc>
          <w:tcPr>
            <w:tcW w:type="dxa" w:w="1043"/>
          </w:tcPr>
          <w:p>
            <w:pPr>
              <w:spacing w:after="0"/>
              <w:jc w:val="right"/>
            </w:pPr>
            <w:r>
              <w:rPr>
                <w:sz w:val="16"/>
              </w:rPr>
              <w:t>15,849</w:t>
            </w:r>
          </w:p>
        </w:tc>
        <w:tc>
          <w:tcPr>
            <w:tcW w:type="dxa" w:w="1037"/>
          </w:tcPr>
          <w:p>
            <w:pPr>
              <w:spacing w:after="0"/>
              <w:jc w:val="right"/>
            </w:pPr>
            <w:r>
              <w:rPr>
                <w:sz w:val="16"/>
              </w:rPr>
              <w:t>$118,716</w:t>
            </w:r>
          </w:p>
        </w:tc>
        <w:tc>
          <w:tcPr>
            <w:tcW w:type="dxa" w:w="1126"/>
          </w:tcPr>
          <w:p>
            <w:pPr>
              <w:spacing w:after="0"/>
              <w:jc w:val="right"/>
            </w:pPr>
            <w:r>
              <w:rPr>
                <w:sz w:val="16"/>
              </w:rPr>
              <w:t>n/a</w:t>
            </w:r>
          </w:p>
        </w:tc>
        <w:tc>
          <w:tcPr>
            <w:tcW w:type="dxa" w:w="970"/>
          </w:tcPr>
          <w:p>
            <w:pPr>
              <w:spacing w:after="0"/>
              <w:jc w:val="right"/>
            </w:pPr>
            <w:r>
              <w:rPr>
                <w:sz w:val="16"/>
              </w:rPr>
              <w:t>$31,388</w:t>
            </w:r>
          </w:p>
        </w:tc>
        <w:tc>
          <w:tcPr>
            <w:tcW w:type="dxa" w:w="1305"/>
          </w:tcPr>
          <w:p>
            <w:pPr>
              <w:spacing w:after="0"/>
              <w:jc w:val="right"/>
            </w:pPr>
            <w:r>
              <w:rPr>
                <w:sz w:val="16"/>
              </w:rPr>
              <w:t>0.0019%</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$3,586,502,436</w:t>
            </w:r>
          </w:p>
        </w:tc>
        <w:tc>
          <w:tcPr>
            <w:tcW w:type="dxa" w:w="1134"/>
          </w:tcPr>
          <w:p>
            <w:pPr>
              <w:spacing w:after="0"/>
              <w:jc w:val="right"/>
            </w:pPr>
            <w:r>
              <w:rPr>
                <w:sz w:val="16"/>
              </w:rPr>
              <w:t>$29,737,084</w:t>
            </w:r>
          </w:p>
        </w:tc>
        <w:tc>
          <w:tcPr>
            <w:tcW w:type="dxa" w:w="1043"/>
          </w:tcPr>
          <w:p>
            <w:pPr>
              <w:spacing w:after="0"/>
              <w:jc w:val="right"/>
            </w:pPr>
            <w:r>
              <w:rPr>
                <w:sz w:val="16"/>
              </w:rPr>
              <w:t>15,846</w:t>
            </w:r>
          </w:p>
        </w:tc>
        <w:tc>
          <w:tcPr>
            <w:tcW w:type="dxa" w:w="1037"/>
          </w:tcPr>
          <w:p>
            <w:pPr>
              <w:spacing w:after="0"/>
              <w:jc w:val="right"/>
            </w:pPr>
            <w:r>
              <w:rPr>
                <w:sz w:val="16"/>
              </w:rPr>
              <w:t>$34,907</w:t>
            </w:r>
          </w:p>
        </w:tc>
        <w:tc>
          <w:tcPr>
            <w:tcW w:type="dxa" w:w="1126"/>
          </w:tcPr>
          <w:p>
            <w:pPr>
              <w:spacing w:after="0"/>
              <w:jc w:val="right"/>
            </w:pPr>
            <w:r>
              <w:rPr>
                <w:sz w:val="16"/>
              </w:rPr>
              <w:t>$15,346</w:t>
            </w:r>
          </w:p>
        </w:tc>
        <w:tc>
          <w:tcPr>
            <w:tcW w:type="dxa" w:w="970"/>
          </w:tcPr>
          <w:p>
            <w:pPr>
              <w:spacing w:after="0"/>
              <w:jc w:val="right"/>
            </w:pPr>
            <w:r>
              <w:rPr>
                <w:sz w:val="16"/>
              </w:rPr>
              <w:t>$11,406</w:t>
            </w:r>
          </w:p>
        </w:tc>
        <w:tc>
          <w:tcPr>
            <w:tcW w:type="dxa" w:w="1305"/>
          </w:tcPr>
          <w:p>
            <w:pPr>
              <w:spacing w:after="0"/>
              <w:jc w:val="right"/>
            </w:pPr>
            <w:r>
              <w:rPr>
                <w:sz w:val="16"/>
              </w:rPr>
              <w:t>0.000973%</w:t>
            </w:r>
          </w:p>
        </w:tc>
        <w:tc>
          <w:tcPr>
            <w:tcW w:type="dxa" w:w="1197"/>
          </w:tcPr>
          <w:p>
            <w:pPr>
              <w:spacing w:after="0"/>
              <w:jc w:val="right"/>
            </w:pPr>
            <w:r>
              <w:rPr>
                <w:sz w:val="16"/>
              </w:rPr>
              <w:t>$0</w:t>
            </w: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$3,586,502,436</w:t>
            </w:r>
          </w:p>
        </w:tc>
        <w:tc>
          <w:tcPr>
            <w:tcW w:type="dxa" w:w="1134"/>
          </w:tcPr>
          <w:p>
            <w:pPr>
              <w:spacing w:after="0"/>
              <w:jc w:val="right"/>
            </w:pPr>
            <w:r>
              <w:rPr>
                <w:sz w:val="16"/>
              </w:rPr>
              <w:t>$29,737,084</w:t>
            </w:r>
          </w:p>
        </w:tc>
        <w:tc>
          <w:tcPr>
            <w:tcW w:type="dxa" w:w="1043"/>
          </w:tcPr>
          <w:p>
            <w:pPr>
              <w:spacing w:after="0"/>
              <w:jc w:val="right"/>
            </w:pPr>
            <w:r>
              <w:rPr>
                <w:sz w:val="16"/>
              </w:rPr>
              <w:t>15,846</w:t>
            </w:r>
          </w:p>
        </w:tc>
        <w:tc>
          <w:tcPr>
            <w:tcW w:type="dxa" w:w="1037"/>
          </w:tcPr>
          <w:p>
            <w:pPr>
              <w:spacing w:after="0"/>
              <w:jc w:val="right"/>
            </w:pPr>
            <w:r>
              <w:rPr>
                <w:sz w:val="16"/>
              </w:rPr>
              <w:t>$12</w:t>
            </w:r>
          </w:p>
        </w:tc>
        <w:tc>
          <w:tcPr>
            <w:tcW w:type="dxa" w:w="1126"/>
          </w:tcPr>
          <w:p>
            <w:pPr>
              <w:spacing w:after="0"/>
              <w:jc w:val="right"/>
            </w:pPr>
            <w:r>
              <w:rPr>
                <w:sz w:val="16"/>
              </w:rPr>
              <w:t>$43</w:t>
            </w:r>
          </w:p>
        </w:tc>
        <w:tc>
          <w:tcPr>
            <w:tcW w:type="dxa" w:w="970"/>
          </w:tcPr>
          <w:p>
            <w:pPr>
              <w:spacing w:after="0"/>
              <w:jc w:val="right"/>
            </w:pPr>
            <w:r>
              <w:rPr>
                <w:sz w:val="16"/>
              </w:rPr>
              <w:t>$162,652</w:t>
            </w:r>
          </w:p>
        </w:tc>
        <w:tc>
          <w:tcPr>
            <w:tcW w:type="dxa" w:w="1305"/>
          </w:tcPr>
          <w:p>
            <w:pPr>
              <w:spacing w:after="0"/>
              <w:jc w:val="right"/>
            </w:pPr>
            <w:r>
              <w:rPr>
                <w:sz w:val="16"/>
              </w:rPr>
              <w:t>under 0.0001%</w:t>
            </w:r>
          </w:p>
        </w:tc>
        <w:tc>
          <w:tcPr>
            <w:tcW w:type="dxa" w:w="1197"/>
          </w:tcPr>
          <w:p>
            <w:pPr>
              <w:spacing w:after="0"/>
              <w:jc w:val="right"/>
            </w:pPr>
          </w:p>
        </w:tc>
        <w:tc>
          <w:tcPr>
            <w:tcW w:type="dxa" w:w="1093"/>
          </w:tcPr>
          <w:p>
            <w:pPr>
              <w:spacing w:after="0"/>
              <w:jc w:val="right"/>
            </w:pPr>
            <w:r>
              <w:rPr>
                <w:sz w:val="16"/>
              </w:rPr>
              <w:t>$0</w:t>
            </w: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$3,586,502,436</w:t>
            </w:r>
          </w:p>
        </w:tc>
        <w:tc>
          <w:tcPr>
            <w:tcW w:type="dxa" w:w="1134"/>
          </w:tcPr>
          <w:p>
            <w:pPr>
              <w:spacing w:after="0"/>
              <w:jc w:val="right"/>
            </w:pPr>
            <w:r>
              <w:rPr>
                <w:sz w:val="16"/>
              </w:rPr>
              <w:t>$29,737,084</w:t>
            </w:r>
          </w:p>
        </w:tc>
        <w:tc>
          <w:tcPr>
            <w:tcW w:type="dxa" w:w="1043"/>
          </w:tcPr>
          <w:p>
            <w:pPr>
              <w:spacing w:after="0"/>
              <w:jc w:val="right"/>
            </w:pPr>
            <w:r>
              <w:rPr>
                <w:sz w:val="16"/>
              </w:rPr>
              <w:t>15,846</w:t>
            </w:r>
          </w:p>
        </w:tc>
        <w:tc>
          <w:tcPr>
            <w:tcW w:type="dxa" w:w="1037"/>
          </w:tcPr>
          <w:p>
            <w:pPr>
              <w:spacing w:after="0"/>
              <w:jc w:val="right"/>
            </w:pPr>
            <w:r>
              <w:rPr>
                <w:sz w:val="16"/>
              </w:rPr>
              <w:t>$1,279,657</w:t>
            </w:r>
          </w:p>
        </w:tc>
        <w:tc>
          <w:tcPr>
            <w:tcW w:type="dxa" w:w="1126"/>
          </w:tcPr>
          <w:p>
            <w:pPr>
              <w:spacing w:after="0"/>
              <w:jc w:val="right"/>
            </w:pPr>
            <w:r>
              <w:rPr>
                <w:sz w:val="16"/>
              </w:rPr>
              <w:t>$146,942</w:t>
            </w:r>
          </w:p>
        </w:tc>
        <w:tc>
          <w:tcPr>
            <w:tcW w:type="dxa" w:w="970"/>
          </w:tcPr>
          <w:p>
            <w:pPr>
              <w:spacing w:after="0"/>
              <w:jc w:val="right"/>
            </w:pPr>
            <w:r>
              <w:rPr>
                <w:sz w:val="16"/>
              </w:rPr>
              <w:t>$34,590</w:t>
            </w:r>
          </w:p>
        </w:tc>
        <w:tc>
          <w:tcPr>
            <w:tcW w:type="dxa" w:w="1305"/>
          </w:tcPr>
          <w:p>
            <w:pPr>
              <w:spacing w:after="0"/>
              <w:jc w:val="right"/>
            </w:pPr>
            <w:r>
              <w:rPr>
                <w:sz w:val="16"/>
              </w:rPr>
              <w:t>0.0357%</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$3,586,502,436</w:t>
            </w:r>
          </w:p>
        </w:tc>
        <w:tc>
          <w:tcPr>
            <w:tcW w:type="dxa" w:w="1134"/>
          </w:tcPr>
          <w:p>
            <w:pPr>
              <w:spacing w:after="0"/>
              <w:jc w:val="right"/>
            </w:pPr>
            <w:r>
              <w:rPr>
                <w:sz w:val="16"/>
              </w:rPr>
              <w:t>n/a</w:t>
            </w:r>
          </w:p>
        </w:tc>
        <w:tc>
          <w:tcPr>
            <w:tcW w:type="dxa" w:w="1043"/>
          </w:tcPr>
          <w:p>
            <w:pPr>
              <w:spacing w:after="0"/>
              <w:jc w:val="right"/>
            </w:pPr>
            <w:r>
              <w:rPr>
                <w:sz w:val="16"/>
              </w:rPr>
              <w:t>15,846</w:t>
            </w:r>
          </w:p>
        </w:tc>
        <w:tc>
          <w:tcPr>
            <w:tcW w:type="dxa" w:w="1037"/>
          </w:tcPr>
          <w:p>
            <w:pPr>
              <w:spacing w:after="0"/>
              <w:jc w:val="right"/>
            </w:pPr>
            <w:r>
              <w:rPr>
                <w:sz w:val="16"/>
              </w:rPr>
              <w:t>$27,334</w:t>
            </w:r>
          </w:p>
        </w:tc>
        <w:tc>
          <w:tcPr>
            <w:tcW w:type="dxa" w:w="1126"/>
          </w:tcPr>
          <w:p>
            <w:pPr>
              <w:spacing w:after="0"/>
              <w:jc w:val="right"/>
            </w:pPr>
            <w:r>
              <w:rPr>
                <w:sz w:val="16"/>
              </w:rPr>
              <w:t>n/a</w:t>
            </w:r>
          </w:p>
        </w:tc>
        <w:tc>
          <w:tcPr>
            <w:tcW w:type="dxa" w:w="970"/>
          </w:tcPr>
          <w:p>
            <w:pPr>
              <w:spacing w:after="0"/>
              <w:jc w:val="right"/>
            </w:pPr>
            <w:r>
              <w:rPr>
                <w:sz w:val="16"/>
              </w:rPr>
              <w:t>$160</w:t>
            </w:r>
          </w:p>
        </w:tc>
        <w:tc>
          <w:tcPr>
            <w:tcW w:type="dxa" w:w="1305"/>
          </w:tcPr>
          <w:p>
            <w:pPr>
              <w:spacing w:after="0"/>
              <w:jc w:val="right"/>
            </w:pPr>
            <w:r>
              <w:rPr>
                <w:sz w:val="16"/>
              </w:rPr>
              <w:t>0.000762%</w:t>
            </w:r>
          </w:p>
        </w:tc>
        <w:tc>
          <w:tcPr>
            <w:tcW w:type="dxa" w:w="1197"/>
          </w:tcPr>
          <w:p>
            <w:pPr>
              <w:spacing w:after="0"/>
              <w:jc w:val="right"/>
            </w:pPr>
          </w:p>
        </w:tc>
        <w:tc>
          <w:tcPr>
            <w:tcW w:type="dxa" w:w="1093"/>
          </w:tcPr>
          <w:p>
            <w:pPr>
              <w:spacing w:after="0"/>
              <w:jc w:val="right"/>
            </w:pPr>
            <w:r>
              <w:rPr>
                <w:sz w:val="16"/>
              </w:rPr>
              <w:t>$40,000</w:t>
            </w:r>
          </w:p>
        </w:tc>
        <w:tc>
          <w:tcPr>
            <w:tcW w:type="dxa" w:w="1255"/>
          </w:tcPr>
          <w:p>
            <w:pPr>
              <w:spacing w:after="0"/>
              <w:jc w:val="right"/>
            </w:pPr>
            <w:r>
              <w:rPr>
                <w:sz w:val="16"/>
              </w:rPr>
              <w:t>$66,432.87</w:t>
            </w:r>
          </w:p>
        </w:tc>
        <w:tc>
          <w:tcPr>
            <w:tcW w:type="dxa" w:w="1522"/>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$3,582,404,119</w:t>
            </w:r>
          </w:p>
        </w:tc>
        <w:tc>
          <w:tcPr>
            <w:tcW w:type="dxa" w:w="1134"/>
          </w:tcPr>
          <w:p>
            <w:pPr>
              <w:spacing w:after="0"/>
              <w:jc w:val="right"/>
            </w:pPr>
            <w:r>
              <w:rPr>
                <w:sz w:val="16"/>
              </w:rPr>
              <w:t>$548,706</w:t>
            </w:r>
          </w:p>
        </w:tc>
        <w:tc>
          <w:tcPr>
            <w:tcW w:type="dxa" w:w="1043"/>
          </w:tcPr>
          <w:p>
            <w:pPr>
              <w:spacing w:after="0"/>
              <w:jc w:val="right"/>
            </w:pPr>
            <w:r>
              <w:rPr>
                <w:sz w:val="16"/>
              </w:rPr>
              <w:t>97</w:t>
            </w:r>
          </w:p>
        </w:tc>
        <w:tc>
          <w:tcPr>
            <w:tcW w:type="dxa" w:w="1037"/>
          </w:tcPr>
          <w:p>
            <w:pPr>
              <w:spacing w:after="0"/>
              <w:jc w:val="right"/>
            </w:pPr>
            <w:r>
              <w:rPr>
                <w:sz w:val="16"/>
              </w:rPr>
              <w:t>$2,569,005</w:t>
            </w:r>
          </w:p>
        </w:tc>
        <w:tc>
          <w:tcPr>
            <w:tcW w:type="dxa" w:w="1126"/>
          </w:tcPr>
          <w:p>
            <w:pPr>
              <w:spacing w:after="0"/>
              <w:jc w:val="right"/>
            </w:pPr>
            <w:r>
              <w:rPr>
                <w:sz w:val="16"/>
              </w:rPr>
              <w:t>$2,161</w:t>
            </w:r>
          </w:p>
        </w:tc>
        <w:tc>
          <w:tcPr>
            <w:tcW w:type="dxa" w:w="970"/>
          </w:tcPr>
          <w:p>
            <w:pPr>
              <w:spacing w:after="0"/>
              <w:jc w:val="right"/>
            </w:pPr>
            <w:r>
              <w:rPr>
                <w:sz w:val="16"/>
              </w:rPr>
              <w:t>$1,264</w:t>
            </w:r>
          </w:p>
        </w:tc>
        <w:tc>
          <w:tcPr>
            <w:tcW w:type="dxa" w:w="1305"/>
          </w:tcPr>
          <w:p>
            <w:pPr>
              <w:spacing w:after="0"/>
              <w:jc w:val="right"/>
            </w:pPr>
            <w:r>
              <w:rPr>
                <w:sz w:val="16"/>
              </w:rPr>
              <w:t>n/a (see note)</w:t>
            </w:r>
          </w:p>
        </w:tc>
        <w:tc>
          <w:tcPr>
            <w:tcW w:type="dxa" w:w="1197"/>
          </w:tcPr>
          <w:p>
            <w:pPr>
              <w:spacing w:after="0"/>
              <w:jc w:val="right"/>
            </w:pPr>
            <w:r>
              <w:rPr>
                <w:sz w:val="16"/>
              </w:rPr>
              <w:t>$0</w:t>
            </w:r>
          </w:p>
        </w:tc>
        <w:tc>
          <w:tcPr>
            <w:tcW w:type="dxa" w:w="1093"/>
          </w:tcPr>
          <w:p>
            <w:pPr>
              <w:spacing w:after="0"/>
              <w:jc w:val="right"/>
            </w:pPr>
          </w:p>
        </w:tc>
        <w:tc>
          <w:tcPr>
            <w:tcW w:type="dxa" w:w="1255"/>
          </w:tcPr>
          <w:p>
            <w:pPr>
              <w:spacing w:after="0"/>
              <w:jc w:val="right"/>
            </w:pPr>
          </w:p>
        </w:tc>
        <w:tc>
          <w:tcPr>
            <w:tcW w:type="dxa" w:w="1522"/>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$27,280,267</w:t>
            </w:r>
          </w:p>
        </w:tc>
        <w:tc>
          <w:tcPr>
            <w:tcW w:type="dxa" w:w="1134"/>
          </w:tcPr>
          <w:p>
            <w:pPr>
              <w:spacing w:after="0"/>
              <w:jc w:val="right"/>
            </w:pPr>
            <w:r>
              <w:rPr>
                <w:sz w:val="16"/>
              </w:rPr>
              <w:t>n/a</w:t>
            </w:r>
          </w:p>
        </w:tc>
        <w:tc>
          <w:tcPr>
            <w:tcW w:type="dxa" w:w="1043"/>
          </w:tcPr>
          <w:p>
            <w:pPr>
              <w:spacing w:after="0"/>
              <w:jc w:val="right"/>
            </w:pPr>
            <w:r>
              <w:rPr>
                <w:sz w:val="16"/>
              </w:rPr>
              <w:t>113</w:t>
            </w:r>
          </w:p>
        </w:tc>
        <w:tc>
          <w:tcPr>
            <w:tcW w:type="dxa" w:w="1037"/>
          </w:tcPr>
          <w:p>
            <w:pPr>
              <w:spacing w:after="0"/>
              <w:jc w:val="right"/>
            </w:pPr>
            <w:r>
              <w:rPr>
                <w:sz w:val="16"/>
              </w:rPr>
              <w:t>$33</w:t>
            </w:r>
          </w:p>
        </w:tc>
        <w:tc>
          <w:tcPr>
            <w:tcW w:type="dxa" w:w="1126"/>
          </w:tcPr>
          <w:p>
            <w:pPr>
              <w:spacing w:after="0"/>
              <w:jc w:val="right"/>
            </w:pPr>
            <w:r>
              <w:rPr>
                <w:sz w:val="16"/>
              </w:rPr>
              <w:t>n/a</w:t>
            </w:r>
          </w:p>
        </w:tc>
        <w:tc>
          <w:tcPr>
            <w:tcW w:type="dxa" w:w="970"/>
          </w:tcPr>
          <w:p>
            <w:pPr>
              <w:spacing w:after="0"/>
              <w:jc w:val="right"/>
            </w:pPr>
            <w:r>
              <w:rPr>
                <w:sz w:val="16"/>
              </w:rPr>
              <w:t>$25</w:t>
            </w:r>
          </w:p>
        </w:tc>
        <w:tc>
          <w:tcPr>
            <w:tcW w:type="dxa" w:w="1305"/>
          </w:tcPr>
          <w:p>
            <w:pPr>
              <w:spacing w:after="0"/>
              <w:jc w:val="right"/>
            </w:pPr>
            <w:r>
              <w:rPr>
                <w:sz w:val="16"/>
              </w:rPr>
              <w:t>0.000122%</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$3,586,502,436</w:t>
            </w:r>
          </w:p>
        </w:tc>
        <w:tc>
          <w:tcPr>
            <w:tcW w:type="dxa" w:w="1134"/>
          </w:tcPr>
          <w:p>
            <w:pPr>
              <w:spacing w:after="0"/>
              <w:jc w:val="right"/>
            </w:pPr>
            <w:r>
              <w:rPr>
                <w:sz w:val="16"/>
              </w:rPr>
              <w:t>n/a</w:t>
            </w:r>
          </w:p>
        </w:tc>
        <w:tc>
          <w:tcPr>
            <w:tcW w:type="dxa" w:w="1043"/>
          </w:tcPr>
          <w:p>
            <w:pPr>
              <w:spacing w:after="0"/>
              <w:jc w:val="right"/>
            </w:pPr>
            <w:r>
              <w:rPr>
                <w:sz w:val="16"/>
              </w:rPr>
              <w:t>15,846</w:t>
            </w:r>
          </w:p>
        </w:tc>
        <w:tc>
          <w:tcPr>
            <w:tcW w:type="dxa" w:w="1037"/>
          </w:tcPr>
          <w:p>
            <w:pPr>
              <w:spacing w:after="0"/>
              <w:jc w:val="right"/>
            </w:pPr>
            <w:r>
              <w:rPr>
                <w:sz w:val="16"/>
              </w:rPr>
              <w:t>$3,334</w:t>
            </w:r>
          </w:p>
        </w:tc>
        <w:tc>
          <w:tcPr>
            <w:tcW w:type="dxa" w:w="1126"/>
          </w:tcPr>
          <w:p>
            <w:pPr>
              <w:spacing w:after="0"/>
              <w:jc w:val="right"/>
            </w:pPr>
            <w:r>
              <w:rPr>
                <w:sz w:val="16"/>
              </w:rPr>
              <w:t>n/a</w:t>
            </w:r>
          </w:p>
        </w:tc>
        <w:tc>
          <w:tcPr>
            <w:tcW w:type="dxa" w:w="970"/>
          </w:tcPr>
          <w:p>
            <w:pPr>
              <w:spacing w:after="0"/>
              <w:jc w:val="right"/>
            </w:pPr>
            <w:r>
              <w:rPr>
                <w:sz w:val="16"/>
              </w:rPr>
              <w:t>$49,300</w:t>
            </w:r>
          </w:p>
        </w:tc>
        <w:tc>
          <w:tcPr>
            <w:tcW w:type="dxa" w:w="1305"/>
          </w:tcPr>
          <w:p>
            <w:pPr>
              <w:spacing w:after="0"/>
              <w:jc w:val="right"/>
            </w:pPr>
            <w:r>
              <w:rPr>
                <w:sz w:val="16"/>
              </w:rPr>
              <w:t>under 0.0001%</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$3,586,502,436</w:t>
            </w:r>
          </w:p>
        </w:tc>
        <w:tc>
          <w:tcPr>
            <w:tcW w:type="dxa" w:w="1134"/>
          </w:tcPr>
          <w:p>
            <w:pPr>
              <w:spacing w:after="0"/>
              <w:jc w:val="right"/>
            </w:pPr>
            <w:r>
              <w:rPr>
                <w:sz w:val="16"/>
              </w:rPr>
              <w:t>$29,737,084</w:t>
            </w:r>
          </w:p>
        </w:tc>
        <w:tc>
          <w:tcPr>
            <w:tcW w:type="dxa" w:w="1043"/>
          </w:tcPr>
          <w:p>
            <w:pPr>
              <w:spacing w:after="0"/>
              <w:jc w:val="right"/>
            </w:pPr>
            <w:r>
              <w:rPr>
                <w:sz w:val="16"/>
              </w:rPr>
              <w:t>15,846</w:t>
            </w:r>
          </w:p>
        </w:tc>
        <w:tc>
          <w:tcPr>
            <w:tcW w:type="dxa" w:w="1037"/>
          </w:tcPr>
          <w:p>
            <w:pPr>
              <w:spacing w:after="0"/>
              <w:jc w:val="right"/>
            </w:pPr>
            <w:r>
              <w:rPr>
                <w:sz w:val="16"/>
              </w:rPr>
              <w:t>$16,243</w:t>
            </w:r>
          </w:p>
        </w:tc>
        <w:tc>
          <w:tcPr>
            <w:tcW w:type="dxa" w:w="1126"/>
          </w:tcPr>
          <w:p>
            <w:pPr>
              <w:spacing w:after="0"/>
              <w:jc w:val="right"/>
            </w:pPr>
            <w:r>
              <w:rPr>
                <w:sz w:val="16"/>
              </w:rPr>
              <w:t>$23,978</w:t>
            </w:r>
          </w:p>
        </w:tc>
        <w:tc>
          <w:tcPr>
            <w:tcW w:type="dxa" w:w="970"/>
          </w:tcPr>
          <w:p>
            <w:pPr>
              <w:spacing w:after="0"/>
              <w:jc w:val="right"/>
            </w:pPr>
            <w:r>
              <w:rPr>
                <w:sz w:val="16"/>
              </w:rPr>
              <w:t>$102,630</w:t>
            </w:r>
          </w:p>
        </w:tc>
        <w:tc>
          <w:tcPr>
            <w:tcW w:type="dxa" w:w="1305"/>
          </w:tcPr>
          <w:p>
            <w:pPr>
              <w:spacing w:after="0"/>
              <w:jc w:val="right"/>
            </w:pPr>
            <w:r>
              <w:rPr>
                <w:sz w:val="16"/>
              </w:rPr>
              <w:t>0.000453%</w:t>
            </w:r>
          </w:p>
        </w:tc>
        <w:tc>
          <w:tcPr>
            <w:tcW w:type="dxa" w:w="1197"/>
          </w:tcPr>
          <w:p>
            <w:pPr>
              <w:spacing w:after="0"/>
              <w:jc w:val="right"/>
            </w:pPr>
            <w:r>
              <w:rPr>
                <w:sz w:val="16"/>
              </w:rPr>
              <w:t>$69,000</w:t>
            </w: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$3,586,502,436</w:t>
            </w:r>
          </w:p>
        </w:tc>
        <w:tc>
          <w:tcPr>
            <w:tcW w:type="dxa" w:w="1134"/>
          </w:tcPr>
          <w:p>
            <w:pPr>
              <w:spacing w:after="0"/>
              <w:jc w:val="right"/>
            </w:pPr>
            <w:r>
              <w:rPr>
                <w:sz w:val="16"/>
              </w:rPr>
              <w:t>$29,737,084</w:t>
            </w:r>
          </w:p>
        </w:tc>
        <w:tc>
          <w:tcPr>
            <w:tcW w:type="dxa" w:w="1043"/>
          </w:tcPr>
          <w:p>
            <w:pPr>
              <w:spacing w:after="0"/>
              <w:jc w:val="right"/>
            </w:pPr>
            <w:r>
              <w:rPr>
                <w:sz w:val="16"/>
              </w:rPr>
              <w:t>15,846</w:t>
            </w:r>
          </w:p>
        </w:tc>
        <w:tc>
          <w:tcPr>
            <w:tcW w:type="dxa" w:w="1037"/>
          </w:tcPr>
          <w:p>
            <w:pPr>
              <w:spacing w:after="0"/>
              <w:jc w:val="right"/>
            </w:pPr>
            <w:r>
              <w:rPr>
                <w:sz w:val="16"/>
              </w:rPr>
              <w:t>$164,060</w:t>
            </w:r>
          </w:p>
        </w:tc>
        <w:tc>
          <w:tcPr>
            <w:tcW w:type="dxa" w:w="1126"/>
          </w:tcPr>
          <w:p>
            <w:pPr>
              <w:spacing w:after="0"/>
              <w:jc w:val="right"/>
            </w:pPr>
            <w:r>
              <w:rPr>
                <w:sz w:val="16"/>
              </w:rPr>
              <w:t>$725</w:t>
            </w:r>
          </w:p>
        </w:tc>
        <w:tc>
          <w:tcPr>
            <w:tcW w:type="dxa" w:w="970"/>
          </w:tcPr>
          <w:p>
            <w:pPr>
              <w:spacing w:after="0"/>
              <w:jc w:val="right"/>
            </w:pPr>
            <w:r>
              <w:rPr>
                <w:sz w:val="16"/>
              </w:rPr>
              <w:t>$72,032</w:t>
            </w:r>
          </w:p>
        </w:tc>
        <w:tc>
          <w:tcPr>
            <w:tcW w:type="dxa" w:w="1305"/>
          </w:tcPr>
          <w:p>
            <w:pPr>
              <w:spacing w:after="0"/>
              <w:jc w:val="right"/>
            </w:pPr>
            <w:r>
              <w:rPr>
                <w:sz w:val="16"/>
              </w:rPr>
              <w:t>0.00457%</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$507,847,630</w:t>
            </w:r>
          </w:p>
        </w:tc>
        <w:tc>
          <w:tcPr>
            <w:tcW w:type="dxa" w:w="1134"/>
          </w:tcPr>
          <w:p>
            <w:pPr>
              <w:spacing w:after="0"/>
              <w:jc w:val="right"/>
            </w:pPr>
            <w:r>
              <w:rPr>
                <w:sz w:val="16"/>
              </w:rPr>
              <w:t>$4,620,769</w:t>
            </w:r>
          </w:p>
        </w:tc>
        <w:tc>
          <w:tcPr>
            <w:tcW w:type="dxa" w:w="1043"/>
          </w:tcPr>
          <w:p>
            <w:pPr>
              <w:spacing w:after="0"/>
              <w:jc w:val="right"/>
            </w:pPr>
            <w:r>
              <w:rPr>
                <w:sz w:val="16"/>
              </w:rPr>
              <w:t>3,084</w:t>
            </w:r>
          </w:p>
        </w:tc>
        <w:tc>
          <w:tcPr>
            <w:tcW w:type="dxa" w:w="1037"/>
          </w:tcPr>
          <w:p>
            <w:pPr>
              <w:spacing w:after="0"/>
              <w:jc w:val="right"/>
            </w:pPr>
            <w:r>
              <w:rPr>
                <w:sz w:val="16"/>
              </w:rPr>
              <w:t>$5,625</w:t>
            </w:r>
          </w:p>
        </w:tc>
        <w:tc>
          <w:tcPr>
            <w:tcW w:type="dxa" w:w="1126"/>
          </w:tcPr>
          <w:p>
            <w:pPr>
              <w:spacing w:after="0"/>
              <w:jc w:val="right"/>
            </w:pPr>
            <w:r>
              <w:rPr>
                <w:sz w:val="16"/>
              </w:rPr>
              <w:t>$7</w:t>
            </w:r>
          </w:p>
        </w:tc>
        <w:tc>
          <w:tcPr>
            <w:tcW w:type="dxa" w:w="970"/>
          </w:tcPr>
          <w:p>
            <w:pPr>
              <w:spacing w:after="0"/>
              <w:jc w:val="right"/>
            </w:pPr>
            <w:r>
              <w:rPr>
                <w:sz w:val="16"/>
              </w:rPr>
              <w:t>$848</w:t>
            </w:r>
          </w:p>
        </w:tc>
        <w:tc>
          <w:tcPr>
            <w:tcW w:type="dxa" w:w="1305"/>
          </w:tcPr>
          <w:p>
            <w:pPr>
              <w:spacing w:after="0"/>
              <w:jc w:val="right"/>
            </w:pPr>
            <w:r>
              <w:rPr>
                <w:sz w:val="16"/>
              </w:rPr>
              <w:t>0.00111%</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$3,586,502,436</w:t>
            </w:r>
          </w:p>
        </w:tc>
        <w:tc>
          <w:tcPr>
            <w:tcW w:type="dxa" w:w="1134"/>
          </w:tcPr>
          <w:p>
            <w:pPr>
              <w:spacing w:after="0"/>
              <w:jc w:val="right"/>
            </w:pPr>
            <w:r>
              <w:rPr>
                <w:sz w:val="16"/>
              </w:rPr>
              <w:t>$29,737,084</w:t>
            </w:r>
          </w:p>
        </w:tc>
        <w:tc>
          <w:tcPr>
            <w:tcW w:type="dxa" w:w="1043"/>
          </w:tcPr>
          <w:p>
            <w:pPr>
              <w:spacing w:after="0"/>
              <w:jc w:val="right"/>
            </w:pPr>
            <w:r>
              <w:rPr>
                <w:sz w:val="16"/>
              </w:rPr>
              <w:t>15,846</w:t>
            </w:r>
          </w:p>
        </w:tc>
        <w:tc>
          <w:tcPr>
            <w:tcW w:type="dxa" w:w="1037"/>
          </w:tcPr>
          <w:p>
            <w:pPr>
              <w:spacing w:after="0"/>
              <w:jc w:val="right"/>
            </w:pPr>
            <w:r>
              <w:rPr>
                <w:sz w:val="16"/>
              </w:rPr>
              <w:t>$3,078</w:t>
            </w:r>
          </w:p>
        </w:tc>
        <w:tc>
          <w:tcPr>
            <w:tcW w:type="dxa" w:w="1126"/>
          </w:tcPr>
          <w:p>
            <w:pPr>
              <w:spacing w:after="0"/>
              <w:jc w:val="right"/>
            </w:pPr>
            <w:r>
              <w:rPr>
                <w:sz w:val="16"/>
              </w:rPr>
              <w:t>$9</w:t>
            </w:r>
          </w:p>
        </w:tc>
        <w:tc>
          <w:tcPr>
            <w:tcW w:type="dxa" w:w="970"/>
          </w:tcPr>
          <w:p>
            <w:pPr>
              <w:spacing w:after="0"/>
              <w:jc w:val="right"/>
            </w:pPr>
            <w:r>
              <w:rPr>
                <w:sz w:val="16"/>
              </w:rPr>
              <w:t>$44,329</w:t>
            </w:r>
          </w:p>
        </w:tc>
        <w:tc>
          <w:tcPr>
            <w:tcW w:type="dxa" w:w="1305"/>
          </w:tcPr>
          <w:p>
            <w:pPr>
              <w:spacing w:after="0"/>
              <w:jc w:val="right"/>
            </w:pPr>
            <w:r>
              <w:rPr>
                <w:sz w:val="16"/>
              </w:rPr>
              <w:t>under 0.0001%</w:t>
            </w:r>
          </w:p>
        </w:tc>
        <w:tc>
          <w:tcPr>
            <w:tcW w:type="dxa" w:w="1197"/>
          </w:tcPr>
          <w:p>
            <w:pPr>
              <w:spacing w:after="0"/>
              <w:jc w:val="right"/>
            </w:pPr>
          </w:p>
        </w:tc>
        <w:tc>
          <w:tcPr>
            <w:tcW w:type="dxa" w:w="1093"/>
          </w:tcPr>
          <w:p>
            <w:pPr>
              <w:spacing w:after="0"/>
              <w:jc w:val="right"/>
            </w:pPr>
            <w:r>
              <w:rPr>
                <w:sz w:val="16"/>
              </w:rPr>
              <w:t>$32,000</w:t>
            </w:r>
          </w:p>
        </w:tc>
        <w:tc>
          <w:tcPr>
            <w:tcW w:type="dxa" w:w="1255"/>
          </w:tcPr>
          <w:p>
            <w:pPr>
              <w:spacing w:after="0"/>
              <w:jc w:val="right"/>
            </w:pPr>
            <w:r>
              <w:rPr>
                <w:sz w:val="16"/>
              </w:rPr>
              <w:t>no Public Assistance recorded (1 declaration)</w:t>
            </w:r>
          </w:p>
        </w:tc>
        <w:tc>
          <w:tcPr>
            <w:tcW w:type="dxa" w:w="152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2020-09-02 (Storm Events through 2026-06-30): 51 county-coded records, 51 with a damage value recorded (including $0), $69,000; 11 zone-level records, 10 with a damage value recorded (including $0), $72,000 reported for the zone; Public Assistance: $66,432.87 on 2 counted declarations, 1 of them with Public Assistance.</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15,846</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$3,586,502,436</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$29,737,084</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$6,430,183</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$676,902</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189"/>
        <w:gridCol w:w="1676"/>
        <w:gridCol w:w="1676"/>
        <w:gridCol w:w="1676"/>
        <w:gridCol w:w="1676"/>
        <w:gridCol w:w="1676"/>
        <w:gridCol w:w="1676"/>
        <w:gridCol w:w="1866"/>
      </w:tblGrid>
      <w:tr>
        <w:trPr>
          <w:cantSplit/>
          <w:tblHeader/>
        </w:trPr>
        <w:tc>
          <w:tcPr>
            <w:tcW w:type="dxa" w:w="2189"/>
            <w:shd w:val="clear" w:color="auto" w:fill="E8E8E8"/>
          </w:tcPr>
          <w:p>
            <w:pPr>
              <w:spacing w:after="0"/>
              <w:jc w:val="left"/>
            </w:pPr>
            <w:r>
              <w:rPr>
                <w:b/>
                <w:sz w:val="16"/>
              </w:rPr>
              <w:t>Scope</w:t>
            </w:r>
          </w:p>
        </w:tc>
        <w:tc>
          <w:tcPr>
            <w:tcW w:type="dxa" w:w="1676"/>
            <w:shd w:val="clear" w:color="auto" w:fill="E8E8E8"/>
          </w:tcPr>
          <w:p>
            <w:pPr>
              <w:spacing w:after="0"/>
              <w:jc w:val="right"/>
            </w:pPr>
            <w:r>
              <w:rPr>
                <w:b/>
                <w:sz w:val="16"/>
              </w:rPr>
              <w:t>RL, FMA</w:t>
            </w:r>
          </w:p>
          <w:p>
            <w:pPr>
              <w:spacing w:after="0"/>
              <w:jc w:val="right"/>
            </w:pPr>
            <w:r>
              <w:rPr>
                <w:i/>
                <w:color w:val="555555"/>
                <w:sz w:val="14"/>
              </w:rPr>
              <w:t>properties</w:t>
            </w:r>
          </w:p>
        </w:tc>
        <w:tc>
          <w:tcPr>
            <w:tcW w:type="dxa" w:w="1676"/>
            <w:shd w:val="clear" w:color="auto" w:fill="E8E8E8"/>
          </w:tcPr>
          <w:p>
            <w:pPr>
              <w:spacing w:after="0"/>
              <w:jc w:val="right"/>
            </w:pPr>
            <w:r>
              <w:rPr>
                <w:b/>
                <w:sz w:val="16"/>
              </w:rPr>
              <w:t>SRL, FMA</w:t>
            </w:r>
          </w:p>
          <w:p>
            <w:pPr>
              <w:spacing w:after="0"/>
              <w:jc w:val="right"/>
            </w:pPr>
            <w:r>
              <w:rPr>
                <w:i/>
                <w:color w:val="555555"/>
                <w:sz w:val="14"/>
              </w:rPr>
              <w:t>properties</w:t>
            </w:r>
          </w:p>
        </w:tc>
        <w:tc>
          <w:tcPr>
            <w:tcW w:type="dxa" w:w="1676"/>
            <w:shd w:val="clear" w:color="auto" w:fill="E8E8E8"/>
          </w:tcPr>
          <w:p>
            <w:pPr>
              <w:spacing w:after="0"/>
              <w:jc w:val="right"/>
            </w:pPr>
            <w:r>
              <w:rPr>
                <w:b/>
                <w:sz w:val="16"/>
              </w:rPr>
              <w:t>RL, NFIP</w:t>
            </w:r>
          </w:p>
          <w:p>
            <w:pPr>
              <w:spacing w:after="0"/>
              <w:jc w:val="right"/>
            </w:pPr>
            <w:r>
              <w:rPr>
                <w:i/>
                <w:color w:val="555555"/>
                <w:sz w:val="14"/>
              </w:rPr>
              <w:t>properties</w:t>
            </w:r>
          </w:p>
        </w:tc>
        <w:tc>
          <w:tcPr>
            <w:tcW w:type="dxa" w:w="1676"/>
            <w:shd w:val="clear" w:color="auto" w:fill="E8E8E8"/>
          </w:tcPr>
          <w:p>
            <w:pPr>
              <w:spacing w:after="0"/>
              <w:jc w:val="right"/>
            </w:pPr>
            <w:r>
              <w:rPr>
                <w:b/>
                <w:sz w:val="16"/>
              </w:rPr>
              <w:t>SRL, NFIP</w:t>
            </w:r>
          </w:p>
          <w:p>
            <w:pPr>
              <w:spacing w:after="0"/>
              <w:jc w:val="right"/>
            </w:pPr>
            <w:r>
              <w:rPr>
                <w:i/>
                <w:color w:val="555555"/>
                <w:sz w:val="14"/>
              </w:rPr>
              <w:t>properties</w:t>
            </w:r>
          </w:p>
        </w:tc>
        <w:tc>
          <w:tcPr>
            <w:tcW w:type="dxa" w:w="167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76"/>
            <w:shd w:val="clear" w:color="auto" w:fill="E8E8E8"/>
          </w:tcPr>
          <w:p>
            <w:pPr>
              <w:spacing w:after="0"/>
              <w:jc w:val="right"/>
            </w:pPr>
            <w:r>
              <w:rPr>
                <w:b/>
                <w:sz w:val="16"/>
              </w:rPr>
              <w:t>Mitigated</w:t>
            </w:r>
          </w:p>
          <w:p>
            <w:pPr>
              <w:spacing w:after="0"/>
              <w:jc w:val="right"/>
            </w:pPr>
            <w:r>
              <w:rPr>
                <w:i/>
                <w:color w:val="555555"/>
                <w:sz w:val="14"/>
              </w:rPr>
              <w:t>properties</w:t>
            </w:r>
          </w:p>
        </w:tc>
        <w:tc>
          <w:tcPr>
            <w:tcW w:type="dxa" w:w="186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89"/>
          </w:tcPr>
          <w:p>
            <w:pPr>
              <w:spacing w:after="0"/>
              <w:jc w:val="left"/>
            </w:pPr>
            <w:r>
              <w:rPr>
                <w:sz w:val="16"/>
              </w:rPr>
              <w:t>County total</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866"/>
          </w:tcPr>
          <w:p>
            <w:pPr>
              <w:spacing w:after="0"/>
              <w:jc w:val="right"/>
            </w:pPr>
            <w:r>
              <w:rPr>
                <w:sz w:val="16"/>
              </w:rPr>
              <w:t>0</w:t>
            </w:r>
          </w:p>
        </w:tc>
      </w:tr>
      <w:tr>
        <w:trPr>
          <w:cantSplit/>
        </w:trPr>
        <w:tc>
          <w:tcPr>
            <w:tcW w:type="dxa" w:w="2189"/>
          </w:tcPr>
          <w:p>
            <w:pPr>
              <w:spacing w:after="0"/>
              <w:jc w:val="left"/>
            </w:pPr>
            <w:r>
              <w:rPr>
                <w:sz w:val="16"/>
              </w:rPr>
              <w:t>Statewide, no county in FEMA's file</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4</w:t>
            </w:r>
          </w:p>
        </w:tc>
        <w:tc>
          <w:tcPr>
            <w:tcW w:type="dxa" w:w="1676"/>
          </w:tcPr>
          <w:p>
            <w:pPr>
              <w:spacing w:after="0"/>
              <w:jc w:val="right"/>
            </w:pPr>
            <w:r>
              <w:rPr>
                <w:sz w:val="16"/>
              </w:rPr>
              <w:t>0</w:t>
            </w:r>
          </w:p>
        </w:tc>
        <w:tc>
          <w:tcPr>
            <w:tcW w:type="dxa" w:w="1676"/>
          </w:tcPr>
          <w:p>
            <w:pPr>
              <w:spacing w:after="0"/>
              <w:jc w:val="right"/>
            </w:pPr>
            <w:r>
              <w:rPr>
                <w:sz w:val="16"/>
              </w:rPr>
              <w:t>4</w:t>
            </w:r>
          </w:p>
        </w:tc>
        <w:tc>
          <w:tcPr>
            <w:tcW w:type="dxa" w:w="1676"/>
          </w:tcPr>
          <w:p>
            <w:pPr>
              <w:spacing w:after="0"/>
              <w:jc w:val="right"/>
            </w:pPr>
            <w:r>
              <w:rPr>
                <w:sz w:val="16"/>
              </w:rPr>
              <w:t>0</w:t>
            </w:r>
          </w:p>
        </w:tc>
        <w:tc>
          <w:tcPr>
            <w:tcW w:type="dxa" w:w="1866"/>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369"/>
        <w:gridCol w:w="1589"/>
        <w:gridCol w:w="1428"/>
        <w:gridCol w:w="1428"/>
        <w:gridCol w:w="1428"/>
        <w:gridCol w:w="1428"/>
        <w:gridCol w:w="1428"/>
        <w:gridCol w:w="1428"/>
        <w:gridCol w:w="1589"/>
      </w:tblGrid>
      <w:tr>
        <w:trPr>
          <w:cantSplit/>
          <w:tblHeader/>
        </w:trPr>
        <w:tc>
          <w:tcPr>
            <w:tcW w:type="dxa" w:w="2369"/>
            <w:shd w:val="clear" w:color="auto" w:fill="E8E8E8"/>
          </w:tcPr>
          <w:p>
            <w:pPr>
              <w:spacing w:after="0"/>
              <w:jc w:val="left"/>
            </w:pPr>
            <w:r>
              <w:rPr>
                <w:b/>
                <w:sz w:val="16"/>
              </w:rPr>
              <w:t>Jurisdiction</w:t>
            </w:r>
          </w:p>
        </w:tc>
        <w:tc>
          <w:tcPr>
            <w:tcW w:type="dxa" w:w="1589"/>
            <w:shd w:val="clear" w:color="auto" w:fill="E8E8E8"/>
          </w:tcPr>
          <w:p>
            <w:pPr>
              <w:spacing w:after="0"/>
              <w:jc w:val="left"/>
            </w:pPr>
            <w:r>
              <w:rPr>
                <w:b/>
                <w:sz w:val="16"/>
              </w:rPr>
              <w:t>NFIP community ID</w:t>
            </w:r>
          </w:p>
        </w:tc>
        <w:tc>
          <w:tcPr>
            <w:tcW w:type="dxa" w:w="1428"/>
            <w:shd w:val="clear" w:color="auto" w:fill="E8E8E8"/>
          </w:tcPr>
          <w:p>
            <w:pPr>
              <w:spacing w:after="0"/>
              <w:jc w:val="right"/>
            </w:pPr>
            <w:r>
              <w:rPr>
                <w:b/>
                <w:sz w:val="16"/>
              </w:rPr>
              <w:t>RL, FMA</w:t>
            </w:r>
          </w:p>
          <w:p>
            <w:pPr>
              <w:spacing w:after="0"/>
              <w:jc w:val="right"/>
            </w:pPr>
            <w:r>
              <w:rPr>
                <w:i/>
                <w:color w:val="555555"/>
                <w:sz w:val="14"/>
              </w:rPr>
              <w:t>properties</w:t>
            </w:r>
          </w:p>
        </w:tc>
        <w:tc>
          <w:tcPr>
            <w:tcW w:type="dxa" w:w="1428"/>
            <w:shd w:val="clear" w:color="auto" w:fill="E8E8E8"/>
          </w:tcPr>
          <w:p>
            <w:pPr>
              <w:spacing w:after="0"/>
              <w:jc w:val="right"/>
            </w:pPr>
            <w:r>
              <w:rPr>
                <w:b/>
                <w:sz w:val="16"/>
              </w:rPr>
              <w:t>SRL, FMA</w:t>
            </w:r>
          </w:p>
          <w:p>
            <w:pPr>
              <w:spacing w:after="0"/>
              <w:jc w:val="right"/>
            </w:pPr>
            <w:r>
              <w:rPr>
                <w:i/>
                <w:color w:val="555555"/>
                <w:sz w:val="14"/>
              </w:rPr>
              <w:t>properties</w:t>
            </w:r>
          </w:p>
        </w:tc>
        <w:tc>
          <w:tcPr>
            <w:tcW w:type="dxa" w:w="1428"/>
            <w:shd w:val="clear" w:color="auto" w:fill="E8E8E8"/>
          </w:tcPr>
          <w:p>
            <w:pPr>
              <w:spacing w:after="0"/>
              <w:jc w:val="right"/>
            </w:pPr>
            <w:r>
              <w:rPr>
                <w:b/>
                <w:sz w:val="16"/>
              </w:rPr>
              <w:t>RL, NFIP</w:t>
            </w:r>
          </w:p>
          <w:p>
            <w:pPr>
              <w:spacing w:after="0"/>
              <w:jc w:val="right"/>
            </w:pPr>
            <w:r>
              <w:rPr>
                <w:i/>
                <w:color w:val="555555"/>
                <w:sz w:val="14"/>
              </w:rPr>
              <w:t>properties</w:t>
            </w:r>
          </w:p>
        </w:tc>
        <w:tc>
          <w:tcPr>
            <w:tcW w:type="dxa" w:w="1428"/>
            <w:shd w:val="clear" w:color="auto" w:fill="E8E8E8"/>
          </w:tcPr>
          <w:p>
            <w:pPr>
              <w:spacing w:after="0"/>
              <w:jc w:val="right"/>
            </w:pPr>
            <w:r>
              <w:rPr>
                <w:b/>
                <w:sz w:val="16"/>
              </w:rPr>
              <w:t>SRL, NFIP</w:t>
            </w:r>
          </w:p>
          <w:p>
            <w:pPr>
              <w:spacing w:after="0"/>
              <w:jc w:val="right"/>
            </w:pPr>
            <w:r>
              <w:rPr>
                <w:i/>
                <w:color w:val="555555"/>
                <w:sz w:val="14"/>
              </w:rPr>
              <w:t>properties</w:t>
            </w:r>
          </w:p>
        </w:tc>
        <w:tc>
          <w:tcPr>
            <w:tcW w:type="dxa" w:w="142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28"/>
            <w:shd w:val="clear" w:color="auto" w:fill="E8E8E8"/>
          </w:tcPr>
          <w:p>
            <w:pPr>
              <w:spacing w:after="0"/>
              <w:jc w:val="right"/>
            </w:pPr>
            <w:r>
              <w:rPr>
                <w:b/>
                <w:sz w:val="16"/>
              </w:rPr>
              <w:t>Mitigated</w:t>
            </w:r>
          </w:p>
          <w:p>
            <w:pPr>
              <w:spacing w:after="0"/>
              <w:jc w:val="right"/>
            </w:pPr>
            <w:r>
              <w:rPr>
                <w:i/>
                <w:color w:val="555555"/>
                <w:sz w:val="14"/>
              </w:rPr>
              <w:t>properties</w:t>
            </w:r>
          </w:p>
        </w:tc>
        <w:tc>
          <w:tcPr>
            <w:tcW w:type="dxa" w:w="158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369"/>
          </w:tcPr>
          <w:p>
            <w:pPr>
              <w:spacing w:after="0"/>
              <w:jc w:val="left"/>
            </w:pPr>
            <w:r>
              <w:rPr>
                <w:sz w:val="16"/>
              </w:rPr>
              <w:t>Brunswick County</w:t>
            </w:r>
          </w:p>
        </w:tc>
        <w:tc>
          <w:tcPr>
            <w:tcW w:type="dxa" w:w="1589"/>
          </w:tcPr>
          <w:p>
            <w:pPr>
              <w:spacing w:after="0"/>
              <w:jc w:val="left"/>
            </w:pPr>
            <w:r>
              <w:rPr>
                <w:sz w:val="16"/>
              </w:rPr>
              <w:t>510236</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Alberta town</w:t>
            </w:r>
          </w:p>
        </w:tc>
        <w:tc>
          <w:tcPr>
            <w:tcW w:type="dxa" w:w="1589"/>
          </w:tcPr>
          <w:p>
            <w:pPr>
              <w:spacing w:after="0"/>
              <w:jc w:val="left"/>
            </w:pPr>
            <w:r>
              <w:rPr>
                <w:sz w:val="16"/>
              </w:rPr>
              <w:t>510260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Brodnax town</w:t>
            </w:r>
          </w:p>
        </w:tc>
        <w:tc>
          <w:tcPr>
            <w:tcW w:type="dxa" w:w="1589"/>
          </w:tcPr>
          <w:p>
            <w:pPr>
              <w:spacing w:after="0"/>
              <w:jc w:val="left"/>
            </w:pPr>
            <w:r>
              <w:rPr>
                <w:sz w:val="16"/>
              </w:rPr>
              <w:t>510202</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Lawrenceville town</w:t>
            </w:r>
          </w:p>
        </w:tc>
        <w:tc>
          <w:tcPr>
            <w:tcW w:type="dxa" w:w="1589"/>
          </w:tcPr>
          <w:p>
            <w:pPr>
              <w:spacing w:after="0"/>
              <w:jc w:val="left"/>
            </w:pPr>
            <w:r>
              <w:rPr>
                <w:sz w:val="16"/>
              </w:rPr>
              <w:t>510023</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40" w:before="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Brunswick County, VA: risk-assessment baseline packet, release 2026-10 (data as of 2026-09-30; County FIPS 51025). Automated baseline. </w:t>
      </w:r>
      <w:hyperlink r:id="rId15">
        <w:r>
          <w:rPr>
            <w:color w:val="1F4E99"/>
            <w:sz w:val="17"/>
            <w:u w:val="single"/>
          </w:rPr>
          <w:t>https://hazardplain.org/va/51025/</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hazard-plain_2026-10_VA_51025.docx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Brunswick County, VA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va/51025/"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Brunswick County, VA: Risk-assessment baseline packet</dc:title>
  <dc:subject>Hazard Plain release 2026-10, as of 2026-09-30. Automated baseline</dc:subject>
  <dc:creator>Hazard Plain</dc:creator>
  <cp:keywords>Hazard Plain; hazard mitigation; risk assessment; 51025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