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Orange County, TX</w:t>
      </w:r>
    </w:p>
    <w:p>
      <w:pPr>
        <w:spacing w:after="120" w:before="0"/>
      </w:pPr>
      <w:r>
        <w:rPr>
          <w:color w:val="555555"/>
          <w:sz w:val="24"/>
        </w:rPr>
        <w:t>Risk-assessment baseline packet</w:t>
      </w:r>
    </w:p>
    <w:p>
      <w:pPr>
        <w:spacing w:after="120" w:before="0"/>
      </w:pPr>
      <w:r>
        <w:rPr>
          <w:b/>
          <w:sz w:val="18"/>
        </w:rPr>
        <w:t xml:space="preserve">County FIPS: </w:t>
      </w:r>
      <w:r>
        <w:rPr>
          <w:sz w:val="18"/>
        </w:rPr>
        <w:t>48361</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2028-01-03. Plan: Orange County (FEMA plan 107440), approved 2023-01-04.</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2023-01-04: 1 new hazard declaration (1 incident) and 25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Hurricane ($21,465,619 a year), Inland Flooding ($16,771,176) and Tornado ($6,214,222).</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48361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2028-01-03</w:t>
      </w:r>
    </w:p>
    <w:p>
      <w:pPr>
        <w:keepNext/>
        <w:spacing w:after="40" w:before="0"/>
      </w:pPr>
      <w:r>
        <w:rPr>
          <w:b/>
        </w:rPr>
        <w:t xml:space="preserve">Plan: </w:t>
      </w:r>
      <w:r>
        <w:rPr/>
        <w:t>Orange County (FEMA plan 107440)</w:t>
      </w:r>
    </w:p>
    <w:p>
      <w:pPr>
        <w:keepNext/>
        <w:spacing w:after="40" w:before="0"/>
      </w:pPr>
      <w:r>
        <w:rPr>
          <w:b/>
        </w:rPr>
        <w:t xml:space="preserve">Approved: </w:t>
      </w:r>
      <w:r>
        <w:rPr/>
        <w:t>2023-01-04</w:t>
      </w:r>
    </w:p>
    <w:p>
      <w:pPr>
        <w:keepNext/>
        <w:spacing w:after="40" w:before="0"/>
      </w:pPr>
      <w:r>
        <w:rPr>
          <w:b/>
        </w:rPr>
        <w:t xml:space="preserve">Days to expiry: </w:t>
      </w:r>
      <w:r>
        <w:rPr/>
        <w:t>460</w:t>
      </w:r>
    </w:p>
    <w:p>
      <w:pPr>
        <w:spacing w:after="80" w:before="0"/>
      </w:pPr>
      <w:r>
        <w:rPr>
          <w:color w:val="555555"/>
          <w:sz w:val="17"/>
        </w:rPr>
        <w:t>Every jurisdiction listed on this page (14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2023-01-04)</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1 new hazard declaration (1 incident): DR-4798-TX (Hurricane Beryl)</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25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941, SRL 493 (44 CFR 77.2); any definition: 1,853</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2296"/>
        <w:gridCol w:w="1839"/>
        <w:gridCol w:w="2181"/>
        <w:gridCol w:w="2410"/>
        <w:gridCol w:w="1037"/>
        <w:gridCol w:w="1037"/>
        <w:gridCol w:w="863"/>
        <w:gridCol w:w="1173"/>
        <w:gridCol w:w="1276"/>
      </w:tblGrid>
      <w:tr>
        <w:trPr>
          <w:cantSplit/>
          <w:tblHeader/>
        </w:trPr>
        <w:tc>
          <w:tcPr>
            <w:tcW w:type="dxa" w:w="2296"/>
            <w:shd w:val="clear" w:color="auto" w:fill="E8E8E8"/>
          </w:tcPr>
          <w:p>
            <w:pPr>
              <w:spacing w:after="0"/>
              <w:jc w:val="left"/>
            </w:pPr>
            <w:r>
              <w:rPr>
                <w:b/>
                <w:sz w:val="16"/>
              </w:rPr>
              <w:t>Jurisdiction</w:t>
            </w:r>
          </w:p>
        </w:tc>
        <w:tc>
          <w:tcPr>
            <w:tcW w:type="dxa" w:w="1839"/>
            <w:shd w:val="clear" w:color="auto" w:fill="E8E8E8"/>
          </w:tcPr>
          <w:p>
            <w:pPr>
              <w:spacing w:after="0"/>
              <w:jc w:val="left"/>
            </w:pPr>
            <w:r>
              <w:rPr>
                <w:b/>
                <w:sz w:val="16"/>
              </w:rPr>
              <w:t>Type</w:t>
            </w:r>
          </w:p>
        </w:tc>
        <w:tc>
          <w:tcPr>
            <w:tcW w:type="dxa" w:w="2181"/>
            <w:shd w:val="clear" w:color="auto" w:fill="E8E8E8"/>
          </w:tcPr>
          <w:p>
            <w:pPr>
              <w:spacing w:after="0"/>
              <w:jc w:val="left"/>
            </w:pPr>
            <w:r>
              <w:rPr>
                <w:b/>
                <w:sz w:val="16"/>
              </w:rPr>
              <w:t>Status</w:t>
            </w:r>
          </w:p>
        </w:tc>
        <w:tc>
          <w:tcPr>
            <w:tcW w:type="dxa" w:w="2410"/>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63"/>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173"/>
            <w:shd w:val="clear" w:color="auto" w:fill="E8E8E8"/>
          </w:tcPr>
          <w:p>
            <w:pPr>
              <w:spacing w:after="0"/>
              <w:jc w:val="left"/>
            </w:pPr>
            <w:r>
              <w:rPr>
                <w:b/>
                <w:sz w:val="16"/>
              </w:rPr>
              <w:t>Update underway</w:t>
            </w:r>
          </w:p>
        </w:tc>
        <w:tc>
          <w:tcPr>
            <w:tcW w:type="dxa" w:w="1276"/>
            <w:shd w:val="clear" w:color="auto" w:fill="E8E8E8"/>
          </w:tcPr>
          <w:p>
            <w:pPr>
              <w:spacing w:after="0"/>
              <w:jc w:val="left"/>
            </w:pPr>
            <w:r>
              <w:rPr>
                <w:b/>
                <w:sz w:val="16"/>
              </w:rPr>
              <w:t>Notes</w:t>
            </w:r>
          </w:p>
        </w:tc>
      </w:tr>
      <w:tr>
        <w:trPr>
          <w:cantSplit/>
        </w:trPr>
        <w:tc>
          <w:tcPr>
            <w:tcW w:type="dxa" w:w="2296"/>
          </w:tcPr>
          <w:p>
            <w:pPr>
              <w:spacing w:after="0"/>
              <w:jc w:val="left"/>
            </w:pPr>
            <w:r>
              <w:rPr>
                <w:sz w:val="16"/>
              </w:rPr>
              <w:t>Orange County</w:t>
            </w:r>
          </w:p>
        </w:tc>
        <w:tc>
          <w:tcPr>
            <w:tcW w:type="dxa" w:w="1839"/>
          </w:tcPr>
          <w:p>
            <w:pPr>
              <w:spacing w:after="0"/>
              <w:jc w:val="left"/>
            </w:pPr>
            <w:r>
              <w:rPr>
                <w:sz w:val="16"/>
              </w:rPr>
              <w:t>County</w:t>
            </w:r>
          </w:p>
        </w:tc>
        <w:tc>
          <w:tcPr>
            <w:tcW w:type="dxa" w:w="2181"/>
          </w:tcPr>
          <w:p>
            <w:pPr>
              <w:spacing w:after="0"/>
              <w:jc w:val="left"/>
            </w:pPr>
            <w:r>
              <w:rPr>
                <w:sz w:val="16"/>
              </w:rPr>
              <w:t>Approved, expires 2028-01-03</w:t>
            </w:r>
          </w:p>
        </w:tc>
        <w:tc>
          <w:tcPr>
            <w:tcW w:type="dxa" w:w="2410"/>
          </w:tcPr>
          <w:p>
            <w:pPr>
              <w:spacing w:after="0"/>
              <w:jc w:val="left"/>
            </w:pPr>
            <w:r>
              <w:rPr>
                <w:sz w:val="16"/>
              </w:rPr>
              <w:t>Orange County (FEMA plan 107440)</w:t>
            </w:r>
          </w:p>
        </w:tc>
        <w:tc>
          <w:tcPr>
            <w:tcW w:type="dxa" w:w="1037"/>
          </w:tcPr>
          <w:p>
            <w:pPr>
              <w:spacing w:after="0"/>
              <w:jc w:val="left"/>
            </w:pPr>
            <w:r>
              <w:rPr>
                <w:sz w:val="16"/>
              </w:rPr>
              <w:t>2023-01-04</w:t>
            </w:r>
          </w:p>
        </w:tc>
        <w:tc>
          <w:tcPr>
            <w:tcW w:type="dxa" w:w="1037"/>
          </w:tcPr>
          <w:p>
            <w:pPr>
              <w:spacing w:after="0"/>
              <w:jc w:val="left"/>
            </w:pPr>
            <w:r>
              <w:rPr>
                <w:sz w:val="16"/>
              </w:rPr>
              <w:t>2028-01-03</w:t>
            </w:r>
          </w:p>
        </w:tc>
        <w:tc>
          <w:tcPr>
            <w:tcW w:type="dxa" w:w="863"/>
          </w:tcPr>
          <w:p>
            <w:pPr>
              <w:spacing w:after="0"/>
              <w:jc w:val="right"/>
            </w:pPr>
            <w:r>
              <w:rPr>
                <w:sz w:val="16"/>
              </w:rPr>
              <w:t>460</w:t>
            </w:r>
          </w:p>
        </w:tc>
        <w:tc>
          <w:tcPr>
            <w:tcW w:type="dxa" w:w="1173"/>
          </w:tcPr>
          <w:p>
            <w:pPr>
              <w:spacing w:after="0"/>
              <w:jc w:val="left"/>
            </w:pPr>
          </w:p>
        </w:tc>
        <w:tc>
          <w:tcPr>
            <w:tcW w:type="dxa" w:w="1276"/>
          </w:tcPr>
          <w:p>
            <w:pPr>
              <w:spacing w:after="0"/>
              <w:jc w:val="left"/>
            </w:pPr>
          </w:p>
        </w:tc>
      </w:tr>
      <w:tr>
        <w:trPr>
          <w:cantSplit/>
        </w:trPr>
        <w:tc>
          <w:tcPr>
            <w:tcW w:type="dxa" w:w="2296"/>
          </w:tcPr>
          <w:p>
            <w:pPr>
              <w:spacing w:after="0"/>
              <w:jc w:val="left"/>
            </w:pPr>
            <w:r>
              <w:rPr>
                <w:sz w:val="16"/>
              </w:rPr>
              <w:t>Bridge City city</w:t>
            </w:r>
          </w:p>
        </w:tc>
        <w:tc>
          <w:tcPr>
            <w:tcW w:type="dxa" w:w="1839"/>
          </w:tcPr>
          <w:p>
            <w:pPr>
              <w:spacing w:after="0"/>
              <w:jc w:val="left"/>
            </w:pPr>
            <w:r>
              <w:rPr>
                <w:sz w:val="16"/>
              </w:rPr>
              <w:t>City</w:t>
            </w:r>
          </w:p>
        </w:tc>
        <w:tc>
          <w:tcPr>
            <w:tcW w:type="dxa" w:w="2181"/>
          </w:tcPr>
          <w:p>
            <w:pPr>
              <w:spacing w:after="0"/>
              <w:jc w:val="left"/>
            </w:pPr>
            <w:r>
              <w:rPr>
                <w:sz w:val="16"/>
              </w:rPr>
              <w:t>Approved, expires 2028-01-03</w:t>
            </w:r>
          </w:p>
        </w:tc>
        <w:tc>
          <w:tcPr>
            <w:tcW w:type="dxa" w:w="2410"/>
          </w:tcPr>
          <w:p>
            <w:pPr>
              <w:spacing w:after="0"/>
              <w:jc w:val="left"/>
            </w:pPr>
            <w:r>
              <w:rPr>
                <w:sz w:val="16"/>
              </w:rPr>
              <w:t>Orange County (FEMA plan 107440)</w:t>
            </w:r>
          </w:p>
        </w:tc>
        <w:tc>
          <w:tcPr>
            <w:tcW w:type="dxa" w:w="1037"/>
          </w:tcPr>
          <w:p>
            <w:pPr>
              <w:spacing w:after="0"/>
              <w:jc w:val="left"/>
            </w:pPr>
            <w:r>
              <w:rPr>
                <w:sz w:val="16"/>
              </w:rPr>
              <w:t>2023-01-04</w:t>
            </w:r>
          </w:p>
        </w:tc>
        <w:tc>
          <w:tcPr>
            <w:tcW w:type="dxa" w:w="1037"/>
          </w:tcPr>
          <w:p>
            <w:pPr>
              <w:spacing w:after="0"/>
              <w:jc w:val="left"/>
            </w:pPr>
            <w:r>
              <w:rPr>
                <w:sz w:val="16"/>
              </w:rPr>
              <w:t>2028-01-03</w:t>
            </w:r>
          </w:p>
        </w:tc>
        <w:tc>
          <w:tcPr>
            <w:tcW w:type="dxa" w:w="863"/>
          </w:tcPr>
          <w:p>
            <w:pPr>
              <w:spacing w:after="0"/>
              <w:jc w:val="right"/>
            </w:pPr>
            <w:r>
              <w:rPr>
                <w:sz w:val="16"/>
              </w:rPr>
              <w:t>460</w:t>
            </w:r>
          </w:p>
        </w:tc>
        <w:tc>
          <w:tcPr>
            <w:tcW w:type="dxa" w:w="1173"/>
          </w:tcPr>
          <w:p>
            <w:pPr>
              <w:spacing w:after="0"/>
              <w:jc w:val="left"/>
            </w:pPr>
          </w:p>
        </w:tc>
        <w:tc>
          <w:tcPr>
            <w:tcW w:type="dxa" w:w="1276"/>
          </w:tcPr>
          <w:p>
            <w:pPr>
              <w:spacing w:after="0"/>
              <w:jc w:val="left"/>
            </w:pPr>
          </w:p>
        </w:tc>
      </w:tr>
      <w:tr>
        <w:trPr>
          <w:cantSplit/>
        </w:trPr>
        <w:tc>
          <w:tcPr>
            <w:tcW w:type="dxa" w:w="2296"/>
          </w:tcPr>
          <w:p>
            <w:pPr>
              <w:spacing w:after="0"/>
              <w:jc w:val="left"/>
            </w:pPr>
            <w:r>
              <w:rPr>
                <w:sz w:val="16"/>
              </w:rPr>
              <w:t>Orange city</w:t>
            </w:r>
          </w:p>
        </w:tc>
        <w:tc>
          <w:tcPr>
            <w:tcW w:type="dxa" w:w="1839"/>
          </w:tcPr>
          <w:p>
            <w:pPr>
              <w:spacing w:after="0"/>
              <w:jc w:val="left"/>
            </w:pPr>
            <w:r>
              <w:rPr>
                <w:sz w:val="16"/>
              </w:rPr>
              <w:t>City</w:t>
            </w:r>
          </w:p>
        </w:tc>
        <w:tc>
          <w:tcPr>
            <w:tcW w:type="dxa" w:w="2181"/>
          </w:tcPr>
          <w:p>
            <w:pPr>
              <w:spacing w:after="0"/>
              <w:jc w:val="left"/>
            </w:pPr>
            <w:r>
              <w:rPr>
                <w:sz w:val="16"/>
              </w:rPr>
              <w:t>Approved, expires 2028-01-03</w:t>
            </w:r>
          </w:p>
        </w:tc>
        <w:tc>
          <w:tcPr>
            <w:tcW w:type="dxa" w:w="2410"/>
          </w:tcPr>
          <w:p>
            <w:pPr>
              <w:spacing w:after="0"/>
              <w:jc w:val="left"/>
            </w:pPr>
            <w:r>
              <w:rPr>
                <w:sz w:val="16"/>
              </w:rPr>
              <w:t>Orange County (FEMA plan 107440)</w:t>
            </w:r>
          </w:p>
        </w:tc>
        <w:tc>
          <w:tcPr>
            <w:tcW w:type="dxa" w:w="1037"/>
          </w:tcPr>
          <w:p>
            <w:pPr>
              <w:spacing w:after="0"/>
              <w:jc w:val="left"/>
            </w:pPr>
            <w:r>
              <w:rPr>
                <w:sz w:val="16"/>
              </w:rPr>
              <w:t>2023-01-04</w:t>
            </w:r>
          </w:p>
        </w:tc>
        <w:tc>
          <w:tcPr>
            <w:tcW w:type="dxa" w:w="1037"/>
          </w:tcPr>
          <w:p>
            <w:pPr>
              <w:spacing w:after="0"/>
              <w:jc w:val="left"/>
            </w:pPr>
            <w:r>
              <w:rPr>
                <w:sz w:val="16"/>
              </w:rPr>
              <w:t>2028-01-03</w:t>
            </w:r>
          </w:p>
        </w:tc>
        <w:tc>
          <w:tcPr>
            <w:tcW w:type="dxa" w:w="863"/>
          </w:tcPr>
          <w:p>
            <w:pPr>
              <w:spacing w:after="0"/>
              <w:jc w:val="right"/>
            </w:pPr>
            <w:r>
              <w:rPr>
                <w:sz w:val="16"/>
              </w:rPr>
              <w:t>460</w:t>
            </w:r>
          </w:p>
        </w:tc>
        <w:tc>
          <w:tcPr>
            <w:tcW w:type="dxa" w:w="1173"/>
          </w:tcPr>
          <w:p>
            <w:pPr>
              <w:spacing w:after="0"/>
              <w:jc w:val="left"/>
            </w:pPr>
          </w:p>
        </w:tc>
        <w:tc>
          <w:tcPr>
            <w:tcW w:type="dxa" w:w="1276"/>
          </w:tcPr>
          <w:p>
            <w:pPr>
              <w:spacing w:after="0"/>
              <w:jc w:val="left"/>
            </w:pPr>
          </w:p>
        </w:tc>
      </w:tr>
      <w:tr>
        <w:trPr>
          <w:cantSplit/>
        </w:trPr>
        <w:tc>
          <w:tcPr>
            <w:tcW w:type="dxa" w:w="2296"/>
          </w:tcPr>
          <w:p>
            <w:pPr>
              <w:spacing w:after="0"/>
              <w:jc w:val="left"/>
            </w:pPr>
            <w:r>
              <w:rPr>
                <w:sz w:val="16"/>
              </w:rPr>
              <w:t>Pine Forest city</w:t>
            </w:r>
          </w:p>
        </w:tc>
        <w:tc>
          <w:tcPr>
            <w:tcW w:type="dxa" w:w="1839"/>
          </w:tcPr>
          <w:p>
            <w:pPr>
              <w:spacing w:after="0"/>
              <w:jc w:val="left"/>
            </w:pPr>
            <w:r>
              <w:rPr>
                <w:sz w:val="16"/>
              </w:rPr>
              <w:t>City</w:t>
            </w:r>
          </w:p>
        </w:tc>
        <w:tc>
          <w:tcPr>
            <w:tcW w:type="dxa" w:w="2181"/>
          </w:tcPr>
          <w:p>
            <w:pPr>
              <w:spacing w:after="0"/>
              <w:jc w:val="left"/>
            </w:pPr>
            <w:r>
              <w:rPr>
                <w:sz w:val="16"/>
              </w:rPr>
              <w:t>Approved, expires 2028-01-03</w:t>
            </w:r>
          </w:p>
        </w:tc>
        <w:tc>
          <w:tcPr>
            <w:tcW w:type="dxa" w:w="2410"/>
          </w:tcPr>
          <w:p>
            <w:pPr>
              <w:spacing w:after="0"/>
              <w:jc w:val="left"/>
            </w:pPr>
            <w:r>
              <w:rPr>
                <w:sz w:val="16"/>
              </w:rPr>
              <w:t>Orange County (FEMA plan 107440)</w:t>
            </w:r>
          </w:p>
        </w:tc>
        <w:tc>
          <w:tcPr>
            <w:tcW w:type="dxa" w:w="1037"/>
          </w:tcPr>
          <w:p>
            <w:pPr>
              <w:spacing w:after="0"/>
              <w:jc w:val="left"/>
            </w:pPr>
            <w:r>
              <w:rPr>
                <w:sz w:val="16"/>
              </w:rPr>
              <w:t>2023-01-04</w:t>
            </w:r>
          </w:p>
        </w:tc>
        <w:tc>
          <w:tcPr>
            <w:tcW w:type="dxa" w:w="1037"/>
          </w:tcPr>
          <w:p>
            <w:pPr>
              <w:spacing w:after="0"/>
              <w:jc w:val="left"/>
            </w:pPr>
            <w:r>
              <w:rPr>
                <w:sz w:val="16"/>
              </w:rPr>
              <w:t>2028-01-03</w:t>
            </w:r>
          </w:p>
        </w:tc>
        <w:tc>
          <w:tcPr>
            <w:tcW w:type="dxa" w:w="863"/>
          </w:tcPr>
          <w:p>
            <w:pPr>
              <w:spacing w:after="0"/>
              <w:jc w:val="right"/>
            </w:pPr>
            <w:r>
              <w:rPr>
                <w:sz w:val="16"/>
              </w:rPr>
              <w:t>460</w:t>
            </w:r>
          </w:p>
        </w:tc>
        <w:tc>
          <w:tcPr>
            <w:tcW w:type="dxa" w:w="1173"/>
          </w:tcPr>
          <w:p>
            <w:pPr>
              <w:spacing w:after="0"/>
              <w:jc w:val="left"/>
            </w:pPr>
          </w:p>
        </w:tc>
        <w:tc>
          <w:tcPr>
            <w:tcW w:type="dxa" w:w="1276"/>
          </w:tcPr>
          <w:p>
            <w:pPr>
              <w:spacing w:after="0"/>
              <w:jc w:val="left"/>
            </w:pPr>
          </w:p>
        </w:tc>
      </w:tr>
      <w:tr>
        <w:trPr>
          <w:cantSplit/>
        </w:trPr>
        <w:tc>
          <w:tcPr>
            <w:tcW w:type="dxa" w:w="2296"/>
          </w:tcPr>
          <w:p>
            <w:pPr>
              <w:spacing w:after="0"/>
              <w:jc w:val="left"/>
            </w:pPr>
            <w:r>
              <w:rPr>
                <w:sz w:val="16"/>
              </w:rPr>
              <w:t>Pinehurst city</w:t>
            </w:r>
          </w:p>
        </w:tc>
        <w:tc>
          <w:tcPr>
            <w:tcW w:type="dxa" w:w="1839"/>
          </w:tcPr>
          <w:p>
            <w:pPr>
              <w:spacing w:after="0"/>
              <w:jc w:val="left"/>
            </w:pPr>
            <w:r>
              <w:rPr>
                <w:sz w:val="16"/>
              </w:rPr>
              <w:t>City</w:t>
            </w:r>
          </w:p>
        </w:tc>
        <w:tc>
          <w:tcPr>
            <w:tcW w:type="dxa" w:w="2181"/>
          </w:tcPr>
          <w:p>
            <w:pPr>
              <w:spacing w:after="0"/>
              <w:jc w:val="left"/>
            </w:pPr>
            <w:r>
              <w:rPr>
                <w:sz w:val="16"/>
              </w:rPr>
              <w:t>Approved, expires 2028-01-03</w:t>
            </w:r>
          </w:p>
        </w:tc>
        <w:tc>
          <w:tcPr>
            <w:tcW w:type="dxa" w:w="2410"/>
          </w:tcPr>
          <w:p>
            <w:pPr>
              <w:spacing w:after="0"/>
              <w:jc w:val="left"/>
            </w:pPr>
            <w:r>
              <w:rPr>
                <w:sz w:val="16"/>
              </w:rPr>
              <w:t>Orange County (FEMA plan 107440)</w:t>
            </w:r>
          </w:p>
        </w:tc>
        <w:tc>
          <w:tcPr>
            <w:tcW w:type="dxa" w:w="1037"/>
          </w:tcPr>
          <w:p>
            <w:pPr>
              <w:spacing w:after="0"/>
              <w:jc w:val="left"/>
            </w:pPr>
            <w:r>
              <w:rPr>
                <w:sz w:val="16"/>
              </w:rPr>
              <w:t>2023-01-04</w:t>
            </w:r>
          </w:p>
        </w:tc>
        <w:tc>
          <w:tcPr>
            <w:tcW w:type="dxa" w:w="1037"/>
          </w:tcPr>
          <w:p>
            <w:pPr>
              <w:spacing w:after="0"/>
              <w:jc w:val="left"/>
            </w:pPr>
            <w:r>
              <w:rPr>
                <w:sz w:val="16"/>
              </w:rPr>
              <w:t>2028-01-03</w:t>
            </w:r>
          </w:p>
        </w:tc>
        <w:tc>
          <w:tcPr>
            <w:tcW w:type="dxa" w:w="863"/>
          </w:tcPr>
          <w:p>
            <w:pPr>
              <w:spacing w:after="0"/>
              <w:jc w:val="right"/>
            </w:pPr>
            <w:r>
              <w:rPr>
                <w:sz w:val="16"/>
              </w:rPr>
              <w:t>460</w:t>
            </w:r>
          </w:p>
        </w:tc>
        <w:tc>
          <w:tcPr>
            <w:tcW w:type="dxa" w:w="1173"/>
          </w:tcPr>
          <w:p>
            <w:pPr>
              <w:spacing w:after="0"/>
              <w:jc w:val="left"/>
            </w:pPr>
          </w:p>
        </w:tc>
        <w:tc>
          <w:tcPr>
            <w:tcW w:type="dxa" w:w="1276"/>
          </w:tcPr>
          <w:p>
            <w:pPr>
              <w:spacing w:after="0"/>
              <w:jc w:val="left"/>
            </w:pPr>
          </w:p>
        </w:tc>
      </w:tr>
      <w:tr>
        <w:trPr>
          <w:cantSplit/>
        </w:trPr>
        <w:tc>
          <w:tcPr>
            <w:tcW w:type="dxa" w:w="2296"/>
          </w:tcPr>
          <w:p>
            <w:pPr>
              <w:spacing w:after="0"/>
              <w:jc w:val="left"/>
            </w:pPr>
            <w:r>
              <w:rPr>
                <w:sz w:val="16"/>
              </w:rPr>
              <w:t>Rose City city</w:t>
            </w:r>
          </w:p>
        </w:tc>
        <w:tc>
          <w:tcPr>
            <w:tcW w:type="dxa" w:w="1839"/>
          </w:tcPr>
          <w:p>
            <w:pPr>
              <w:spacing w:after="0"/>
              <w:jc w:val="left"/>
            </w:pPr>
            <w:r>
              <w:rPr>
                <w:sz w:val="16"/>
              </w:rPr>
              <w:t>City</w:t>
            </w:r>
          </w:p>
        </w:tc>
        <w:tc>
          <w:tcPr>
            <w:tcW w:type="dxa" w:w="2181"/>
          </w:tcPr>
          <w:p>
            <w:pPr>
              <w:spacing w:after="0"/>
              <w:jc w:val="left"/>
            </w:pPr>
            <w:r>
              <w:rPr>
                <w:sz w:val="16"/>
              </w:rPr>
              <w:t>Approved, expires 2028-01-03</w:t>
            </w:r>
          </w:p>
        </w:tc>
        <w:tc>
          <w:tcPr>
            <w:tcW w:type="dxa" w:w="2410"/>
          </w:tcPr>
          <w:p>
            <w:pPr>
              <w:spacing w:after="0"/>
              <w:jc w:val="left"/>
            </w:pPr>
            <w:r>
              <w:rPr>
                <w:sz w:val="16"/>
              </w:rPr>
              <w:t>Orange County (FEMA plan 107440)</w:t>
            </w:r>
          </w:p>
        </w:tc>
        <w:tc>
          <w:tcPr>
            <w:tcW w:type="dxa" w:w="1037"/>
          </w:tcPr>
          <w:p>
            <w:pPr>
              <w:spacing w:after="0"/>
              <w:jc w:val="left"/>
            </w:pPr>
            <w:r>
              <w:rPr>
                <w:sz w:val="16"/>
              </w:rPr>
              <w:t>2023-01-04</w:t>
            </w:r>
          </w:p>
        </w:tc>
        <w:tc>
          <w:tcPr>
            <w:tcW w:type="dxa" w:w="1037"/>
          </w:tcPr>
          <w:p>
            <w:pPr>
              <w:spacing w:after="0"/>
              <w:jc w:val="left"/>
            </w:pPr>
            <w:r>
              <w:rPr>
                <w:sz w:val="16"/>
              </w:rPr>
              <w:t>2028-01-03</w:t>
            </w:r>
          </w:p>
        </w:tc>
        <w:tc>
          <w:tcPr>
            <w:tcW w:type="dxa" w:w="863"/>
          </w:tcPr>
          <w:p>
            <w:pPr>
              <w:spacing w:after="0"/>
              <w:jc w:val="right"/>
            </w:pPr>
            <w:r>
              <w:rPr>
                <w:sz w:val="16"/>
              </w:rPr>
              <w:t>460</w:t>
            </w:r>
          </w:p>
        </w:tc>
        <w:tc>
          <w:tcPr>
            <w:tcW w:type="dxa" w:w="1173"/>
          </w:tcPr>
          <w:p>
            <w:pPr>
              <w:spacing w:after="0"/>
              <w:jc w:val="left"/>
            </w:pPr>
          </w:p>
        </w:tc>
        <w:tc>
          <w:tcPr>
            <w:tcW w:type="dxa" w:w="1276"/>
          </w:tcPr>
          <w:p>
            <w:pPr>
              <w:spacing w:after="0"/>
              <w:jc w:val="left"/>
            </w:pPr>
          </w:p>
        </w:tc>
      </w:tr>
      <w:tr>
        <w:trPr>
          <w:cantSplit/>
        </w:trPr>
        <w:tc>
          <w:tcPr>
            <w:tcW w:type="dxa" w:w="2296"/>
          </w:tcPr>
          <w:p>
            <w:pPr>
              <w:spacing w:after="0"/>
              <w:jc w:val="left"/>
            </w:pPr>
            <w:r>
              <w:rPr>
                <w:sz w:val="16"/>
              </w:rPr>
              <w:t>Vidor city</w:t>
            </w:r>
          </w:p>
        </w:tc>
        <w:tc>
          <w:tcPr>
            <w:tcW w:type="dxa" w:w="1839"/>
          </w:tcPr>
          <w:p>
            <w:pPr>
              <w:spacing w:after="0"/>
              <w:jc w:val="left"/>
            </w:pPr>
            <w:r>
              <w:rPr>
                <w:sz w:val="16"/>
              </w:rPr>
              <w:t>City</w:t>
            </w:r>
          </w:p>
        </w:tc>
        <w:tc>
          <w:tcPr>
            <w:tcW w:type="dxa" w:w="2181"/>
          </w:tcPr>
          <w:p>
            <w:pPr>
              <w:spacing w:after="0"/>
              <w:jc w:val="left"/>
            </w:pPr>
            <w:r>
              <w:rPr>
                <w:sz w:val="16"/>
              </w:rPr>
              <w:t>Approved, expires 2028-01-03</w:t>
            </w:r>
          </w:p>
        </w:tc>
        <w:tc>
          <w:tcPr>
            <w:tcW w:type="dxa" w:w="2410"/>
          </w:tcPr>
          <w:p>
            <w:pPr>
              <w:spacing w:after="0"/>
              <w:jc w:val="left"/>
            </w:pPr>
            <w:r>
              <w:rPr>
                <w:sz w:val="16"/>
              </w:rPr>
              <w:t>Orange County (FEMA plan 107440)</w:t>
            </w:r>
          </w:p>
        </w:tc>
        <w:tc>
          <w:tcPr>
            <w:tcW w:type="dxa" w:w="1037"/>
          </w:tcPr>
          <w:p>
            <w:pPr>
              <w:spacing w:after="0"/>
              <w:jc w:val="left"/>
            </w:pPr>
            <w:r>
              <w:rPr>
                <w:sz w:val="16"/>
              </w:rPr>
              <w:t>2023-01-04</w:t>
            </w:r>
          </w:p>
        </w:tc>
        <w:tc>
          <w:tcPr>
            <w:tcW w:type="dxa" w:w="1037"/>
          </w:tcPr>
          <w:p>
            <w:pPr>
              <w:spacing w:after="0"/>
              <w:jc w:val="left"/>
            </w:pPr>
            <w:r>
              <w:rPr>
                <w:sz w:val="16"/>
              </w:rPr>
              <w:t>2028-01-03</w:t>
            </w:r>
          </w:p>
        </w:tc>
        <w:tc>
          <w:tcPr>
            <w:tcW w:type="dxa" w:w="863"/>
          </w:tcPr>
          <w:p>
            <w:pPr>
              <w:spacing w:after="0"/>
              <w:jc w:val="right"/>
            </w:pPr>
            <w:r>
              <w:rPr>
                <w:sz w:val="16"/>
              </w:rPr>
              <w:t>460</w:t>
            </w:r>
          </w:p>
        </w:tc>
        <w:tc>
          <w:tcPr>
            <w:tcW w:type="dxa" w:w="1173"/>
          </w:tcPr>
          <w:p>
            <w:pPr>
              <w:spacing w:after="0"/>
              <w:jc w:val="left"/>
            </w:pPr>
          </w:p>
        </w:tc>
        <w:tc>
          <w:tcPr>
            <w:tcW w:type="dxa" w:w="1276"/>
          </w:tcPr>
          <w:p>
            <w:pPr>
              <w:spacing w:after="0"/>
              <w:jc w:val="left"/>
            </w:pPr>
          </w:p>
        </w:tc>
      </w:tr>
      <w:tr>
        <w:trPr>
          <w:cantSplit/>
        </w:trPr>
        <w:tc>
          <w:tcPr>
            <w:tcW w:type="dxa" w:w="2296"/>
          </w:tcPr>
          <w:p>
            <w:pPr>
              <w:spacing w:after="0"/>
              <w:jc w:val="left"/>
            </w:pPr>
            <w:r>
              <w:rPr>
                <w:sz w:val="16"/>
              </w:rPr>
              <w:t>West Orange city</w:t>
            </w:r>
          </w:p>
        </w:tc>
        <w:tc>
          <w:tcPr>
            <w:tcW w:type="dxa" w:w="1839"/>
          </w:tcPr>
          <w:p>
            <w:pPr>
              <w:spacing w:after="0"/>
              <w:jc w:val="left"/>
            </w:pPr>
            <w:r>
              <w:rPr>
                <w:sz w:val="16"/>
              </w:rPr>
              <w:t>City</w:t>
            </w:r>
          </w:p>
        </w:tc>
        <w:tc>
          <w:tcPr>
            <w:tcW w:type="dxa" w:w="2181"/>
          </w:tcPr>
          <w:p>
            <w:pPr>
              <w:spacing w:after="0"/>
              <w:jc w:val="left"/>
            </w:pPr>
            <w:r>
              <w:rPr>
                <w:sz w:val="16"/>
              </w:rPr>
              <w:t>Approved, expires 2028-01-03</w:t>
            </w:r>
          </w:p>
        </w:tc>
        <w:tc>
          <w:tcPr>
            <w:tcW w:type="dxa" w:w="2410"/>
          </w:tcPr>
          <w:p>
            <w:pPr>
              <w:spacing w:after="0"/>
              <w:jc w:val="left"/>
            </w:pPr>
            <w:r>
              <w:rPr>
                <w:sz w:val="16"/>
              </w:rPr>
              <w:t>Orange County (FEMA plan 107440)</w:t>
            </w:r>
          </w:p>
        </w:tc>
        <w:tc>
          <w:tcPr>
            <w:tcW w:type="dxa" w:w="1037"/>
          </w:tcPr>
          <w:p>
            <w:pPr>
              <w:spacing w:after="0"/>
              <w:jc w:val="left"/>
            </w:pPr>
            <w:r>
              <w:rPr>
                <w:sz w:val="16"/>
              </w:rPr>
              <w:t>2023-01-04</w:t>
            </w:r>
          </w:p>
        </w:tc>
        <w:tc>
          <w:tcPr>
            <w:tcW w:type="dxa" w:w="1037"/>
          </w:tcPr>
          <w:p>
            <w:pPr>
              <w:spacing w:after="0"/>
              <w:jc w:val="left"/>
            </w:pPr>
            <w:r>
              <w:rPr>
                <w:sz w:val="16"/>
              </w:rPr>
              <w:t>2028-01-03</w:t>
            </w:r>
          </w:p>
        </w:tc>
        <w:tc>
          <w:tcPr>
            <w:tcW w:type="dxa" w:w="863"/>
          </w:tcPr>
          <w:p>
            <w:pPr>
              <w:spacing w:after="0"/>
              <w:jc w:val="right"/>
            </w:pPr>
            <w:r>
              <w:rPr>
                <w:sz w:val="16"/>
              </w:rPr>
              <w:t>460</w:t>
            </w:r>
          </w:p>
        </w:tc>
        <w:tc>
          <w:tcPr>
            <w:tcW w:type="dxa" w:w="1173"/>
          </w:tcPr>
          <w:p>
            <w:pPr>
              <w:spacing w:after="0"/>
              <w:jc w:val="left"/>
            </w:pPr>
          </w:p>
        </w:tc>
        <w:tc>
          <w:tcPr>
            <w:tcW w:type="dxa" w:w="1276"/>
          </w:tcPr>
          <w:p>
            <w:pPr>
              <w:spacing w:after="0"/>
              <w:jc w:val="left"/>
            </w:pPr>
          </w:p>
        </w:tc>
      </w:tr>
      <w:tr>
        <w:trPr>
          <w:cantSplit/>
        </w:trPr>
        <w:tc>
          <w:tcPr>
            <w:tcW w:type="dxa" w:w="2296"/>
          </w:tcPr>
          <w:p>
            <w:pPr>
              <w:spacing w:after="0"/>
              <w:jc w:val="left"/>
            </w:pPr>
            <w:r>
              <w:rPr>
                <w:sz w:val="16"/>
              </w:rPr>
              <w:t>Vidor Independent School District</w:t>
            </w:r>
          </w:p>
        </w:tc>
        <w:tc>
          <w:tcPr>
            <w:tcW w:type="dxa" w:w="1839"/>
          </w:tcPr>
          <w:p>
            <w:pPr>
              <w:spacing w:after="0"/>
              <w:jc w:val="left"/>
            </w:pPr>
            <w:r>
              <w:rPr>
                <w:sz w:val="16"/>
              </w:rPr>
              <w:t>School/School District</w:t>
            </w:r>
          </w:p>
        </w:tc>
        <w:tc>
          <w:tcPr>
            <w:tcW w:type="dxa" w:w="2181"/>
          </w:tcPr>
          <w:p>
            <w:pPr>
              <w:spacing w:after="0"/>
              <w:jc w:val="left"/>
            </w:pPr>
            <w:r>
              <w:rPr>
                <w:sz w:val="16"/>
              </w:rPr>
              <w:t>Approved, expires 2028-01-03</w:t>
            </w:r>
          </w:p>
        </w:tc>
        <w:tc>
          <w:tcPr>
            <w:tcW w:type="dxa" w:w="2410"/>
          </w:tcPr>
          <w:p>
            <w:pPr>
              <w:spacing w:after="0"/>
              <w:jc w:val="left"/>
            </w:pPr>
            <w:r>
              <w:rPr>
                <w:sz w:val="16"/>
              </w:rPr>
              <w:t>Orange County (FEMA plan 107440)</w:t>
            </w:r>
          </w:p>
        </w:tc>
        <w:tc>
          <w:tcPr>
            <w:tcW w:type="dxa" w:w="1037"/>
          </w:tcPr>
          <w:p>
            <w:pPr>
              <w:spacing w:after="0"/>
              <w:jc w:val="left"/>
            </w:pPr>
            <w:r>
              <w:rPr>
                <w:sz w:val="16"/>
              </w:rPr>
              <w:t>2023-01-04</w:t>
            </w:r>
          </w:p>
        </w:tc>
        <w:tc>
          <w:tcPr>
            <w:tcW w:type="dxa" w:w="1037"/>
          </w:tcPr>
          <w:p>
            <w:pPr>
              <w:spacing w:after="0"/>
              <w:jc w:val="left"/>
            </w:pPr>
            <w:r>
              <w:rPr>
                <w:sz w:val="16"/>
              </w:rPr>
              <w:t>2028-01-03</w:t>
            </w:r>
          </w:p>
        </w:tc>
        <w:tc>
          <w:tcPr>
            <w:tcW w:type="dxa" w:w="863"/>
          </w:tcPr>
          <w:p>
            <w:pPr>
              <w:spacing w:after="0"/>
              <w:jc w:val="right"/>
            </w:pPr>
            <w:r>
              <w:rPr>
                <w:sz w:val="16"/>
              </w:rPr>
              <w:t>460</w:t>
            </w:r>
          </w:p>
        </w:tc>
        <w:tc>
          <w:tcPr>
            <w:tcW w:type="dxa" w:w="1173"/>
          </w:tcPr>
          <w:p>
            <w:pPr>
              <w:spacing w:after="0"/>
              <w:jc w:val="left"/>
            </w:pPr>
          </w:p>
        </w:tc>
        <w:tc>
          <w:tcPr>
            <w:tcW w:type="dxa" w:w="1276"/>
          </w:tcPr>
          <w:p>
            <w:pPr>
              <w:spacing w:after="0"/>
              <w:jc w:val="left"/>
            </w:pPr>
          </w:p>
        </w:tc>
      </w:tr>
      <w:tr>
        <w:trPr>
          <w:cantSplit/>
        </w:trPr>
        <w:tc>
          <w:tcPr>
            <w:tcW w:type="dxa" w:w="2296"/>
          </w:tcPr>
          <w:p>
            <w:pPr>
              <w:spacing w:after="0"/>
              <w:jc w:val="left"/>
            </w:pPr>
            <w:r>
              <w:rPr>
                <w:sz w:val="16"/>
              </w:rPr>
              <w:t>Emergency Service District #1</w:t>
            </w:r>
          </w:p>
        </w:tc>
        <w:tc>
          <w:tcPr>
            <w:tcW w:type="dxa" w:w="1839"/>
          </w:tcPr>
          <w:p>
            <w:pPr>
              <w:spacing w:after="0"/>
              <w:jc w:val="left"/>
            </w:pPr>
            <w:r>
              <w:rPr>
                <w:sz w:val="16"/>
              </w:rPr>
              <w:t>Fire/EMS District</w:t>
            </w:r>
          </w:p>
        </w:tc>
        <w:tc>
          <w:tcPr>
            <w:tcW w:type="dxa" w:w="2181"/>
          </w:tcPr>
          <w:p>
            <w:pPr>
              <w:spacing w:after="0"/>
              <w:jc w:val="left"/>
            </w:pPr>
            <w:r>
              <w:rPr>
                <w:sz w:val="16"/>
              </w:rPr>
              <w:t>Approved, expires 2028-01-03</w:t>
            </w:r>
          </w:p>
        </w:tc>
        <w:tc>
          <w:tcPr>
            <w:tcW w:type="dxa" w:w="2410"/>
          </w:tcPr>
          <w:p>
            <w:pPr>
              <w:spacing w:after="0"/>
              <w:jc w:val="left"/>
            </w:pPr>
            <w:r>
              <w:rPr>
                <w:sz w:val="16"/>
              </w:rPr>
              <w:t>Orange County (FEMA plan 107440)</w:t>
            </w:r>
          </w:p>
        </w:tc>
        <w:tc>
          <w:tcPr>
            <w:tcW w:type="dxa" w:w="1037"/>
          </w:tcPr>
          <w:p>
            <w:pPr>
              <w:spacing w:after="0"/>
              <w:jc w:val="left"/>
            </w:pPr>
            <w:r>
              <w:rPr>
                <w:sz w:val="16"/>
              </w:rPr>
              <w:t>2023-01-04</w:t>
            </w:r>
          </w:p>
        </w:tc>
        <w:tc>
          <w:tcPr>
            <w:tcW w:type="dxa" w:w="1037"/>
          </w:tcPr>
          <w:p>
            <w:pPr>
              <w:spacing w:after="0"/>
              <w:jc w:val="left"/>
            </w:pPr>
            <w:r>
              <w:rPr>
                <w:sz w:val="16"/>
              </w:rPr>
              <w:t>2028-01-03</w:t>
            </w:r>
          </w:p>
        </w:tc>
        <w:tc>
          <w:tcPr>
            <w:tcW w:type="dxa" w:w="863"/>
          </w:tcPr>
          <w:p>
            <w:pPr>
              <w:spacing w:after="0"/>
              <w:jc w:val="right"/>
            </w:pPr>
            <w:r>
              <w:rPr>
                <w:sz w:val="16"/>
              </w:rPr>
              <w:t>460</w:t>
            </w:r>
          </w:p>
        </w:tc>
        <w:tc>
          <w:tcPr>
            <w:tcW w:type="dxa" w:w="1173"/>
          </w:tcPr>
          <w:p>
            <w:pPr>
              <w:spacing w:after="0"/>
              <w:jc w:val="left"/>
            </w:pPr>
          </w:p>
        </w:tc>
        <w:tc>
          <w:tcPr>
            <w:tcW w:type="dxa" w:w="1276"/>
          </w:tcPr>
          <w:p>
            <w:pPr>
              <w:spacing w:after="0"/>
              <w:jc w:val="left"/>
            </w:pPr>
          </w:p>
        </w:tc>
      </w:tr>
      <w:tr>
        <w:trPr>
          <w:cantSplit/>
        </w:trPr>
        <w:tc>
          <w:tcPr>
            <w:tcW w:type="dxa" w:w="2296"/>
          </w:tcPr>
          <w:p>
            <w:pPr>
              <w:spacing w:after="0"/>
              <w:jc w:val="left"/>
            </w:pPr>
            <w:r>
              <w:rPr>
                <w:sz w:val="16"/>
              </w:rPr>
              <w:t>Mauriceville Municipal Utility District</w:t>
            </w:r>
          </w:p>
        </w:tc>
        <w:tc>
          <w:tcPr>
            <w:tcW w:type="dxa" w:w="1839"/>
          </w:tcPr>
          <w:p>
            <w:pPr>
              <w:spacing w:after="0"/>
              <w:jc w:val="left"/>
            </w:pPr>
            <w:r>
              <w:rPr>
                <w:sz w:val="16"/>
              </w:rPr>
              <w:t>Electric/Power Authority</w:t>
            </w:r>
          </w:p>
        </w:tc>
        <w:tc>
          <w:tcPr>
            <w:tcW w:type="dxa" w:w="2181"/>
          </w:tcPr>
          <w:p>
            <w:pPr>
              <w:spacing w:after="0"/>
              <w:jc w:val="left"/>
            </w:pPr>
            <w:r>
              <w:rPr>
                <w:sz w:val="16"/>
              </w:rPr>
              <w:t>No approved plan on record</w:t>
            </w:r>
          </w:p>
        </w:tc>
        <w:tc>
          <w:tcPr>
            <w:tcW w:type="dxa" w:w="2410"/>
          </w:tcPr>
          <w:p>
            <w:pPr>
              <w:spacing w:after="0"/>
              <w:jc w:val="left"/>
            </w:pPr>
            <w:r>
              <w:rPr>
                <w:sz w:val="16"/>
              </w:rPr>
              <w:t>none</w:t>
            </w:r>
          </w:p>
        </w:tc>
        <w:tc>
          <w:tcPr>
            <w:tcW w:type="dxa" w:w="1037"/>
          </w:tcPr>
          <w:p>
            <w:pPr>
              <w:spacing w:after="0"/>
              <w:jc w:val="left"/>
            </w:pPr>
            <w:r>
              <w:rPr>
                <w:sz w:val="16"/>
              </w:rPr>
              <w:t>none</w:t>
            </w:r>
          </w:p>
        </w:tc>
        <w:tc>
          <w:tcPr>
            <w:tcW w:type="dxa" w:w="1037"/>
          </w:tcPr>
          <w:p>
            <w:pPr>
              <w:spacing w:after="0"/>
              <w:jc w:val="left"/>
            </w:pPr>
            <w:r>
              <w:rPr>
                <w:sz w:val="16"/>
              </w:rPr>
              <w:t>none</w:t>
            </w:r>
          </w:p>
        </w:tc>
        <w:tc>
          <w:tcPr>
            <w:tcW w:type="dxa" w:w="863"/>
          </w:tcPr>
          <w:p>
            <w:pPr>
              <w:spacing w:after="0"/>
              <w:jc w:val="right"/>
            </w:pPr>
          </w:p>
        </w:tc>
        <w:tc>
          <w:tcPr>
            <w:tcW w:type="dxa" w:w="1173"/>
          </w:tcPr>
          <w:p>
            <w:pPr>
              <w:spacing w:after="0"/>
              <w:jc w:val="left"/>
            </w:pPr>
            <w:r>
              <w:rPr>
                <w:sz w:val="16"/>
              </w:rPr>
              <w:t>FEMA tracker shows a plan in progress</w:t>
            </w:r>
          </w:p>
        </w:tc>
        <w:tc>
          <w:tcPr>
            <w:tcW w:type="dxa" w:w="1276"/>
          </w:tcPr>
          <w:p>
            <w:pPr>
              <w:spacing w:after="0"/>
              <w:jc w:val="left"/>
            </w:pPr>
          </w:p>
        </w:tc>
      </w:tr>
      <w:tr>
        <w:trPr>
          <w:cantSplit/>
        </w:trPr>
        <w:tc>
          <w:tcPr>
            <w:tcW w:type="dxa" w:w="2296"/>
          </w:tcPr>
          <w:p>
            <w:pPr>
              <w:spacing w:after="0"/>
              <w:jc w:val="left"/>
            </w:pPr>
            <w:r>
              <w:rPr>
                <w:sz w:val="16"/>
              </w:rPr>
              <w:t>Orange County Drainage District</w:t>
            </w:r>
          </w:p>
        </w:tc>
        <w:tc>
          <w:tcPr>
            <w:tcW w:type="dxa" w:w="1839"/>
          </w:tcPr>
          <w:p>
            <w:pPr>
              <w:spacing w:after="0"/>
              <w:jc w:val="left"/>
            </w:pPr>
            <w:r>
              <w:rPr>
                <w:sz w:val="16"/>
              </w:rPr>
              <w:t>Flood Control District</w:t>
            </w:r>
          </w:p>
        </w:tc>
        <w:tc>
          <w:tcPr>
            <w:tcW w:type="dxa" w:w="2181"/>
          </w:tcPr>
          <w:p>
            <w:pPr>
              <w:spacing w:after="0"/>
              <w:jc w:val="left"/>
            </w:pPr>
            <w:r>
              <w:rPr>
                <w:sz w:val="16"/>
              </w:rPr>
              <w:t>Approved, expires 2028-01-03</w:t>
            </w:r>
          </w:p>
        </w:tc>
        <w:tc>
          <w:tcPr>
            <w:tcW w:type="dxa" w:w="2410"/>
          </w:tcPr>
          <w:p>
            <w:pPr>
              <w:spacing w:after="0"/>
              <w:jc w:val="left"/>
            </w:pPr>
            <w:r>
              <w:rPr>
                <w:sz w:val="16"/>
              </w:rPr>
              <w:t>Orange County (FEMA plan 107440)</w:t>
            </w:r>
          </w:p>
        </w:tc>
        <w:tc>
          <w:tcPr>
            <w:tcW w:type="dxa" w:w="1037"/>
          </w:tcPr>
          <w:p>
            <w:pPr>
              <w:spacing w:after="0"/>
              <w:jc w:val="left"/>
            </w:pPr>
            <w:r>
              <w:rPr>
                <w:sz w:val="16"/>
              </w:rPr>
              <w:t>2023-01-04</w:t>
            </w:r>
          </w:p>
        </w:tc>
        <w:tc>
          <w:tcPr>
            <w:tcW w:type="dxa" w:w="1037"/>
          </w:tcPr>
          <w:p>
            <w:pPr>
              <w:spacing w:after="0"/>
              <w:jc w:val="left"/>
            </w:pPr>
            <w:r>
              <w:rPr>
                <w:sz w:val="16"/>
              </w:rPr>
              <w:t>2028-01-03</w:t>
            </w:r>
          </w:p>
        </w:tc>
        <w:tc>
          <w:tcPr>
            <w:tcW w:type="dxa" w:w="863"/>
          </w:tcPr>
          <w:p>
            <w:pPr>
              <w:spacing w:after="0"/>
              <w:jc w:val="right"/>
            </w:pPr>
            <w:r>
              <w:rPr>
                <w:sz w:val="16"/>
              </w:rPr>
              <w:t>460</w:t>
            </w:r>
          </w:p>
        </w:tc>
        <w:tc>
          <w:tcPr>
            <w:tcW w:type="dxa" w:w="1173"/>
          </w:tcPr>
          <w:p>
            <w:pPr>
              <w:spacing w:after="0"/>
              <w:jc w:val="left"/>
            </w:pPr>
          </w:p>
        </w:tc>
        <w:tc>
          <w:tcPr>
            <w:tcW w:type="dxa" w:w="1276"/>
          </w:tcPr>
          <w:p>
            <w:pPr>
              <w:spacing w:after="0"/>
              <w:jc w:val="left"/>
            </w:pPr>
          </w:p>
        </w:tc>
      </w:tr>
      <w:tr>
        <w:trPr>
          <w:cantSplit/>
        </w:trPr>
        <w:tc>
          <w:tcPr>
            <w:tcW w:type="dxa" w:w="2296"/>
          </w:tcPr>
          <w:p>
            <w:pPr>
              <w:spacing w:after="0"/>
              <w:jc w:val="left"/>
            </w:pPr>
            <w:r>
              <w:rPr>
                <w:sz w:val="16"/>
              </w:rPr>
              <w:t>Orange County Water Control District #1</w:t>
            </w:r>
          </w:p>
        </w:tc>
        <w:tc>
          <w:tcPr>
            <w:tcW w:type="dxa" w:w="1839"/>
          </w:tcPr>
          <w:p>
            <w:pPr>
              <w:spacing w:after="0"/>
              <w:jc w:val="left"/>
            </w:pPr>
            <w:r>
              <w:rPr>
                <w:sz w:val="16"/>
              </w:rPr>
              <w:t>Water/Sewer Authority</w:t>
            </w:r>
          </w:p>
        </w:tc>
        <w:tc>
          <w:tcPr>
            <w:tcW w:type="dxa" w:w="2181"/>
          </w:tcPr>
          <w:p>
            <w:pPr>
              <w:spacing w:after="0"/>
              <w:jc w:val="left"/>
            </w:pPr>
            <w:r>
              <w:rPr>
                <w:sz w:val="16"/>
              </w:rPr>
              <w:t>Approved, expires 2028-01-03</w:t>
            </w:r>
          </w:p>
        </w:tc>
        <w:tc>
          <w:tcPr>
            <w:tcW w:type="dxa" w:w="2410"/>
          </w:tcPr>
          <w:p>
            <w:pPr>
              <w:spacing w:after="0"/>
              <w:jc w:val="left"/>
            </w:pPr>
            <w:r>
              <w:rPr>
                <w:sz w:val="16"/>
              </w:rPr>
              <w:t>Orange County (FEMA plan 107440)</w:t>
            </w:r>
          </w:p>
        </w:tc>
        <w:tc>
          <w:tcPr>
            <w:tcW w:type="dxa" w:w="1037"/>
          </w:tcPr>
          <w:p>
            <w:pPr>
              <w:spacing w:after="0"/>
              <w:jc w:val="left"/>
            </w:pPr>
            <w:r>
              <w:rPr>
                <w:sz w:val="16"/>
              </w:rPr>
              <w:t>2023-01-04</w:t>
            </w:r>
          </w:p>
        </w:tc>
        <w:tc>
          <w:tcPr>
            <w:tcW w:type="dxa" w:w="1037"/>
          </w:tcPr>
          <w:p>
            <w:pPr>
              <w:spacing w:after="0"/>
              <w:jc w:val="left"/>
            </w:pPr>
            <w:r>
              <w:rPr>
                <w:sz w:val="16"/>
              </w:rPr>
              <w:t>2028-01-03</w:t>
            </w:r>
          </w:p>
        </w:tc>
        <w:tc>
          <w:tcPr>
            <w:tcW w:type="dxa" w:w="863"/>
          </w:tcPr>
          <w:p>
            <w:pPr>
              <w:spacing w:after="0"/>
              <w:jc w:val="right"/>
            </w:pPr>
            <w:r>
              <w:rPr>
                <w:sz w:val="16"/>
              </w:rPr>
              <w:t>460</w:t>
            </w:r>
          </w:p>
        </w:tc>
        <w:tc>
          <w:tcPr>
            <w:tcW w:type="dxa" w:w="1173"/>
          </w:tcPr>
          <w:p>
            <w:pPr>
              <w:spacing w:after="0"/>
              <w:jc w:val="left"/>
            </w:pPr>
          </w:p>
        </w:tc>
        <w:tc>
          <w:tcPr>
            <w:tcW w:type="dxa" w:w="1276"/>
          </w:tcPr>
          <w:p>
            <w:pPr>
              <w:spacing w:after="0"/>
              <w:jc w:val="left"/>
            </w:pPr>
          </w:p>
        </w:tc>
      </w:tr>
      <w:tr>
        <w:trPr>
          <w:cantSplit/>
        </w:trPr>
        <w:tc>
          <w:tcPr>
            <w:tcW w:type="dxa" w:w="2296"/>
          </w:tcPr>
          <w:p>
            <w:pPr>
              <w:spacing w:after="0"/>
              <w:jc w:val="left"/>
            </w:pPr>
            <w:r>
              <w:rPr>
                <w:sz w:val="16"/>
              </w:rPr>
              <w:t>Sabine River Authority</w:t>
            </w:r>
          </w:p>
        </w:tc>
        <w:tc>
          <w:tcPr>
            <w:tcW w:type="dxa" w:w="1839"/>
          </w:tcPr>
          <w:p>
            <w:pPr>
              <w:spacing w:after="0"/>
              <w:jc w:val="left"/>
            </w:pPr>
            <w:r>
              <w:rPr>
                <w:sz w:val="16"/>
              </w:rPr>
              <w:t>Water/Sewer Authority</w:t>
            </w:r>
          </w:p>
        </w:tc>
        <w:tc>
          <w:tcPr>
            <w:tcW w:type="dxa" w:w="2181"/>
          </w:tcPr>
          <w:p>
            <w:pPr>
              <w:spacing w:after="0"/>
              <w:jc w:val="left"/>
            </w:pPr>
            <w:r>
              <w:rPr>
                <w:sz w:val="16"/>
              </w:rPr>
              <w:t>Expired on 2023-01-08</w:t>
            </w:r>
          </w:p>
        </w:tc>
        <w:tc>
          <w:tcPr>
            <w:tcW w:type="dxa" w:w="2410"/>
          </w:tcPr>
          <w:p>
            <w:pPr>
              <w:spacing w:after="0"/>
              <w:jc w:val="left"/>
            </w:pPr>
            <w:r>
              <w:rPr>
                <w:sz w:val="16"/>
              </w:rPr>
              <w:t>Sabine River Authority (FEMA plan 102205)</w:t>
            </w:r>
          </w:p>
        </w:tc>
        <w:tc>
          <w:tcPr>
            <w:tcW w:type="dxa" w:w="1037"/>
          </w:tcPr>
          <w:p>
            <w:pPr>
              <w:spacing w:after="0"/>
              <w:jc w:val="left"/>
            </w:pPr>
            <w:r>
              <w:rPr>
                <w:sz w:val="16"/>
              </w:rPr>
              <w:t>2018-01-09</w:t>
            </w:r>
          </w:p>
        </w:tc>
        <w:tc>
          <w:tcPr>
            <w:tcW w:type="dxa" w:w="1037"/>
          </w:tcPr>
          <w:p>
            <w:pPr>
              <w:spacing w:after="0"/>
              <w:jc w:val="left"/>
            </w:pPr>
            <w:r>
              <w:rPr>
                <w:sz w:val="16"/>
              </w:rPr>
              <w:t>2023-01-08</w:t>
            </w:r>
          </w:p>
        </w:tc>
        <w:tc>
          <w:tcPr>
            <w:tcW w:type="dxa" w:w="863"/>
          </w:tcPr>
          <w:p>
            <w:pPr>
              <w:spacing w:after="0"/>
              <w:jc w:val="right"/>
            </w:pPr>
            <w:r>
              <w:rPr>
                <w:sz w:val="16"/>
              </w:rPr>
              <w:t>-1,361</w:t>
            </w:r>
          </w:p>
        </w:tc>
        <w:tc>
          <w:tcPr>
            <w:tcW w:type="dxa" w:w="1173"/>
          </w:tcPr>
          <w:p>
            <w:pPr>
              <w:spacing w:after="0"/>
              <w:jc w:val="left"/>
            </w:pPr>
          </w:p>
        </w:tc>
        <w:tc>
          <w:tcPr>
            <w:tcW w:type="dxa" w:w="1276"/>
          </w:tcPr>
          <w:p>
            <w:pPr>
              <w:spacing w:after="0"/>
              <w:jc w:val="left"/>
            </w:pPr>
            <w:r>
              <w:rPr>
                <w:sz w:val="16"/>
              </w:rPr>
              <w:t>this jurisdiction approved 2017-12-27</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0"/>
        <w:gridCol w:w="1037"/>
        <w:gridCol w:w="1523"/>
        <w:gridCol w:w="1523"/>
        <w:gridCol w:w="1126"/>
        <w:gridCol w:w="1126"/>
        <w:gridCol w:w="1547"/>
        <w:gridCol w:w="1170"/>
        <w:gridCol w:w="1653"/>
        <w:gridCol w:w="2716"/>
      </w:tblGrid>
      <w:tr>
        <w:trPr>
          <w:cantSplit/>
          <w:tblHeader/>
        </w:trPr>
        <w:tc>
          <w:tcPr>
            <w:tcW w:type="dxa" w:w="690"/>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523"/>
            <w:shd w:val="clear" w:color="auto" w:fill="E8E8E8"/>
          </w:tcPr>
          <w:p>
            <w:pPr>
              <w:spacing w:after="0"/>
              <w:jc w:val="left"/>
            </w:pPr>
            <w:r>
              <w:rPr>
                <w:b/>
                <w:sz w:val="16"/>
              </w:rPr>
              <w:t>NRI risk rating</w:t>
            </w:r>
          </w:p>
        </w:tc>
        <w:tc>
          <w:tcPr>
            <w:tcW w:type="dxa" w:w="1523"/>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547"/>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70"/>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653"/>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716"/>
            <w:shd w:val="clear" w:color="auto" w:fill="E8E8E8"/>
          </w:tcPr>
          <w:p>
            <w:pPr>
              <w:spacing w:after="0"/>
              <w:jc w:val="left"/>
            </w:pPr>
            <w:r>
              <w:rPr>
                <w:b/>
                <w:sz w:val="16"/>
              </w:rPr>
              <w:t>Storm Events coverage note</w:t>
            </w:r>
          </w:p>
        </w:tc>
      </w:tr>
      <w:tr>
        <w:trPr>
          <w:cantSplit/>
        </w:trPr>
        <w:tc>
          <w:tcPr>
            <w:tcW w:type="dxa" w:w="690"/>
          </w:tcPr>
          <w:p>
            <w:pPr>
              <w:spacing w:after="0"/>
              <w:jc w:val="right"/>
            </w:pPr>
            <w:r>
              <w:rPr>
                <w:sz w:val="16"/>
              </w:rPr>
              <w:t>1</w:t>
            </w:r>
          </w:p>
        </w:tc>
        <w:tc>
          <w:tcPr>
            <w:tcW w:type="dxa" w:w="1037"/>
          </w:tcPr>
          <w:p>
            <w:pPr>
              <w:spacing w:after="0"/>
              <w:jc w:val="left"/>
            </w:pPr>
            <w:r>
              <w:rPr>
                <w:sz w:val="16"/>
              </w:rPr>
              <w:t>Hurricane</w:t>
            </w:r>
          </w:p>
        </w:tc>
        <w:tc>
          <w:tcPr>
            <w:tcW w:type="dxa" w:w="1523"/>
          </w:tcPr>
          <w:p>
            <w:pPr>
              <w:spacing w:after="0"/>
              <w:jc w:val="left"/>
            </w:pPr>
            <w:r>
              <w:rPr>
                <w:sz w:val="16"/>
              </w:rPr>
              <w:t>Relatively High</w:t>
            </w:r>
          </w:p>
        </w:tc>
        <w:tc>
          <w:tcPr>
            <w:tcW w:type="dxa" w:w="1523"/>
          </w:tcPr>
          <w:p>
            <w:pPr>
              <w:spacing w:after="0"/>
              <w:jc w:val="left"/>
            </w:pPr>
            <w:r>
              <w:rPr>
                <w:sz w:val="16"/>
              </w:rPr>
              <w:t>Relatively High</w:t>
            </w:r>
          </w:p>
        </w:tc>
        <w:tc>
          <w:tcPr>
            <w:tcW w:type="dxa" w:w="1126"/>
          </w:tcPr>
          <w:p>
            <w:pPr>
              <w:spacing w:after="0"/>
              <w:jc w:val="right"/>
            </w:pPr>
            <w:r>
              <w:rPr>
                <w:sz w:val="16"/>
              </w:rPr>
              <w:t>$19,890,384</w:t>
            </w:r>
          </w:p>
        </w:tc>
        <w:tc>
          <w:tcPr>
            <w:tcW w:type="dxa" w:w="1126"/>
          </w:tcPr>
          <w:p>
            <w:pPr>
              <w:spacing w:after="0"/>
              <w:jc w:val="right"/>
            </w:pPr>
            <w:r>
              <w:rPr>
                <w:sz w:val="16"/>
              </w:rPr>
              <w:t>$40,414</w:t>
            </w:r>
          </w:p>
        </w:tc>
        <w:tc>
          <w:tcPr>
            <w:tcW w:type="dxa" w:w="1547"/>
          </w:tcPr>
          <w:p>
            <w:pPr>
              <w:spacing w:after="0"/>
              <w:jc w:val="right"/>
            </w:pPr>
            <w:r>
              <w:rPr>
                <w:sz w:val="16"/>
              </w:rPr>
              <w:t>$1,534,821</w:t>
            </w:r>
          </w:p>
        </w:tc>
        <w:tc>
          <w:tcPr>
            <w:tcW w:type="dxa" w:w="1170"/>
          </w:tcPr>
          <w:p>
            <w:pPr>
              <w:spacing w:after="0"/>
              <w:jc w:val="right"/>
            </w:pPr>
            <w:r>
              <w:rPr>
                <w:sz w:val="16"/>
              </w:rPr>
              <w:t>$21,465,619</w:t>
            </w:r>
          </w:p>
        </w:tc>
        <w:tc>
          <w:tcPr>
            <w:tcW w:type="dxa" w:w="1653"/>
          </w:tcPr>
          <w:p>
            <w:pPr>
              <w:spacing w:after="0"/>
              <w:jc w:val="right"/>
            </w:pPr>
            <w:r>
              <w:rPr>
                <w:sz w:val="16"/>
              </w:rPr>
              <w:t>8</w:t>
            </w:r>
          </w:p>
        </w:tc>
        <w:tc>
          <w:tcPr>
            <w:tcW w:type="dxa" w:w="2716"/>
          </w:tcPr>
          <w:p>
            <w:pPr>
              <w:spacing w:after="0"/>
              <w:jc w:val="left"/>
            </w:pPr>
          </w:p>
        </w:tc>
      </w:tr>
      <w:tr>
        <w:trPr>
          <w:cantSplit/>
        </w:trPr>
        <w:tc>
          <w:tcPr>
            <w:tcW w:type="dxa" w:w="690"/>
          </w:tcPr>
          <w:p>
            <w:pPr>
              <w:spacing w:after="0"/>
              <w:jc w:val="right"/>
            </w:pPr>
            <w:r>
              <w:rPr>
                <w:sz w:val="16"/>
              </w:rPr>
              <w:t>2</w:t>
            </w:r>
          </w:p>
        </w:tc>
        <w:tc>
          <w:tcPr>
            <w:tcW w:type="dxa" w:w="1037"/>
          </w:tcPr>
          <w:p>
            <w:pPr>
              <w:spacing w:after="0"/>
              <w:jc w:val="left"/>
            </w:pPr>
            <w:r>
              <w:rPr>
                <w:sz w:val="16"/>
              </w:rPr>
              <w:t>Inland Flooding</w:t>
            </w:r>
          </w:p>
        </w:tc>
        <w:tc>
          <w:tcPr>
            <w:tcW w:type="dxa" w:w="1523"/>
          </w:tcPr>
          <w:p>
            <w:pPr>
              <w:spacing w:after="0"/>
              <w:jc w:val="left"/>
            </w:pPr>
            <w:r>
              <w:rPr>
                <w:sz w:val="16"/>
              </w:rPr>
              <w:t>Relatively Moderate</w:t>
            </w:r>
          </w:p>
        </w:tc>
        <w:tc>
          <w:tcPr>
            <w:tcW w:type="dxa" w:w="1523"/>
          </w:tcPr>
          <w:p>
            <w:pPr>
              <w:spacing w:after="0"/>
              <w:jc w:val="left"/>
            </w:pPr>
            <w:r>
              <w:rPr>
                <w:sz w:val="16"/>
              </w:rPr>
              <w:t>Relatively Moderate</w:t>
            </w:r>
          </w:p>
        </w:tc>
        <w:tc>
          <w:tcPr>
            <w:tcW w:type="dxa" w:w="1126"/>
          </w:tcPr>
          <w:p>
            <w:pPr>
              <w:spacing w:after="0"/>
              <w:jc w:val="right"/>
            </w:pPr>
            <w:r>
              <w:rPr>
                <w:sz w:val="16"/>
              </w:rPr>
              <w:t>$13,653,400</w:t>
            </w:r>
          </w:p>
        </w:tc>
        <w:tc>
          <w:tcPr>
            <w:tcW w:type="dxa" w:w="1126"/>
          </w:tcPr>
          <w:p>
            <w:pPr>
              <w:spacing w:after="0"/>
              <w:jc w:val="right"/>
            </w:pPr>
            <w:r>
              <w:rPr>
                <w:sz w:val="16"/>
              </w:rPr>
              <w:t>$462</w:t>
            </w:r>
          </w:p>
        </w:tc>
        <w:tc>
          <w:tcPr>
            <w:tcW w:type="dxa" w:w="1547"/>
          </w:tcPr>
          <w:p>
            <w:pPr>
              <w:spacing w:after="0"/>
              <w:jc w:val="right"/>
            </w:pPr>
            <w:r>
              <w:rPr>
                <w:sz w:val="16"/>
              </w:rPr>
              <w:t>$3,117,314</w:t>
            </w:r>
          </w:p>
        </w:tc>
        <w:tc>
          <w:tcPr>
            <w:tcW w:type="dxa" w:w="1170"/>
          </w:tcPr>
          <w:p>
            <w:pPr>
              <w:spacing w:after="0"/>
              <w:jc w:val="right"/>
            </w:pPr>
            <w:r>
              <w:rPr>
                <w:sz w:val="16"/>
              </w:rPr>
              <w:t>$16,771,176</w:t>
            </w:r>
          </w:p>
        </w:tc>
        <w:tc>
          <w:tcPr>
            <w:tcW w:type="dxa" w:w="1653"/>
          </w:tcPr>
          <w:p>
            <w:pPr>
              <w:spacing w:after="0"/>
              <w:jc w:val="right"/>
            </w:pPr>
            <w:r>
              <w:rPr>
                <w:sz w:val="16"/>
              </w:rPr>
              <w:t>81</w:t>
            </w:r>
          </w:p>
        </w:tc>
        <w:tc>
          <w:tcPr>
            <w:tcW w:type="dxa" w:w="2716"/>
          </w:tcPr>
          <w:p>
            <w:pPr>
              <w:spacing w:after="0"/>
              <w:jc w:val="left"/>
            </w:pPr>
          </w:p>
        </w:tc>
      </w:tr>
      <w:tr>
        <w:trPr>
          <w:cantSplit/>
        </w:trPr>
        <w:tc>
          <w:tcPr>
            <w:tcW w:type="dxa" w:w="690"/>
          </w:tcPr>
          <w:p>
            <w:pPr>
              <w:spacing w:after="0"/>
              <w:jc w:val="right"/>
            </w:pPr>
            <w:r>
              <w:rPr>
                <w:sz w:val="16"/>
              </w:rPr>
              <w:t>3</w:t>
            </w:r>
          </w:p>
        </w:tc>
        <w:tc>
          <w:tcPr>
            <w:tcW w:type="dxa" w:w="1037"/>
          </w:tcPr>
          <w:p>
            <w:pPr>
              <w:spacing w:after="0"/>
              <w:jc w:val="left"/>
            </w:pPr>
            <w:r>
              <w:rPr>
                <w:sz w:val="16"/>
              </w:rPr>
              <w:t>Tornado</w:t>
            </w:r>
          </w:p>
        </w:tc>
        <w:tc>
          <w:tcPr>
            <w:tcW w:type="dxa" w:w="1523"/>
          </w:tcPr>
          <w:p>
            <w:pPr>
              <w:spacing w:after="0"/>
              <w:jc w:val="left"/>
            </w:pPr>
            <w:r>
              <w:rPr>
                <w:sz w:val="16"/>
              </w:rPr>
              <w:t>Relatively Moderate</w:t>
            </w:r>
          </w:p>
        </w:tc>
        <w:tc>
          <w:tcPr>
            <w:tcW w:type="dxa" w:w="1523"/>
          </w:tcPr>
          <w:p>
            <w:pPr>
              <w:spacing w:after="0"/>
              <w:jc w:val="left"/>
            </w:pPr>
            <w:r>
              <w:rPr>
                <w:sz w:val="16"/>
              </w:rPr>
              <w:t>Relatively Moderate</w:t>
            </w:r>
          </w:p>
        </w:tc>
        <w:tc>
          <w:tcPr>
            <w:tcW w:type="dxa" w:w="1126"/>
          </w:tcPr>
          <w:p>
            <w:pPr>
              <w:spacing w:after="0"/>
              <w:jc w:val="right"/>
            </w:pPr>
            <w:r>
              <w:rPr>
                <w:sz w:val="16"/>
              </w:rPr>
              <w:t>$1,664,791</w:t>
            </w:r>
          </w:p>
        </w:tc>
        <w:tc>
          <w:tcPr>
            <w:tcW w:type="dxa" w:w="1126"/>
          </w:tcPr>
          <w:p>
            <w:pPr>
              <w:spacing w:after="0"/>
              <w:jc w:val="right"/>
            </w:pPr>
            <w:r>
              <w:rPr>
                <w:sz w:val="16"/>
              </w:rPr>
              <w:t>$133</w:t>
            </w:r>
          </w:p>
        </w:tc>
        <w:tc>
          <w:tcPr>
            <w:tcW w:type="dxa" w:w="1547"/>
          </w:tcPr>
          <w:p>
            <w:pPr>
              <w:spacing w:after="0"/>
              <w:jc w:val="right"/>
            </w:pPr>
            <w:r>
              <w:rPr>
                <w:sz w:val="16"/>
              </w:rPr>
              <w:t>$4,549,299</w:t>
            </w:r>
          </w:p>
        </w:tc>
        <w:tc>
          <w:tcPr>
            <w:tcW w:type="dxa" w:w="1170"/>
          </w:tcPr>
          <w:p>
            <w:pPr>
              <w:spacing w:after="0"/>
              <w:jc w:val="right"/>
            </w:pPr>
            <w:r>
              <w:rPr>
                <w:sz w:val="16"/>
              </w:rPr>
              <w:t>$6,214,222</w:t>
            </w:r>
          </w:p>
        </w:tc>
        <w:tc>
          <w:tcPr>
            <w:tcW w:type="dxa" w:w="1653"/>
          </w:tcPr>
          <w:p>
            <w:pPr>
              <w:spacing w:after="0"/>
              <w:jc w:val="right"/>
            </w:pPr>
            <w:r>
              <w:rPr>
                <w:sz w:val="16"/>
              </w:rPr>
              <w:t>8</w:t>
            </w:r>
          </w:p>
        </w:tc>
        <w:tc>
          <w:tcPr>
            <w:tcW w:type="dxa" w:w="2716"/>
          </w:tcPr>
          <w:p>
            <w:pPr>
              <w:spacing w:after="0"/>
              <w:jc w:val="left"/>
            </w:pPr>
          </w:p>
        </w:tc>
      </w:tr>
      <w:tr>
        <w:trPr>
          <w:cantSplit/>
        </w:trPr>
        <w:tc>
          <w:tcPr>
            <w:tcW w:type="dxa" w:w="690"/>
          </w:tcPr>
          <w:p>
            <w:pPr>
              <w:spacing w:after="0"/>
              <w:jc w:val="right"/>
            </w:pPr>
            <w:r>
              <w:rPr>
                <w:sz w:val="16"/>
              </w:rPr>
              <w:t>4</w:t>
            </w:r>
          </w:p>
        </w:tc>
        <w:tc>
          <w:tcPr>
            <w:tcW w:type="dxa" w:w="1037"/>
          </w:tcPr>
          <w:p>
            <w:pPr>
              <w:spacing w:after="0"/>
              <w:jc w:val="left"/>
            </w:pPr>
            <w:r>
              <w:rPr>
                <w:sz w:val="16"/>
              </w:rPr>
              <w:t>Cold Wave</w:t>
            </w:r>
          </w:p>
        </w:tc>
        <w:tc>
          <w:tcPr>
            <w:tcW w:type="dxa" w:w="1523"/>
          </w:tcPr>
          <w:p>
            <w:pPr>
              <w:spacing w:after="0"/>
              <w:jc w:val="left"/>
            </w:pPr>
            <w:r>
              <w:rPr>
                <w:sz w:val="16"/>
              </w:rPr>
              <w:t>Relatively Moderate</w:t>
            </w:r>
          </w:p>
        </w:tc>
        <w:tc>
          <w:tcPr>
            <w:tcW w:type="dxa" w:w="1523"/>
          </w:tcPr>
          <w:p>
            <w:pPr>
              <w:spacing w:after="0"/>
              <w:jc w:val="left"/>
            </w:pPr>
            <w:r>
              <w:rPr>
                <w:sz w:val="16"/>
              </w:rPr>
              <w:t>Relatively Moderate</w:t>
            </w:r>
          </w:p>
        </w:tc>
        <w:tc>
          <w:tcPr>
            <w:tcW w:type="dxa" w:w="1126"/>
          </w:tcPr>
          <w:p>
            <w:pPr>
              <w:spacing w:after="0"/>
              <w:jc w:val="right"/>
            </w:pPr>
            <w:r>
              <w:rPr>
                <w:sz w:val="16"/>
              </w:rPr>
              <w:t>$20,504</w:t>
            </w:r>
          </w:p>
        </w:tc>
        <w:tc>
          <w:tcPr>
            <w:tcW w:type="dxa" w:w="1126"/>
          </w:tcPr>
          <w:p>
            <w:pPr>
              <w:spacing w:after="0"/>
              <w:jc w:val="right"/>
            </w:pPr>
            <w:r>
              <w:rPr>
                <w:sz w:val="16"/>
              </w:rPr>
              <w:t>$4,713</w:t>
            </w:r>
          </w:p>
        </w:tc>
        <w:tc>
          <w:tcPr>
            <w:tcW w:type="dxa" w:w="1547"/>
          </w:tcPr>
          <w:p>
            <w:pPr>
              <w:spacing w:after="0"/>
              <w:jc w:val="right"/>
            </w:pPr>
            <w:r>
              <w:rPr>
                <w:sz w:val="16"/>
              </w:rPr>
              <w:t>$2,254,472</w:t>
            </w:r>
          </w:p>
        </w:tc>
        <w:tc>
          <w:tcPr>
            <w:tcW w:type="dxa" w:w="1170"/>
          </w:tcPr>
          <w:p>
            <w:pPr>
              <w:spacing w:after="0"/>
              <w:jc w:val="right"/>
            </w:pPr>
            <w:r>
              <w:rPr>
                <w:sz w:val="16"/>
              </w:rPr>
              <w:t>$2,279,690</w:t>
            </w:r>
          </w:p>
        </w:tc>
        <w:tc>
          <w:tcPr>
            <w:tcW w:type="dxa" w:w="1653"/>
          </w:tcPr>
          <w:p>
            <w:pPr>
              <w:spacing w:after="0"/>
              <w:jc w:val="right"/>
            </w:pPr>
            <w:r>
              <w:rPr>
                <w:sz w:val="16"/>
              </w:rPr>
              <w:t>1</w:t>
            </w:r>
          </w:p>
        </w:tc>
        <w:tc>
          <w:tcPr>
            <w:tcW w:type="dxa" w:w="2716"/>
          </w:tcPr>
          <w:p>
            <w:pPr>
              <w:spacing w:after="0"/>
              <w:jc w:val="left"/>
            </w:pPr>
          </w:p>
        </w:tc>
      </w:tr>
      <w:tr>
        <w:trPr>
          <w:cantSplit/>
        </w:trPr>
        <w:tc>
          <w:tcPr>
            <w:tcW w:type="dxa" w:w="690"/>
          </w:tcPr>
          <w:p>
            <w:pPr>
              <w:spacing w:after="0"/>
              <w:jc w:val="right"/>
            </w:pPr>
            <w:r>
              <w:rPr>
                <w:sz w:val="16"/>
              </w:rPr>
              <w:t>5</w:t>
            </w:r>
          </w:p>
        </w:tc>
        <w:tc>
          <w:tcPr>
            <w:tcW w:type="dxa" w:w="1037"/>
          </w:tcPr>
          <w:p>
            <w:pPr>
              <w:spacing w:after="0"/>
              <w:jc w:val="left"/>
            </w:pPr>
            <w:r>
              <w:rPr>
                <w:sz w:val="16"/>
              </w:rPr>
              <w:t>Coastal Flooding</w:t>
            </w:r>
          </w:p>
        </w:tc>
        <w:tc>
          <w:tcPr>
            <w:tcW w:type="dxa" w:w="1523"/>
          </w:tcPr>
          <w:p>
            <w:pPr>
              <w:spacing w:after="0"/>
              <w:jc w:val="left"/>
            </w:pPr>
            <w:r>
              <w:rPr>
                <w:sz w:val="16"/>
              </w:rPr>
              <w:t>Relatively Moderate</w:t>
            </w:r>
          </w:p>
        </w:tc>
        <w:tc>
          <w:tcPr>
            <w:tcW w:type="dxa" w:w="1523"/>
          </w:tcPr>
          <w:p>
            <w:pPr>
              <w:spacing w:after="0"/>
              <w:jc w:val="left"/>
            </w:pPr>
            <w:r>
              <w:rPr>
                <w:sz w:val="16"/>
              </w:rPr>
              <w:t>Relatively Moderate</w:t>
            </w:r>
          </w:p>
        </w:tc>
        <w:tc>
          <w:tcPr>
            <w:tcW w:type="dxa" w:w="1126"/>
          </w:tcPr>
          <w:p>
            <w:pPr>
              <w:spacing w:after="0"/>
              <w:jc w:val="right"/>
            </w:pPr>
            <w:r>
              <w:rPr>
                <w:sz w:val="16"/>
              </w:rPr>
              <w:t>$1,807,900</w:t>
            </w:r>
          </w:p>
        </w:tc>
        <w:tc>
          <w:tcPr>
            <w:tcW w:type="dxa" w:w="1126"/>
          </w:tcPr>
          <w:p>
            <w:pPr>
              <w:spacing w:after="0"/>
              <w:jc w:val="right"/>
            </w:pPr>
            <w:r>
              <w:rPr>
                <w:sz w:val="16"/>
              </w:rPr>
              <w:t>n/a</w:t>
            </w:r>
          </w:p>
        </w:tc>
        <w:tc>
          <w:tcPr>
            <w:tcW w:type="dxa" w:w="1547"/>
          </w:tcPr>
          <w:p>
            <w:pPr>
              <w:spacing w:after="0"/>
              <w:jc w:val="right"/>
            </w:pPr>
            <w:r>
              <w:rPr>
                <w:sz w:val="16"/>
              </w:rPr>
              <w:t>$220,609</w:t>
            </w:r>
          </w:p>
        </w:tc>
        <w:tc>
          <w:tcPr>
            <w:tcW w:type="dxa" w:w="1170"/>
          </w:tcPr>
          <w:p>
            <w:pPr>
              <w:spacing w:after="0"/>
              <w:jc w:val="right"/>
            </w:pPr>
            <w:r>
              <w:rPr>
                <w:sz w:val="16"/>
              </w:rPr>
              <w:t>$2,028,509</w:t>
            </w:r>
          </w:p>
        </w:tc>
        <w:tc>
          <w:tcPr>
            <w:tcW w:type="dxa" w:w="1653"/>
          </w:tcPr>
          <w:p>
            <w:pPr>
              <w:spacing w:after="0"/>
              <w:jc w:val="right"/>
            </w:pPr>
            <w:r>
              <w:rPr>
                <w:sz w:val="16"/>
              </w:rPr>
              <w:t>1</w:t>
            </w:r>
          </w:p>
        </w:tc>
        <w:tc>
          <w:tcPr>
            <w:tcW w:type="dxa" w:w="2716"/>
          </w:tcPr>
          <w:p>
            <w:pPr>
              <w:spacing w:after="0"/>
              <w:jc w:val="left"/>
            </w:pPr>
          </w:p>
        </w:tc>
      </w:tr>
      <w:tr>
        <w:trPr>
          <w:cantSplit/>
        </w:trPr>
        <w:tc>
          <w:tcPr>
            <w:tcW w:type="dxa" w:w="690"/>
          </w:tcPr>
          <w:p>
            <w:pPr>
              <w:spacing w:after="0"/>
              <w:jc w:val="right"/>
            </w:pPr>
            <w:r>
              <w:rPr>
                <w:sz w:val="16"/>
              </w:rPr>
              <w:t>6</w:t>
            </w:r>
          </w:p>
        </w:tc>
        <w:tc>
          <w:tcPr>
            <w:tcW w:type="dxa" w:w="1037"/>
          </w:tcPr>
          <w:p>
            <w:pPr>
              <w:spacing w:after="0"/>
              <w:jc w:val="left"/>
            </w:pPr>
            <w:r>
              <w:rPr>
                <w:sz w:val="16"/>
              </w:rPr>
              <w:t>Lightning</w:t>
            </w:r>
          </w:p>
        </w:tc>
        <w:tc>
          <w:tcPr>
            <w:tcW w:type="dxa" w:w="1523"/>
          </w:tcPr>
          <w:p>
            <w:pPr>
              <w:spacing w:after="0"/>
              <w:jc w:val="left"/>
            </w:pPr>
            <w:r>
              <w:rPr>
                <w:sz w:val="16"/>
              </w:rPr>
              <w:t>Relatively High</w:t>
            </w:r>
          </w:p>
        </w:tc>
        <w:tc>
          <w:tcPr>
            <w:tcW w:type="dxa" w:w="1523"/>
          </w:tcPr>
          <w:p>
            <w:pPr>
              <w:spacing w:after="0"/>
              <w:jc w:val="left"/>
            </w:pPr>
            <w:r>
              <w:rPr>
                <w:sz w:val="16"/>
              </w:rPr>
              <w:t>Relatively High</w:t>
            </w:r>
          </w:p>
        </w:tc>
        <w:tc>
          <w:tcPr>
            <w:tcW w:type="dxa" w:w="1126"/>
          </w:tcPr>
          <w:p>
            <w:pPr>
              <w:spacing w:after="0"/>
              <w:jc w:val="right"/>
            </w:pPr>
            <w:r>
              <w:rPr>
                <w:sz w:val="16"/>
              </w:rPr>
              <w:t>$20,929</w:t>
            </w:r>
          </w:p>
        </w:tc>
        <w:tc>
          <w:tcPr>
            <w:tcW w:type="dxa" w:w="1126"/>
          </w:tcPr>
          <w:p>
            <w:pPr>
              <w:spacing w:after="0"/>
              <w:jc w:val="right"/>
            </w:pPr>
            <w:r>
              <w:rPr>
                <w:sz w:val="16"/>
              </w:rPr>
              <w:t>n/a</w:t>
            </w:r>
          </w:p>
        </w:tc>
        <w:tc>
          <w:tcPr>
            <w:tcW w:type="dxa" w:w="1547"/>
          </w:tcPr>
          <w:p>
            <w:pPr>
              <w:spacing w:after="0"/>
              <w:jc w:val="right"/>
            </w:pPr>
            <w:r>
              <w:rPr>
                <w:sz w:val="16"/>
              </w:rPr>
              <w:t>$1,779,107</w:t>
            </w:r>
          </w:p>
        </w:tc>
        <w:tc>
          <w:tcPr>
            <w:tcW w:type="dxa" w:w="1170"/>
          </w:tcPr>
          <w:p>
            <w:pPr>
              <w:spacing w:after="0"/>
              <w:jc w:val="right"/>
            </w:pPr>
            <w:r>
              <w:rPr>
                <w:sz w:val="16"/>
              </w:rPr>
              <w:t>$1,800,035</w:t>
            </w:r>
          </w:p>
        </w:tc>
        <w:tc>
          <w:tcPr>
            <w:tcW w:type="dxa" w:w="1653"/>
          </w:tcPr>
          <w:p>
            <w:pPr>
              <w:spacing w:after="0"/>
              <w:jc w:val="right"/>
            </w:pPr>
            <w:r>
              <w:rPr>
                <w:sz w:val="16"/>
              </w:rPr>
              <w:t>4</w:t>
            </w:r>
          </w:p>
        </w:tc>
        <w:tc>
          <w:tcPr>
            <w:tcW w:type="dxa" w:w="2716"/>
          </w:tcPr>
          <w:p>
            <w:pPr>
              <w:spacing w:after="0"/>
              <w:jc w:val="left"/>
            </w:pPr>
          </w:p>
        </w:tc>
      </w:tr>
      <w:tr>
        <w:trPr>
          <w:cantSplit/>
        </w:trPr>
        <w:tc>
          <w:tcPr>
            <w:tcW w:type="dxa" w:w="690"/>
          </w:tcPr>
          <w:p>
            <w:pPr>
              <w:spacing w:after="0"/>
              <w:jc w:val="right"/>
            </w:pPr>
            <w:r>
              <w:rPr>
                <w:sz w:val="16"/>
              </w:rPr>
              <w:t>7</w:t>
            </w:r>
          </w:p>
        </w:tc>
        <w:tc>
          <w:tcPr>
            <w:tcW w:type="dxa" w:w="1037"/>
          </w:tcPr>
          <w:p>
            <w:pPr>
              <w:spacing w:after="0"/>
              <w:jc w:val="left"/>
            </w:pPr>
            <w:r>
              <w:rPr>
                <w:sz w:val="16"/>
              </w:rPr>
              <w:t>Wildfire</w:t>
            </w:r>
          </w:p>
        </w:tc>
        <w:tc>
          <w:tcPr>
            <w:tcW w:type="dxa" w:w="1523"/>
          </w:tcPr>
          <w:p>
            <w:pPr>
              <w:spacing w:after="0"/>
              <w:jc w:val="left"/>
            </w:pPr>
            <w:r>
              <w:rPr>
                <w:sz w:val="16"/>
              </w:rPr>
              <w:t>Relatively Moderate</w:t>
            </w:r>
          </w:p>
        </w:tc>
        <w:tc>
          <w:tcPr>
            <w:tcW w:type="dxa" w:w="1523"/>
          </w:tcPr>
          <w:p>
            <w:pPr>
              <w:spacing w:after="0"/>
              <w:jc w:val="left"/>
            </w:pPr>
            <w:r>
              <w:rPr>
                <w:sz w:val="16"/>
              </w:rPr>
              <w:t>Relatively Moderate</w:t>
            </w:r>
          </w:p>
        </w:tc>
        <w:tc>
          <w:tcPr>
            <w:tcW w:type="dxa" w:w="1126"/>
          </w:tcPr>
          <w:p>
            <w:pPr>
              <w:spacing w:after="0"/>
              <w:jc w:val="right"/>
            </w:pPr>
            <w:r>
              <w:rPr>
                <w:sz w:val="16"/>
              </w:rPr>
              <w:t>$1,019,116</w:t>
            </w:r>
          </w:p>
        </w:tc>
        <w:tc>
          <w:tcPr>
            <w:tcW w:type="dxa" w:w="1126"/>
          </w:tcPr>
          <w:p>
            <w:pPr>
              <w:spacing w:after="0"/>
              <w:jc w:val="right"/>
            </w:pPr>
            <w:r>
              <w:rPr>
                <w:sz w:val="16"/>
              </w:rPr>
              <w:t>$198</w:t>
            </w:r>
          </w:p>
        </w:tc>
        <w:tc>
          <w:tcPr>
            <w:tcW w:type="dxa" w:w="1547"/>
          </w:tcPr>
          <w:p>
            <w:pPr>
              <w:spacing w:after="0"/>
              <w:jc w:val="right"/>
            </w:pPr>
            <w:r>
              <w:rPr>
                <w:sz w:val="16"/>
              </w:rPr>
              <w:t>$138,838</w:t>
            </w:r>
          </w:p>
        </w:tc>
        <w:tc>
          <w:tcPr>
            <w:tcW w:type="dxa" w:w="1170"/>
          </w:tcPr>
          <w:p>
            <w:pPr>
              <w:spacing w:after="0"/>
              <w:jc w:val="right"/>
            </w:pPr>
            <w:r>
              <w:rPr>
                <w:sz w:val="16"/>
              </w:rPr>
              <w:t>$1,158,152</w:t>
            </w:r>
          </w:p>
        </w:tc>
        <w:tc>
          <w:tcPr>
            <w:tcW w:type="dxa" w:w="1653"/>
          </w:tcPr>
          <w:p>
            <w:pPr>
              <w:spacing w:after="0"/>
              <w:jc w:val="right"/>
            </w:pPr>
            <w:r>
              <w:rPr>
                <w:sz w:val="16"/>
              </w:rPr>
              <w:t>0</w:t>
            </w:r>
          </w:p>
        </w:tc>
        <w:tc>
          <w:tcPr>
            <w:tcW w:type="dxa" w:w="2716"/>
          </w:tcPr>
          <w:p>
            <w:pPr>
              <w:spacing w:after="0"/>
              <w:jc w:val="left"/>
            </w:pPr>
            <w:r>
              <w:rPr>
                <w:sz w:val="16"/>
              </w:rPr>
              <w:t>Declared 4 times; no Storm Events record of this type.</w:t>
            </w:r>
          </w:p>
        </w:tc>
      </w:tr>
      <w:tr>
        <w:trPr>
          <w:cantSplit/>
        </w:trPr>
        <w:tc>
          <w:tcPr>
            <w:tcW w:type="dxa" w:w="690"/>
          </w:tcPr>
          <w:p>
            <w:pPr>
              <w:spacing w:after="0"/>
              <w:jc w:val="right"/>
            </w:pPr>
            <w:r>
              <w:rPr>
                <w:sz w:val="16"/>
              </w:rPr>
              <w:t>8</w:t>
            </w:r>
          </w:p>
        </w:tc>
        <w:tc>
          <w:tcPr>
            <w:tcW w:type="dxa" w:w="1037"/>
          </w:tcPr>
          <w:p>
            <w:pPr>
              <w:spacing w:after="0"/>
              <w:jc w:val="left"/>
            </w:pPr>
            <w:r>
              <w:rPr>
                <w:sz w:val="16"/>
              </w:rPr>
              <w:t>Heat Wave</w:t>
            </w:r>
          </w:p>
        </w:tc>
        <w:tc>
          <w:tcPr>
            <w:tcW w:type="dxa" w:w="1523"/>
          </w:tcPr>
          <w:p>
            <w:pPr>
              <w:spacing w:after="0"/>
              <w:jc w:val="left"/>
            </w:pPr>
            <w:r>
              <w:rPr>
                <w:sz w:val="16"/>
              </w:rPr>
              <w:t>Relatively Low</w:t>
            </w:r>
          </w:p>
        </w:tc>
        <w:tc>
          <w:tcPr>
            <w:tcW w:type="dxa" w:w="1523"/>
          </w:tcPr>
          <w:p>
            <w:pPr>
              <w:spacing w:after="0"/>
              <w:jc w:val="left"/>
            </w:pPr>
            <w:r>
              <w:rPr>
                <w:sz w:val="16"/>
              </w:rPr>
              <w:t>Relatively Low</w:t>
            </w:r>
          </w:p>
        </w:tc>
        <w:tc>
          <w:tcPr>
            <w:tcW w:type="dxa" w:w="1126"/>
          </w:tcPr>
          <w:p>
            <w:pPr>
              <w:spacing w:after="0"/>
              <w:jc w:val="right"/>
            </w:pPr>
            <w:r>
              <w:rPr>
                <w:sz w:val="16"/>
              </w:rPr>
              <w:t>$116</w:t>
            </w:r>
          </w:p>
        </w:tc>
        <w:tc>
          <w:tcPr>
            <w:tcW w:type="dxa" w:w="1126"/>
          </w:tcPr>
          <w:p>
            <w:pPr>
              <w:spacing w:after="0"/>
              <w:jc w:val="right"/>
            </w:pPr>
            <w:r>
              <w:rPr>
                <w:sz w:val="16"/>
              </w:rPr>
              <w:t>$18</w:t>
            </w:r>
          </w:p>
        </w:tc>
        <w:tc>
          <w:tcPr>
            <w:tcW w:type="dxa" w:w="1547"/>
          </w:tcPr>
          <w:p>
            <w:pPr>
              <w:spacing w:after="0"/>
              <w:jc w:val="right"/>
            </w:pPr>
            <w:r>
              <w:rPr>
                <w:sz w:val="16"/>
              </w:rPr>
              <w:t>$1,016,215</w:t>
            </w:r>
          </w:p>
        </w:tc>
        <w:tc>
          <w:tcPr>
            <w:tcW w:type="dxa" w:w="1170"/>
          </w:tcPr>
          <w:p>
            <w:pPr>
              <w:spacing w:after="0"/>
              <w:jc w:val="right"/>
            </w:pPr>
            <w:r>
              <w:rPr>
                <w:sz w:val="16"/>
              </w:rPr>
              <w:t>$1,016,349</w:t>
            </w:r>
          </w:p>
        </w:tc>
        <w:tc>
          <w:tcPr>
            <w:tcW w:type="dxa" w:w="1653"/>
          </w:tcPr>
          <w:p>
            <w:pPr>
              <w:spacing w:after="0"/>
              <w:jc w:val="right"/>
            </w:pPr>
            <w:r>
              <w:rPr>
                <w:sz w:val="16"/>
              </w:rPr>
              <w:t>4</w:t>
            </w:r>
          </w:p>
        </w:tc>
        <w:tc>
          <w:tcPr>
            <w:tcW w:type="dxa" w:w="2716"/>
          </w:tcPr>
          <w:p>
            <w:pPr>
              <w:spacing w:after="0"/>
              <w:jc w:val="left"/>
            </w:pPr>
          </w:p>
        </w:tc>
      </w:tr>
      <w:tr>
        <w:trPr>
          <w:cantSplit/>
        </w:trPr>
        <w:tc>
          <w:tcPr>
            <w:tcW w:type="dxa" w:w="690"/>
          </w:tcPr>
          <w:p>
            <w:pPr>
              <w:spacing w:after="0"/>
              <w:jc w:val="right"/>
            </w:pPr>
            <w:r>
              <w:rPr>
                <w:sz w:val="16"/>
              </w:rPr>
              <w:t>9</w:t>
            </w:r>
          </w:p>
        </w:tc>
        <w:tc>
          <w:tcPr>
            <w:tcW w:type="dxa" w:w="1037"/>
          </w:tcPr>
          <w:p>
            <w:pPr>
              <w:spacing w:after="0"/>
              <w:jc w:val="left"/>
            </w:pPr>
            <w:r>
              <w:rPr>
                <w:sz w:val="16"/>
              </w:rPr>
              <w:t>Ice Storm</w:t>
            </w:r>
          </w:p>
        </w:tc>
        <w:tc>
          <w:tcPr>
            <w:tcW w:type="dxa" w:w="1523"/>
          </w:tcPr>
          <w:p>
            <w:pPr>
              <w:spacing w:after="0"/>
              <w:jc w:val="left"/>
            </w:pPr>
            <w:r>
              <w:rPr>
                <w:sz w:val="16"/>
              </w:rPr>
              <w:t>Relatively High</w:t>
            </w:r>
          </w:p>
        </w:tc>
        <w:tc>
          <w:tcPr>
            <w:tcW w:type="dxa" w:w="1523"/>
          </w:tcPr>
          <w:p>
            <w:pPr>
              <w:spacing w:after="0"/>
              <w:jc w:val="left"/>
            </w:pPr>
            <w:r>
              <w:rPr>
                <w:sz w:val="16"/>
              </w:rPr>
              <w:t>Relatively High</w:t>
            </w:r>
          </w:p>
        </w:tc>
        <w:tc>
          <w:tcPr>
            <w:tcW w:type="dxa" w:w="1126"/>
          </w:tcPr>
          <w:p>
            <w:pPr>
              <w:spacing w:after="0"/>
              <w:jc w:val="right"/>
            </w:pPr>
            <w:r>
              <w:rPr>
                <w:sz w:val="16"/>
              </w:rPr>
              <w:t>$264,603</w:t>
            </w:r>
          </w:p>
        </w:tc>
        <w:tc>
          <w:tcPr>
            <w:tcW w:type="dxa" w:w="1126"/>
          </w:tcPr>
          <w:p>
            <w:pPr>
              <w:spacing w:after="0"/>
              <w:jc w:val="right"/>
            </w:pPr>
            <w:r>
              <w:rPr>
                <w:sz w:val="16"/>
              </w:rPr>
              <w:t>n/a</w:t>
            </w:r>
          </w:p>
        </w:tc>
        <w:tc>
          <w:tcPr>
            <w:tcW w:type="dxa" w:w="1547"/>
          </w:tcPr>
          <w:p>
            <w:pPr>
              <w:spacing w:after="0"/>
              <w:jc w:val="right"/>
            </w:pPr>
            <w:r>
              <w:rPr>
                <w:sz w:val="16"/>
              </w:rPr>
              <w:t>$487,818</w:t>
            </w:r>
          </w:p>
        </w:tc>
        <w:tc>
          <w:tcPr>
            <w:tcW w:type="dxa" w:w="1170"/>
          </w:tcPr>
          <w:p>
            <w:pPr>
              <w:spacing w:after="0"/>
              <w:jc w:val="right"/>
            </w:pPr>
            <w:r>
              <w:rPr>
                <w:sz w:val="16"/>
              </w:rPr>
              <w:t>$752,421</w:t>
            </w:r>
          </w:p>
        </w:tc>
        <w:tc>
          <w:tcPr>
            <w:tcW w:type="dxa" w:w="1653"/>
          </w:tcPr>
          <w:p>
            <w:pPr>
              <w:spacing w:after="0"/>
              <w:jc w:val="right"/>
            </w:pPr>
            <w:r>
              <w:rPr>
                <w:sz w:val="16"/>
              </w:rPr>
              <w:t>2</w:t>
            </w:r>
          </w:p>
        </w:tc>
        <w:tc>
          <w:tcPr>
            <w:tcW w:type="dxa" w:w="2716"/>
          </w:tcPr>
          <w:p>
            <w:pPr>
              <w:spacing w:after="0"/>
              <w:jc w:val="left"/>
            </w:pPr>
          </w:p>
        </w:tc>
      </w:tr>
      <w:tr>
        <w:trPr>
          <w:cantSplit/>
        </w:trPr>
        <w:tc>
          <w:tcPr>
            <w:tcW w:type="dxa" w:w="690"/>
          </w:tcPr>
          <w:p>
            <w:pPr>
              <w:spacing w:after="0"/>
              <w:jc w:val="right"/>
            </w:pPr>
            <w:r>
              <w:rPr>
                <w:sz w:val="16"/>
              </w:rPr>
              <w:t>10</w:t>
            </w:r>
          </w:p>
        </w:tc>
        <w:tc>
          <w:tcPr>
            <w:tcW w:type="dxa" w:w="1037"/>
          </w:tcPr>
          <w:p>
            <w:pPr>
              <w:spacing w:after="0"/>
              <w:jc w:val="left"/>
            </w:pPr>
            <w:r>
              <w:rPr>
                <w:sz w:val="16"/>
              </w:rPr>
              <w:t>Strong Wind</w:t>
            </w:r>
          </w:p>
        </w:tc>
        <w:tc>
          <w:tcPr>
            <w:tcW w:type="dxa" w:w="1523"/>
          </w:tcPr>
          <w:p>
            <w:pPr>
              <w:spacing w:after="0"/>
              <w:jc w:val="left"/>
            </w:pPr>
            <w:r>
              <w:rPr>
                <w:sz w:val="16"/>
              </w:rPr>
              <w:t>Relatively Low</w:t>
            </w:r>
          </w:p>
        </w:tc>
        <w:tc>
          <w:tcPr>
            <w:tcW w:type="dxa" w:w="1523"/>
          </w:tcPr>
          <w:p>
            <w:pPr>
              <w:spacing w:after="0"/>
              <w:jc w:val="left"/>
            </w:pPr>
            <w:r>
              <w:rPr>
                <w:sz w:val="16"/>
              </w:rPr>
              <w:t>Relatively Low</w:t>
            </w:r>
          </w:p>
        </w:tc>
        <w:tc>
          <w:tcPr>
            <w:tcW w:type="dxa" w:w="1126"/>
          </w:tcPr>
          <w:p>
            <w:pPr>
              <w:spacing w:after="0"/>
              <w:jc w:val="right"/>
            </w:pPr>
            <w:r>
              <w:rPr>
                <w:sz w:val="16"/>
              </w:rPr>
              <w:t>$120,301</w:t>
            </w:r>
          </w:p>
        </w:tc>
        <w:tc>
          <w:tcPr>
            <w:tcW w:type="dxa" w:w="1126"/>
          </w:tcPr>
          <w:p>
            <w:pPr>
              <w:spacing w:after="0"/>
              <w:jc w:val="right"/>
            </w:pPr>
            <w:r>
              <w:rPr>
                <w:sz w:val="16"/>
              </w:rPr>
              <w:t>$2,935</w:t>
            </w:r>
          </w:p>
        </w:tc>
        <w:tc>
          <w:tcPr>
            <w:tcW w:type="dxa" w:w="1547"/>
          </w:tcPr>
          <w:p>
            <w:pPr>
              <w:spacing w:after="0"/>
              <w:jc w:val="right"/>
            </w:pPr>
            <w:r>
              <w:rPr>
                <w:sz w:val="16"/>
              </w:rPr>
              <w:t>$284,666</w:t>
            </w:r>
          </w:p>
        </w:tc>
        <w:tc>
          <w:tcPr>
            <w:tcW w:type="dxa" w:w="1170"/>
          </w:tcPr>
          <w:p>
            <w:pPr>
              <w:spacing w:after="0"/>
              <w:jc w:val="right"/>
            </w:pPr>
            <w:r>
              <w:rPr>
                <w:sz w:val="16"/>
              </w:rPr>
              <w:t>$407,903</w:t>
            </w:r>
          </w:p>
        </w:tc>
        <w:tc>
          <w:tcPr>
            <w:tcW w:type="dxa" w:w="1653"/>
          </w:tcPr>
          <w:p>
            <w:pPr>
              <w:spacing w:after="0"/>
              <w:jc w:val="right"/>
            </w:pPr>
            <w:r>
              <w:rPr>
                <w:sz w:val="16"/>
              </w:rPr>
              <w:t>86</w:t>
            </w:r>
          </w:p>
        </w:tc>
        <w:tc>
          <w:tcPr>
            <w:tcW w:type="dxa" w:w="2716"/>
          </w:tcPr>
          <w:p>
            <w:pPr>
              <w:spacing w:after="0"/>
              <w:jc w:val="left"/>
            </w:pPr>
            <w:r>
              <w:rPr>
                <w:sz w:val="16"/>
              </w:rPr>
              <w:t>Includes 1 High Wind and 1 Strong Wind records (NOAA non-thunderstorm wind types, outside NRI's Strong Wind definition).</w:t>
            </w:r>
          </w:p>
        </w:tc>
      </w:tr>
      <w:tr>
        <w:trPr>
          <w:cantSplit/>
        </w:trPr>
        <w:tc>
          <w:tcPr>
            <w:tcW w:type="dxa" w:w="690"/>
          </w:tcPr>
          <w:p>
            <w:pPr>
              <w:spacing w:after="0"/>
              <w:jc w:val="right"/>
            </w:pPr>
            <w:r>
              <w:rPr>
                <w:sz w:val="16"/>
              </w:rPr>
              <w:t>11</w:t>
            </w:r>
          </w:p>
        </w:tc>
        <w:tc>
          <w:tcPr>
            <w:tcW w:type="dxa" w:w="1037"/>
          </w:tcPr>
          <w:p>
            <w:pPr>
              <w:spacing w:after="0"/>
              <w:jc w:val="left"/>
            </w:pPr>
            <w:r>
              <w:rPr>
                <w:sz w:val="16"/>
              </w:rPr>
              <w:t>Earthquake</w:t>
            </w:r>
          </w:p>
        </w:tc>
        <w:tc>
          <w:tcPr>
            <w:tcW w:type="dxa" w:w="1523"/>
          </w:tcPr>
          <w:p>
            <w:pPr>
              <w:spacing w:after="0"/>
              <w:jc w:val="left"/>
            </w:pPr>
            <w:r>
              <w:rPr>
                <w:sz w:val="16"/>
              </w:rPr>
              <w:t>Very Low</w:t>
            </w:r>
          </w:p>
        </w:tc>
        <w:tc>
          <w:tcPr>
            <w:tcW w:type="dxa" w:w="1523"/>
          </w:tcPr>
          <w:p>
            <w:pPr>
              <w:spacing w:after="0"/>
              <w:jc w:val="left"/>
            </w:pPr>
            <w:r>
              <w:rPr>
                <w:sz w:val="16"/>
              </w:rPr>
              <w:t>Very Low</w:t>
            </w:r>
          </w:p>
        </w:tc>
        <w:tc>
          <w:tcPr>
            <w:tcW w:type="dxa" w:w="1126"/>
          </w:tcPr>
          <w:p>
            <w:pPr>
              <w:spacing w:after="0"/>
              <w:jc w:val="right"/>
            </w:pPr>
            <w:r>
              <w:rPr>
                <w:sz w:val="16"/>
              </w:rPr>
              <w:t>$140,515</w:t>
            </w:r>
          </w:p>
        </w:tc>
        <w:tc>
          <w:tcPr>
            <w:tcW w:type="dxa" w:w="1126"/>
          </w:tcPr>
          <w:p>
            <w:pPr>
              <w:spacing w:after="0"/>
              <w:jc w:val="right"/>
            </w:pPr>
            <w:r>
              <w:rPr>
                <w:sz w:val="16"/>
              </w:rPr>
              <w:t>n/a</w:t>
            </w:r>
          </w:p>
        </w:tc>
        <w:tc>
          <w:tcPr>
            <w:tcW w:type="dxa" w:w="1547"/>
          </w:tcPr>
          <w:p>
            <w:pPr>
              <w:spacing w:after="0"/>
              <w:jc w:val="right"/>
            </w:pPr>
            <w:r>
              <w:rPr>
                <w:sz w:val="16"/>
              </w:rPr>
              <w:t>$57,702</w:t>
            </w:r>
          </w:p>
        </w:tc>
        <w:tc>
          <w:tcPr>
            <w:tcW w:type="dxa" w:w="1170"/>
          </w:tcPr>
          <w:p>
            <w:pPr>
              <w:spacing w:after="0"/>
              <w:jc w:val="right"/>
            </w:pPr>
            <w:r>
              <w:rPr>
                <w:sz w:val="16"/>
              </w:rPr>
              <w:t>$198,217</w:t>
            </w:r>
          </w:p>
        </w:tc>
        <w:tc>
          <w:tcPr>
            <w:tcW w:type="dxa" w:w="1653"/>
          </w:tcPr>
          <w:p>
            <w:pPr>
              <w:spacing w:after="0"/>
              <w:jc w:val="right"/>
            </w:pPr>
          </w:p>
        </w:tc>
        <w:tc>
          <w:tcPr>
            <w:tcW w:type="dxa" w:w="2716"/>
          </w:tcPr>
          <w:p>
            <w:pPr>
              <w:spacing w:after="0"/>
              <w:jc w:val="left"/>
            </w:pPr>
            <w:r>
              <w:rPr>
                <w:sz w:val="16"/>
              </w:rPr>
              <w:t>Storm Events does not record earthquakes.</w:t>
            </w:r>
          </w:p>
        </w:tc>
      </w:tr>
      <w:tr>
        <w:trPr>
          <w:cantSplit/>
        </w:trPr>
        <w:tc>
          <w:tcPr>
            <w:tcW w:type="dxa" w:w="690"/>
          </w:tcPr>
          <w:p>
            <w:pPr>
              <w:spacing w:after="0"/>
              <w:jc w:val="right"/>
            </w:pPr>
            <w:r>
              <w:rPr>
                <w:sz w:val="16"/>
              </w:rPr>
              <w:t>12</w:t>
            </w:r>
          </w:p>
        </w:tc>
        <w:tc>
          <w:tcPr>
            <w:tcW w:type="dxa" w:w="1037"/>
          </w:tcPr>
          <w:p>
            <w:pPr>
              <w:spacing w:after="0"/>
              <w:jc w:val="left"/>
            </w:pPr>
            <w:r>
              <w:rPr>
                <w:sz w:val="16"/>
              </w:rPr>
              <w:t>Hail</w:t>
            </w:r>
          </w:p>
        </w:tc>
        <w:tc>
          <w:tcPr>
            <w:tcW w:type="dxa" w:w="1523"/>
          </w:tcPr>
          <w:p>
            <w:pPr>
              <w:spacing w:after="0"/>
              <w:jc w:val="left"/>
            </w:pPr>
            <w:r>
              <w:rPr>
                <w:sz w:val="16"/>
              </w:rPr>
              <w:t>Very Low</w:t>
            </w:r>
          </w:p>
        </w:tc>
        <w:tc>
          <w:tcPr>
            <w:tcW w:type="dxa" w:w="1523"/>
          </w:tcPr>
          <w:p>
            <w:pPr>
              <w:spacing w:after="0"/>
              <w:jc w:val="left"/>
            </w:pPr>
            <w:r>
              <w:rPr>
                <w:sz w:val="16"/>
              </w:rPr>
              <w:t>Very Low</w:t>
            </w:r>
          </w:p>
        </w:tc>
        <w:tc>
          <w:tcPr>
            <w:tcW w:type="dxa" w:w="1126"/>
          </w:tcPr>
          <w:p>
            <w:pPr>
              <w:spacing w:after="0"/>
              <w:jc w:val="right"/>
            </w:pPr>
            <w:r>
              <w:rPr>
                <w:sz w:val="16"/>
              </w:rPr>
              <w:t>$82,799</w:t>
            </w:r>
          </w:p>
        </w:tc>
        <w:tc>
          <w:tcPr>
            <w:tcW w:type="dxa" w:w="1126"/>
          </w:tcPr>
          <w:p>
            <w:pPr>
              <w:spacing w:after="0"/>
              <w:jc w:val="right"/>
            </w:pPr>
            <w:r>
              <w:rPr>
                <w:sz w:val="16"/>
              </w:rPr>
              <w:t>$19</w:t>
            </w:r>
          </w:p>
        </w:tc>
        <w:tc>
          <w:tcPr>
            <w:tcW w:type="dxa" w:w="1547"/>
          </w:tcPr>
          <w:p>
            <w:pPr>
              <w:spacing w:after="0"/>
              <w:jc w:val="right"/>
            </w:pPr>
            <w:r>
              <w:rPr>
                <w:sz w:val="16"/>
              </w:rPr>
              <w:t>$8,698</w:t>
            </w:r>
          </w:p>
        </w:tc>
        <w:tc>
          <w:tcPr>
            <w:tcW w:type="dxa" w:w="1170"/>
          </w:tcPr>
          <w:p>
            <w:pPr>
              <w:spacing w:after="0"/>
              <w:jc w:val="right"/>
            </w:pPr>
            <w:r>
              <w:rPr>
                <w:sz w:val="16"/>
              </w:rPr>
              <w:t>$91,517</w:t>
            </w:r>
          </w:p>
        </w:tc>
        <w:tc>
          <w:tcPr>
            <w:tcW w:type="dxa" w:w="1653"/>
          </w:tcPr>
          <w:p>
            <w:pPr>
              <w:spacing w:after="0"/>
              <w:jc w:val="right"/>
            </w:pPr>
            <w:r>
              <w:rPr>
                <w:sz w:val="16"/>
              </w:rPr>
              <w:t>62</w:t>
            </w:r>
          </w:p>
        </w:tc>
        <w:tc>
          <w:tcPr>
            <w:tcW w:type="dxa" w:w="2716"/>
          </w:tcPr>
          <w:p>
            <w:pPr>
              <w:spacing w:after="0"/>
              <w:jc w:val="left"/>
            </w:pPr>
          </w:p>
        </w:tc>
      </w:tr>
      <w:tr>
        <w:trPr>
          <w:cantSplit/>
        </w:trPr>
        <w:tc>
          <w:tcPr>
            <w:tcW w:type="dxa" w:w="690"/>
          </w:tcPr>
          <w:p>
            <w:pPr>
              <w:spacing w:after="0"/>
              <w:jc w:val="right"/>
            </w:pPr>
            <w:r>
              <w:rPr>
                <w:sz w:val="16"/>
              </w:rPr>
              <w:t>13</w:t>
            </w:r>
          </w:p>
        </w:tc>
        <w:tc>
          <w:tcPr>
            <w:tcW w:type="dxa" w:w="1037"/>
          </w:tcPr>
          <w:p>
            <w:pPr>
              <w:spacing w:after="0"/>
              <w:jc w:val="left"/>
            </w:pPr>
            <w:r>
              <w:rPr>
                <w:sz w:val="16"/>
              </w:rPr>
              <w:t>Drought</w:t>
            </w:r>
          </w:p>
        </w:tc>
        <w:tc>
          <w:tcPr>
            <w:tcW w:type="dxa" w:w="1523"/>
          </w:tcPr>
          <w:p>
            <w:pPr>
              <w:spacing w:after="0"/>
              <w:jc w:val="left"/>
            </w:pPr>
            <w:r>
              <w:rPr>
                <w:sz w:val="16"/>
              </w:rPr>
              <w:t>Relatively Low</w:t>
            </w:r>
          </w:p>
        </w:tc>
        <w:tc>
          <w:tcPr>
            <w:tcW w:type="dxa" w:w="1523"/>
          </w:tcPr>
          <w:p>
            <w:pPr>
              <w:spacing w:after="0"/>
              <w:jc w:val="left"/>
            </w:pPr>
            <w:r>
              <w:rPr>
                <w:sz w:val="16"/>
              </w:rPr>
              <w:t>Relatively Low</w:t>
            </w:r>
          </w:p>
        </w:tc>
        <w:tc>
          <w:tcPr>
            <w:tcW w:type="dxa" w:w="1126"/>
          </w:tcPr>
          <w:p>
            <w:pPr>
              <w:spacing w:after="0"/>
              <w:jc w:val="right"/>
            </w:pPr>
            <w:r>
              <w:rPr>
                <w:sz w:val="16"/>
              </w:rPr>
              <w:t>n/a</w:t>
            </w:r>
          </w:p>
        </w:tc>
        <w:tc>
          <w:tcPr>
            <w:tcW w:type="dxa" w:w="1126"/>
          </w:tcPr>
          <w:p>
            <w:pPr>
              <w:spacing w:after="0"/>
              <w:jc w:val="right"/>
            </w:pPr>
            <w:r>
              <w:rPr>
                <w:sz w:val="16"/>
              </w:rPr>
              <w:t>$81,272</w:t>
            </w:r>
          </w:p>
        </w:tc>
        <w:tc>
          <w:tcPr>
            <w:tcW w:type="dxa" w:w="1547"/>
          </w:tcPr>
          <w:p>
            <w:pPr>
              <w:spacing w:after="0"/>
              <w:jc w:val="right"/>
            </w:pPr>
            <w:r>
              <w:rPr>
                <w:sz w:val="16"/>
              </w:rPr>
              <w:t>n/a</w:t>
            </w:r>
          </w:p>
        </w:tc>
        <w:tc>
          <w:tcPr>
            <w:tcW w:type="dxa" w:w="1170"/>
          </w:tcPr>
          <w:p>
            <w:pPr>
              <w:spacing w:after="0"/>
              <w:jc w:val="right"/>
            </w:pPr>
            <w:r>
              <w:rPr>
                <w:sz w:val="16"/>
              </w:rPr>
              <w:t>$81,272</w:t>
            </w:r>
          </w:p>
        </w:tc>
        <w:tc>
          <w:tcPr>
            <w:tcW w:type="dxa" w:w="1653"/>
          </w:tcPr>
          <w:p>
            <w:pPr>
              <w:spacing w:after="0"/>
              <w:jc w:val="right"/>
            </w:pPr>
            <w:r>
              <w:rPr>
                <w:sz w:val="16"/>
              </w:rPr>
              <w:t>6</w:t>
            </w:r>
          </w:p>
        </w:tc>
        <w:tc>
          <w:tcPr>
            <w:tcW w:type="dxa" w:w="2716"/>
          </w:tcPr>
          <w:p>
            <w:pPr>
              <w:spacing w:after="0"/>
              <w:jc w:val="left"/>
            </w:pPr>
          </w:p>
        </w:tc>
      </w:tr>
      <w:tr>
        <w:trPr>
          <w:cantSplit/>
        </w:trPr>
        <w:tc>
          <w:tcPr>
            <w:tcW w:type="dxa" w:w="690"/>
          </w:tcPr>
          <w:p>
            <w:pPr>
              <w:spacing w:after="0"/>
              <w:jc w:val="right"/>
            </w:pPr>
            <w:r>
              <w:rPr>
                <w:sz w:val="16"/>
              </w:rPr>
              <w:t>14</w:t>
            </w:r>
          </w:p>
        </w:tc>
        <w:tc>
          <w:tcPr>
            <w:tcW w:type="dxa" w:w="1037"/>
          </w:tcPr>
          <w:p>
            <w:pPr>
              <w:spacing w:after="0"/>
              <w:jc w:val="left"/>
            </w:pPr>
            <w:r>
              <w:rPr>
                <w:sz w:val="16"/>
              </w:rPr>
              <w:t>Winter Weather</w:t>
            </w:r>
          </w:p>
        </w:tc>
        <w:tc>
          <w:tcPr>
            <w:tcW w:type="dxa" w:w="1523"/>
          </w:tcPr>
          <w:p>
            <w:pPr>
              <w:spacing w:after="0"/>
              <w:jc w:val="left"/>
            </w:pPr>
            <w:r>
              <w:rPr>
                <w:sz w:val="16"/>
              </w:rPr>
              <w:t>Relatively Low</w:t>
            </w:r>
          </w:p>
        </w:tc>
        <w:tc>
          <w:tcPr>
            <w:tcW w:type="dxa" w:w="1523"/>
          </w:tcPr>
          <w:p>
            <w:pPr>
              <w:spacing w:after="0"/>
              <w:jc w:val="left"/>
            </w:pPr>
            <w:r>
              <w:rPr>
                <w:sz w:val="16"/>
              </w:rPr>
              <w:t>Relatively Low</w:t>
            </w:r>
          </w:p>
        </w:tc>
        <w:tc>
          <w:tcPr>
            <w:tcW w:type="dxa" w:w="1126"/>
          </w:tcPr>
          <w:p>
            <w:pPr>
              <w:spacing w:after="0"/>
              <w:jc w:val="right"/>
            </w:pPr>
            <w:r>
              <w:rPr>
                <w:sz w:val="16"/>
              </w:rPr>
              <w:t>$34,732</w:t>
            </w:r>
          </w:p>
        </w:tc>
        <w:tc>
          <w:tcPr>
            <w:tcW w:type="dxa" w:w="1126"/>
          </w:tcPr>
          <w:p>
            <w:pPr>
              <w:spacing w:after="0"/>
              <w:jc w:val="right"/>
            </w:pPr>
            <w:r>
              <w:rPr>
                <w:sz w:val="16"/>
              </w:rPr>
              <w:t>$7</w:t>
            </w:r>
          </w:p>
        </w:tc>
        <w:tc>
          <w:tcPr>
            <w:tcW w:type="dxa" w:w="1547"/>
          </w:tcPr>
          <w:p>
            <w:pPr>
              <w:spacing w:after="0"/>
              <w:jc w:val="right"/>
            </w:pPr>
            <w:r>
              <w:rPr>
                <w:sz w:val="16"/>
              </w:rPr>
              <w:t>$8,334</w:t>
            </w:r>
          </w:p>
        </w:tc>
        <w:tc>
          <w:tcPr>
            <w:tcW w:type="dxa" w:w="1170"/>
          </w:tcPr>
          <w:p>
            <w:pPr>
              <w:spacing w:after="0"/>
              <w:jc w:val="right"/>
            </w:pPr>
            <w:r>
              <w:rPr>
                <w:sz w:val="16"/>
              </w:rPr>
              <w:t>$43,073</w:t>
            </w:r>
          </w:p>
        </w:tc>
        <w:tc>
          <w:tcPr>
            <w:tcW w:type="dxa" w:w="1653"/>
          </w:tcPr>
          <w:p>
            <w:pPr>
              <w:spacing w:after="0"/>
              <w:jc w:val="right"/>
            </w:pPr>
            <w:r>
              <w:rPr>
                <w:sz w:val="16"/>
              </w:rPr>
              <w:t>11</w:t>
            </w:r>
          </w:p>
        </w:tc>
        <w:tc>
          <w:tcPr>
            <w:tcW w:type="dxa" w:w="2716"/>
          </w:tcPr>
          <w:p>
            <w:pPr>
              <w:spacing w:after="0"/>
              <w:jc w:val="left"/>
            </w:pPr>
          </w:p>
        </w:tc>
      </w:tr>
      <w:tr>
        <w:trPr>
          <w:cantSplit/>
        </w:trPr>
        <w:tc>
          <w:tcPr>
            <w:tcW w:type="dxa" w:w="690"/>
          </w:tcPr>
          <w:p>
            <w:pPr>
              <w:spacing w:after="0"/>
              <w:jc w:val="right"/>
            </w:pPr>
            <w:r>
              <w:rPr>
                <w:sz w:val="16"/>
              </w:rPr>
              <w:t>15</w:t>
            </w:r>
          </w:p>
        </w:tc>
        <w:tc>
          <w:tcPr>
            <w:tcW w:type="dxa" w:w="1037"/>
          </w:tcPr>
          <w:p>
            <w:pPr>
              <w:spacing w:after="0"/>
              <w:jc w:val="left"/>
            </w:pPr>
            <w:r>
              <w:rPr>
                <w:sz w:val="16"/>
              </w:rPr>
              <w:t>Landslide</w:t>
            </w:r>
          </w:p>
        </w:tc>
        <w:tc>
          <w:tcPr>
            <w:tcW w:type="dxa" w:w="1523"/>
          </w:tcPr>
          <w:p>
            <w:pPr>
              <w:spacing w:after="0"/>
              <w:jc w:val="left"/>
            </w:pPr>
            <w:r>
              <w:rPr>
                <w:sz w:val="16"/>
              </w:rPr>
              <w:t>Very Low</w:t>
            </w:r>
          </w:p>
        </w:tc>
        <w:tc>
          <w:tcPr>
            <w:tcW w:type="dxa" w:w="1523"/>
          </w:tcPr>
          <w:p>
            <w:pPr>
              <w:spacing w:after="0"/>
              <w:jc w:val="left"/>
            </w:pPr>
            <w:r>
              <w:rPr>
                <w:sz w:val="16"/>
              </w:rPr>
              <w:t>Very Low</w:t>
            </w:r>
          </w:p>
        </w:tc>
        <w:tc>
          <w:tcPr>
            <w:tcW w:type="dxa" w:w="1126"/>
          </w:tcPr>
          <w:p>
            <w:pPr>
              <w:spacing w:after="0"/>
              <w:jc w:val="right"/>
            </w:pPr>
            <w:r>
              <w:rPr>
                <w:sz w:val="16"/>
              </w:rPr>
              <w:t>$15</w:t>
            </w:r>
          </w:p>
        </w:tc>
        <w:tc>
          <w:tcPr>
            <w:tcW w:type="dxa" w:w="1126"/>
          </w:tcPr>
          <w:p>
            <w:pPr>
              <w:spacing w:after="0"/>
              <w:jc w:val="right"/>
            </w:pPr>
            <w:r>
              <w:rPr>
                <w:sz w:val="16"/>
              </w:rPr>
              <w:t>n/a</w:t>
            </w:r>
          </w:p>
        </w:tc>
        <w:tc>
          <w:tcPr>
            <w:tcW w:type="dxa" w:w="1547"/>
          </w:tcPr>
          <w:p>
            <w:pPr>
              <w:spacing w:after="0"/>
              <w:jc w:val="right"/>
            </w:pPr>
            <w:r>
              <w:rPr>
                <w:sz w:val="16"/>
              </w:rPr>
              <w:t>under $1</w:t>
            </w:r>
          </w:p>
        </w:tc>
        <w:tc>
          <w:tcPr>
            <w:tcW w:type="dxa" w:w="1170"/>
          </w:tcPr>
          <w:p>
            <w:pPr>
              <w:spacing w:after="0"/>
              <w:jc w:val="right"/>
            </w:pPr>
            <w:r>
              <w:rPr>
                <w:sz w:val="16"/>
              </w:rPr>
              <w:t>$15</w:t>
            </w:r>
          </w:p>
        </w:tc>
        <w:tc>
          <w:tcPr>
            <w:tcW w:type="dxa" w:w="1653"/>
          </w:tcPr>
          <w:p>
            <w:pPr>
              <w:spacing w:after="0"/>
              <w:jc w:val="right"/>
            </w:pPr>
            <w:r>
              <w:rPr>
                <w:sz w:val="16"/>
              </w:rPr>
              <w:t>0</w:t>
            </w:r>
          </w:p>
        </w:tc>
        <w:tc>
          <w:tcPr>
            <w:tcW w:type="dxa" w:w="2716"/>
          </w:tcPr>
          <w:p>
            <w:pPr>
              <w:spacing w:after="0"/>
              <w:jc w:val="left"/>
            </w:pPr>
            <w:r>
              <w:rPr>
                <w:sz w:val="16"/>
              </w:rPr>
              <w:t>No recorded events in Storm Events since 1996 (data through 2026-06-30).</w:t>
            </w:r>
          </w:p>
        </w:tc>
      </w:tr>
      <w:tr>
        <w:trPr>
          <w:cantSplit/>
        </w:trPr>
        <w:tc>
          <w:tcPr>
            <w:tcW w:type="dxa" w:w="690"/>
          </w:tcPr>
          <w:p>
            <w:pPr>
              <w:spacing w:after="0"/>
              <w:jc w:val="right"/>
            </w:pPr>
          </w:p>
        </w:tc>
        <w:tc>
          <w:tcPr>
            <w:tcW w:type="dxa" w:w="1037"/>
          </w:tcPr>
          <w:p>
            <w:pPr>
              <w:spacing w:after="0"/>
              <w:jc w:val="left"/>
            </w:pPr>
            <w:r>
              <w:rPr>
                <w:sz w:val="16"/>
              </w:rPr>
              <w:t>Tsunami</w:t>
            </w:r>
          </w:p>
        </w:tc>
        <w:tc>
          <w:tcPr>
            <w:tcW w:type="dxa" w:w="1523"/>
          </w:tcPr>
          <w:p>
            <w:pPr>
              <w:spacing w:after="0"/>
              <w:jc w:val="left"/>
            </w:pPr>
            <w:r>
              <w:rPr>
                <w:sz w:val="16"/>
              </w:rPr>
              <w:t>Insufficient Data</w:t>
            </w:r>
          </w:p>
        </w:tc>
        <w:tc>
          <w:tcPr>
            <w:tcW w:type="dxa" w:w="1523"/>
          </w:tcPr>
          <w:p>
            <w:pPr>
              <w:spacing w:after="0"/>
              <w:jc w:val="left"/>
            </w:pPr>
            <w:r>
              <w:rPr>
                <w:sz w:val="16"/>
              </w:rPr>
              <w:t>Insufficient Data</w:t>
            </w:r>
          </w:p>
        </w:tc>
        <w:tc>
          <w:tcPr>
            <w:tcW w:type="dxa" w:w="1126"/>
          </w:tcPr>
          <w:p>
            <w:pPr>
              <w:spacing w:after="0"/>
              <w:jc w:val="right"/>
            </w:pPr>
            <w:r>
              <w:rPr>
                <w:sz w:val="16"/>
              </w:rPr>
              <w:t>n/a</w:t>
            </w:r>
          </w:p>
        </w:tc>
        <w:tc>
          <w:tcPr>
            <w:tcW w:type="dxa" w:w="1126"/>
          </w:tcPr>
          <w:p>
            <w:pPr>
              <w:spacing w:after="0"/>
              <w:jc w:val="right"/>
            </w:pPr>
            <w:r>
              <w:rPr>
                <w:sz w:val="16"/>
              </w:rPr>
              <w:t>n/a</w:t>
            </w:r>
          </w:p>
        </w:tc>
        <w:tc>
          <w:tcPr>
            <w:tcW w:type="dxa" w:w="1547"/>
          </w:tcPr>
          <w:p>
            <w:pPr>
              <w:spacing w:after="0"/>
              <w:jc w:val="right"/>
            </w:pPr>
            <w:r>
              <w:rPr>
                <w:sz w:val="16"/>
              </w:rPr>
              <w:t>n/a</w:t>
            </w:r>
          </w:p>
        </w:tc>
        <w:tc>
          <w:tcPr>
            <w:tcW w:type="dxa" w:w="1170"/>
          </w:tcPr>
          <w:p>
            <w:pPr>
              <w:spacing w:after="0"/>
              <w:jc w:val="right"/>
            </w:pPr>
            <w:r>
              <w:rPr>
                <w:sz w:val="16"/>
              </w:rPr>
              <w:t>n/a</w:t>
            </w:r>
          </w:p>
        </w:tc>
        <w:tc>
          <w:tcPr>
            <w:tcW w:type="dxa" w:w="1653"/>
          </w:tcPr>
          <w:p>
            <w:pPr>
              <w:spacing w:after="0"/>
              <w:jc w:val="right"/>
            </w:pPr>
            <w:r>
              <w:rPr>
                <w:sz w:val="16"/>
              </w:rPr>
              <w:t>0</w:t>
            </w:r>
          </w:p>
        </w:tc>
        <w:tc>
          <w:tcPr>
            <w:tcW w:type="dxa" w:w="2716"/>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landslide and tsunami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Coastal Flooding and 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597"/>
        <w:gridCol w:w="10515"/>
      </w:tblGrid>
      <w:tr>
        <w:trPr>
          <w:cantSplit/>
          <w:tblHeader/>
        </w:trPr>
        <w:tc>
          <w:tcPr>
            <w:tcW w:type="dxa" w:w="3597"/>
            <w:shd w:val="clear" w:color="auto" w:fill="E8E8E8"/>
          </w:tcPr>
          <w:p>
            <w:pPr>
              <w:spacing w:after="0"/>
              <w:jc w:val="left"/>
            </w:pPr>
            <w:r>
              <w:rPr>
                <w:b/>
                <w:sz w:val="16"/>
              </w:rPr>
              <w:t>Hazard</w:t>
            </w:r>
          </w:p>
        </w:tc>
        <w:tc>
          <w:tcPr>
            <w:tcW w:type="dxa" w:w="10515"/>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597"/>
          </w:tcPr>
          <w:p>
            <w:pPr>
              <w:spacing w:after="0"/>
              <w:jc w:val="left"/>
            </w:pPr>
            <w:r>
              <w:rPr>
                <w:sz w:val="16"/>
              </w:rPr>
              <w:t>Earthquake</w:t>
            </w:r>
          </w:p>
        </w:tc>
        <w:tc>
          <w:tcPr>
            <w:tcW w:type="dxa" w:w="10515"/>
          </w:tcPr>
          <w:p>
            <w:pPr>
              <w:spacing w:after="0"/>
              <w:jc w:val="left"/>
            </w:pPr>
            <w:r>
              <w:rPr>
                <w:sz w:val="16"/>
              </w:rPr>
              <w:t>tract 213 (Relatively Low, 44.7); tract 203 (Relatively Low, 43.4); tract 223.01 (Very Low, 30.8)</w:t>
            </w:r>
          </w:p>
        </w:tc>
      </w:tr>
      <w:tr>
        <w:trPr>
          <w:cantSplit/>
        </w:trPr>
        <w:tc>
          <w:tcPr>
            <w:tcW w:type="dxa" w:w="3597"/>
          </w:tcPr>
          <w:p>
            <w:pPr>
              <w:spacing w:after="0"/>
              <w:jc w:val="left"/>
            </w:pPr>
            <w:r>
              <w:rPr>
                <w:sz w:val="16"/>
              </w:rPr>
              <w:t>Hurricane</w:t>
            </w:r>
          </w:p>
        </w:tc>
        <w:tc>
          <w:tcPr>
            <w:tcW w:type="dxa" w:w="10515"/>
          </w:tcPr>
          <w:p>
            <w:pPr>
              <w:spacing w:after="0"/>
              <w:jc w:val="left"/>
            </w:pPr>
            <w:r>
              <w:rPr>
                <w:sz w:val="16"/>
              </w:rPr>
              <w:t>tract 203 (Very High, 98.5); tract 213 (Relatively High, 97.0); tract 212 (Relatively High, 96.2)</w:t>
            </w:r>
          </w:p>
        </w:tc>
      </w:tr>
      <w:tr>
        <w:trPr>
          <w:cantSplit/>
        </w:trPr>
        <w:tc>
          <w:tcPr>
            <w:tcW w:type="dxa" w:w="3597"/>
          </w:tcPr>
          <w:p>
            <w:pPr>
              <w:spacing w:after="0"/>
              <w:jc w:val="left"/>
            </w:pPr>
            <w:r>
              <w:rPr>
                <w:sz w:val="16"/>
              </w:rPr>
              <w:t>Landslide</w:t>
            </w:r>
          </w:p>
        </w:tc>
        <w:tc>
          <w:tcPr>
            <w:tcW w:type="dxa" w:w="10515"/>
          </w:tcPr>
          <w:p>
            <w:pPr>
              <w:spacing w:after="0"/>
              <w:jc w:val="left"/>
            </w:pPr>
            <w:r>
              <w:rPr>
                <w:sz w:val="16"/>
              </w:rPr>
              <w:t>tract 220 (Very Low, 52.6); tract 203 (Very Low, 50.9); tract 217 (Very Low, 48.5)</w:t>
            </w:r>
          </w:p>
        </w:tc>
      </w:tr>
      <w:tr>
        <w:trPr>
          <w:cantSplit/>
        </w:trPr>
        <w:tc>
          <w:tcPr>
            <w:tcW w:type="dxa" w:w="3597"/>
          </w:tcPr>
          <w:p>
            <w:pPr>
              <w:spacing w:after="0"/>
              <w:jc w:val="left"/>
            </w:pPr>
            <w:r>
              <w:rPr>
                <w:sz w:val="16"/>
              </w:rPr>
              <w:t>Tornado</w:t>
            </w:r>
          </w:p>
        </w:tc>
        <w:tc>
          <w:tcPr>
            <w:tcW w:type="dxa" w:w="10515"/>
          </w:tcPr>
          <w:p>
            <w:pPr>
              <w:spacing w:after="0"/>
              <w:jc w:val="left"/>
            </w:pPr>
            <w:r>
              <w:rPr>
                <w:sz w:val="16"/>
              </w:rPr>
              <w:t>tract 213 (Very High, 95.7); tract 212 (Very High, 94.1); tract 216 (Relatively High, 91.1)</w:t>
            </w:r>
          </w:p>
        </w:tc>
      </w:tr>
      <w:tr>
        <w:trPr>
          <w:cantSplit/>
        </w:trPr>
        <w:tc>
          <w:tcPr>
            <w:tcW w:type="dxa" w:w="3597"/>
          </w:tcPr>
          <w:p>
            <w:pPr>
              <w:spacing w:after="0"/>
              <w:jc w:val="left"/>
            </w:pPr>
            <w:r>
              <w:rPr>
                <w:sz w:val="16"/>
              </w:rPr>
              <w:t>Tsunami</w:t>
            </w:r>
          </w:p>
        </w:tc>
        <w:tc>
          <w:tcPr>
            <w:tcW w:type="dxa" w:w="10515"/>
          </w:tcPr>
          <w:p>
            <w:pPr>
              <w:spacing w:after="0"/>
              <w:jc w:val="left"/>
            </w:pPr>
            <w:r>
              <w:rPr>
                <w:sz w:val="16"/>
              </w:rPr>
              <w:t>no tract has a National Risk Index rating for this hazard</w:t>
            </w:r>
          </w:p>
        </w:tc>
      </w:tr>
      <w:tr>
        <w:trPr>
          <w:cantSplit/>
        </w:trPr>
        <w:tc>
          <w:tcPr>
            <w:tcW w:type="dxa" w:w="3597"/>
          </w:tcPr>
          <w:p>
            <w:pPr>
              <w:spacing w:after="0"/>
              <w:jc w:val="left"/>
            </w:pPr>
            <w:r>
              <w:rPr>
                <w:sz w:val="16"/>
              </w:rPr>
              <w:t>Wildfire</w:t>
            </w:r>
          </w:p>
        </w:tc>
        <w:tc>
          <w:tcPr>
            <w:tcW w:type="dxa" w:w="10515"/>
          </w:tcPr>
          <w:p>
            <w:pPr>
              <w:spacing w:after="0"/>
              <w:jc w:val="left"/>
            </w:pPr>
            <w:r>
              <w:rPr>
                <w:sz w:val="16"/>
              </w:rPr>
              <w:t>tract 224 (Relatively Moderate, 96.0); tract 203 (Relatively Moderate, 95.9); tract 214 (Relatively Moderate, 95.5)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213 is Census Tract 213).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23"/>
        <w:gridCol w:w="1948"/>
        <w:gridCol w:w="1839"/>
        <w:gridCol w:w="1677"/>
        <w:gridCol w:w="1825"/>
        <w:gridCol w:w="1693"/>
        <w:gridCol w:w="1756"/>
        <w:gridCol w:w="1551"/>
      </w:tblGrid>
      <w:tr>
        <w:trPr>
          <w:cantSplit/>
          <w:tblHeader/>
        </w:trPr>
        <w:tc>
          <w:tcPr>
            <w:tcW w:type="dxa" w:w="1823"/>
            <w:shd w:val="clear" w:color="auto" w:fill="E8E8E8"/>
          </w:tcPr>
          <w:p>
            <w:pPr>
              <w:spacing w:after="0"/>
              <w:jc w:val="left"/>
            </w:pPr>
            <w:r>
              <w:rPr>
                <w:b/>
                <w:sz w:val="16"/>
              </w:rPr>
              <w:t>Hazard</w:t>
            </w:r>
          </w:p>
        </w:tc>
        <w:tc>
          <w:tcPr>
            <w:tcW w:type="dxa" w:w="1948"/>
            <w:shd w:val="clear" w:color="auto" w:fill="E8E8E8"/>
          </w:tcPr>
          <w:p>
            <w:pPr>
              <w:spacing w:after="0"/>
              <w:jc w:val="left"/>
            </w:pPr>
            <w:r>
              <w:rPr>
                <w:b/>
                <w:sz w:val="16"/>
              </w:rPr>
              <w:t>Scale</w:t>
            </w:r>
          </w:p>
        </w:tc>
        <w:tc>
          <w:tcPr>
            <w:tcW w:type="dxa" w:w="1839"/>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677"/>
            <w:shd w:val="clear" w:color="auto" w:fill="E8E8E8"/>
          </w:tcPr>
          <w:p>
            <w:pPr>
              <w:spacing w:after="0"/>
              <w:jc w:val="left"/>
            </w:pPr>
            <w:r>
              <w:rPr>
                <w:b/>
                <w:sz w:val="16"/>
              </w:rPr>
              <w:t>Observed range</w:t>
            </w:r>
          </w:p>
        </w:tc>
        <w:tc>
          <w:tcPr>
            <w:tcW w:type="dxa" w:w="1825"/>
            <w:shd w:val="clear" w:color="auto" w:fill="E8E8E8"/>
          </w:tcPr>
          <w:p>
            <w:pPr>
              <w:spacing w:after="0"/>
              <w:jc w:val="left"/>
            </w:pPr>
            <w:r>
              <w:rPr>
                <w:b/>
                <w:sz w:val="16"/>
              </w:rPr>
              <w:t>Worst recorded event</w:t>
            </w:r>
          </w:p>
        </w:tc>
        <w:tc>
          <w:tcPr>
            <w:tcW w:type="dxa" w:w="1693"/>
            <w:shd w:val="clear" w:color="auto" w:fill="E8E8E8"/>
          </w:tcPr>
          <w:p>
            <w:pPr>
              <w:spacing w:after="0"/>
              <w:jc w:val="left"/>
            </w:pPr>
            <w:r>
              <w:rPr>
                <w:b/>
                <w:sz w:val="16"/>
              </w:rPr>
              <w:t>Most damaging (when different)</w:t>
            </w:r>
          </w:p>
        </w:tc>
        <w:tc>
          <w:tcPr>
            <w:tcW w:type="dxa" w:w="1756"/>
            <w:shd w:val="clear" w:color="auto" w:fill="E8E8E8"/>
          </w:tcPr>
          <w:p>
            <w:pPr>
              <w:spacing w:after="0"/>
              <w:jc w:val="left"/>
            </w:pPr>
            <w:r>
              <w:rPr>
                <w:b/>
                <w:sz w:val="16"/>
              </w:rPr>
              <w:t>How it applies to jurisdictions</w:t>
            </w:r>
          </w:p>
        </w:tc>
        <w:tc>
          <w:tcPr>
            <w:tcW w:type="dxa" w:w="1551"/>
            <w:shd w:val="clear" w:color="auto" w:fill="E8E8E8"/>
          </w:tcPr>
          <w:p>
            <w:pPr>
              <w:spacing w:after="0"/>
              <w:jc w:val="left"/>
            </w:pPr>
            <w:r>
              <w:rPr>
                <w:b/>
                <w:sz w:val="16"/>
              </w:rPr>
              <w:t>Note</w:t>
            </w:r>
          </w:p>
        </w:tc>
      </w:tr>
      <w:tr>
        <w:trPr>
          <w:cantSplit/>
        </w:trPr>
        <w:tc>
          <w:tcPr>
            <w:tcW w:type="dxa" w:w="1823"/>
          </w:tcPr>
          <w:p>
            <w:pPr>
              <w:spacing w:after="0"/>
              <w:jc w:val="left"/>
            </w:pPr>
            <w:r>
              <w:rPr>
                <w:sz w:val="16"/>
              </w:rPr>
              <w:t>Coastal Flood, Storm Surge/Tide</w:t>
            </w:r>
          </w:p>
        </w:tc>
        <w:tc>
          <w:tcPr>
            <w:tcW w:type="dxa" w:w="1948"/>
          </w:tcPr>
          <w:p>
            <w:pPr>
              <w:spacing w:after="0"/>
              <w:jc w:val="left"/>
            </w:pPr>
            <w:r>
              <w:rPr>
                <w:sz w:val="16"/>
              </w:rPr>
              <w:t>none in data (flood depth: FIRM)</w:t>
            </w:r>
          </w:p>
        </w:tc>
        <w:tc>
          <w:tcPr>
            <w:tcW w:type="dxa" w:w="1839"/>
          </w:tcPr>
          <w:p>
            <w:pPr>
              <w:spacing w:after="0"/>
              <w:jc w:val="right"/>
            </w:pPr>
            <w:r>
              <w:rPr>
                <w:sz w:val="16"/>
              </w:rPr>
              <w:t>1 record, 2008 (1 zone-level)</w:t>
            </w:r>
          </w:p>
        </w:tc>
        <w:tc>
          <w:tcPr>
            <w:tcW w:type="dxa" w:w="1677"/>
          </w:tcPr>
          <w:p>
            <w:pPr>
              <w:spacing w:after="0"/>
              <w:jc w:val="left"/>
            </w:pPr>
          </w:p>
        </w:tc>
        <w:tc>
          <w:tcPr>
            <w:tcW w:type="dxa" w:w="1825"/>
          </w:tcPr>
          <w:p>
            <w:pPr>
              <w:spacing w:after="0"/>
              <w:jc w:val="left"/>
            </w:pPr>
            <w:r>
              <w:rPr>
                <w:sz w:val="16"/>
              </w:rPr>
              <w:t>Storm Surge/Tide, 2008-09-12, $500,000,000 property; $0 crops (2008 dollars), 1 direct death (reported for the zone); NWS zone TXZ216</w:t>
            </w:r>
          </w:p>
        </w:tc>
        <w:tc>
          <w:tcPr>
            <w:tcW w:type="dxa" w:w="1693"/>
          </w:tcPr>
          <w:p>
            <w:pPr>
              <w:spacing w:after="0"/>
              <w:jc w:val="left"/>
            </w:pPr>
          </w:p>
        </w:tc>
        <w:tc>
          <w:tcPr>
            <w:tcW w:type="dxa" w:w="1756"/>
          </w:tcPr>
          <w:p>
            <w:pPr>
              <w:spacing w:after="0"/>
              <w:jc w:val="left"/>
            </w:pPr>
            <w:r>
              <w:rPr>
                <w:sz w:val="16"/>
              </w:rPr>
              <w:t>Countywide (zone-level records).</w:t>
            </w:r>
          </w:p>
        </w:tc>
        <w:tc>
          <w:tcPr>
            <w:tcW w:type="dxa" w:w="1551"/>
          </w:tcPr>
          <w:p>
            <w:pPr>
              <w:spacing w:after="0"/>
              <w:jc w:val="left"/>
            </w:pPr>
            <w:r>
              <w:rPr>
                <w:sz w:val="16"/>
              </w:rPr>
              <w:t>Flood depth: see the FEMA Flood Insurance Rate Map.</w:t>
            </w:r>
          </w:p>
        </w:tc>
      </w:tr>
      <w:tr>
        <w:trPr>
          <w:cantSplit/>
        </w:trPr>
        <w:tc>
          <w:tcPr>
            <w:tcW w:type="dxa" w:w="1823"/>
          </w:tcPr>
          <w:p>
            <w:pPr>
              <w:spacing w:after="0"/>
              <w:jc w:val="left"/>
            </w:pPr>
            <w:r>
              <w:rPr>
                <w:sz w:val="16"/>
              </w:rPr>
              <w:t>Cold/Wind Chill, Extreme Cold/Wind Chill</w:t>
            </w:r>
          </w:p>
        </w:tc>
        <w:tc>
          <w:tcPr>
            <w:tcW w:type="dxa" w:w="1948"/>
          </w:tcPr>
          <w:p>
            <w:pPr>
              <w:spacing w:after="0"/>
              <w:jc w:val="left"/>
            </w:pPr>
            <w:r>
              <w:rPr>
                <w:sz w:val="16"/>
              </w:rPr>
              <w:t>wind chill</w:t>
            </w:r>
          </w:p>
        </w:tc>
        <w:tc>
          <w:tcPr>
            <w:tcW w:type="dxa" w:w="1839"/>
          </w:tcPr>
          <w:p>
            <w:pPr>
              <w:spacing w:after="0"/>
              <w:jc w:val="right"/>
            </w:pPr>
            <w:r>
              <w:rPr>
                <w:sz w:val="16"/>
              </w:rPr>
              <w:t>1 record, 2010 (1 zone-level)</w:t>
            </w:r>
          </w:p>
        </w:tc>
        <w:tc>
          <w:tcPr>
            <w:tcW w:type="dxa" w:w="1677"/>
          </w:tcPr>
          <w:p>
            <w:pPr>
              <w:spacing w:after="0"/>
              <w:jc w:val="left"/>
            </w:pPr>
            <w:r>
              <w:rPr>
                <w:sz w:val="16"/>
              </w:rPr>
              <w:t>4 days; 1 with a recorded value</w:t>
            </w:r>
          </w:p>
        </w:tc>
        <w:tc>
          <w:tcPr>
            <w:tcW w:type="dxa" w:w="1825"/>
          </w:tcPr>
          <w:p>
            <w:pPr>
              <w:spacing w:after="0"/>
              <w:jc w:val="left"/>
            </w:pPr>
            <w:r>
              <w:rPr>
                <w:sz w:val="16"/>
              </w:rPr>
              <w:t>4 consecutive days, 2010-01-08 to 2010-01-11, zone-level</w:t>
            </w:r>
          </w:p>
        </w:tc>
        <w:tc>
          <w:tcPr>
            <w:tcW w:type="dxa" w:w="1693"/>
          </w:tcPr>
          <w:p>
            <w:pPr>
              <w:spacing w:after="0"/>
              <w:jc w:val="left"/>
            </w:pPr>
          </w:p>
        </w:tc>
        <w:tc>
          <w:tcPr>
            <w:tcW w:type="dxa" w:w="1756"/>
          </w:tcPr>
          <w:p>
            <w:pPr>
              <w:spacing w:after="0"/>
              <w:jc w:val="left"/>
            </w:pPr>
            <w:r>
              <w:rPr>
                <w:sz w:val="16"/>
              </w:rPr>
              <w:t>Countywide (zone-level records).</w:t>
            </w:r>
          </w:p>
        </w:tc>
        <w:tc>
          <w:tcPr>
            <w:tcW w:type="dxa" w:w="1551"/>
          </w:tcPr>
          <w:p>
            <w:pPr>
              <w:spacing w:after="0"/>
              <w:jc w:val="left"/>
            </w:pPr>
          </w:p>
        </w:tc>
      </w:tr>
      <w:tr>
        <w:trPr>
          <w:cantSplit/>
        </w:trPr>
        <w:tc>
          <w:tcPr>
            <w:tcW w:type="dxa" w:w="1823"/>
          </w:tcPr>
          <w:p>
            <w:pPr>
              <w:spacing w:after="0"/>
              <w:jc w:val="left"/>
            </w:pPr>
            <w:r>
              <w:rPr>
                <w:sz w:val="16"/>
              </w:rPr>
              <w:t>Frost/Freeze (outside NRI's Cold Wave definition)</w:t>
            </w:r>
          </w:p>
        </w:tc>
        <w:tc>
          <w:tcPr>
            <w:tcW w:type="dxa" w:w="1948"/>
          </w:tcPr>
          <w:p>
            <w:pPr>
              <w:spacing w:after="0"/>
              <w:jc w:val="left"/>
            </w:pPr>
            <w:r>
              <w:rPr>
                <w:sz w:val="16"/>
              </w:rPr>
              <w:t>crop damage</w:t>
            </w:r>
          </w:p>
        </w:tc>
        <w:tc>
          <w:tcPr>
            <w:tcW w:type="dxa" w:w="1839"/>
          </w:tcPr>
          <w:p>
            <w:pPr>
              <w:spacing w:after="0"/>
              <w:jc w:val="right"/>
            </w:pPr>
            <w:r>
              <w:rPr>
                <w:sz w:val="16"/>
              </w:rPr>
              <w:t>0</w:t>
            </w:r>
          </w:p>
        </w:tc>
        <w:tc>
          <w:tcPr>
            <w:tcW w:type="dxa" w:w="1677"/>
          </w:tcPr>
          <w:p>
            <w:pPr>
              <w:spacing w:after="0"/>
              <w:jc w:val="left"/>
            </w:pPr>
          </w:p>
        </w:tc>
        <w:tc>
          <w:tcPr>
            <w:tcW w:type="dxa" w:w="1825"/>
          </w:tcPr>
          <w:p>
            <w:pPr>
              <w:spacing w:after="0"/>
              <w:jc w:val="left"/>
            </w:pPr>
          </w:p>
        </w:tc>
        <w:tc>
          <w:tcPr>
            <w:tcW w:type="dxa" w:w="1693"/>
          </w:tcPr>
          <w:p>
            <w:pPr>
              <w:spacing w:after="0"/>
              <w:jc w:val="left"/>
            </w:pPr>
          </w:p>
        </w:tc>
        <w:tc>
          <w:tcPr>
            <w:tcW w:type="dxa" w:w="1756"/>
          </w:tcPr>
          <w:p>
            <w:pPr>
              <w:spacing w:after="0"/>
              <w:jc w:val="left"/>
            </w:pPr>
          </w:p>
        </w:tc>
        <w:tc>
          <w:tcPr>
            <w:tcW w:type="dxa" w:w="1551"/>
          </w:tcPr>
          <w:p>
            <w:pPr>
              <w:spacing w:after="0"/>
              <w:jc w:val="left"/>
            </w:pPr>
          </w:p>
        </w:tc>
      </w:tr>
      <w:tr>
        <w:trPr>
          <w:cantSplit/>
        </w:trPr>
        <w:tc>
          <w:tcPr>
            <w:tcW w:type="dxa" w:w="1823"/>
          </w:tcPr>
          <w:p>
            <w:pPr>
              <w:spacing w:after="0"/>
              <w:jc w:val="left"/>
            </w:pPr>
            <w:r>
              <w:rPr>
                <w:sz w:val="16"/>
              </w:rPr>
              <w:t>Drought</w:t>
            </w:r>
          </w:p>
        </w:tc>
        <w:tc>
          <w:tcPr>
            <w:tcW w:type="dxa" w:w="1948"/>
          </w:tcPr>
          <w:p>
            <w:pPr>
              <w:spacing w:after="0"/>
              <w:jc w:val="left"/>
            </w:pPr>
            <w:r>
              <w:rPr>
                <w:sz w:val="16"/>
              </w:rPr>
              <w:t>U.S. Drought Monitor scale (D0 to D4)</w:t>
            </w:r>
          </w:p>
        </w:tc>
        <w:tc>
          <w:tcPr>
            <w:tcW w:type="dxa" w:w="1839"/>
          </w:tcPr>
          <w:p>
            <w:pPr>
              <w:spacing w:after="0"/>
              <w:jc w:val="right"/>
            </w:pPr>
            <w:r>
              <w:rPr>
                <w:sz w:val="16"/>
              </w:rPr>
              <w:t>6 records, 1996 to 2023 (6 zone-level)</w:t>
            </w:r>
          </w:p>
        </w:tc>
        <w:tc>
          <w:tcPr>
            <w:tcW w:type="dxa" w:w="1677"/>
          </w:tcPr>
          <w:p>
            <w:pPr>
              <w:spacing w:after="0"/>
              <w:jc w:val="left"/>
            </w:pPr>
            <w:r>
              <w:rPr>
                <w:sz w:val="16"/>
              </w:rPr>
              <w:t>10 days to 73 days (median 30 days); 4 with a recorded value</w:t>
            </w:r>
          </w:p>
        </w:tc>
        <w:tc>
          <w:tcPr>
            <w:tcW w:type="dxa" w:w="1825"/>
          </w:tcPr>
          <w:p>
            <w:pPr>
              <w:spacing w:after="0"/>
              <w:jc w:val="left"/>
            </w:pPr>
            <w:r>
              <w:rPr>
                <w:sz w:val="16"/>
              </w:rPr>
              <w:t>73 days (about 2.4 months), 1998-05-20 to 1998-07-31, a run of 3 consecutive Storm Events drought records, zone-level</w:t>
            </w:r>
          </w:p>
        </w:tc>
        <w:tc>
          <w:tcPr>
            <w:tcW w:type="dxa" w:w="1693"/>
          </w:tcPr>
          <w:p>
            <w:pPr>
              <w:spacing w:after="0"/>
              <w:jc w:val="left"/>
            </w:pPr>
          </w:p>
        </w:tc>
        <w:tc>
          <w:tcPr>
            <w:tcW w:type="dxa" w:w="1756"/>
          </w:tcPr>
          <w:p>
            <w:pPr>
              <w:spacing w:after="0"/>
              <w:jc w:val="left"/>
            </w:pPr>
            <w:r>
              <w:rPr>
                <w:sz w:val="16"/>
              </w:rPr>
              <w:t>Countywide (zone-level records).</w:t>
            </w:r>
          </w:p>
        </w:tc>
        <w:tc>
          <w:tcPr>
            <w:tcW w:type="dxa" w:w="1551"/>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23"/>
          </w:tcPr>
          <w:p>
            <w:pPr>
              <w:spacing w:after="0"/>
              <w:jc w:val="left"/>
            </w:pPr>
            <w:r>
              <w:rPr>
                <w:sz w:val="16"/>
              </w:rPr>
              <w:t>Earthquake</w:t>
            </w:r>
          </w:p>
        </w:tc>
        <w:tc>
          <w:tcPr>
            <w:tcW w:type="dxa" w:w="1948"/>
          </w:tcPr>
          <w:p>
            <w:pPr>
              <w:spacing w:after="0"/>
              <w:jc w:val="left"/>
            </w:pPr>
            <w:r>
              <w:rPr>
                <w:sz w:val="16"/>
              </w:rPr>
              <w:t>Modified Mercalli (local data)</w:t>
            </w:r>
          </w:p>
        </w:tc>
        <w:tc>
          <w:tcPr>
            <w:tcW w:type="dxa" w:w="1839"/>
          </w:tcPr>
          <w:p>
            <w:pPr>
              <w:spacing w:after="0"/>
              <w:jc w:val="right"/>
            </w:pPr>
            <w:r>
              <w:rPr>
                <w:sz w:val="16"/>
              </w:rPr>
              <w:t>0</w:t>
            </w:r>
          </w:p>
        </w:tc>
        <w:tc>
          <w:tcPr>
            <w:tcW w:type="dxa" w:w="1677"/>
          </w:tcPr>
          <w:p>
            <w:pPr>
              <w:spacing w:after="0"/>
              <w:jc w:val="left"/>
            </w:pPr>
          </w:p>
        </w:tc>
        <w:tc>
          <w:tcPr>
            <w:tcW w:type="dxa" w:w="1825"/>
          </w:tcPr>
          <w:p>
            <w:pPr>
              <w:spacing w:after="0"/>
              <w:jc w:val="left"/>
            </w:pPr>
          </w:p>
        </w:tc>
        <w:tc>
          <w:tcPr>
            <w:tcW w:type="dxa" w:w="1693"/>
          </w:tcPr>
          <w:p>
            <w:pPr>
              <w:spacing w:after="0"/>
              <w:jc w:val="left"/>
            </w:pPr>
          </w:p>
        </w:tc>
        <w:tc>
          <w:tcPr>
            <w:tcW w:type="dxa" w:w="1756"/>
          </w:tcPr>
          <w:p>
            <w:pPr>
              <w:spacing w:after="0"/>
              <w:jc w:val="left"/>
            </w:pPr>
          </w:p>
        </w:tc>
        <w:tc>
          <w:tcPr>
            <w:tcW w:type="dxa" w:w="1551"/>
          </w:tcPr>
          <w:p>
            <w:pPr>
              <w:spacing w:after="0"/>
              <w:jc w:val="left"/>
            </w:pPr>
            <w:r>
              <w:rPr>
                <w:sz w:val="16"/>
              </w:rPr>
              <w:t>Storm Events does not record earthquakes; the USGS earthquake catalog is the source.</w:t>
            </w:r>
          </w:p>
        </w:tc>
      </w:tr>
      <w:tr>
        <w:trPr>
          <w:cantSplit/>
        </w:trPr>
        <w:tc>
          <w:tcPr>
            <w:tcW w:type="dxa" w:w="1823"/>
          </w:tcPr>
          <w:p>
            <w:pPr>
              <w:spacing w:after="0"/>
              <w:jc w:val="left"/>
            </w:pPr>
            <w:r>
              <w:rPr>
                <w:sz w:val="16"/>
              </w:rPr>
              <w:t>Hail</w:t>
            </w:r>
          </w:p>
        </w:tc>
        <w:tc>
          <w:tcPr>
            <w:tcW w:type="dxa" w:w="1948"/>
          </w:tcPr>
          <w:p>
            <w:pPr>
              <w:spacing w:after="0"/>
              <w:jc w:val="left"/>
            </w:pPr>
            <w:r>
              <w:rPr>
                <w:sz w:val="16"/>
              </w:rPr>
              <w:t>hail size (inches)</w:t>
            </w:r>
          </w:p>
        </w:tc>
        <w:tc>
          <w:tcPr>
            <w:tcW w:type="dxa" w:w="1839"/>
          </w:tcPr>
          <w:p>
            <w:pPr>
              <w:spacing w:after="0"/>
              <w:jc w:val="right"/>
            </w:pPr>
            <w:r>
              <w:rPr>
                <w:sz w:val="16"/>
              </w:rPr>
              <w:t>77 records, 1975 to 2024</w:t>
            </w:r>
          </w:p>
        </w:tc>
        <w:tc>
          <w:tcPr>
            <w:tcW w:type="dxa" w:w="1677"/>
          </w:tcPr>
          <w:p>
            <w:pPr>
              <w:spacing w:after="0"/>
              <w:jc w:val="left"/>
            </w:pPr>
            <w:r>
              <w:rPr>
                <w:sz w:val="16"/>
              </w:rPr>
              <w:t>0.75 in to 2.75 in (median 1 in); 77 with a recorded value</w:t>
            </w:r>
          </w:p>
        </w:tc>
        <w:tc>
          <w:tcPr>
            <w:tcW w:type="dxa" w:w="1825"/>
          </w:tcPr>
          <w:p>
            <w:pPr>
              <w:spacing w:after="0"/>
              <w:jc w:val="left"/>
            </w:pPr>
            <w:r>
              <w:rPr>
                <w:sz w:val="16"/>
              </w:rPr>
              <w:t>2.75 in hail, 2005-05-29</w:t>
            </w:r>
          </w:p>
        </w:tc>
        <w:tc>
          <w:tcPr>
            <w:tcW w:type="dxa" w:w="1693"/>
          </w:tcPr>
          <w:p>
            <w:pPr>
              <w:spacing w:after="0"/>
              <w:jc w:val="left"/>
            </w:pPr>
            <w:r>
              <w:rPr>
                <w:sz w:val="16"/>
              </w:rPr>
              <w:t>Hail, 2000-04-02, $5,000 property; crops not reported (2000 dollars)</w:t>
            </w:r>
          </w:p>
        </w:tc>
        <w:tc>
          <w:tcPr>
            <w:tcW w:type="dxa" w:w="1756"/>
          </w:tcPr>
          <w:p>
            <w:pPr>
              <w:spacing w:after="0"/>
              <w:jc w:val="left"/>
            </w:pPr>
            <w:r>
              <w:rPr>
                <w:sz w:val="16"/>
              </w:rPr>
              <w:t>Event records naming jurisdictions in the plan: Vidor city (25 records), Orange city (11 records), Bridge City city (9 records), Pine Forest city (5 records), West Orange city (2 records).</w:t>
            </w:r>
          </w:p>
        </w:tc>
        <w:tc>
          <w:tcPr>
            <w:tcW w:type="dxa" w:w="1551"/>
          </w:tcPr>
          <w:p>
            <w:pPr>
              <w:spacing w:after="0"/>
              <w:jc w:val="left"/>
            </w:pPr>
          </w:p>
        </w:tc>
      </w:tr>
      <w:tr>
        <w:trPr>
          <w:cantSplit/>
        </w:trPr>
        <w:tc>
          <w:tcPr>
            <w:tcW w:type="dxa" w:w="1823"/>
          </w:tcPr>
          <w:p>
            <w:pPr>
              <w:spacing w:after="0"/>
              <w:jc w:val="left"/>
            </w:pPr>
            <w:r>
              <w:rPr>
                <w:sz w:val="16"/>
              </w:rPr>
              <w:t>Excessive Heat, Heat</w:t>
            </w:r>
          </w:p>
        </w:tc>
        <w:tc>
          <w:tcPr>
            <w:tcW w:type="dxa" w:w="1948"/>
          </w:tcPr>
          <w:p>
            <w:pPr>
              <w:spacing w:after="0"/>
              <w:jc w:val="left"/>
            </w:pPr>
            <w:r>
              <w:rPr>
                <w:sz w:val="16"/>
              </w:rPr>
              <w:t>heat index (in event narratives)</w:t>
            </w:r>
          </w:p>
        </w:tc>
        <w:tc>
          <w:tcPr>
            <w:tcW w:type="dxa" w:w="1839"/>
          </w:tcPr>
          <w:p>
            <w:pPr>
              <w:spacing w:after="0"/>
              <w:jc w:val="right"/>
            </w:pPr>
            <w:r>
              <w:rPr>
                <w:sz w:val="16"/>
              </w:rPr>
              <w:t>4 records, 2000 to 2023 (4 zone-level)</w:t>
            </w:r>
          </w:p>
        </w:tc>
        <w:tc>
          <w:tcPr>
            <w:tcW w:type="dxa" w:w="1677"/>
          </w:tcPr>
          <w:p>
            <w:pPr>
              <w:spacing w:after="0"/>
              <w:jc w:val="left"/>
            </w:pPr>
            <w:r>
              <w:rPr>
                <w:sz w:val="16"/>
              </w:rPr>
              <w:t>1 day to 31 days (median 8 days); 3 with a recorded value</w:t>
            </w:r>
          </w:p>
        </w:tc>
        <w:tc>
          <w:tcPr>
            <w:tcW w:type="dxa" w:w="1825"/>
          </w:tcPr>
          <w:p>
            <w:pPr>
              <w:spacing w:after="0"/>
              <w:jc w:val="left"/>
            </w:pPr>
            <w:r>
              <w:rPr>
                <w:sz w:val="16"/>
              </w:rPr>
              <w:t>August 2023 (1 monthly summary record), zone-level</w:t>
            </w:r>
          </w:p>
        </w:tc>
        <w:tc>
          <w:tcPr>
            <w:tcW w:type="dxa" w:w="1693"/>
          </w:tcPr>
          <w:p>
            <w:pPr>
              <w:spacing w:after="0"/>
              <w:jc w:val="left"/>
            </w:pPr>
          </w:p>
        </w:tc>
        <w:tc>
          <w:tcPr>
            <w:tcW w:type="dxa" w:w="1756"/>
          </w:tcPr>
          <w:p>
            <w:pPr>
              <w:spacing w:after="0"/>
              <w:jc w:val="left"/>
            </w:pPr>
            <w:r>
              <w:rPr>
                <w:sz w:val="16"/>
              </w:rPr>
              <w:t>Countywide (zone-level records).</w:t>
            </w:r>
          </w:p>
        </w:tc>
        <w:tc>
          <w:tcPr>
            <w:tcW w:type="dxa" w:w="1551"/>
          </w:tcPr>
          <w:p>
            <w:pPr>
              <w:spacing w:after="0"/>
              <w:jc w:val="left"/>
            </w:pPr>
          </w:p>
        </w:tc>
      </w:tr>
      <w:tr>
        <w:trPr>
          <w:cantSplit/>
        </w:trPr>
        <w:tc>
          <w:tcPr>
            <w:tcW w:type="dxa" w:w="1823"/>
          </w:tcPr>
          <w:p>
            <w:pPr>
              <w:spacing w:after="0"/>
              <w:jc w:val="left"/>
            </w:pPr>
            <w:r>
              <w:rPr>
                <w:sz w:val="16"/>
              </w:rPr>
              <w:t>Hurricane, Tropical Storm, Tropical Depression</w:t>
            </w:r>
          </w:p>
        </w:tc>
        <w:tc>
          <w:tcPr>
            <w:tcW w:type="dxa" w:w="1948"/>
          </w:tcPr>
          <w:p>
            <w:pPr>
              <w:spacing w:after="0"/>
              <w:jc w:val="left"/>
            </w:pPr>
            <w:r>
              <w:rPr>
                <w:sz w:val="16"/>
              </w:rPr>
              <w:t>Saffir-Simpson</w:t>
            </w:r>
          </w:p>
        </w:tc>
        <w:tc>
          <w:tcPr>
            <w:tcW w:type="dxa" w:w="1839"/>
          </w:tcPr>
          <w:p>
            <w:pPr>
              <w:spacing w:after="0"/>
              <w:jc w:val="right"/>
            </w:pPr>
            <w:r>
              <w:rPr>
                <w:sz w:val="16"/>
              </w:rPr>
              <w:t>8 records, 1998 to 2020 (8 zone-level)</w:t>
            </w:r>
          </w:p>
        </w:tc>
        <w:tc>
          <w:tcPr>
            <w:tcW w:type="dxa" w:w="1677"/>
          </w:tcPr>
          <w:p>
            <w:pPr>
              <w:spacing w:after="0"/>
              <w:jc w:val="left"/>
            </w:pPr>
          </w:p>
        </w:tc>
        <w:tc>
          <w:tcPr>
            <w:tcW w:type="dxa" w:w="1825"/>
          </w:tcPr>
          <w:p>
            <w:pPr>
              <w:spacing w:after="0"/>
              <w:jc w:val="left"/>
            </w:pPr>
            <w:r>
              <w:rPr>
                <w:sz w:val="16"/>
              </w:rPr>
              <w:t>Strongest recorded: Hurricane record (NOAA event type 'Hurricane (Typhoon)'), 2020-08-26 to 2020-08-27, category 2, $1,100,000,000 property; $0 crops (2020 dollars); NWS zone TXZ216</w:t>
            </w:r>
          </w:p>
        </w:tc>
        <w:tc>
          <w:tcPr>
            <w:tcW w:type="dxa" w:w="1693"/>
          </w:tcPr>
          <w:p>
            <w:pPr>
              <w:spacing w:after="0"/>
              <w:jc w:val="left"/>
            </w:pPr>
          </w:p>
        </w:tc>
        <w:tc>
          <w:tcPr>
            <w:tcW w:type="dxa" w:w="1756"/>
          </w:tcPr>
          <w:p>
            <w:pPr>
              <w:spacing w:after="0"/>
              <w:jc w:val="left"/>
            </w:pPr>
            <w:r>
              <w:rPr>
                <w:sz w:val="16"/>
              </w:rPr>
              <w:t>Countywide (zone-level records).</w:t>
            </w:r>
          </w:p>
        </w:tc>
        <w:tc>
          <w:tcPr>
            <w:tcW w:type="dxa" w:w="1551"/>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23"/>
          </w:tcPr>
          <w:p>
            <w:pPr>
              <w:spacing w:after="0"/>
              <w:jc w:val="left"/>
            </w:pPr>
            <w:r>
              <w:rPr>
                <w:sz w:val="16"/>
              </w:rPr>
              <w:t>Ice Storm</w:t>
            </w:r>
          </w:p>
        </w:tc>
        <w:tc>
          <w:tcPr>
            <w:tcW w:type="dxa" w:w="1948"/>
          </w:tcPr>
          <w:p>
            <w:pPr>
              <w:spacing w:after="0"/>
              <w:jc w:val="left"/>
            </w:pPr>
            <w:r>
              <w:rPr>
                <w:sz w:val="16"/>
              </w:rPr>
              <w:t>Sperry-Piltz ice scale (local data)</w:t>
            </w:r>
          </w:p>
        </w:tc>
        <w:tc>
          <w:tcPr>
            <w:tcW w:type="dxa" w:w="1839"/>
          </w:tcPr>
          <w:p>
            <w:pPr>
              <w:spacing w:after="0"/>
              <w:jc w:val="right"/>
            </w:pPr>
            <w:r>
              <w:rPr>
                <w:sz w:val="16"/>
              </w:rPr>
              <w:t>2 records, 1997 to 2021 (2 zone-level)</w:t>
            </w:r>
          </w:p>
        </w:tc>
        <w:tc>
          <w:tcPr>
            <w:tcW w:type="dxa" w:w="1677"/>
          </w:tcPr>
          <w:p>
            <w:pPr>
              <w:spacing w:after="0"/>
              <w:jc w:val="left"/>
            </w:pPr>
          </w:p>
        </w:tc>
        <w:tc>
          <w:tcPr>
            <w:tcW w:type="dxa" w:w="1825"/>
          </w:tcPr>
          <w:p>
            <w:pPr>
              <w:spacing w:after="0"/>
              <w:jc w:val="left"/>
            </w:pPr>
            <w:r>
              <w:rPr>
                <w:sz w:val="16"/>
              </w:rPr>
              <w:t>Ice Storm, 1997-01-12, $7,000,000 property; crops not reported (1997 dollars), 1 direct death, 10 direct injuries (reported for the zone); NWS zone TXZ216</w:t>
            </w:r>
          </w:p>
        </w:tc>
        <w:tc>
          <w:tcPr>
            <w:tcW w:type="dxa" w:w="1693"/>
          </w:tcPr>
          <w:p>
            <w:pPr>
              <w:spacing w:after="0"/>
              <w:jc w:val="left"/>
            </w:pPr>
          </w:p>
        </w:tc>
        <w:tc>
          <w:tcPr>
            <w:tcW w:type="dxa" w:w="1756"/>
          </w:tcPr>
          <w:p>
            <w:pPr>
              <w:spacing w:after="0"/>
              <w:jc w:val="left"/>
            </w:pPr>
            <w:r>
              <w:rPr>
                <w:sz w:val="16"/>
              </w:rPr>
              <w:t>Countywide (zone-level records).</w:t>
            </w:r>
          </w:p>
        </w:tc>
        <w:tc>
          <w:tcPr>
            <w:tcW w:type="dxa" w:w="1551"/>
          </w:tcPr>
          <w:p>
            <w:pPr>
              <w:spacing w:after="0"/>
              <w:jc w:val="left"/>
            </w:pPr>
          </w:p>
        </w:tc>
      </w:tr>
      <w:tr>
        <w:trPr>
          <w:cantSplit/>
        </w:trPr>
        <w:tc>
          <w:tcPr>
            <w:tcW w:type="dxa" w:w="1823"/>
          </w:tcPr>
          <w:p>
            <w:pPr>
              <w:spacing w:after="0"/>
              <w:jc w:val="left"/>
            </w:pPr>
            <w:r>
              <w:rPr>
                <w:sz w:val="16"/>
              </w:rPr>
              <w:t>Flash Flood, Flood, Lakeshore Flood</w:t>
            </w:r>
          </w:p>
        </w:tc>
        <w:tc>
          <w:tcPr>
            <w:tcW w:type="dxa" w:w="1948"/>
          </w:tcPr>
          <w:p>
            <w:pPr>
              <w:spacing w:after="0"/>
              <w:jc w:val="left"/>
            </w:pPr>
            <w:r>
              <w:rPr>
                <w:sz w:val="16"/>
              </w:rPr>
              <w:t>damage and flood days (flood depth: FIRM)</w:t>
            </w:r>
          </w:p>
        </w:tc>
        <w:tc>
          <w:tcPr>
            <w:tcW w:type="dxa" w:w="1839"/>
          </w:tcPr>
          <w:p>
            <w:pPr>
              <w:spacing w:after="0"/>
              <w:jc w:val="right"/>
            </w:pPr>
            <w:r>
              <w:rPr>
                <w:sz w:val="16"/>
              </w:rPr>
              <w:t>81 records, 1996 to 2026 (3 zone-level)</w:t>
            </w:r>
          </w:p>
        </w:tc>
        <w:tc>
          <w:tcPr>
            <w:tcW w:type="dxa" w:w="1677"/>
          </w:tcPr>
          <w:p>
            <w:pPr>
              <w:spacing w:after="0"/>
              <w:jc w:val="left"/>
            </w:pPr>
          </w:p>
        </w:tc>
        <w:tc>
          <w:tcPr>
            <w:tcW w:type="dxa" w:w="1825"/>
          </w:tcPr>
          <w:p>
            <w:pPr>
              <w:spacing w:after="0"/>
              <w:jc w:val="left"/>
            </w:pPr>
            <w:r>
              <w:rPr>
                <w:sz w:val="16"/>
              </w:rPr>
              <w:t>Flash Flood, 2017-08-26, $1,500,000,000 property; $0 crops (2017 dollars), 10 direct deaths</w:t>
            </w:r>
          </w:p>
        </w:tc>
        <w:tc>
          <w:tcPr>
            <w:tcW w:type="dxa" w:w="1693"/>
          </w:tcPr>
          <w:p>
            <w:pPr>
              <w:spacing w:after="0"/>
              <w:jc w:val="left"/>
            </w:pPr>
          </w:p>
        </w:tc>
        <w:tc>
          <w:tcPr>
            <w:tcW w:type="dxa" w:w="1756"/>
          </w:tcPr>
          <w:p>
            <w:pPr>
              <w:spacing w:after="0"/>
              <w:jc w:val="left"/>
            </w:pPr>
            <w:r>
              <w:rPr>
                <w:sz w:val="16"/>
              </w:rPr>
              <w:t>Event records naming jurisdictions in the plan: Vidor city (20 records), Bridge City city (17 records), Orange city (10 records), Pine Forest city (7 records), Rose City city (6 records), West Orange city (3 records). Zone-level records (3) apply countywide.</w:t>
            </w:r>
          </w:p>
        </w:tc>
        <w:tc>
          <w:tcPr>
            <w:tcW w:type="dxa" w:w="1551"/>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23"/>
          </w:tcPr>
          <w:p>
            <w:pPr>
              <w:spacing w:after="0"/>
              <w:jc w:val="left"/>
            </w:pPr>
            <w:r>
              <w:rPr>
                <w:sz w:val="16"/>
              </w:rPr>
              <w:t>Debris Flow</w:t>
            </w:r>
          </w:p>
        </w:tc>
        <w:tc>
          <w:tcPr>
            <w:tcW w:type="dxa" w:w="1948"/>
          </w:tcPr>
          <w:p>
            <w:pPr>
              <w:spacing w:after="0"/>
              <w:jc w:val="left"/>
            </w:pPr>
            <w:r>
              <w:rPr>
                <w:sz w:val="16"/>
              </w:rPr>
              <w:t>none (count and damage only)</w:t>
            </w:r>
          </w:p>
        </w:tc>
        <w:tc>
          <w:tcPr>
            <w:tcW w:type="dxa" w:w="1839"/>
          </w:tcPr>
          <w:p>
            <w:pPr>
              <w:spacing w:after="0"/>
              <w:jc w:val="right"/>
            </w:pPr>
            <w:r>
              <w:rPr>
                <w:sz w:val="16"/>
              </w:rPr>
              <w:t>0</w:t>
            </w:r>
          </w:p>
        </w:tc>
        <w:tc>
          <w:tcPr>
            <w:tcW w:type="dxa" w:w="1677"/>
          </w:tcPr>
          <w:p>
            <w:pPr>
              <w:spacing w:after="0"/>
              <w:jc w:val="left"/>
            </w:pPr>
          </w:p>
        </w:tc>
        <w:tc>
          <w:tcPr>
            <w:tcW w:type="dxa" w:w="1825"/>
          </w:tcPr>
          <w:p>
            <w:pPr>
              <w:spacing w:after="0"/>
              <w:jc w:val="left"/>
            </w:pPr>
          </w:p>
        </w:tc>
        <w:tc>
          <w:tcPr>
            <w:tcW w:type="dxa" w:w="1693"/>
          </w:tcPr>
          <w:p>
            <w:pPr>
              <w:spacing w:after="0"/>
              <w:jc w:val="left"/>
            </w:pPr>
          </w:p>
        </w:tc>
        <w:tc>
          <w:tcPr>
            <w:tcW w:type="dxa" w:w="1756"/>
          </w:tcPr>
          <w:p>
            <w:pPr>
              <w:spacing w:after="0"/>
              <w:jc w:val="left"/>
            </w:pPr>
          </w:p>
        </w:tc>
        <w:tc>
          <w:tcPr>
            <w:tcW w:type="dxa" w:w="1551"/>
          </w:tcPr>
          <w:p>
            <w:pPr>
              <w:spacing w:after="0"/>
              <w:jc w:val="left"/>
            </w:pPr>
          </w:p>
        </w:tc>
      </w:tr>
      <w:tr>
        <w:trPr>
          <w:cantSplit/>
        </w:trPr>
        <w:tc>
          <w:tcPr>
            <w:tcW w:type="dxa" w:w="1823"/>
          </w:tcPr>
          <w:p>
            <w:pPr>
              <w:spacing w:after="0"/>
              <w:jc w:val="left"/>
            </w:pPr>
            <w:r>
              <w:rPr>
                <w:sz w:val="16"/>
              </w:rPr>
              <w:t>Lightning</w:t>
            </w:r>
          </w:p>
        </w:tc>
        <w:tc>
          <w:tcPr>
            <w:tcW w:type="dxa" w:w="1948"/>
          </w:tcPr>
          <w:p>
            <w:pPr>
              <w:spacing w:after="0"/>
              <w:jc w:val="left"/>
            </w:pPr>
            <w:r>
              <w:rPr>
                <w:sz w:val="16"/>
              </w:rPr>
              <w:t>annualized frequency (the measure FEMA's Local Mitigation Planning Handbook names)</w:t>
            </w:r>
          </w:p>
        </w:tc>
        <w:tc>
          <w:tcPr>
            <w:tcW w:type="dxa" w:w="1839"/>
          </w:tcPr>
          <w:p>
            <w:pPr>
              <w:spacing w:after="0"/>
              <w:jc w:val="right"/>
            </w:pPr>
            <w:r>
              <w:rPr>
                <w:sz w:val="16"/>
              </w:rPr>
              <w:t>4 records, 1998 to 2012</w:t>
            </w:r>
          </w:p>
        </w:tc>
        <w:tc>
          <w:tcPr>
            <w:tcW w:type="dxa" w:w="1677"/>
          </w:tcPr>
          <w:p>
            <w:pPr>
              <w:spacing w:after="0"/>
              <w:jc w:val="left"/>
            </w:pPr>
          </w:p>
        </w:tc>
        <w:tc>
          <w:tcPr>
            <w:tcW w:type="dxa" w:w="1825"/>
          </w:tcPr>
          <w:p>
            <w:pPr>
              <w:spacing w:after="0"/>
              <w:jc w:val="left"/>
            </w:pPr>
            <w:r>
              <w:rPr>
                <w:sz w:val="16"/>
              </w:rPr>
              <w:t>Lightning, 1998-02-10, $10,000 property; crops not reported (1998 dollars), 1 direct injury</w:t>
            </w:r>
          </w:p>
        </w:tc>
        <w:tc>
          <w:tcPr>
            <w:tcW w:type="dxa" w:w="1693"/>
          </w:tcPr>
          <w:p>
            <w:pPr>
              <w:spacing w:after="0"/>
              <w:jc w:val="left"/>
            </w:pPr>
          </w:p>
        </w:tc>
        <w:tc>
          <w:tcPr>
            <w:tcW w:type="dxa" w:w="1756"/>
          </w:tcPr>
          <w:p>
            <w:pPr>
              <w:spacing w:after="0"/>
              <w:jc w:val="left"/>
            </w:pPr>
            <w:r>
              <w:rPr>
                <w:sz w:val="16"/>
              </w:rPr>
              <w:t>Event records naming jurisdictions in the plan: Orange city (2 records).</w:t>
            </w:r>
          </w:p>
        </w:tc>
        <w:tc>
          <w:tcPr>
            <w:tcW w:type="dxa" w:w="1551"/>
          </w:tcPr>
          <w:p>
            <w:pPr>
              <w:spacing w:after="0"/>
              <w:jc w:val="left"/>
            </w:pPr>
            <w:r>
              <w:rPr>
                <w:sz w:val="16"/>
              </w:rPr>
              <w:t>Storm Events lists lightning with damage or casualties.</w:t>
            </w:r>
          </w:p>
        </w:tc>
      </w:tr>
      <w:tr>
        <w:trPr>
          <w:cantSplit/>
        </w:trPr>
        <w:tc>
          <w:tcPr>
            <w:tcW w:type="dxa" w:w="1823"/>
          </w:tcPr>
          <w:p>
            <w:pPr>
              <w:spacing w:after="0"/>
              <w:jc w:val="left"/>
            </w:pPr>
            <w:r>
              <w:rPr>
                <w:sz w:val="16"/>
              </w:rPr>
              <w:t>High Wind and Strong Wind (outside NRI's Strong Wind definition)</w:t>
            </w:r>
          </w:p>
        </w:tc>
        <w:tc>
          <w:tcPr>
            <w:tcW w:type="dxa" w:w="1948"/>
          </w:tcPr>
          <w:p>
            <w:pPr>
              <w:spacing w:after="0"/>
              <w:jc w:val="left"/>
            </w:pPr>
            <w:r>
              <w:rPr>
                <w:sz w:val="16"/>
              </w:rPr>
              <w:t>wind speed (kt and mph)</w:t>
            </w:r>
          </w:p>
        </w:tc>
        <w:tc>
          <w:tcPr>
            <w:tcW w:type="dxa" w:w="1839"/>
          </w:tcPr>
          <w:p>
            <w:pPr>
              <w:spacing w:after="0"/>
              <w:jc w:val="right"/>
            </w:pPr>
            <w:r>
              <w:rPr>
                <w:sz w:val="16"/>
              </w:rPr>
              <w:t>2 records, 2000 to 2011 (2 zone-level)</w:t>
            </w:r>
          </w:p>
        </w:tc>
        <w:tc>
          <w:tcPr>
            <w:tcW w:type="dxa" w:w="1677"/>
          </w:tcPr>
          <w:p>
            <w:pPr>
              <w:spacing w:after="0"/>
              <w:jc w:val="left"/>
            </w:pPr>
            <w:r>
              <w:rPr>
                <w:sz w:val="16"/>
              </w:rPr>
              <w:t>43 kt (49 mph); 1 with a recorded value</w:t>
            </w:r>
          </w:p>
        </w:tc>
        <w:tc>
          <w:tcPr>
            <w:tcW w:type="dxa" w:w="1825"/>
          </w:tcPr>
          <w:p>
            <w:pPr>
              <w:spacing w:after="0"/>
              <w:jc w:val="left"/>
            </w:pPr>
            <w:r>
              <w:rPr>
                <w:sz w:val="16"/>
              </w:rPr>
              <w:t>43 kt (49 mph) estimated gust, Strong Wind, 2011-01-09; NWS zone TXZ216</w:t>
            </w:r>
          </w:p>
        </w:tc>
        <w:tc>
          <w:tcPr>
            <w:tcW w:type="dxa" w:w="1693"/>
          </w:tcPr>
          <w:p>
            <w:pPr>
              <w:spacing w:after="0"/>
              <w:jc w:val="left"/>
            </w:pPr>
            <w:r>
              <w:rPr>
                <w:sz w:val="16"/>
              </w:rPr>
              <w:t>High Wind, 2000-12-16, $75,000 property; crops not reported (zone total, 2000 dollars)</w:t>
            </w:r>
          </w:p>
        </w:tc>
        <w:tc>
          <w:tcPr>
            <w:tcW w:type="dxa" w:w="1756"/>
          </w:tcPr>
          <w:p>
            <w:pPr>
              <w:spacing w:after="0"/>
              <w:jc w:val="left"/>
            </w:pPr>
            <w:r>
              <w:rPr>
                <w:sz w:val="16"/>
              </w:rPr>
              <w:t>Countywide (zone-level records).</w:t>
            </w:r>
          </w:p>
        </w:tc>
        <w:tc>
          <w:tcPr>
            <w:tcW w:type="dxa" w:w="1551"/>
          </w:tcPr>
          <w:p>
            <w:pPr>
              <w:spacing w:after="0"/>
              <w:jc w:val="left"/>
            </w:pPr>
          </w:p>
        </w:tc>
      </w:tr>
      <w:tr>
        <w:trPr>
          <w:cantSplit/>
        </w:trPr>
        <w:tc>
          <w:tcPr>
            <w:tcW w:type="dxa" w:w="1823"/>
          </w:tcPr>
          <w:p>
            <w:pPr>
              <w:spacing w:after="0"/>
              <w:jc w:val="left"/>
            </w:pPr>
            <w:r>
              <w:rPr>
                <w:sz w:val="16"/>
              </w:rPr>
              <w:t>Thunderstorm Wind</w:t>
            </w:r>
          </w:p>
        </w:tc>
        <w:tc>
          <w:tcPr>
            <w:tcW w:type="dxa" w:w="1948"/>
          </w:tcPr>
          <w:p>
            <w:pPr>
              <w:spacing w:after="0"/>
              <w:jc w:val="left"/>
            </w:pPr>
            <w:r>
              <w:rPr>
                <w:sz w:val="16"/>
              </w:rPr>
              <w:t>wind speed (kt and mph)</w:t>
            </w:r>
          </w:p>
        </w:tc>
        <w:tc>
          <w:tcPr>
            <w:tcW w:type="dxa" w:w="1839"/>
          </w:tcPr>
          <w:p>
            <w:pPr>
              <w:spacing w:after="0"/>
              <w:jc w:val="right"/>
            </w:pPr>
            <w:r>
              <w:rPr>
                <w:sz w:val="16"/>
              </w:rPr>
              <w:t>134 records, 1957 to 2026</w:t>
            </w:r>
          </w:p>
        </w:tc>
        <w:tc>
          <w:tcPr>
            <w:tcW w:type="dxa" w:w="1677"/>
          </w:tcPr>
          <w:p>
            <w:pPr>
              <w:spacing w:after="0"/>
              <w:jc w:val="left"/>
            </w:pPr>
            <w:r>
              <w:rPr>
                <w:sz w:val="16"/>
              </w:rPr>
              <w:t>50 kt (58 mph) to 73 kt (84 mph) (median 50 kt (58 mph)); 61 with a recorded value</w:t>
            </w:r>
          </w:p>
        </w:tc>
        <w:tc>
          <w:tcPr>
            <w:tcW w:type="dxa" w:w="1825"/>
          </w:tcPr>
          <w:p>
            <w:pPr>
              <w:spacing w:after="0"/>
              <w:jc w:val="left"/>
            </w:pPr>
            <w:r>
              <w:rPr>
                <w:sz w:val="16"/>
              </w:rPr>
              <w:t>73 kt (84 mph), measurement type not recorded, Thunderstorm Wind, 1983-06-28</w:t>
            </w:r>
          </w:p>
        </w:tc>
        <w:tc>
          <w:tcPr>
            <w:tcW w:type="dxa" w:w="1693"/>
          </w:tcPr>
          <w:p>
            <w:pPr>
              <w:spacing w:after="0"/>
              <w:jc w:val="left"/>
            </w:pPr>
            <w:r>
              <w:rPr>
                <w:sz w:val="16"/>
              </w:rPr>
              <w:t>Thunderstorm Wind, 2012-12-25, $750,000 property; $0 crops (2012 dollars)</w:t>
            </w:r>
          </w:p>
        </w:tc>
        <w:tc>
          <w:tcPr>
            <w:tcW w:type="dxa" w:w="1756"/>
          </w:tcPr>
          <w:p>
            <w:pPr>
              <w:spacing w:after="0"/>
              <w:jc w:val="left"/>
            </w:pPr>
            <w:r>
              <w:rPr>
                <w:sz w:val="16"/>
              </w:rPr>
              <w:t>Event records naming jurisdictions in the plan: Orange city (29 records), Vidor city (27 records), Pine Forest city (6 records), Rose City city (4 records), West Orange city (4 records), Bridge City city (3 records).</w:t>
            </w:r>
          </w:p>
        </w:tc>
        <w:tc>
          <w:tcPr>
            <w:tcW w:type="dxa" w:w="1551"/>
          </w:tcPr>
          <w:p>
            <w:pPr>
              <w:spacing w:after="0"/>
              <w:jc w:val="left"/>
            </w:pPr>
          </w:p>
        </w:tc>
      </w:tr>
      <w:tr>
        <w:trPr>
          <w:cantSplit/>
        </w:trPr>
        <w:tc>
          <w:tcPr>
            <w:tcW w:type="dxa" w:w="1823"/>
          </w:tcPr>
          <w:p>
            <w:pPr>
              <w:spacing w:after="0"/>
              <w:jc w:val="left"/>
            </w:pPr>
            <w:r>
              <w:rPr>
                <w:sz w:val="16"/>
              </w:rPr>
              <w:t>Tornado</w:t>
            </w:r>
          </w:p>
        </w:tc>
        <w:tc>
          <w:tcPr>
            <w:tcW w:type="dxa" w:w="1948"/>
          </w:tcPr>
          <w:p>
            <w:pPr>
              <w:spacing w:after="0"/>
              <w:jc w:val="left"/>
            </w:pPr>
            <w:r>
              <w:rPr>
                <w:sz w:val="16"/>
              </w:rPr>
              <w:t>Enhanced Fujita (Fujita before Feb 2007)</w:t>
            </w:r>
          </w:p>
        </w:tc>
        <w:tc>
          <w:tcPr>
            <w:tcW w:type="dxa" w:w="1839"/>
          </w:tcPr>
          <w:p>
            <w:pPr>
              <w:spacing w:after="0"/>
              <w:jc w:val="right"/>
            </w:pPr>
            <w:r>
              <w:rPr>
                <w:sz w:val="16"/>
              </w:rPr>
              <w:t>31 records, 1952 to 2023</w:t>
            </w:r>
          </w:p>
        </w:tc>
        <w:tc>
          <w:tcPr>
            <w:tcW w:type="dxa" w:w="1677"/>
          </w:tcPr>
          <w:p>
            <w:pPr>
              <w:spacing w:after="0"/>
              <w:jc w:val="left"/>
            </w:pPr>
            <w:r>
              <w:rPr>
                <w:sz w:val="16"/>
              </w:rPr>
              <w:t>F/EF0 to F/EF4 (median F/EF1); 31 with a recorded value</w:t>
            </w:r>
          </w:p>
        </w:tc>
        <w:tc>
          <w:tcPr>
            <w:tcW w:type="dxa" w:w="1825"/>
          </w:tcPr>
          <w:p>
            <w:pPr>
              <w:spacing w:after="0"/>
              <w:jc w:val="left"/>
            </w:pPr>
            <w:r>
              <w:rPr>
                <w:sz w:val="16"/>
              </w:rPr>
              <w:t>F4 tornado, 1957-11-07, 12.9 mi path length (whole path, pre-1996), 200 yd wide, $2,500,000 property; crops not recorded (1957 dollars), 1 direct death, 81 direct injuries</w:t>
            </w:r>
          </w:p>
        </w:tc>
        <w:tc>
          <w:tcPr>
            <w:tcW w:type="dxa" w:w="1693"/>
          </w:tcPr>
          <w:p>
            <w:pPr>
              <w:spacing w:after="0"/>
              <w:jc w:val="left"/>
            </w:pPr>
            <w:r>
              <w:rPr>
                <w:sz w:val="16"/>
              </w:rPr>
              <w:t>Tornado, 2021-10-27, $3,000,000 property; $0 crops (2021 dollars)</w:t>
            </w:r>
          </w:p>
        </w:tc>
        <w:tc>
          <w:tcPr>
            <w:tcW w:type="dxa" w:w="1756"/>
          </w:tcPr>
          <w:p>
            <w:pPr>
              <w:spacing w:after="0"/>
              <w:jc w:val="left"/>
            </w:pPr>
            <w:r>
              <w:rPr>
                <w:sz w:val="16"/>
              </w:rPr>
              <w:t>Event records naming jurisdictions in the plan: Bridge City city (1 record), Vidor city (1 record).</w:t>
            </w:r>
          </w:p>
        </w:tc>
        <w:tc>
          <w:tcPr>
            <w:tcW w:type="dxa" w:w="1551"/>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23"/>
          </w:tcPr>
          <w:p>
            <w:pPr>
              <w:spacing w:after="0"/>
              <w:jc w:val="left"/>
            </w:pPr>
            <w:r>
              <w:rPr>
                <w:sz w:val="16"/>
              </w:rPr>
              <w:t>Tsunami</w:t>
            </w:r>
          </w:p>
        </w:tc>
        <w:tc>
          <w:tcPr>
            <w:tcW w:type="dxa" w:w="1948"/>
          </w:tcPr>
          <w:p>
            <w:pPr>
              <w:spacing w:after="0"/>
              <w:jc w:val="left"/>
            </w:pPr>
            <w:r>
              <w:rPr>
                <w:sz w:val="16"/>
              </w:rPr>
              <w:t>none (count and damage only)</w:t>
            </w:r>
          </w:p>
        </w:tc>
        <w:tc>
          <w:tcPr>
            <w:tcW w:type="dxa" w:w="1839"/>
          </w:tcPr>
          <w:p>
            <w:pPr>
              <w:spacing w:after="0"/>
              <w:jc w:val="right"/>
            </w:pPr>
            <w:r>
              <w:rPr>
                <w:sz w:val="16"/>
              </w:rPr>
              <w:t>0</w:t>
            </w:r>
          </w:p>
        </w:tc>
        <w:tc>
          <w:tcPr>
            <w:tcW w:type="dxa" w:w="1677"/>
          </w:tcPr>
          <w:p>
            <w:pPr>
              <w:spacing w:after="0"/>
              <w:jc w:val="left"/>
            </w:pPr>
          </w:p>
        </w:tc>
        <w:tc>
          <w:tcPr>
            <w:tcW w:type="dxa" w:w="1825"/>
          </w:tcPr>
          <w:p>
            <w:pPr>
              <w:spacing w:after="0"/>
              <w:jc w:val="left"/>
            </w:pPr>
          </w:p>
        </w:tc>
        <w:tc>
          <w:tcPr>
            <w:tcW w:type="dxa" w:w="1693"/>
          </w:tcPr>
          <w:p>
            <w:pPr>
              <w:spacing w:after="0"/>
              <w:jc w:val="left"/>
            </w:pPr>
          </w:p>
        </w:tc>
        <w:tc>
          <w:tcPr>
            <w:tcW w:type="dxa" w:w="1756"/>
          </w:tcPr>
          <w:p>
            <w:pPr>
              <w:spacing w:after="0"/>
              <w:jc w:val="left"/>
            </w:pPr>
          </w:p>
        </w:tc>
        <w:tc>
          <w:tcPr>
            <w:tcW w:type="dxa" w:w="1551"/>
          </w:tcPr>
          <w:p>
            <w:pPr>
              <w:spacing w:after="0"/>
              <w:jc w:val="left"/>
            </w:pPr>
          </w:p>
        </w:tc>
      </w:tr>
      <w:tr>
        <w:trPr>
          <w:cantSplit/>
        </w:trPr>
        <w:tc>
          <w:tcPr>
            <w:tcW w:type="dxa" w:w="1823"/>
          </w:tcPr>
          <w:p>
            <w:pPr>
              <w:spacing w:after="0"/>
              <w:jc w:val="left"/>
            </w:pPr>
            <w:r>
              <w:rPr>
                <w:sz w:val="16"/>
              </w:rPr>
              <w:t>Wildfire</w:t>
            </w:r>
          </w:p>
        </w:tc>
        <w:tc>
          <w:tcPr>
            <w:tcW w:type="dxa" w:w="1948"/>
          </w:tcPr>
          <w:p>
            <w:pPr>
              <w:spacing w:after="0"/>
              <w:jc w:val="left"/>
            </w:pPr>
            <w:r>
              <w:rPr>
                <w:sz w:val="16"/>
              </w:rPr>
              <w:t>acres burned (local data)</w:t>
            </w:r>
          </w:p>
        </w:tc>
        <w:tc>
          <w:tcPr>
            <w:tcW w:type="dxa" w:w="1839"/>
          </w:tcPr>
          <w:p>
            <w:pPr>
              <w:spacing w:after="0"/>
              <w:jc w:val="right"/>
            </w:pPr>
            <w:r>
              <w:rPr>
                <w:sz w:val="16"/>
              </w:rPr>
              <w:t>0</w:t>
            </w:r>
          </w:p>
        </w:tc>
        <w:tc>
          <w:tcPr>
            <w:tcW w:type="dxa" w:w="1677"/>
          </w:tcPr>
          <w:p>
            <w:pPr>
              <w:spacing w:after="0"/>
              <w:jc w:val="left"/>
            </w:pPr>
          </w:p>
        </w:tc>
        <w:tc>
          <w:tcPr>
            <w:tcW w:type="dxa" w:w="1825"/>
          </w:tcPr>
          <w:p>
            <w:pPr>
              <w:spacing w:after="0"/>
              <w:jc w:val="left"/>
            </w:pPr>
          </w:p>
        </w:tc>
        <w:tc>
          <w:tcPr>
            <w:tcW w:type="dxa" w:w="1693"/>
          </w:tcPr>
          <w:p>
            <w:pPr>
              <w:spacing w:after="0"/>
              <w:jc w:val="left"/>
            </w:pPr>
          </w:p>
        </w:tc>
        <w:tc>
          <w:tcPr>
            <w:tcW w:type="dxa" w:w="1756"/>
          </w:tcPr>
          <w:p>
            <w:pPr>
              <w:spacing w:after="0"/>
              <w:jc w:val="left"/>
            </w:pPr>
          </w:p>
        </w:tc>
        <w:tc>
          <w:tcPr>
            <w:tcW w:type="dxa" w:w="1551"/>
          </w:tcPr>
          <w:p>
            <w:pPr>
              <w:spacing w:after="0"/>
              <w:jc w:val="left"/>
            </w:pPr>
          </w:p>
        </w:tc>
      </w:tr>
      <w:tr>
        <w:trPr>
          <w:cantSplit/>
        </w:trPr>
        <w:tc>
          <w:tcPr>
            <w:tcW w:type="dxa" w:w="1823"/>
          </w:tcPr>
          <w:p>
            <w:pPr>
              <w:spacing w:after="0"/>
              <w:jc w:val="left"/>
            </w:pPr>
            <w:r>
              <w:rPr>
                <w:sz w:val="16"/>
              </w:rPr>
              <w:t>Winter Storm, Heavy Snow, Blizzard, Lake-Effect Snow, Winter Weather, Sleet</w:t>
            </w:r>
          </w:p>
        </w:tc>
        <w:tc>
          <w:tcPr>
            <w:tcW w:type="dxa" w:w="1948"/>
          </w:tcPr>
          <w:p>
            <w:pPr>
              <w:spacing w:after="0"/>
              <w:jc w:val="left"/>
            </w:pPr>
            <w:r>
              <w:rPr>
                <w:sz w:val="16"/>
              </w:rPr>
              <w:t>none in data (snowfall: local data)</w:t>
            </w:r>
          </w:p>
        </w:tc>
        <w:tc>
          <w:tcPr>
            <w:tcW w:type="dxa" w:w="1839"/>
          </w:tcPr>
          <w:p>
            <w:pPr>
              <w:spacing w:after="0"/>
              <w:jc w:val="right"/>
            </w:pPr>
            <w:r>
              <w:rPr>
                <w:sz w:val="16"/>
              </w:rPr>
              <w:t>11 records, 2008 to 2025 (11 zone-level)</w:t>
            </w:r>
          </w:p>
        </w:tc>
        <w:tc>
          <w:tcPr>
            <w:tcW w:type="dxa" w:w="1677"/>
          </w:tcPr>
          <w:p>
            <w:pPr>
              <w:spacing w:after="0"/>
              <w:jc w:val="left"/>
            </w:pPr>
          </w:p>
        </w:tc>
        <w:tc>
          <w:tcPr>
            <w:tcW w:type="dxa" w:w="1825"/>
          </w:tcPr>
          <w:p>
            <w:pPr>
              <w:spacing w:after="0"/>
              <w:jc w:val="left"/>
            </w:pPr>
            <w:r>
              <w:rPr>
                <w:sz w:val="16"/>
              </w:rPr>
              <w:t>Winter Weather, 2011-02-03, $2,000 property; $0 crops (2011 dollars); NWS zone TXZ216</w:t>
            </w:r>
          </w:p>
        </w:tc>
        <w:tc>
          <w:tcPr>
            <w:tcW w:type="dxa" w:w="1693"/>
          </w:tcPr>
          <w:p>
            <w:pPr>
              <w:spacing w:after="0"/>
              <w:jc w:val="left"/>
            </w:pPr>
          </w:p>
        </w:tc>
        <w:tc>
          <w:tcPr>
            <w:tcW w:type="dxa" w:w="1756"/>
          </w:tcPr>
          <w:p>
            <w:pPr>
              <w:spacing w:after="0"/>
              <w:jc w:val="left"/>
            </w:pPr>
            <w:r>
              <w:rPr>
                <w:sz w:val="16"/>
              </w:rPr>
              <w:t>Countywide (zone-level records).</w:t>
            </w:r>
          </w:p>
        </w:tc>
        <w:tc>
          <w:tcPr>
            <w:tcW w:type="dxa" w:w="1551"/>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lightning and tsunami.</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A monthly summary record covers most or all of a month; it does not count days at wave conditions.</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31 declarations covering 22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21"/>
        <w:gridCol w:w="2463"/>
        <w:gridCol w:w="3069"/>
        <w:gridCol w:w="2250"/>
        <w:gridCol w:w="1118"/>
        <w:gridCol w:w="880"/>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21"/>
            <w:shd w:val="clear" w:color="auto" w:fill="E8E8E8"/>
          </w:tcPr>
          <w:p>
            <w:pPr>
              <w:spacing w:after="0"/>
              <w:jc w:val="left"/>
            </w:pPr>
            <w:r>
              <w:rPr>
                <w:b/>
                <w:sz w:val="16"/>
              </w:rPr>
              <w:t>Type</w:t>
            </w:r>
          </w:p>
        </w:tc>
        <w:tc>
          <w:tcPr>
            <w:tcW w:type="dxa" w:w="2463"/>
            <w:shd w:val="clear" w:color="auto" w:fill="E8E8E8"/>
          </w:tcPr>
          <w:p>
            <w:pPr>
              <w:spacing w:after="0"/>
              <w:jc w:val="left"/>
            </w:pPr>
            <w:r>
              <w:rPr>
                <w:b/>
                <w:sz w:val="16"/>
              </w:rPr>
              <w:t>Title</w:t>
            </w:r>
          </w:p>
        </w:tc>
        <w:tc>
          <w:tcPr>
            <w:tcW w:type="dxa" w:w="3069"/>
            <w:shd w:val="clear" w:color="auto" w:fill="E8E8E8"/>
          </w:tcPr>
          <w:p>
            <w:pPr>
              <w:spacing w:after="0"/>
              <w:jc w:val="left"/>
            </w:pPr>
            <w:r>
              <w:rPr>
                <w:b/>
                <w:sz w:val="16"/>
              </w:rPr>
              <w:t>Mapped hazard</w:t>
            </w:r>
          </w:p>
        </w:tc>
        <w:tc>
          <w:tcPr>
            <w:tcW w:type="dxa" w:w="2250"/>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118"/>
            <w:shd w:val="clear" w:color="auto" w:fill="E8E8E8"/>
          </w:tcPr>
          <w:p>
            <w:pPr>
              <w:spacing w:after="0"/>
              <w:jc w:val="left"/>
            </w:pPr>
            <w:r>
              <w:rPr>
                <w:b/>
                <w:sz w:val="16"/>
              </w:rPr>
              <w:t>Flags</w:t>
            </w:r>
          </w:p>
        </w:tc>
        <w:tc>
          <w:tcPr>
            <w:tcW w:type="dxa" w:w="880"/>
            <w:shd w:val="clear" w:color="auto" w:fill="E8E8E8"/>
          </w:tcPr>
          <w:p>
            <w:pPr>
              <w:spacing w:after="0"/>
              <w:jc w:val="left"/>
            </w:pPr>
            <w:r>
              <w:rPr>
                <w:b/>
                <w:sz w:val="16"/>
              </w:rPr>
              <w:t>Notes</w:t>
            </w:r>
          </w:p>
        </w:tc>
      </w:tr>
      <w:tr>
        <w:trPr>
          <w:cantSplit/>
        </w:trPr>
        <w:tc>
          <w:tcPr>
            <w:tcW w:type="dxa" w:w="1037"/>
          </w:tcPr>
          <w:p>
            <w:pPr>
              <w:spacing w:after="0"/>
              <w:jc w:val="left"/>
            </w:pPr>
            <w:r>
              <w:rPr>
                <w:sz w:val="16"/>
              </w:rPr>
              <w:t>2024-07-09</w:t>
            </w:r>
          </w:p>
        </w:tc>
        <w:tc>
          <w:tcPr>
            <w:tcW w:type="dxa" w:w="1037"/>
          </w:tcPr>
          <w:p>
            <w:pPr>
              <w:spacing w:after="0"/>
              <w:jc w:val="left"/>
            </w:pPr>
            <w:r>
              <w:rPr>
                <w:sz w:val="16"/>
              </w:rPr>
              <w:t>2024-07-05</w:t>
            </w:r>
          </w:p>
        </w:tc>
        <w:tc>
          <w:tcPr>
            <w:tcW w:type="dxa" w:w="1037"/>
          </w:tcPr>
          <w:p>
            <w:pPr>
              <w:spacing w:after="0"/>
              <w:jc w:val="left"/>
            </w:pPr>
            <w:r>
              <w:rPr>
                <w:sz w:val="16"/>
              </w:rPr>
              <w:t>DR-4798-TX</w:t>
            </w:r>
          </w:p>
        </w:tc>
        <w:tc>
          <w:tcPr>
            <w:tcW w:type="dxa" w:w="1221"/>
          </w:tcPr>
          <w:p>
            <w:pPr>
              <w:spacing w:after="0"/>
              <w:jc w:val="left"/>
            </w:pPr>
            <w:r>
              <w:rPr>
                <w:sz w:val="16"/>
              </w:rPr>
              <w:t>Major disaster</w:t>
            </w:r>
          </w:p>
        </w:tc>
        <w:tc>
          <w:tcPr>
            <w:tcW w:type="dxa" w:w="2463"/>
          </w:tcPr>
          <w:p>
            <w:pPr>
              <w:spacing w:after="0"/>
              <w:jc w:val="left"/>
            </w:pPr>
            <w:r>
              <w:rPr>
                <w:sz w:val="16"/>
              </w:rPr>
              <w:t>Hurricane Beryl</w:t>
            </w:r>
          </w:p>
        </w:tc>
        <w:tc>
          <w:tcPr>
            <w:tcW w:type="dxa" w:w="3069"/>
          </w:tcPr>
          <w:p>
            <w:pPr>
              <w:spacing w:after="0"/>
              <w:jc w:val="left"/>
            </w:pPr>
            <w:r>
              <w:rPr>
                <w:sz w:val="16"/>
              </w:rPr>
              <w:t>Hurricane</w:t>
            </w:r>
          </w:p>
        </w:tc>
        <w:tc>
          <w:tcPr>
            <w:tcW w:type="dxa" w:w="2250"/>
          </w:tcPr>
          <w:p>
            <w:pPr>
              <w:spacing w:after="0"/>
              <w:jc w:val="right"/>
            </w:pPr>
            <w:r>
              <w:rPr>
                <w:sz w:val="16"/>
              </w:rPr>
              <w:t>no Public Assistance recorded</w:t>
            </w:r>
          </w:p>
        </w:tc>
        <w:tc>
          <w:tcPr>
            <w:tcW w:type="dxa" w:w="1118"/>
          </w:tcPr>
          <w:p>
            <w:pPr>
              <w:spacing w:after="0"/>
              <w:jc w:val="left"/>
            </w:pPr>
            <w:r>
              <w:rPr>
                <w:sz w:val="16"/>
              </w:rPr>
              <w:t>new since last plan; within last 5 years</w:t>
            </w:r>
          </w:p>
        </w:tc>
        <w:tc>
          <w:tcPr>
            <w:tcW w:type="dxa" w:w="880"/>
          </w:tcPr>
          <w:p>
            <w:pPr>
              <w:spacing w:after="0"/>
              <w:jc w:val="left"/>
            </w:pPr>
          </w:p>
        </w:tc>
      </w:tr>
      <w:tr>
        <w:trPr>
          <w:cantSplit/>
        </w:trPr>
        <w:tc>
          <w:tcPr>
            <w:tcW w:type="dxa" w:w="1037"/>
          </w:tcPr>
          <w:p>
            <w:pPr>
              <w:spacing w:after="0"/>
              <w:jc w:val="left"/>
            </w:pPr>
            <w:r>
              <w:rPr>
                <w:sz w:val="16"/>
              </w:rPr>
              <w:t>2021-02-19</w:t>
            </w:r>
          </w:p>
        </w:tc>
        <w:tc>
          <w:tcPr>
            <w:tcW w:type="dxa" w:w="1037"/>
          </w:tcPr>
          <w:p>
            <w:pPr>
              <w:spacing w:after="0"/>
              <w:jc w:val="left"/>
            </w:pPr>
            <w:r>
              <w:rPr>
                <w:sz w:val="16"/>
              </w:rPr>
              <w:t>2021-02-11</w:t>
            </w:r>
          </w:p>
        </w:tc>
        <w:tc>
          <w:tcPr>
            <w:tcW w:type="dxa" w:w="1037"/>
          </w:tcPr>
          <w:p>
            <w:pPr>
              <w:spacing w:after="0"/>
              <w:jc w:val="left"/>
            </w:pPr>
            <w:r>
              <w:rPr>
                <w:sz w:val="16"/>
              </w:rPr>
              <w:t>DR-4586-TX</w:t>
            </w:r>
          </w:p>
        </w:tc>
        <w:tc>
          <w:tcPr>
            <w:tcW w:type="dxa" w:w="1221"/>
          </w:tcPr>
          <w:p>
            <w:pPr>
              <w:spacing w:after="0"/>
              <w:jc w:val="left"/>
            </w:pPr>
            <w:r>
              <w:rPr>
                <w:sz w:val="16"/>
              </w:rPr>
              <w:t>Major disaster</w:t>
            </w:r>
          </w:p>
        </w:tc>
        <w:tc>
          <w:tcPr>
            <w:tcW w:type="dxa" w:w="2463"/>
          </w:tcPr>
          <w:p>
            <w:pPr>
              <w:spacing w:after="0"/>
              <w:jc w:val="left"/>
            </w:pPr>
            <w:r>
              <w:rPr>
                <w:sz w:val="16"/>
              </w:rPr>
              <w:t>Severe Winter Storms</w:t>
            </w:r>
          </w:p>
        </w:tc>
        <w:tc>
          <w:tcPr>
            <w:tcW w:type="dxa" w:w="3069"/>
          </w:tcPr>
          <w:p>
            <w:pPr>
              <w:spacing w:after="0"/>
              <w:jc w:val="left"/>
            </w:pPr>
            <w:r>
              <w:rPr>
                <w:sz w:val="16"/>
              </w:rPr>
              <w:t>Ice Storm</w:t>
            </w:r>
          </w:p>
        </w:tc>
        <w:tc>
          <w:tcPr>
            <w:tcW w:type="dxa" w:w="2250"/>
          </w:tcPr>
          <w:p>
            <w:pPr>
              <w:spacing w:after="0"/>
              <w:jc w:val="right"/>
            </w:pPr>
            <w:r>
              <w:rPr>
                <w:sz w:val="16"/>
              </w:rPr>
              <w:t>$29,992.97</w:t>
            </w:r>
          </w:p>
        </w:tc>
        <w:tc>
          <w:tcPr>
            <w:tcW w:type="dxa" w:w="1118"/>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2021-02-14</w:t>
            </w:r>
          </w:p>
        </w:tc>
        <w:tc>
          <w:tcPr>
            <w:tcW w:type="dxa" w:w="1037"/>
          </w:tcPr>
          <w:p>
            <w:pPr>
              <w:spacing w:after="0"/>
              <w:jc w:val="left"/>
            </w:pPr>
            <w:r>
              <w:rPr>
                <w:sz w:val="16"/>
              </w:rPr>
              <w:t>2021-02-11</w:t>
            </w:r>
          </w:p>
        </w:tc>
        <w:tc>
          <w:tcPr>
            <w:tcW w:type="dxa" w:w="1037"/>
          </w:tcPr>
          <w:p>
            <w:pPr>
              <w:spacing w:after="0"/>
              <w:jc w:val="left"/>
            </w:pPr>
            <w:r>
              <w:rPr>
                <w:sz w:val="16"/>
              </w:rPr>
              <w:t>EM-3554-TX</w:t>
            </w:r>
          </w:p>
        </w:tc>
        <w:tc>
          <w:tcPr>
            <w:tcW w:type="dxa" w:w="1221"/>
          </w:tcPr>
          <w:p>
            <w:pPr>
              <w:spacing w:after="0"/>
              <w:jc w:val="left"/>
            </w:pPr>
            <w:r>
              <w:rPr>
                <w:sz w:val="16"/>
              </w:rPr>
              <w:t>Emergency</w:t>
            </w:r>
          </w:p>
        </w:tc>
        <w:tc>
          <w:tcPr>
            <w:tcW w:type="dxa" w:w="2463"/>
          </w:tcPr>
          <w:p>
            <w:pPr>
              <w:spacing w:after="0"/>
              <w:jc w:val="left"/>
            </w:pPr>
            <w:r>
              <w:rPr>
                <w:sz w:val="16"/>
              </w:rPr>
              <w:t>Severe Winter Storm</w:t>
            </w:r>
          </w:p>
        </w:tc>
        <w:tc>
          <w:tcPr>
            <w:tcW w:type="dxa" w:w="3069"/>
          </w:tcPr>
          <w:p>
            <w:pPr>
              <w:spacing w:after="0"/>
              <w:jc w:val="left"/>
            </w:pPr>
            <w:r>
              <w:rPr>
                <w:sz w:val="16"/>
              </w:rPr>
              <w:t>Ice Storm</w:t>
            </w:r>
          </w:p>
        </w:tc>
        <w:tc>
          <w:tcPr>
            <w:tcW w:type="dxa" w:w="2250"/>
          </w:tcPr>
          <w:p>
            <w:pPr>
              <w:spacing w:after="0"/>
              <w:jc w:val="right"/>
            </w:pPr>
            <w:r>
              <w:rPr>
                <w:sz w:val="16"/>
              </w:rPr>
              <w:t>no Public Assistance recorded</w:t>
            </w:r>
          </w:p>
        </w:tc>
        <w:tc>
          <w:tcPr>
            <w:tcW w:type="dxa" w:w="1118"/>
          </w:tcPr>
          <w:p>
            <w:pPr>
              <w:spacing w:after="0"/>
              <w:jc w:val="left"/>
            </w:pPr>
          </w:p>
        </w:tc>
        <w:tc>
          <w:tcPr>
            <w:tcW w:type="dxa" w:w="880"/>
          </w:tcPr>
          <w:p>
            <w:pPr>
              <w:spacing w:after="0"/>
              <w:jc w:val="left"/>
            </w:pPr>
            <w:r>
              <w:rPr>
                <w:sz w:val="16"/>
              </w:rPr>
              <w:t>same incident as DR-4586</w:t>
            </w:r>
          </w:p>
        </w:tc>
      </w:tr>
      <w:tr>
        <w:trPr>
          <w:cantSplit/>
        </w:trPr>
        <w:tc>
          <w:tcPr>
            <w:tcW w:type="dxa" w:w="1037"/>
          </w:tcPr>
          <w:p>
            <w:pPr>
              <w:spacing w:after="0"/>
              <w:jc w:val="left"/>
            </w:pPr>
            <w:r>
              <w:rPr>
                <w:sz w:val="16"/>
              </w:rPr>
              <w:t>2020-12-09</w:t>
            </w:r>
          </w:p>
        </w:tc>
        <w:tc>
          <w:tcPr>
            <w:tcW w:type="dxa" w:w="1037"/>
          </w:tcPr>
          <w:p>
            <w:pPr>
              <w:spacing w:after="0"/>
              <w:jc w:val="left"/>
            </w:pPr>
            <w:r>
              <w:rPr>
                <w:sz w:val="16"/>
              </w:rPr>
              <w:t>2020-08-23</w:t>
            </w:r>
          </w:p>
        </w:tc>
        <w:tc>
          <w:tcPr>
            <w:tcW w:type="dxa" w:w="1037"/>
          </w:tcPr>
          <w:p>
            <w:pPr>
              <w:spacing w:after="0"/>
              <w:jc w:val="left"/>
            </w:pPr>
            <w:r>
              <w:rPr>
                <w:sz w:val="16"/>
              </w:rPr>
              <w:t>DR-4572-TX</w:t>
            </w:r>
          </w:p>
        </w:tc>
        <w:tc>
          <w:tcPr>
            <w:tcW w:type="dxa" w:w="1221"/>
          </w:tcPr>
          <w:p>
            <w:pPr>
              <w:spacing w:after="0"/>
              <w:jc w:val="left"/>
            </w:pPr>
            <w:r>
              <w:rPr>
                <w:sz w:val="16"/>
              </w:rPr>
              <w:t>Major disaster</w:t>
            </w:r>
          </w:p>
        </w:tc>
        <w:tc>
          <w:tcPr>
            <w:tcW w:type="dxa" w:w="2463"/>
          </w:tcPr>
          <w:p>
            <w:pPr>
              <w:spacing w:after="0"/>
              <w:jc w:val="left"/>
            </w:pPr>
            <w:r>
              <w:rPr>
                <w:sz w:val="16"/>
              </w:rPr>
              <w:t>Hurricane Laura</w:t>
            </w:r>
          </w:p>
        </w:tc>
        <w:tc>
          <w:tcPr>
            <w:tcW w:type="dxa" w:w="3069"/>
          </w:tcPr>
          <w:p>
            <w:pPr>
              <w:spacing w:after="0"/>
              <w:jc w:val="left"/>
            </w:pPr>
            <w:r>
              <w:rPr>
                <w:sz w:val="16"/>
              </w:rPr>
              <w:t>Hurricane</w:t>
            </w:r>
          </w:p>
        </w:tc>
        <w:tc>
          <w:tcPr>
            <w:tcW w:type="dxa" w:w="2250"/>
          </w:tcPr>
          <w:p>
            <w:pPr>
              <w:spacing w:after="0"/>
              <w:jc w:val="right"/>
            </w:pPr>
            <w:r>
              <w:rPr>
                <w:sz w:val="16"/>
              </w:rPr>
              <w:t>$17,263,912.43</w:t>
            </w:r>
          </w:p>
        </w:tc>
        <w:tc>
          <w:tcPr>
            <w:tcW w:type="dxa" w:w="1118"/>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2020-08-24</w:t>
            </w:r>
          </w:p>
        </w:tc>
        <w:tc>
          <w:tcPr>
            <w:tcW w:type="dxa" w:w="1037"/>
          </w:tcPr>
          <w:p>
            <w:pPr>
              <w:spacing w:after="0"/>
              <w:jc w:val="left"/>
            </w:pPr>
            <w:r>
              <w:rPr>
                <w:sz w:val="16"/>
              </w:rPr>
              <w:t>2020-08-23</w:t>
            </w:r>
          </w:p>
        </w:tc>
        <w:tc>
          <w:tcPr>
            <w:tcW w:type="dxa" w:w="1037"/>
          </w:tcPr>
          <w:p>
            <w:pPr>
              <w:spacing w:after="0"/>
              <w:jc w:val="left"/>
            </w:pPr>
            <w:r>
              <w:rPr>
                <w:sz w:val="16"/>
              </w:rPr>
              <w:t>EM-3540-TX</w:t>
            </w:r>
          </w:p>
        </w:tc>
        <w:tc>
          <w:tcPr>
            <w:tcW w:type="dxa" w:w="1221"/>
          </w:tcPr>
          <w:p>
            <w:pPr>
              <w:spacing w:after="0"/>
              <w:jc w:val="left"/>
            </w:pPr>
            <w:r>
              <w:rPr>
                <w:sz w:val="16"/>
              </w:rPr>
              <w:t>Emergency</w:t>
            </w:r>
          </w:p>
        </w:tc>
        <w:tc>
          <w:tcPr>
            <w:tcW w:type="dxa" w:w="2463"/>
          </w:tcPr>
          <w:p>
            <w:pPr>
              <w:spacing w:after="0"/>
              <w:jc w:val="left"/>
            </w:pPr>
            <w:r>
              <w:rPr>
                <w:sz w:val="16"/>
              </w:rPr>
              <w:t>Tropical Storms Marco and Laura</w:t>
            </w:r>
          </w:p>
        </w:tc>
        <w:tc>
          <w:tcPr>
            <w:tcW w:type="dxa" w:w="3069"/>
          </w:tcPr>
          <w:p>
            <w:pPr>
              <w:spacing w:after="0"/>
              <w:jc w:val="left"/>
            </w:pPr>
            <w:r>
              <w:rPr>
                <w:sz w:val="16"/>
              </w:rPr>
              <w:t>Hurricane</w:t>
            </w:r>
          </w:p>
        </w:tc>
        <w:tc>
          <w:tcPr>
            <w:tcW w:type="dxa" w:w="2250"/>
          </w:tcPr>
          <w:p>
            <w:pPr>
              <w:spacing w:after="0"/>
              <w:jc w:val="right"/>
            </w:pPr>
            <w:r>
              <w:rPr>
                <w:sz w:val="16"/>
              </w:rPr>
              <w:t>$388,582.21</w:t>
            </w:r>
          </w:p>
        </w:tc>
        <w:tc>
          <w:tcPr>
            <w:tcW w:type="dxa" w:w="1118"/>
          </w:tcPr>
          <w:p>
            <w:pPr>
              <w:spacing w:after="0"/>
              <w:jc w:val="left"/>
            </w:pPr>
          </w:p>
        </w:tc>
        <w:tc>
          <w:tcPr>
            <w:tcW w:type="dxa" w:w="880"/>
          </w:tcPr>
          <w:p>
            <w:pPr>
              <w:spacing w:after="0"/>
              <w:jc w:val="left"/>
            </w:pPr>
            <w:r>
              <w:rPr>
                <w:sz w:val="16"/>
              </w:rPr>
              <w:t>same incident as DR-4572</w:t>
            </w:r>
          </w:p>
        </w:tc>
      </w:tr>
      <w:tr>
        <w:trPr>
          <w:cantSplit/>
        </w:trPr>
        <w:tc>
          <w:tcPr>
            <w:tcW w:type="dxa" w:w="1037"/>
          </w:tcPr>
          <w:p>
            <w:pPr>
              <w:spacing w:after="0"/>
              <w:jc w:val="left"/>
            </w:pPr>
            <w:r>
              <w:rPr>
                <w:sz w:val="16"/>
              </w:rPr>
              <w:t>2020-03-25</w:t>
            </w:r>
          </w:p>
        </w:tc>
        <w:tc>
          <w:tcPr>
            <w:tcW w:type="dxa" w:w="1037"/>
          </w:tcPr>
          <w:p>
            <w:pPr>
              <w:spacing w:after="0"/>
              <w:jc w:val="left"/>
            </w:pPr>
            <w:r>
              <w:rPr>
                <w:sz w:val="16"/>
              </w:rPr>
              <w:t>2020-01-20</w:t>
            </w:r>
          </w:p>
        </w:tc>
        <w:tc>
          <w:tcPr>
            <w:tcW w:type="dxa" w:w="1037"/>
          </w:tcPr>
          <w:p>
            <w:pPr>
              <w:spacing w:after="0"/>
              <w:jc w:val="left"/>
            </w:pPr>
            <w:r>
              <w:rPr>
                <w:sz w:val="16"/>
              </w:rPr>
              <w:t>DR-4485-TX</w:t>
            </w:r>
          </w:p>
        </w:tc>
        <w:tc>
          <w:tcPr>
            <w:tcW w:type="dxa" w:w="1221"/>
          </w:tcPr>
          <w:p>
            <w:pPr>
              <w:spacing w:after="0"/>
              <w:jc w:val="left"/>
            </w:pPr>
            <w:r>
              <w:rPr>
                <w:sz w:val="16"/>
              </w:rPr>
              <w:t>Major disaster</w:t>
            </w:r>
          </w:p>
        </w:tc>
        <w:tc>
          <w:tcPr>
            <w:tcW w:type="dxa" w:w="2463"/>
          </w:tcPr>
          <w:p>
            <w:pPr>
              <w:spacing w:after="0"/>
              <w:jc w:val="left"/>
            </w:pPr>
            <w:r>
              <w:rPr>
                <w:sz w:val="16"/>
              </w:rPr>
              <w:t>COVID-19 Pandemic</w:t>
            </w:r>
          </w:p>
        </w:tc>
        <w:tc>
          <w:tcPr>
            <w:tcW w:type="dxa" w:w="3069"/>
          </w:tcPr>
          <w:p>
            <w:pPr>
              <w:spacing w:after="0"/>
              <w:jc w:val="left"/>
            </w:pPr>
            <w:r>
              <w:rPr>
                <w:sz w:val="16"/>
              </w:rPr>
              <w:t>Non-natural, not counted</w:t>
            </w:r>
          </w:p>
        </w:tc>
        <w:tc>
          <w:tcPr>
            <w:tcW w:type="dxa" w:w="2250"/>
          </w:tcPr>
          <w:p>
            <w:pPr>
              <w:spacing w:after="0"/>
              <w:jc w:val="right"/>
            </w:pPr>
            <w:r>
              <w:rPr>
                <w:sz w:val="16"/>
              </w:rPr>
              <w:t>$690,763.03</w:t>
            </w:r>
          </w:p>
        </w:tc>
        <w:tc>
          <w:tcPr>
            <w:tcW w:type="dxa" w:w="1118"/>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EM-3458-TX</w:t>
            </w:r>
          </w:p>
        </w:tc>
        <w:tc>
          <w:tcPr>
            <w:tcW w:type="dxa" w:w="1221"/>
          </w:tcPr>
          <w:p>
            <w:pPr>
              <w:spacing w:after="0"/>
              <w:jc w:val="left"/>
            </w:pPr>
            <w:r>
              <w:rPr>
                <w:sz w:val="16"/>
              </w:rPr>
              <w:t>Emergency</w:t>
            </w:r>
          </w:p>
        </w:tc>
        <w:tc>
          <w:tcPr>
            <w:tcW w:type="dxa" w:w="2463"/>
          </w:tcPr>
          <w:p>
            <w:pPr>
              <w:spacing w:after="0"/>
              <w:jc w:val="left"/>
            </w:pPr>
            <w:r>
              <w:rPr>
                <w:sz w:val="16"/>
              </w:rPr>
              <w:t>COVID-19</w:t>
            </w:r>
          </w:p>
        </w:tc>
        <w:tc>
          <w:tcPr>
            <w:tcW w:type="dxa" w:w="3069"/>
          </w:tcPr>
          <w:p>
            <w:pPr>
              <w:spacing w:after="0"/>
              <w:jc w:val="left"/>
            </w:pPr>
            <w:r>
              <w:rPr>
                <w:sz w:val="16"/>
              </w:rPr>
              <w:t>Non-natural, not counted</w:t>
            </w:r>
          </w:p>
        </w:tc>
        <w:tc>
          <w:tcPr>
            <w:tcW w:type="dxa" w:w="2250"/>
          </w:tcPr>
          <w:p>
            <w:pPr>
              <w:spacing w:after="0"/>
              <w:jc w:val="right"/>
            </w:pPr>
            <w:r>
              <w:rPr>
                <w:sz w:val="16"/>
              </w:rPr>
              <w:t>no Public Assistance recorded</w:t>
            </w:r>
          </w:p>
        </w:tc>
        <w:tc>
          <w:tcPr>
            <w:tcW w:type="dxa" w:w="1118"/>
          </w:tcPr>
          <w:p>
            <w:pPr>
              <w:spacing w:after="0"/>
              <w:jc w:val="left"/>
            </w:pPr>
          </w:p>
        </w:tc>
        <w:tc>
          <w:tcPr>
            <w:tcW w:type="dxa" w:w="880"/>
          </w:tcPr>
          <w:p>
            <w:pPr>
              <w:spacing w:after="0"/>
              <w:jc w:val="left"/>
            </w:pPr>
            <w:r>
              <w:rPr>
                <w:sz w:val="16"/>
              </w:rPr>
              <w:t>same incident as DR-4485</w:t>
            </w:r>
          </w:p>
        </w:tc>
      </w:tr>
      <w:tr>
        <w:trPr>
          <w:cantSplit/>
        </w:trPr>
        <w:tc>
          <w:tcPr>
            <w:tcW w:type="dxa" w:w="1037"/>
          </w:tcPr>
          <w:p>
            <w:pPr>
              <w:spacing w:after="0"/>
              <w:jc w:val="left"/>
            </w:pPr>
            <w:r>
              <w:rPr>
                <w:sz w:val="16"/>
              </w:rPr>
              <w:t>2019-10-04</w:t>
            </w:r>
          </w:p>
        </w:tc>
        <w:tc>
          <w:tcPr>
            <w:tcW w:type="dxa" w:w="1037"/>
          </w:tcPr>
          <w:p>
            <w:pPr>
              <w:spacing w:after="0"/>
              <w:jc w:val="left"/>
            </w:pPr>
            <w:r>
              <w:rPr>
                <w:sz w:val="16"/>
              </w:rPr>
              <w:t>2019-09-17</w:t>
            </w:r>
          </w:p>
        </w:tc>
        <w:tc>
          <w:tcPr>
            <w:tcW w:type="dxa" w:w="1037"/>
          </w:tcPr>
          <w:p>
            <w:pPr>
              <w:spacing w:after="0"/>
              <w:jc w:val="left"/>
            </w:pPr>
            <w:r>
              <w:rPr>
                <w:sz w:val="16"/>
              </w:rPr>
              <w:t>DR-4466-TX</w:t>
            </w:r>
          </w:p>
        </w:tc>
        <w:tc>
          <w:tcPr>
            <w:tcW w:type="dxa" w:w="1221"/>
          </w:tcPr>
          <w:p>
            <w:pPr>
              <w:spacing w:after="0"/>
              <w:jc w:val="left"/>
            </w:pPr>
            <w:r>
              <w:rPr>
                <w:sz w:val="16"/>
              </w:rPr>
              <w:t>Major disaster</w:t>
            </w:r>
          </w:p>
        </w:tc>
        <w:tc>
          <w:tcPr>
            <w:tcW w:type="dxa" w:w="2463"/>
          </w:tcPr>
          <w:p>
            <w:pPr>
              <w:spacing w:after="0"/>
              <w:jc w:val="left"/>
            </w:pPr>
            <w:r>
              <w:rPr>
                <w:sz w:val="16"/>
              </w:rPr>
              <w:t>Tropical Storm Imelda</w:t>
            </w:r>
          </w:p>
        </w:tc>
        <w:tc>
          <w:tcPr>
            <w:tcW w:type="dxa" w:w="3069"/>
          </w:tcPr>
          <w:p>
            <w:pPr>
              <w:spacing w:after="0"/>
              <w:jc w:val="left"/>
            </w:pPr>
            <w:r>
              <w:rPr>
                <w:sz w:val="16"/>
              </w:rPr>
              <w:t>Inland Flooding (primary); also designated: Hurricane</w:t>
            </w:r>
          </w:p>
        </w:tc>
        <w:tc>
          <w:tcPr>
            <w:tcW w:type="dxa" w:w="2250"/>
          </w:tcPr>
          <w:p>
            <w:pPr>
              <w:spacing w:after="0"/>
              <w:jc w:val="right"/>
            </w:pPr>
            <w:r>
              <w:rPr>
                <w:sz w:val="16"/>
              </w:rPr>
              <w:t>PA not declared for this county</w:t>
            </w:r>
          </w:p>
        </w:tc>
        <w:tc>
          <w:tcPr>
            <w:tcW w:type="dxa" w:w="1118"/>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2017-08-25</w:t>
            </w:r>
          </w:p>
        </w:tc>
        <w:tc>
          <w:tcPr>
            <w:tcW w:type="dxa" w:w="1037"/>
          </w:tcPr>
          <w:p>
            <w:pPr>
              <w:spacing w:after="0"/>
              <w:jc w:val="left"/>
            </w:pPr>
            <w:r>
              <w:rPr>
                <w:sz w:val="16"/>
              </w:rPr>
              <w:t>2017-08-23</w:t>
            </w:r>
          </w:p>
        </w:tc>
        <w:tc>
          <w:tcPr>
            <w:tcW w:type="dxa" w:w="1037"/>
          </w:tcPr>
          <w:p>
            <w:pPr>
              <w:spacing w:after="0"/>
              <w:jc w:val="left"/>
            </w:pPr>
            <w:r>
              <w:rPr>
                <w:sz w:val="16"/>
              </w:rPr>
              <w:t>DR-4332-TX</w:t>
            </w:r>
          </w:p>
        </w:tc>
        <w:tc>
          <w:tcPr>
            <w:tcW w:type="dxa" w:w="1221"/>
          </w:tcPr>
          <w:p>
            <w:pPr>
              <w:spacing w:after="0"/>
              <w:jc w:val="left"/>
            </w:pPr>
            <w:r>
              <w:rPr>
                <w:sz w:val="16"/>
              </w:rPr>
              <w:t>Major disaster</w:t>
            </w:r>
          </w:p>
        </w:tc>
        <w:tc>
          <w:tcPr>
            <w:tcW w:type="dxa" w:w="2463"/>
          </w:tcPr>
          <w:p>
            <w:pPr>
              <w:spacing w:after="0"/>
              <w:jc w:val="left"/>
            </w:pPr>
            <w:r>
              <w:rPr>
                <w:sz w:val="16"/>
              </w:rPr>
              <w:t>Hurricane Harvey</w:t>
            </w:r>
          </w:p>
        </w:tc>
        <w:tc>
          <w:tcPr>
            <w:tcW w:type="dxa" w:w="3069"/>
          </w:tcPr>
          <w:p>
            <w:pPr>
              <w:spacing w:after="0"/>
              <w:jc w:val="left"/>
            </w:pPr>
            <w:r>
              <w:rPr>
                <w:sz w:val="16"/>
              </w:rPr>
              <w:t>Hurricane</w:t>
            </w:r>
          </w:p>
        </w:tc>
        <w:tc>
          <w:tcPr>
            <w:tcW w:type="dxa" w:w="2250"/>
          </w:tcPr>
          <w:p>
            <w:pPr>
              <w:spacing w:after="0"/>
              <w:jc w:val="right"/>
            </w:pPr>
            <w:r>
              <w:rPr>
                <w:sz w:val="16"/>
              </w:rPr>
              <w:t>$119,626,394.59</w:t>
            </w:r>
          </w:p>
        </w:tc>
        <w:tc>
          <w:tcPr>
            <w:tcW w:type="dxa" w:w="1118"/>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2016-03-19</w:t>
            </w:r>
          </w:p>
        </w:tc>
        <w:tc>
          <w:tcPr>
            <w:tcW w:type="dxa" w:w="1037"/>
          </w:tcPr>
          <w:p>
            <w:pPr>
              <w:spacing w:after="0"/>
              <w:jc w:val="left"/>
            </w:pPr>
            <w:r>
              <w:rPr>
                <w:sz w:val="16"/>
              </w:rPr>
              <w:t>2016-03-07</w:t>
            </w:r>
          </w:p>
        </w:tc>
        <w:tc>
          <w:tcPr>
            <w:tcW w:type="dxa" w:w="1037"/>
          </w:tcPr>
          <w:p>
            <w:pPr>
              <w:spacing w:after="0"/>
              <w:jc w:val="left"/>
            </w:pPr>
            <w:r>
              <w:rPr>
                <w:sz w:val="16"/>
              </w:rPr>
              <w:t>DR-4266-TX</w:t>
            </w:r>
          </w:p>
        </w:tc>
        <w:tc>
          <w:tcPr>
            <w:tcW w:type="dxa" w:w="1221"/>
          </w:tcPr>
          <w:p>
            <w:pPr>
              <w:spacing w:after="0"/>
              <w:jc w:val="left"/>
            </w:pPr>
            <w:r>
              <w:rPr>
                <w:sz w:val="16"/>
              </w:rPr>
              <w:t>Major disaster</w:t>
            </w:r>
          </w:p>
        </w:tc>
        <w:tc>
          <w:tcPr>
            <w:tcW w:type="dxa" w:w="2463"/>
          </w:tcPr>
          <w:p>
            <w:pPr>
              <w:spacing w:after="0"/>
              <w:jc w:val="left"/>
            </w:pPr>
            <w:r>
              <w:rPr>
                <w:sz w:val="16"/>
              </w:rPr>
              <w:t>Severe Storms, Tornadoes, and Flooding</w:t>
            </w:r>
          </w:p>
        </w:tc>
        <w:tc>
          <w:tcPr>
            <w:tcW w:type="dxa" w:w="3069"/>
          </w:tcPr>
          <w:p>
            <w:pPr>
              <w:spacing w:after="0"/>
              <w:jc w:val="left"/>
            </w:pPr>
            <w:r>
              <w:rPr>
                <w:sz w:val="16"/>
              </w:rPr>
              <w:t>Inland Flooding (primary); also designated: Tornado</w:t>
            </w:r>
          </w:p>
        </w:tc>
        <w:tc>
          <w:tcPr>
            <w:tcW w:type="dxa" w:w="2250"/>
          </w:tcPr>
          <w:p>
            <w:pPr>
              <w:spacing w:after="0"/>
              <w:jc w:val="right"/>
            </w:pPr>
            <w:r>
              <w:rPr>
                <w:sz w:val="16"/>
              </w:rPr>
              <w:t>$1,088,231.25</w:t>
            </w:r>
          </w:p>
        </w:tc>
        <w:tc>
          <w:tcPr>
            <w:tcW w:type="dxa" w:w="1118"/>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2015-05-29</w:t>
            </w:r>
          </w:p>
        </w:tc>
        <w:tc>
          <w:tcPr>
            <w:tcW w:type="dxa" w:w="1037"/>
          </w:tcPr>
          <w:p>
            <w:pPr>
              <w:spacing w:after="0"/>
              <w:jc w:val="left"/>
            </w:pPr>
            <w:r>
              <w:rPr>
                <w:sz w:val="16"/>
              </w:rPr>
              <w:t>2015-05-04</w:t>
            </w:r>
          </w:p>
        </w:tc>
        <w:tc>
          <w:tcPr>
            <w:tcW w:type="dxa" w:w="1037"/>
          </w:tcPr>
          <w:p>
            <w:pPr>
              <w:spacing w:after="0"/>
              <w:jc w:val="left"/>
            </w:pPr>
            <w:r>
              <w:rPr>
                <w:sz w:val="16"/>
              </w:rPr>
              <w:t>DR-4223-TX</w:t>
            </w:r>
          </w:p>
        </w:tc>
        <w:tc>
          <w:tcPr>
            <w:tcW w:type="dxa" w:w="1221"/>
          </w:tcPr>
          <w:p>
            <w:pPr>
              <w:spacing w:after="0"/>
              <w:jc w:val="left"/>
            </w:pPr>
            <w:r>
              <w:rPr>
                <w:sz w:val="16"/>
              </w:rPr>
              <w:t>Major disaster</w:t>
            </w:r>
          </w:p>
        </w:tc>
        <w:tc>
          <w:tcPr>
            <w:tcW w:type="dxa" w:w="2463"/>
          </w:tcPr>
          <w:p>
            <w:pPr>
              <w:spacing w:after="0"/>
              <w:jc w:val="left"/>
            </w:pPr>
            <w:r>
              <w:rPr>
                <w:sz w:val="16"/>
              </w:rPr>
              <w:t>Severe Storms, Tornadoes, Straight-Line Winds and Flooding</w:t>
            </w:r>
          </w:p>
        </w:tc>
        <w:tc>
          <w:tcPr>
            <w:tcW w:type="dxa" w:w="3069"/>
          </w:tcPr>
          <w:p>
            <w:pPr>
              <w:spacing w:after="0"/>
              <w:jc w:val="left"/>
            </w:pPr>
            <w:r>
              <w:rPr>
                <w:sz w:val="16"/>
              </w:rPr>
              <w:t>Inland Flooding; Strong Wind; Tornado</w:t>
            </w:r>
          </w:p>
        </w:tc>
        <w:tc>
          <w:tcPr>
            <w:tcW w:type="dxa" w:w="2250"/>
          </w:tcPr>
          <w:p>
            <w:pPr>
              <w:spacing w:after="0"/>
              <w:jc w:val="right"/>
            </w:pPr>
            <w:r>
              <w:rPr>
                <w:sz w:val="16"/>
              </w:rPr>
              <w:t>$368,160.75</w:t>
            </w:r>
          </w:p>
        </w:tc>
        <w:tc>
          <w:tcPr>
            <w:tcW w:type="dxa" w:w="1118"/>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2011-09-09</w:t>
            </w:r>
          </w:p>
        </w:tc>
        <w:tc>
          <w:tcPr>
            <w:tcW w:type="dxa" w:w="1037"/>
          </w:tcPr>
          <w:p>
            <w:pPr>
              <w:spacing w:after="0"/>
              <w:jc w:val="left"/>
            </w:pPr>
            <w:r>
              <w:rPr>
                <w:sz w:val="16"/>
              </w:rPr>
              <w:t>2011-08-30</w:t>
            </w:r>
          </w:p>
        </w:tc>
        <w:tc>
          <w:tcPr>
            <w:tcW w:type="dxa" w:w="1037"/>
          </w:tcPr>
          <w:p>
            <w:pPr>
              <w:spacing w:after="0"/>
              <w:jc w:val="left"/>
            </w:pPr>
            <w:r>
              <w:rPr>
                <w:sz w:val="16"/>
              </w:rPr>
              <w:t>DR-4029-TX</w:t>
            </w:r>
          </w:p>
        </w:tc>
        <w:tc>
          <w:tcPr>
            <w:tcW w:type="dxa" w:w="1221"/>
          </w:tcPr>
          <w:p>
            <w:pPr>
              <w:spacing w:after="0"/>
              <w:jc w:val="left"/>
            </w:pPr>
            <w:r>
              <w:rPr>
                <w:sz w:val="16"/>
              </w:rPr>
              <w:t>Major disaster</w:t>
            </w:r>
          </w:p>
        </w:tc>
        <w:tc>
          <w:tcPr>
            <w:tcW w:type="dxa" w:w="2463"/>
          </w:tcPr>
          <w:p>
            <w:pPr>
              <w:spacing w:after="0"/>
              <w:jc w:val="left"/>
            </w:pPr>
            <w:r>
              <w:rPr>
                <w:sz w:val="16"/>
              </w:rPr>
              <w:t>Wildfires</w:t>
            </w:r>
          </w:p>
        </w:tc>
        <w:tc>
          <w:tcPr>
            <w:tcW w:type="dxa" w:w="3069"/>
          </w:tcPr>
          <w:p>
            <w:pPr>
              <w:spacing w:after="0"/>
              <w:jc w:val="left"/>
            </w:pPr>
            <w:r>
              <w:rPr>
                <w:sz w:val="16"/>
              </w:rPr>
              <w:t>Wildfire</w:t>
            </w:r>
          </w:p>
        </w:tc>
        <w:tc>
          <w:tcPr>
            <w:tcW w:type="dxa" w:w="2250"/>
          </w:tcPr>
          <w:p>
            <w:pPr>
              <w:spacing w:after="0"/>
              <w:jc w:val="right"/>
            </w:pPr>
            <w:r>
              <w:rPr>
                <w:sz w:val="16"/>
              </w:rPr>
              <w:t>no Public Assistance recorded</w:t>
            </w:r>
          </w:p>
        </w:tc>
        <w:tc>
          <w:tcPr>
            <w:tcW w:type="dxa" w:w="1118"/>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2008-09-13</w:t>
            </w:r>
          </w:p>
        </w:tc>
        <w:tc>
          <w:tcPr>
            <w:tcW w:type="dxa" w:w="1037"/>
          </w:tcPr>
          <w:p>
            <w:pPr>
              <w:spacing w:after="0"/>
              <w:jc w:val="left"/>
            </w:pPr>
            <w:r>
              <w:rPr>
                <w:sz w:val="16"/>
              </w:rPr>
              <w:t>2008-09-07</w:t>
            </w:r>
          </w:p>
        </w:tc>
        <w:tc>
          <w:tcPr>
            <w:tcW w:type="dxa" w:w="1037"/>
          </w:tcPr>
          <w:p>
            <w:pPr>
              <w:spacing w:after="0"/>
              <w:jc w:val="left"/>
            </w:pPr>
            <w:r>
              <w:rPr>
                <w:sz w:val="16"/>
              </w:rPr>
              <w:t>DR-1791-TX</w:t>
            </w:r>
          </w:p>
        </w:tc>
        <w:tc>
          <w:tcPr>
            <w:tcW w:type="dxa" w:w="1221"/>
          </w:tcPr>
          <w:p>
            <w:pPr>
              <w:spacing w:after="0"/>
              <w:jc w:val="left"/>
            </w:pPr>
            <w:r>
              <w:rPr>
                <w:sz w:val="16"/>
              </w:rPr>
              <w:t>Major disaster</w:t>
            </w:r>
          </w:p>
        </w:tc>
        <w:tc>
          <w:tcPr>
            <w:tcW w:type="dxa" w:w="2463"/>
          </w:tcPr>
          <w:p>
            <w:pPr>
              <w:spacing w:after="0"/>
              <w:jc w:val="left"/>
            </w:pPr>
            <w:r>
              <w:rPr>
                <w:sz w:val="16"/>
              </w:rPr>
              <w:t>Hurricane Ike</w:t>
            </w:r>
          </w:p>
        </w:tc>
        <w:tc>
          <w:tcPr>
            <w:tcW w:type="dxa" w:w="3069"/>
          </w:tcPr>
          <w:p>
            <w:pPr>
              <w:spacing w:after="0"/>
              <w:jc w:val="left"/>
            </w:pPr>
            <w:r>
              <w:rPr>
                <w:sz w:val="16"/>
              </w:rPr>
              <w:t>Hurricane (primary); also designated: Inland Flooding</w:t>
            </w:r>
          </w:p>
        </w:tc>
        <w:tc>
          <w:tcPr>
            <w:tcW w:type="dxa" w:w="2250"/>
          </w:tcPr>
          <w:p>
            <w:pPr>
              <w:spacing w:after="0"/>
              <w:jc w:val="right"/>
            </w:pPr>
            <w:r>
              <w:rPr>
                <w:sz w:val="16"/>
              </w:rPr>
              <w:t>$46,417,728.42</w:t>
            </w:r>
          </w:p>
        </w:tc>
        <w:tc>
          <w:tcPr>
            <w:tcW w:type="dxa" w:w="1118"/>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2008-09-10</w:t>
            </w:r>
          </w:p>
        </w:tc>
        <w:tc>
          <w:tcPr>
            <w:tcW w:type="dxa" w:w="1037"/>
          </w:tcPr>
          <w:p>
            <w:pPr>
              <w:spacing w:after="0"/>
              <w:jc w:val="left"/>
            </w:pPr>
            <w:r>
              <w:rPr>
                <w:sz w:val="16"/>
              </w:rPr>
              <w:t>2008-09-07</w:t>
            </w:r>
          </w:p>
        </w:tc>
        <w:tc>
          <w:tcPr>
            <w:tcW w:type="dxa" w:w="1037"/>
          </w:tcPr>
          <w:p>
            <w:pPr>
              <w:spacing w:after="0"/>
              <w:jc w:val="left"/>
            </w:pPr>
            <w:r>
              <w:rPr>
                <w:sz w:val="16"/>
              </w:rPr>
              <w:t>EM-3294-TX</w:t>
            </w:r>
          </w:p>
        </w:tc>
        <w:tc>
          <w:tcPr>
            <w:tcW w:type="dxa" w:w="1221"/>
          </w:tcPr>
          <w:p>
            <w:pPr>
              <w:spacing w:after="0"/>
              <w:jc w:val="left"/>
            </w:pPr>
            <w:r>
              <w:rPr>
                <w:sz w:val="16"/>
              </w:rPr>
              <w:t>Emergency</w:t>
            </w:r>
          </w:p>
        </w:tc>
        <w:tc>
          <w:tcPr>
            <w:tcW w:type="dxa" w:w="2463"/>
          </w:tcPr>
          <w:p>
            <w:pPr>
              <w:spacing w:after="0"/>
              <w:jc w:val="left"/>
            </w:pPr>
            <w:r>
              <w:rPr>
                <w:sz w:val="16"/>
              </w:rPr>
              <w:t>Hurricane Ike</w:t>
            </w:r>
          </w:p>
        </w:tc>
        <w:tc>
          <w:tcPr>
            <w:tcW w:type="dxa" w:w="3069"/>
          </w:tcPr>
          <w:p>
            <w:pPr>
              <w:spacing w:after="0"/>
              <w:jc w:val="left"/>
            </w:pPr>
            <w:r>
              <w:rPr>
                <w:sz w:val="16"/>
              </w:rPr>
              <w:t>Hurricane</w:t>
            </w:r>
          </w:p>
        </w:tc>
        <w:tc>
          <w:tcPr>
            <w:tcW w:type="dxa" w:w="2250"/>
          </w:tcPr>
          <w:p>
            <w:pPr>
              <w:spacing w:after="0"/>
              <w:jc w:val="right"/>
            </w:pPr>
            <w:r>
              <w:rPr>
                <w:sz w:val="16"/>
              </w:rPr>
              <w:t>$0</w:t>
            </w:r>
          </w:p>
        </w:tc>
        <w:tc>
          <w:tcPr>
            <w:tcW w:type="dxa" w:w="1118"/>
          </w:tcPr>
          <w:p>
            <w:pPr>
              <w:spacing w:after="0"/>
              <w:jc w:val="left"/>
            </w:pPr>
          </w:p>
        </w:tc>
        <w:tc>
          <w:tcPr>
            <w:tcW w:type="dxa" w:w="880"/>
          </w:tcPr>
          <w:p>
            <w:pPr>
              <w:spacing w:after="0"/>
              <w:jc w:val="left"/>
            </w:pPr>
            <w:r>
              <w:rPr>
                <w:sz w:val="16"/>
              </w:rPr>
              <w:t>same incident as DR-1791</w:t>
            </w:r>
          </w:p>
        </w:tc>
      </w:tr>
      <w:tr>
        <w:trPr>
          <w:cantSplit/>
        </w:trPr>
        <w:tc>
          <w:tcPr>
            <w:tcW w:type="dxa" w:w="1037"/>
          </w:tcPr>
          <w:p>
            <w:pPr>
              <w:spacing w:after="0"/>
              <w:jc w:val="left"/>
            </w:pPr>
            <w:r>
              <w:rPr>
                <w:sz w:val="16"/>
              </w:rPr>
              <w:t>2008-08-29</w:t>
            </w:r>
          </w:p>
        </w:tc>
        <w:tc>
          <w:tcPr>
            <w:tcW w:type="dxa" w:w="1037"/>
          </w:tcPr>
          <w:p>
            <w:pPr>
              <w:spacing w:after="0"/>
              <w:jc w:val="left"/>
            </w:pPr>
            <w:r>
              <w:rPr>
                <w:sz w:val="16"/>
              </w:rPr>
              <w:t>2008-08-27</w:t>
            </w:r>
          </w:p>
        </w:tc>
        <w:tc>
          <w:tcPr>
            <w:tcW w:type="dxa" w:w="1037"/>
          </w:tcPr>
          <w:p>
            <w:pPr>
              <w:spacing w:after="0"/>
              <w:jc w:val="left"/>
            </w:pPr>
            <w:r>
              <w:rPr>
                <w:sz w:val="16"/>
              </w:rPr>
              <w:t>EM-3290-TX</w:t>
            </w:r>
          </w:p>
        </w:tc>
        <w:tc>
          <w:tcPr>
            <w:tcW w:type="dxa" w:w="1221"/>
          </w:tcPr>
          <w:p>
            <w:pPr>
              <w:spacing w:after="0"/>
              <w:jc w:val="left"/>
            </w:pPr>
            <w:r>
              <w:rPr>
                <w:sz w:val="16"/>
              </w:rPr>
              <w:t>Emergency</w:t>
            </w:r>
          </w:p>
        </w:tc>
        <w:tc>
          <w:tcPr>
            <w:tcW w:type="dxa" w:w="2463"/>
          </w:tcPr>
          <w:p>
            <w:pPr>
              <w:spacing w:after="0"/>
              <w:jc w:val="left"/>
            </w:pPr>
            <w:r>
              <w:rPr>
                <w:sz w:val="16"/>
              </w:rPr>
              <w:t>Hurricane Gustav</w:t>
            </w:r>
          </w:p>
        </w:tc>
        <w:tc>
          <w:tcPr>
            <w:tcW w:type="dxa" w:w="3069"/>
          </w:tcPr>
          <w:p>
            <w:pPr>
              <w:spacing w:after="0"/>
              <w:jc w:val="left"/>
            </w:pPr>
            <w:r>
              <w:rPr>
                <w:sz w:val="16"/>
              </w:rPr>
              <w:t>Hurricane</w:t>
            </w:r>
          </w:p>
        </w:tc>
        <w:tc>
          <w:tcPr>
            <w:tcW w:type="dxa" w:w="2250"/>
          </w:tcPr>
          <w:p>
            <w:pPr>
              <w:spacing w:after="0"/>
              <w:jc w:val="right"/>
            </w:pPr>
            <w:r>
              <w:rPr>
                <w:sz w:val="16"/>
              </w:rPr>
              <w:t>$520,351.34</w:t>
            </w:r>
          </w:p>
        </w:tc>
        <w:tc>
          <w:tcPr>
            <w:tcW w:type="dxa" w:w="1118"/>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2008-03-14</w:t>
            </w:r>
          </w:p>
        </w:tc>
        <w:tc>
          <w:tcPr>
            <w:tcW w:type="dxa" w:w="1037"/>
          </w:tcPr>
          <w:p>
            <w:pPr>
              <w:spacing w:after="0"/>
              <w:jc w:val="left"/>
            </w:pPr>
            <w:r>
              <w:rPr>
                <w:sz w:val="16"/>
              </w:rPr>
              <w:t>2008-03-14</w:t>
            </w:r>
          </w:p>
        </w:tc>
        <w:tc>
          <w:tcPr>
            <w:tcW w:type="dxa" w:w="1037"/>
          </w:tcPr>
          <w:p>
            <w:pPr>
              <w:spacing w:after="0"/>
              <w:jc w:val="left"/>
            </w:pPr>
            <w:r>
              <w:rPr>
                <w:sz w:val="16"/>
              </w:rPr>
              <w:t>EM-3284-TX</w:t>
            </w:r>
          </w:p>
        </w:tc>
        <w:tc>
          <w:tcPr>
            <w:tcW w:type="dxa" w:w="1221"/>
          </w:tcPr>
          <w:p>
            <w:pPr>
              <w:spacing w:after="0"/>
              <w:jc w:val="left"/>
            </w:pPr>
            <w:r>
              <w:rPr>
                <w:sz w:val="16"/>
              </w:rPr>
              <w:t>Emergency</w:t>
            </w:r>
          </w:p>
        </w:tc>
        <w:tc>
          <w:tcPr>
            <w:tcW w:type="dxa" w:w="2463"/>
          </w:tcPr>
          <w:p>
            <w:pPr>
              <w:spacing w:after="0"/>
              <w:jc w:val="left"/>
            </w:pPr>
            <w:r>
              <w:rPr>
                <w:sz w:val="16"/>
              </w:rPr>
              <w:t>Wildfires</w:t>
            </w:r>
          </w:p>
        </w:tc>
        <w:tc>
          <w:tcPr>
            <w:tcW w:type="dxa" w:w="3069"/>
          </w:tcPr>
          <w:p>
            <w:pPr>
              <w:spacing w:after="0"/>
              <w:jc w:val="left"/>
            </w:pPr>
            <w:r>
              <w:rPr>
                <w:sz w:val="16"/>
              </w:rPr>
              <w:t>Wildfire</w:t>
            </w:r>
          </w:p>
        </w:tc>
        <w:tc>
          <w:tcPr>
            <w:tcW w:type="dxa" w:w="2250"/>
          </w:tcPr>
          <w:p>
            <w:pPr>
              <w:spacing w:after="0"/>
              <w:jc w:val="right"/>
            </w:pPr>
            <w:r>
              <w:rPr>
                <w:sz w:val="16"/>
              </w:rPr>
              <w:t>no Public Assistance recorded</w:t>
            </w:r>
          </w:p>
        </w:tc>
        <w:tc>
          <w:tcPr>
            <w:tcW w:type="dxa" w:w="1118"/>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2006-01-11</w:t>
            </w:r>
          </w:p>
        </w:tc>
        <w:tc>
          <w:tcPr>
            <w:tcW w:type="dxa" w:w="1037"/>
          </w:tcPr>
          <w:p>
            <w:pPr>
              <w:spacing w:after="0"/>
              <w:jc w:val="left"/>
            </w:pPr>
            <w:r>
              <w:rPr>
                <w:sz w:val="16"/>
              </w:rPr>
              <w:t>2005-11-27</w:t>
            </w:r>
          </w:p>
        </w:tc>
        <w:tc>
          <w:tcPr>
            <w:tcW w:type="dxa" w:w="1037"/>
          </w:tcPr>
          <w:p>
            <w:pPr>
              <w:spacing w:after="0"/>
              <w:jc w:val="left"/>
            </w:pPr>
            <w:r>
              <w:rPr>
                <w:sz w:val="16"/>
              </w:rPr>
              <w:t>DR-1624-TX</w:t>
            </w:r>
          </w:p>
        </w:tc>
        <w:tc>
          <w:tcPr>
            <w:tcW w:type="dxa" w:w="1221"/>
          </w:tcPr>
          <w:p>
            <w:pPr>
              <w:spacing w:after="0"/>
              <w:jc w:val="left"/>
            </w:pPr>
            <w:r>
              <w:rPr>
                <w:sz w:val="16"/>
              </w:rPr>
              <w:t>Major disaster</w:t>
            </w:r>
          </w:p>
        </w:tc>
        <w:tc>
          <w:tcPr>
            <w:tcW w:type="dxa" w:w="2463"/>
          </w:tcPr>
          <w:p>
            <w:pPr>
              <w:spacing w:after="0"/>
              <w:jc w:val="left"/>
            </w:pPr>
            <w:r>
              <w:rPr>
                <w:sz w:val="16"/>
              </w:rPr>
              <w:t>Extreme Wildfire Threat</w:t>
            </w:r>
          </w:p>
        </w:tc>
        <w:tc>
          <w:tcPr>
            <w:tcW w:type="dxa" w:w="3069"/>
          </w:tcPr>
          <w:p>
            <w:pPr>
              <w:spacing w:after="0"/>
              <w:jc w:val="left"/>
            </w:pPr>
            <w:r>
              <w:rPr>
                <w:sz w:val="16"/>
              </w:rPr>
              <w:t>Wildfire</w:t>
            </w:r>
          </w:p>
        </w:tc>
        <w:tc>
          <w:tcPr>
            <w:tcW w:type="dxa" w:w="2250"/>
          </w:tcPr>
          <w:p>
            <w:pPr>
              <w:spacing w:after="0"/>
              <w:jc w:val="right"/>
            </w:pPr>
            <w:r>
              <w:rPr>
                <w:sz w:val="16"/>
              </w:rPr>
              <w:t>no Public Assistance recorded</w:t>
            </w:r>
          </w:p>
        </w:tc>
        <w:tc>
          <w:tcPr>
            <w:tcW w:type="dxa" w:w="1118"/>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2005-09-24</w:t>
            </w:r>
          </w:p>
        </w:tc>
        <w:tc>
          <w:tcPr>
            <w:tcW w:type="dxa" w:w="1037"/>
          </w:tcPr>
          <w:p>
            <w:pPr>
              <w:spacing w:after="0"/>
              <w:jc w:val="left"/>
            </w:pPr>
            <w:r>
              <w:rPr>
                <w:sz w:val="16"/>
              </w:rPr>
              <w:t>2005-09-23</w:t>
            </w:r>
          </w:p>
        </w:tc>
        <w:tc>
          <w:tcPr>
            <w:tcW w:type="dxa" w:w="1037"/>
          </w:tcPr>
          <w:p>
            <w:pPr>
              <w:spacing w:after="0"/>
              <w:jc w:val="left"/>
            </w:pPr>
            <w:r>
              <w:rPr>
                <w:sz w:val="16"/>
              </w:rPr>
              <w:t>DR-1606-TX</w:t>
            </w:r>
          </w:p>
        </w:tc>
        <w:tc>
          <w:tcPr>
            <w:tcW w:type="dxa" w:w="1221"/>
          </w:tcPr>
          <w:p>
            <w:pPr>
              <w:spacing w:after="0"/>
              <w:jc w:val="left"/>
            </w:pPr>
            <w:r>
              <w:rPr>
                <w:sz w:val="16"/>
              </w:rPr>
              <w:t>Major disaster</w:t>
            </w:r>
          </w:p>
        </w:tc>
        <w:tc>
          <w:tcPr>
            <w:tcW w:type="dxa" w:w="2463"/>
          </w:tcPr>
          <w:p>
            <w:pPr>
              <w:spacing w:after="0"/>
              <w:jc w:val="left"/>
            </w:pPr>
            <w:r>
              <w:rPr>
                <w:sz w:val="16"/>
              </w:rPr>
              <w:t>Hurricane Rita</w:t>
            </w:r>
          </w:p>
        </w:tc>
        <w:tc>
          <w:tcPr>
            <w:tcW w:type="dxa" w:w="3069"/>
          </w:tcPr>
          <w:p>
            <w:pPr>
              <w:spacing w:after="0"/>
              <w:jc w:val="left"/>
            </w:pPr>
            <w:r>
              <w:rPr>
                <w:sz w:val="16"/>
              </w:rPr>
              <w:t>Hurricane</w:t>
            </w:r>
          </w:p>
        </w:tc>
        <w:tc>
          <w:tcPr>
            <w:tcW w:type="dxa" w:w="2250"/>
          </w:tcPr>
          <w:p>
            <w:pPr>
              <w:spacing w:after="0"/>
              <w:jc w:val="right"/>
            </w:pPr>
            <w:r>
              <w:rPr>
                <w:sz w:val="16"/>
              </w:rPr>
              <w:t>$6,044,462.13</w:t>
            </w:r>
          </w:p>
        </w:tc>
        <w:tc>
          <w:tcPr>
            <w:tcW w:type="dxa" w:w="1118"/>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2005-09-21</w:t>
            </w:r>
          </w:p>
        </w:tc>
        <w:tc>
          <w:tcPr>
            <w:tcW w:type="dxa" w:w="1037"/>
          </w:tcPr>
          <w:p>
            <w:pPr>
              <w:spacing w:after="0"/>
              <w:jc w:val="left"/>
            </w:pPr>
            <w:r>
              <w:rPr>
                <w:sz w:val="16"/>
              </w:rPr>
              <w:t>2005-09-20</w:t>
            </w:r>
          </w:p>
        </w:tc>
        <w:tc>
          <w:tcPr>
            <w:tcW w:type="dxa" w:w="1037"/>
          </w:tcPr>
          <w:p>
            <w:pPr>
              <w:spacing w:after="0"/>
              <w:jc w:val="left"/>
            </w:pPr>
            <w:r>
              <w:rPr>
                <w:sz w:val="16"/>
              </w:rPr>
              <w:t>EM-3261-TX</w:t>
            </w:r>
          </w:p>
        </w:tc>
        <w:tc>
          <w:tcPr>
            <w:tcW w:type="dxa" w:w="1221"/>
          </w:tcPr>
          <w:p>
            <w:pPr>
              <w:spacing w:after="0"/>
              <w:jc w:val="left"/>
            </w:pPr>
            <w:r>
              <w:rPr>
                <w:sz w:val="16"/>
              </w:rPr>
              <w:t>Emergency</w:t>
            </w:r>
          </w:p>
        </w:tc>
        <w:tc>
          <w:tcPr>
            <w:tcW w:type="dxa" w:w="2463"/>
          </w:tcPr>
          <w:p>
            <w:pPr>
              <w:spacing w:after="0"/>
              <w:jc w:val="left"/>
            </w:pPr>
            <w:r>
              <w:rPr>
                <w:sz w:val="16"/>
              </w:rPr>
              <w:t>Hurricane Rita</w:t>
            </w:r>
          </w:p>
        </w:tc>
        <w:tc>
          <w:tcPr>
            <w:tcW w:type="dxa" w:w="3069"/>
          </w:tcPr>
          <w:p>
            <w:pPr>
              <w:spacing w:after="0"/>
              <w:jc w:val="left"/>
            </w:pPr>
            <w:r>
              <w:rPr>
                <w:sz w:val="16"/>
              </w:rPr>
              <w:t>Hurricane</w:t>
            </w:r>
          </w:p>
        </w:tc>
        <w:tc>
          <w:tcPr>
            <w:tcW w:type="dxa" w:w="2250"/>
          </w:tcPr>
          <w:p>
            <w:pPr>
              <w:spacing w:after="0"/>
              <w:jc w:val="right"/>
            </w:pPr>
            <w:r>
              <w:rPr>
                <w:sz w:val="16"/>
              </w:rPr>
              <w:t>$183,509.68</w:t>
            </w:r>
          </w:p>
        </w:tc>
        <w:tc>
          <w:tcPr>
            <w:tcW w:type="dxa" w:w="1118"/>
          </w:tcPr>
          <w:p>
            <w:pPr>
              <w:spacing w:after="0"/>
              <w:jc w:val="left"/>
            </w:pPr>
          </w:p>
        </w:tc>
        <w:tc>
          <w:tcPr>
            <w:tcW w:type="dxa" w:w="880"/>
          </w:tcPr>
          <w:p>
            <w:pPr>
              <w:spacing w:after="0"/>
              <w:jc w:val="left"/>
            </w:pPr>
            <w:r>
              <w:rPr>
                <w:sz w:val="16"/>
              </w:rPr>
              <w:t>same incident as DR-1606</w:t>
            </w:r>
          </w:p>
        </w:tc>
      </w:tr>
      <w:tr>
        <w:trPr>
          <w:cantSplit/>
        </w:trPr>
        <w:tc>
          <w:tcPr>
            <w:tcW w:type="dxa" w:w="1037"/>
          </w:tcPr>
          <w:p>
            <w:pPr>
              <w:spacing w:after="0"/>
              <w:jc w:val="left"/>
            </w:pPr>
            <w:r>
              <w:rPr>
                <w:sz w:val="16"/>
              </w:rPr>
              <w:t>2005-09-02</w:t>
            </w:r>
          </w:p>
        </w:tc>
        <w:tc>
          <w:tcPr>
            <w:tcW w:type="dxa" w:w="1037"/>
          </w:tcPr>
          <w:p>
            <w:pPr>
              <w:spacing w:after="0"/>
              <w:jc w:val="left"/>
            </w:pPr>
            <w:r>
              <w:rPr>
                <w:sz w:val="16"/>
              </w:rPr>
              <w:t>2005-08-29</w:t>
            </w:r>
          </w:p>
        </w:tc>
        <w:tc>
          <w:tcPr>
            <w:tcW w:type="dxa" w:w="1037"/>
          </w:tcPr>
          <w:p>
            <w:pPr>
              <w:spacing w:after="0"/>
              <w:jc w:val="left"/>
            </w:pPr>
            <w:r>
              <w:rPr>
                <w:sz w:val="16"/>
              </w:rPr>
              <w:t>EM-3216-TX</w:t>
            </w:r>
          </w:p>
        </w:tc>
        <w:tc>
          <w:tcPr>
            <w:tcW w:type="dxa" w:w="1221"/>
          </w:tcPr>
          <w:p>
            <w:pPr>
              <w:spacing w:after="0"/>
              <w:jc w:val="left"/>
            </w:pPr>
            <w:r>
              <w:rPr>
                <w:sz w:val="16"/>
              </w:rPr>
              <w:t>Emergency</w:t>
            </w:r>
          </w:p>
        </w:tc>
        <w:tc>
          <w:tcPr>
            <w:tcW w:type="dxa" w:w="2463"/>
          </w:tcPr>
          <w:p>
            <w:pPr>
              <w:spacing w:after="0"/>
              <w:jc w:val="left"/>
            </w:pPr>
            <w:r>
              <w:rPr>
                <w:sz w:val="16"/>
              </w:rPr>
              <w:t>Hurricane Katrina Evacuation</w:t>
            </w:r>
          </w:p>
        </w:tc>
        <w:tc>
          <w:tcPr>
            <w:tcW w:type="dxa" w:w="3069"/>
          </w:tcPr>
          <w:p>
            <w:pPr>
              <w:spacing w:after="0"/>
              <w:jc w:val="left"/>
            </w:pPr>
            <w:r>
              <w:rPr>
                <w:sz w:val="16"/>
              </w:rPr>
              <w:t>Hurricane: evacuation support, not a local hazard event; not counted</w:t>
            </w:r>
          </w:p>
        </w:tc>
        <w:tc>
          <w:tcPr>
            <w:tcW w:type="dxa" w:w="2250"/>
          </w:tcPr>
          <w:p>
            <w:pPr>
              <w:spacing w:after="0"/>
              <w:jc w:val="right"/>
            </w:pPr>
            <w:r>
              <w:rPr>
                <w:sz w:val="16"/>
              </w:rPr>
              <w:t>$33,745.71</w:t>
            </w:r>
          </w:p>
        </w:tc>
        <w:tc>
          <w:tcPr>
            <w:tcW w:type="dxa" w:w="1118"/>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2003-02-01</w:t>
            </w:r>
          </w:p>
        </w:tc>
        <w:tc>
          <w:tcPr>
            <w:tcW w:type="dxa" w:w="1037"/>
          </w:tcPr>
          <w:p>
            <w:pPr>
              <w:spacing w:after="0"/>
              <w:jc w:val="left"/>
            </w:pPr>
            <w:r>
              <w:rPr>
                <w:sz w:val="16"/>
              </w:rPr>
              <w:t>2003-02-01</w:t>
            </w:r>
          </w:p>
        </w:tc>
        <w:tc>
          <w:tcPr>
            <w:tcW w:type="dxa" w:w="1037"/>
          </w:tcPr>
          <w:p>
            <w:pPr>
              <w:spacing w:after="0"/>
              <w:jc w:val="left"/>
            </w:pPr>
            <w:r>
              <w:rPr>
                <w:sz w:val="16"/>
              </w:rPr>
              <w:t>EM-3171-TX</w:t>
            </w:r>
          </w:p>
        </w:tc>
        <w:tc>
          <w:tcPr>
            <w:tcW w:type="dxa" w:w="1221"/>
          </w:tcPr>
          <w:p>
            <w:pPr>
              <w:spacing w:after="0"/>
              <w:jc w:val="left"/>
            </w:pPr>
            <w:r>
              <w:rPr>
                <w:sz w:val="16"/>
              </w:rPr>
              <w:t>Emergency</w:t>
            </w:r>
          </w:p>
        </w:tc>
        <w:tc>
          <w:tcPr>
            <w:tcW w:type="dxa" w:w="2463"/>
          </w:tcPr>
          <w:p>
            <w:pPr>
              <w:spacing w:after="0"/>
              <w:jc w:val="left"/>
            </w:pPr>
            <w:r>
              <w:rPr>
                <w:sz w:val="16"/>
              </w:rPr>
              <w:t>Loss of the Space Shuttle Columbia</w:t>
            </w:r>
          </w:p>
        </w:tc>
        <w:tc>
          <w:tcPr>
            <w:tcW w:type="dxa" w:w="3069"/>
          </w:tcPr>
          <w:p>
            <w:pPr>
              <w:spacing w:after="0"/>
              <w:jc w:val="left"/>
            </w:pPr>
            <w:r>
              <w:rPr>
                <w:sz w:val="16"/>
              </w:rPr>
              <w:t>Non-natural, not counted</w:t>
            </w:r>
          </w:p>
        </w:tc>
        <w:tc>
          <w:tcPr>
            <w:tcW w:type="dxa" w:w="2250"/>
          </w:tcPr>
          <w:p>
            <w:pPr>
              <w:spacing w:after="0"/>
              <w:jc w:val="right"/>
            </w:pPr>
            <w:r>
              <w:rPr>
                <w:sz w:val="16"/>
              </w:rPr>
              <w:t>no Public Assistance recorded</w:t>
            </w:r>
          </w:p>
        </w:tc>
        <w:tc>
          <w:tcPr>
            <w:tcW w:type="dxa" w:w="1118"/>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2002-11-05</w:t>
            </w:r>
          </w:p>
        </w:tc>
        <w:tc>
          <w:tcPr>
            <w:tcW w:type="dxa" w:w="1037"/>
          </w:tcPr>
          <w:p>
            <w:pPr>
              <w:spacing w:after="0"/>
              <w:jc w:val="left"/>
            </w:pPr>
            <w:r>
              <w:rPr>
                <w:sz w:val="16"/>
              </w:rPr>
              <w:t>2002-10-24</w:t>
            </w:r>
          </w:p>
        </w:tc>
        <w:tc>
          <w:tcPr>
            <w:tcW w:type="dxa" w:w="1037"/>
          </w:tcPr>
          <w:p>
            <w:pPr>
              <w:spacing w:after="0"/>
              <w:jc w:val="left"/>
            </w:pPr>
            <w:r>
              <w:rPr>
                <w:sz w:val="16"/>
              </w:rPr>
              <w:t>DR-1439-TX</w:t>
            </w:r>
          </w:p>
        </w:tc>
        <w:tc>
          <w:tcPr>
            <w:tcW w:type="dxa" w:w="1221"/>
          </w:tcPr>
          <w:p>
            <w:pPr>
              <w:spacing w:after="0"/>
              <w:jc w:val="left"/>
            </w:pPr>
            <w:r>
              <w:rPr>
                <w:sz w:val="16"/>
              </w:rPr>
              <w:t>Major disaster</w:t>
            </w:r>
          </w:p>
        </w:tc>
        <w:tc>
          <w:tcPr>
            <w:tcW w:type="dxa" w:w="2463"/>
          </w:tcPr>
          <w:p>
            <w:pPr>
              <w:spacing w:after="0"/>
              <w:jc w:val="left"/>
            </w:pPr>
            <w:r>
              <w:rPr>
                <w:sz w:val="16"/>
              </w:rPr>
              <w:t>Severe Storms, Tornadoes and Flooding</w:t>
            </w:r>
          </w:p>
        </w:tc>
        <w:tc>
          <w:tcPr>
            <w:tcW w:type="dxa" w:w="3069"/>
          </w:tcPr>
          <w:p>
            <w:pPr>
              <w:spacing w:after="0"/>
              <w:jc w:val="left"/>
            </w:pPr>
            <w:r>
              <w:rPr>
                <w:sz w:val="16"/>
              </w:rPr>
              <w:t>Inland Flooding; Tornado</w:t>
            </w:r>
          </w:p>
        </w:tc>
        <w:tc>
          <w:tcPr>
            <w:tcW w:type="dxa" w:w="2250"/>
          </w:tcPr>
          <w:p>
            <w:pPr>
              <w:spacing w:after="0"/>
              <w:jc w:val="right"/>
            </w:pPr>
            <w:r>
              <w:rPr>
                <w:sz w:val="16"/>
              </w:rPr>
              <w:t>PA not declared for this county</w:t>
            </w:r>
          </w:p>
        </w:tc>
        <w:tc>
          <w:tcPr>
            <w:tcW w:type="dxa" w:w="1118"/>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2001-06-09</w:t>
            </w:r>
          </w:p>
        </w:tc>
        <w:tc>
          <w:tcPr>
            <w:tcW w:type="dxa" w:w="1037"/>
          </w:tcPr>
          <w:p>
            <w:pPr>
              <w:spacing w:after="0"/>
              <w:jc w:val="left"/>
            </w:pPr>
            <w:r>
              <w:rPr>
                <w:sz w:val="16"/>
              </w:rPr>
              <w:t>2001-06-05</w:t>
            </w:r>
          </w:p>
        </w:tc>
        <w:tc>
          <w:tcPr>
            <w:tcW w:type="dxa" w:w="1037"/>
          </w:tcPr>
          <w:p>
            <w:pPr>
              <w:spacing w:after="0"/>
              <w:jc w:val="left"/>
            </w:pPr>
            <w:r>
              <w:rPr>
                <w:sz w:val="16"/>
              </w:rPr>
              <w:t>DR-1379-TX</w:t>
            </w:r>
          </w:p>
        </w:tc>
        <w:tc>
          <w:tcPr>
            <w:tcW w:type="dxa" w:w="1221"/>
          </w:tcPr>
          <w:p>
            <w:pPr>
              <w:spacing w:after="0"/>
              <w:jc w:val="left"/>
            </w:pPr>
            <w:r>
              <w:rPr>
                <w:sz w:val="16"/>
              </w:rPr>
              <w:t>Major disaster</w:t>
            </w:r>
          </w:p>
        </w:tc>
        <w:tc>
          <w:tcPr>
            <w:tcW w:type="dxa" w:w="2463"/>
          </w:tcPr>
          <w:p>
            <w:pPr>
              <w:spacing w:after="0"/>
              <w:jc w:val="left"/>
            </w:pPr>
            <w:r>
              <w:rPr>
                <w:sz w:val="16"/>
              </w:rPr>
              <w:t>Tx-Tropical Storm Allison-06-06-2001</w:t>
            </w:r>
          </w:p>
        </w:tc>
        <w:tc>
          <w:tcPr>
            <w:tcW w:type="dxa" w:w="3069"/>
          </w:tcPr>
          <w:p>
            <w:pPr>
              <w:spacing w:after="0"/>
              <w:jc w:val="left"/>
            </w:pPr>
            <w:r>
              <w:rPr>
                <w:sz w:val="16"/>
              </w:rPr>
              <w:t>Hurricane</w:t>
            </w:r>
          </w:p>
        </w:tc>
        <w:tc>
          <w:tcPr>
            <w:tcW w:type="dxa" w:w="2250"/>
          </w:tcPr>
          <w:p>
            <w:pPr>
              <w:spacing w:after="0"/>
              <w:jc w:val="right"/>
            </w:pPr>
            <w:r>
              <w:rPr>
                <w:sz w:val="16"/>
              </w:rPr>
              <w:t>$184,156.74</w:t>
            </w:r>
          </w:p>
        </w:tc>
        <w:tc>
          <w:tcPr>
            <w:tcW w:type="dxa" w:w="1118"/>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1999-09-01</w:t>
            </w:r>
          </w:p>
        </w:tc>
        <w:tc>
          <w:tcPr>
            <w:tcW w:type="dxa" w:w="1037"/>
          </w:tcPr>
          <w:p>
            <w:pPr>
              <w:spacing w:after="0"/>
              <w:jc w:val="left"/>
            </w:pPr>
            <w:r>
              <w:rPr>
                <w:sz w:val="16"/>
              </w:rPr>
              <w:t>1999-08-01</w:t>
            </w:r>
          </w:p>
        </w:tc>
        <w:tc>
          <w:tcPr>
            <w:tcW w:type="dxa" w:w="1037"/>
          </w:tcPr>
          <w:p>
            <w:pPr>
              <w:spacing w:after="0"/>
              <w:jc w:val="left"/>
            </w:pPr>
            <w:r>
              <w:rPr>
                <w:sz w:val="16"/>
              </w:rPr>
              <w:t>EM-3142-TX</w:t>
            </w:r>
          </w:p>
        </w:tc>
        <w:tc>
          <w:tcPr>
            <w:tcW w:type="dxa" w:w="1221"/>
          </w:tcPr>
          <w:p>
            <w:pPr>
              <w:spacing w:after="0"/>
              <w:jc w:val="left"/>
            </w:pPr>
            <w:r>
              <w:rPr>
                <w:sz w:val="16"/>
              </w:rPr>
              <w:t>Emergency</w:t>
            </w:r>
          </w:p>
        </w:tc>
        <w:tc>
          <w:tcPr>
            <w:tcW w:type="dxa" w:w="2463"/>
          </w:tcPr>
          <w:p>
            <w:pPr>
              <w:spacing w:after="0"/>
              <w:jc w:val="left"/>
            </w:pPr>
            <w:r>
              <w:rPr>
                <w:sz w:val="16"/>
              </w:rPr>
              <w:t>Extreme Fire Hazards</w:t>
            </w:r>
          </w:p>
        </w:tc>
        <w:tc>
          <w:tcPr>
            <w:tcW w:type="dxa" w:w="3069"/>
          </w:tcPr>
          <w:p>
            <w:pPr>
              <w:spacing w:after="0"/>
              <w:jc w:val="left"/>
            </w:pPr>
            <w:r>
              <w:rPr>
                <w:sz w:val="16"/>
              </w:rPr>
              <w:t>Wildfire</w:t>
            </w:r>
          </w:p>
        </w:tc>
        <w:tc>
          <w:tcPr>
            <w:tcW w:type="dxa" w:w="2250"/>
          </w:tcPr>
          <w:p>
            <w:pPr>
              <w:spacing w:after="0"/>
              <w:jc w:val="right"/>
            </w:pPr>
            <w:r>
              <w:rPr>
                <w:sz w:val="16"/>
              </w:rPr>
              <w:t>no Public Assistance recorded</w:t>
            </w:r>
          </w:p>
        </w:tc>
        <w:tc>
          <w:tcPr>
            <w:tcW w:type="dxa" w:w="1118"/>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1998-08-26</w:t>
            </w:r>
          </w:p>
        </w:tc>
        <w:tc>
          <w:tcPr>
            <w:tcW w:type="dxa" w:w="1037"/>
          </w:tcPr>
          <w:p>
            <w:pPr>
              <w:spacing w:after="0"/>
              <w:jc w:val="left"/>
            </w:pPr>
            <w:r>
              <w:rPr>
                <w:sz w:val="16"/>
              </w:rPr>
              <w:t>1998-08-22</w:t>
            </w:r>
          </w:p>
        </w:tc>
        <w:tc>
          <w:tcPr>
            <w:tcW w:type="dxa" w:w="1037"/>
          </w:tcPr>
          <w:p>
            <w:pPr>
              <w:spacing w:after="0"/>
              <w:jc w:val="left"/>
            </w:pPr>
            <w:r>
              <w:rPr>
                <w:sz w:val="16"/>
              </w:rPr>
              <w:t>DR-1239-TX</w:t>
            </w:r>
          </w:p>
        </w:tc>
        <w:tc>
          <w:tcPr>
            <w:tcW w:type="dxa" w:w="1221"/>
          </w:tcPr>
          <w:p>
            <w:pPr>
              <w:spacing w:after="0"/>
              <w:jc w:val="left"/>
            </w:pPr>
            <w:r>
              <w:rPr>
                <w:sz w:val="16"/>
              </w:rPr>
              <w:t>Major disaster</w:t>
            </w:r>
          </w:p>
        </w:tc>
        <w:tc>
          <w:tcPr>
            <w:tcW w:type="dxa" w:w="2463"/>
          </w:tcPr>
          <w:p>
            <w:pPr>
              <w:spacing w:after="0"/>
              <w:jc w:val="left"/>
            </w:pPr>
            <w:r>
              <w:rPr>
                <w:sz w:val="16"/>
              </w:rPr>
              <w:t>Tropical Storm Charley</w:t>
            </w:r>
          </w:p>
        </w:tc>
        <w:tc>
          <w:tcPr>
            <w:tcW w:type="dxa" w:w="3069"/>
          </w:tcPr>
          <w:p>
            <w:pPr>
              <w:spacing w:after="0"/>
              <w:jc w:val="left"/>
            </w:pPr>
            <w:r>
              <w:rPr>
                <w:sz w:val="16"/>
              </w:rPr>
              <w:t>Hurricane; Inland Flooding: designated for Hazard Mitigation only (no Public or Individual Assistance for this county); not counted</w:t>
            </w:r>
          </w:p>
        </w:tc>
        <w:tc>
          <w:tcPr>
            <w:tcW w:type="dxa" w:w="2250"/>
          </w:tcPr>
          <w:p>
            <w:pPr>
              <w:spacing w:after="0"/>
              <w:jc w:val="right"/>
            </w:pPr>
            <w:r>
              <w:rPr>
                <w:sz w:val="16"/>
              </w:rPr>
              <w:t>PA not declared for this county</w:t>
            </w:r>
          </w:p>
        </w:tc>
        <w:tc>
          <w:tcPr>
            <w:tcW w:type="dxa" w:w="1118"/>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1994-10-18</w:t>
            </w:r>
          </w:p>
        </w:tc>
        <w:tc>
          <w:tcPr>
            <w:tcW w:type="dxa" w:w="1037"/>
          </w:tcPr>
          <w:p>
            <w:pPr>
              <w:spacing w:after="0"/>
              <w:jc w:val="left"/>
            </w:pPr>
            <w:r>
              <w:rPr>
                <w:sz w:val="16"/>
              </w:rPr>
              <w:t>1994-10-14</w:t>
            </w:r>
          </w:p>
        </w:tc>
        <w:tc>
          <w:tcPr>
            <w:tcW w:type="dxa" w:w="1037"/>
          </w:tcPr>
          <w:p>
            <w:pPr>
              <w:spacing w:after="0"/>
              <w:jc w:val="left"/>
            </w:pPr>
            <w:r>
              <w:rPr>
                <w:sz w:val="16"/>
              </w:rPr>
              <w:t>DR-1041-TX</w:t>
            </w:r>
          </w:p>
        </w:tc>
        <w:tc>
          <w:tcPr>
            <w:tcW w:type="dxa" w:w="1221"/>
          </w:tcPr>
          <w:p>
            <w:pPr>
              <w:spacing w:after="0"/>
              <w:jc w:val="left"/>
            </w:pPr>
            <w:r>
              <w:rPr>
                <w:sz w:val="16"/>
              </w:rPr>
              <w:t>Major disaster</w:t>
            </w:r>
          </w:p>
        </w:tc>
        <w:tc>
          <w:tcPr>
            <w:tcW w:type="dxa" w:w="2463"/>
          </w:tcPr>
          <w:p>
            <w:pPr>
              <w:spacing w:after="0"/>
              <w:jc w:val="left"/>
            </w:pPr>
            <w:r>
              <w:rPr>
                <w:sz w:val="16"/>
              </w:rPr>
              <w:t>Severe Thunderstorms and Flooding</w:t>
            </w:r>
          </w:p>
        </w:tc>
        <w:tc>
          <w:tcPr>
            <w:tcW w:type="dxa" w:w="3069"/>
          </w:tcPr>
          <w:p>
            <w:pPr>
              <w:spacing w:after="0"/>
              <w:jc w:val="left"/>
            </w:pPr>
            <w:r>
              <w:rPr>
                <w:sz w:val="16"/>
              </w:rPr>
              <w:t>Inland Flooding</w:t>
            </w:r>
          </w:p>
        </w:tc>
        <w:tc>
          <w:tcPr>
            <w:tcW w:type="dxa" w:w="2250"/>
          </w:tcPr>
          <w:p>
            <w:pPr>
              <w:spacing w:after="0"/>
              <w:jc w:val="right"/>
            </w:pPr>
            <w:r>
              <w:rPr>
                <w:sz w:val="16"/>
              </w:rPr>
              <w:t>PA not declared for this county</w:t>
            </w:r>
          </w:p>
        </w:tc>
        <w:tc>
          <w:tcPr>
            <w:tcW w:type="dxa" w:w="1118"/>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1989-07-18</w:t>
            </w:r>
          </w:p>
        </w:tc>
        <w:tc>
          <w:tcPr>
            <w:tcW w:type="dxa" w:w="1037"/>
          </w:tcPr>
          <w:p>
            <w:pPr>
              <w:spacing w:after="0"/>
              <w:jc w:val="left"/>
            </w:pPr>
            <w:r>
              <w:rPr>
                <w:sz w:val="16"/>
              </w:rPr>
              <w:t>1989-06-25</w:t>
            </w:r>
          </w:p>
        </w:tc>
        <w:tc>
          <w:tcPr>
            <w:tcW w:type="dxa" w:w="1037"/>
          </w:tcPr>
          <w:p>
            <w:pPr>
              <w:spacing w:after="0"/>
              <w:jc w:val="left"/>
            </w:pPr>
            <w:r>
              <w:rPr>
                <w:sz w:val="16"/>
              </w:rPr>
              <w:t>DR-836-TX</w:t>
            </w:r>
          </w:p>
        </w:tc>
        <w:tc>
          <w:tcPr>
            <w:tcW w:type="dxa" w:w="1221"/>
          </w:tcPr>
          <w:p>
            <w:pPr>
              <w:spacing w:after="0"/>
              <w:jc w:val="left"/>
            </w:pPr>
            <w:r>
              <w:rPr>
                <w:sz w:val="16"/>
              </w:rPr>
              <w:t>Major disaster</w:t>
            </w:r>
          </w:p>
        </w:tc>
        <w:tc>
          <w:tcPr>
            <w:tcW w:type="dxa" w:w="2463"/>
          </w:tcPr>
          <w:p>
            <w:pPr>
              <w:spacing w:after="0"/>
              <w:jc w:val="left"/>
            </w:pPr>
            <w:r>
              <w:rPr>
                <w:sz w:val="16"/>
              </w:rPr>
              <w:t>Tropical Storm Allison</w:t>
            </w:r>
          </w:p>
        </w:tc>
        <w:tc>
          <w:tcPr>
            <w:tcW w:type="dxa" w:w="3069"/>
          </w:tcPr>
          <w:p>
            <w:pPr>
              <w:spacing w:after="0"/>
              <w:jc w:val="left"/>
            </w:pPr>
            <w:r>
              <w:rPr>
                <w:sz w:val="16"/>
              </w:rPr>
              <w:t>Inland Flooding (primary); also designated: Hurricane</w:t>
            </w:r>
          </w:p>
        </w:tc>
        <w:tc>
          <w:tcPr>
            <w:tcW w:type="dxa" w:w="2250"/>
          </w:tcPr>
          <w:p>
            <w:pPr>
              <w:spacing w:after="0"/>
              <w:jc w:val="right"/>
            </w:pPr>
            <w:r>
              <w:rPr>
                <w:sz w:val="16"/>
              </w:rPr>
              <w:t>PA not declared for this county</w:t>
            </w:r>
          </w:p>
        </w:tc>
        <w:tc>
          <w:tcPr>
            <w:tcW w:type="dxa" w:w="1118"/>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1989-05-19</w:t>
            </w:r>
          </w:p>
        </w:tc>
        <w:tc>
          <w:tcPr>
            <w:tcW w:type="dxa" w:w="1037"/>
          </w:tcPr>
          <w:p>
            <w:pPr>
              <w:spacing w:after="0"/>
              <w:jc w:val="left"/>
            </w:pPr>
            <w:r>
              <w:rPr>
                <w:sz w:val="16"/>
              </w:rPr>
              <w:t>1989-05-04</w:t>
            </w:r>
          </w:p>
        </w:tc>
        <w:tc>
          <w:tcPr>
            <w:tcW w:type="dxa" w:w="1037"/>
          </w:tcPr>
          <w:p>
            <w:pPr>
              <w:spacing w:after="0"/>
              <w:jc w:val="left"/>
            </w:pPr>
            <w:r>
              <w:rPr>
                <w:sz w:val="16"/>
              </w:rPr>
              <w:t>DR-828-TX</w:t>
            </w:r>
          </w:p>
        </w:tc>
        <w:tc>
          <w:tcPr>
            <w:tcW w:type="dxa" w:w="1221"/>
          </w:tcPr>
          <w:p>
            <w:pPr>
              <w:spacing w:after="0"/>
              <w:jc w:val="left"/>
            </w:pPr>
            <w:r>
              <w:rPr>
                <w:sz w:val="16"/>
              </w:rPr>
              <w:t>Major disaster</w:t>
            </w:r>
          </w:p>
        </w:tc>
        <w:tc>
          <w:tcPr>
            <w:tcW w:type="dxa" w:w="2463"/>
          </w:tcPr>
          <w:p>
            <w:pPr>
              <w:spacing w:after="0"/>
              <w:jc w:val="left"/>
            </w:pPr>
            <w:r>
              <w:rPr>
                <w:sz w:val="16"/>
              </w:rPr>
              <w:t>Severe Storms, Tornadoes &amp; Flooding</w:t>
            </w:r>
          </w:p>
        </w:tc>
        <w:tc>
          <w:tcPr>
            <w:tcW w:type="dxa" w:w="3069"/>
          </w:tcPr>
          <w:p>
            <w:pPr>
              <w:spacing w:after="0"/>
              <w:jc w:val="left"/>
            </w:pPr>
            <w:r>
              <w:rPr>
                <w:sz w:val="16"/>
              </w:rPr>
              <w:t>Inland Flooding; Tornado</w:t>
            </w:r>
          </w:p>
        </w:tc>
        <w:tc>
          <w:tcPr>
            <w:tcW w:type="dxa" w:w="2250"/>
          </w:tcPr>
          <w:p>
            <w:pPr>
              <w:spacing w:after="0"/>
              <w:jc w:val="right"/>
            </w:pPr>
            <w:r>
              <w:rPr>
                <w:sz w:val="16"/>
              </w:rPr>
              <w:t>no Public Assistance recorded</w:t>
            </w:r>
          </w:p>
        </w:tc>
        <w:tc>
          <w:tcPr>
            <w:tcW w:type="dxa" w:w="1118"/>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1979-07-28</w:t>
            </w:r>
          </w:p>
        </w:tc>
        <w:tc>
          <w:tcPr>
            <w:tcW w:type="dxa" w:w="1037"/>
          </w:tcPr>
          <w:p>
            <w:pPr>
              <w:spacing w:after="0"/>
              <w:jc w:val="left"/>
            </w:pPr>
            <w:r>
              <w:rPr>
                <w:sz w:val="16"/>
              </w:rPr>
              <w:t>1979-07-28</w:t>
            </w:r>
          </w:p>
        </w:tc>
        <w:tc>
          <w:tcPr>
            <w:tcW w:type="dxa" w:w="1037"/>
          </w:tcPr>
          <w:p>
            <w:pPr>
              <w:spacing w:after="0"/>
              <w:jc w:val="left"/>
            </w:pPr>
            <w:r>
              <w:rPr>
                <w:sz w:val="16"/>
              </w:rPr>
              <w:t>DR-595-TX</w:t>
            </w:r>
          </w:p>
        </w:tc>
        <w:tc>
          <w:tcPr>
            <w:tcW w:type="dxa" w:w="1221"/>
          </w:tcPr>
          <w:p>
            <w:pPr>
              <w:spacing w:after="0"/>
              <w:jc w:val="left"/>
            </w:pPr>
            <w:r>
              <w:rPr>
                <w:sz w:val="16"/>
              </w:rPr>
              <w:t>Major disaster</w:t>
            </w:r>
          </w:p>
        </w:tc>
        <w:tc>
          <w:tcPr>
            <w:tcW w:type="dxa" w:w="2463"/>
          </w:tcPr>
          <w:p>
            <w:pPr>
              <w:spacing w:after="0"/>
              <w:jc w:val="left"/>
            </w:pPr>
            <w:r>
              <w:rPr>
                <w:sz w:val="16"/>
              </w:rPr>
              <w:t>Storms &amp; Flash Floods</w:t>
            </w:r>
          </w:p>
        </w:tc>
        <w:tc>
          <w:tcPr>
            <w:tcW w:type="dxa" w:w="3069"/>
          </w:tcPr>
          <w:p>
            <w:pPr>
              <w:spacing w:after="0"/>
              <w:jc w:val="left"/>
            </w:pPr>
            <w:r>
              <w:rPr>
                <w:sz w:val="16"/>
              </w:rPr>
              <w:t>Inland Flooding</w:t>
            </w:r>
          </w:p>
        </w:tc>
        <w:tc>
          <w:tcPr>
            <w:tcW w:type="dxa" w:w="2250"/>
          </w:tcPr>
          <w:p>
            <w:pPr>
              <w:spacing w:after="0"/>
              <w:jc w:val="right"/>
            </w:pPr>
            <w:r>
              <w:rPr>
                <w:sz w:val="16"/>
              </w:rPr>
              <w:t>PA not declared for this county</w:t>
            </w:r>
          </w:p>
        </w:tc>
        <w:tc>
          <w:tcPr>
            <w:tcW w:type="dxa" w:w="1118"/>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1979-04-26</w:t>
            </w:r>
          </w:p>
        </w:tc>
        <w:tc>
          <w:tcPr>
            <w:tcW w:type="dxa" w:w="1037"/>
          </w:tcPr>
          <w:p>
            <w:pPr>
              <w:spacing w:after="0"/>
              <w:jc w:val="left"/>
            </w:pPr>
            <w:r>
              <w:rPr>
                <w:sz w:val="16"/>
              </w:rPr>
              <w:t>1979-04-26</w:t>
            </w:r>
          </w:p>
        </w:tc>
        <w:tc>
          <w:tcPr>
            <w:tcW w:type="dxa" w:w="1037"/>
          </w:tcPr>
          <w:p>
            <w:pPr>
              <w:spacing w:after="0"/>
              <w:jc w:val="left"/>
            </w:pPr>
            <w:r>
              <w:rPr>
                <w:sz w:val="16"/>
              </w:rPr>
              <w:t>DR-580-TX</w:t>
            </w:r>
          </w:p>
        </w:tc>
        <w:tc>
          <w:tcPr>
            <w:tcW w:type="dxa" w:w="1221"/>
          </w:tcPr>
          <w:p>
            <w:pPr>
              <w:spacing w:after="0"/>
              <w:jc w:val="left"/>
            </w:pPr>
            <w:r>
              <w:rPr>
                <w:sz w:val="16"/>
              </w:rPr>
              <w:t>Major disaster</w:t>
            </w:r>
          </w:p>
        </w:tc>
        <w:tc>
          <w:tcPr>
            <w:tcW w:type="dxa" w:w="2463"/>
          </w:tcPr>
          <w:p>
            <w:pPr>
              <w:spacing w:after="0"/>
              <w:jc w:val="left"/>
            </w:pPr>
            <w:r>
              <w:rPr>
                <w:sz w:val="16"/>
              </w:rPr>
              <w:t>Severe Storms, Tornadoes &amp; Flooding</w:t>
            </w:r>
          </w:p>
        </w:tc>
        <w:tc>
          <w:tcPr>
            <w:tcW w:type="dxa" w:w="3069"/>
          </w:tcPr>
          <w:p>
            <w:pPr>
              <w:spacing w:after="0"/>
              <w:jc w:val="left"/>
            </w:pPr>
            <w:r>
              <w:rPr>
                <w:sz w:val="16"/>
              </w:rPr>
              <w:t>Inland Flooding; Tornado</w:t>
            </w:r>
          </w:p>
        </w:tc>
        <w:tc>
          <w:tcPr>
            <w:tcW w:type="dxa" w:w="2250"/>
          </w:tcPr>
          <w:p>
            <w:pPr>
              <w:spacing w:after="0"/>
              <w:jc w:val="right"/>
            </w:pPr>
            <w:r>
              <w:rPr>
                <w:sz w:val="16"/>
              </w:rPr>
              <w:t>no Public Assistance recorded</w:t>
            </w:r>
          </w:p>
        </w:tc>
        <w:tc>
          <w:tcPr>
            <w:tcW w:type="dxa" w:w="1118"/>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1973-06-25</w:t>
            </w:r>
          </w:p>
        </w:tc>
        <w:tc>
          <w:tcPr>
            <w:tcW w:type="dxa" w:w="1037"/>
          </w:tcPr>
          <w:p>
            <w:pPr>
              <w:spacing w:after="0"/>
              <w:jc w:val="left"/>
            </w:pPr>
            <w:r>
              <w:rPr>
                <w:sz w:val="16"/>
              </w:rPr>
              <w:t>1973-06-25</w:t>
            </w:r>
          </w:p>
        </w:tc>
        <w:tc>
          <w:tcPr>
            <w:tcW w:type="dxa" w:w="1037"/>
          </w:tcPr>
          <w:p>
            <w:pPr>
              <w:spacing w:after="0"/>
              <w:jc w:val="left"/>
            </w:pPr>
            <w:r>
              <w:rPr>
                <w:sz w:val="16"/>
              </w:rPr>
              <w:t>DR-393-TX</w:t>
            </w:r>
          </w:p>
        </w:tc>
        <w:tc>
          <w:tcPr>
            <w:tcW w:type="dxa" w:w="1221"/>
          </w:tcPr>
          <w:p>
            <w:pPr>
              <w:spacing w:after="0"/>
              <w:jc w:val="left"/>
            </w:pPr>
            <w:r>
              <w:rPr>
                <w:sz w:val="16"/>
              </w:rPr>
              <w:t>Major disaster</w:t>
            </w:r>
          </w:p>
        </w:tc>
        <w:tc>
          <w:tcPr>
            <w:tcW w:type="dxa" w:w="2463"/>
          </w:tcPr>
          <w:p>
            <w:pPr>
              <w:spacing w:after="0"/>
              <w:jc w:val="left"/>
            </w:pPr>
            <w:r>
              <w:rPr>
                <w:sz w:val="16"/>
              </w:rPr>
              <w:t>Severe Storms &amp; Flooding</w:t>
            </w:r>
          </w:p>
        </w:tc>
        <w:tc>
          <w:tcPr>
            <w:tcW w:type="dxa" w:w="3069"/>
          </w:tcPr>
          <w:p>
            <w:pPr>
              <w:spacing w:after="0"/>
              <w:jc w:val="left"/>
            </w:pPr>
            <w:r>
              <w:rPr>
                <w:sz w:val="16"/>
              </w:rPr>
              <w:t>Inland Flooding</w:t>
            </w:r>
          </w:p>
        </w:tc>
        <w:tc>
          <w:tcPr>
            <w:tcW w:type="dxa" w:w="2250"/>
          </w:tcPr>
          <w:p>
            <w:pPr>
              <w:spacing w:after="0"/>
              <w:jc w:val="right"/>
            </w:pPr>
            <w:r>
              <w:rPr>
                <w:sz w:val="16"/>
              </w:rPr>
              <w:t>no Public Assistance recorded</w:t>
            </w:r>
          </w:p>
        </w:tc>
        <w:tc>
          <w:tcPr>
            <w:tcW w:type="dxa" w:w="1118"/>
          </w:tcPr>
          <w:p>
            <w:pPr>
              <w:spacing w:after="0"/>
              <w:jc w:val="left"/>
            </w:pPr>
          </w:p>
        </w:tc>
        <w:tc>
          <w:tcPr>
            <w:tcW w:type="dxa" w:w="880"/>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ind w:left="360"/>
      </w:pPr>
      <w:r>
        <w:rPr>
          <w:sz w:val="15"/>
        </w:rPr>
        <w:t>School districts and special districts in this county: $257,107.91 (included in the county total above). Public Assistance matched by applicant name to the school districts and special districts FEMA lists as plan participants in this county. They have no row of their own in the jurisdiction table, so their total is listed here. These dollars are already included in the county PA column of the declarations table (the FEMA record places each applicant in this county), so this line is not added to it.</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254"/>
        <w:gridCol w:w="1254"/>
        <w:gridCol w:w="1254"/>
        <w:gridCol w:w="1686"/>
        <w:gridCol w:w="2766"/>
        <w:gridCol w:w="5898"/>
      </w:tblGrid>
      <w:tr>
        <w:trPr>
          <w:cantSplit/>
          <w:tblHeader/>
        </w:trPr>
        <w:tc>
          <w:tcPr>
            <w:tcW w:type="dxa" w:w="1254"/>
            <w:shd w:val="clear" w:color="auto" w:fill="E8E8E8"/>
          </w:tcPr>
          <w:p>
            <w:pPr>
              <w:spacing w:after="0"/>
              <w:jc w:val="left"/>
            </w:pPr>
            <w:r>
              <w:rPr>
                <w:b/>
                <w:sz w:val="16"/>
              </w:rPr>
              <w:t>Declared</w:t>
            </w:r>
          </w:p>
        </w:tc>
        <w:tc>
          <w:tcPr>
            <w:tcW w:type="dxa" w:w="1254"/>
            <w:shd w:val="clear" w:color="auto" w:fill="E8E8E8"/>
          </w:tcPr>
          <w:p>
            <w:pPr>
              <w:spacing w:after="0"/>
              <w:jc w:val="left"/>
            </w:pPr>
            <w:r>
              <w:rPr>
                <w:b/>
                <w:sz w:val="16"/>
              </w:rPr>
              <w:t>Incident began</w:t>
            </w:r>
          </w:p>
        </w:tc>
        <w:tc>
          <w:tcPr>
            <w:tcW w:type="dxa" w:w="1254"/>
            <w:shd w:val="clear" w:color="auto" w:fill="E8E8E8"/>
          </w:tcPr>
          <w:p>
            <w:pPr>
              <w:spacing w:after="0"/>
              <w:jc w:val="left"/>
            </w:pPr>
            <w:r>
              <w:rPr>
                <w:b/>
                <w:sz w:val="16"/>
              </w:rPr>
              <w:t>FEMA number</w:t>
            </w:r>
          </w:p>
        </w:tc>
        <w:tc>
          <w:tcPr>
            <w:tcW w:type="dxa" w:w="1686"/>
            <w:shd w:val="clear" w:color="auto" w:fill="E8E8E8"/>
          </w:tcPr>
          <w:p>
            <w:pPr>
              <w:spacing w:after="0"/>
              <w:jc w:val="left"/>
            </w:pPr>
            <w:r>
              <w:rPr>
                <w:b/>
                <w:sz w:val="16"/>
              </w:rPr>
              <w:t>Type</w:t>
            </w:r>
          </w:p>
        </w:tc>
        <w:tc>
          <w:tcPr>
            <w:tcW w:type="dxa" w:w="2766"/>
            <w:shd w:val="clear" w:color="auto" w:fill="E8E8E8"/>
          </w:tcPr>
          <w:p>
            <w:pPr>
              <w:spacing w:after="0"/>
              <w:jc w:val="left"/>
            </w:pPr>
            <w:r>
              <w:rPr>
                <w:b/>
                <w:sz w:val="16"/>
              </w:rPr>
              <w:t>Title</w:t>
            </w:r>
          </w:p>
        </w:tc>
        <w:tc>
          <w:tcPr>
            <w:tcW w:type="dxa" w:w="5898"/>
            <w:shd w:val="clear" w:color="auto" w:fill="E8E8E8"/>
          </w:tcPr>
          <w:p>
            <w:pPr>
              <w:spacing w:after="0"/>
              <w:jc w:val="left"/>
            </w:pPr>
            <w:r>
              <w:rPr>
                <w:b/>
                <w:sz w:val="16"/>
              </w:rPr>
              <w:t>Mapped hazard</w:t>
            </w:r>
          </w:p>
        </w:tc>
      </w:tr>
      <w:tr>
        <w:trPr>
          <w:cantSplit/>
        </w:trPr>
        <w:tc>
          <w:tcPr>
            <w:tcW w:type="dxa" w:w="1254"/>
          </w:tcPr>
          <w:p>
            <w:pPr>
              <w:spacing w:after="0"/>
              <w:jc w:val="left"/>
            </w:pPr>
            <w:r>
              <w:rPr>
                <w:sz w:val="16"/>
              </w:rPr>
              <w:t>1998-06-23</w:t>
            </w:r>
          </w:p>
        </w:tc>
        <w:tc>
          <w:tcPr>
            <w:tcW w:type="dxa" w:w="1254"/>
          </w:tcPr>
          <w:p>
            <w:pPr>
              <w:spacing w:after="0"/>
              <w:jc w:val="left"/>
            </w:pPr>
            <w:r>
              <w:rPr>
                <w:sz w:val="16"/>
              </w:rPr>
              <w:t>1998-06-04</w:t>
            </w:r>
          </w:p>
        </w:tc>
        <w:tc>
          <w:tcPr>
            <w:tcW w:type="dxa" w:w="1254"/>
          </w:tcPr>
          <w:p>
            <w:pPr>
              <w:spacing w:after="0"/>
              <w:jc w:val="left"/>
            </w:pPr>
            <w:r>
              <w:rPr>
                <w:sz w:val="16"/>
              </w:rPr>
              <w:t>EM-3127-TX</w:t>
            </w:r>
          </w:p>
        </w:tc>
        <w:tc>
          <w:tcPr>
            <w:tcW w:type="dxa" w:w="1686"/>
          </w:tcPr>
          <w:p>
            <w:pPr>
              <w:spacing w:after="0"/>
              <w:jc w:val="left"/>
            </w:pPr>
            <w:r>
              <w:rPr>
                <w:sz w:val="16"/>
              </w:rPr>
              <w:t>Emergency</w:t>
            </w:r>
          </w:p>
        </w:tc>
        <w:tc>
          <w:tcPr>
            <w:tcW w:type="dxa" w:w="2766"/>
          </w:tcPr>
          <w:p>
            <w:pPr>
              <w:spacing w:after="0"/>
              <w:jc w:val="left"/>
            </w:pPr>
            <w:r>
              <w:rPr>
                <w:sz w:val="16"/>
              </w:rPr>
              <w:t>Fire</w:t>
            </w:r>
          </w:p>
        </w:tc>
        <w:tc>
          <w:tcPr>
            <w:tcW w:type="dxa" w:w="5898"/>
          </w:tcPr>
          <w:p>
            <w:pPr>
              <w:spacing w:after="0"/>
              <w:jc w:val="left"/>
            </w:pPr>
            <w:r>
              <w:rPr>
                <w:sz w:val="16"/>
              </w:rPr>
              <w:t>Wildfire</w:t>
            </w:r>
          </w:p>
        </w:tc>
      </w:tr>
      <w:tr>
        <w:trPr>
          <w:cantSplit/>
        </w:trPr>
        <w:tc>
          <w:tcPr>
            <w:tcW w:type="dxa" w:w="1254"/>
          </w:tcPr>
          <w:p>
            <w:pPr>
              <w:spacing w:after="0"/>
              <w:jc w:val="left"/>
            </w:pPr>
            <w:r>
              <w:rPr>
                <w:sz w:val="16"/>
              </w:rPr>
              <w:t>1963-09-24</w:t>
            </w:r>
          </w:p>
        </w:tc>
        <w:tc>
          <w:tcPr>
            <w:tcW w:type="dxa" w:w="1254"/>
          </w:tcPr>
          <w:p>
            <w:pPr>
              <w:spacing w:after="0"/>
              <w:jc w:val="left"/>
            </w:pPr>
            <w:r>
              <w:rPr>
                <w:sz w:val="16"/>
              </w:rPr>
              <w:t>1963-09-24</w:t>
            </w:r>
          </w:p>
        </w:tc>
        <w:tc>
          <w:tcPr>
            <w:tcW w:type="dxa" w:w="1254"/>
          </w:tcPr>
          <w:p>
            <w:pPr>
              <w:spacing w:after="0"/>
              <w:jc w:val="left"/>
            </w:pPr>
            <w:r>
              <w:rPr>
                <w:sz w:val="16"/>
              </w:rPr>
              <w:t>DR-159-TX</w:t>
            </w:r>
          </w:p>
        </w:tc>
        <w:tc>
          <w:tcPr>
            <w:tcW w:type="dxa" w:w="1686"/>
          </w:tcPr>
          <w:p>
            <w:pPr>
              <w:spacing w:after="0"/>
              <w:jc w:val="left"/>
            </w:pPr>
            <w:r>
              <w:rPr>
                <w:sz w:val="16"/>
              </w:rPr>
              <w:t>Major disaster</w:t>
            </w:r>
          </w:p>
        </w:tc>
        <w:tc>
          <w:tcPr>
            <w:tcW w:type="dxa" w:w="2766"/>
          </w:tcPr>
          <w:p>
            <w:pPr>
              <w:spacing w:after="0"/>
              <w:jc w:val="left"/>
            </w:pPr>
            <w:r>
              <w:rPr>
                <w:sz w:val="16"/>
              </w:rPr>
              <w:t>Hurricane Cindy</w:t>
            </w:r>
          </w:p>
        </w:tc>
        <w:tc>
          <w:tcPr>
            <w:tcW w:type="dxa" w:w="5898"/>
          </w:tcPr>
          <w:p>
            <w:pPr>
              <w:spacing w:after="0"/>
              <w:jc w:val="left"/>
            </w:pPr>
            <w:r>
              <w:rPr>
                <w:sz w:val="16"/>
              </w:rPr>
              <w:t>Hurricane (primary); also designated: Inland Flooding</w:t>
            </w:r>
          </w:p>
        </w:tc>
      </w:tr>
      <w:tr>
        <w:trPr>
          <w:cantSplit/>
        </w:trPr>
        <w:tc>
          <w:tcPr>
            <w:tcW w:type="dxa" w:w="1254"/>
          </w:tcPr>
          <w:p>
            <w:pPr>
              <w:spacing w:after="0"/>
              <w:jc w:val="left"/>
            </w:pPr>
            <w:r>
              <w:rPr>
                <w:sz w:val="16"/>
              </w:rPr>
              <w:t>1961-09-16</w:t>
            </w:r>
          </w:p>
        </w:tc>
        <w:tc>
          <w:tcPr>
            <w:tcW w:type="dxa" w:w="1254"/>
          </w:tcPr>
          <w:p>
            <w:pPr>
              <w:spacing w:after="0"/>
              <w:jc w:val="left"/>
            </w:pPr>
            <w:r>
              <w:rPr>
                <w:sz w:val="16"/>
              </w:rPr>
              <w:t>1961-09-16</w:t>
            </w:r>
          </w:p>
        </w:tc>
        <w:tc>
          <w:tcPr>
            <w:tcW w:type="dxa" w:w="1254"/>
          </w:tcPr>
          <w:p>
            <w:pPr>
              <w:spacing w:after="0"/>
              <w:jc w:val="left"/>
            </w:pPr>
            <w:r>
              <w:rPr>
                <w:sz w:val="16"/>
              </w:rPr>
              <w:t>DR-118-TX</w:t>
            </w:r>
          </w:p>
        </w:tc>
        <w:tc>
          <w:tcPr>
            <w:tcW w:type="dxa" w:w="1686"/>
          </w:tcPr>
          <w:p>
            <w:pPr>
              <w:spacing w:after="0"/>
              <w:jc w:val="left"/>
            </w:pPr>
            <w:r>
              <w:rPr>
                <w:sz w:val="16"/>
              </w:rPr>
              <w:t>Major disaster</w:t>
            </w:r>
          </w:p>
        </w:tc>
        <w:tc>
          <w:tcPr>
            <w:tcW w:type="dxa" w:w="2766"/>
          </w:tcPr>
          <w:p>
            <w:pPr>
              <w:spacing w:after="0"/>
              <w:jc w:val="left"/>
            </w:pPr>
            <w:r>
              <w:rPr>
                <w:sz w:val="16"/>
              </w:rPr>
              <w:t>Hurricane Carla</w:t>
            </w:r>
          </w:p>
        </w:tc>
        <w:tc>
          <w:tcPr>
            <w:tcW w:type="dxa" w:w="5898"/>
          </w:tcPr>
          <w:p>
            <w:pPr>
              <w:spacing w:after="0"/>
              <w:jc w:val="left"/>
            </w:pPr>
            <w:r>
              <w:rPr>
                <w:sz w:val="16"/>
              </w:rPr>
              <w:t>Hurricane (primary); also designated: Inland Flooding</w:t>
            </w:r>
          </w:p>
        </w:tc>
      </w:tr>
      <w:tr>
        <w:trPr>
          <w:cantSplit/>
        </w:trPr>
        <w:tc>
          <w:tcPr>
            <w:tcW w:type="dxa" w:w="1254"/>
          </w:tcPr>
          <w:p>
            <w:pPr>
              <w:spacing w:after="0"/>
              <w:jc w:val="left"/>
            </w:pPr>
            <w:r>
              <w:rPr>
                <w:sz w:val="16"/>
              </w:rPr>
              <w:t>1960-07-15</w:t>
            </w:r>
          </w:p>
        </w:tc>
        <w:tc>
          <w:tcPr>
            <w:tcW w:type="dxa" w:w="1254"/>
          </w:tcPr>
          <w:p>
            <w:pPr>
              <w:spacing w:after="0"/>
              <w:jc w:val="left"/>
            </w:pPr>
            <w:r>
              <w:rPr>
                <w:sz w:val="16"/>
              </w:rPr>
              <w:t>1960-07-15</w:t>
            </w:r>
          </w:p>
        </w:tc>
        <w:tc>
          <w:tcPr>
            <w:tcW w:type="dxa" w:w="1254"/>
          </w:tcPr>
          <w:p>
            <w:pPr>
              <w:spacing w:after="0"/>
              <w:jc w:val="left"/>
            </w:pPr>
            <w:r>
              <w:rPr>
                <w:sz w:val="16"/>
              </w:rPr>
              <w:t>DR-103-TX</w:t>
            </w:r>
          </w:p>
        </w:tc>
        <w:tc>
          <w:tcPr>
            <w:tcW w:type="dxa" w:w="1686"/>
          </w:tcPr>
          <w:p>
            <w:pPr>
              <w:spacing w:after="0"/>
              <w:jc w:val="left"/>
            </w:pPr>
            <w:r>
              <w:rPr>
                <w:sz w:val="16"/>
              </w:rPr>
              <w:t>Major disaster</w:t>
            </w:r>
          </w:p>
        </w:tc>
        <w:tc>
          <w:tcPr>
            <w:tcW w:type="dxa" w:w="2766"/>
          </w:tcPr>
          <w:p>
            <w:pPr>
              <w:spacing w:after="0"/>
              <w:jc w:val="left"/>
            </w:pPr>
            <w:r>
              <w:rPr>
                <w:sz w:val="16"/>
              </w:rPr>
              <w:t>Heavy Rains, Hail, Floods &amp; Tornadoes</w:t>
            </w:r>
          </w:p>
        </w:tc>
        <w:tc>
          <w:tcPr>
            <w:tcW w:type="dxa" w:w="5898"/>
          </w:tcPr>
          <w:p>
            <w:pPr>
              <w:spacing w:after="0"/>
              <w:jc w:val="left"/>
            </w:pPr>
            <w:r>
              <w:rPr>
                <w:sz w:val="16"/>
              </w:rPr>
              <w:t>Hail; Inland Flooding; Tornado</w:t>
            </w:r>
          </w:p>
        </w:tc>
      </w:tr>
      <w:tr>
        <w:trPr>
          <w:cantSplit/>
        </w:trPr>
        <w:tc>
          <w:tcPr>
            <w:tcW w:type="dxa" w:w="1254"/>
          </w:tcPr>
          <w:p>
            <w:pPr>
              <w:spacing w:after="0"/>
              <w:jc w:val="left"/>
            </w:pPr>
            <w:r>
              <w:rPr>
                <w:sz w:val="16"/>
              </w:rPr>
              <w:t>1959-07-08</w:t>
            </w:r>
          </w:p>
        </w:tc>
        <w:tc>
          <w:tcPr>
            <w:tcW w:type="dxa" w:w="1254"/>
          </w:tcPr>
          <w:p>
            <w:pPr>
              <w:spacing w:after="0"/>
              <w:jc w:val="left"/>
            </w:pPr>
            <w:r>
              <w:rPr>
                <w:sz w:val="16"/>
              </w:rPr>
              <w:t>1959-07-08</w:t>
            </w:r>
          </w:p>
        </w:tc>
        <w:tc>
          <w:tcPr>
            <w:tcW w:type="dxa" w:w="1254"/>
          </w:tcPr>
          <w:p>
            <w:pPr>
              <w:spacing w:after="0"/>
              <w:jc w:val="left"/>
            </w:pPr>
            <w:r>
              <w:rPr>
                <w:sz w:val="16"/>
              </w:rPr>
              <w:t>DR-93-TX</w:t>
            </w:r>
          </w:p>
        </w:tc>
        <w:tc>
          <w:tcPr>
            <w:tcW w:type="dxa" w:w="1686"/>
          </w:tcPr>
          <w:p>
            <w:pPr>
              <w:spacing w:after="0"/>
              <w:jc w:val="left"/>
            </w:pPr>
            <w:r>
              <w:rPr>
                <w:sz w:val="16"/>
              </w:rPr>
              <w:t>Major disaster</w:t>
            </w:r>
          </w:p>
        </w:tc>
        <w:tc>
          <w:tcPr>
            <w:tcW w:type="dxa" w:w="2766"/>
          </w:tcPr>
          <w:p>
            <w:pPr>
              <w:spacing w:after="0"/>
              <w:jc w:val="left"/>
            </w:pPr>
            <w:r>
              <w:rPr>
                <w:sz w:val="16"/>
              </w:rPr>
              <w:t>Floods</w:t>
            </w:r>
          </w:p>
        </w:tc>
        <w:tc>
          <w:tcPr>
            <w:tcW w:type="dxa" w:w="5898"/>
          </w:tcPr>
          <w:p>
            <w:pPr>
              <w:spacing w:after="0"/>
              <w:jc w:val="left"/>
            </w:pPr>
            <w:r>
              <w:rPr>
                <w:sz w:val="16"/>
              </w:rPr>
              <w:t>Inland Flooding</w:t>
            </w:r>
          </w:p>
        </w:tc>
      </w:tr>
      <w:tr>
        <w:trPr>
          <w:cantSplit/>
        </w:trPr>
        <w:tc>
          <w:tcPr>
            <w:tcW w:type="dxa" w:w="1254"/>
          </w:tcPr>
          <w:p>
            <w:pPr>
              <w:spacing w:after="0"/>
              <w:jc w:val="left"/>
            </w:pPr>
            <w:r>
              <w:rPr>
                <w:sz w:val="16"/>
              </w:rPr>
              <w:t>1958-06-06</w:t>
            </w:r>
          </w:p>
        </w:tc>
        <w:tc>
          <w:tcPr>
            <w:tcW w:type="dxa" w:w="1254"/>
          </w:tcPr>
          <w:p>
            <w:pPr>
              <w:spacing w:after="0"/>
              <w:jc w:val="left"/>
            </w:pPr>
            <w:r>
              <w:rPr>
                <w:sz w:val="16"/>
              </w:rPr>
              <w:t>1958-06-06</w:t>
            </w:r>
          </w:p>
        </w:tc>
        <w:tc>
          <w:tcPr>
            <w:tcW w:type="dxa" w:w="1254"/>
          </w:tcPr>
          <w:p>
            <w:pPr>
              <w:spacing w:after="0"/>
              <w:jc w:val="left"/>
            </w:pPr>
            <w:r>
              <w:rPr>
                <w:sz w:val="16"/>
              </w:rPr>
              <w:t>DR-85-TX</w:t>
            </w:r>
          </w:p>
        </w:tc>
        <w:tc>
          <w:tcPr>
            <w:tcW w:type="dxa" w:w="1686"/>
          </w:tcPr>
          <w:p>
            <w:pPr>
              <w:spacing w:after="0"/>
              <w:jc w:val="left"/>
            </w:pPr>
            <w:r>
              <w:rPr>
                <w:sz w:val="16"/>
              </w:rPr>
              <w:t>Major disaster</w:t>
            </w:r>
          </w:p>
        </w:tc>
        <w:tc>
          <w:tcPr>
            <w:tcW w:type="dxa" w:w="2766"/>
          </w:tcPr>
          <w:p>
            <w:pPr>
              <w:spacing w:after="0"/>
              <w:jc w:val="left"/>
            </w:pPr>
            <w:r>
              <w:rPr>
                <w:sz w:val="16"/>
              </w:rPr>
              <w:t>Tornadoes, Rain, Hail &amp; Floods</w:t>
            </w:r>
          </w:p>
        </w:tc>
        <w:tc>
          <w:tcPr>
            <w:tcW w:type="dxa" w:w="5898"/>
          </w:tcPr>
          <w:p>
            <w:pPr>
              <w:spacing w:after="0"/>
              <w:jc w:val="left"/>
            </w:pPr>
            <w:r>
              <w:rPr>
                <w:sz w:val="16"/>
              </w:rPr>
              <w:t>Tornado (primary); also designated: Hail, Inland Flooding</w:t>
            </w:r>
          </w:p>
        </w:tc>
      </w:tr>
      <w:tr>
        <w:trPr>
          <w:cantSplit/>
        </w:trPr>
        <w:tc>
          <w:tcPr>
            <w:tcW w:type="dxa" w:w="1254"/>
          </w:tcPr>
          <w:p>
            <w:pPr>
              <w:spacing w:after="0"/>
              <w:jc w:val="left"/>
            </w:pPr>
            <w:r>
              <w:rPr>
                <w:sz w:val="16"/>
              </w:rPr>
              <w:t>1957-04-29</w:t>
            </w:r>
          </w:p>
        </w:tc>
        <w:tc>
          <w:tcPr>
            <w:tcW w:type="dxa" w:w="1254"/>
          </w:tcPr>
          <w:p>
            <w:pPr>
              <w:spacing w:after="0"/>
              <w:jc w:val="left"/>
            </w:pPr>
            <w:r>
              <w:rPr>
                <w:sz w:val="16"/>
              </w:rPr>
              <w:t>1957-04-29</w:t>
            </w:r>
          </w:p>
        </w:tc>
        <w:tc>
          <w:tcPr>
            <w:tcW w:type="dxa" w:w="1254"/>
          </w:tcPr>
          <w:p>
            <w:pPr>
              <w:spacing w:after="0"/>
              <w:jc w:val="left"/>
            </w:pPr>
            <w:r>
              <w:rPr>
                <w:sz w:val="16"/>
              </w:rPr>
              <w:t>DR-72-TX</w:t>
            </w:r>
          </w:p>
        </w:tc>
        <w:tc>
          <w:tcPr>
            <w:tcW w:type="dxa" w:w="1686"/>
          </w:tcPr>
          <w:p>
            <w:pPr>
              <w:spacing w:after="0"/>
              <w:jc w:val="left"/>
            </w:pPr>
            <w:r>
              <w:rPr>
                <w:sz w:val="16"/>
              </w:rPr>
              <w:t>Major disaster</w:t>
            </w:r>
          </w:p>
        </w:tc>
        <w:tc>
          <w:tcPr>
            <w:tcW w:type="dxa" w:w="2766"/>
          </w:tcPr>
          <w:p>
            <w:pPr>
              <w:spacing w:after="0"/>
              <w:jc w:val="left"/>
            </w:pPr>
            <w:r>
              <w:rPr>
                <w:sz w:val="16"/>
              </w:rPr>
              <w:t>Hurricane, Rain, Wind, Hail &amp; Floods</w:t>
            </w:r>
          </w:p>
        </w:tc>
        <w:tc>
          <w:tcPr>
            <w:tcW w:type="dxa" w:w="5898"/>
          </w:tcPr>
          <w:p>
            <w:pPr>
              <w:spacing w:after="0"/>
              <w:jc w:val="left"/>
            </w:pPr>
            <w:r>
              <w:rPr>
                <w:sz w:val="16"/>
              </w:rPr>
              <w:t>Hurricane (primary); also designated: Hail, Inland Flooding</w:t>
            </w:r>
          </w:p>
        </w:tc>
      </w:tr>
      <w:tr>
        <w:trPr>
          <w:cantSplit/>
        </w:trPr>
        <w:tc>
          <w:tcPr>
            <w:tcW w:type="dxa" w:w="1254"/>
          </w:tcPr>
          <w:p>
            <w:pPr>
              <w:spacing w:after="0"/>
              <w:jc w:val="left"/>
            </w:pPr>
            <w:r>
              <w:rPr>
                <w:sz w:val="16"/>
              </w:rPr>
              <w:t>1954-07-01</w:t>
            </w:r>
          </w:p>
        </w:tc>
        <w:tc>
          <w:tcPr>
            <w:tcW w:type="dxa" w:w="1254"/>
          </w:tcPr>
          <w:p>
            <w:pPr>
              <w:spacing w:after="0"/>
              <w:jc w:val="left"/>
            </w:pPr>
            <w:r>
              <w:rPr>
                <w:sz w:val="16"/>
              </w:rPr>
              <w:t>1954-07-01</w:t>
            </w:r>
          </w:p>
        </w:tc>
        <w:tc>
          <w:tcPr>
            <w:tcW w:type="dxa" w:w="1254"/>
          </w:tcPr>
          <w:p>
            <w:pPr>
              <w:spacing w:after="0"/>
              <w:jc w:val="left"/>
            </w:pPr>
            <w:r>
              <w:rPr>
                <w:sz w:val="16"/>
              </w:rPr>
              <w:t>DR-18-TX</w:t>
            </w:r>
          </w:p>
        </w:tc>
        <w:tc>
          <w:tcPr>
            <w:tcW w:type="dxa" w:w="1686"/>
          </w:tcPr>
          <w:p>
            <w:pPr>
              <w:spacing w:after="0"/>
              <w:jc w:val="left"/>
            </w:pPr>
            <w:r>
              <w:rPr>
                <w:sz w:val="16"/>
              </w:rPr>
              <w:t>Major disaster</w:t>
            </w:r>
          </w:p>
        </w:tc>
        <w:tc>
          <w:tcPr>
            <w:tcW w:type="dxa" w:w="2766"/>
          </w:tcPr>
          <w:p>
            <w:pPr>
              <w:spacing w:after="0"/>
              <w:jc w:val="left"/>
            </w:pPr>
            <w:r>
              <w:rPr>
                <w:sz w:val="16"/>
              </w:rPr>
              <w:t>Flood</w:t>
            </w:r>
          </w:p>
        </w:tc>
        <w:tc>
          <w:tcPr>
            <w:tcW w:type="dxa" w:w="5898"/>
          </w:tcPr>
          <w:p>
            <w:pPr>
              <w:spacing w:after="0"/>
              <w:jc w:val="left"/>
            </w:pPr>
            <w:r>
              <w:rPr>
                <w:sz w:val="16"/>
              </w:rPr>
              <w:t>Inland Flooding</w:t>
            </w:r>
          </w:p>
        </w:tc>
      </w:tr>
      <w:tr>
        <w:trPr>
          <w:cantSplit/>
        </w:trPr>
        <w:tc>
          <w:tcPr>
            <w:tcW w:type="dxa" w:w="1254"/>
          </w:tcPr>
          <w:p>
            <w:pPr>
              <w:spacing w:after="0"/>
              <w:jc w:val="left"/>
            </w:pPr>
            <w:r>
              <w:rPr>
                <w:sz w:val="16"/>
              </w:rPr>
              <w:t>1953-06-19</w:t>
            </w:r>
          </w:p>
        </w:tc>
        <w:tc>
          <w:tcPr>
            <w:tcW w:type="dxa" w:w="1254"/>
          </w:tcPr>
          <w:p>
            <w:pPr>
              <w:spacing w:after="0"/>
              <w:jc w:val="left"/>
            </w:pPr>
            <w:r>
              <w:rPr>
                <w:sz w:val="16"/>
              </w:rPr>
              <w:t>1953-06-19</w:t>
            </w:r>
          </w:p>
        </w:tc>
        <w:tc>
          <w:tcPr>
            <w:tcW w:type="dxa" w:w="1254"/>
          </w:tcPr>
          <w:p>
            <w:pPr>
              <w:spacing w:after="0"/>
              <w:jc w:val="left"/>
            </w:pPr>
            <w:r>
              <w:rPr>
                <w:sz w:val="16"/>
              </w:rPr>
              <w:t>DR-9-TX</w:t>
            </w:r>
          </w:p>
        </w:tc>
        <w:tc>
          <w:tcPr>
            <w:tcW w:type="dxa" w:w="1686"/>
          </w:tcPr>
          <w:p>
            <w:pPr>
              <w:spacing w:after="0"/>
              <w:jc w:val="left"/>
            </w:pPr>
            <w:r>
              <w:rPr>
                <w:sz w:val="16"/>
              </w:rPr>
              <w:t>Major disaster</w:t>
            </w:r>
          </w:p>
        </w:tc>
        <w:tc>
          <w:tcPr>
            <w:tcW w:type="dxa" w:w="2766"/>
          </w:tcPr>
          <w:p>
            <w:pPr>
              <w:spacing w:after="0"/>
              <w:jc w:val="left"/>
            </w:pPr>
            <w:r>
              <w:rPr>
                <w:sz w:val="16"/>
              </w:rPr>
              <w:t>Flood</w:t>
            </w:r>
          </w:p>
        </w:tc>
        <w:tc>
          <w:tcPr>
            <w:tcW w:type="dxa" w:w="5898"/>
          </w:tcPr>
          <w:p>
            <w:pPr>
              <w:spacing w:after="0"/>
              <w:jc w:val="left"/>
            </w:pPr>
            <w:r>
              <w:rPr>
                <w:sz w:val="16"/>
              </w:rPr>
              <w:t>Inland Flooding</w:t>
            </w:r>
          </w:p>
        </w:tc>
      </w:tr>
      <w:tr>
        <w:trPr>
          <w:cantSplit/>
        </w:trPr>
        <w:tc>
          <w:tcPr>
            <w:tcW w:type="dxa" w:w="1254"/>
          </w:tcPr>
          <w:p>
            <w:pPr>
              <w:spacing w:after="0"/>
              <w:jc w:val="left"/>
            </w:pPr>
            <w:r>
              <w:rPr>
                <w:sz w:val="16"/>
              </w:rPr>
              <w:t>1953-05-15</w:t>
            </w:r>
          </w:p>
        </w:tc>
        <w:tc>
          <w:tcPr>
            <w:tcW w:type="dxa" w:w="1254"/>
          </w:tcPr>
          <w:p>
            <w:pPr>
              <w:spacing w:after="0"/>
              <w:jc w:val="left"/>
            </w:pPr>
            <w:r>
              <w:rPr>
                <w:sz w:val="16"/>
              </w:rPr>
              <w:t>1953-05-15</w:t>
            </w:r>
          </w:p>
        </w:tc>
        <w:tc>
          <w:tcPr>
            <w:tcW w:type="dxa" w:w="1254"/>
          </w:tcPr>
          <w:p>
            <w:pPr>
              <w:spacing w:after="0"/>
              <w:jc w:val="left"/>
            </w:pPr>
            <w:r>
              <w:rPr>
                <w:sz w:val="16"/>
              </w:rPr>
              <w:t>DR-2-TX</w:t>
            </w:r>
          </w:p>
        </w:tc>
        <w:tc>
          <w:tcPr>
            <w:tcW w:type="dxa" w:w="1686"/>
          </w:tcPr>
          <w:p>
            <w:pPr>
              <w:spacing w:after="0"/>
              <w:jc w:val="left"/>
            </w:pPr>
            <w:r>
              <w:rPr>
                <w:sz w:val="16"/>
              </w:rPr>
              <w:t>Major disaster</w:t>
            </w:r>
          </w:p>
        </w:tc>
        <w:tc>
          <w:tcPr>
            <w:tcW w:type="dxa" w:w="2766"/>
          </w:tcPr>
          <w:p>
            <w:pPr>
              <w:spacing w:after="0"/>
              <w:jc w:val="left"/>
            </w:pPr>
            <w:r>
              <w:rPr>
                <w:sz w:val="16"/>
              </w:rPr>
              <w:t>Tornado &amp; Heavy Rainfall</w:t>
            </w:r>
          </w:p>
        </w:tc>
        <w:tc>
          <w:tcPr>
            <w:tcW w:type="dxa" w:w="5898"/>
          </w:tcPr>
          <w:p>
            <w:pPr>
              <w:spacing w:after="0"/>
              <w:jc w:val="left"/>
            </w:pPr>
            <w:r>
              <w:rPr>
                <w:sz w:val="16"/>
              </w:rPr>
              <w:t>Tornado</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40" w:before="0"/>
      </w:pPr>
      <w:r>
        <w:rPr>
          <w:sz w:val="15"/>
        </w:rPr>
        <w:t>91 Fire Management declarations (1988-03-12 to 2009-04-10) FEMA filed as Statewide with no county; each names one local fire. Listed on the state page.</w:t>
      </w:r>
    </w:p>
    <w:p>
      <w:pPr>
        <w:spacing w:after="80" w:before="0"/>
      </w:pPr>
    </w:p>
    <w:p>
      <w:pPr>
        <w:spacing w:after="40" w:before="0"/>
      </w:pPr>
      <w:r>
        <w:rPr/>
        <w:t>Public Assistance not placed in any Texas county: 1 row, $902,084.65; listed on the Texas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1823"/>
        <w:gridCol w:w="1071"/>
        <w:gridCol w:w="1748"/>
        <w:gridCol w:w="763"/>
        <w:gridCol w:w="1500"/>
        <w:gridCol w:w="1224"/>
        <w:gridCol w:w="1538"/>
        <w:gridCol w:w="3408"/>
      </w:tblGrid>
      <w:tr>
        <w:trPr>
          <w:cantSplit/>
          <w:tblHeader/>
        </w:trPr>
        <w:tc>
          <w:tcPr>
            <w:tcW w:type="dxa" w:w="1037"/>
            <w:shd w:val="clear" w:color="auto" w:fill="E8E8E8"/>
          </w:tcPr>
          <w:p>
            <w:pPr>
              <w:spacing w:after="0"/>
              <w:jc w:val="left"/>
            </w:pPr>
            <w:r>
              <w:rPr>
                <w:b/>
                <w:sz w:val="16"/>
              </w:rPr>
              <w:t>Hazard</w:t>
            </w:r>
          </w:p>
        </w:tc>
        <w:tc>
          <w:tcPr>
            <w:tcW w:type="dxa" w:w="1823"/>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071"/>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748"/>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63"/>
            <w:shd w:val="clear" w:color="auto" w:fill="E8E8E8"/>
          </w:tcPr>
          <w:p>
            <w:pPr>
              <w:spacing w:after="0"/>
              <w:jc w:val="right"/>
            </w:pPr>
            <w:r>
              <w:rPr>
                <w:b/>
                <w:sz w:val="16"/>
              </w:rPr>
              <w:t>Last 5 years</w:t>
            </w:r>
          </w:p>
          <w:p>
            <w:pPr>
              <w:spacing w:after="0"/>
              <w:jc w:val="right"/>
            </w:pPr>
            <w:r>
              <w:rPr>
                <w:i/>
                <w:color w:val="555555"/>
                <w:sz w:val="14"/>
              </w:rPr>
              <w:t>records</w:t>
            </w:r>
          </w:p>
        </w:tc>
        <w:tc>
          <w:tcPr>
            <w:tcW w:type="dxa" w:w="1500"/>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24"/>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538"/>
            <w:shd w:val="clear" w:color="auto" w:fill="E8E8E8"/>
          </w:tcPr>
          <w:p>
            <w:pPr>
              <w:spacing w:after="0"/>
              <w:jc w:val="left"/>
            </w:pPr>
            <w:r>
              <w:rPr>
                <w:b/>
                <w:sz w:val="16"/>
              </w:rPr>
              <w:t>Period</w:t>
            </w:r>
          </w:p>
        </w:tc>
        <w:tc>
          <w:tcPr>
            <w:tcW w:type="dxa" w:w="3408"/>
            <w:shd w:val="clear" w:color="auto" w:fill="E8E8E8"/>
          </w:tcPr>
          <w:p>
            <w:pPr>
              <w:spacing w:after="0"/>
              <w:jc w:val="left"/>
            </w:pPr>
            <w:r>
              <w:rPr>
                <w:b/>
                <w:sz w:val="16"/>
              </w:rPr>
              <w:t>Statement</w:t>
            </w:r>
          </w:p>
        </w:tc>
      </w:tr>
      <w:tr>
        <w:trPr>
          <w:cantSplit/>
        </w:trPr>
        <w:tc>
          <w:tcPr>
            <w:tcW w:type="dxa" w:w="1037"/>
          </w:tcPr>
          <w:p>
            <w:pPr>
              <w:spacing w:after="0"/>
              <w:jc w:val="left"/>
            </w:pPr>
            <w:r>
              <w:rPr>
                <w:sz w:val="16"/>
              </w:rPr>
              <w:t>Coastal Flooding</w:t>
            </w:r>
          </w:p>
        </w:tc>
        <w:tc>
          <w:tcPr>
            <w:tcW w:type="dxa" w:w="1823"/>
          </w:tcPr>
          <w:p>
            <w:pPr>
              <w:spacing w:after="0"/>
              <w:jc w:val="right"/>
            </w:pPr>
            <w:r>
              <w:rPr>
                <w:sz w:val="16"/>
              </w:rPr>
              <w:t>1</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0</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p>
        </w:tc>
      </w:tr>
      <w:tr>
        <w:trPr>
          <w:cantSplit/>
        </w:trPr>
        <w:tc>
          <w:tcPr>
            <w:tcW w:type="dxa" w:w="1037"/>
          </w:tcPr>
          <w:p>
            <w:pPr>
              <w:spacing w:after="0"/>
              <w:jc w:val="left"/>
            </w:pPr>
            <w:r>
              <w:rPr>
                <w:sz w:val="16"/>
              </w:rPr>
              <w:t>Cold Wave</w:t>
            </w:r>
          </w:p>
        </w:tc>
        <w:tc>
          <w:tcPr>
            <w:tcW w:type="dxa" w:w="1823"/>
          </w:tcPr>
          <w:p>
            <w:pPr>
              <w:spacing w:after="0"/>
              <w:jc w:val="right"/>
            </w:pPr>
            <w:r>
              <w:rPr>
                <w:sz w:val="16"/>
              </w:rPr>
              <w:t>1</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0</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p>
        </w:tc>
      </w:tr>
      <w:tr>
        <w:trPr>
          <w:cantSplit/>
        </w:trPr>
        <w:tc>
          <w:tcPr>
            <w:tcW w:type="dxa" w:w="1037"/>
          </w:tcPr>
          <w:p>
            <w:pPr>
              <w:spacing w:after="0"/>
              <w:jc w:val="left"/>
            </w:pPr>
            <w:r>
              <w:rPr>
                <w:sz w:val="16"/>
              </w:rPr>
              <w:t>Drought</w:t>
            </w:r>
          </w:p>
        </w:tc>
        <w:tc>
          <w:tcPr>
            <w:tcW w:type="dxa" w:w="1823"/>
          </w:tcPr>
          <w:p>
            <w:pPr>
              <w:spacing w:after="0"/>
              <w:jc w:val="right"/>
            </w:pPr>
            <w:r>
              <w:rPr>
                <w:sz w:val="16"/>
              </w:rPr>
              <w:t>6</w:t>
            </w:r>
          </w:p>
        </w:tc>
        <w:tc>
          <w:tcPr>
            <w:tcW w:type="dxa" w:w="1071"/>
          </w:tcPr>
          <w:p>
            <w:pPr>
              <w:spacing w:after="0"/>
              <w:jc w:val="right"/>
            </w:pPr>
            <w:r>
              <w:rPr>
                <w:sz w:val="16"/>
              </w:rPr>
              <w:t>1</w:t>
            </w:r>
          </w:p>
        </w:tc>
        <w:tc>
          <w:tcPr>
            <w:tcW w:type="dxa" w:w="1748"/>
          </w:tcPr>
          <w:p>
            <w:pPr>
              <w:spacing w:after="0"/>
              <w:jc w:val="right"/>
            </w:pPr>
            <w:r>
              <w:rPr>
                <w:sz w:val="16"/>
              </w:rPr>
              <w:t>0</w:t>
            </w:r>
          </w:p>
        </w:tc>
        <w:tc>
          <w:tcPr>
            <w:tcW w:type="dxa" w:w="763"/>
          </w:tcPr>
          <w:p>
            <w:pPr>
              <w:spacing w:after="0"/>
              <w:jc w:val="right"/>
            </w:pPr>
            <w:r>
              <w:rPr>
                <w:sz w:val="16"/>
              </w:rPr>
              <w:t>1</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p>
        </w:tc>
      </w:tr>
      <w:tr>
        <w:trPr>
          <w:cantSplit/>
        </w:trPr>
        <w:tc>
          <w:tcPr>
            <w:tcW w:type="dxa" w:w="1037"/>
          </w:tcPr>
          <w:p>
            <w:pPr>
              <w:spacing w:after="0"/>
              <w:jc w:val="left"/>
            </w:pPr>
            <w:r>
              <w:rPr>
                <w:sz w:val="16"/>
              </w:rPr>
              <w:t>Earthquake</w:t>
            </w:r>
          </w:p>
        </w:tc>
        <w:tc>
          <w:tcPr>
            <w:tcW w:type="dxa" w:w="1823"/>
          </w:tcPr>
          <w:p>
            <w:pPr>
              <w:spacing w:after="0"/>
              <w:jc w:val="right"/>
            </w:pPr>
            <w:r>
              <w:rPr>
                <w:sz w:val="16"/>
              </w:rPr>
              <w:t>0</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0</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p>
        </w:tc>
        <w:tc>
          <w:tcPr>
            <w:tcW w:type="dxa" w:w="3408"/>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1823"/>
          </w:tcPr>
          <w:p>
            <w:pPr>
              <w:spacing w:after="0"/>
              <w:jc w:val="right"/>
            </w:pPr>
            <w:r>
              <w:rPr>
                <w:sz w:val="16"/>
              </w:rPr>
              <w:t>77</w:t>
            </w:r>
          </w:p>
        </w:tc>
        <w:tc>
          <w:tcPr>
            <w:tcW w:type="dxa" w:w="1071"/>
          </w:tcPr>
          <w:p>
            <w:pPr>
              <w:spacing w:after="0"/>
              <w:jc w:val="right"/>
            </w:pPr>
            <w:r>
              <w:rPr>
                <w:sz w:val="16"/>
              </w:rPr>
              <w:t>2</w:t>
            </w:r>
          </w:p>
        </w:tc>
        <w:tc>
          <w:tcPr>
            <w:tcW w:type="dxa" w:w="1748"/>
          </w:tcPr>
          <w:p>
            <w:pPr>
              <w:spacing w:after="0"/>
              <w:jc w:val="right"/>
            </w:pPr>
            <w:r>
              <w:rPr>
                <w:sz w:val="16"/>
              </w:rPr>
              <w:t>0</w:t>
            </w:r>
          </w:p>
        </w:tc>
        <w:tc>
          <w:tcPr>
            <w:tcW w:type="dxa" w:w="763"/>
          </w:tcPr>
          <w:p>
            <w:pPr>
              <w:spacing w:after="0"/>
              <w:jc w:val="right"/>
            </w:pPr>
            <w:r>
              <w:rPr>
                <w:sz w:val="16"/>
              </w:rPr>
              <w:t>2</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1955 to 2026-06-30</w:t>
            </w:r>
          </w:p>
        </w:tc>
        <w:tc>
          <w:tcPr>
            <w:tcW w:type="dxa" w:w="3408"/>
          </w:tcPr>
          <w:p>
            <w:pPr>
              <w:spacing w:after="0"/>
              <w:jc w:val="left"/>
            </w:pPr>
          </w:p>
        </w:tc>
      </w:tr>
      <w:tr>
        <w:trPr>
          <w:cantSplit/>
        </w:trPr>
        <w:tc>
          <w:tcPr>
            <w:tcW w:type="dxa" w:w="1037"/>
          </w:tcPr>
          <w:p>
            <w:pPr>
              <w:spacing w:after="0"/>
              <w:jc w:val="left"/>
            </w:pPr>
            <w:r>
              <w:rPr>
                <w:sz w:val="16"/>
              </w:rPr>
              <w:t>Heat Wave</w:t>
            </w:r>
          </w:p>
        </w:tc>
        <w:tc>
          <w:tcPr>
            <w:tcW w:type="dxa" w:w="1823"/>
          </w:tcPr>
          <w:p>
            <w:pPr>
              <w:spacing w:after="0"/>
              <w:jc w:val="right"/>
            </w:pPr>
            <w:r>
              <w:rPr>
                <w:sz w:val="16"/>
              </w:rPr>
              <w:t>4</w:t>
            </w:r>
          </w:p>
        </w:tc>
        <w:tc>
          <w:tcPr>
            <w:tcW w:type="dxa" w:w="1071"/>
          </w:tcPr>
          <w:p>
            <w:pPr>
              <w:spacing w:after="0"/>
              <w:jc w:val="right"/>
            </w:pPr>
            <w:r>
              <w:rPr>
                <w:sz w:val="16"/>
              </w:rPr>
              <w:t>1</w:t>
            </w:r>
          </w:p>
        </w:tc>
        <w:tc>
          <w:tcPr>
            <w:tcW w:type="dxa" w:w="1748"/>
          </w:tcPr>
          <w:p>
            <w:pPr>
              <w:spacing w:after="0"/>
              <w:jc w:val="right"/>
            </w:pPr>
            <w:r>
              <w:rPr>
                <w:sz w:val="16"/>
              </w:rPr>
              <w:t>0</w:t>
            </w:r>
          </w:p>
        </w:tc>
        <w:tc>
          <w:tcPr>
            <w:tcW w:type="dxa" w:w="763"/>
          </w:tcPr>
          <w:p>
            <w:pPr>
              <w:spacing w:after="0"/>
              <w:jc w:val="right"/>
            </w:pPr>
            <w:r>
              <w:rPr>
                <w:sz w:val="16"/>
              </w:rPr>
              <w:t>1</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p>
        </w:tc>
      </w:tr>
      <w:tr>
        <w:trPr>
          <w:cantSplit/>
        </w:trPr>
        <w:tc>
          <w:tcPr>
            <w:tcW w:type="dxa" w:w="1037"/>
          </w:tcPr>
          <w:p>
            <w:pPr>
              <w:spacing w:after="0"/>
              <w:jc w:val="left"/>
            </w:pPr>
            <w:r>
              <w:rPr>
                <w:sz w:val="16"/>
              </w:rPr>
              <w:t>Hurricane</w:t>
            </w:r>
          </w:p>
        </w:tc>
        <w:tc>
          <w:tcPr>
            <w:tcW w:type="dxa" w:w="1823"/>
          </w:tcPr>
          <w:p>
            <w:pPr>
              <w:spacing w:after="0"/>
              <w:jc w:val="right"/>
            </w:pPr>
            <w:r>
              <w:rPr>
                <w:sz w:val="16"/>
              </w:rPr>
              <w:t>8</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0</w:t>
            </w:r>
          </w:p>
        </w:tc>
        <w:tc>
          <w:tcPr>
            <w:tcW w:type="dxa" w:w="1500"/>
          </w:tcPr>
          <w:p>
            <w:pPr>
              <w:spacing w:after="0"/>
              <w:jc w:val="right"/>
            </w:pPr>
            <w:r>
              <w:rPr>
                <w:sz w:val="16"/>
              </w:rPr>
              <w:t>9</w:t>
            </w:r>
          </w:p>
        </w:tc>
        <w:tc>
          <w:tcPr>
            <w:tcW w:type="dxa" w:w="1224"/>
          </w:tcPr>
          <w:p>
            <w:pPr>
              <w:spacing w:after="0"/>
              <w:jc w:val="right"/>
            </w:pPr>
            <w:r>
              <w:rPr>
                <w:sz w:val="16"/>
              </w:rPr>
              <w:t>1</w:t>
            </w:r>
          </w:p>
        </w:tc>
        <w:tc>
          <w:tcPr>
            <w:tcW w:type="dxa" w:w="1538"/>
          </w:tcPr>
          <w:p>
            <w:pPr>
              <w:spacing w:after="0"/>
              <w:jc w:val="left"/>
            </w:pPr>
            <w:r>
              <w:rPr>
                <w:sz w:val="16"/>
              </w:rPr>
              <w:t>1996 to 2026-06-30</w:t>
            </w:r>
          </w:p>
        </w:tc>
        <w:tc>
          <w:tcPr>
            <w:tcW w:type="dxa" w:w="3408"/>
          </w:tcPr>
          <w:p>
            <w:pPr>
              <w:spacing w:after="0"/>
              <w:jc w:val="left"/>
            </w:pPr>
          </w:p>
        </w:tc>
      </w:tr>
      <w:tr>
        <w:trPr>
          <w:cantSplit/>
        </w:trPr>
        <w:tc>
          <w:tcPr>
            <w:tcW w:type="dxa" w:w="1037"/>
          </w:tcPr>
          <w:p>
            <w:pPr>
              <w:spacing w:after="0"/>
              <w:jc w:val="left"/>
            </w:pPr>
            <w:r>
              <w:rPr>
                <w:sz w:val="16"/>
              </w:rPr>
              <w:t>Ice Storm</w:t>
            </w:r>
          </w:p>
        </w:tc>
        <w:tc>
          <w:tcPr>
            <w:tcW w:type="dxa" w:w="1823"/>
          </w:tcPr>
          <w:p>
            <w:pPr>
              <w:spacing w:after="0"/>
              <w:jc w:val="right"/>
            </w:pPr>
            <w:r>
              <w:rPr>
                <w:sz w:val="16"/>
              </w:rPr>
              <w:t>2</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0</w:t>
            </w:r>
          </w:p>
        </w:tc>
        <w:tc>
          <w:tcPr>
            <w:tcW w:type="dxa" w:w="1500"/>
          </w:tcPr>
          <w:p>
            <w:pPr>
              <w:spacing w:after="0"/>
              <w:jc w:val="right"/>
            </w:pPr>
            <w:r>
              <w:rPr>
                <w:sz w:val="16"/>
              </w:rPr>
              <w:t>1</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p>
        </w:tc>
      </w:tr>
      <w:tr>
        <w:trPr>
          <w:cantSplit/>
        </w:trPr>
        <w:tc>
          <w:tcPr>
            <w:tcW w:type="dxa" w:w="1037"/>
          </w:tcPr>
          <w:p>
            <w:pPr>
              <w:spacing w:after="0"/>
              <w:jc w:val="left"/>
            </w:pPr>
            <w:r>
              <w:rPr>
                <w:sz w:val="16"/>
              </w:rPr>
              <w:t>Inland Flooding</w:t>
            </w:r>
          </w:p>
        </w:tc>
        <w:tc>
          <w:tcPr>
            <w:tcW w:type="dxa" w:w="1823"/>
          </w:tcPr>
          <w:p>
            <w:pPr>
              <w:spacing w:after="0"/>
              <w:jc w:val="right"/>
            </w:pPr>
            <w:r>
              <w:rPr>
                <w:sz w:val="16"/>
              </w:rPr>
              <w:t>81</w:t>
            </w:r>
          </w:p>
        </w:tc>
        <w:tc>
          <w:tcPr>
            <w:tcW w:type="dxa" w:w="1071"/>
          </w:tcPr>
          <w:p>
            <w:pPr>
              <w:spacing w:after="0"/>
              <w:jc w:val="right"/>
            </w:pPr>
            <w:r>
              <w:rPr>
                <w:sz w:val="16"/>
              </w:rPr>
              <w:t>9</w:t>
            </w:r>
          </w:p>
        </w:tc>
        <w:tc>
          <w:tcPr>
            <w:tcW w:type="dxa" w:w="1748"/>
          </w:tcPr>
          <w:p>
            <w:pPr>
              <w:spacing w:after="0"/>
              <w:jc w:val="right"/>
            </w:pPr>
            <w:r>
              <w:rPr>
                <w:sz w:val="16"/>
              </w:rPr>
              <w:t>1</w:t>
            </w:r>
          </w:p>
        </w:tc>
        <w:tc>
          <w:tcPr>
            <w:tcW w:type="dxa" w:w="763"/>
          </w:tcPr>
          <w:p>
            <w:pPr>
              <w:spacing w:after="0"/>
              <w:jc w:val="right"/>
            </w:pPr>
            <w:r>
              <w:rPr>
                <w:sz w:val="16"/>
              </w:rPr>
              <w:t>10</w:t>
            </w:r>
          </w:p>
        </w:tc>
        <w:tc>
          <w:tcPr>
            <w:tcW w:type="dxa" w:w="1500"/>
          </w:tcPr>
          <w:p>
            <w:pPr>
              <w:spacing w:after="0"/>
              <w:jc w:val="right"/>
            </w:pPr>
            <w:r>
              <w:rPr>
                <w:sz w:val="16"/>
              </w:rPr>
              <w:t>11</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p>
        </w:tc>
      </w:tr>
      <w:tr>
        <w:trPr>
          <w:cantSplit/>
        </w:trPr>
        <w:tc>
          <w:tcPr>
            <w:tcW w:type="dxa" w:w="1037"/>
          </w:tcPr>
          <w:p>
            <w:pPr>
              <w:spacing w:after="0"/>
              <w:jc w:val="left"/>
            </w:pPr>
            <w:r>
              <w:rPr>
                <w:sz w:val="16"/>
              </w:rPr>
              <w:t>Landslide</w:t>
            </w:r>
          </w:p>
        </w:tc>
        <w:tc>
          <w:tcPr>
            <w:tcW w:type="dxa" w:w="1823"/>
          </w:tcPr>
          <w:p>
            <w:pPr>
              <w:spacing w:after="0"/>
              <w:jc w:val="right"/>
            </w:pPr>
            <w:r>
              <w:rPr>
                <w:sz w:val="16"/>
              </w:rPr>
              <w:t>0</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0</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1823"/>
          </w:tcPr>
          <w:p>
            <w:pPr>
              <w:spacing w:after="0"/>
              <w:jc w:val="right"/>
            </w:pPr>
            <w:r>
              <w:rPr>
                <w:sz w:val="16"/>
              </w:rPr>
              <w:t>4</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0</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p>
        </w:tc>
      </w:tr>
      <w:tr>
        <w:trPr>
          <w:cantSplit/>
        </w:trPr>
        <w:tc>
          <w:tcPr>
            <w:tcW w:type="dxa" w:w="1037"/>
          </w:tcPr>
          <w:p>
            <w:pPr>
              <w:spacing w:after="0"/>
              <w:jc w:val="left"/>
            </w:pPr>
            <w:r>
              <w:rPr>
                <w:sz w:val="16"/>
              </w:rPr>
              <w:t>Strong Wind</w:t>
            </w:r>
          </w:p>
        </w:tc>
        <w:tc>
          <w:tcPr>
            <w:tcW w:type="dxa" w:w="1823"/>
          </w:tcPr>
          <w:p>
            <w:pPr>
              <w:spacing w:after="0"/>
              <w:jc w:val="right"/>
            </w:pPr>
            <w:r>
              <w:rPr>
                <w:sz w:val="16"/>
              </w:rPr>
              <w:t>136</w:t>
            </w:r>
          </w:p>
        </w:tc>
        <w:tc>
          <w:tcPr>
            <w:tcW w:type="dxa" w:w="1071"/>
          </w:tcPr>
          <w:p>
            <w:pPr>
              <w:spacing w:after="0"/>
              <w:jc w:val="right"/>
            </w:pPr>
            <w:r>
              <w:rPr>
                <w:sz w:val="16"/>
              </w:rPr>
              <w:t>9</w:t>
            </w:r>
          </w:p>
        </w:tc>
        <w:tc>
          <w:tcPr>
            <w:tcW w:type="dxa" w:w="1748"/>
          </w:tcPr>
          <w:p>
            <w:pPr>
              <w:spacing w:after="0"/>
              <w:jc w:val="right"/>
            </w:pPr>
            <w:r>
              <w:rPr>
                <w:sz w:val="16"/>
              </w:rPr>
              <w:t>0</w:t>
            </w:r>
          </w:p>
        </w:tc>
        <w:tc>
          <w:tcPr>
            <w:tcW w:type="dxa" w:w="763"/>
          </w:tcPr>
          <w:p>
            <w:pPr>
              <w:spacing w:after="0"/>
              <w:jc w:val="right"/>
            </w:pPr>
            <w:r>
              <w:rPr>
                <w:sz w:val="16"/>
              </w:rPr>
              <w:t>10</w:t>
            </w:r>
          </w:p>
        </w:tc>
        <w:tc>
          <w:tcPr>
            <w:tcW w:type="dxa" w:w="1500"/>
          </w:tcPr>
          <w:p>
            <w:pPr>
              <w:spacing w:after="0"/>
              <w:jc w:val="right"/>
            </w:pPr>
            <w:r>
              <w:rPr>
                <w:sz w:val="16"/>
              </w:rPr>
              <w:t>1</w:t>
            </w:r>
          </w:p>
        </w:tc>
        <w:tc>
          <w:tcPr>
            <w:tcW w:type="dxa" w:w="1224"/>
          </w:tcPr>
          <w:p>
            <w:pPr>
              <w:spacing w:after="0"/>
              <w:jc w:val="right"/>
            </w:pPr>
            <w:r>
              <w:rPr>
                <w:sz w:val="16"/>
              </w:rPr>
              <w:t>0</w:t>
            </w:r>
          </w:p>
        </w:tc>
        <w:tc>
          <w:tcPr>
            <w:tcW w:type="dxa" w:w="1538"/>
          </w:tcPr>
          <w:p>
            <w:pPr>
              <w:spacing w:after="0"/>
              <w:jc w:val="left"/>
            </w:pPr>
            <w:r>
              <w:rPr>
                <w:sz w:val="16"/>
              </w:rPr>
              <w:t>1955 to 2026-06-30</w:t>
            </w:r>
          </w:p>
        </w:tc>
        <w:tc>
          <w:tcPr>
            <w:tcW w:type="dxa" w:w="3408"/>
          </w:tcPr>
          <w:p>
            <w:pPr>
              <w:spacing w:after="0"/>
              <w:jc w:val="left"/>
            </w:pPr>
            <w:r>
              <w:rPr>
                <w:sz w:val="16"/>
              </w:rPr>
              <w:t>Includes 1 High Wind and 1 Strong Wind records.</w:t>
            </w:r>
          </w:p>
        </w:tc>
      </w:tr>
      <w:tr>
        <w:trPr>
          <w:cantSplit/>
        </w:trPr>
        <w:tc>
          <w:tcPr>
            <w:tcW w:type="dxa" w:w="1037"/>
          </w:tcPr>
          <w:p>
            <w:pPr>
              <w:spacing w:after="0"/>
              <w:jc w:val="left"/>
            </w:pPr>
            <w:r>
              <w:rPr>
                <w:sz w:val="16"/>
              </w:rPr>
              <w:t>Tornado</w:t>
            </w:r>
          </w:p>
        </w:tc>
        <w:tc>
          <w:tcPr>
            <w:tcW w:type="dxa" w:w="1823"/>
          </w:tcPr>
          <w:p>
            <w:pPr>
              <w:spacing w:after="0"/>
              <w:jc w:val="right"/>
            </w:pPr>
            <w:r>
              <w:rPr>
                <w:sz w:val="16"/>
              </w:rPr>
              <w:t>31</w:t>
            </w:r>
          </w:p>
        </w:tc>
        <w:tc>
          <w:tcPr>
            <w:tcW w:type="dxa" w:w="1071"/>
          </w:tcPr>
          <w:p>
            <w:pPr>
              <w:spacing w:after="0"/>
              <w:jc w:val="right"/>
            </w:pPr>
            <w:r>
              <w:rPr>
                <w:sz w:val="16"/>
              </w:rPr>
              <w:t>2</w:t>
            </w:r>
          </w:p>
        </w:tc>
        <w:tc>
          <w:tcPr>
            <w:tcW w:type="dxa" w:w="1748"/>
          </w:tcPr>
          <w:p>
            <w:pPr>
              <w:spacing w:after="0"/>
              <w:jc w:val="right"/>
            </w:pPr>
            <w:r>
              <w:rPr>
                <w:sz w:val="16"/>
              </w:rPr>
              <w:t>0</w:t>
            </w:r>
          </w:p>
        </w:tc>
        <w:tc>
          <w:tcPr>
            <w:tcW w:type="dxa" w:w="763"/>
          </w:tcPr>
          <w:p>
            <w:pPr>
              <w:spacing w:after="0"/>
              <w:jc w:val="right"/>
            </w:pPr>
            <w:r>
              <w:rPr>
                <w:sz w:val="16"/>
              </w:rPr>
              <w:t>4</w:t>
            </w:r>
          </w:p>
        </w:tc>
        <w:tc>
          <w:tcPr>
            <w:tcW w:type="dxa" w:w="1500"/>
          </w:tcPr>
          <w:p>
            <w:pPr>
              <w:spacing w:after="0"/>
              <w:jc w:val="right"/>
            </w:pPr>
            <w:r>
              <w:rPr>
                <w:sz w:val="16"/>
              </w:rPr>
              <w:t>5</w:t>
            </w:r>
          </w:p>
        </w:tc>
        <w:tc>
          <w:tcPr>
            <w:tcW w:type="dxa" w:w="1224"/>
          </w:tcPr>
          <w:p>
            <w:pPr>
              <w:spacing w:after="0"/>
              <w:jc w:val="right"/>
            </w:pPr>
            <w:r>
              <w:rPr>
                <w:sz w:val="16"/>
              </w:rPr>
              <w:t>0</w:t>
            </w:r>
          </w:p>
        </w:tc>
        <w:tc>
          <w:tcPr>
            <w:tcW w:type="dxa" w:w="1538"/>
          </w:tcPr>
          <w:p>
            <w:pPr>
              <w:spacing w:after="0"/>
              <w:jc w:val="left"/>
            </w:pPr>
            <w:r>
              <w:rPr>
                <w:sz w:val="16"/>
              </w:rPr>
              <w:t>1950 to 2026-06-30</w:t>
            </w:r>
          </w:p>
        </w:tc>
        <w:tc>
          <w:tcPr>
            <w:tcW w:type="dxa" w:w="3408"/>
          </w:tcPr>
          <w:p>
            <w:pPr>
              <w:spacing w:after="0"/>
              <w:jc w:val="left"/>
            </w:pPr>
          </w:p>
        </w:tc>
      </w:tr>
      <w:tr>
        <w:trPr>
          <w:cantSplit/>
        </w:trPr>
        <w:tc>
          <w:tcPr>
            <w:tcW w:type="dxa" w:w="1037"/>
          </w:tcPr>
          <w:p>
            <w:pPr>
              <w:spacing w:after="0"/>
              <w:jc w:val="left"/>
            </w:pPr>
            <w:r>
              <w:rPr>
                <w:sz w:val="16"/>
              </w:rPr>
              <w:t>Tsunami</w:t>
            </w:r>
          </w:p>
        </w:tc>
        <w:tc>
          <w:tcPr>
            <w:tcW w:type="dxa" w:w="1823"/>
          </w:tcPr>
          <w:p>
            <w:pPr>
              <w:spacing w:after="0"/>
              <w:jc w:val="right"/>
            </w:pPr>
            <w:r>
              <w:rPr>
                <w:sz w:val="16"/>
              </w:rPr>
              <w:t>0</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0</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Wildfire</w:t>
            </w:r>
          </w:p>
        </w:tc>
        <w:tc>
          <w:tcPr>
            <w:tcW w:type="dxa" w:w="1823"/>
          </w:tcPr>
          <w:p>
            <w:pPr>
              <w:spacing w:after="0"/>
              <w:jc w:val="right"/>
            </w:pPr>
            <w:r>
              <w:rPr>
                <w:sz w:val="16"/>
              </w:rPr>
              <w:t>0</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0</w:t>
            </w:r>
          </w:p>
        </w:tc>
        <w:tc>
          <w:tcPr>
            <w:tcW w:type="dxa" w:w="1500"/>
          </w:tcPr>
          <w:p>
            <w:pPr>
              <w:spacing w:after="0"/>
              <w:jc w:val="right"/>
            </w:pPr>
            <w:r>
              <w:rPr>
                <w:sz w:val="16"/>
              </w:rPr>
              <w:t>4</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r>
              <w:rPr>
                <w:sz w:val="16"/>
              </w:rPr>
              <w:t>No Storm Events records of this type; 4 federal declared incidents (see declarations table)</w:t>
            </w:r>
          </w:p>
        </w:tc>
      </w:tr>
      <w:tr>
        <w:trPr>
          <w:cantSplit/>
        </w:trPr>
        <w:tc>
          <w:tcPr>
            <w:tcW w:type="dxa" w:w="1037"/>
          </w:tcPr>
          <w:p>
            <w:pPr>
              <w:spacing w:after="0"/>
              <w:jc w:val="left"/>
            </w:pPr>
            <w:r>
              <w:rPr>
                <w:sz w:val="16"/>
              </w:rPr>
              <w:t>Winter Weather</w:t>
            </w:r>
          </w:p>
        </w:tc>
        <w:tc>
          <w:tcPr>
            <w:tcW w:type="dxa" w:w="1823"/>
          </w:tcPr>
          <w:p>
            <w:pPr>
              <w:spacing w:after="0"/>
              <w:jc w:val="right"/>
            </w:pPr>
            <w:r>
              <w:rPr>
                <w:sz w:val="16"/>
              </w:rPr>
              <w:t>11</w:t>
            </w:r>
          </w:p>
        </w:tc>
        <w:tc>
          <w:tcPr>
            <w:tcW w:type="dxa" w:w="1071"/>
          </w:tcPr>
          <w:p>
            <w:pPr>
              <w:spacing w:after="0"/>
              <w:jc w:val="right"/>
            </w:pPr>
            <w:r>
              <w:rPr>
                <w:sz w:val="16"/>
              </w:rPr>
              <w:t>1</w:t>
            </w:r>
          </w:p>
        </w:tc>
        <w:tc>
          <w:tcPr>
            <w:tcW w:type="dxa" w:w="1748"/>
          </w:tcPr>
          <w:p>
            <w:pPr>
              <w:spacing w:after="0"/>
              <w:jc w:val="right"/>
            </w:pPr>
            <w:r>
              <w:rPr>
                <w:sz w:val="16"/>
              </w:rPr>
              <w:t>0</w:t>
            </w:r>
          </w:p>
        </w:tc>
        <w:tc>
          <w:tcPr>
            <w:tcW w:type="dxa" w:w="763"/>
          </w:tcPr>
          <w:p>
            <w:pPr>
              <w:spacing w:after="0"/>
              <w:jc w:val="right"/>
            </w:pPr>
            <w:r>
              <w:rPr>
                <w:sz w:val="16"/>
              </w:rPr>
              <w:t>1</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445"/>
        <w:gridCol w:w="1557"/>
        <w:gridCol w:w="3178"/>
        <w:gridCol w:w="930"/>
        <w:gridCol w:w="2197"/>
        <w:gridCol w:w="1037"/>
        <w:gridCol w:w="2732"/>
      </w:tblGrid>
      <w:tr>
        <w:trPr>
          <w:cantSplit/>
          <w:tblHeader/>
        </w:trPr>
        <w:tc>
          <w:tcPr>
            <w:tcW w:type="dxa" w:w="1037"/>
            <w:shd w:val="clear" w:color="auto" w:fill="E8E8E8"/>
          </w:tcPr>
          <w:p>
            <w:pPr>
              <w:spacing w:after="0"/>
              <w:jc w:val="left"/>
            </w:pPr>
            <w:r>
              <w:rPr>
                <w:b/>
                <w:sz w:val="16"/>
              </w:rPr>
              <w:t>Date</w:t>
            </w:r>
          </w:p>
        </w:tc>
        <w:tc>
          <w:tcPr>
            <w:tcW w:type="dxa" w:w="1445"/>
            <w:shd w:val="clear" w:color="auto" w:fill="E8E8E8"/>
          </w:tcPr>
          <w:p>
            <w:pPr>
              <w:spacing w:after="0"/>
              <w:jc w:val="left"/>
            </w:pPr>
            <w:r>
              <w:rPr>
                <w:b/>
                <w:sz w:val="16"/>
              </w:rPr>
              <w:t>Event type</w:t>
            </w:r>
          </w:p>
        </w:tc>
        <w:tc>
          <w:tcPr>
            <w:tcW w:type="dxa" w:w="1557"/>
            <w:shd w:val="clear" w:color="auto" w:fill="E8E8E8"/>
          </w:tcPr>
          <w:p>
            <w:pPr>
              <w:spacing w:after="0"/>
              <w:jc w:val="left"/>
            </w:pPr>
            <w:r>
              <w:rPr>
                <w:b/>
                <w:sz w:val="16"/>
              </w:rPr>
              <w:t>Magnitude or extent</w:t>
            </w:r>
          </w:p>
        </w:tc>
        <w:tc>
          <w:tcPr>
            <w:tcW w:type="dxa" w:w="3178"/>
            <w:shd w:val="clear" w:color="auto" w:fill="E8E8E8"/>
          </w:tcPr>
          <w:p>
            <w:pPr>
              <w:spacing w:after="0"/>
              <w:jc w:val="left"/>
            </w:pPr>
            <w:r>
              <w:rPr>
                <w:b/>
                <w:sz w:val="16"/>
              </w:rPr>
              <w:t>Damage</w:t>
            </w:r>
          </w:p>
          <w:p>
            <w:pPr>
              <w:spacing w:after="0"/>
              <w:jc w:val="left"/>
            </w:pPr>
            <w:r>
              <w:rPr>
                <w:i/>
                <w:color w:val="555555"/>
                <w:sz w:val="14"/>
              </w:rPr>
              <w:t>nominal dollars</w:t>
            </w:r>
          </w:p>
        </w:tc>
        <w:tc>
          <w:tcPr>
            <w:tcW w:type="dxa" w:w="930"/>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197"/>
            <w:shd w:val="clear" w:color="auto" w:fill="E8E8E8"/>
          </w:tcPr>
          <w:p>
            <w:pPr>
              <w:spacing w:after="0"/>
              <w:jc w:val="left"/>
            </w:pPr>
            <w:r>
              <w:rPr>
                <w:b/>
                <w:sz w:val="16"/>
              </w:rPr>
              <w:t>Location</w:t>
            </w:r>
          </w:p>
        </w:tc>
        <w:tc>
          <w:tcPr>
            <w:tcW w:type="dxa" w:w="1037"/>
            <w:shd w:val="clear" w:color="auto" w:fill="E8E8E8"/>
          </w:tcPr>
          <w:p>
            <w:pPr>
              <w:spacing w:after="0"/>
              <w:jc w:val="left"/>
            </w:pPr>
            <w:r>
              <w:rPr>
                <w:b/>
                <w:sz w:val="16"/>
              </w:rPr>
              <w:t>Flags</w:t>
            </w:r>
          </w:p>
        </w:tc>
        <w:tc>
          <w:tcPr>
            <w:tcW w:type="dxa" w:w="2732"/>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2023-08-01</w:t>
            </w:r>
          </w:p>
        </w:tc>
        <w:tc>
          <w:tcPr>
            <w:tcW w:type="dxa" w:w="1445"/>
          </w:tcPr>
          <w:p>
            <w:pPr>
              <w:spacing w:after="0"/>
              <w:jc w:val="left"/>
            </w:pPr>
            <w:r>
              <w:rPr>
                <w:sz w:val="16"/>
              </w:rPr>
              <w:t>Heat</w:t>
            </w:r>
          </w:p>
        </w:tc>
        <w:tc>
          <w:tcPr>
            <w:tcW w:type="dxa" w:w="1557"/>
          </w:tcPr>
          <w:p>
            <w:pPr>
              <w:spacing w:after="0"/>
              <w:jc w:val="left"/>
            </w:pPr>
          </w:p>
        </w:tc>
        <w:tc>
          <w:tcPr>
            <w:tcW w:type="dxa" w:w="3178"/>
          </w:tcPr>
          <w:p>
            <w:pPr>
              <w:spacing w:after="0"/>
              <w:jc w:val="left"/>
            </w:pPr>
            <w:r>
              <w:rPr>
                <w:sz w:val="16"/>
              </w:rPr>
              <w:t>$0 property; $0 crops (zone total, 2023 dollars)</w:t>
            </w:r>
          </w:p>
        </w:tc>
        <w:tc>
          <w:tcPr>
            <w:tcW w:type="dxa" w:w="930"/>
          </w:tcPr>
          <w:p>
            <w:pPr>
              <w:spacing w:after="0"/>
              <w:jc w:val="right"/>
            </w:pPr>
            <w:r>
              <w:rPr>
                <w:sz w:val="16"/>
              </w:rPr>
              <w:t>0, 0</w:t>
            </w:r>
          </w:p>
        </w:tc>
        <w:tc>
          <w:tcPr>
            <w:tcW w:type="dxa" w:w="2197"/>
          </w:tcPr>
          <w:p>
            <w:pPr>
              <w:spacing w:after="0"/>
              <w:jc w:val="left"/>
            </w:pPr>
            <w:r>
              <w:rPr>
                <w:sz w:val="16"/>
              </w:rPr>
              <w:t>NWS zone TXZ616 (SOUTHERN ORANGE COUNTY), zone-level</w:t>
            </w:r>
          </w:p>
        </w:tc>
        <w:tc>
          <w:tcPr>
            <w:tcW w:type="dxa" w:w="1037"/>
          </w:tcPr>
          <w:p>
            <w:pPr>
              <w:spacing w:after="0"/>
              <w:jc w:val="left"/>
            </w:pPr>
            <w:r>
              <w:rPr>
                <w:sz w:val="16"/>
              </w:rPr>
              <w:t>new since last plan; within last 5 years</w:t>
            </w:r>
          </w:p>
        </w:tc>
        <w:tc>
          <w:tcPr>
            <w:tcW w:type="dxa" w:w="2732"/>
          </w:tcPr>
          <w:p>
            <w:pPr>
              <w:spacing w:after="0"/>
              <w:jc w:val="left"/>
            </w:pPr>
            <w:r>
              <w:rPr>
                <w:sz w:val="16"/>
              </w:rPr>
              <w:t>B1-c worst recorded: Excessive Heat, Heat</w:t>
            </w:r>
          </w:p>
        </w:tc>
      </w:tr>
      <w:tr>
        <w:trPr>
          <w:cantSplit/>
        </w:trPr>
        <w:tc>
          <w:tcPr>
            <w:tcW w:type="dxa" w:w="1037"/>
          </w:tcPr>
          <w:p>
            <w:pPr>
              <w:spacing w:after="0"/>
              <w:jc w:val="left"/>
            </w:pPr>
            <w:r>
              <w:rPr>
                <w:sz w:val="16"/>
              </w:rPr>
              <w:t>2020-08-26</w:t>
            </w:r>
          </w:p>
        </w:tc>
        <w:tc>
          <w:tcPr>
            <w:tcW w:type="dxa" w:w="1445"/>
          </w:tcPr>
          <w:p>
            <w:pPr>
              <w:spacing w:after="0"/>
              <w:jc w:val="left"/>
            </w:pPr>
            <w:r>
              <w:rPr>
                <w:sz w:val="16"/>
              </w:rPr>
              <w:t>Hurricane (NOAA event type 'Hurricane (Typhoon)')</w:t>
            </w:r>
          </w:p>
        </w:tc>
        <w:tc>
          <w:tcPr>
            <w:tcW w:type="dxa" w:w="1557"/>
          </w:tcPr>
          <w:p>
            <w:pPr>
              <w:spacing w:after="0"/>
              <w:jc w:val="left"/>
            </w:pPr>
            <w:r>
              <w:rPr>
                <w:sz w:val="16"/>
              </w:rPr>
              <w:t>category 2</w:t>
            </w:r>
          </w:p>
        </w:tc>
        <w:tc>
          <w:tcPr>
            <w:tcW w:type="dxa" w:w="3178"/>
          </w:tcPr>
          <w:p>
            <w:pPr>
              <w:spacing w:after="0"/>
              <w:jc w:val="left"/>
            </w:pPr>
            <w:r>
              <w:rPr>
                <w:sz w:val="16"/>
              </w:rPr>
              <w:t>$1,100,000,000 property; $0 crops (zone total, 2020 dollars)</w:t>
            </w:r>
          </w:p>
        </w:tc>
        <w:tc>
          <w:tcPr>
            <w:tcW w:type="dxa" w:w="930"/>
          </w:tcPr>
          <w:p>
            <w:pPr>
              <w:spacing w:after="0"/>
              <w:jc w:val="right"/>
            </w:pPr>
            <w:r>
              <w:rPr>
                <w:sz w:val="16"/>
              </w:rPr>
              <w:t>0, 0</w:t>
            </w:r>
          </w:p>
        </w:tc>
        <w:tc>
          <w:tcPr>
            <w:tcW w:type="dxa" w:w="2197"/>
          </w:tcPr>
          <w:p>
            <w:pPr>
              <w:spacing w:after="0"/>
              <w:jc w:val="left"/>
            </w:pPr>
            <w:r>
              <w:rPr>
                <w:sz w:val="16"/>
              </w:rPr>
              <w:t>NWS zone TXZ216 (ORANGE), zone-level</w:t>
            </w:r>
          </w:p>
        </w:tc>
        <w:tc>
          <w:tcPr>
            <w:tcW w:type="dxa" w:w="1037"/>
          </w:tcPr>
          <w:p>
            <w:pPr>
              <w:spacing w:after="0"/>
              <w:jc w:val="left"/>
            </w:pPr>
          </w:p>
        </w:tc>
        <w:tc>
          <w:tcPr>
            <w:tcW w:type="dxa" w:w="2732"/>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2017-08-26</w:t>
            </w:r>
          </w:p>
        </w:tc>
        <w:tc>
          <w:tcPr>
            <w:tcW w:type="dxa" w:w="1445"/>
          </w:tcPr>
          <w:p>
            <w:pPr>
              <w:spacing w:after="0"/>
              <w:jc w:val="left"/>
            </w:pPr>
            <w:r>
              <w:rPr>
                <w:sz w:val="16"/>
              </w:rPr>
              <w:t>Flash Flood</w:t>
            </w:r>
          </w:p>
        </w:tc>
        <w:tc>
          <w:tcPr>
            <w:tcW w:type="dxa" w:w="1557"/>
          </w:tcPr>
          <w:p>
            <w:pPr>
              <w:spacing w:after="0"/>
              <w:jc w:val="left"/>
            </w:pPr>
          </w:p>
        </w:tc>
        <w:tc>
          <w:tcPr>
            <w:tcW w:type="dxa" w:w="3178"/>
          </w:tcPr>
          <w:p>
            <w:pPr>
              <w:spacing w:after="0"/>
              <w:jc w:val="left"/>
            </w:pPr>
            <w:r>
              <w:rPr>
                <w:sz w:val="16"/>
              </w:rPr>
              <w:t>$1,500,000,000 property; $0 crops (2017 dollars)</w:t>
            </w:r>
          </w:p>
        </w:tc>
        <w:tc>
          <w:tcPr>
            <w:tcW w:type="dxa" w:w="930"/>
          </w:tcPr>
          <w:p>
            <w:pPr>
              <w:spacing w:after="0"/>
              <w:jc w:val="right"/>
            </w:pPr>
            <w:r>
              <w:rPr>
                <w:sz w:val="16"/>
              </w:rPr>
              <w:t>10, 0</w:t>
            </w:r>
          </w:p>
        </w:tc>
        <w:tc>
          <w:tcPr>
            <w:tcW w:type="dxa" w:w="2197"/>
          </w:tcPr>
          <w:p>
            <w:pPr>
              <w:spacing w:after="0"/>
              <w:jc w:val="left"/>
            </w:pPr>
            <w:r>
              <w:rPr>
                <w:sz w:val="16"/>
              </w:rPr>
              <w:t>BRIDGE CITY to ROSE CITY</w:t>
            </w:r>
          </w:p>
        </w:tc>
        <w:tc>
          <w:tcPr>
            <w:tcW w:type="dxa" w:w="1037"/>
          </w:tcPr>
          <w:p>
            <w:pPr>
              <w:spacing w:after="0"/>
              <w:jc w:val="left"/>
            </w:pPr>
          </w:p>
        </w:tc>
        <w:tc>
          <w:tcPr>
            <w:tcW w:type="dxa" w:w="2732"/>
          </w:tcPr>
          <w:p>
            <w:pPr>
              <w:spacing w:after="0"/>
              <w:jc w:val="left"/>
            </w:pPr>
            <w:r>
              <w:rPr>
                <w:sz w:val="16"/>
              </w:rPr>
              <w:t>deaths or injuries recorded</w:t>
            </w:r>
          </w:p>
        </w:tc>
      </w:tr>
      <w:tr>
        <w:trPr>
          <w:cantSplit/>
        </w:trPr>
        <w:tc>
          <w:tcPr>
            <w:tcW w:type="dxa" w:w="1037"/>
          </w:tcPr>
          <w:p>
            <w:pPr>
              <w:spacing w:after="0"/>
              <w:jc w:val="left"/>
            </w:pPr>
            <w:r>
              <w:rPr>
                <w:sz w:val="16"/>
              </w:rPr>
              <w:t>2011-01-09</w:t>
            </w:r>
          </w:p>
        </w:tc>
        <w:tc>
          <w:tcPr>
            <w:tcW w:type="dxa" w:w="1445"/>
          </w:tcPr>
          <w:p>
            <w:pPr>
              <w:spacing w:after="0"/>
              <w:jc w:val="left"/>
            </w:pPr>
            <w:r>
              <w:rPr>
                <w:sz w:val="16"/>
              </w:rPr>
              <w:t>Strong Wind</w:t>
            </w:r>
          </w:p>
        </w:tc>
        <w:tc>
          <w:tcPr>
            <w:tcW w:type="dxa" w:w="1557"/>
          </w:tcPr>
          <w:p>
            <w:pPr>
              <w:spacing w:after="0"/>
              <w:jc w:val="left"/>
            </w:pPr>
            <w:r>
              <w:rPr>
                <w:sz w:val="16"/>
              </w:rPr>
              <w:t>43 kt (49 mph) estimated gust</w:t>
            </w:r>
          </w:p>
        </w:tc>
        <w:tc>
          <w:tcPr>
            <w:tcW w:type="dxa" w:w="3178"/>
          </w:tcPr>
          <w:p>
            <w:pPr>
              <w:spacing w:after="0"/>
              <w:jc w:val="left"/>
            </w:pPr>
            <w:r>
              <w:rPr>
                <w:sz w:val="16"/>
              </w:rPr>
              <w:t>$5,000 property; $0 crops (zone total, 2011 dollars)</w:t>
            </w:r>
          </w:p>
        </w:tc>
        <w:tc>
          <w:tcPr>
            <w:tcW w:type="dxa" w:w="930"/>
          </w:tcPr>
          <w:p>
            <w:pPr>
              <w:spacing w:after="0"/>
              <w:jc w:val="right"/>
            </w:pPr>
            <w:r>
              <w:rPr>
                <w:sz w:val="16"/>
              </w:rPr>
              <w:t>0, 0</w:t>
            </w:r>
          </w:p>
        </w:tc>
        <w:tc>
          <w:tcPr>
            <w:tcW w:type="dxa" w:w="2197"/>
          </w:tcPr>
          <w:p>
            <w:pPr>
              <w:spacing w:after="0"/>
              <w:jc w:val="left"/>
            </w:pPr>
            <w:r>
              <w:rPr>
                <w:sz w:val="16"/>
              </w:rPr>
              <w:t>NWS zone TXZ216 (ORANGE), zone-level</w:t>
            </w:r>
          </w:p>
        </w:tc>
        <w:tc>
          <w:tcPr>
            <w:tcW w:type="dxa" w:w="1037"/>
          </w:tcPr>
          <w:p>
            <w:pPr>
              <w:spacing w:after="0"/>
              <w:jc w:val="left"/>
            </w:pPr>
          </w:p>
        </w:tc>
        <w:tc>
          <w:tcPr>
            <w:tcW w:type="dxa" w:w="2732"/>
          </w:tcPr>
          <w:p>
            <w:pPr>
              <w:spacing w:after="0"/>
              <w:jc w:val="left"/>
            </w:pPr>
            <w:r>
              <w:rPr>
                <w:sz w:val="16"/>
              </w:rPr>
              <w:t>B1-c worst recorded: High Wind and Strong Wind</w:t>
            </w:r>
          </w:p>
        </w:tc>
      </w:tr>
      <w:tr>
        <w:trPr>
          <w:cantSplit/>
        </w:trPr>
        <w:tc>
          <w:tcPr>
            <w:tcW w:type="dxa" w:w="1037"/>
          </w:tcPr>
          <w:p>
            <w:pPr>
              <w:spacing w:after="0"/>
              <w:jc w:val="left"/>
            </w:pPr>
            <w:r>
              <w:rPr>
                <w:sz w:val="16"/>
              </w:rPr>
              <w:t>2010-01-08</w:t>
            </w:r>
          </w:p>
        </w:tc>
        <w:tc>
          <w:tcPr>
            <w:tcW w:type="dxa" w:w="1445"/>
          </w:tcPr>
          <w:p>
            <w:pPr>
              <w:spacing w:after="0"/>
              <w:jc w:val="left"/>
            </w:pPr>
            <w:r>
              <w:rPr>
                <w:sz w:val="16"/>
              </w:rPr>
              <w:t>Cold/Wind Chill</w:t>
            </w:r>
          </w:p>
        </w:tc>
        <w:tc>
          <w:tcPr>
            <w:tcW w:type="dxa" w:w="1557"/>
          </w:tcPr>
          <w:p>
            <w:pPr>
              <w:spacing w:after="0"/>
              <w:jc w:val="left"/>
            </w:pPr>
          </w:p>
        </w:tc>
        <w:tc>
          <w:tcPr>
            <w:tcW w:type="dxa" w:w="3178"/>
          </w:tcPr>
          <w:p>
            <w:pPr>
              <w:spacing w:after="0"/>
              <w:jc w:val="left"/>
            </w:pPr>
            <w:r>
              <w:rPr>
                <w:sz w:val="16"/>
              </w:rPr>
              <w:t>$250,000 property; $0 crops (zone total, 2010 dollars)</w:t>
            </w:r>
          </w:p>
        </w:tc>
        <w:tc>
          <w:tcPr>
            <w:tcW w:type="dxa" w:w="930"/>
          </w:tcPr>
          <w:p>
            <w:pPr>
              <w:spacing w:after="0"/>
              <w:jc w:val="right"/>
            </w:pPr>
            <w:r>
              <w:rPr>
                <w:sz w:val="16"/>
              </w:rPr>
              <w:t>0, 0</w:t>
            </w:r>
          </w:p>
        </w:tc>
        <w:tc>
          <w:tcPr>
            <w:tcW w:type="dxa" w:w="2197"/>
          </w:tcPr>
          <w:p>
            <w:pPr>
              <w:spacing w:after="0"/>
              <w:jc w:val="left"/>
            </w:pPr>
            <w:r>
              <w:rPr>
                <w:sz w:val="16"/>
              </w:rPr>
              <w:t>NWS zone TXZ216 (ORANGE), zone-level</w:t>
            </w:r>
          </w:p>
        </w:tc>
        <w:tc>
          <w:tcPr>
            <w:tcW w:type="dxa" w:w="1037"/>
          </w:tcPr>
          <w:p>
            <w:pPr>
              <w:spacing w:after="0"/>
              <w:jc w:val="left"/>
            </w:pPr>
          </w:p>
        </w:tc>
        <w:tc>
          <w:tcPr>
            <w:tcW w:type="dxa" w:w="2732"/>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2008-09-12</w:t>
            </w:r>
          </w:p>
        </w:tc>
        <w:tc>
          <w:tcPr>
            <w:tcW w:type="dxa" w:w="1445"/>
          </w:tcPr>
          <w:p>
            <w:pPr>
              <w:spacing w:after="0"/>
              <w:jc w:val="left"/>
            </w:pPr>
            <w:r>
              <w:rPr>
                <w:sz w:val="16"/>
              </w:rPr>
              <w:t>Storm Surge/Tide</w:t>
            </w:r>
          </w:p>
        </w:tc>
        <w:tc>
          <w:tcPr>
            <w:tcW w:type="dxa" w:w="1557"/>
          </w:tcPr>
          <w:p>
            <w:pPr>
              <w:spacing w:after="0"/>
              <w:jc w:val="left"/>
            </w:pPr>
          </w:p>
        </w:tc>
        <w:tc>
          <w:tcPr>
            <w:tcW w:type="dxa" w:w="3178"/>
          </w:tcPr>
          <w:p>
            <w:pPr>
              <w:spacing w:after="0"/>
              <w:jc w:val="left"/>
            </w:pPr>
            <w:r>
              <w:rPr>
                <w:sz w:val="16"/>
              </w:rPr>
              <w:t>$500,000,000 property; $0 crops (zone total, 2008 dollars)</w:t>
            </w:r>
          </w:p>
        </w:tc>
        <w:tc>
          <w:tcPr>
            <w:tcW w:type="dxa" w:w="930"/>
          </w:tcPr>
          <w:p>
            <w:pPr>
              <w:spacing w:after="0"/>
              <w:jc w:val="right"/>
            </w:pPr>
            <w:r>
              <w:rPr>
                <w:sz w:val="16"/>
              </w:rPr>
              <w:t>1, 0</w:t>
            </w:r>
          </w:p>
        </w:tc>
        <w:tc>
          <w:tcPr>
            <w:tcW w:type="dxa" w:w="2197"/>
          </w:tcPr>
          <w:p>
            <w:pPr>
              <w:spacing w:after="0"/>
              <w:jc w:val="left"/>
            </w:pPr>
            <w:r>
              <w:rPr>
                <w:sz w:val="16"/>
              </w:rPr>
              <w:t>NWS zone TXZ216 (ORANGE), zone-level</w:t>
            </w:r>
          </w:p>
        </w:tc>
        <w:tc>
          <w:tcPr>
            <w:tcW w:type="dxa" w:w="1037"/>
          </w:tcPr>
          <w:p>
            <w:pPr>
              <w:spacing w:after="0"/>
              <w:jc w:val="left"/>
            </w:pPr>
          </w:p>
        </w:tc>
        <w:tc>
          <w:tcPr>
            <w:tcW w:type="dxa" w:w="2732"/>
          </w:tcPr>
          <w:p>
            <w:pPr>
              <w:spacing w:after="0"/>
              <w:jc w:val="left"/>
            </w:pPr>
            <w:r>
              <w:rPr>
                <w:sz w:val="16"/>
              </w:rPr>
              <w:t>B1-c worst recorded: Coastal Flood, Storm Surge/Tide</w:t>
            </w:r>
          </w:p>
        </w:tc>
      </w:tr>
      <w:tr>
        <w:trPr>
          <w:cantSplit/>
        </w:trPr>
        <w:tc>
          <w:tcPr>
            <w:tcW w:type="dxa" w:w="1037"/>
          </w:tcPr>
          <w:p>
            <w:pPr>
              <w:spacing w:after="0"/>
              <w:jc w:val="left"/>
            </w:pPr>
            <w:r>
              <w:rPr>
                <w:sz w:val="16"/>
              </w:rPr>
              <w:t>2005-05-29</w:t>
            </w:r>
          </w:p>
        </w:tc>
        <w:tc>
          <w:tcPr>
            <w:tcW w:type="dxa" w:w="1445"/>
          </w:tcPr>
          <w:p>
            <w:pPr>
              <w:spacing w:after="0"/>
              <w:jc w:val="left"/>
            </w:pPr>
            <w:r>
              <w:rPr>
                <w:sz w:val="16"/>
              </w:rPr>
              <w:t>Hail</w:t>
            </w:r>
          </w:p>
        </w:tc>
        <w:tc>
          <w:tcPr>
            <w:tcW w:type="dxa" w:w="1557"/>
          </w:tcPr>
          <w:p>
            <w:pPr>
              <w:spacing w:after="0"/>
              <w:jc w:val="left"/>
            </w:pPr>
            <w:r>
              <w:rPr>
                <w:sz w:val="16"/>
              </w:rPr>
              <w:t>2.75 in</w:t>
            </w:r>
          </w:p>
        </w:tc>
        <w:tc>
          <w:tcPr>
            <w:tcW w:type="dxa" w:w="3178"/>
          </w:tcPr>
          <w:p>
            <w:pPr>
              <w:spacing w:after="0"/>
              <w:jc w:val="left"/>
            </w:pPr>
            <w:r>
              <w:rPr>
                <w:sz w:val="16"/>
              </w:rPr>
              <w:t>damage not reported</w:t>
            </w:r>
          </w:p>
        </w:tc>
        <w:tc>
          <w:tcPr>
            <w:tcW w:type="dxa" w:w="930"/>
          </w:tcPr>
          <w:p>
            <w:pPr>
              <w:spacing w:after="0"/>
              <w:jc w:val="right"/>
            </w:pPr>
            <w:r>
              <w:rPr>
                <w:sz w:val="16"/>
              </w:rPr>
              <w:t>0, 0</w:t>
            </w:r>
          </w:p>
        </w:tc>
        <w:tc>
          <w:tcPr>
            <w:tcW w:type="dxa" w:w="2197"/>
          </w:tcPr>
          <w:p>
            <w:pPr>
              <w:spacing w:after="0"/>
              <w:jc w:val="left"/>
            </w:pPr>
            <w:r>
              <w:rPr>
                <w:sz w:val="16"/>
              </w:rPr>
              <w:t>VIDOR</w:t>
            </w:r>
          </w:p>
        </w:tc>
        <w:tc>
          <w:tcPr>
            <w:tcW w:type="dxa" w:w="1037"/>
          </w:tcPr>
          <w:p>
            <w:pPr>
              <w:spacing w:after="0"/>
              <w:jc w:val="left"/>
            </w:pPr>
          </w:p>
        </w:tc>
        <w:tc>
          <w:tcPr>
            <w:tcW w:type="dxa" w:w="2732"/>
          </w:tcPr>
          <w:p>
            <w:pPr>
              <w:spacing w:after="0"/>
              <w:jc w:val="left"/>
            </w:pPr>
            <w:r>
              <w:rPr>
                <w:sz w:val="16"/>
              </w:rPr>
              <w:t>B1-c worst recorded: Hail</w:t>
            </w:r>
          </w:p>
        </w:tc>
      </w:tr>
      <w:tr>
        <w:trPr>
          <w:cantSplit/>
        </w:trPr>
        <w:tc>
          <w:tcPr>
            <w:tcW w:type="dxa" w:w="1037"/>
          </w:tcPr>
          <w:p>
            <w:pPr>
              <w:spacing w:after="0"/>
              <w:jc w:val="left"/>
            </w:pPr>
            <w:r>
              <w:rPr>
                <w:sz w:val="16"/>
              </w:rPr>
              <w:t>1998-05-20</w:t>
            </w:r>
          </w:p>
        </w:tc>
        <w:tc>
          <w:tcPr>
            <w:tcW w:type="dxa" w:w="1445"/>
          </w:tcPr>
          <w:p>
            <w:pPr>
              <w:spacing w:after="0"/>
              <w:jc w:val="left"/>
            </w:pPr>
            <w:r>
              <w:rPr>
                <w:sz w:val="16"/>
              </w:rPr>
              <w:t>Drought</w:t>
            </w:r>
          </w:p>
        </w:tc>
        <w:tc>
          <w:tcPr>
            <w:tcW w:type="dxa" w:w="1557"/>
          </w:tcPr>
          <w:p>
            <w:pPr>
              <w:spacing w:after="0"/>
              <w:jc w:val="left"/>
            </w:pPr>
          </w:p>
        </w:tc>
        <w:tc>
          <w:tcPr>
            <w:tcW w:type="dxa" w:w="3178"/>
          </w:tcPr>
          <w:p>
            <w:pPr>
              <w:spacing w:after="0"/>
              <w:jc w:val="left"/>
            </w:pPr>
            <w:r>
              <w:rPr>
                <w:sz w:val="16"/>
              </w:rPr>
              <w:t>damage not reported</w:t>
            </w:r>
          </w:p>
        </w:tc>
        <w:tc>
          <w:tcPr>
            <w:tcW w:type="dxa" w:w="930"/>
          </w:tcPr>
          <w:p>
            <w:pPr>
              <w:spacing w:after="0"/>
              <w:jc w:val="right"/>
            </w:pPr>
            <w:r>
              <w:rPr>
                <w:sz w:val="16"/>
              </w:rPr>
              <w:t>0, 0</w:t>
            </w:r>
          </w:p>
        </w:tc>
        <w:tc>
          <w:tcPr>
            <w:tcW w:type="dxa" w:w="2197"/>
          </w:tcPr>
          <w:p>
            <w:pPr>
              <w:spacing w:after="0"/>
              <w:jc w:val="left"/>
            </w:pPr>
            <w:r>
              <w:rPr>
                <w:sz w:val="16"/>
              </w:rPr>
              <w:t>NWS zone TXZ216 (ORANGE), zone-level</w:t>
            </w:r>
          </w:p>
        </w:tc>
        <w:tc>
          <w:tcPr>
            <w:tcW w:type="dxa" w:w="1037"/>
          </w:tcPr>
          <w:p>
            <w:pPr>
              <w:spacing w:after="0"/>
              <w:jc w:val="left"/>
            </w:pPr>
          </w:p>
        </w:tc>
        <w:tc>
          <w:tcPr>
            <w:tcW w:type="dxa" w:w="2732"/>
          </w:tcPr>
          <w:p>
            <w:pPr>
              <w:spacing w:after="0"/>
              <w:jc w:val="left"/>
            </w:pPr>
            <w:r>
              <w:rPr>
                <w:sz w:val="16"/>
              </w:rPr>
              <w:t>B1-c worst recorded: Drought</w:t>
            </w:r>
          </w:p>
        </w:tc>
      </w:tr>
      <w:tr>
        <w:trPr>
          <w:cantSplit/>
        </w:trPr>
        <w:tc>
          <w:tcPr>
            <w:tcW w:type="dxa" w:w="1037"/>
          </w:tcPr>
          <w:p>
            <w:pPr>
              <w:spacing w:after="0"/>
              <w:jc w:val="left"/>
            </w:pPr>
            <w:r>
              <w:rPr>
                <w:sz w:val="16"/>
              </w:rPr>
              <w:t>1998-02-10</w:t>
            </w:r>
          </w:p>
        </w:tc>
        <w:tc>
          <w:tcPr>
            <w:tcW w:type="dxa" w:w="1445"/>
          </w:tcPr>
          <w:p>
            <w:pPr>
              <w:spacing w:after="0"/>
              <w:jc w:val="left"/>
            </w:pPr>
            <w:r>
              <w:rPr>
                <w:sz w:val="16"/>
              </w:rPr>
              <w:t>Lightning</w:t>
            </w:r>
          </w:p>
        </w:tc>
        <w:tc>
          <w:tcPr>
            <w:tcW w:type="dxa" w:w="1557"/>
          </w:tcPr>
          <w:p>
            <w:pPr>
              <w:spacing w:after="0"/>
              <w:jc w:val="left"/>
            </w:pPr>
          </w:p>
        </w:tc>
        <w:tc>
          <w:tcPr>
            <w:tcW w:type="dxa" w:w="3178"/>
          </w:tcPr>
          <w:p>
            <w:pPr>
              <w:spacing w:after="0"/>
              <w:jc w:val="left"/>
            </w:pPr>
            <w:r>
              <w:rPr>
                <w:sz w:val="16"/>
              </w:rPr>
              <w:t>$10,000 property; crops not reported (1998 dollars)</w:t>
            </w:r>
          </w:p>
        </w:tc>
        <w:tc>
          <w:tcPr>
            <w:tcW w:type="dxa" w:w="930"/>
          </w:tcPr>
          <w:p>
            <w:pPr>
              <w:spacing w:after="0"/>
              <w:jc w:val="right"/>
            </w:pPr>
            <w:r>
              <w:rPr>
                <w:sz w:val="16"/>
              </w:rPr>
              <w:t>0, 1</w:t>
            </w:r>
          </w:p>
        </w:tc>
        <w:tc>
          <w:tcPr>
            <w:tcW w:type="dxa" w:w="2197"/>
          </w:tcPr>
          <w:p>
            <w:pPr>
              <w:spacing w:after="0"/>
              <w:jc w:val="left"/>
            </w:pPr>
            <w:r>
              <w:rPr>
                <w:sz w:val="16"/>
              </w:rPr>
              <w:t>ORANGE</w:t>
            </w:r>
          </w:p>
        </w:tc>
        <w:tc>
          <w:tcPr>
            <w:tcW w:type="dxa" w:w="1037"/>
          </w:tcPr>
          <w:p>
            <w:pPr>
              <w:spacing w:after="0"/>
              <w:jc w:val="left"/>
            </w:pPr>
          </w:p>
        </w:tc>
        <w:tc>
          <w:tcPr>
            <w:tcW w:type="dxa" w:w="2732"/>
          </w:tcPr>
          <w:p>
            <w:pPr>
              <w:spacing w:after="0"/>
              <w:jc w:val="left"/>
            </w:pPr>
            <w:r>
              <w:rPr>
                <w:sz w:val="16"/>
              </w:rPr>
              <w:t>B1-c worst recorded: Lightning</w:t>
            </w:r>
          </w:p>
        </w:tc>
      </w:tr>
      <w:tr>
        <w:trPr>
          <w:cantSplit/>
        </w:trPr>
        <w:tc>
          <w:tcPr>
            <w:tcW w:type="dxa" w:w="1037"/>
          </w:tcPr>
          <w:p>
            <w:pPr>
              <w:spacing w:after="0"/>
              <w:jc w:val="left"/>
            </w:pPr>
            <w:r>
              <w:rPr>
                <w:sz w:val="16"/>
              </w:rPr>
              <w:t>1997-01-12</w:t>
            </w:r>
          </w:p>
        </w:tc>
        <w:tc>
          <w:tcPr>
            <w:tcW w:type="dxa" w:w="1445"/>
          </w:tcPr>
          <w:p>
            <w:pPr>
              <w:spacing w:after="0"/>
              <w:jc w:val="left"/>
            </w:pPr>
            <w:r>
              <w:rPr>
                <w:sz w:val="16"/>
              </w:rPr>
              <w:t>Ice Storm</w:t>
            </w:r>
          </w:p>
        </w:tc>
        <w:tc>
          <w:tcPr>
            <w:tcW w:type="dxa" w:w="1557"/>
          </w:tcPr>
          <w:p>
            <w:pPr>
              <w:spacing w:after="0"/>
              <w:jc w:val="left"/>
            </w:pPr>
          </w:p>
        </w:tc>
        <w:tc>
          <w:tcPr>
            <w:tcW w:type="dxa" w:w="3178"/>
          </w:tcPr>
          <w:p>
            <w:pPr>
              <w:spacing w:after="0"/>
              <w:jc w:val="left"/>
            </w:pPr>
            <w:r>
              <w:rPr>
                <w:sz w:val="16"/>
              </w:rPr>
              <w:t>$7,000,000 property; crops not reported (zone total, 1997 dollars)</w:t>
            </w:r>
          </w:p>
        </w:tc>
        <w:tc>
          <w:tcPr>
            <w:tcW w:type="dxa" w:w="930"/>
          </w:tcPr>
          <w:p>
            <w:pPr>
              <w:spacing w:after="0"/>
              <w:jc w:val="right"/>
            </w:pPr>
            <w:r>
              <w:rPr>
                <w:sz w:val="16"/>
              </w:rPr>
              <w:t>1, 10</w:t>
            </w:r>
          </w:p>
        </w:tc>
        <w:tc>
          <w:tcPr>
            <w:tcW w:type="dxa" w:w="2197"/>
          </w:tcPr>
          <w:p>
            <w:pPr>
              <w:spacing w:after="0"/>
              <w:jc w:val="left"/>
            </w:pPr>
            <w:r>
              <w:rPr>
                <w:sz w:val="16"/>
              </w:rPr>
              <w:t>NWS zone TXZ216 (ORANGE), zone-level</w:t>
            </w:r>
          </w:p>
        </w:tc>
        <w:tc>
          <w:tcPr>
            <w:tcW w:type="dxa" w:w="1037"/>
          </w:tcPr>
          <w:p>
            <w:pPr>
              <w:spacing w:after="0"/>
              <w:jc w:val="left"/>
            </w:pPr>
          </w:p>
        </w:tc>
        <w:tc>
          <w:tcPr>
            <w:tcW w:type="dxa" w:w="2732"/>
          </w:tcPr>
          <w:p>
            <w:pPr>
              <w:spacing w:after="0"/>
              <w:jc w:val="left"/>
            </w:pPr>
            <w:r>
              <w:rPr>
                <w:sz w:val="16"/>
              </w:rPr>
              <w:t>deaths or injuries recorded</w:t>
            </w:r>
          </w:p>
        </w:tc>
      </w:tr>
      <w:tr>
        <w:trPr>
          <w:cantSplit/>
        </w:trPr>
        <w:tc>
          <w:tcPr>
            <w:tcW w:type="dxa" w:w="1037"/>
          </w:tcPr>
          <w:p>
            <w:pPr>
              <w:spacing w:after="0"/>
              <w:jc w:val="left"/>
            </w:pPr>
            <w:r>
              <w:rPr>
                <w:sz w:val="16"/>
              </w:rPr>
              <w:t>1983-06-28</w:t>
            </w:r>
          </w:p>
        </w:tc>
        <w:tc>
          <w:tcPr>
            <w:tcW w:type="dxa" w:w="1445"/>
          </w:tcPr>
          <w:p>
            <w:pPr>
              <w:spacing w:after="0"/>
              <w:jc w:val="left"/>
            </w:pPr>
            <w:r>
              <w:rPr>
                <w:sz w:val="16"/>
              </w:rPr>
              <w:t>Thunderstorm Wind</w:t>
            </w:r>
          </w:p>
        </w:tc>
        <w:tc>
          <w:tcPr>
            <w:tcW w:type="dxa" w:w="1557"/>
          </w:tcPr>
          <w:p>
            <w:pPr>
              <w:spacing w:after="0"/>
              <w:jc w:val="left"/>
            </w:pPr>
            <w:r>
              <w:rPr>
                <w:sz w:val="16"/>
              </w:rPr>
              <w:t>73 kt (84 mph), measurement type not recorded</w:t>
            </w:r>
          </w:p>
        </w:tc>
        <w:tc>
          <w:tcPr>
            <w:tcW w:type="dxa" w:w="3178"/>
          </w:tcPr>
          <w:p>
            <w:pPr>
              <w:spacing w:after="0"/>
              <w:jc w:val="left"/>
            </w:pPr>
            <w:r>
              <w:rPr>
                <w:sz w:val="16"/>
              </w:rPr>
              <w:t>damage not recorded (pre-1996 record)</w:t>
            </w:r>
          </w:p>
        </w:tc>
        <w:tc>
          <w:tcPr>
            <w:tcW w:type="dxa" w:w="930"/>
          </w:tcPr>
          <w:p>
            <w:pPr>
              <w:spacing w:after="0"/>
              <w:jc w:val="right"/>
            </w:pPr>
            <w:r>
              <w:rPr>
                <w:sz w:val="16"/>
              </w:rPr>
              <w:t>0, 0</w:t>
            </w:r>
          </w:p>
        </w:tc>
        <w:tc>
          <w:tcPr>
            <w:tcW w:type="dxa" w:w="2197"/>
          </w:tcPr>
          <w:p>
            <w:pPr>
              <w:spacing w:after="0"/>
              <w:jc w:val="left"/>
            </w:pPr>
            <w:r>
              <w:rPr>
                <w:sz w:val="16"/>
              </w:rPr>
              <w:t>location not recorded</w:t>
            </w:r>
          </w:p>
        </w:tc>
        <w:tc>
          <w:tcPr>
            <w:tcW w:type="dxa" w:w="1037"/>
          </w:tcPr>
          <w:p>
            <w:pPr>
              <w:spacing w:after="0"/>
              <w:jc w:val="left"/>
            </w:pPr>
          </w:p>
        </w:tc>
        <w:tc>
          <w:tcPr>
            <w:tcW w:type="dxa" w:w="2732"/>
          </w:tcPr>
          <w:p>
            <w:pPr>
              <w:spacing w:after="0"/>
              <w:jc w:val="left"/>
            </w:pPr>
            <w:r>
              <w:rPr>
                <w:sz w:val="16"/>
              </w:rPr>
              <w:t>B1-c worst recorded: Thunderstorm Wind</w:t>
            </w:r>
          </w:p>
        </w:tc>
      </w:tr>
      <w:tr>
        <w:trPr>
          <w:cantSplit/>
        </w:trPr>
        <w:tc>
          <w:tcPr>
            <w:tcW w:type="dxa" w:w="1037"/>
          </w:tcPr>
          <w:p>
            <w:pPr>
              <w:spacing w:after="0"/>
              <w:jc w:val="left"/>
            </w:pPr>
            <w:r>
              <w:rPr>
                <w:sz w:val="16"/>
              </w:rPr>
              <w:t>1957-11-07</w:t>
            </w:r>
          </w:p>
        </w:tc>
        <w:tc>
          <w:tcPr>
            <w:tcW w:type="dxa" w:w="1445"/>
          </w:tcPr>
          <w:p>
            <w:pPr>
              <w:spacing w:after="0"/>
              <w:jc w:val="left"/>
            </w:pPr>
            <w:r>
              <w:rPr>
                <w:sz w:val="16"/>
              </w:rPr>
              <w:t>Tornado</w:t>
            </w:r>
          </w:p>
        </w:tc>
        <w:tc>
          <w:tcPr>
            <w:tcW w:type="dxa" w:w="1557"/>
          </w:tcPr>
          <w:p>
            <w:pPr>
              <w:spacing w:after="0"/>
              <w:jc w:val="left"/>
            </w:pPr>
            <w:r>
              <w:rPr>
                <w:sz w:val="16"/>
              </w:rPr>
              <w:t>F4, 12.9 mi path length (whole path, pre-1996), 200 yd wide</w:t>
            </w:r>
          </w:p>
        </w:tc>
        <w:tc>
          <w:tcPr>
            <w:tcW w:type="dxa" w:w="3178"/>
          </w:tcPr>
          <w:p>
            <w:pPr>
              <w:spacing w:after="0"/>
              <w:jc w:val="left"/>
            </w:pPr>
            <w:r>
              <w:rPr>
                <w:sz w:val="16"/>
              </w:rPr>
              <w:t>$2,500,000 property; crops not recorded (1957 dollars)</w:t>
            </w:r>
          </w:p>
        </w:tc>
        <w:tc>
          <w:tcPr>
            <w:tcW w:type="dxa" w:w="930"/>
          </w:tcPr>
          <w:p>
            <w:pPr>
              <w:spacing w:after="0"/>
              <w:jc w:val="right"/>
            </w:pPr>
            <w:r>
              <w:rPr>
                <w:sz w:val="16"/>
              </w:rPr>
              <w:t>1, 81</w:t>
            </w:r>
          </w:p>
        </w:tc>
        <w:tc>
          <w:tcPr>
            <w:tcW w:type="dxa" w:w="2197"/>
          </w:tcPr>
          <w:p>
            <w:pPr>
              <w:spacing w:after="0"/>
              <w:jc w:val="left"/>
            </w:pPr>
            <w:r>
              <w:rPr>
                <w:sz w:val="16"/>
              </w:rPr>
              <w:t>location not recorded</w:t>
            </w:r>
          </w:p>
        </w:tc>
        <w:tc>
          <w:tcPr>
            <w:tcW w:type="dxa" w:w="1037"/>
          </w:tcPr>
          <w:p>
            <w:pPr>
              <w:spacing w:after="0"/>
              <w:jc w:val="left"/>
            </w:pPr>
          </w:p>
        </w:tc>
        <w:tc>
          <w:tcPr>
            <w:tcW w:type="dxa" w:w="2732"/>
          </w:tcPr>
          <w:p>
            <w:pPr>
              <w:spacing w:after="0"/>
              <w:jc w:val="left"/>
            </w:pPr>
            <w:r>
              <w:rPr>
                <w:sz w:val="16"/>
              </w:rPr>
              <w:t>deaths or injuries recorded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(362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25"/>
        <w:gridCol w:w="1423"/>
        <w:gridCol w:w="1549"/>
        <w:gridCol w:w="1037"/>
        <w:gridCol w:w="1892"/>
        <w:gridCol w:w="1510"/>
        <w:gridCol w:w="1465"/>
        <w:gridCol w:w="1037"/>
        <w:gridCol w:w="1938"/>
      </w:tblGrid>
      <w:tr>
        <w:trPr>
          <w:cantSplit/>
          <w:tblHeader/>
        </w:trPr>
        <w:tc>
          <w:tcPr>
            <w:tcW w:type="dxa" w:w="1037"/>
            <w:shd w:val="clear" w:color="auto" w:fill="E8E8E8"/>
          </w:tcPr>
          <w:p>
            <w:pPr>
              <w:spacing w:after="0"/>
              <w:jc w:val="left"/>
            </w:pPr>
            <w:r>
              <w:rPr>
                <w:b/>
                <w:sz w:val="16"/>
              </w:rPr>
              <w:t>Hazard</w:t>
            </w:r>
          </w:p>
        </w:tc>
        <w:tc>
          <w:tcPr>
            <w:tcW w:type="dxa" w:w="1225"/>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23"/>
            <w:shd w:val="clear" w:color="auto" w:fill="E8E8E8"/>
          </w:tcPr>
          <w:p>
            <w:pPr>
              <w:spacing w:after="0"/>
              <w:jc w:val="left"/>
            </w:pPr>
            <w:r>
              <w:rPr>
                <w:b/>
                <w:sz w:val="16"/>
              </w:rPr>
              <w:t>Unit</w:t>
            </w:r>
          </w:p>
        </w:tc>
        <w:tc>
          <w:tcPr>
            <w:tcW w:type="dxa" w:w="1549"/>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892"/>
            <w:shd w:val="clear" w:color="auto" w:fill="E8E8E8"/>
          </w:tcPr>
          <w:p>
            <w:pPr>
              <w:spacing w:after="0"/>
              <w:jc w:val="left"/>
            </w:pPr>
            <w:r>
              <w:rPr>
                <w:b/>
                <w:sz w:val="16"/>
              </w:rPr>
              <w:t>Descriptor basis</w:t>
            </w:r>
          </w:p>
        </w:tc>
        <w:tc>
          <w:tcPr>
            <w:tcW w:type="dxa" w:w="1510"/>
            <w:shd w:val="clear" w:color="auto" w:fill="E8E8E8"/>
          </w:tcPr>
          <w:p>
            <w:pPr>
              <w:spacing w:after="0"/>
              <w:jc w:val="right"/>
            </w:pPr>
            <w:r>
              <w:rPr>
                <w:b/>
                <w:sz w:val="16"/>
              </w:rPr>
              <w:t>NRI events or days in its record period (hail, wind and tornado are area-weighted, so can be fractional)</w:t>
            </w:r>
          </w:p>
        </w:tc>
        <w:tc>
          <w:tcPr>
            <w:tcW w:type="dxa" w:w="1465"/>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38"/>
            <w:shd w:val="clear" w:color="auto" w:fill="E8E8E8"/>
          </w:tcPr>
          <w:p>
            <w:pPr>
              <w:spacing w:after="0"/>
              <w:jc w:val="left"/>
            </w:pPr>
            <w:r>
              <w:rPr>
                <w:b/>
                <w:sz w:val="16"/>
              </w:rPr>
              <w:t>Note</w:t>
            </w:r>
          </w:p>
        </w:tc>
      </w:tr>
      <w:tr>
        <w:trPr>
          <w:cantSplit/>
        </w:trPr>
        <w:tc>
          <w:tcPr>
            <w:tcW w:type="dxa" w:w="1037"/>
          </w:tcPr>
          <w:p>
            <w:pPr>
              <w:spacing w:after="0"/>
              <w:jc w:val="left"/>
            </w:pPr>
            <w:r>
              <w:rPr>
                <w:sz w:val="16"/>
              </w:rPr>
              <w:t>Coastal Flooding</w:t>
            </w:r>
          </w:p>
        </w:tc>
        <w:tc>
          <w:tcPr>
            <w:tcW w:type="dxa" w:w="1225"/>
          </w:tcPr>
          <w:p>
            <w:pPr>
              <w:spacing w:after="0"/>
              <w:jc w:val="right"/>
            </w:pPr>
            <w:r>
              <w:rPr>
                <w:sz w:val="16"/>
              </w:rPr>
              <w:t>3.69</w:t>
            </w:r>
          </w:p>
        </w:tc>
        <w:tc>
          <w:tcPr>
            <w:tcW w:type="dxa" w:w="1423"/>
          </w:tcPr>
          <w:p>
            <w:pPr>
              <w:spacing w:after="0"/>
              <w:jc w:val="left"/>
            </w:pPr>
            <w:r>
              <w:rPr>
                <w:sz w:val="16"/>
              </w:rPr>
              <w:t>events per year at a location (modeled)</w:t>
            </w:r>
          </w:p>
        </w:tc>
        <w:tc>
          <w:tcPr>
            <w:tcW w:type="dxa" w:w="1549"/>
          </w:tcPr>
          <w:p>
            <w:pPr>
              <w:spacing w:after="0"/>
              <w:jc w:val="left"/>
            </w:pPr>
            <w:r>
              <w:rPr>
                <w:sz w:val="16"/>
              </w:rPr>
              <w:t>about 3.7 per year at a given location in the county</w:t>
            </w:r>
          </w:p>
        </w:tc>
        <w:tc>
          <w:tcPr>
            <w:tcW w:type="dxa" w:w="1037"/>
          </w:tcPr>
          <w:p>
            <w:pPr>
              <w:spacing w:after="0"/>
              <w:jc w:val="left"/>
            </w:pPr>
            <w:r>
              <w:rPr>
                <w:sz w:val="16"/>
              </w:rPr>
              <w:t>Highly likely</w:t>
            </w:r>
          </w:p>
        </w:tc>
        <w:tc>
          <w:tcPr>
            <w:tcW w:type="dxa" w:w="1892"/>
          </w:tcPr>
          <w:p>
            <w:pPr>
              <w:spacing w:after="0"/>
              <w:jc w:val="left"/>
            </w:pPr>
            <w:r>
              <w:rPr>
                <w:sz w:val="16"/>
              </w:rPr>
              <w:t>FEMA annualized frequency (modeled)</w:t>
            </w:r>
          </w:p>
        </w:tc>
        <w:tc>
          <w:tcPr>
            <w:tcW w:type="dxa" w:w="1510"/>
          </w:tcPr>
          <w:p>
            <w:pPr>
              <w:spacing w:after="0"/>
              <w:jc w:val="right"/>
            </w:pPr>
            <w:r>
              <w:rPr>
                <w:sz w:val="16"/>
              </w:rPr>
              <w:t>not shown</w:t>
            </w:r>
          </w:p>
        </w:tc>
        <w:tc>
          <w:tcPr>
            <w:tcW w:type="dxa" w:w="1465"/>
          </w:tcPr>
          <w:p>
            <w:pPr>
              <w:spacing w:after="0"/>
              <w:jc w:val="left"/>
            </w:pPr>
            <w:r>
              <w:rPr>
                <w:sz w:val="16"/>
              </w:rPr>
              <w:t>modeled</w:t>
            </w:r>
          </w:p>
        </w:tc>
        <w:tc>
          <w:tcPr>
            <w:tcW w:type="dxa" w:w="1037"/>
          </w:tcPr>
          <w:p>
            <w:pPr>
              <w:spacing w:after="0"/>
              <w:jc w:val="left"/>
            </w:pPr>
            <w:r>
              <w:rPr>
                <w:sz w:val="16"/>
              </w:rPr>
              <w:t>see B1-f</w:t>
            </w:r>
          </w:p>
        </w:tc>
        <w:tc>
          <w:tcPr>
            <w:tcW w:type="dxa" w:w="1938"/>
          </w:tcPr>
          <w:p>
            <w:pPr>
              <w:spacing w:after="0"/>
              <w:jc w:val="left"/>
            </w:pPr>
            <w:r>
              <w:rPr>
                <w:sz w:val="16"/>
              </w:rPr>
              <w:t>Descriptor from NRI: the rate at a location is 1 or more a year, so the county rate is at least that.</w:t>
            </w:r>
          </w:p>
        </w:tc>
      </w:tr>
      <w:tr>
        <w:trPr>
          <w:cantSplit/>
        </w:trPr>
        <w:tc>
          <w:tcPr>
            <w:tcW w:type="dxa" w:w="1037"/>
          </w:tcPr>
          <w:p>
            <w:pPr>
              <w:spacing w:after="0"/>
              <w:jc w:val="left"/>
            </w:pPr>
            <w:r>
              <w:rPr>
                <w:sz w:val="16"/>
              </w:rPr>
              <w:t>Cold Wave</w:t>
            </w:r>
          </w:p>
        </w:tc>
        <w:tc>
          <w:tcPr>
            <w:tcW w:type="dxa" w:w="1225"/>
          </w:tcPr>
          <w:p>
            <w:pPr>
              <w:spacing w:after="0"/>
              <w:jc w:val="right"/>
            </w:pPr>
            <w:r>
              <w:rPr>
                <w:sz w:val="16"/>
              </w:rPr>
              <w:t>0.946</w:t>
            </w:r>
          </w:p>
        </w:tc>
        <w:tc>
          <w:tcPr>
            <w:tcW w:type="dxa" w:w="1423"/>
          </w:tcPr>
          <w:p>
            <w:pPr>
              <w:spacing w:after="0"/>
              <w:jc w:val="left"/>
            </w:pPr>
            <w:r>
              <w:rPr>
                <w:sz w:val="16"/>
              </w:rPr>
              <w:t>event-days per year</w:t>
            </w:r>
          </w:p>
        </w:tc>
        <w:tc>
          <w:tcPr>
            <w:tcW w:type="dxa" w:w="1549"/>
          </w:tcPr>
          <w:p>
            <w:pPr>
              <w:spacing w:after="0"/>
              <w:jc w:val="left"/>
            </w:pPr>
            <w:r>
              <w:rPr>
                <w:sz w:val="16"/>
              </w:rPr>
              <w:t>about 0.946 days per year</w:t>
            </w:r>
          </w:p>
        </w:tc>
        <w:tc>
          <w:tcPr>
            <w:tcW w:type="dxa" w:w="1037"/>
          </w:tcPr>
          <w:p>
            <w:pPr>
              <w:spacing w:after="0"/>
              <w:jc w:val="left"/>
            </w:pPr>
            <w:r>
              <w:rPr>
                <w:sz w:val="16"/>
              </w:rPr>
              <w:t>Possible</w:t>
            </w:r>
          </w:p>
        </w:tc>
        <w:tc>
          <w:tcPr>
            <w:tcW w:type="dxa" w:w="1892"/>
          </w:tcPr>
          <w:p>
            <w:pPr>
              <w:spacing w:after="0"/>
              <w:jc w:val="left"/>
            </w:pPr>
            <w:r>
              <w:rPr>
                <w:sz w:val="16"/>
              </w:rPr>
              <w:t>Storm Events event-days in 1 of 30 years, 1996 to 2025 (3.33%)</w:t>
            </w:r>
          </w:p>
        </w:tc>
        <w:tc>
          <w:tcPr>
            <w:tcW w:type="dxa" w:w="1510"/>
          </w:tcPr>
          <w:p>
            <w:pPr>
              <w:spacing w:after="0"/>
              <w:jc w:val="right"/>
            </w:pPr>
            <w:r>
              <w:rPr>
                <w:sz w:val="16"/>
              </w:rPr>
              <w:t>17.9</w:t>
            </w:r>
          </w:p>
        </w:tc>
        <w:tc>
          <w:tcPr>
            <w:tcW w:type="dxa" w:w="1465"/>
          </w:tcPr>
          <w:p>
            <w:pPr>
              <w:spacing w:after="0"/>
              <w:jc w:val="left"/>
            </w:pPr>
            <w:r>
              <w:rPr>
                <w:sz w:val="16"/>
              </w:rPr>
              <w:t>2005-11-12 to 2024-11-12 (19 years)</w:t>
            </w:r>
          </w:p>
        </w:tc>
        <w:tc>
          <w:tcPr>
            <w:tcW w:type="dxa" w:w="1037"/>
          </w:tcPr>
          <w:p>
            <w:pPr>
              <w:spacing w:after="0"/>
              <w:jc w:val="left"/>
            </w:pPr>
            <w:r>
              <w:rPr>
                <w:sz w:val="16"/>
              </w:rPr>
              <w:t>countywide</w:t>
            </w:r>
          </w:p>
        </w:tc>
        <w:tc>
          <w:tcPr>
            <w:tcW w:type="dxa" w:w="1938"/>
          </w:tcPr>
          <w:p>
            <w:pPr>
              <w:spacing w:after="0"/>
              <w:jc w:val="left"/>
            </w:pPr>
          </w:p>
        </w:tc>
      </w:tr>
      <w:tr>
        <w:trPr>
          <w:cantSplit/>
        </w:trPr>
        <w:tc>
          <w:tcPr>
            <w:tcW w:type="dxa" w:w="1037"/>
          </w:tcPr>
          <w:p>
            <w:pPr>
              <w:spacing w:after="0"/>
              <w:jc w:val="left"/>
            </w:pPr>
            <w:r>
              <w:rPr>
                <w:sz w:val="16"/>
              </w:rPr>
              <w:t>Drought</w:t>
            </w:r>
          </w:p>
        </w:tc>
        <w:tc>
          <w:tcPr>
            <w:tcW w:type="dxa" w:w="1225"/>
          </w:tcPr>
          <w:p>
            <w:pPr>
              <w:spacing w:after="0"/>
              <w:jc w:val="right"/>
            </w:pPr>
            <w:r>
              <w:rPr>
                <w:sz w:val="16"/>
              </w:rPr>
              <w:t>21.2</w:t>
            </w:r>
          </w:p>
        </w:tc>
        <w:tc>
          <w:tcPr>
            <w:tcW w:type="dxa" w:w="1423"/>
          </w:tcPr>
          <w:p>
            <w:pPr>
              <w:spacing w:after="0"/>
              <w:jc w:val="left"/>
            </w:pPr>
            <w:r>
              <w:rPr>
                <w:sz w:val="16"/>
              </w:rPr>
              <w:t>event-days per year</w:t>
            </w:r>
          </w:p>
        </w:tc>
        <w:tc>
          <w:tcPr>
            <w:tcW w:type="dxa" w:w="1549"/>
          </w:tcPr>
          <w:p>
            <w:pPr>
              <w:spacing w:after="0"/>
              <w:jc w:val="left"/>
            </w:pPr>
            <w:r>
              <w:rPr>
                <w:sz w:val="16"/>
              </w:rPr>
              <w:t>about 21.2 days per year</w:t>
            </w:r>
          </w:p>
        </w:tc>
        <w:tc>
          <w:tcPr>
            <w:tcW w:type="dxa" w:w="1037"/>
          </w:tcPr>
          <w:p>
            <w:pPr>
              <w:spacing w:after="0"/>
              <w:jc w:val="left"/>
            </w:pPr>
            <w:r>
              <w:rPr>
                <w:sz w:val="16"/>
              </w:rPr>
              <w:t>Likely</w:t>
            </w:r>
          </w:p>
        </w:tc>
        <w:tc>
          <w:tcPr>
            <w:tcW w:type="dxa" w:w="1892"/>
          </w:tcPr>
          <w:p>
            <w:pPr>
              <w:spacing w:after="0"/>
              <w:jc w:val="left"/>
            </w:pPr>
            <w:r>
              <w:rPr>
                <w:sz w:val="16"/>
              </w:rPr>
              <w:t>Storm Events event-days in 4 of 30 years, 1996 to 2025 (13.3%)</w:t>
            </w:r>
          </w:p>
        </w:tc>
        <w:tc>
          <w:tcPr>
            <w:tcW w:type="dxa" w:w="1510"/>
          </w:tcPr>
          <w:p>
            <w:pPr>
              <w:spacing w:after="0"/>
              <w:jc w:val="right"/>
            </w:pPr>
            <w:r>
              <w:rPr>
                <w:sz w:val="16"/>
              </w:rPr>
              <w:t>728</w:t>
            </w:r>
          </w:p>
        </w:tc>
        <w:tc>
          <w:tcPr>
            <w:tcW w:type="dxa" w:w="1465"/>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38"/>
          </w:tcPr>
          <w:p>
            <w:pPr>
              <w:spacing w:after="0"/>
              <w:jc w:val="left"/>
            </w:pPr>
          </w:p>
        </w:tc>
      </w:tr>
      <w:tr>
        <w:trPr>
          <w:cantSplit/>
        </w:trPr>
        <w:tc>
          <w:tcPr>
            <w:tcW w:type="dxa" w:w="1037"/>
          </w:tcPr>
          <w:p>
            <w:pPr>
              <w:spacing w:after="0"/>
              <w:jc w:val="left"/>
            </w:pPr>
            <w:r>
              <w:rPr>
                <w:sz w:val="16"/>
              </w:rPr>
              <w:t>Earthquake</w:t>
            </w:r>
          </w:p>
        </w:tc>
        <w:tc>
          <w:tcPr>
            <w:tcW w:type="dxa" w:w="1225"/>
          </w:tcPr>
          <w:p>
            <w:pPr>
              <w:spacing w:after="0"/>
              <w:jc w:val="right"/>
            </w:pPr>
            <w:r>
              <w:rPr>
                <w:sz w:val="16"/>
              </w:rPr>
              <w:t>0.000653</w:t>
            </w:r>
          </w:p>
        </w:tc>
        <w:tc>
          <w:tcPr>
            <w:tcW w:type="dxa" w:w="1423"/>
          </w:tcPr>
          <w:p>
            <w:pPr>
              <w:spacing w:after="0"/>
              <w:jc w:val="left"/>
            </w:pPr>
            <w:r>
              <w:rPr>
                <w:sz w:val="16"/>
              </w:rPr>
              <w:t>annual probability at a location</w:t>
            </w:r>
          </w:p>
        </w:tc>
        <w:tc>
          <w:tcPr>
            <w:tcW w:type="dxa" w:w="1549"/>
          </w:tcPr>
          <w:p>
            <w:pPr>
              <w:spacing w:after="0"/>
              <w:jc w:val="left"/>
            </w:pPr>
            <w:r>
              <w:rPr>
                <w:sz w:val="16"/>
              </w:rPr>
              <w:t>chance a given location in the county has at least minor-damage shaking in a year: 0.0653%</w:t>
            </w:r>
          </w:p>
        </w:tc>
        <w:tc>
          <w:tcPr>
            <w:tcW w:type="dxa" w:w="1037"/>
          </w:tcPr>
          <w:p>
            <w:pPr>
              <w:spacing w:after="0"/>
              <w:jc w:val="left"/>
            </w:pPr>
          </w:p>
        </w:tc>
        <w:tc>
          <w:tcPr>
            <w:tcW w:type="dxa" w:w="1892"/>
          </w:tcPr>
          <w:p>
            <w:pPr>
              <w:spacing w:after="0"/>
              <w:jc w:val="left"/>
            </w:pPr>
          </w:p>
        </w:tc>
        <w:tc>
          <w:tcPr>
            <w:tcW w:type="dxa" w:w="1510"/>
          </w:tcPr>
          <w:p>
            <w:pPr>
              <w:spacing w:after="0"/>
              <w:jc w:val="right"/>
            </w:pPr>
            <w:r>
              <w:rPr>
                <w:sz w:val="16"/>
              </w:rPr>
              <w:t>not shown</w:t>
            </w:r>
          </w:p>
        </w:tc>
        <w:tc>
          <w:tcPr>
            <w:tcW w:type="dxa" w:w="1465"/>
          </w:tcPr>
          <w:p>
            <w:pPr>
              <w:spacing w:after="0"/>
              <w:jc w:val="left"/>
            </w:pPr>
            <w:r>
              <w:rPr>
                <w:sz w:val="16"/>
              </w:rPr>
              <w:t>modeled</w:t>
            </w:r>
          </w:p>
        </w:tc>
        <w:tc>
          <w:tcPr>
            <w:tcW w:type="dxa" w:w="1037"/>
          </w:tcPr>
          <w:p>
            <w:pPr>
              <w:spacing w:after="0"/>
              <w:jc w:val="left"/>
            </w:pPr>
            <w:r>
              <w:rPr>
                <w:sz w:val="16"/>
              </w:rPr>
              <w:t>see B1-f</w:t>
            </w:r>
          </w:p>
        </w:tc>
        <w:tc>
          <w:tcPr>
            <w:tcW w:type="dxa" w:w="1938"/>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25"/>
          </w:tcPr>
          <w:p>
            <w:pPr>
              <w:spacing w:after="0"/>
              <w:jc w:val="right"/>
            </w:pPr>
            <w:r>
              <w:rPr>
                <w:sz w:val="16"/>
              </w:rPr>
              <w:t>1.51</w:t>
            </w:r>
          </w:p>
        </w:tc>
        <w:tc>
          <w:tcPr>
            <w:tcW w:type="dxa" w:w="1423"/>
          </w:tcPr>
          <w:p>
            <w:pPr>
              <w:spacing w:after="0"/>
              <w:jc w:val="left"/>
            </w:pPr>
            <w:r>
              <w:rPr>
                <w:sz w:val="16"/>
              </w:rPr>
              <w:t>events per year</w:t>
            </w:r>
          </w:p>
        </w:tc>
        <w:tc>
          <w:tcPr>
            <w:tcW w:type="dxa" w:w="1549"/>
          </w:tcPr>
          <w:p>
            <w:pPr>
              <w:spacing w:after="0"/>
              <w:jc w:val="left"/>
            </w:pPr>
            <w:r>
              <w:rPr>
                <w:sz w:val="16"/>
              </w:rPr>
              <w:t>about 1.51 per year</w:t>
            </w:r>
          </w:p>
        </w:tc>
        <w:tc>
          <w:tcPr>
            <w:tcW w:type="dxa" w:w="1037"/>
          </w:tcPr>
          <w:p>
            <w:pPr>
              <w:spacing w:after="0"/>
              <w:jc w:val="left"/>
            </w:pPr>
            <w:r>
              <w:rPr>
                <w:sz w:val="16"/>
              </w:rPr>
              <w:t>Highly likely</w:t>
            </w:r>
          </w:p>
        </w:tc>
        <w:tc>
          <w:tcPr>
            <w:tcW w:type="dxa" w:w="1892"/>
          </w:tcPr>
          <w:p>
            <w:pPr>
              <w:spacing w:after="0"/>
              <w:jc w:val="left"/>
            </w:pPr>
            <w:r>
              <w:rPr>
                <w:sz w:val="16"/>
              </w:rPr>
              <w:t>FEMA annualized frequency (modeled)</w:t>
            </w:r>
          </w:p>
        </w:tc>
        <w:tc>
          <w:tcPr>
            <w:tcW w:type="dxa" w:w="1510"/>
          </w:tcPr>
          <w:p>
            <w:pPr>
              <w:spacing w:after="0"/>
              <w:jc w:val="right"/>
            </w:pPr>
            <w:r>
              <w:rPr>
                <w:sz w:val="16"/>
              </w:rPr>
              <w:t>56.4 (modeled)</w:t>
            </w:r>
          </w:p>
        </w:tc>
        <w:tc>
          <w:tcPr>
            <w:tcW w:type="dxa" w:w="1465"/>
          </w:tcPr>
          <w:p>
            <w:pPr>
              <w:spacing w:after="0"/>
              <w:jc w:val="left"/>
            </w:pPr>
            <w:r>
              <w:rPr>
                <w:sz w:val="16"/>
              </w:rPr>
              <w:t>1986 to 2023 (38 years)</w:t>
            </w:r>
          </w:p>
        </w:tc>
        <w:tc>
          <w:tcPr>
            <w:tcW w:type="dxa" w:w="1037"/>
          </w:tcPr>
          <w:p>
            <w:pPr>
              <w:spacing w:after="0"/>
              <w:jc w:val="left"/>
            </w:pPr>
            <w:r>
              <w:rPr>
                <w:sz w:val="16"/>
              </w:rPr>
              <w:t>countywide</w:t>
            </w:r>
          </w:p>
        </w:tc>
        <w:tc>
          <w:tcPr>
            <w:tcW w:type="dxa" w:w="1938"/>
          </w:tcPr>
          <w:p>
            <w:pPr>
              <w:spacing w:after="0"/>
              <w:jc w:val="left"/>
            </w:pPr>
          </w:p>
        </w:tc>
      </w:tr>
      <w:tr>
        <w:trPr>
          <w:cantSplit/>
        </w:trPr>
        <w:tc>
          <w:tcPr>
            <w:tcW w:type="dxa" w:w="1037"/>
          </w:tcPr>
          <w:p>
            <w:pPr>
              <w:spacing w:after="0"/>
              <w:jc w:val="left"/>
            </w:pPr>
            <w:r>
              <w:rPr>
                <w:sz w:val="16"/>
              </w:rPr>
              <w:t>Heat Wave</w:t>
            </w:r>
          </w:p>
        </w:tc>
        <w:tc>
          <w:tcPr>
            <w:tcW w:type="dxa" w:w="1225"/>
          </w:tcPr>
          <w:p>
            <w:pPr>
              <w:spacing w:after="0"/>
              <w:jc w:val="right"/>
            </w:pPr>
            <w:r>
              <w:rPr>
                <w:sz w:val="16"/>
              </w:rPr>
              <w:t>10.3</w:t>
            </w:r>
          </w:p>
        </w:tc>
        <w:tc>
          <w:tcPr>
            <w:tcW w:type="dxa" w:w="1423"/>
          </w:tcPr>
          <w:p>
            <w:pPr>
              <w:spacing w:after="0"/>
              <w:jc w:val="left"/>
            </w:pPr>
            <w:r>
              <w:rPr>
                <w:sz w:val="16"/>
              </w:rPr>
              <w:t>event-days per year</w:t>
            </w:r>
          </w:p>
        </w:tc>
        <w:tc>
          <w:tcPr>
            <w:tcW w:type="dxa" w:w="1549"/>
          </w:tcPr>
          <w:p>
            <w:pPr>
              <w:spacing w:after="0"/>
              <w:jc w:val="left"/>
            </w:pPr>
            <w:r>
              <w:rPr>
                <w:sz w:val="16"/>
              </w:rPr>
              <w:t>about 10.3 days per year</w:t>
            </w:r>
          </w:p>
        </w:tc>
        <w:tc>
          <w:tcPr>
            <w:tcW w:type="dxa" w:w="1037"/>
          </w:tcPr>
          <w:p>
            <w:pPr>
              <w:spacing w:after="0"/>
              <w:jc w:val="left"/>
            </w:pPr>
            <w:r>
              <w:rPr>
                <w:sz w:val="16"/>
              </w:rPr>
              <w:t>Likely</w:t>
            </w:r>
          </w:p>
        </w:tc>
        <w:tc>
          <w:tcPr>
            <w:tcW w:type="dxa" w:w="1892"/>
          </w:tcPr>
          <w:p>
            <w:pPr>
              <w:spacing w:after="0"/>
              <w:jc w:val="left"/>
            </w:pPr>
            <w:r>
              <w:rPr>
                <w:sz w:val="16"/>
              </w:rPr>
              <w:t>Storm Events event-days in 3 of 30 years, 1996 to 2025 (10%)</w:t>
            </w:r>
          </w:p>
        </w:tc>
        <w:tc>
          <w:tcPr>
            <w:tcW w:type="dxa" w:w="1510"/>
          </w:tcPr>
          <w:p>
            <w:pPr>
              <w:spacing w:after="0"/>
              <w:jc w:val="right"/>
            </w:pPr>
            <w:r>
              <w:rPr>
                <w:sz w:val="16"/>
              </w:rPr>
              <w:t>181</w:t>
            </w:r>
          </w:p>
        </w:tc>
        <w:tc>
          <w:tcPr>
            <w:tcW w:type="dxa" w:w="1465"/>
          </w:tcPr>
          <w:p>
            <w:pPr>
              <w:spacing w:after="0"/>
              <w:jc w:val="left"/>
            </w:pPr>
            <w:r>
              <w:rPr>
                <w:sz w:val="16"/>
              </w:rPr>
              <w:t>2005-11-12 to 2024-11-12 (19 years)</w:t>
            </w:r>
          </w:p>
        </w:tc>
        <w:tc>
          <w:tcPr>
            <w:tcW w:type="dxa" w:w="1037"/>
          </w:tcPr>
          <w:p>
            <w:pPr>
              <w:spacing w:after="0"/>
              <w:jc w:val="left"/>
            </w:pPr>
            <w:r>
              <w:rPr>
                <w:sz w:val="16"/>
              </w:rPr>
              <w:t>countywide</w:t>
            </w:r>
          </w:p>
        </w:tc>
        <w:tc>
          <w:tcPr>
            <w:tcW w:type="dxa" w:w="1938"/>
          </w:tcPr>
          <w:p>
            <w:pPr>
              <w:spacing w:after="0"/>
              <w:jc w:val="left"/>
            </w:pPr>
          </w:p>
        </w:tc>
      </w:tr>
      <w:tr>
        <w:trPr>
          <w:cantSplit/>
        </w:trPr>
        <w:tc>
          <w:tcPr>
            <w:tcW w:type="dxa" w:w="1037"/>
          </w:tcPr>
          <w:p>
            <w:pPr>
              <w:spacing w:after="0"/>
              <w:jc w:val="left"/>
            </w:pPr>
            <w:r>
              <w:rPr>
                <w:sz w:val="16"/>
              </w:rPr>
              <w:t>Hurricane</w:t>
            </w:r>
          </w:p>
        </w:tc>
        <w:tc>
          <w:tcPr>
            <w:tcW w:type="dxa" w:w="1225"/>
          </w:tcPr>
          <w:p>
            <w:pPr>
              <w:spacing w:after="0"/>
              <w:jc w:val="right"/>
            </w:pPr>
            <w:r>
              <w:rPr>
                <w:sz w:val="16"/>
              </w:rPr>
              <w:t>0.149</w:t>
            </w:r>
          </w:p>
        </w:tc>
        <w:tc>
          <w:tcPr>
            <w:tcW w:type="dxa" w:w="1423"/>
          </w:tcPr>
          <w:p>
            <w:pPr>
              <w:spacing w:after="0"/>
              <w:jc w:val="left"/>
            </w:pPr>
            <w:r>
              <w:rPr>
                <w:sz w:val="16"/>
              </w:rPr>
              <w:t>events per year</w:t>
            </w:r>
          </w:p>
        </w:tc>
        <w:tc>
          <w:tcPr>
            <w:tcW w:type="dxa" w:w="1549"/>
          </w:tcPr>
          <w:p>
            <w:pPr>
              <w:spacing w:after="0"/>
              <w:jc w:val="left"/>
            </w:pPr>
            <w:r>
              <w:rPr>
                <w:sz w:val="16"/>
              </w:rPr>
              <w:t>about 1 in 7 years</w:t>
            </w:r>
          </w:p>
        </w:tc>
        <w:tc>
          <w:tcPr>
            <w:tcW w:type="dxa" w:w="1037"/>
          </w:tcPr>
          <w:p>
            <w:pPr>
              <w:spacing w:after="0"/>
              <w:jc w:val="left"/>
            </w:pPr>
            <w:r>
              <w:rPr>
                <w:sz w:val="16"/>
              </w:rPr>
              <w:t>Likely</w:t>
            </w:r>
          </w:p>
        </w:tc>
        <w:tc>
          <w:tcPr>
            <w:tcW w:type="dxa" w:w="1892"/>
          </w:tcPr>
          <w:p>
            <w:pPr>
              <w:spacing w:after="0"/>
              <w:jc w:val="left"/>
            </w:pPr>
            <w:r>
              <w:rPr>
                <w:sz w:val="16"/>
              </w:rPr>
              <w:t>FEMA annualized frequency (modeled)</w:t>
            </w:r>
          </w:p>
        </w:tc>
        <w:tc>
          <w:tcPr>
            <w:tcW w:type="dxa" w:w="1510"/>
          </w:tcPr>
          <w:p>
            <w:pPr>
              <w:spacing w:after="0"/>
              <w:jc w:val="right"/>
            </w:pPr>
            <w:r>
              <w:rPr>
                <w:sz w:val="16"/>
              </w:rPr>
              <w:t>44</w:t>
            </w:r>
          </w:p>
        </w:tc>
        <w:tc>
          <w:tcPr>
            <w:tcW w:type="dxa" w:w="1465"/>
          </w:tcPr>
          <w:p>
            <w:pPr>
              <w:spacing w:after="0"/>
              <w:jc w:val="left"/>
            </w:pPr>
            <w:r>
              <w:rPr>
                <w:sz w:val="16"/>
              </w:rPr>
              <w:t>1851 to 2024 (Atlantic)</w:t>
            </w:r>
          </w:p>
        </w:tc>
        <w:tc>
          <w:tcPr>
            <w:tcW w:type="dxa" w:w="1037"/>
          </w:tcPr>
          <w:p>
            <w:pPr>
              <w:spacing w:after="0"/>
              <w:jc w:val="left"/>
            </w:pPr>
            <w:r>
              <w:rPr>
                <w:sz w:val="16"/>
              </w:rPr>
              <w:t>see B1-f</w:t>
            </w:r>
          </w:p>
        </w:tc>
        <w:tc>
          <w:tcPr>
            <w:tcW w:type="dxa" w:w="1938"/>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25"/>
          </w:tcPr>
          <w:p>
            <w:pPr>
              <w:spacing w:after="0"/>
              <w:jc w:val="right"/>
            </w:pPr>
            <w:r>
              <w:rPr>
                <w:sz w:val="16"/>
              </w:rPr>
              <w:t>0.498</w:t>
            </w:r>
          </w:p>
        </w:tc>
        <w:tc>
          <w:tcPr>
            <w:tcW w:type="dxa" w:w="1423"/>
          </w:tcPr>
          <w:p>
            <w:pPr>
              <w:spacing w:after="0"/>
              <w:jc w:val="left"/>
            </w:pPr>
            <w:r>
              <w:rPr>
                <w:sz w:val="16"/>
              </w:rPr>
              <w:t>event-days per year</w:t>
            </w:r>
          </w:p>
        </w:tc>
        <w:tc>
          <w:tcPr>
            <w:tcW w:type="dxa" w:w="1549"/>
          </w:tcPr>
          <w:p>
            <w:pPr>
              <w:spacing w:after="0"/>
              <w:jc w:val="left"/>
            </w:pPr>
            <w:r>
              <w:rPr>
                <w:sz w:val="16"/>
              </w:rPr>
              <w:t>about 0.498 days per year</w:t>
            </w:r>
          </w:p>
        </w:tc>
        <w:tc>
          <w:tcPr>
            <w:tcW w:type="dxa" w:w="1037"/>
          </w:tcPr>
          <w:p>
            <w:pPr>
              <w:spacing w:after="0"/>
              <w:jc w:val="left"/>
            </w:pPr>
            <w:r>
              <w:rPr>
                <w:sz w:val="16"/>
              </w:rPr>
              <w:t>Possible</w:t>
            </w:r>
          </w:p>
        </w:tc>
        <w:tc>
          <w:tcPr>
            <w:tcW w:type="dxa" w:w="1892"/>
          </w:tcPr>
          <w:p>
            <w:pPr>
              <w:spacing w:after="0"/>
              <w:jc w:val="left"/>
            </w:pPr>
            <w:r>
              <w:rPr>
                <w:sz w:val="16"/>
              </w:rPr>
              <w:t>Storm Events event-days in 2 of 30 years, 1996 to 2025 (6.67%)</w:t>
            </w:r>
          </w:p>
        </w:tc>
        <w:tc>
          <w:tcPr>
            <w:tcW w:type="dxa" w:w="1510"/>
          </w:tcPr>
          <w:p>
            <w:pPr>
              <w:spacing w:after="0"/>
              <w:jc w:val="right"/>
            </w:pPr>
            <w:r>
              <w:rPr>
                <w:sz w:val="16"/>
              </w:rPr>
              <w:t>34</w:t>
            </w:r>
          </w:p>
        </w:tc>
        <w:tc>
          <w:tcPr>
            <w:tcW w:type="dxa" w:w="1465"/>
          </w:tcPr>
          <w:p>
            <w:pPr>
              <w:spacing w:after="0"/>
              <w:jc w:val="left"/>
            </w:pPr>
            <w:r>
              <w:rPr>
                <w:sz w:val="16"/>
              </w:rPr>
              <w:t>1946-12-31 to 2014-02-12 (67 years)</w:t>
            </w:r>
          </w:p>
        </w:tc>
        <w:tc>
          <w:tcPr>
            <w:tcW w:type="dxa" w:w="1037"/>
          </w:tcPr>
          <w:p>
            <w:pPr>
              <w:spacing w:after="0"/>
              <w:jc w:val="left"/>
            </w:pPr>
            <w:r>
              <w:rPr>
                <w:sz w:val="16"/>
              </w:rPr>
              <w:t>countywide</w:t>
            </w:r>
          </w:p>
        </w:tc>
        <w:tc>
          <w:tcPr>
            <w:tcW w:type="dxa" w:w="1938"/>
          </w:tcPr>
          <w:p>
            <w:pPr>
              <w:spacing w:after="0"/>
              <w:jc w:val="left"/>
            </w:pPr>
          </w:p>
        </w:tc>
      </w:tr>
      <w:tr>
        <w:trPr>
          <w:cantSplit/>
        </w:trPr>
        <w:tc>
          <w:tcPr>
            <w:tcW w:type="dxa" w:w="1037"/>
          </w:tcPr>
          <w:p>
            <w:pPr>
              <w:spacing w:after="0"/>
              <w:jc w:val="left"/>
            </w:pPr>
            <w:r>
              <w:rPr>
                <w:sz w:val="16"/>
              </w:rPr>
              <w:t>Inland Flooding</w:t>
            </w:r>
          </w:p>
        </w:tc>
        <w:tc>
          <w:tcPr>
            <w:tcW w:type="dxa" w:w="1225"/>
          </w:tcPr>
          <w:p>
            <w:pPr>
              <w:spacing w:after="0"/>
              <w:jc w:val="right"/>
            </w:pPr>
            <w:r>
              <w:rPr>
                <w:sz w:val="16"/>
              </w:rPr>
              <w:t>2.36</w:t>
            </w:r>
          </w:p>
        </w:tc>
        <w:tc>
          <w:tcPr>
            <w:tcW w:type="dxa" w:w="1423"/>
          </w:tcPr>
          <w:p>
            <w:pPr>
              <w:spacing w:after="0"/>
              <w:jc w:val="left"/>
            </w:pPr>
            <w:r>
              <w:rPr>
                <w:sz w:val="16"/>
              </w:rPr>
              <w:t>event-days per year</w:t>
            </w:r>
          </w:p>
        </w:tc>
        <w:tc>
          <w:tcPr>
            <w:tcW w:type="dxa" w:w="1549"/>
          </w:tcPr>
          <w:p>
            <w:pPr>
              <w:spacing w:after="0"/>
              <w:jc w:val="left"/>
            </w:pPr>
            <w:r>
              <w:rPr>
                <w:sz w:val="16"/>
              </w:rPr>
              <w:t>about 2.36 days per year</w:t>
            </w:r>
          </w:p>
        </w:tc>
        <w:tc>
          <w:tcPr>
            <w:tcW w:type="dxa" w:w="1037"/>
          </w:tcPr>
          <w:p>
            <w:pPr>
              <w:spacing w:after="0"/>
              <w:jc w:val="left"/>
            </w:pPr>
            <w:r>
              <w:rPr>
                <w:sz w:val="16"/>
              </w:rPr>
              <w:t>Likely</w:t>
            </w:r>
          </w:p>
        </w:tc>
        <w:tc>
          <w:tcPr>
            <w:tcW w:type="dxa" w:w="1892"/>
          </w:tcPr>
          <w:p>
            <w:pPr>
              <w:spacing w:after="0"/>
              <w:jc w:val="left"/>
            </w:pPr>
            <w:r>
              <w:rPr>
                <w:sz w:val="16"/>
              </w:rPr>
              <w:t>Storm Events event-days in 26 of 30 years, 1996 to 2025 (86.7%)</w:t>
            </w:r>
          </w:p>
        </w:tc>
        <w:tc>
          <w:tcPr>
            <w:tcW w:type="dxa" w:w="1510"/>
          </w:tcPr>
          <w:p>
            <w:pPr>
              <w:spacing w:after="0"/>
              <w:jc w:val="right"/>
            </w:pPr>
            <w:r>
              <w:rPr>
                <w:sz w:val="16"/>
              </w:rPr>
              <w:t>66</w:t>
            </w:r>
          </w:p>
        </w:tc>
        <w:tc>
          <w:tcPr>
            <w:tcW w:type="dxa" w:w="1465"/>
          </w:tcPr>
          <w:p>
            <w:pPr>
              <w:spacing w:after="0"/>
              <w:jc w:val="left"/>
            </w:pPr>
            <w:r>
              <w:rPr>
                <w:sz w:val="16"/>
              </w:rPr>
              <w:t>1996 to 2023 (28 years)</w:t>
            </w:r>
          </w:p>
        </w:tc>
        <w:tc>
          <w:tcPr>
            <w:tcW w:type="dxa" w:w="1037"/>
          </w:tcPr>
          <w:p>
            <w:pPr>
              <w:spacing w:after="0"/>
              <w:jc w:val="left"/>
            </w:pPr>
            <w:r>
              <w:rPr>
                <w:sz w:val="16"/>
              </w:rPr>
              <w:t>see B1-f</w:t>
            </w:r>
          </w:p>
        </w:tc>
        <w:tc>
          <w:tcPr>
            <w:tcW w:type="dxa" w:w="1938"/>
          </w:tcPr>
          <w:p>
            <w:pPr>
              <w:spacing w:after="0"/>
              <w:jc w:val="left"/>
            </w:pPr>
          </w:p>
        </w:tc>
      </w:tr>
      <w:tr>
        <w:trPr>
          <w:cantSplit/>
        </w:trPr>
        <w:tc>
          <w:tcPr>
            <w:tcW w:type="dxa" w:w="1037"/>
          </w:tcPr>
          <w:p>
            <w:pPr>
              <w:spacing w:after="0"/>
              <w:jc w:val="left"/>
            </w:pPr>
            <w:r>
              <w:rPr>
                <w:sz w:val="16"/>
              </w:rPr>
              <w:t>Landslide</w:t>
            </w:r>
          </w:p>
        </w:tc>
        <w:tc>
          <w:tcPr>
            <w:tcW w:type="dxa" w:w="1225"/>
          </w:tcPr>
          <w:p>
            <w:pPr>
              <w:spacing w:after="0"/>
              <w:jc w:val="right"/>
            </w:pPr>
            <w:r>
              <w:rPr>
                <w:sz w:val="16"/>
              </w:rPr>
              <w:t>0.0333</w:t>
            </w:r>
          </w:p>
        </w:tc>
        <w:tc>
          <w:tcPr>
            <w:tcW w:type="dxa" w:w="1423"/>
          </w:tcPr>
          <w:p>
            <w:pPr>
              <w:spacing w:after="0"/>
              <w:jc w:val="left"/>
            </w:pPr>
            <w:r>
              <w:rPr>
                <w:sz w:val="16"/>
              </w:rPr>
              <w:t>events per year (modeled)</w:t>
            </w:r>
          </w:p>
        </w:tc>
        <w:tc>
          <w:tcPr>
            <w:tcW w:type="dxa" w:w="1549"/>
          </w:tcPr>
          <w:p>
            <w:pPr>
              <w:spacing w:after="0"/>
              <w:jc w:val="left"/>
            </w:pPr>
            <w:r>
              <w:rPr>
                <w:sz w:val="16"/>
              </w:rPr>
              <w:t>about 1 in 30 years</w:t>
            </w:r>
          </w:p>
        </w:tc>
        <w:tc>
          <w:tcPr>
            <w:tcW w:type="dxa" w:w="1037"/>
          </w:tcPr>
          <w:p>
            <w:pPr>
              <w:spacing w:after="0"/>
              <w:jc w:val="left"/>
            </w:pPr>
            <w:r>
              <w:rPr>
                <w:sz w:val="16"/>
              </w:rPr>
              <w:t>Possible</w:t>
            </w:r>
          </w:p>
        </w:tc>
        <w:tc>
          <w:tcPr>
            <w:tcW w:type="dxa" w:w="1892"/>
          </w:tcPr>
          <w:p>
            <w:pPr>
              <w:spacing w:after="0"/>
              <w:jc w:val="left"/>
            </w:pPr>
            <w:r>
              <w:rPr>
                <w:sz w:val="16"/>
              </w:rPr>
              <w:t>FEMA annualized frequency (modeled)</w:t>
            </w:r>
          </w:p>
        </w:tc>
        <w:tc>
          <w:tcPr>
            <w:tcW w:type="dxa" w:w="1510"/>
          </w:tcPr>
          <w:p>
            <w:pPr>
              <w:spacing w:after="0"/>
              <w:jc w:val="right"/>
            </w:pPr>
            <w:r>
              <w:rPr>
                <w:sz w:val="16"/>
              </w:rPr>
              <w:t>not shown</w:t>
            </w:r>
          </w:p>
        </w:tc>
        <w:tc>
          <w:tcPr>
            <w:tcW w:type="dxa" w:w="1465"/>
          </w:tcPr>
          <w:p>
            <w:pPr>
              <w:spacing w:after="0"/>
              <w:jc w:val="left"/>
            </w:pPr>
            <w:r>
              <w:rPr>
                <w:sz w:val="16"/>
              </w:rPr>
              <w:t>modeled</w:t>
            </w:r>
          </w:p>
        </w:tc>
        <w:tc>
          <w:tcPr>
            <w:tcW w:type="dxa" w:w="1037"/>
          </w:tcPr>
          <w:p>
            <w:pPr>
              <w:spacing w:after="0"/>
              <w:jc w:val="left"/>
            </w:pPr>
            <w:r>
              <w:rPr>
                <w:sz w:val="16"/>
              </w:rPr>
              <w:t>see B1-f</w:t>
            </w:r>
          </w:p>
        </w:tc>
        <w:tc>
          <w:tcPr>
            <w:tcW w:type="dxa" w:w="1938"/>
          </w:tcPr>
          <w:p>
            <w:pPr>
              <w:spacing w:after="0"/>
              <w:jc w:val="left"/>
            </w:pPr>
          </w:p>
        </w:tc>
      </w:tr>
      <w:tr>
        <w:trPr>
          <w:cantSplit/>
        </w:trPr>
        <w:tc>
          <w:tcPr>
            <w:tcW w:type="dxa" w:w="1037"/>
          </w:tcPr>
          <w:p>
            <w:pPr>
              <w:spacing w:after="0"/>
              <w:jc w:val="left"/>
            </w:pPr>
            <w:r>
              <w:rPr>
                <w:sz w:val="16"/>
              </w:rPr>
              <w:t>Lightning</w:t>
            </w:r>
          </w:p>
        </w:tc>
        <w:tc>
          <w:tcPr>
            <w:tcW w:type="dxa" w:w="1225"/>
          </w:tcPr>
          <w:p>
            <w:pPr>
              <w:spacing w:after="0"/>
              <w:jc w:val="right"/>
            </w:pPr>
            <w:r>
              <w:rPr>
                <w:sz w:val="16"/>
              </w:rPr>
              <w:t>80.5</w:t>
            </w:r>
          </w:p>
        </w:tc>
        <w:tc>
          <w:tcPr>
            <w:tcW w:type="dxa" w:w="1423"/>
          </w:tcPr>
          <w:p>
            <w:pPr>
              <w:spacing w:after="0"/>
              <w:jc w:val="left"/>
            </w:pPr>
            <w:r>
              <w:rPr>
                <w:sz w:val="16"/>
              </w:rPr>
              <w:t>days per year with a strike</w:t>
            </w:r>
          </w:p>
        </w:tc>
        <w:tc>
          <w:tcPr>
            <w:tcW w:type="dxa" w:w="1549"/>
          </w:tcPr>
          <w:p>
            <w:pPr>
              <w:spacing w:after="0"/>
              <w:jc w:val="left"/>
            </w:pPr>
            <w:r>
              <w:rPr>
                <w:sz w:val="16"/>
              </w:rPr>
              <w:t>about 80.5 days per year</w:t>
            </w:r>
          </w:p>
        </w:tc>
        <w:tc>
          <w:tcPr>
            <w:tcW w:type="dxa" w:w="1037"/>
          </w:tcPr>
          <w:p>
            <w:pPr>
              <w:spacing w:after="0"/>
              <w:jc w:val="left"/>
            </w:pPr>
            <w:r>
              <w:rPr>
                <w:sz w:val="16"/>
              </w:rPr>
              <w:t>Highly likely</w:t>
            </w:r>
          </w:p>
        </w:tc>
        <w:tc>
          <w:tcPr>
            <w:tcW w:type="dxa" w:w="1892"/>
          </w:tcPr>
          <w:p>
            <w:pPr>
              <w:spacing w:after="0"/>
              <w:jc w:val="left"/>
            </w:pPr>
            <w:r>
              <w:rPr>
                <w:sz w:val="16"/>
              </w:rPr>
              <w:t>FEMA annualized frequency (modeled)</w:t>
            </w:r>
          </w:p>
        </w:tc>
        <w:tc>
          <w:tcPr>
            <w:tcW w:type="dxa" w:w="1510"/>
          </w:tcPr>
          <w:p>
            <w:pPr>
              <w:spacing w:after="0"/>
              <w:jc w:val="right"/>
            </w:pPr>
            <w:r>
              <w:rPr>
                <w:sz w:val="16"/>
              </w:rPr>
              <w:t>not shown</w:t>
            </w:r>
          </w:p>
        </w:tc>
        <w:tc>
          <w:tcPr>
            <w:tcW w:type="dxa" w:w="1465"/>
          </w:tcPr>
          <w:p>
            <w:pPr>
              <w:spacing w:after="0"/>
              <w:jc w:val="left"/>
            </w:pPr>
            <w:r>
              <w:rPr>
                <w:sz w:val="16"/>
              </w:rPr>
              <w:t>1995 to 2023 (29 years; CONUS)</w:t>
            </w:r>
          </w:p>
        </w:tc>
        <w:tc>
          <w:tcPr>
            <w:tcW w:type="dxa" w:w="1037"/>
          </w:tcPr>
          <w:p>
            <w:pPr>
              <w:spacing w:after="0"/>
              <w:jc w:val="left"/>
            </w:pPr>
            <w:r>
              <w:rPr>
                <w:sz w:val="16"/>
              </w:rPr>
              <w:t>countywide</w:t>
            </w:r>
          </w:p>
        </w:tc>
        <w:tc>
          <w:tcPr>
            <w:tcW w:type="dxa" w:w="1938"/>
          </w:tcPr>
          <w:p>
            <w:pPr>
              <w:spacing w:after="0"/>
              <w:jc w:val="left"/>
            </w:pPr>
          </w:p>
        </w:tc>
      </w:tr>
      <w:tr>
        <w:trPr>
          <w:cantSplit/>
        </w:trPr>
        <w:tc>
          <w:tcPr>
            <w:tcW w:type="dxa" w:w="1037"/>
          </w:tcPr>
          <w:p>
            <w:pPr>
              <w:spacing w:after="0"/>
              <w:jc w:val="left"/>
            </w:pPr>
            <w:r>
              <w:rPr>
                <w:sz w:val="16"/>
              </w:rPr>
              <w:t>Strong Wind</w:t>
            </w:r>
          </w:p>
        </w:tc>
        <w:tc>
          <w:tcPr>
            <w:tcW w:type="dxa" w:w="1225"/>
          </w:tcPr>
          <w:p>
            <w:pPr>
              <w:spacing w:after="0"/>
              <w:jc w:val="right"/>
            </w:pPr>
            <w:r>
              <w:rPr>
                <w:sz w:val="16"/>
              </w:rPr>
              <w:t>0.611</w:t>
            </w:r>
          </w:p>
        </w:tc>
        <w:tc>
          <w:tcPr>
            <w:tcW w:type="dxa" w:w="1423"/>
          </w:tcPr>
          <w:p>
            <w:pPr>
              <w:spacing w:after="0"/>
              <w:jc w:val="left"/>
            </w:pPr>
            <w:r>
              <w:rPr>
                <w:sz w:val="16"/>
              </w:rPr>
              <w:t>events per year</w:t>
            </w:r>
          </w:p>
        </w:tc>
        <w:tc>
          <w:tcPr>
            <w:tcW w:type="dxa" w:w="1549"/>
          </w:tcPr>
          <w:p>
            <w:pPr>
              <w:spacing w:after="0"/>
              <w:jc w:val="left"/>
            </w:pPr>
            <w:r>
              <w:rPr>
                <w:sz w:val="16"/>
              </w:rPr>
              <w:t>about 0.61 per year</w:t>
            </w:r>
          </w:p>
        </w:tc>
        <w:tc>
          <w:tcPr>
            <w:tcW w:type="dxa" w:w="1037"/>
          </w:tcPr>
          <w:p>
            <w:pPr>
              <w:spacing w:after="0"/>
              <w:jc w:val="left"/>
            </w:pPr>
            <w:r>
              <w:rPr>
                <w:sz w:val="16"/>
              </w:rPr>
              <w:t>Likely</w:t>
            </w:r>
          </w:p>
        </w:tc>
        <w:tc>
          <w:tcPr>
            <w:tcW w:type="dxa" w:w="1892"/>
          </w:tcPr>
          <w:p>
            <w:pPr>
              <w:spacing w:after="0"/>
              <w:jc w:val="left"/>
            </w:pPr>
            <w:r>
              <w:rPr>
                <w:sz w:val="16"/>
              </w:rPr>
              <w:t>FEMA annualized frequency (modeled)</w:t>
            </w:r>
          </w:p>
        </w:tc>
        <w:tc>
          <w:tcPr>
            <w:tcW w:type="dxa" w:w="1510"/>
          </w:tcPr>
          <w:p>
            <w:pPr>
              <w:spacing w:after="0"/>
              <w:jc w:val="right"/>
            </w:pPr>
            <w:r>
              <w:rPr>
                <w:sz w:val="16"/>
              </w:rPr>
              <w:t>23</w:t>
            </w:r>
          </w:p>
        </w:tc>
        <w:tc>
          <w:tcPr>
            <w:tcW w:type="dxa" w:w="1465"/>
          </w:tcPr>
          <w:p>
            <w:pPr>
              <w:spacing w:after="0"/>
              <w:jc w:val="left"/>
            </w:pPr>
            <w:r>
              <w:rPr>
                <w:sz w:val="16"/>
              </w:rPr>
              <w:t>1986 to 2023 (38 years)</w:t>
            </w:r>
          </w:p>
        </w:tc>
        <w:tc>
          <w:tcPr>
            <w:tcW w:type="dxa" w:w="1037"/>
          </w:tcPr>
          <w:p>
            <w:pPr>
              <w:spacing w:after="0"/>
              <w:jc w:val="left"/>
            </w:pPr>
            <w:r>
              <w:rPr>
                <w:sz w:val="16"/>
              </w:rPr>
              <w:t>countywide</w:t>
            </w:r>
          </w:p>
        </w:tc>
        <w:tc>
          <w:tcPr>
            <w:tcW w:type="dxa" w:w="1938"/>
          </w:tcPr>
          <w:p>
            <w:pPr>
              <w:spacing w:after="0"/>
              <w:jc w:val="left"/>
            </w:pPr>
          </w:p>
        </w:tc>
      </w:tr>
      <w:tr>
        <w:trPr>
          <w:cantSplit/>
        </w:trPr>
        <w:tc>
          <w:tcPr>
            <w:tcW w:type="dxa" w:w="1037"/>
          </w:tcPr>
          <w:p>
            <w:pPr>
              <w:spacing w:after="0"/>
              <w:jc w:val="left"/>
            </w:pPr>
            <w:r>
              <w:rPr>
                <w:sz w:val="16"/>
              </w:rPr>
              <w:t>Tornado</w:t>
            </w:r>
          </w:p>
        </w:tc>
        <w:tc>
          <w:tcPr>
            <w:tcW w:type="dxa" w:w="1225"/>
          </w:tcPr>
          <w:p>
            <w:pPr>
              <w:spacing w:after="0"/>
              <w:jc w:val="right"/>
            </w:pPr>
            <w:r>
              <w:rPr>
                <w:sz w:val="16"/>
              </w:rPr>
              <w:t>0.259</w:t>
            </w:r>
          </w:p>
        </w:tc>
        <w:tc>
          <w:tcPr>
            <w:tcW w:type="dxa" w:w="1423"/>
          </w:tcPr>
          <w:p>
            <w:pPr>
              <w:spacing w:after="0"/>
              <w:jc w:val="left"/>
            </w:pPr>
            <w:r>
              <w:rPr>
                <w:sz w:val="16"/>
              </w:rPr>
              <w:t>events per year</w:t>
            </w:r>
          </w:p>
        </w:tc>
        <w:tc>
          <w:tcPr>
            <w:tcW w:type="dxa" w:w="1549"/>
          </w:tcPr>
          <w:p>
            <w:pPr>
              <w:spacing w:after="0"/>
              <w:jc w:val="left"/>
            </w:pPr>
            <w:r>
              <w:rPr>
                <w:sz w:val="16"/>
              </w:rPr>
              <w:t>about 1 in 4 years</w:t>
            </w:r>
          </w:p>
        </w:tc>
        <w:tc>
          <w:tcPr>
            <w:tcW w:type="dxa" w:w="1037"/>
          </w:tcPr>
          <w:p>
            <w:pPr>
              <w:spacing w:after="0"/>
              <w:jc w:val="left"/>
            </w:pPr>
            <w:r>
              <w:rPr>
                <w:sz w:val="16"/>
              </w:rPr>
              <w:t>Likely</w:t>
            </w:r>
          </w:p>
        </w:tc>
        <w:tc>
          <w:tcPr>
            <w:tcW w:type="dxa" w:w="1892"/>
          </w:tcPr>
          <w:p>
            <w:pPr>
              <w:spacing w:after="0"/>
              <w:jc w:val="left"/>
            </w:pPr>
            <w:r>
              <w:rPr>
                <w:sz w:val="16"/>
              </w:rPr>
              <w:t>FEMA annualized frequency (modeled)</w:t>
            </w:r>
          </w:p>
        </w:tc>
        <w:tc>
          <w:tcPr>
            <w:tcW w:type="dxa" w:w="1510"/>
          </w:tcPr>
          <w:p>
            <w:pPr>
              <w:spacing w:after="0"/>
              <w:jc w:val="right"/>
            </w:pPr>
            <w:r>
              <w:rPr>
                <w:sz w:val="16"/>
              </w:rPr>
              <w:t>not shown</w:t>
            </w:r>
          </w:p>
        </w:tc>
        <w:tc>
          <w:tcPr>
            <w:tcW w:type="dxa" w:w="1465"/>
          </w:tcPr>
          <w:p>
            <w:pPr>
              <w:spacing w:after="0"/>
              <w:jc w:val="left"/>
            </w:pPr>
            <w:r>
              <w:rPr>
                <w:sz w:val="16"/>
              </w:rPr>
              <w:t>1950 to 2023 (EF2+); 1986 to 2023 (EF0-1)</w:t>
            </w:r>
          </w:p>
        </w:tc>
        <w:tc>
          <w:tcPr>
            <w:tcW w:type="dxa" w:w="1037"/>
          </w:tcPr>
          <w:p>
            <w:pPr>
              <w:spacing w:after="0"/>
              <w:jc w:val="left"/>
            </w:pPr>
            <w:r>
              <w:rPr>
                <w:sz w:val="16"/>
              </w:rPr>
              <w:t>see B1-f</w:t>
            </w:r>
          </w:p>
        </w:tc>
        <w:tc>
          <w:tcPr>
            <w:tcW w:type="dxa" w:w="1938"/>
          </w:tcPr>
          <w:p>
            <w:pPr>
              <w:spacing w:after="0"/>
              <w:jc w:val="left"/>
            </w:pPr>
          </w:p>
        </w:tc>
      </w:tr>
      <w:tr>
        <w:trPr>
          <w:cantSplit/>
        </w:trPr>
        <w:tc>
          <w:tcPr>
            <w:tcW w:type="dxa" w:w="1037"/>
          </w:tcPr>
          <w:p>
            <w:pPr>
              <w:spacing w:after="0"/>
              <w:jc w:val="left"/>
            </w:pPr>
            <w:r>
              <w:rPr>
                <w:sz w:val="16"/>
              </w:rPr>
              <w:t>Tsunami</w:t>
            </w:r>
          </w:p>
        </w:tc>
        <w:tc>
          <w:tcPr>
            <w:tcW w:type="dxa" w:w="1225"/>
          </w:tcPr>
          <w:p>
            <w:pPr>
              <w:spacing w:after="0"/>
              <w:jc w:val="right"/>
            </w:pPr>
          </w:p>
        </w:tc>
        <w:tc>
          <w:tcPr>
            <w:tcW w:type="dxa" w:w="1423"/>
          </w:tcPr>
          <w:p>
            <w:pPr>
              <w:spacing w:after="0"/>
              <w:jc w:val="left"/>
            </w:pPr>
            <w:r>
              <w:rPr>
                <w:sz w:val="16"/>
              </w:rPr>
              <w:t>annual probability at the most exposed location (used in place of a county value)</w:t>
            </w:r>
          </w:p>
        </w:tc>
        <w:tc>
          <w:tcPr>
            <w:tcW w:type="dxa" w:w="1549"/>
          </w:tcPr>
          <w:p>
            <w:pPr>
              <w:spacing w:after="0"/>
              <w:jc w:val="left"/>
            </w:pPr>
          </w:p>
        </w:tc>
        <w:tc>
          <w:tcPr>
            <w:tcW w:type="dxa" w:w="1037"/>
          </w:tcPr>
          <w:p>
            <w:pPr>
              <w:spacing w:after="0"/>
              <w:jc w:val="left"/>
            </w:pPr>
          </w:p>
        </w:tc>
        <w:tc>
          <w:tcPr>
            <w:tcW w:type="dxa" w:w="1892"/>
          </w:tcPr>
          <w:p>
            <w:pPr>
              <w:spacing w:after="0"/>
              <w:jc w:val="left"/>
            </w:pPr>
            <w:r>
              <w:rPr>
                <w:sz w:val="16"/>
              </w:rPr>
              <w:t>Storm Events records in 0 of 30 years, 1996 to 2025 (0%)</w:t>
            </w:r>
          </w:p>
        </w:tc>
        <w:tc>
          <w:tcPr>
            <w:tcW w:type="dxa" w:w="1510"/>
          </w:tcPr>
          <w:p>
            <w:pPr>
              <w:spacing w:after="0"/>
              <w:jc w:val="right"/>
            </w:pPr>
            <w:r>
              <w:rPr>
                <w:sz w:val="16"/>
              </w:rPr>
              <w:t>not shown</w:t>
            </w:r>
          </w:p>
        </w:tc>
        <w:tc>
          <w:tcPr>
            <w:tcW w:type="dxa" w:w="1465"/>
          </w:tcPr>
          <w:p>
            <w:pPr>
              <w:spacing w:after="0"/>
              <w:jc w:val="left"/>
            </w:pPr>
            <w:r>
              <w:rPr>
                <w:sz w:val="16"/>
              </w:rPr>
              <w:t>modeled</w:t>
            </w:r>
          </w:p>
        </w:tc>
        <w:tc>
          <w:tcPr>
            <w:tcW w:type="dxa" w:w="1037"/>
          </w:tcPr>
          <w:p>
            <w:pPr>
              <w:spacing w:after="0"/>
              <w:jc w:val="left"/>
            </w:pPr>
            <w:r>
              <w:rPr>
                <w:sz w:val="16"/>
              </w:rPr>
              <w:t>see B1-f</w:t>
            </w:r>
          </w:p>
        </w:tc>
        <w:tc>
          <w:tcPr>
            <w:tcW w:type="dxa" w:w="1938"/>
          </w:tcPr>
          <w:p>
            <w:pPr>
              <w:spacing w:after="0"/>
              <w:jc w:val="left"/>
            </w:pPr>
            <w:r>
              <w:rPr>
                <w:sz w:val="16"/>
              </w:rPr>
              <w:t>No descriptor: no Storm Events record 1996 to 2025</w:t>
            </w:r>
          </w:p>
        </w:tc>
      </w:tr>
      <w:tr>
        <w:trPr>
          <w:cantSplit/>
        </w:trPr>
        <w:tc>
          <w:tcPr>
            <w:tcW w:type="dxa" w:w="1037"/>
          </w:tcPr>
          <w:p>
            <w:pPr>
              <w:spacing w:after="0"/>
              <w:jc w:val="left"/>
            </w:pPr>
            <w:r>
              <w:rPr>
                <w:sz w:val="16"/>
              </w:rPr>
              <w:t>Wildfire</w:t>
            </w:r>
          </w:p>
        </w:tc>
        <w:tc>
          <w:tcPr>
            <w:tcW w:type="dxa" w:w="1225"/>
          </w:tcPr>
          <w:p>
            <w:pPr>
              <w:spacing w:after="0"/>
              <w:jc w:val="right"/>
            </w:pPr>
            <w:r>
              <w:rPr>
                <w:sz w:val="16"/>
              </w:rPr>
              <w:t>0.00567</w:t>
            </w:r>
          </w:p>
        </w:tc>
        <w:tc>
          <w:tcPr>
            <w:tcW w:type="dxa" w:w="1423"/>
          </w:tcPr>
          <w:p>
            <w:pPr>
              <w:spacing w:after="0"/>
              <w:jc w:val="left"/>
            </w:pPr>
            <w:r>
              <w:rPr>
                <w:sz w:val="16"/>
              </w:rPr>
              <w:t>annual probability at a location</w:t>
            </w:r>
          </w:p>
        </w:tc>
        <w:tc>
          <w:tcPr>
            <w:tcW w:type="dxa" w:w="1549"/>
          </w:tcPr>
          <w:p>
            <w:pPr>
              <w:spacing w:after="0"/>
              <w:jc w:val="left"/>
            </w:pPr>
            <w:r>
              <w:rPr>
                <w:sz w:val="16"/>
              </w:rPr>
              <w:t>chance a given location in the county burns in a year: 0.567%</w:t>
            </w:r>
          </w:p>
        </w:tc>
        <w:tc>
          <w:tcPr>
            <w:tcW w:type="dxa" w:w="1037"/>
          </w:tcPr>
          <w:p>
            <w:pPr>
              <w:spacing w:after="0"/>
              <w:jc w:val="left"/>
            </w:pPr>
          </w:p>
        </w:tc>
        <w:tc>
          <w:tcPr>
            <w:tcW w:type="dxa" w:w="1892"/>
          </w:tcPr>
          <w:p>
            <w:pPr>
              <w:spacing w:after="0"/>
              <w:jc w:val="left"/>
            </w:pPr>
            <w:r>
              <w:rPr>
                <w:sz w:val="16"/>
              </w:rPr>
              <w:t>Storm Events records in 0 of 30 years, 1996 to 2025 (0%)</w:t>
            </w:r>
          </w:p>
        </w:tc>
        <w:tc>
          <w:tcPr>
            <w:tcW w:type="dxa" w:w="1510"/>
          </w:tcPr>
          <w:p>
            <w:pPr>
              <w:spacing w:after="0"/>
              <w:jc w:val="right"/>
            </w:pPr>
            <w:r>
              <w:rPr>
                <w:sz w:val="16"/>
              </w:rPr>
              <w:t>not shown</w:t>
            </w:r>
          </w:p>
        </w:tc>
        <w:tc>
          <w:tcPr>
            <w:tcW w:type="dxa" w:w="1465"/>
          </w:tcPr>
          <w:p>
            <w:pPr>
              <w:spacing w:after="0"/>
              <w:jc w:val="left"/>
            </w:pPr>
            <w:r>
              <w:rPr>
                <w:sz w:val="16"/>
              </w:rPr>
              <w:t>modeled</w:t>
            </w:r>
          </w:p>
        </w:tc>
        <w:tc>
          <w:tcPr>
            <w:tcW w:type="dxa" w:w="1037"/>
          </w:tcPr>
          <w:p>
            <w:pPr>
              <w:spacing w:after="0"/>
              <w:jc w:val="left"/>
            </w:pPr>
            <w:r>
              <w:rPr>
                <w:sz w:val="16"/>
              </w:rPr>
              <w:t>see B1-f</w:t>
            </w:r>
          </w:p>
        </w:tc>
        <w:tc>
          <w:tcPr>
            <w:tcW w:type="dxa" w:w="1938"/>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25"/>
          </w:tcPr>
          <w:p>
            <w:pPr>
              <w:spacing w:after="0"/>
              <w:jc w:val="right"/>
            </w:pPr>
            <w:r>
              <w:rPr>
                <w:sz w:val="16"/>
              </w:rPr>
              <w:t>0.894</w:t>
            </w:r>
          </w:p>
        </w:tc>
        <w:tc>
          <w:tcPr>
            <w:tcW w:type="dxa" w:w="1423"/>
          </w:tcPr>
          <w:p>
            <w:pPr>
              <w:spacing w:after="0"/>
              <w:jc w:val="left"/>
            </w:pPr>
            <w:r>
              <w:rPr>
                <w:sz w:val="16"/>
              </w:rPr>
              <w:t>event-days per year</w:t>
            </w:r>
          </w:p>
        </w:tc>
        <w:tc>
          <w:tcPr>
            <w:tcW w:type="dxa" w:w="1549"/>
          </w:tcPr>
          <w:p>
            <w:pPr>
              <w:spacing w:after="0"/>
              <w:jc w:val="left"/>
            </w:pPr>
            <w:r>
              <w:rPr>
                <w:sz w:val="16"/>
              </w:rPr>
              <w:t>about 0.894 days per year</w:t>
            </w:r>
          </w:p>
        </w:tc>
        <w:tc>
          <w:tcPr>
            <w:tcW w:type="dxa" w:w="1037"/>
          </w:tcPr>
          <w:p>
            <w:pPr>
              <w:spacing w:after="0"/>
              <w:jc w:val="left"/>
            </w:pPr>
            <w:r>
              <w:rPr>
                <w:sz w:val="16"/>
              </w:rPr>
              <w:t>Likely</w:t>
            </w:r>
          </w:p>
        </w:tc>
        <w:tc>
          <w:tcPr>
            <w:tcW w:type="dxa" w:w="1892"/>
          </w:tcPr>
          <w:p>
            <w:pPr>
              <w:spacing w:after="0"/>
              <w:jc w:val="left"/>
            </w:pPr>
            <w:r>
              <w:rPr>
                <w:sz w:val="16"/>
              </w:rPr>
              <w:t>Storm Events event-days in 9 of 30 years, 1996 to 2025 (30%)</w:t>
            </w:r>
          </w:p>
        </w:tc>
        <w:tc>
          <w:tcPr>
            <w:tcW w:type="dxa" w:w="1510"/>
          </w:tcPr>
          <w:p>
            <w:pPr>
              <w:spacing w:after="0"/>
              <w:jc w:val="right"/>
            </w:pPr>
            <w:r>
              <w:rPr>
                <w:sz w:val="16"/>
              </w:rPr>
              <w:t>17</w:t>
            </w:r>
          </w:p>
        </w:tc>
        <w:tc>
          <w:tcPr>
            <w:tcW w:type="dxa" w:w="1465"/>
          </w:tcPr>
          <w:p>
            <w:pPr>
              <w:spacing w:after="0"/>
              <w:jc w:val="left"/>
            </w:pPr>
            <w:r>
              <w:rPr>
                <w:sz w:val="16"/>
              </w:rPr>
              <w:t>2005-11-12 to 2024-11-12 (19 years)</w:t>
            </w:r>
          </w:p>
        </w:tc>
        <w:tc>
          <w:tcPr>
            <w:tcW w:type="dxa" w:w="1037"/>
          </w:tcPr>
          <w:p>
            <w:pPr>
              <w:spacing w:after="0"/>
              <w:jc w:val="left"/>
            </w:pPr>
            <w:r>
              <w:rPr>
                <w:sz w:val="16"/>
              </w:rPr>
              <w:t>countywide</w:t>
            </w:r>
          </w:p>
        </w:tc>
        <w:tc>
          <w:tcPr>
            <w:tcW w:type="dxa" w:w="1938"/>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32</w:t>
            </w:r>
          </w:p>
        </w:tc>
        <w:tc>
          <w:tcPr>
            <w:tcW w:type="dxa" w:w="1381"/>
          </w:tcPr>
          <w:p>
            <w:pPr>
              <w:spacing w:after="0"/>
              <w:jc w:val="right"/>
            </w:pPr>
            <w:r>
              <w:rPr>
                <w:sz w:val="16"/>
              </w:rPr>
              <w:t>30</w:t>
            </w:r>
          </w:p>
        </w:tc>
        <w:tc>
          <w:tcPr>
            <w:tcW w:type="dxa" w:w="1381"/>
          </w:tcPr>
          <w:p>
            <w:pPr>
              <w:spacing w:after="0"/>
              <w:jc w:val="right"/>
            </w:pPr>
            <w:r>
              <w:rPr>
                <w:sz w:val="16"/>
              </w:rPr>
              <w:t>1.07</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54</w:t>
            </w:r>
          </w:p>
        </w:tc>
        <w:tc>
          <w:tcPr>
            <w:tcW w:type="dxa" w:w="1381"/>
          </w:tcPr>
          <w:p>
            <w:pPr>
              <w:spacing w:after="0"/>
              <w:jc w:val="right"/>
            </w:pPr>
            <w:r>
              <w:rPr>
                <w:sz w:val="16"/>
              </w:rPr>
              <w:t>30</w:t>
            </w:r>
          </w:p>
        </w:tc>
        <w:tc>
          <w:tcPr>
            <w:tcW w:type="dxa" w:w="1381"/>
          </w:tcPr>
          <w:p>
            <w:pPr>
              <w:spacing w:after="0"/>
              <w:jc w:val="right"/>
            </w:pPr>
            <w:r>
              <w:rPr>
                <w:sz w:val="16"/>
              </w:rPr>
              <w:t>1.8</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28</w:t>
            </w:r>
          </w:p>
        </w:tc>
        <w:tc>
          <w:tcPr>
            <w:tcW w:type="dxa" w:w="1381"/>
          </w:tcPr>
          <w:p>
            <w:pPr>
              <w:spacing w:after="0"/>
              <w:jc w:val="right"/>
            </w:pPr>
            <w:r>
              <w:rPr>
                <w:sz w:val="16"/>
              </w:rPr>
              <w:t>30</w:t>
            </w:r>
          </w:p>
        </w:tc>
        <w:tc>
          <w:tcPr>
            <w:tcW w:type="dxa" w:w="1381"/>
          </w:tcPr>
          <w:p>
            <w:pPr>
              <w:spacing w:after="0"/>
              <w:jc w:val="right"/>
            </w:pPr>
            <w:r>
              <w:rPr>
                <w:sz w:val="16"/>
              </w:rPr>
              <w:t>0.933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5</w:t>
            </w:r>
          </w:p>
        </w:tc>
        <w:tc>
          <w:tcPr>
            <w:tcW w:type="dxa" w:w="1381"/>
          </w:tcPr>
          <w:p>
            <w:pPr>
              <w:spacing w:after="0"/>
              <w:jc w:val="right"/>
            </w:pPr>
            <w:r>
              <w:rPr>
                <w:sz w:val="16"/>
              </w:rPr>
              <w:t>30</w:t>
            </w:r>
          </w:p>
        </w:tc>
        <w:tc>
          <w:tcPr>
            <w:tcW w:type="dxa" w:w="1381"/>
          </w:tcPr>
          <w:p>
            <w:pPr>
              <w:spacing w:after="0"/>
              <w:jc w:val="right"/>
            </w:pPr>
            <w:r>
              <w:rPr>
                <w:sz w:val="16"/>
              </w:rPr>
              <w:t>0.167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656"/>
        <w:gridCol w:w="1371"/>
        <w:gridCol w:w="1035"/>
        <w:gridCol w:w="1086"/>
        <w:gridCol w:w="1035"/>
        <w:gridCol w:w="7930"/>
      </w:tblGrid>
      <w:tr>
        <w:trPr>
          <w:cantSplit/>
          <w:tblHeader/>
        </w:trPr>
        <w:tc>
          <w:tcPr>
            <w:tcW w:type="dxa" w:w="1656"/>
            <w:vMerge w:val="restart"/>
            <w:shd w:val="clear" w:color="auto" w:fill="E8E8E8"/>
          </w:tcPr>
          <w:p>
            <w:pPr>
              <w:spacing w:after="0"/>
              <w:jc w:val="left"/>
            </w:pPr>
            <w:r>
              <w:rPr>
                <w:b/>
                <w:sz w:val="16"/>
              </w:rPr>
              <w:t>Hazard</w:t>
            </w:r>
          </w:p>
        </w:tc>
        <w:tc>
          <w:tcPr>
            <w:tcW w:type="dxa" w:w="1371"/>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7930"/>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035"/>
            <w:shd w:val="clear" w:color="auto" w:fill="E8E8E8"/>
          </w:tcPr>
          <w:p>
            <w:pPr>
              <w:spacing w:after="0"/>
              <w:jc w:val="right"/>
            </w:pPr>
            <w:r>
              <w:rPr>
                <w:b/>
                <w:sz w:val="16"/>
              </w:rPr>
              <w:t>Min</w:t>
            </w:r>
          </w:p>
        </w:tc>
        <w:tc>
          <w:tcPr>
            <w:tcW w:type="dxa" w:w="1086"/>
            <w:shd w:val="clear" w:color="auto" w:fill="E8E8E8"/>
          </w:tcPr>
          <w:p>
            <w:pPr>
              <w:spacing w:after="0"/>
              <w:jc w:val="right"/>
            </w:pPr>
            <w:r>
              <w:rPr>
                <w:b/>
                <w:sz w:val="16"/>
              </w:rPr>
              <w:t>Median</w:t>
            </w:r>
          </w:p>
        </w:tc>
        <w:tc>
          <w:tcPr>
            <w:tcW w:type="dxa" w:w="1035"/>
            <w:shd w:val="clear" w:color="auto" w:fill="E8E8E8"/>
          </w:tcPr>
          <w:p>
            <w:pPr>
              <w:spacing w:after="0"/>
              <w:jc w:val="right"/>
            </w:pPr>
            <w:r>
              <w:rPr>
                <w:b/>
                <w:sz w:val="16"/>
              </w:rPr>
              <w:t>Max</w:t>
            </w:r>
          </w:p>
        </w:tc>
        <w:tc>
          <w:tcPr>
            <w:tcW w:type="dxa" w:w="2352"/>
            <w:vMerge/>
          </w:tcPr>
          <w:p/>
        </w:tc>
      </w:tr>
      <w:tr>
        <w:trPr>
          <w:cantSplit/>
        </w:trPr>
        <w:tc>
          <w:tcPr>
            <w:tcW w:type="dxa" w:w="1656"/>
          </w:tcPr>
          <w:p>
            <w:pPr>
              <w:spacing w:after="0"/>
              <w:jc w:val="left"/>
            </w:pPr>
            <w:r>
              <w:rPr>
                <w:sz w:val="16"/>
              </w:rPr>
              <w:t>Coastal Flooding</w:t>
            </w:r>
          </w:p>
        </w:tc>
        <w:tc>
          <w:tcPr>
            <w:tcW w:type="dxa" w:w="1371"/>
          </w:tcPr>
          <w:p>
            <w:pPr>
              <w:spacing w:after="0"/>
              <w:jc w:val="right"/>
            </w:pPr>
            <w:r>
              <w:rPr>
                <w:sz w:val="16"/>
              </w:rPr>
              <w:t>24 of 24</w:t>
            </w:r>
          </w:p>
        </w:tc>
        <w:tc>
          <w:tcPr>
            <w:tcW w:type="dxa" w:w="1035"/>
          </w:tcPr>
          <w:p>
            <w:pPr>
              <w:spacing w:after="0"/>
              <w:jc w:val="right"/>
            </w:pPr>
            <w:r>
              <w:rPr>
                <w:sz w:val="16"/>
              </w:rPr>
              <w:t>82.7</w:t>
            </w:r>
          </w:p>
        </w:tc>
        <w:tc>
          <w:tcPr>
            <w:tcW w:type="dxa" w:w="1086"/>
          </w:tcPr>
          <w:p>
            <w:pPr>
              <w:spacing w:after="0"/>
              <w:jc w:val="right"/>
            </w:pPr>
            <w:r>
              <w:rPr>
                <w:sz w:val="16"/>
              </w:rPr>
              <w:t>91.4</w:t>
            </w:r>
          </w:p>
        </w:tc>
        <w:tc>
          <w:tcPr>
            <w:tcW w:type="dxa" w:w="1035"/>
          </w:tcPr>
          <w:p>
            <w:pPr>
              <w:spacing w:after="0"/>
              <w:jc w:val="right"/>
            </w:pPr>
            <w:r>
              <w:rPr>
                <w:sz w:val="16"/>
              </w:rPr>
              <w:t>99.0</w:t>
            </w:r>
          </w:p>
        </w:tc>
        <w:tc>
          <w:tcPr>
            <w:tcW w:type="dxa" w:w="7930"/>
          </w:tcPr>
          <w:p>
            <w:pPr>
              <w:spacing w:after="0"/>
              <w:jc w:val="left"/>
            </w:pPr>
            <w:r>
              <w:rPr>
                <w:sz w:val="16"/>
              </w:rPr>
              <w:t>Relatively High 5, Relatively Moderate 9, Relatively Low 10</w:t>
            </w:r>
          </w:p>
        </w:tc>
      </w:tr>
      <w:tr>
        <w:trPr>
          <w:cantSplit/>
        </w:trPr>
        <w:tc>
          <w:tcPr>
            <w:tcW w:type="dxa" w:w="1656"/>
          </w:tcPr>
          <w:p>
            <w:pPr>
              <w:spacing w:after="0"/>
              <w:jc w:val="left"/>
            </w:pPr>
            <w:r>
              <w:rPr>
                <w:sz w:val="16"/>
              </w:rPr>
              <w:t>Cold Wave</w:t>
            </w:r>
          </w:p>
        </w:tc>
        <w:tc>
          <w:tcPr>
            <w:tcW w:type="dxa" w:w="1371"/>
          </w:tcPr>
          <w:p>
            <w:pPr>
              <w:spacing w:after="0"/>
              <w:jc w:val="right"/>
            </w:pPr>
            <w:r>
              <w:rPr>
                <w:sz w:val="16"/>
              </w:rPr>
              <w:t>24 of 24</w:t>
            </w:r>
          </w:p>
        </w:tc>
        <w:tc>
          <w:tcPr>
            <w:tcW w:type="dxa" w:w="1035"/>
          </w:tcPr>
          <w:p>
            <w:pPr>
              <w:spacing w:after="0"/>
              <w:jc w:val="right"/>
            </w:pPr>
            <w:r>
              <w:rPr>
                <w:sz w:val="16"/>
              </w:rPr>
              <w:t>48.6</w:t>
            </w:r>
          </w:p>
        </w:tc>
        <w:tc>
          <w:tcPr>
            <w:tcW w:type="dxa" w:w="1086"/>
          </w:tcPr>
          <w:p>
            <w:pPr>
              <w:spacing w:after="0"/>
              <w:jc w:val="right"/>
            </w:pPr>
            <w:r>
              <w:rPr>
                <w:sz w:val="16"/>
              </w:rPr>
              <w:t>68.4</w:t>
            </w:r>
          </w:p>
        </w:tc>
        <w:tc>
          <w:tcPr>
            <w:tcW w:type="dxa" w:w="1035"/>
          </w:tcPr>
          <w:p>
            <w:pPr>
              <w:spacing w:after="0"/>
              <w:jc w:val="right"/>
            </w:pPr>
            <w:r>
              <w:rPr>
                <w:sz w:val="16"/>
              </w:rPr>
              <w:t>82.1</w:t>
            </w:r>
          </w:p>
        </w:tc>
        <w:tc>
          <w:tcPr>
            <w:tcW w:type="dxa" w:w="7930"/>
          </w:tcPr>
          <w:p>
            <w:pPr>
              <w:spacing w:after="0"/>
              <w:jc w:val="left"/>
            </w:pPr>
            <w:r>
              <w:rPr>
                <w:sz w:val="16"/>
              </w:rPr>
              <w:t>Relatively High 4, Relatively Moderate 20</w:t>
            </w:r>
          </w:p>
        </w:tc>
      </w:tr>
      <w:tr>
        <w:trPr>
          <w:cantSplit/>
        </w:trPr>
        <w:tc>
          <w:tcPr>
            <w:tcW w:type="dxa" w:w="1656"/>
          </w:tcPr>
          <w:p>
            <w:pPr>
              <w:spacing w:after="0"/>
              <w:jc w:val="left"/>
            </w:pPr>
            <w:r>
              <w:rPr>
                <w:sz w:val="16"/>
              </w:rPr>
              <w:t>Drought</w:t>
            </w:r>
          </w:p>
        </w:tc>
        <w:tc>
          <w:tcPr>
            <w:tcW w:type="dxa" w:w="1371"/>
          </w:tcPr>
          <w:p>
            <w:pPr>
              <w:spacing w:after="0"/>
              <w:jc w:val="right"/>
            </w:pPr>
            <w:r>
              <w:rPr>
                <w:sz w:val="16"/>
              </w:rPr>
              <w:t>17 of 24</w:t>
            </w:r>
          </w:p>
        </w:tc>
        <w:tc>
          <w:tcPr>
            <w:tcW w:type="dxa" w:w="1035"/>
          </w:tcPr>
          <w:p>
            <w:pPr>
              <w:spacing w:after="0"/>
              <w:jc w:val="right"/>
            </w:pPr>
            <w:r>
              <w:rPr>
                <w:sz w:val="16"/>
              </w:rPr>
              <w:t>74.7</w:t>
            </w:r>
          </w:p>
        </w:tc>
        <w:tc>
          <w:tcPr>
            <w:tcW w:type="dxa" w:w="1086"/>
          </w:tcPr>
          <w:p>
            <w:pPr>
              <w:spacing w:after="0"/>
              <w:jc w:val="right"/>
            </w:pPr>
            <w:r>
              <w:rPr>
                <w:sz w:val="16"/>
              </w:rPr>
              <w:t>80.4</w:t>
            </w:r>
          </w:p>
        </w:tc>
        <w:tc>
          <w:tcPr>
            <w:tcW w:type="dxa" w:w="1035"/>
          </w:tcPr>
          <w:p>
            <w:pPr>
              <w:spacing w:after="0"/>
              <w:jc w:val="right"/>
            </w:pPr>
            <w:r>
              <w:rPr>
                <w:sz w:val="16"/>
              </w:rPr>
              <w:t>94.6</w:t>
            </w:r>
          </w:p>
        </w:tc>
        <w:tc>
          <w:tcPr>
            <w:tcW w:type="dxa" w:w="7930"/>
          </w:tcPr>
          <w:p>
            <w:pPr>
              <w:spacing w:after="0"/>
              <w:jc w:val="left"/>
            </w:pPr>
            <w:r>
              <w:rPr>
                <w:sz w:val="16"/>
              </w:rPr>
              <w:t>Relatively Moderate 1, Relatively Low 10, Very Low 6, No Rating 7</w:t>
            </w:r>
          </w:p>
        </w:tc>
      </w:tr>
      <w:tr>
        <w:trPr>
          <w:cantSplit/>
        </w:trPr>
        <w:tc>
          <w:tcPr>
            <w:tcW w:type="dxa" w:w="1656"/>
          </w:tcPr>
          <w:p>
            <w:pPr>
              <w:spacing w:after="0"/>
              <w:jc w:val="left"/>
            </w:pPr>
            <w:r>
              <w:rPr>
                <w:sz w:val="16"/>
              </w:rPr>
              <w:t>Earthquake</w:t>
            </w:r>
          </w:p>
        </w:tc>
        <w:tc>
          <w:tcPr>
            <w:tcW w:type="dxa" w:w="1371"/>
          </w:tcPr>
          <w:p>
            <w:pPr>
              <w:spacing w:after="0"/>
              <w:jc w:val="right"/>
            </w:pPr>
            <w:r>
              <w:rPr>
                <w:sz w:val="16"/>
              </w:rPr>
              <w:t>24 of 24</w:t>
            </w:r>
          </w:p>
        </w:tc>
        <w:tc>
          <w:tcPr>
            <w:tcW w:type="dxa" w:w="1035"/>
          </w:tcPr>
          <w:p>
            <w:pPr>
              <w:spacing w:after="0"/>
              <w:jc w:val="right"/>
            </w:pPr>
            <w:r>
              <w:rPr>
                <w:sz w:val="16"/>
              </w:rPr>
              <w:t>13.9</w:t>
            </w:r>
          </w:p>
        </w:tc>
        <w:tc>
          <w:tcPr>
            <w:tcW w:type="dxa" w:w="1086"/>
          </w:tcPr>
          <w:p>
            <w:pPr>
              <w:spacing w:after="0"/>
              <w:jc w:val="right"/>
            </w:pPr>
            <w:r>
              <w:rPr>
                <w:sz w:val="16"/>
              </w:rPr>
              <w:t>24.3</w:t>
            </w:r>
          </w:p>
        </w:tc>
        <w:tc>
          <w:tcPr>
            <w:tcW w:type="dxa" w:w="1035"/>
          </w:tcPr>
          <w:p>
            <w:pPr>
              <w:spacing w:after="0"/>
              <w:jc w:val="right"/>
            </w:pPr>
            <w:r>
              <w:rPr>
                <w:sz w:val="16"/>
              </w:rPr>
              <w:t>44.7</w:t>
            </w:r>
          </w:p>
        </w:tc>
        <w:tc>
          <w:tcPr>
            <w:tcW w:type="dxa" w:w="7930"/>
          </w:tcPr>
          <w:p>
            <w:pPr>
              <w:spacing w:after="0"/>
              <w:jc w:val="left"/>
            </w:pPr>
            <w:r>
              <w:rPr>
                <w:sz w:val="16"/>
              </w:rPr>
              <w:t>Relatively Low 2, Very Low 22</w:t>
            </w:r>
          </w:p>
        </w:tc>
      </w:tr>
      <w:tr>
        <w:trPr>
          <w:cantSplit/>
        </w:trPr>
        <w:tc>
          <w:tcPr>
            <w:tcW w:type="dxa" w:w="1656"/>
          </w:tcPr>
          <w:p>
            <w:pPr>
              <w:spacing w:after="0"/>
              <w:jc w:val="left"/>
            </w:pPr>
            <w:r>
              <w:rPr>
                <w:sz w:val="16"/>
              </w:rPr>
              <w:t>Hail</w:t>
            </w:r>
          </w:p>
        </w:tc>
        <w:tc>
          <w:tcPr>
            <w:tcW w:type="dxa" w:w="1371"/>
          </w:tcPr>
          <w:p>
            <w:pPr>
              <w:spacing w:after="0"/>
              <w:jc w:val="right"/>
            </w:pPr>
            <w:r>
              <w:rPr>
                <w:sz w:val="16"/>
              </w:rPr>
              <w:t>24 of 24</w:t>
            </w:r>
          </w:p>
        </w:tc>
        <w:tc>
          <w:tcPr>
            <w:tcW w:type="dxa" w:w="1035"/>
          </w:tcPr>
          <w:p>
            <w:pPr>
              <w:spacing w:after="0"/>
              <w:jc w:val="right"/>
            </w:pPr>
            <w:r>
              <w:rPr>
                <w:sz w:val="16"/>
              </w:rPr>
              <w:t>30.0</w:t>
            </w:r>
          </w:p>
        </w:tc>
        <w:tc>
          <w:tcPr>
            <w:tcW w:type="dxa" w:w="1086"/>
          </w:tcPr>
          <w:p>
            <w:pPr>
              <w:spacing w:after="0"/>
              <w:jc w:val="right"/>
            </w:pPr>
            <w:r>
              <w:rPr>
                <w:sz w:val="16"/>
              </w:rPr>
              <w:t>40.4</w:t>
            </w:r>
          </w:p>
        </w:tc>
        <w:tc>
          <w:tcPr>
            <w:tcW w:type="dxa" w:w="1035"/>
          </w:tcPr>
          <w:p>
            <w:pPr>
              <w:spacing w:after="0"/>
              <w:jc w:val="right"/>
            </w:pPr>
            <w:r>
              <w:rPr>
                <w:sz w:val="16"/>
              </w:rPr>
              <w:t>53.0</w:t>
            </w:r>
          </w:p>
        </w:tc>
        <w:tc>
          <w:tcPr>
            <w:tcW w:type="dxa" w:w="7930"/>
          </w:tcPr>
          <w:p>
            <w:pPr>
              <w:spacing w:after="0"/>
              <w:jc w:val="left"/>
            </w:pPr>
            <w:r>
              <w:rPr>
                <w:sz w:val="16"/>
              </w:rPr>
              <w:t>Relatively Low 16, Very Low 8</w:t>
            </w:r>
          </w:p>
        </w:tc>
      </w:tr>
      <w:tr>
        <w:trPr>
          <w:cantSplit/>
        </w:trPr>
        <w:tc>
          <w:tcPr>
            <w:tcW w:type="dxa" w:w="1656"/>
          </w:tcPr>
          <w:p>
            <w:pPr>
              <w:spacing w:after="0"/>
              <w:jc w:val="left"/>
            </w:pPr>
            <w:r>
              <w:rPr>
                <w:sz w:val="16"/>
              </w:rPr>
              <w:t>Heat Wave</w:t>
            </w:r>
          </w:p>
        </w:tc>
        <w:tc>
          <w:tcPr>
            <w:tcW w:type="dxa" w:w="1371"/>
          </w:tcPr>
          <w:p>
            <w:pPr>
              <w:spacing w:after="0"/>
              <w:jc w:val="right"/>
            </w:pPr>
            <w:r>
              <w:rPr>
                <w:sz w:val="16"/>
              </w:rPr>
              <w:t>24 of 24</w:t>
            </w:r>
          </w:p>
        </w:tc>
        <w:tc>
          <w:tcPr>
            <w:tcW w:type="dxa" w:w="1035"/>
          </w:tcPr>
          <w:p>
            <w:pPr>
              <w:spacing w:after="0"/>
              <w:jc w:val="right"/>
            </w:pPr>
            <w:r>
              <w:rPr>
                <w:sz w:val="16"/>
              </w:rPr>
              <w:t>30.0</w:t>
            </w:r>
          </w:p>
        </w:tc>
        <w:tc>
          <w:tcPr>
            <w:tcW w:type="dxa" w:w="1086"/>
          </w:tcPr>
          <w:p>
            <w:pPr>
              <w:spacing w:after="0"/>
              <w:jc w:val="right"/>
            </w:pPr>
            <w:r>
              <w:rPr>
                <w:sz w:val="16"/>
              </w:rPr>
              <w:t>56.4</w:t>
            </w:r>
          </w:p>
        </w:tc>
        <w:tc>
          <w:tcPr>
            <w:tcW w:type="dxa" w:w="1035"/>
          </w:tcPr>
          <w:p>
            <w:pPr>
              <w:spacing w:after="0"/>
              <w:jc w:val="right"/>
            </w:pPr>
            <w:r>
              <w:rPr>
                <w:sz w:val="16"/>
              </w:rPr>
              <w:t>75.3</w:t>
            </w:r>
          </w:p>
        </w:tc>
        <w:tc>
          <w:tcPr>
            <w:tcW w:type="dxa" w:w="7930"/>
          </w:tcPr>
          <w:p>
            <w:pPr>
              <w:spacing w:after="0"/>
              <w:jc w:val="left"/>
            </w:pPr>
            <w:r>
              <w:rPr>
                <w:sz w:val="16"/>
              </w:rPr>
              <w:t>Relatively Moderate 13, Relatively Low 11</w:t>
            </w:r>
          </w:p>
        </w:tc>
      </w:tr>
      <w:tr>
        <w:trPr>
          <w:cantSplit/>
        </w:trPr>
        <w:tc>
          <w:tcPr>
            <w:tcW w:type="dxa" w:w="1656"/>
          </w:tcPr>
          <w:p>
            <w:pPr>
              <w:spacing w:after="0"/>
              <w:jc w:val="left"/>
            </w:pPr>
            <w:r>
              <w:rPr>
                <w:sz w:val="16"/>
              </w:rPr>
              <w:t>Hurricane</w:t>
            </w:r>
          </w:p>
        </w:tc>
        <w:tc>
          <w:tcPr>
            <w:tcW w:type="dxa" w:w="1371"/>
          </w:tcPr>
          <w:p>
            <w:pPr>
              <w:spacing w:after="0"/>
              <w:jc w:val="right"/>
            </w:pPr>
            <w:r>
              <w:rPr>
                <w:sz w:val="16"/>
              </w:rPr>
              <w:t>24 of 24</w:t>
            </w:r>
          </w:p>
        </w:tc>
        <w:tc>
          <w:tcPr>
            <w:tcW w:type="dxa" w:w="1035"/>
          </w:tcPr>
          <w:p>
            <w:pPr>
              <w:spacing w:after="0"/>
              <w:jc w:val="right"/>
            </w:pPr>
            <w:r>
              <w:rPr>
                <w:sz w:val="16"/>
              </w:rPr>
              <w:t>88.4</w:t>
            </w:r>
          </w:p>
        </w:tc>
        <w:tc>
          <w:tcPr>
            <w:tcW w:type="dxa" w:w="1086"/>
          </w:tcPr>
          <w:p>
            <w:pPr>
              <w:spacing w:after="0"/>
              <w:jc w:val="right"/>
            </w:pPr>
            <w:r>
              <w:rPr>
                <w:sz w:val="16"/>
              </w:rPr>
              <w:t>94.2</w:t>
            </w:r>
          </w:p>
        </w:tc>
        <w:tc>
          <w:tcPr>
            <w:tcW w:type="dxa" w:w="1035"/>
          </w:tcPr>
          <w:p>
            <w:pPr>
              <w:spacing w:after="0"/>
              <w:jc w:val="right"/>
            </w:pPr>
            <w:r>
              <w:rPr>
                <w:sz w:val="16"/>
              </w:rPr>
              <w:t>98.5</w:t>
            </w:r>
          </w:p>
        </w:tc>
        <w:tc>
          <w:tcPr>
            <w:tcW w:type="dxa" w:w="7930"/>
          </w:tcPr>
          <w:p>
            <w:pPr>
              <w:spacing w:after="0"/>
              <w:jc w:val="left"/>
            </w:pPr>
            <w:r>
              <w:rPr>
                <w:sz w:val="16"/>
              </w:rPr>
              <w:t>Very High 1, Relatively High 22, Relatively Moderate 1</w:t>
            </w:r>
          </w:p>
        </w:tc>
      </w:tr>
      <w:tr>
        <w:trPr>
          <w:cantSplit/>
        </w:trPr>
        <w:tc>
          <w:tcPr>
            <w:tcW w:type="dxa" w:w="1656"/>
          </w:tcPr>
          <w:p>
            <w:pPr>
              <w:spacing w:after="0"/>
              <w:jc w:val="left"/>
            </w:pPr>
            <w:r>
              <w:rPr>
                <w:sz w:val="16"/>
              </w:rPr>
              <w:t>Ice Storm</w:t>
            </w:r>
          </w:p>
        </w:tc>
        <w:tc>
          <w:tcPr>
            <w:tcW w:type="dxa" w:w="1371"/>
          </w:tcPr>
          <w:p>
            <w:pPr>
              <w:spacing w:after="0"/>
              <w:jc w:val="right"/>
            </w:pPr>
            <w:r>
              <w:rPr>
                <w:sz w:val="16"/>
              </w:rPr>
              <w:t>24 of 24</w:t>
            </w:r>
          </w:p>
        </w:tc>
        <w:tc>
          <w:tcPr>
            <w:tcW w:type="dxa" w:w="1035"/>
          </w:tcPr>
          <w:p>
            <w:pPr>
              <w:spacing w:after="0"/>
              <w:jc w:val="right"/>
            </w:pPr>
            <w:r>
              <w:rPr>
                <w:sz w:val="16"/>
              </w:rPr>
              <w:t>78.4</w:t>
            </w:r>
          </w:p>
        </w:tc>
        <w:tc>
          <w:tcPr>
            <w:tcW w:type="dxa" w:w="1086"/>
          </w:tcPr>
          <w:p>
            <w:pPr>
              <w:spacing w:after="0"/>
              <w:jc w:val="right"/>
            </w:pPr>
            <w:r>
              <w:rPr>
                <w:sz w:val="16"/>
              </w:rPr>
              <w:t>91.0</w:t>
            </w:r>
          </w:p>
        </w:tc>
        <w:tc>
          <w:tcPr>
            <w:tcW w:type="dxa" w:w="1035"/>
          </w:tcPr>
          <w:p>
            <w:pPr>
              <w:spacing w:after="0"/>
              <w:jc w:val="right"/>
            </w:pPr>
            <w:r>
              <w:rPr>
                <w:sz w:val="16"/>
              </w:rPr>
              <w:t>94.1</w:t>
            </w:r>
          </w:p>
        </w:tc>
        <w:tc>
          <w:tcPr>
            <w:tcW w:type="dxa" w:w="7930"/>
          </w:tcPr>
          <w:p>
            <w:pPr>
              <w:spacing w:after="0"/>
              <w:jc w:val="left"/>
            </w:pPr>
            <w:r>
              <w:rPr>
                <w:sz w:val="16"/>
              </w:rPr>
              <w:t>Relatively High 14, Relatively Moderate 10</w:t>
            </w:r>
          </w:p>
        </w:tc>
      </w:tr>
      <w:tr>
        <w:trPr>
          <w:cantSplit/>
        </w:trPr>
        <w:tc>
          <w:tcPr>
            <w:tcW w:type="dxa" w:w="1656"/>
          </w:tcPr>
          <w:p>
            <w:pPr>
              <w:spacing w:after="0"/>
              <w:jc w:val="left"/>
            </w:pPr>
            <w:r>
              <w:rPr>
                <w:sz w:val="16"/>
              </w:rPr>
              <w:t>Inland Flooding</w:t>
            </w:r>
          </w:p>
        </w:tc>
        <w:tc>
          <w:tcPr>
            <w:tcW w:type="dxa" w:w="1371"/>
          </w:tcPr>
          <w:p>
            <w:pPr>
              <w:spacing w:after="0"/>
              <w:jc w:val="right"/>
            </w:pPr>
            <w:r>
              <w:rPr>
                <w:sz w:val="16"/>
              </w:rPr>
              <w:t>24 of 24</w:t>
            </w:r>
          </w:p>
        </w:tc>
        <w:tc>
          <w:tcPr>
            <w:tcW w:type="dxa" w:w="1035"/>
          </w:tcPr>
          <w:p>
            <w:pPr>
              <w:spacing w:after="0"/>
              <w:jc w:val="right"/>
            </w:pPr>
            <w:r>
              <w:rPr>
                <w:sz w:val="16"/>
              </w:rPr>
              <w:t>11.6</w:t>
            </w:r>
          </w:p>
        </w:tc>
        <w:tc>
          <w:tcPr>
            <w:tcW w:type="dxa" w:w="1086"/>
          </w:tcPr>
          <w:p>
            <w:pPr>
              <w:spacing w:after="0"/>
              <w:jc w:val="right"/>
            </w:pPr>
            <w:r>
              <w:rPr>
                <w:sz w:val="16"/>
              </w:rPr>
              <w:t>67.0</w:t>
            </w:r>
          </w:p>
        </w:tc>
        <w:tc>
          <w:tcPr>
            <w:tcW w:type="dxa" w:w="1035"/>
          </w:tcPr>
          <w:p>
            <w:pPr>
              <w:spacing w:after="0"/>
              <w:jc w:val="right"/>
            </w:pPr>
            <w:r>
              <w:rPr>
                <w:sz w:val="16"/>
              </w:rPr>
              <w:t>84.8</w:t>
            </w:r>
          </w:p>
        </w:tc>
        <w:tc>
          <w:tcPr>
            <w:tcW w:type="dxa" w:w="7930"/>
          </w:tcPr>
          <w:p>
            <w:pPr>
              <w:spacing w:after="0"/>
              <w:jc w:val="left"/>
            </w:pPr>
            <w:r>
              <w:rPr>
                <w:sz w:val="16"/>
              </w:rPr>
              <w:t>Relatively High 3, Relatively Moderate 14, Relatively Low 6, Very Low 1</w:t>
            </w:r>
          </w:p>
        </w:tc>
      </w:tr>
      <w:tr>
        <w:trPr>
          <w:cantSplit/>
        </w:trPr>
        <w:tc>
          <w:tcPr>
            <w:tcW w:type="dxa" w:w="1656"/>
          </w:tcPr>
          <w:p>
            <w:pPr>
              <w:spacing w:after="0"/>
              <w:jc w:val="left"/>
            </w:pPr>
            <w:r>
              <w:rPr>
                <w:sz w:val="16"/>
              </w:rPr>
              <w:t>Landslide</w:t>
            </w:r>
          </w:p>
        </w:tc>
        <w:tc>
          <w:tcPr>
            <w:tcW w:type="dxa" w:w="1371"/>
          </w:tcPr>
          <w:p>
            <w:pPr>
              <w:spacing w:after="0"/>
              <w:jc w:val="right"/>
            </w:pPr>
            <w:r>
              <w:rPr>
                <w:sz w:val="16"/>
              </w:rPr>
              <w:t>22 of 24</w:t>
            </w:r>
          </w:p>
        </w:tc>
        <w:tc>
          <w:tcPr>
            <w:tcW w:type="dxa" w:w="1035"/>
          </w:tcPr>
          <w:p>
            <w:pPr>
              <w:spacing w:after="0"/>
              <w:jc w:val="right"/>
            </w:pPr>
            <w:r>
              <w:rPr>
                <w:sz w:val="16"/>
              </w:rPr>
              <w:t>10.2</w:t>
            </w:r>
          </w:p>
        </w:tc>
        <w:tc>
          <w:tcPr>
            <w:tcW w:type="dxa" w:w="1086"/>
          </w:tcPr>
          <w:p>
            <w:pPr>
              <w:spacing w:after="0"/>
              <w:jc w:val="right"/>
            </w:pPr>
            <w:r>
              <w:rPr>
                <w:sz w:val="16"/>
              </w:rPr>
              <w:t>26.1</w:t>
            </w:r>
          </w:p>
        </w:tc>
        <w:tc>
          <w:tcPr>
            <w:tcW w:type="dxa" w:w="1035"/>
          </w:tcPr>
          <w:p>
            <w:pPr>
              <w:spacing w:after="0"/>
              <w:jc w:val="right"/>
            </w:pPr>
            <w:r>
              <w:rPr>
                <w:sz w:val="16"/>
              </w:rPr>
              <w:t>52.6</w:t>
            </w:r>
          </w:p>
        </w:tc>
        <w:tc>
          <w:tcPr>
            <w:tcW w:type="dxa" w:w="7930"/>
          </w:tcPr>
          <w:p>
            <w:pPr>
              <w:spacing w:after="0"/>
              <w:jc w:val="left"/>
            </w:pPr>
            <w:r>
              <w:rPr>
                <w:sz w:val="16"/>
              </w:rPr>
              <w:t>Very Low 22, No Rating 2</w:t>
            </w:r>
          </w:p>
        </w:tc>
      </w:tr>
      <w:tr>
        <w:trPr>
          <w:cantSplit/>
        </w:trPr>
        <w:tc>
          <w:tcPr>
            <w:tcW w:type="dxa" w:w="1656"/>
          </w:tcPr>
          <w:p>
            <w:pPr>
              <w:spacing w:after="0"/>
              <w:jc w:val="left"/>
            </w:pPr>
            <w:r>
              <w:rPr>
                <w:sz w:val="16"/>
              </w:rPr>
              <w:t>Lightning</w:t>
            </w:r>
          </w:p>
        </w:tc>
        <w:tc>
          <w:tcPr>
            <w:tcW w:type="dxa" w:w="1371"/>
          </w:tcPr>
          <w:p>
            <w:pPr>
              <w:spacing w:after="0"/>
              <w:jc w:val="right"/>
            </w:pPr>
            <w:r>
              <w:rPr>
                <w:sz w:val="16"/>
              </w:rPr>
              <w:t>24 of 24</w:t>
            </w:r>
          </w:p>
        </w:tc>
        <w:tc>
          <w:tcPr>
            <w:tcW w:type="dxa" w:w="1035"/>
          </w:tcPr>
          <w:p>
            <w:pPr>
              <w:spacing w:after="0"/>
              <w:jc w:val="right"/>
            </w:pPr>
            <w:r>
              <w:rPr>
                <w:sz w:val="16"/>
              </w:rPr>
              <w:t>87.0</w:t>
            </w:r>
          </w:p>
        </w:tc>
        <w:tc>
          <w:tcPr>
            <w:tcW w:type="dxa" w:w="1086"/>
          </w:tcPr>
          <w:p>
            <w:pPr>
              <w:spacing w:after="0"/>
              <w:jc w:val="right"/>
            </w:pPr>
            <w:r>
              <w:rPr>
                <w:sz w:val="16"/>
              </w:rPr>
              <w:t>97.3</w:t>
            </w:r>
          </w:p>
        </w:tc>
        <w:tc>
          <w:tcPr>
            <w:tcW w:type="dxa" w:w="1035"/>
          </w:tcPr>
          <w:p>
            <w:pPr>
              <w:spacing w:after="0"/>
              <w:jc w:val="right"/>
            </w:pPr>
            <w:r>
              <w:rPr>
                <w:sz w:val="16"/>
              </w:rPr>
              <w:t>99.3</w:t>
            </w:r>
          </w:p>
        </w:tc>
        <w:tc>
          <w:tcPr>
            <w:tcW w:type="dxa" w:w="7930"/>
          </w:tcPr>
          <w:p>
            <w:pPr>
              <w:spacing w:after="0"/>
              <w:jc w:val="left"/>
            </w:pPr>
            <w:r>
              <w:rPr>
                <w:sz w:val="16"/>
              </w:rPr>
              <w:t>Very High 14, Relatively High 10</w:t>
            </w:r>
          </w:p>
        </w:tc>
      </w:tr>
      <w:tr>
        <w:trPr>
          <w:cantSplit/>
        </w:trPr>
        <w:tc>
          <w:tcPr>
            <w:tcW w:type="dxa" w:w="1656"/>
          </w:tcPr>
          <w:p>
            <w:pPr>
              <w:spacing w:after="0"/>
              <w:jc w:val="left"/>
            </w:pPr>
            <w:r>
              <w:rPr>
                <w:sz w:val="16"/>
              </w:rPr>
              <w:t>Strong Wind</w:t>
            </w:r>
          </w:p>
        </w:tc>
        <w:tc>
          <w:tcPr>
            <w:tcW w:type="dxa" w:w="1371"/>
          </w:tcPr>
          <w:p>
            <w:pPr>
              <w:spacing w:after="0"/>
              <w:jc w:val="right"/>
            </w:pPr>
            <w:r>
              <w:rPr>
                <w:sz w:val="16"/>
              </w:rPr>
              <w:t>24 of 24</w:t>
            </w:r>
          </w:p>
        </w:tc>
        <w:tc>
          <w:tcPr>
            <w:tcW w:type="dxa" w:w="1035"/>
          </w:tcPr>
          <w:p>
            <w:pPr>
              <w:spacing w:after="0"/>
              <w:jc w:val="right"/>
            </w:pPr>
            <w:r>
              <w:rPr>
                <w:sz w:val="16"/>
              </w:rPr>
              <w:t>33.4</w:t>
            </w:r>
          </w:p>
        </w:tc>
        <w:tc>
          <w:tcPr>
            <w:tcW w:type="dxa" w:w="1086"/>
          </w:tcPr>
          <w:p>
            <w:pPr>
              <w:spacing w:after="0"/>
              <w:jc w:val="right"/>
            </w:pPr>
            <w:r>
              <w:rPr>
                <w:sz w:val="16"/>
              </w:rPr>
              <w:t>52.8</w:t>
            </w:r>
          </w:p>
        </w:tc>
        <w:tc>
          <w:tcPr>
            <w:tcW w:type="dxa" w:w="1035"/>
          </w:tcPr>
          <w:p>
            <w:pPr>
              <w:spacing w:after="0"/>
              <w:jc w:val="right"/>
            </w:pPr>
            <w:r>
              <w:rPr>
                <w:sz w:val="16"/>
              </w:rPr>
              <w:t>68.8</w:t>
            </w:r>
          </w:p>
        </w:tc>
        <w:tc>
          <w:tcPr>
            <w:tcW w:type="dxa" w:w="7930"/>
          </w:tcPr>
          <w:p>
            <w:pPr>
              <w:spacing w:after="0"/>
              <w:jc w:val="left"/>
            </w:pPr>
            <w:r>
              <w:rPr>
                <w:sz w:val="16"/>
              </w:rPr>
              <w:t>Relatively Moderate 9, Relatively Low 15</w:t>
            </w:r>
          </w:p>
        </w:tc>
      </w:tr>
      <w:tr>
        <w:trPr>
          <w:cantSplit/>
        </w:trPr>
        <w:tc>
          <w:tcPr>
            <w:tcW w:type="dxa" w:w="1656"/>
          </w:tcPr>
          <w:p>
            <w:pPr>
              <w:spacing w:after="0"/>
              <w:jc w:val="left"/>
            </w:pPr>
            <w:r>
              <w:rPr>
                <w:sz w:val="16"/>
              </w:rPr>
              <w:t>Tornado</w:t>
            </w:r>
          </w:p>
        </w:tc>
        <w:tc>
          <w:tcPr>
            <w:tcW w:type="dxa" w:w="1371"/>
          </w:tcPr>
          <w:p>
            <w:pPr>
              <w:spacing w:after="0"/>
              <w:jc w:val="right"/>
            </w:pPr>
            <w:r>
              <w:rPr>
                <w:sz w:val="16"/>
              </w:rPr>
              <w:t>24 of 24</w:t>
            </w:r>
          </w:p>
        </w:tc>
        <w:tc>
          <w:tcPr>
            <w:tcW w:type="dxa" w:w="1035"/>
          </w:tcPr>
          <w:p>
            <w:pPr>
              <w:spacing w:after="0"/>
              <w:jc w:val="right"/>
            </w:pPr>
            <w:r>
              <w:rPr>
                <w:sz w:val="16"/>
              </w:rPr>
              <w:t>66.3</w:t>
            </w:r>
          </w:p>
        </w:tc>
        <w:tc>
          <w:tcPr>
            <w:tcW w:type="dxa" w:w="1086"/>
          </w:tcPr>
          <w:p>
            <w:pPr>
              <w:spacing w:after="0"/>
              <w:jc w:val="right"/>
            </w:pPr>
            <w:r>
              <w:rPr>
                <w:sz w:val="16"/>
              </w:rPr>
              <w:t>83.9</w:t>
            </w:r>
          </w:p>
        </w:tc>
        <w:tc>
          <w:tcPr>
            <w:tcW w:type="dxa" w:w="1035"/>
          </w:tcPr>
          <w:p>
            <w:pPr>
              <w:spacing w:after="0"/>
              <w:jc w:val="right"/>
            </w:pPr>
            <w:r>
              <w:rPr>
                <w:sz w:val="16"/>
              </w:rPr>
              <w:t>95.7</w:t>
            </w:r>
          </w:p>
        </w:tc>
        <w:tc>
          <w:tcPr>
            <w:tcW w:type="dxa" w:w="7930"/>
          </w:tcPr>
          <w:p>
            <w:pPr>
              <w:spacing w:after="0"/>
              <w:jc w:val="left"/>
            </w:pPr>
            <w:r>
              <w:rPr>
                <w:sz w:val="16"/>
              </w:rPr>
              <w:t>Very High 2, Relatively High 15, Relatively Moderate 7</w:t>
            </w:r>
          </w:p>
        </w:tc>
      </w:tr>
      <w:tr>
        <w:trPr>
          <w:cantSplit/>
        </w:trPr>
        <w:tc>
          <w:tcPr>
            <w:tcW w:type="dxa" w:w="1656"/>
          </w:tcPr>
          <w:p>
            <w:pPr>
              <w:spacing w:after="0"/>
              <w:jc w:val="left"/>
            </w:pPr>
            <w:r>
              <w:rPr>
                <w:sz w:val="16"/>
              </w:rPr>
              <w:t>Tsunami</w:t>
            </w:r>
          </w:p>
        </w:tc>
        <w:tc>
          <w:tcPr>
            <w:tcW w:type="dxa" w:w="1371"/>
          </w:tcPr>
          <w:p>
            <w:pPr>
              <w:spacing w:after="0"/>
              <w:jc w:val="right"/>
            </w:pPr>
            <w:r>
              <w:rPr>
                <w:sz w:val="16"/>
              </w:rPr>
              <w:t>0 of 24</w:t>
            </w:r>
          </w:p>
        </w:tc>
        <w:tc>
          <w:tcPr>
            <w:tcW w:type="dxa" w:w="1035"/>
          </w:tcPr>
          <w:p>
            <w:pPr>
              <w:spacing w:after="0"/>
              <w:jc w:val="right"/>
            </w:pPr>
          </w:p>
        </w:tc>
        <w:tc>
          <w:tcPr>
            <w:tcW w:type="dxa" w:w="1086"/>
          </w:tcPr>
          <w:p>
            <w:pPr>
              <w:spacing w:after="0"/>
              <w:jc w:val="right"/>
            </w:pPr>
          </w:p>
        </w:tc>
        <w:tc>
          <w:tcPr>
            <w:tcW w:type="dxa" w:w="1035"/>
          </w:tcPr>
          <w:p>
            <w:pPr>
              <w:spacing w:after="0"/>
              <w:jc w:val="right"/>
            </w:pPr>
          </w:p>
        </w:tc>
        <w:tc>
          <w:tcPr>
            <w:tcW w:type="dxa" w:w="7930"/>
          </w:tcPr>
          <w:p>
            <w:pPr>
              <w:spacing w:after="0"/>
              <w:jc w:val="left"/>
            </w:pPr>
            <w:r>
              <w:rPr>
                <w:sz w:val="16"/>
              </w:rPr>
              <w:t>Insufficient Data 24</w:t>
            </w:r>
          </w:p>
        </w:tc>
      </w:tr>
      <w:tr>
        <w:trPr>
          <w:cantSplit/>
        </w:trPr>
        <w:tc>
          <w:tcPr>
            <w:tcW w:type="dxa" w:w="1656"/>
          </w:tcPr>
          <w:p>
            <w:pPr>
              <w:spacing w:after="0"/>
              <w:jc w:val="left"/>
            </w:pPr>
            <w:r>
              <w:rPr>
                <w:sz w:val="16"/>
              </w:rPr>
              <w:t>Wildfire</w:t>
            </w:r>
          </w:p>
        </w:tc>
        <w:tc>
          <w:tcPr>
            <w:tcW w:type="dxa" w:w="1371"/>
          </w:tcPr>
          <w:p>
            <w:pPr>
              <w:spacing w:after="0"/>
              <w:jc w:val="right"/>
            </w:pPr>
            <w:r>
              <w:rPr>
                <w:sz w:val="16"/>
              </w:rPr>
              <w:t>24 of 24</w:t>
            </w:r>
          </w:p>
        </w:tc>
        <w:tc>
          <w:tcPr>
            <w:tcW w:type="dxa" w:w="1035"/>
          </w:tcPr>
          <w:p>
            <w:pPr>
              <w:spacing w:after="0"/>
              <w:jc w:val="right"/>
            </w:pPr>
            <w:r>
              <w:rPr>
                <w:sz w:val="16"/>
              </w:rPr>
              <w:t>67.8</w:t>
            </w:r>
          </w:p>
        </w:tc>
        <w:tc>
          <w:tcPr>
            <w:tcW w:type="dxa" w:w="1086"/>
          </w:tcPr>
          <w:p>
            <w:pPr>
              <w:spacing w:after="0"/>
              <w:jc w:val="right"/>
            </w:pPr>
            <w:r>
              <w:rPr>
                <w:sz w:val="16"/>
              </w:rPr>
              <w:t>90.4</w:t>
            </w:r>
          </w:p>
        </w:tc>
        <w:tc>
          <w:tcPr>
            <w:tcW w:type="dxa" w:w="1035"/>
          </w:tcPr>
          <w:p>
            <w:pPr>
              <w:spacing w:after="0"/>
              <w:jc w:val="right"/>
            </w:pPr>
            <w:r>
              <w:rPr>
                <w:sz w:val="16"/>
              </w:rPr>
              <w:t>96.0</w:t>
            </w:r>
          </w:p>
        </w:tc>
        <w:tc>
          <w:tcPr>
            <w:tcW w:type="dxa" w:w="7930"/>
          </w:tcPr>
          <w:p>
            <w:pPr>
              <w:spacing w:after="0"/>
              <w:jc w:val="left"/>
            </w:pPr>
            <w:r>
              <w:rPr>
                <w:sz w:val="16"/>
              </w:rPr>
              <w:t>Relatively Moderate 18, Relatively Low 5, Very Low 1</w:t>
            </w:r>
          </w:p>
        </w:tc>
      </w:tr>
      <w:tr>
        <w:trPr>
          <w:cantSplit/>
        </w:trPr>
        <w:tc>
          <w:tcPr>
            <w:tcW w:type="dxa" w:w="1656"/>
          </w:tcPr>
          <w:p>
            <w:pPr>
              <w:spacing w:after="0"/>
              <w:jc w:val="left"/>
            </w:pPr>
            <w:r>
              <w:rPr>
                <w:sz w:val="16"/>
              </w:rPr>
              <w:t>Winter Weather</w:t>
            </w:r>
          </w:p>
        </w:tc>
        <w:tc>
          <w:tcPr>
            <w:tcW w:type="dxa" w:w="1371"/>
          </w:tcPr>
          <w:p>
            <w:pPr>
              <w:spacing w:after="0"/>
              <w:jc w:val="right"/>
            </w:pPr>
            <w:r>
              <w:rPr>
                <w:sz w:val="16"/>
              </w:rPr>
              <w:t>24 of 24</w:t>
            </w:r>
          </w:p>
        </w:tc>
        <w:tc>
          <w:tcPr>
            <w:tcW w:type="dxa" w:w="1035"/>
          </w:tcPr>
          <w:p>
            <w:pPr>
              <w:spacing w:after="0"/>
              <w:jc w:val="right"/>
            </w:pPr>
            <w:r>
              <w:rPr>
                <w:sz w:val="16"/>
              </w:rPr>
              <w:t>30.0</w:t>
            </w:r>
          </w:p>
        </w:tc>
        <w:tc>
          <w:tcPr>
            <w:tcW w:type="dxa" w:w="1086"/>
          </w:tcPr>
          <w:p>
            <w:pPr>
              <w:spacing w:after="0"/>
              <w:jc w:val="right"/>
            </w:pPr>
            <w:r>
              <w:rPr>
                <w:sz w:val="16"/>
              </w:rPr>
              <w:t>43.3</w:t>
            </w:r>
          </w:p>
        </w:tc>
        <w:tc>
          <w:tcPr>
            <w:tcW w:type="dxa" w:w="1035"/>
          </w:tcPr>
          <w:p>
            <w:pPr>
              <w:spacing w:after="0"/>
              <w:jc w:val="right"/>
            </w:pPr>
            <w:r>
              <w:rPr>
                <w:sz w:val="16"/>
              </w:rPr>
              <w:t>61.9</w:t>
            </w:r>
          </w:p>
        </w:tc>
        <w:tc>
          <w:tcPr>
            <w:tcW w:type="dxa" w:w="7930"/>
          </w:tcPr>
          <w:p>
            <w:pPr>
              <w:spacing w:after="0"/>
              <w:jc w:val="left"/>
            </w:pPr>
            <w:r>
              <w:rPr>
                <w:sz w:val="16"/>
              </w:rPr>
              <w:t>Relatively Moderate 5, Relatively Low 19</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518"/>
        <w:gridCol w:w="680"/>
        <w:gridCol w:w="2397"/>
        <w:gridCol w:w="2420"/>
        <w:gridCol w:w="2059"/>
        <w:gridCol w:w="2204"/>
        <w:gridCol w:w="2835"/>
      </w:tblGrid>
      <w:tr>
        <w:trPr>
          <w:cantSplit/>
          <w:tblHeader/>
        </w:trPr>
        <w:tc>
          <w:tcPr>
            <w:tcW w:type="dxa" w:w="1518"/>
            <w:shd w:val="clear" w:color="auto" w:fill="E8E8E8"/>
          </w:tcPr>
          <w:p>
            <w:pPr>
              <w:spacing w:after="0"/>
              <w:jc w:val="left"/>
            </w:pPr>
            <w:r>
              <w:rPr>
                <w:b/>
                <w:sz w:val="16"/>
              </w:rPr>
              <w:t>Jurisdiction</w:t>
            </w:r>
          </w:p>
        </w:tc>
        <w:tc>
          <w:tcPr>
            <w:tcW w:type="dxa" w:w="680"/>
            <w:shd w:val="clear" w:color="auto" w:fill="E8E8E8"/>
          </w:tcPr>
          <w:p>
            <w:pPr>
              <w:spacing w:after="0"/>
              <w:jc w:val="left"/>
            </w:pPr>
            <w:r>
              <w:rPr>
                <w:b/>
                <w:sz w:val="16"/>
              </w:rPr>
              <w:t>Type</w:t>
            </w:r>
          </w:p>
        </w:tc>
        <w:tc>
          <w:tcPr>
            <w:tcW w:type="dxa" w:w="2397"/>
            <w:shd w:val="clear" w:color="auto" w:fill="E8E8E8"/>
          </w:tcPr>
          <w:p>
            <w:pPr>
              <w:spacing w:after="0"/>
              <w:jc w:val="left"/>
            </w:pPr>
            <w:r>
              <w:rPr>
                <w:b/>
                <w:sz w:val="16"/>
              </w:rPr>
              <w:t>Plan status</w:t>
            </w:r>
          </w:p>
        </w:tc>
        <w:tc>
          <w:tcPr>
            <w:tcW w:type="dxa" w:w="2420"/>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059"/>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204"/>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835"/>
            <w:shd w:val="clear" w:color="auto" w:fill="E8E8E8"/>
          </w:tcPr>
          <w:p>
            <w:pPr>
              <w:spacing w:after="0"/>
              <w:jc w:val="left"/>
            </w:pPr>
            <w:r>
              <w:rPr>
                <w:b/>
                <w:sz w:val="16"/>
              </w:rPr>
              <w:t>Notes</w:t>
            </w:r>
          </w:p>
        </w:tc>
      </w:tr>
      <w:tr>
        <w:trPr>
          <w:cantSplit/>
        </w:trPr>
        <w:tc>
          <w:tcPr>
            <w:tcW w:type="dxa" w:w="1518"/>
          </w:tcPr>
          <w:p>
            <w:pPr>
              <w:spacing w:after="0"/>
              <w:jc w:val="left"/>
            </w:pPr>
            <w:r>
              <w:rPr>
                <w:sz w:val="16"/>
              </w:rPr>
              <w:t>Orange County</w:t>
            </w:r>
          </w:p>
        </w:tc>
        <w:tc>
          <w:tcPr>
            <w:tcW w:type="dxa" w:w="680"/>
          </w:tcPr>
          <w:p>
            <w:pPr>
              <w:spacing w:after="0"/>
              <w:jc w:val="left"/>
            </w:pPr>
            <w:r>
              <w:rPr>
                <w:sz w:val="16"/>
              </w:rPr>
              <w:t>County</w:t>
            </w:r>
          </w:p>
        </w:tc>
        <w:tc>
          <w:tcPr>
            <w:tcW w:type="dxa" w:w="2397"/>
          </w:tcPr>
          <w:p>
            <w:pPr>
              <w:spacing w:after="0"/>
              <w:jc w:val="left"/>
            </w:pPr>
            <w:r>
              <w:rPr>
                <w:sz w:val="16"/>
              </w:rPr>
              <w:t>Approved, expires 2028-01-03</w:t>
            </w:r>
          </w:p>
        </w:tc>
        <w:tc>
          <w:tcPr>
            <w:tcW w:type="dxa" w:w="2420"/>
          </w:tcPr>
          <w:p>
            <w:pPr>
              <w:spacing w:after="0"/>
              <w:jc w:val="right"/>
            </w:pPr>
            <w:r>
              <w:rPr>
                <w:sz w:val="16"/>
              </w:rPr>
              <w:t>FMA RL 347, SRL 198; any 717</w:t>
            </w:r>
          </w:p>
        </w:tc>
        <w:tc>
          <w:tcPr>
            <w:tcW w:type="dxa" w:w="2059"/>
          </w:tcPr>
          <w:p>
            <w:pPr>
              <w:spacing w:after="0"/>
              <w:jc w:val="right"/>
            </w:pPr>
            <w:r>
              <w:rPr>
                <w:sz w:val="16"/>
              </w:rPr>
              <w:t>$61,314,164.41</w:t>
            </w:r>
          </w:p>
        </w:tc>
        <w:tc>
          <w:tcPr>
            <w:tcW w:type="dxa" w:w="2204"/>
          </w:tcPr>
          <w:p>
            <w:pPr>
              <w:spacing w:after="0"/>
              <w:jc w:val="right"/>
            </w:pPr>
            <w:r>
              <w:rPr>
                <w:sz w:val="16"/>
              </w:rPr>
              <w:t>0 total; 0 since its plan</w:t>
            </w:r>
          </w:p>
        </w:tc>
        <w:tc>
          <w:tcPr>
            <w:tcW w:type="dxa" w:w="2835"/>
          </w:tcPr>
          <w:p>
            <w:pPr>
              <w:spacing w:after="0"/>
              <w:jc w:val="left"/>
            </w:pPr>
            <w:r>
              <w:rPr>
                <w:sz w:val="16"/>
              </w:rPr>
              <w:t>Includes $703,622.95 for declarations not counted as hazard incidents (DR-4485-TX, EM-3216-TX).</w:t>
            </w:r>
          </w:p>
        </w:tc>
      </w:tr>
      <w:tr>
        <w:trPr>
          <w:cantSplit/>
        </w:trPr>
        <w:tc>
          <w:tcPr>
            <w:tcW w:type="dxa" w:w="1518"/>
          </w:tcPr>
          <w:p>
            <w:pPr>
              <w:spacing w:after="0"/>
              <w:jc w:val="left"/>
            </w:pPr>
            <w:r>
              <w:rPr>
                <w:sz w:val="16"/>
              </w:rPr>
              <w:t>Bridge City city</w:t>
            </w:r>
          </w:p>
        </w:tc>
        <w:tc>
          <w:tcPr>
            <w:tcW w:type="dxa" w:w="680"/>
          </w:tcPr>
          <w:p>
            <w:pPr>
              <w:spacing w:after="0"/>
              <w:jc w:val="left"/>
            </w:pPr>
            <w:r>
              <w:rPr>
                <w:sz w:val="16"/>
              </w:rPr>
              <w:t>City</w:t>
            </w:r>
          </w:p>
        </w:tc>
        <w:tc>
          <w:tcPr>
            <w:tcW w:type="dxa" w:w="2397"/>
          </w:tcPr>
          <w:p>
            <w:pPr>
              <w:spacing w:after="0"/>
              <w:jc w:val="left"/>
            </w:pPr>
            <w:r>
              <w:rPr>
                <w:sz w:val="16"/>
              </w:rPr>
              <w:t>Approved, expires 2028-01-03</w:t>
            </w:r>
          </w:p>
        </w:tc>
        <w:tc>
          <w:tcPr>
            <w:tcW w:type="dxa" w:w="2420"/>
          </w:tcPr>
          <w:p>
            <w:pPr>
              <w:spacing w:after="0"/>
              <w:jc w:val="right"/>
            </w:pPr>
            <w:r>
              <w:rPr>
                <w:sz w:val="16"/>
              </w:rPr>
              <w:t>FMA RL 298, SRL 110; any 479</w:t>
            </w:r>
          </w:p>
        </w:tc>
        <w:tc>
          <w:tcPr>
            <w:tcW w:type="dxa" w:w="2059"/>
          </w:tcPr>
          <w:p>
            <w:pPr>
              <w:spacing w:after="0"/>
              <w:jc w:val="right"/>
            </w:pPr>
            <w:r>
              <w:rPr>
                <w:sz w:val="16"/>
              </w:rPr>
              <w:t>$6,245,344.60</w:t>
            </w:r>
          </w:p>
        </w:tc>
        <w:tc>
          <w:tcPr>
            <w:tcW w:type="dxa" w:w="2204"/>
          </w:tcPr>
          <w:p>
            <w:pPr>
              <w:spacing w:after="0"/>
              <w:jc w:val="right"/>
            </w:pPr>
            <w:r>
              <w:rPr>
                <w:sz w:val="16"/>
              </w:rPr>
              <w:t>30 total; 2 since its plan</w:t>
            </w:r>
          </w:p>
        </w:tc>
        <w:tc>
          <w:tcPr>
            <w:tcW w:type="dxa" w:w="2835"/>
          </w:tcPr>
          <w:p>
            <w:pPr>
              <w:spacing w:after="0"/>
              <w:jc w:val="left"/>
            </w:pPr>
          </w:p>
        </w:tc>
      </w:tr>
      <w:tr>
        <w:trPr>
          <w:cantSplit/>
        </w:trPr>
        <w:tc>
          <w:tcPr>
            <w:tcW w:type="dxa" w:w="1518"/>
          </w:tcPr>
          <w:p>
            <w:pPr>
              <w:spacing w:after="0"/>
              <w:jc w:val="left"/>
            </w:pPr>
            <w:r>
              <w:rPr>
                <w:sz w:val="16"/>
              </w:rPr>
              <w:t>Orange city</w:t>
            </w:r>
          </w:p>
        </w:tc>
        <w:tc>
          <w:tcPr>
            <w:tcW w:type="dxa" w:w="680"/>
          </w:tcPr>
          <w:p>
            <w:pPr>
              <w:spacing w:after="0"/>
              <w:jc w:val="left"/>
            </w:pPr>
            <w:r>
              <w:rPr>
                <w:sz w:val="16"/>
              </w:rPr>
              <w:t>City</w:t>
            </w:r>
          </w:p>
        </w:tc>
        <w:tc>
          <w:tcPr>
            <w:tcW w:type="dxa" w:w="2397"/>
          </w:tcPr>
          <w:p>
            <w:pPr>
              <w:spacing w:after="0"/>
              <w:jc w:val="left"/>
            </w:pPr>
            <w:r>
              <w:rPr>
                <w:sz w:val="16"/>
              </w:rPr>
              <w:t>Approved, expires 2028-01-03</w:t>
            </w:r>
          </w:p>
        </w:tc>
        <w:tc>
          <w:tcPr>
            <w:tcW w:type="dxa" w:w="2420"/>
          </w:tcPr>
          <w:p>
            <w:pPr>
              <w:spacing w:after="0"/>
              <w:jc w:val="right"/>
            </w:pPr>
            <w:r>
              <w:rPr>
                <w:sz w:val="16"/>
              </w:rPr>
              <w:t>FMA RL 48, SRL 24; any 191</w:t>
            </w:r>
          </w:p>
        </w:tc>
        <w:tc>
          <w:tcPr>
            <w:tcW w:type="dxa" w:w="2059"/>
          </w:tcPr>
          <w:p>
            <w:pPr>
              <w:spacing w:after="0"/>
              <w:jc w:val="right"/>
            </w:pPr>
            <w:r>
              <w:rPr>
                <w:sz w:val="16"/>
              </w:rPr>
              <w:t>$8,568,202.71</w:t>
            </w:r>
          </w:p>
        </w:tc>
        <w:tc>
          <w:tcPr>
            <w:tcW w:type="dxa" w:w="2204"/>
          </w:tcPr>
          <w:p>
            <w:pPr>
              <w:spacing w:after="0"/>
              <w:jc w:val="right"/>
            </w:pPr>
            <w:r>
              <w:rPr>
                <w:sz w:val="16"/>
              </w:rPr>
              <w:t>52 total; 1 since its plan</w:t>
            </w:r>
          </w:p>
        </w:tc>
        <w:tc>
          <w:tcPr>
            <w:tcW w:type="dxa" w:w="2835"/>
          </w:tcPr>
          <w:p>
            <w:pPr>
              <w:spacing w:after="0"/>
              <w:jc w:val="left"/>
            </w:pPr>
          </w:p>
        </w:tc>
      </w:tr>
      <w:tr>
        <w:trPr>
          <w:cantSplit/>
        </w:trPr>
        <w:tc>
          <w:tcPr>
            <w:tcW w:type="dxa" w:w="1518"/>
          </w:tcPr>
          <w:p>
            <w:pPr>
              <w:spacing w:after="0"/>
              <w:jc w:val="left"/>
            </w:pPr>
            <w:r>
              <w:rPr>
                <w:sz w:val="16"/>
              </w:rPr>
              <w:t>Pine Forest city</w:t>
            </w:r>
          </w:p>
        </w:tc>
        <w:tc>
          <w:tcPr>
            <w:tcW w:type="dxa" w:w="680"/>
          </w:tcPr>
          <w:p>
            <w:pPr>
              <w:spacing w:after="0"/>
              <w:jc w:val="left"/>
            </w:pPr>
            <w:r>
              <w:rPr>
                <w:sz w:val="16"/>
              </w:rPr>
              <w:t>City</w:t>
            </w:r>
          </w:p>
        </w:tc>
        <w:tc>
          <w:tcPr>
            <w:tcW w:type="dxa" w:w="2397"/>
          </w:tcPr>
          <w:p>
            <w:pPr>
              <w:spacing w:after="0"/>
              <w:jc w:val="left"/>
            </w:pPr>
            <w:r>
              <w:rPr>
                <w:sz w:val="16"/>
              </w:rPr>
              <w:t>Approved, expires 2028-01-03</w:t>
            </w:r>
          </w:p>
        </w:tc>
        <w:tc>
          <w:tcPr>
            <w:tcW w:type="dxa" w:w="2420"/>
          </w:tcPr>
          <w:p>
            <w:pPr>
              <w:spacing w:after="0"/>
              <w:jc w:val="right"/>
            </w:pPr>
            <w:r>
              <w:rPr>
                <w:sz w:val="16"/>
              </w:rPr>
              <w:t>FMA RL 2, SRL 3; any 5</w:t>
            </w:r>
          </w:p>
        </w:tc>
        <w:tc>
          <w:tcPr>
            <w:tcW w:type="dxa" w:w="2059"/>
          </w:tcPr>
          <w:p>
            <w:pPr>
              <w:spacing w:after="0"/>
              <w:jc w:val="right"/>
            </w:pPr>
            <w:r>
              <w:rPr>
                <w:sz w:val="16"/>
              </w:rPr>
              <w:t>$290,115.68</w:t>
            </w:r>
          </w:p>
        </w:tc>
        <w:tc>
          <w:tcPr>
            <w:tcW w:type="dxa" w:w="2204"/>
          </w:tcPr>
          <w:p>
            <w:pPr>
              <w:spacing w:after="0"/>
              <w:jc w:val="right"/>
            </w:pPr>
            <w:r>
              <w:rPr>
                <w:sz w:val="16"/>
              </w:rPr>
              <w:t>18 total; 1 since its plan</w:t>
            </w:r>
          </w:p>
        </w:tc>
        <w:tc>
          <w:tcPr>
            <w:tcW w:type="dxa" w:w="2835"/>
          </w:tcPr>
          <w:p>
            <w:pPr>
              <w:spacing w:after="0"/>
              <w:jc w:val="left"/>
            </w:pPr>
          </w:p>
        </w:tc>
      </w:tr>
      <w:tr>
        <w:trPr>
          <w:cantSplit/>
        </w:trPr>
        <w:tc>
          <w:tcPr>
            <w:tcW w:type="dxa" w:w="1518"/>
          </w:tcPr>
          <w:p>
            <w:pPr>
              <w:spacing w:after="0"/>
              <w:jc w:val="left"/>
            </w:pPr>
            <w:r>
              <w:rPr>
                <w:sz w:val="16"/>
              </w:rPr>
              <w:t>Pinehurst city</w:t>
            </w:r>
          </w:p>
        </w:tc>
        <w:tc>
          <w:tcPr>
            <w:tcW w:type="dxa" w:w="680"/>
          </w:tcPr>
          <w:p>
            <w:pPr>
              <w:spacing w:after="0"/>
              <w:jc w:val="left"/>
            </w:pPr>
            <w:r>
              <w:rPr>
                <w:sz w:val="16"/>
              </w:rPr>
              <w:t>City</w:t>
            </w:r>
          </w:p>
        </w:tc>
        <w:tc>
          <w:tcPr>
            <w:tcW w:type="dxa" w:w="2397"/>
          </w:tcPr>
          <w:p>
            <w:pPr>
              <w:spacing w:after="0"/>
              <w:jc w:val="left"/>
            </w:pPr>
            <w:r>
              <w:rPr>
                <w:sz w:val="16"/>
              </w:rPr>
              <w:t>Approved, expires 2028-01-03</w:t>
            </w:r>
          </w:p>
        </w:tc>
        <w:tc>
          <w:tcPr>
            <w:tcW w:type="dxa" w:w="2420"/>
          </w:tcPr>
          <w:p>
            <w:pPr>
              <w:spacing w:after="0"/>
              <w:jc w:val="right"/>
            </w:pPr>
            <w:r>
              <w:rPr>
                <w:sz w:val="16"/>
              </w:rPr>
              <w:t>FMA RL 19, SRL 7; any 39</w:t>
            </w:r>
          </w:p>
        </w:tc>
        <w:tc>
          <w:tcPr>
            <w:tcW w:type="dxa" w:w="2059"/>
          </w:tcPr>
          <w:p>
            <w:pPr>
              <w:spacing w:after="0"/>
              <w:jc w:val="right"/>
            </w:pPr>
            <w:r>
              <w:rPr>
                <w:sz w:val="16"/>
              </w:rPr>
              <w:t>$586,348.30</w:t>
            </w:r>
          </w:p>
        </w:tc>
        <w:tc>
          <w:tcPr>
            <w:tcW w:type="dxa" w:w="2204"/>
          </w:tcPr>
          <w:p>
            <w:pPr>
              <w:spacing w:after="0"/>
              <w:jc w:val="right"/>
            </w:pPr>
            <w:r>
              <w:rPr>
                <w:sz w:val="16"/>
              </w:rPr>
              <w:t>0 total; 0 since its plan</w:t>
            </w:r>
          </w:p>
        </w:tc>
        <w:tc>
          <w:tcPr>
            <w:tcW w:type="dxa" w:w="2835"/>
          </w:tcPr>
          <w:p>
            <w:pPr>
              <w:spacing w:after="0"/>
              <w:jc w:val="left"/>
            </w:pPr>
          </w:p>
        </w:tc>
      </w:tr>
      <w:tr>
        <w:trPr>
          <w:cantSplit/>
        </w:trPr>
        <w:tc>
          <w:tcPr>
            <w:tcW w:type="dxa" w:w="1518"/>
          </w:tcPr>
          <w:p>
            <w:pPr>
              <w:spacing w:after="0"/>
              <w:jc w:val="left"/>
            </w:pPr>
            <w:r>
              <w:rPr>
                <w:sz w:val="16"/>
              </w:rPr>
              <w:t>Rose City city</w:t>
            </w:r>
          </w:p>
        </w:tc>
        <w:tc>
          <w:tcPr>
            <w:tcW w:type="dxa" w:w="680"/>
          </w:tcPr>
          <w:p>
            <w:pPr>
              <w:spacing w:after="0"/>
              <w:jc w:val="left"/>
            </w:pPr>
            <w:r>
              <w:rPr>
                <w:sz w:val="16"/>
              </w:rPr>
              <w:t>City</w:t>
            </w:r>
          </w:p>
        </w:tc>
        <w:tc>
          <w:tcPr>
            <w:tcW w:type="dxa" w:w="2397"/>
          </w:tcPr>
          <w:p>
            <w:pPr>
              <w:spacing w:after="0"/>
              <w:jc w:val="left"/>
            </w:pPr>
            <w:r>
              <w:rPr>
                <w:sz w:val="16"/>
              </w:rPr>
              <w:t>Approved, expires 2028-01-03</w:t>
            </w:r>
          </w:p>
        </w:tc>
        <w:tc>
          <w:tcPr>
            <w:tcW w:type="dxa" w:w="2420"/>
          </w:tcPr>
          <w:p>
            <w:pPr>
              <w:spacing w:after="0"/>
              <w:jc w:val="right"/>
            </w:pPr>
            <w:r>
              <w:rPr>
                <w:sz w:val="16"/>
              </w:rPr>
              <w:t>FMA RL 12, SRL 9; any 23</w:t>
            </w:r>
          </w:p>
        </w:tc>
        <w:tc>
          <w:tcPr>
            <w:tcW w:type="dxa" w:w="2059"/>
          </w:tcPr>
          <w:p>
            <w:pPr>
              <w:spacing w:after="0"/>
              <w:jc w:val="right"/>
            </w:pPr>
            <w:r>
              <w:rPr>
                <w:sz w:val="16"/>
              </w:rPr>
              <w:t>$222,447.28</w:t>
            </w:r>
          </w:p>
        </w:tc>
        <w:tc>
          <w:tcPr>
            <w:tcW w:type="dxa" w:w="2204"/>
          </w:tcPr>
          <w:p>
            <w:pPr>
              <w:spacing w:after="0"/>
              <w:jc w:val="right"/>
            </w:pPr>
            <w:r>
              <w:rPr>
                <w:sz w:val="16"/>
              </w:rPr>
              <w:t>10 total; 0 since its plan</w:t>
            </w:r>
          </w:p>
        </w:tc>
        <w:tc>
          <w:tcPr>
            <w:tcW w:type="dxa" w:w="2835"/>
          </w:tcPr>
          <w:p>
            <w:pPr>
              <w:spacing w:after="0"/>
              <w:jc w:val="left"/>
            </w:pPr>
          </w:p>
        </w:tc>
      </w:tr>
      <w:tr>
        <w:trPr>
          <w:cantSplit/>
        </w:trPr>
        <w:tc>
          <w:tcPr>
            <w:tcW w:type="dxa" w:w="1518"/>
          </w:tcPr>
          <w:p>
            <w:pPr>
              <w:spacing w:after="0"/>
              <w:jc w:val="left"/>
            </w:pPr>
            <w:r>
              <w:rPr>
                <w:sz w:val="16"/>
              </w:rPr>
              <w:t>Vidor city</w:t>
            </w:r>
          </w:p>
        </w:tc>
        <w:tc>
          <w:tcPr>
            <w:tcW w:type="dxa" w:w="680"/>
          </w:tcPr>
          <w:p>
            <w:pPr>
              <w:spacing w:after="0"/>
              <w:jc w:val="left"/>
            </w:pPr>
            <w:r>
              <w:rPr>
                <w:sz w:val="16"/>
              </w:rPr>
              <w:t>City</w:t>
            </w:r>
          </w:p>
        </w:tc>
        <w:tc>
          <w:tcPr>
            <w:tcW w:type="dxa" w:w="2397"/>
          </w:tcPr>
          <w:p>
            <w:pPr>
              <w:spacing w:after="0"/>
              <w:jc w:val="left"/>
            </w:pPr>
            <w:r>
              <w:rPr>
                <w:sz w:val="16"/>
              </w:rPr>
              <w:t>Approved, expires 2028-01-03</w:t>
            </w:r>
          </w:p>
        </w:tc>
        <w:tc>
          <w:tcPr>
            <w:tcW w:type="dxa" w:w="2420"/>
          </w:tcPr>
          <w:p>
            <w:pPr>
              <w:spacing w:after="0"/>
              <w:jc w:val="right"/>
            </w:pPr>
            <w:r>
              <w:rPr>
                <w:sz w:val="16"/>
              </w:rPr>
              <w:t>FMA RL 195, SRL 139; any 340</w:t>
            </w:r>
          </w:p>
        </w:tc>
        <w:tc>
          <w:tcPr>
            <w:tcW w:type="dxa" w:w="2059"/>
          </w:tcPr>
          <w:p>
            <w:pPr>
              <w:spacing w:after="0"/>
              <w:jc w:val="right"/>
            </w:pPr>
            <w:r>
              <w:rPr>
                <w:sz w:val="16"/>
              </w:rPr>
              <w:t>$1,678,542.92</w:t>
            </w:r>
          </w:p>
        </w:tc>
        <w:tc>
          <w:tcPr>
            <w:tcW w:type="dxa" w:w="2204"/>
          </w:tcPr>
          <w:p>
            <w:pPr>
              <w:spacing w:after="0"/>
              <w:jc w:val="right"/>
            </w:pPr>
            <w:r>
              <w:rPr>
                <w:sz w:val="16"/>
              </w:rPr>
              <w:t>73 total; 2 since its plan</w:t>
            </w:r>
          </w:p>
        </w:tc>
        <w:tc>
          <w:tcPr>
            <w:tcW w:type="dxa" w:w="2835"/>
          </w:tcPr>
          <w:p>
            <w:pPr>
              <w:spacing w:after="0"/>
              <w:jc w:val="left"/>
            </w:pPr>
          </w:p>
        </w:tc>
      </w:tr>
      <w:tr>
        <w:trPr>
          <w:cantSplit/>
        </w:trPr>
        <w:tc>
          <w:tcPr>
            <w:tcW w:type="dxa" w:w="1518"/>
          </w:tcPr>
          <w:p>
            <w:pPr>
              <w:spacing w:after="0"/>
              <w:jc w:val="left"/>
            </w:pPr>
            <w:r>
              <w:rPr>
                <w:sz w:val="16"/>
              </w:rPr>
              <w:t>West Orange city</w:t>
            </w:r>
          </w:p>
        </w:tc>
        <w:tc>
          <w:tcPr>
            <w:tcW w:type="dxa" w:w="680"/>
          </w:tcPr>
          <w:p>
            <w:pPr>
              <w:spacing w:after="0"/>
              <w:jc w:val="left"/>
            </w:pPr>
            <w:r>
              <w:rPr>
                <w:sz w:val="16"/>
              </w:rPr>
              <w:t>City</w:t>
            </w:r>
          </w:p>
        </w:tc>
        <w:tc>
          <w:tcPr>
            <w:tcW w:type="dxa" w:w="2397"/>
          </w:tcPr>
          <w:p>
            <w:pPr>
              <w:spacing w:after="0"/>
              <w:jc w:val="left"/>
            </w:pPr>
            <w:r>
              <w:rPr>
                <w:sz w:val="16"/>
              </w:rPr>
              <w:t>Approved, expires 2028-01-03</w:t>
            </w:r>
          </w:p>
        </w:tc>
        <w:tc>
          <w:tcPr>
            <w:tcW w:type="dxa" w:w="2420"/>
          </w:tcPr>
          <w:p>
            <w:pPr>
              <w:spacing w:after="0"/>
              <w:jc w:val="right"/>
            </w:pPr>
            <w:r>
              <w:rPr>
                <w:sz w:val="16"/>
              </w:rPr>
              <w:t>FMA RL 20, SRL 3; any 59</w:t>
            </w:r>
          </w:p>
        </w:tc>
        <w:tc>
          <w:tcPr>
            <w:tcW w:type="dxa" w:w="2059"/>
          </w:tcPr>
          <w:p>
            <w:pPr>
              <w:spacing w:after="0"/>
              <w:jc w:val="right"/>
            </w:pPr>
            <w:r>
              <w:rPr>
                <w:sz w:val="16"/>
              </w:rPr>
              <w:t>$854,912.61</w:t>
            </w:r>
          </w:p>
        </w:tc>
        <w:tc>
          <w:tcPr>
            <w:tcW w:type="dxa" w:w="2204"/>
          </w:tcPr>
          <w:p>
            <w:pPr>
              <w:spacing w:after="0"/>
              <w:jc w:val="right"/>
            </w:pPr>
            <w:r>
              <w:rPr>
                <w:sz w:val="16"/>
              </w:rPr>
              <w:t>9 total; 3 since its plan</w:t>
            </w:r>
          </w:p>
        </w:tc>
        <w:tc>
          <w:tcPr>
            <w:tcW w:type="dxa" w:w="2835"/>
          </w:tcPr>
          <w:p>
            <w:pPr>
              <w:spacing w:after="0"/>
              <w:jc w:val="left"/>
            </w:pPr>
            <w:r>
              <w:rPr>
                <w:sz w:val="16"/>
              </w:rPr>
              <w:t>Includes $20,885.79 for declarations not counted as hazard incidents (EM-3216-TX).</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pStyle w:val="ListBullet"/>
        <w:spacing w:after="20"/>
      </w:pPr>
      <w:r>
        <w:rPr/>
        <w:t>Texas A&amp;M Forest Service TxWRAP for wildfire risk; Texas State Hazard Mitigation Plan hazard list for B1-a exclusions.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130"/>
        <w:gridCol w:w="1040"/>
        <w:gridCol w:w="1126"/>
        <w:gridCol w:w="1126"/>
        <w:gridCol w:w="1085"/>
        <w:gridCol w:w="1305"/>
        <w:gridCol w:w="1153"/>
        <w:gridCol w:w="1065"/>
        <w:gridCol w:w="1235"/>
        <w:gridCol w:w="1326"/>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0"/>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0"/>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85"/>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53"/>
            <w:shd w:val="clear" w:color="auto" w:fill="E8E8E8"/>
          </w:tcPr>
          <w:p>
            <w:pPr>
              <w:spacing w:after="0"/>
              <w:jc w:val="right"/>
            </w:pPr>
            <w:r>
              <w:rPr>
                <w:b/>
                <w:sz w:val="16"/>
              </w:rPr>
              <w:t>Storm Events damage since 2023-01-04</w:t>
            </w:r>
          </w:p>
          <w:p>
            <w:pPr>
              <w:spacing w:after="0"/>
              <w:jc w:val="right"/>
            </w:pPr>
            <w:r>
              <w:rPr>
                <w:i/>
                <w:color w:val="555555"/>
                <w:sz w:val="14"/>
              </w:rPr>
              <w:t>county-coded records, property plus crops, nominal dollars</w:t>
            </w:r>
          </w:p>
        </w:tc>
        <w:tc>
          <w:tcPr>
            <w:tcW w:type="dxa" w:w="1065"/>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35"/>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326"/>
            <w:shd w:val="clear" w:color="auto" w:fill="E8E8E8"/>
          </w:tcPr>
          <w:p>
            <w:pPr>
              <w:spacing w:after="0"/>
              <w:jc w:val="left"/>
            </w:pPr>
            <w:r>
              <w:rPr>
                <w:b/>
                <w:sz w:val="16"/>
              </w:rPr>
              <w:t>Note</w:t>
            </w:r>
          </w:p>
        </w:tc>
      </w:tr>
      <w:tr>
        <w:trPr>
          <w:cantSplit/>
        </w:trPr>
        <w:tc>
          <w:tcPr>
            <w:tcW w:type="dxa" w:w="1037"/>
          </w:tcPr>
          <w:p>
            <w:pPr>
              <w:spacing w:after="0"/>
              <w:jc w:val="left"/>
            </w:pPr>
            <w:r>
              <w:rPr>
                <w:sz w:val="16"/>
              </w:rPr>
              <w:t>Coastal Flooding</w:t>
            </w:r>
          </w:p>
        </w:tc>
        <w:tc>
          <w:tcPr>
            <w:tcW w:type="dxa" w:w="1483"/>
          </w:tcPr>
          <w:p>
            <w:pPr>
              <w:spacing w:after="0"/>
              <w:jc w:val="right"/>
            </w:pPr>
            <w:r>
              <w:rPr>
                <w:sz w:val="16"/>
              </w:rPr>
              <w:t>$11,261,038,917</w:t>
            </w:r>
          </w:p>
        </w:tc>
        <w:tc>
          <w:tcPr>
            <w:tcW w:type="dxa" w:w="1130"/>
          </w:tcPr>
          <w:p>
            <w:pPr>
              <w:spacing w:after="0"/>
              <w:jc w:val="right"/>
            </w:pPr>
            <w:r>
              <w:rPr>
                <w:sz w:val="16"/>
              </w:rPr>
              <w:t>n/a</w:t>
            </w:r>
          </w:p>
        </w:tc>
        <w:tc>
          <w:tcPr>
            <w:tcW w:type="dxa" w:w="1040"/>
          </w:tcPr>
          <w:p>
            <w:pPr>
              <w:spacing w:after="0"/>
              <w:jc w:val="right"/>
            </w:pPr>
            <w:r>
              <w:rPr>
                <w:sz w:val="16"/>
              </w:rPr>
              <w:t>56,677</w:t>
            </w:r>
          </w:p>
        </w:tc>
        <w:tc>
          <w:tcPr>
            <w:tcW w:type="dxa" w:w="1126"/>
          </w:tcPr>
          <w:p>
            <w:pPr>
              <w:spacing w:after="0"/>
              <w:jc w:val="right"/>
            </w:pPr>
            <w:r>
              <w:rPr>
                <w:sz w:val="16"/>
              </w:rPr>
              <w:t>$1,807,900</w:t>
            </w:r>
          </w:p>
        </w:tc>
        <w:tc>
          <w:tcPr>
            <w:tcW w:type="dxa" w:w="1126"/>
          </w:tcPr>
          <w:p>
            <w:pPr>
              <w:spacing w:after="0"/>
              <w:jc w:val="right"/>
            </w:pPr>
            <w:r>
              <w:rPr>
                <w:sz w:val="16"/>
              </w:rPr>
              <w:t>n/a</w:t>
            </w:r>
          </w:p>
        </w:tc>
        <w:tc>
          <w:tcPr>
            <w:tcW w:type="dxa" w:w="1085"/>
          </w:tcPr>
          <w:p>
            <w:pPr>
              <w:spacing w:after="0"/>
              <w:jc w:val="right"/>
            </w:pPr>
            <w:r>
              <w:rPr>
                <w:sz w:val="16"/>
              </w:rPr>
              <w:t>$220,609</w:t>
            </w:r>
          </w:p>
        </w:tc>
        <w:tc>
          <w:tcPr>
            <w:tcW w:type="dxa" w:w="1305"/>
          </w:tcPr>
          <w:p>
            <w:pPr>
              <w:spacing w:after="0"/>
              <w:jc w:val="right"/>
            </w:pPr>
            <w:r>
              <w:rPr>
                <w:sz w:val="16"/>
              </w:rPr>
              <w:t>0.0161%</w:t>
            </w:r>
          </w:p>
        </w:tc>
        <w:tc>
          <w:tcPr>
            <w:tcW w:type="dxa" w:w="1153"/>
          </w:tcPr>
          <w:p>
            <w:pPr>
              <w:spacing w:after="0"/>
              <w:jc w:val="right"/>
            </w:pPr>
          </w:p>
        </w:tc>
        <w:tc>
          <w:tcPr>
            <w:tcW w:type="dxa" w:w="1065"/>
          </w:tcPr>
          <w:p>
            <w:pPr>
              <w:spacing w:after="0"/>
              <w:jc w:val="right"/>
            </w:pPr>
          </w:p>
        </w:tc>
        <w:tc>
          <w:tcPr>
            <w:tcW w:type="dxa" w:w="1235"/>
          </w:tcPr>
          <w:p>
            <w:pPr>
              <w:spacing w:after="0"/>
              <w:jc w:val="right"/>
            </w:pPr>
          </w:p>
        </w:tc>
        <w:tc>
          <w:tcPr>
            <w:tcW w:type="dxa" w:w="1326"/>
          </w:tcPr>
          <w:p>
            <w:pPr>
              <w:spacing w:after="0"/>
              <w:jc w:val="left"/>
            </w:pPr>
          </w:p>
        </w:tc>
      </w:tr>
      <w:tr>
        <w:trPr>
          <w:cantSplit/>
        </w:trPr>
        <w:tc>
          <w:tcPr>
            <w:tcW w:type="dxa" w:w="1037"/>
          </w:tcPr>
          <w:p>
            <w:pPr>
              <w:spacing w:after="0"/>
              <w:jc w:val="left"/>
            </w:pPr>
            <w:r>
              <w:rPr>
                <w:sz w:val="16"/>
              </w:rPr>
              <w:t>Cold Wave</w:t>
            </w:r>
          </w:p>
        </w:tc>
        <w:tc>
          <w:tcPr>
            <w:tcW w:type="dxa" w:w="1483"/>
          </w:tcPr>
          <w:p>
            <w:pPr>
              <w:spacing w:after="0"/>
              <w:jc w:val="right"/>
            </w:pPr>
            <w:r>
              <w:rPr>
                <w:sz w:val="16"/>
              </w:rPr>
              <w:t>$16,581,613,039</w:t>
            </w:r>
          </w:p>
        </w:tc>
        <w:tc>
          <w:tcPr>
            <w:tcW w:type="dxa" w:w="1130"/>
          </w:tcPr>
          <w:p>
            <w:pPr>
              <w:spacing w:after="0"/>
              <w:jc w:val="right"/>
            </w:pPr>
            <w:r>
              <w:rPr>
                <w:sz w:val="16"/>
              </w:rPr>
              <w:t>$6,402,469</w:t>
            </w:r>
          </w:p>
        </w:tc>
        <w:tc>
          <w:tcPr>
            <w:tcW w:type="dxa" w:w="1040"/>
          </w:tcPr>
          <w:p>
            <w:pPr>
              <w:spacing w:after="0"/>
              <w:jc w:val="right"/>
            </w:pPr>
            <w:r>
              <w:rPr>
                <w:sz w:val="16"/>
              </w:rPr>
              <w:t>84,645</w:t>
            </w:r>
          </w:p>
        </w:tc>
        <w:tc>
          <w:tcPr>
            <w:tcW w:type="dxa" w:w="1126"/>
          </w:tcPr>
          <w:p>
            <w:pPr>
              <w:spacing w:after="0"/>
              <w:jc w:val="right"/>
            </w:pPr>
            <w:r>
              <w:rPr>
                <w:sz w:val="16"/>
              </w:rPr>
              <w:t>$20,504</w:t>
            </w:r>
          </w:p>
        </w:tc>
        <w:tc>
          <w:tcPr>
            <w:tcW w:type="dxa" w:w="1126"/>
          </w:tcPr>
          <w:p>
            <w:pPr>
              <w:spacing w:after="0"/>
              <w:jc w:val="right"/>
            </w:pPr>
            <w:r>
              <w:rPr>
                <w:sz w:val="16"/>
              </w:rPr>
              <w:t>$4,713</w:t>
            </w:r>
          </w:p>
        </w:tc>
        <w:tc>
          <w:tcPr>
            <w:tcW w:type="dxa" w:w="1085"/>
          </w:tcPr>
          <w:p>
            <w:pPr>
              <w:spacing w:after="0"/>
              <w:jc w:val="right"/>
            </w:pPr>
            <w:r>
              <w:rPr>
                <w:sz w:val="16"/>
              </w:rPr>
              <w:t>$2,254,472</w:t>
            </w:r>
          </w:p>
        </w:tc>
        <w:tc>
          <w:tcPr>
            <w:tcW w:type="dxa" w:w="1305"/>
          </w:tcPr>
          <w:p>
            <w:pPr>
              <w:spacing w:after="0"/>
              <w:jc w:val="right"/>
            </w:pPr>
            <w:r>
              <w:rPr>
                <w:sz w:val="16"/>
              </w:rPr>
              <w:t>0.000124%</w:t>
            </w:r>
          </w:p>
        </w:tc>
        <w:tc>
          <w:tcPr>
            <w:tcW w:type="dxa" w:w="1153"/>
          </w:tcPr>
          <w:p>
            <w:pPr>
              <w:spacing w:after="0"/>
              <w:jc w:val="right"/>
            </w:pPr>
          </w:p>
        </w:tc>
        <w:tc>
          <w:tcPr>
            <w:tcW w:type="dxa" w:w="1065"/>
          </w:tcPr>
          <w:p>
            <w:pPr>
              <w:spacing w:after="0"/>
              <w:jc w:val="right"/>
            </w:pPr>
          </w:p>
        </w:tc>
        <w:tc>
          <w:tcPr>
            <w:tcW w:type="dxa" w:w="1235"/>
          </w:tcPr>
          <w:p>
            <w:pPr>
              <w:spacing w:after="0"/>
              <w:jc w:val="right"/>
            </w:pPr>
          </w:p>
        </w:tc>
        <w:tc>
          <w:tcPr>
            <w:tcW w:type="dxa" w:w="1326"/>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130"/>
          </w:tcPr>
          <w:p>
            <w:pPr>
              <w:spacing w:after="0"/>
              <w:jc w:val="right"/>
            </w:pPr>
            <w:r>
              <w:rPr>
                <w:sz w:val="16"/>
              </w:rPr>
              <w:t>$1,673,357</w:t>
            </w:r>
          </w:p>
        </w:tc>
        <w:tc>
          <w:tcPr>
            <w:tcW w:type="dxa" w:w="1040"/>
          </w:tcPr>
          <w:p>
            <w:pPr>
              <w:spacing w:after="0"/>
              <w:jc w:val="right"/>
            </w:pPr>
            <w:r>
              <w:rPr>
                <w:sz w:val="16"/>
              </w:rPr>
              <w:t>n/a</w:t>
            </w:r>
          </w:p>
        </w:tc>
        <w:tc>
          <w:tcPr>
            <w:tcW w:type="dxa" w:w="1126"/>
          </w:tcPr>
          <w:p>
            <w:pPr>
              <w:spacing w:after="0"/>
              <w:jc w:val="right"/>
            </w:pPr>
            <w:r>
              <w:rPr>
                <w:sz w:val="16"/>
              </w:rPr>
              <w:t>n/a</w:t>
            </w:r>
          </w:p>
        </w:tc>
        <w:tc>
          <w:tcPr>
            <w:tcW w:type="dxa" w:w="1126"/>
          </w:tcPr>
          <w:p>
            <w:pPr>
              <w:spacing w:after="0"/>
              <w:jc w:val="right"/>
            </w:pPr>
            <w:r>
              <w:rPr>
                <w:sz w:val="16"/>
              </w:rPr>
              <w:t>$81,272</w:t>
            </w:r>
          </w:p>
        </w:tc>
        <w:tc>
          <w:tcPr>
            <w:tcW w:type="dxa" w:w="1085"/>
          </w:tcPr>
          <w:p>
            <w:pPr>
              <w:spacing w:after="0"/>
              <w:jc w:val="right"/>
            </w:pPr>
            <w:r>
              <w:rPr>
                <w:sz w:val="16"/>
              </w:rPr>
              <w:t>n/a</w:t>
            </w:r>
          </w:p>
        </w:tc>
        <w:tc>
          <w:tcPr>
            <w:tcW w:type="dxa" w:w="1305"/>
          </w:tcPr>
          <w:p>
            <w:pPr>
              <w:spacing w:after="0"/>
              <w:jc w:val="right"/>
            </w:pPr>
            <w:r>
              <w:rPr>
                <w:sz w:val="16"/>
              </w:rPr>
              <w:t>4.86% (agriculture)</w:t>
            </w:r>
          </w:p>
        </w:tc>
        <w:tc>
          <w:tcPr>
            <w:tcW w:type="dxa" w:w="1153"/>
          </w:tcPr>
          <w:p>
            <w:pPr>
              <w:spacing w:after="0"/>
              <w:jc w:val="right"/>
            </w:pPr>
          </w:p>
        </w:tc>
        <w:tc>
          <w:tcPr>
            <w:tcW w:type="dxa" w:w="1065"/>
          </w:tcPr>
          <w:p>
            <w:pPr>
              <w:spacing w:after="0"/>
              <w:jc w:val="right"/>
            </w:pPr>
            <w:r>
              <w:rPr>
                <w:sz w:val="16"/>
              </w:rPr>
              <w:t>$0</w:t>
            </w:r>
          </w:p>
        </w:tc>
        <w:tc>
          <w:tcPr>
            <w:tcW w:type="dxa" w:w="1235"/>
          </w:tcPr>
          <w:p>
            <w:pPr>
              <w:spacing w:after="0"/>
              <w:jc w:val="right"/>
            </w:pPr>
          </w:p>
        </w:tc>
        <w:tc>
          <w:tcPr>
            <w:tcW w:type="dxa" w:w="1326"/>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$29,171,469,339</w:t>
            </w:r>
          </w:p>
        </w:tc>
        <w:tc>
          <w:tcPr>
            <w:tcW w:type="dxa" w:w="1130"/>
          </w:tcPr>
          <w:p>
            <w:pPr>
              <w:spacing w:after="0"/>
              <w:jc w:val="right"/>
            </w:pPr>
            <w:r>
              <w:rPr>
                <w:sz w:val="16"/>
              </w:rPr>
              <w:t>n/a</w:t>
            </w:r>
          </w:p>
        </w:tc>
        <w:tc>
          <w:tcPr>
            <w:tcW w:type="dxa" w:w="1040"/>
          </w:tcPr>
          <w:p>
            <w:pPr>
              <w:spacing w:after="0"/>
              <w:jc w:val="right"/>
            </w:pPr>
            <w:r>
              <w:rPr>
                <w:sz w:val="16"/>
              </w:rPr>
              <w:t>84,808</w:t>
            </w:r>
          </w:p>
        </w:tc>
        <w:tc>
          <w:tcPr>
            <w:tcW w:type="dxa" w:w="1126"/>
          </w:tcPr>
          <w:p>
            <w:pPr>
              <w:spacing w:after="0"/>
              <w:jc w:val="right"/>
            </w:pPr>
            <w:r>
              <w:rPr>
                <w:sz w:val="16"/>
              </w:rPr>
              <w:t>$140,515</w:t>
            </w:r>
          </w:p>
        </w:tc>
        <w:tc>
          <w:tcPr>
            <w:tcW w:type="dxa" w:w="1126"/>
          </w:tcPr>
          <w:p>
            <w:pPr>
              <w:spacing w:after="0"/>
              <w:jc w:val="right"/>
            </w:pPr>
            <w:r>
              <w:rPr>
                <w:sz w:val="16"/>
              </w:rPr>
              <w:t>n/a</w:t>
            </w:r>
          </w:p>
        </w:tc>
        <w:tc>
          <w:tcPr>
            <w:tcW w:type="dxa" w:w="1085"/>
          </w:tcPr>
          <w:p>
            <w:pPr>
              <w:spacing w:after="0"/>
              <w:jc w:val="right"/>
            </w:pPr>
            <w:r>
              <w:rPr>
                <w:sz w:val="16"/>
              </w:rPr>
              <w:t>$57,702</w:t>
            </w:r>
          </w:p>
        </w:tc>
        <w:tc>
          <w:tcPr>
            <w:tcW w:type="dxa" w:w="1305"/>
          </w:tcPr>
          <w:p>
            <w:pPr>
              <w:spacing w:after="0"/>
              <w:jc w:val="right"/>
            </w:pPr>
            <w:r>
              <w:rPr>
                <w:sz w:val="16"/>
              </w:rPr>
              <w:t>0.000482%</w:t>
            </w:r>
          </w:p>
        </w:tc>
        <w:tc>
          <w:tcPr>
            <w:tcW w:type="dxa" w:w="1153"/>
          </w:tcPr>
          <w:p>
            <w:pPr>
              <w:spacing w:after="0"/>
              <w:jc w:val="right"/>
            </w:pPr>
          </w:p>
        </w:tc>
        <w:tc>
          <w:tcPr>
            <w:tcW w:type="dxa" w:w="1065"/>
          </w:tcPr>
          <w:p>
            <w:pPr>
              <w:spacing w:after="0"/>
              <w:jc w:val="right"/>
            </w:pPr>
          </w:p>
        </w:tc>
        <w:tc>
          <w:tcPr>
            <w:tcW w:type="dxa" w:w="1235"/>
          </w:tcPr>
          <w:p>
            <w:pPr>
              <w:spacing w:after="0"/>
              <w:jc w:val="right"/>
            </w:pPr>
          </w:p>
        </w:tc>
        <w:tc>
          <w:tcPr>
            <w:tcW w:type="dxa" w:w="1326"/>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$16,581,613,039</w:t>
            </w:r>
          </w:p>
        </w:tc>
        <w:tc>
          <w:tcPr>
            <w:tcW w:type="dxa" w:w="1130"/>
          </w:tcPr>
          <w:p>
            <w:pPr>
              <w:spacing w:after="0"/>
              <w:jc w:val="right"/>
            </w:pPr>
            <w:r>
              <w:rPr>
                <w:sz w:val="16"/>
              </w:rPr>
              <w:t>$6,402,469</w:t>
            </w:r>
          </w:p>
        </w:tc>
        <w:tc>
          <w:tcPr>
            <w:tcW w:type="dxa" w:w="1040"/>
          </w:tcPr>
          <w:p>
            <w:pPr>
              <w:spacing w:after="0"/>
              <w:jc w:val="right"/>
            </w:pPr>
            <w:r>
              <w:rPr>
                <w:sz w:val="16"/>
              </w:rPr>
              <w:t>84,645</w:t>
            </w:r>
          </w:p>
        </w:tc>
        <w:tc>
          <w:tcPr>
            <w:tcW w:type="dxa" w:w="1126"/>
          </w:tcPr>
          <w:p>
            <w:pPr>
              <w:spacing w:after="0"/>
              <w:jc w:val="right"/>
            </w:pPr>
            <w:r>
              <w:rPr>
                <w:sz w:val="16"/>
              </w:rPr>
              <w:t>$82,799</w:t>
            </w:r>
          </w:p>
        </w:tc>
        <w:tc>
          <w:tcPr>
            <w:tcW w:type="dxa" w:w="1126"/>
          </w:tcPr>
          <w:p>
            <w:pPr>
              <w:spacing w:after="0"/>
              <w:jc w:val="right"/>
            </w:pPr>
            <w:r>
              <w:rPr>
                <w:sz w:val="16"/>
              </w:rPr>
              <w:t>$19</w:t>
            </w:r>
          </w:p>
        </w:tc>
        <w:tc>
          <w:tcPr>
            <w:tcW w:type="dxa" w:w="1085"/>
          </w:tcPr>
          <w:p>
            <w:pPr>
              <w:spacing w:after="0"/>
              <w:jc w:val="right"/>
            </w:pPr>
            <w:r>
              <w:rPr>
                <w:sz w:val="16"/>
              </w:rPr>
              <w:t>$8,698</w:t>
            </w:r>
          </w:p>
        </w:tc>
        <w:tc>
          <w:tcPr>
            <w:tcW w:type="dxa" w:w="1305"/>
          </w:tcPr>
          <w:p>
            <w:pPr>
              <w:spacing w:after="0"/>
              <w:jc w:val="right"/>
            </w:pPr>
            <w:r>
              <w:rPr>
                <w:sz w:val="16"/>
              </w:rPr>
              <w:t>0.000499%</w:t>
            </w:r>
          </w:p>
        </w:tc>
        <w:tc>
          <w:tcPr>
            <w:tcW w:type="dxa" w:w="1153"/>
          </w:tcPr>
          <w:p>
            <w:pPr>
              <w:spacing w:after="0"/>
              <w:jc w:val="right"/>
            </w:pPr>
            <w:r>
              <w:rPr>
                <w:sz w:val="16"/>
              </w:rPr>
              <w:t>$0</w:t>
            </w:r>
          </w:p>
        </w:tc>
        <w:tc>
          <w:tcPr>
            <w:tcW w:type="dxa" w:w="1065"/>
          </w:tcPr>
          <w:p>
            <w:pPr>
              <w:spacing w:after="0"/>
              <w:jc w:val="right"/>
            </w:pPr>
          </w:p>
        </w:tc>
        <w:tc>
          <w:tcPr>
            <w:tcW w:type="dxa" w:w="1235"/>
          </w:tcPr>
          <w:p>
            <w:pPr>
              <w:spacing w:after="0"/>
              <w:jc w:val="right"/>
            </w:pPr>
          </w:p>
        </w:tc>
        <w:tc>
          <w:tcPr>
            <w:tcW w:type="dxa" w:w="1326"/>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$16,581,613,039</w:t>
            </w:r>
          </w:p>
        </w:tc>
        <w:tc>
          <w:tcPr>
            <w:tcW w:type="dxa" w:w="1130"/>
          </w:tcPr>
          <w:p>
            <w:pPr>
              <w:spacing w:after="0"/>
              <w:jc w:val="right"/>
            </w:pPr>
            <w:r>
              <w:rPr>
                <w:sz w:val="16"/>
              </w:rPr>
              <w:t>$6,402,469</w:t>
            </w:r>
          </w:p>
        </w:tc>
        <w:tc>
          <w:tcPr>
            <w:tcW w:type="dxa" w:w="1040"/>
          </w:tcPr>
          <w:p>
            <w:pPr>
              <w:spacing w:after="0"/>
              <w:jc w:val="right"/>
            </w:pPr>
            <w:r>
              <w:rPr>
                <w:sz w:val="16"/>
              </w:rPr>
              <w:t>84,645</w:t>
            </w:r>
          </w:p>
        </w:tc>
        <w:tc>
          <w:tcPr>
            <w:tcW w:type="dxa" w:w="1126"/>
          </w:tcPr>
          <w:p>
            <w:pPr>
              <w:spacing w:after="0"/>
              <w:jc w:val="right"/>
            </w:pPr>
            <w:r>
              <w:rPr>
                <w:sz w:val="16"/>
              </w:rPr>
              <w:t>$116</w:t>
            </w:r>
          </w:p>
        </w:tc>
        <w:tc>
          <w:tcPr>
            <w:tcW w:type="dxa" w:w="1126"/>
          </w:tcPr>
          <w:p>
            <w:pPr>
              <w:spacing w:after="0"/>
              <w:jc w:val="right"/>
            </w:pPr>
            <w:r>
              <w:rPr>
                <w:sz w:val="16"/>
              </w:rPr>
              <w:t>$18</w:t>
            </w:r>
          </w:p>
        </w:tc>
        <w:tc>
          <w:tcPr>
            <w:tcW w:type="dxa" w:w="1085"/>
          </w:tcPr>
          <w:p>
            <w:pPr>
              <w:spacing w:after="0"/>
              <w:jc w:val="right"/>
            </w:pPr>
            <w:r>
              <w:rPr>
                <w:sz w:val="16"/>
              </w:rPr>
              <w:t>$1,016,215</w:t>
            </w:r>
          </w:p>
        </w:tc>
        <w:tc>
          <w:tcPr>
            <w:tcW w:type="dxa" w:w="1305"/>
          </w:tcPr>
          <w:p>
            <w:pPr>
              <w:spacing w:after="0"/>
              <w:jc w:val="right"/>
            </w:pPr>
            <w:r>
              <w:rPr>
                <w:sz w:val="16"/>
              </w:rPr>
              <w:t>under 0.0001%</w:t>
            </w:r>
          </w:p>
        </w:tc>
        <w:tc>
          <w:tcPr>
            <w:tcW w:type="dxa" w:w="1153"/>
          </w:tcPr>
          <w:p>
            <w:pPr>
              <w:spacing w:after="0"/>
              <w:jc w:val="right"/>
            </w:pPr>
          </w:p>
        </w:tc>
        <w:tc>
          <w:tcPr>
            <w:tcW w:type="dxa" w:w="1065"/>
          </w:tcPr>
          <w:p>
            <w:pPr>
              <w:spacing w:after="0"/>
              <w:jc w:val="right"/>
            </w:pPr>
            <w:r>
              <w:rPr>
                <w:sz w:val="16"/>
              </w:rPr>
              <w:t>$0</w:t>
            </w:r>
          </w:p>
        </w:tc>
        <w:tc>
          <w:tcPr>
            <w:tcW w:type="dxa" w:w="1235"/>
          </w:tcPr>
          <w:p>
            <w:pPr>
              <w:spacing w:after="0"/>
              <w:jc w:val="right"/>
            </w:pPr>
          </w:p>
        </w:tc>
        <w:tc>
          <w:tcPr>
            <w:tcW w:type="dxa" w:w="1326"/>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$16,581,613,039</w:t>
            </w:r>
          </w:p>
        </w:tc>
        <w:tc>
          <w:tcPr>
            <w:tcW w:type="dxa" w:w="1130"/>
          </w:tcPr>
          <w:p>
            <w:pPr>
              <w:spacing w:after="0"/>
              <w:jc w:val="right"/>
            </w:pPr>
            <w:r>
              <w:rPr>
                <w:sz w:val="16"/>
              </w:rPr>
              <w:t>$6,402,469</w:t>
            </w:r>
          </w:p>
        </w:tc>
        <w:tc>
          <w:tcPr>
            <w:tcW w:type="dxa" w:w="1040"/>
          </w:tcPr>
          <w:p>
            <w:pPr>
              <w:spacing w:after="0"/>
              <w:jc w:val="right"/>
            </w:pPr>
            <w:r>
              <w:rPr>
                <w:sz w:val="16"/>
              </w:rPr>
              <w:t>84,645</w:t>
            </w:r>
          </w:p>
        </w:tc>
        <w:tc>
          <w:tcPr>
            <w:tcW w:type="dxa" w:w="1126"/>
          </w:tcPr>
          <w:p>
            <w:pPr>
              <w:spacing w:after="0"/>
              <w:jc w:val="right"/>
            </w:pPr>
            <w:r>
              <w:rPr>
                <w:sz w:val="16"/>
              </w:rPr>
              <w:t>$19,890,384</w:t>
            </w:r>
          </w:p>
        </w:tc>
        <w:tc>
          <w:tcPr>
            <w:tcW w:type="dxa" w:w="1126"/>
          </w:tcPr>
          <w:p>
            <w:pPr>
              <w:spacing w:after="0"/>
              <w:jc w:val="right"/>
            </w:pPr>
            <w:r>
              <w:rPr>
                <w:sz w:val="16"/>
              </w:rPr>
              <w:t>$40,414</w:t>
            </w:r>
          </w:p>
        </w:tc>
        <w:tc>
          <w:tcPr>
            <w:tcW w:type="dxa" w:w="1085"/>
          </w:tcPr>
          <w:p>
            <w:pPr>
              <w:spacing w:after="0"/>
              <w:jc w:val="right"/>
            </w:pPr>
            <w:r>
              <w:rPr>
                <w:sz w:val="16"/>
              </w:rPr>
              <w:t>$1,534,821</w:t>
            </w:r>
          </w:p>
        </w:tc>
        <w:tc>
          <w:tcPr>
            <w:tcW w:type="dxa" w:w="1305"/>
          </w:tcPr>
          <w:p>
            <w:pPr>
              <w:spacing w:after="0"/>
              <w:jc w:val="right"/>
            </w:pPr>
            <w:r>
              <w:rPr>
                <w:sz w:val="16"/>
              </w:rPr>
              <w:t>0.12%</w:t>
            </w:r>
          </w:p>
        </w:tc>
        <w:tc>
          <w:tcPr>
            <w:tcW w:type="dxa" w:w="1153"/>
          </w:tcPr>
          <w:p>
            <w:pPr>
              <w:spacing w:after="0"/>
              <w:jc w:val="right"/>
            </w:pPr>
          </w:p>
        </w:tc>
        <w:tc>
          <w:tcPr>
            <w:tcW w:type="dxa" w:w="1065"/>
          </w:tcPr>
          <w:p>
            <w:pPr>
              <w:spacing w:after="0"/>
              <w:jc w:val="right"/>
            </w:pPr>
          </w:p>
        </w:tc>
        <w:tc>
          <w:tcPr>
            <w:tcW w:type="dxa" w:w="1235"/>
          </w:tcPr>
          <w:p>
            <w:pPr>
              <w:spacing w:after="0"/>
              <w:jc w:val="right"/>
            </w:pPr>
            <w:r>
              <w:rPr>
                <w:sz w:val="16"/>
              </w:rPr>
              <w:t>no Public Assistance recorded (1 declaration)</w:t>
            </w:r>
          </w:p>
        </w:tc>
        <w:tc>
          <w:tcPr>
            <w:tcW w:type="dxa" w:w="1326"/>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$16,581,613,039</w:t>
            </w:r>
          </w:p>
        </w:tc>
        <w:tc>
          <w:tcPr>
            <w:tcW w:type="dxa" w:w="1130"/>
          </w:tcPr>
          <w:p>
            <w:pPr>
              <w:spacing w:after="0"/>
              <w:jc w:val="right"/>
            </w:pPr>
            <w:r>
              <w:rPr>
                <w:sz w:val="16"/>
              </w:rPr>
              <w:t>n/a</w:t>
            </w:r>
          </w:p>
        </w:tc>
        <w:tc>
          <w:tcPr>
            <w:tcW w:type="dxa" w:w="1040"/>
          </w:tcPr>
          <w:p>
            <w:pPr>
              <w:spacing w:after="0"/>
              <w:jc w:val="right"/>
            </w:pPr>
            <w:r>
              <w:rPr>
                <w:sz w:val="16"/>
              </w:rPr>
              <w:t>84,645</w:t>
            </w:r>
          </w:p>
        </w:tc>
        <w:tc>
          <w:tcPr>
            <w:tcW w:type="dxa" w:w="1126"/>
          </w:tcPr>
          <w:p>
            <w:pPr>
              <w:spacing w:after="0"/>
              <w:jc w:val="right"/>
            </w:pPr>
            <w:r>
              <w:rPr>
                <w:sz w:val="16"/>
              </w:rPr>
              <w:t>$264,603</w:t>
            </w:r>
          </w:p>
        </w:tc>
        <w:tc>
          <w:tcPr>
            <w:tcW w:type="dxa" w:w="1126"/>
          </w:tcPr>
          <w:p>
            <w:pPr>
              <w:spacing w:after="0"/>
              <w:jc w:val="right"/>
            </w:pPr>
            <w:r>
              <w:rPr>
                <w:sz w:val="16"/>
              </w:rPr>
              <w:t>n/a</w:t>
            </w:r>
          </w:p>
        </w:tc>
        <w:tc>
          <w:tcPr>
            <w:tcW w:type="dxa" w:w="1085"/>
          </w:tcPr>
          <w:p>
            <w:pPr>
              <w:spacing w:after="0"/>
              <w:jc w:val="right"/>
            </w:pPr>
            <w:r>
              <w:rPr>
                <w:sz w:val="16"/>
              </w:rPr>
              <w:t>$487,818</w:t>
            </w:r>
          </w:p>
        </w:tc>
        <w:tc>
          <w:tcPr>
            <w:tcW w:type="dxa" w:w="1305"/>
          </w:tcPr>
          <w:p>
            <w:pPr>
              <w:spacing w:after="0"/>
              <w:jc w:val="right"/>
            </w:pPr>
            <w:r>
              <w:rPr>
                <w:sz w:val="16"/>
              </w:rPr>
              <w:t>0.0016%</w:t>
            </w:r>
          </w:p>
        </w:tc>
        <w:tc>
          <w:tcPr>
            <w:tcW w:type="dxa" w:w="1153"/>
          </w:tcPr>
          <w:p>
            <w:pPr>
              <w:spacing w:after="0"/>
              <w:jc w:val="right"/>
            </w:pPr>
          </w:p>
        </w:tc>
        <w:tc>
          <w:tcPr>
            <w:tcW w:type="dxa" w:w="1065"/>
          </w:tcPr>
          <w:p>
            <w:pPr>
              <w:spacing w:after="0"/>
              <w:jc w:val="right"/>
            </w:pPr>
          </w:p>
        </w:tc>
        <w:tc>
          <w:tcPr>
            <w:tcW w:type="dxa" w:w="1235"/>
          </w:tcPr>
          <w:p>
            <w:pPr>
              <w:spacing w:after="0"/>
              <w:jc w:val="right"/>
            </w:pPr>
          </w:p>
        </w:tc>
        <w:tc>
          <w:tcPr>
            <w:tcW w:type="dxa" w:w="1326"/>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$16,569,047,708</w:t>
            </w:r>
          </w:p>
        </w:tc>
        <w:tc>
          <w:tcPr>
            <w:tcW w:type="dxa" w:w="1130"/>
          </w:tcPr>
          <w:p>
            <w:pPr>
              <w:spacing w:after="0"/>
              <w:jc w:val="right"/>
            </w:pPr>
            <w:r>
              <w:rPr>
                <w:sz w:val="16"/>
              </w:rPr>
              <w:t>$2,881,671</w:t>
            </w:r>
          </w:p>
        </w:tc>
        <w:tc>
          <w:tcPr>
            <w:tcW w:type="dxa" w:w="1040"/>
          </w:tcPr>
          <w:p>
            <w:pPr>
              <w:spacing w:after="0"/>
              <w:jc w:val="right"/>
            </w:pPr>
            <w:r>
              <w:rPr>
                <w:sz w:val="16"/>
              </w:rPr>
              <w:t>27,154</w:t>
            </w:r>
          </w:p>
        </w:tc>
        <w:tc>
          <w:tcPr>
            <w:tcW w:type="dxa" w:w="1126"/>
          </w:tcPr>
          <w:p>
            <w:pPr>
              <w:spacing w:after="0"/>
              <w:jc w:val="right"/>
            </w:pPr>
            <w:r>
              <w:rPr>
                <w:sz w:val="16"/>
              </w:rPr>
              <w:t>$13,653,400</w:t>
            </w:r>
          </w:p>
        </w:tc>
        <w:tc>
          <w:tcPr>
            <w:tcW w:type="dxa" w:w="1126"/>
          </w:tcPr>
          <w:p>
            <w:pPr>
              <w:spacing w:after="0"/>
              <w:jc w:val="right"/>
            </w:pPr>
            <w:r>
              <w:rPr>
                <w:sz w:val="16"/>
              </w:rPr>
              <w:t>$462</w:t>
            </w:r>
          </w:p>
        </w:tc>
        <w:tc>
          <w:tcPr>
            <w:tcW w:type="dxa" w:w="1085"/>
          </w:tcPr>
          <w:p>
            <w:pPr>
              <w:spacing w:after="0"/>
              <w:jc w:val="right"/>
            </w:pPr>
            <w:r>
              <w:rPr>
                <w:sz w:val="16"/>
              </w:rPr>
              <w:t>$3,117,314</w:t>
            </w:r>
          </w:p>
        </w:tc>
        <w:tc>
          <w:tcPr>
            <w:tcW w:type="dxa" w:w="1305"/>
          </w:tcPr>
          <w:p>
            <w:pPr>
              <w:spacing w:after="0"/>
              <w:jc w:val="right"/>
            </w:pPr>
            <w:r>
              <w:rPr>
                <w:sz w:val="16"/>
              </w:rPr>
              <w:t>n/a (see note)</w:t>
            </w:r>
          </w:p>
        </w:tc>
        <w:tc>
          <w:tcPr>
            <w:tcW w:type="dxa" w:w="1153"/>
          </w:tcPr>
          <w:p>
            <w:pPr>
              <w:spacing w:after="0"/>
              <w:jc w:val="right"/>
            </w:pPr>
            <w:r>
              <w:rPr>
                <w:sz w:val="16"/>
              </w:rPr>
              <w:t>$5,000</w:t>
            </w:r>
          </w:p>
        </w:tc>
        <w:tc>
          <w:tcPr>
            <w:tcW w:type="dxa" w:w="1065"/>
          </w:tcPr>
          <w:p>
            <w:pPr>
              <w:spacing w:after="0"/>
              <w:jc w:val="right"/>
            </w:pPr>
          </w:p>
        </w:tc>
        <w:tc>
          <w:tcPr>
            <w:tcW w:type="dxa" w:w="1235"/>
          </w:tcPr>
          <w:p>
            <w:pPr>
              <w:spacing w:after="0"/>
              <w:jc w:val="right"/>
            </w:pPr>
          </w:p>
        </w:tc>
        <w:tc>
          <w:tcPr>
            <w:tcW w:type="dxa" w:w="1326"/>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$8,353,400</w:t>
            </w:r>
          </w:p>
        </w:tc>
        <w:tc>
          <w:tcPr>
            <w:tcW w:type="dxa" w:w="1130"/>
          </w:tcPr>
          <w:p>
            <w:pPr>
              <w:spacing w:after="0"/>
              <w:jc w:val="right"/>
            </w:pPr>
            <w:r>
              <w:rPr>
                <w:sz w:val="16"/>
              </w:rPr>
              <w:t>n/a</w:t>
            </w:r>
          </w:p>
        </w:tc>
        <w:tc>
          <w:tcPr>
            <w:tcW w:type="dxa" w:w="1040"/>
          </w:tcPr>
          <w:p>
            <w:pPr>
              <w:spacing w:after="0"/>
              <w:jc w:val="right"/>
            </w:pPr>
            <w:r>
              <w:rPr>
                <w:sz w:val="16"/>
              </w:rPr>
              <w:t>23</w:t>
            </w:r>
          </w:p>
        </w:tc>
        <w:tc>
          <w:tcPr>
            <w:tcW w:type="dxa" w:w="1126"/>
          </w:tcPr>
          <w:p>
            <w:pPr>
              <w:spacing w:after="0"/>
              <w:jc w:val="right"/>
            </w:pPr>
            <w:r>
              <w:rPr>
                <w:sz w:val="16"/>
              </w:rPr>
              <w:t>$15</w:t>
            </w:r>
          </w:p>
        </w:tc>
        <w:tc>
          <w:tcPr>
            <w:tcW w:type="dxa" w:w="1126"/>
          </w:tcPr>
          <w:p>
            <w:pPr>
              <w:spacing w:after="0"/>
              <w:jc w:val="right"/>
            </w:pPr>
            <w:r>
              <w:rPr>
                <w:sz w:val="16"/>
              </w:rPr>
              <w:t>n/a</w:t>
            </w:r>
          </w:p>
        </w:tc>
        <w:tc>
          <w:tcPr>
            <w:tcW w:type="dxa" w:w="1085"/>
          </w:tcPr>
          <w:p>
            <w:pPr>
              <w:spacing w:after="0"/>
              <w:jc w:val="right"/>
            </w:pPr>
            <w:r>
              <w:rPr>
                <w:sz w:val="16"/>
              </w:rPr>
              <w:t>under $1</w:t>
            </w:r>
          </w:p>
        </w:tc>
        <w:tc>
          <w:tcPr>
            <w:tcW w:type="dxa" w:w="1305"/>
          </w:tcPr>
          <w:p>
            <w:pPr>
              <w:spacing w:after="0"/>
              <w:jc w:val="right"/>
            </w:pPr>
            <w:r>
              <w:rPr>
                <w:sz w:val="16"/>
              </w:rPr>
              <w:t>0.000182%</w:t>
            </w:r>
          </w:p>
        </w:tc>
        <w:tc>
          <w:tcPr>
            <w:tcW w:type="dxa" w:w="1153"/>
          </w:tcPr>
          <w:p>
            <w:pPr>
              <w:spacing w:after="0"/>
              <w:jc w:val="right"/>
            </w:pPr>
          </w:p>
        </w:tc>
        <w:tc>
          <w:tcPr>
            <w:tcW w:type="dxa" w:w="1065"/>
          </w:tcPr>
          <w:p>
            <w:pPr>
              <w:spacing w:after="0"/>
              <w:jc w:val="right"/>
            </w:pPr>
          </w:p>
        </w:tc>
        <w:tc>
          <w:tcPr>
            <w:tcW w:type="dxa" w:w="1235"/>
          </w:tcPr>
          <w:p>
            <w:pPr>
              <w:spacing w:after="0"/>
              <w:jc w:val="right"/>
            </w:pPr>
          </w:p>
        </w:tc>
        <w:tc>
          <w:tcPr>
            <w:tcW w:type="dxa" w:w="1326"/>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$16,581,613,039</w:t>
            </w:r>
          </w:p>
        </w:tc>
        <w:tc>
          <w:tcPr>
            <w:tcW w:type="dxa" w:w="1130"/>
          </w:tcPr>
          <w:p>
            <w:pPr>
              <w:spacing w:after="0"/>
              <w:jc w:val="right"/>
            </w:pPr>
            <w:r>
              <w:rPr>
                <w:sz w:val="16"/>
              </w:rPr>
              <w:t>n/a</w:t>
            </w:r>
          </w:p>
        </w:tc>
        <w:tc>
          <w:tcPr>
            <w:tcW w:type="dxa" w:w="1040"/>
          </w:tcPr>
          <w:p>
            <w:pPr>
              <w:spacing w:after="0"/>
              <w:jc w:val="right"/>
            </w:pPr>
            <w:r>
              <w:rPr>
                <w:sz w:val="16"/>
              </w:rPr>
              <w:t>84,645</w:t>
            </w:r>
          </w:p>
        </w:tc>
        <w:tc>
          <w:tcPr>
            <w:tcW w:type="dxa" w:w="1126"/>
          </w:tcPr>
          <w:p>
            <w:pPr>
              <w:spacing w:after="0"/>
              <w:jc w:val="right"/>
            </w:pPr>
            <w:r>
              <w:rPr>
                <w:sz w:val="16"/>
              </w:rPr>
              <w:t>$20,929</w:t>
            </w:r>
          </w:p>
        </w:tc>
        <w:tc>
          <w:tcPr>
            <w:tcW w:type="dxa" w:w="1126"/>
          </w:tcPr>
          <w:p>
            <w:pPr>
              <w:spacing w:after="0"/>
              <w:jc w:val="right"/>
            </w:pPr>
            <w:r>
              <w:rPr>
                <w:sz w:val="16"/>
              </w:rPr>
              <w:t>n/a</w:t>
            </w:r>
          </w:p>
        </w:tc>
        <w:tc>
          <w:tcPr>
            <w:tcW w:type="dxa" w:w="1085"/>
          </w:tcPr>
          <w:p>
            <w:pPr>
              <w:spacing w:after="0"/>
              <w:jc w:val="right"/>
            </w:pPr>
            <w:r>
              <w:rPr>
                <w:sz w:val="16"/>
              </w:rPr>
              <w:t>$1,779,107</w:t>
            </w:r>
          </w:p>
        </w:tc>
        <w:tc>
          <w:tcPr>
            <w:tcW w:type="dxa" w:w="1305"/>
          </w:tcPr>
          <w:p>
            <w:pPr>
              <w:spacing w:after="0"/>
              <w:jc w:val="right"/>
            </w:pPr>
            <w:r>
              <w:rPr>
                <w:sz w:val="16"/>
              </w:rPr>
              <w:t>0.000126%</w:t>
            </w:r>
          </w:p>
        </w:tc>
        <w:tc>
          <w:tcPr>
            <w:tcW w:type="dxa" w:w="1153"/>
          </w:tcPr>
          <w:p>
            <w:pPr>
              <w:spacing w:after="0"/>
              <w:jc w:val="right"/>
            </w:pPr>
          </w:p>
        </w:tc>
        <w:tc>
          <w:tcPr>
            <w:tcW w:type="dxa" w:w="1065"/>
          </w:tcPr>
          <w:p>
            <w:pPr>
              <w:spacing w:after="0"/>
              <w:jc w:val="right"/>
            </w:pPr>
          </w:p>
        </w:tc>
        <w:tc>
          <w:tcPr>
            <w:tcW w:type="dxa" w:w="1235"/>
          </w:tcPr>
          <w:p>
            <w:pPr>
              <w:spacing w:after="0"/>
              <w:jc w:val="right"/>
            </w:pPr>
          </w:p>
        </w:tc>
        <w:tc>
          <w:tcPr>
            <w:tcW w:type="dxa" w:w="1326"/>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$16,581,613,039</w:t>
            </w:r>
          </w:p>
        </w:tc>
        <w:tc>
          <w:tcPr>
            <w:tcW w:type="dxa" w:w="1130"/>
          </w:tcPr>
          <w:p>
            <w:pPr>
              <w:spacing w:after="0"/>
              <w:jc w:val="right"/>
            </w:pPr>
            <w:r>
              <w:rPr>
                <w:sz w:val="16"/>
              </w:rPr>
              <w:t>$6,402,469</w:t>
            </w:r>
          </w:p>
        </w:tc>
        <w:tc>
          <w:tcPr>
            <w:tcW w:type="dxa" w:w="1040"/>
          </w:tcPr>
          <w:p>
            <w:pPr>
              <w:spacing w:after="0"/>
              <w:jc w:val="right"/>
            </w:pPr>
            <w:r>
              <w:rPr>
                <w:sz w:val="16"/>
              </w:rPr>
              <w:t>84,645</w:t>
            </w:r>
          </w:p>
        </w:tc>
        <w:tc>
          <w:tcPr>
            <w:tcW w:type="dxa" w:w="1126"/>
          </w:tcPr>
          <w:p>
            <w:pPr>
              <w:spacing w:after="0"/>
              <w:jc w:val="right"/>
            </w:pPr>
            <w:r>
              <w:rPr>
                <w:sz w:val="16"/>
              </w:rPr>
              <w:t>$120,301</w:t>
            </w:r>
          </w:p>
        </w:tc>
        <w:tc>
          <w:tcPr>
            <w:tcW w:type="dxa" w:w="1126"/>
          </w:tcPr>
          <w:p>
            <w:pPr>
              <w:spacing w:after="0"/>
              <w:jc w:val="right"/>
            </w:pPr>
            <w:r>
              <w:rPr>
                <w:sz w:val="16"/>
              </w:rPr>
              <w:t>$2,935</w:t>
            </w:r>
          </w:p>
        </w:tc>
        <w:tc>
          <w:tcPr>
            <w:tcW w:type="dxa" w:w="1085"/>
          </w:tcPr>
          <w:p>
            <w:pPr>
              <w:spacing w:after="0"/>
              <w:jc w:val="right"/>
            </w:pPr>
            <w:r>
              <w:rPr>
                <w:sz w:val="16"/>
              </w:rPr>
              <w:t>$284,666</w:t>
            </w:r>
          </w:p>
        </w:tc>
        <w:tc>
          <w:tcPr>
            <w:tcW w:type="dxa" w:w="1305"/>
          </w:tcPr>
          <w:p>
            <w:pPr>
              <w:spacing w:after="0"/>
              <w:jc w:val="right"/>
            </w:pPr>
            <w:r>
              <w:rPr>
                <w:sz w:val="16"/>
              </w:rPr>
              <w:t>0.000726%</w:t>
            </w:r>
          </w:p>
        </w:tc>
        <w:tc>
          <w:tcPr>
            <w:tcW w:type="dxa" w:w="1153"/>
          </w:tcPr>
          <w:p>
            <w:pPr>
              <w:spacing w:after="0"/>
              <w:jc w:val="right"/>
            </w:pPr>
            <w:r>
              <w:rPr>
                <w:sz w:val="16"/>
              </w:rPr>
              <w:t>$18,000</w:t>
            </w:r>
          </w:p>
        </w:tc>
        <w:tc>
          <w:tcPr>
            <w:tcW w:type="dxa" w:w="1065"/>
          </w:tcPr>
          <w:p>
            <w:pPr>
              <w:spacing w:after="0"/>
              <w:jc w:val="right"/>
            </w:pPr>
          </w:p>
        </w:tc>
        <w:tc>
          <w:tcPr>
            <w:tcW w:type="dxa" w:w="1235"/>
          </w:tcPr>
          <w:p>
            <w:pPr>
              <w:spacing w:after="0"/>
              <w:jc w:val="right"/>
            </w:pPr>
          </w:p>
        </w:tc>
        <w:tc>
          <w:tcPr>
            <w:tcW w:type="dxa" w:w="1326"/>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$16,581,613,039</w:t>
            </w:r>
          </w:p>
        </w:tc>
        <w:tc>
          <w:tcPr>
            <w:tcW w:type="dxa" w:w="1130"/>
          </w:tcPr>
          <w:p>
            <w:pPr>
              <w:spacing w:after="0"/>
              <w:jc w:val="right"/>
            </w:pPr>
            <w:r>
              <w:rPr>
                <w:sz w:val="16"/>
              </w:rPr>
              <w:t>$6,402,469</w:t>
            </w:r>
          </w:p>
        </w:tc>
        <w:tc>
          <w:tcPr>
            <w:tcW w:type="dxa" w:w="1040"/>
          </w:tcPr>
          <w:p>
            <w:pPr>
              <w:spacing w:after="0"/>
              <w:jc w:val="right"/>
            </w:pPr>
            <w:r>
              <w:rPr>
                <w:sz w:val="16"/>
              </w:rPr>
              <w:t>84,645</w:t>
            </w:r>
          </w:p>
        </w:tc>
        <w:tc>
          <w:tcPr>
            <w:tcW w:type="dxa" w:w="1126"/>
          </w:tcPr>
          <w:p>
            <w:pPr>
              <w:spacing w:after="0"/>
              <w:jc w:val="right"/>
            </w:pPr>
            <w:r>
              <w:rPr>
                <w:sz w:val="16"/>
              </w:rPr>
              <w:t>$1,664,791</w:t>
            </w:r>
          </w:p>
        </w:tc>
        <w:tc>
          <w:tcPr>
            <w:tcW w:type="dxa" w:w="1126"/>
          </w:tcPr>
          <w:p>
            <w:pPr>
              <w:spacing w:after="0"/>
              <w:jc w:val="right"/>
            </w:pPr>
            <w:r>
              <w:rPr>
                <w:sz w:val="16"/>
              </w:rPr>
              <w:t>$133</w:t>
            </w:r>
          </w:p>
        </w:tc>
        <w:tc>
          <w:tcPr>
            <w:tcW w:type="dxa" w:w="1085"/>
          </w:tcPr>
          <w:p>
            <w:pPr>
              <w:spacing w:after="0"/>
              <w:jc w:val="right"/>
            </w:pPr>
            <w:r>
              <w:rPr>
                <w:sz w:val="16"/>
              </w:rPr>
              <w:t>$4,549,299</w:t>
            </w:r>
          </w:p>
        </w:tc>
        <w:tc>
          <w:tcPr>
            <w:tcW w:type="dxa" w:w="1305"/>
          </w:tcPr>
          <w:p>
            <w:pPr>
              <w:spacing w:after="0"/>
              <w:jc w:val="right"/>
            </w:pPr>
            <w:r>
              <w:rPr>
                <w:sz w:val="16"/>
              </w:rPr>
              <w:t>0.01%</w:t>
            </w:r>
          </w:p>
        </w:tc>
        <w:tc>
          <w:tcPr>
            <w:tcW w:type="dxa" w:w="1153"/>
          </w:tcPr>
          <w:p>
            <w:pPr>
              <w:spacing w:after="0"/>
              <w:jc w:val="right"/>
            </w:pPr>
            <w:r>
              <w:rPr>
                <w:sz w:val="16"/>
              </w:rPr>
              <w:t>$1,025,000</w:t>
            </w:r>
          </w:p>
        </w:tc>
        <w:tc>
          <w:tcPr>
            <w:tcW w:type="dxa" w:w="1065"/>
          </w:tcPr>
          <w:p>
            <w:pPr>
              <w:spacing w:after="0"/>
              <w:jc w:val="right"/>
            </w:pPr>
          </w:p>
        </w:tc>
        <w:tc>
          <w:tcPr>
            <w:tcW w:type="dxa" w:w="1235"/>
          </w:tcPr>
          <w:p>
            <w:pPr>
              <w:spacing w:after="0"/>
              <w:jc w:val="right"/>
            </w:pPr>
          </w:p>
        </w:tc>
        <w:tc>
          <w:tcPr>
            <w:tcW w:type="dxa" w:w="1326"/>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r>
              <w:rPr>
                <w:sz w:val="16"/>
              </w:rPr>
              <w:t>n/a</w:t>
            </w:r>
          </w:p>
        </w:tc>
        <w:tc>
          <w:tcPr>
            <w:tcW w:type="dxa" w:w="1130"/>
          </w:tcPr>
          <w:p>
            <w:pPr>
              <w:spacing w:after="0"/>
              <w:jc w:val="right"/>
            </w:pPr>
            <w:r>
              <w:rPr>
                <w:sz w:val="16"/>
              </w:rPr>
              <w:t>n/a</w:t>
            </w:r>
          </w:p>
        </w:tc>
        <w:tc>
          <w:tcPr>
            <w:tcW w:type="dxa" w:w="1040"/>
          </w:tcPr>
          <w:p>
            <w:pPr>
              <w:spacing w:after="0"/>
              <w:jc w:val="right"/>
            </w:pPr>
            <w:r>
              <w:rPr>
                <w:sz w:val="16"/>
              </w:rPr>
              <w:t>n/a</w:t>
            </w:r>
          </w:p>
        </w:tc>
        <w:tc>
          <w:tcPr>
            <w:tcW w:type="dxa" w:w="1126"/>
          </w:tcPr>
          <w:p>
            <w:pPr>
              <w:spacing w:after="0"/>
              <w:jc w:val="right"/>
            </w:pPr>
            <w:r>
              <w:rPr>
                <w:sz w:val="16"/>
              </w:rPr>
              <w:t>n/a</w:t>
            </w:r>
          </w:p>
        </w:tc>
        <w:tc>
          <w:tcPr>
            <w:tcW w:type="dxa" w:w="1126"/>
          </w:tcPr>
          <w:p>
            <w:pPr>
              <w:spacing w:after="0"/>
              <w:jc w:val="right"/>
            </w:pPr>
            <w:r>
              <w:rPr>
                <w:sz w:val="16"/>
              </w:rPr>
              <w:t>n/a</w:t>
            </w:r>
          </w:p>
        </w:tc>
        <w:tc>
          <w:tcPr>
            <w:tcW w:type="dxa" w:w="1085"/>
          </w:tcPr>
          <w:p>
            <w:pPr>
              <w:spacing w:after="0"/>
              <w:jc w:val="right"/>
            </w:pPr>
            <w:r>
              <w:rPr>
                <w:sz w:val="16"/>
              </w:rPr>
              <w:t>n/a</w:t>
            </w:r>
          </w:p>
        </w:tc>
        <w:tc>
          <w:tcPr>
            <w:tcW w:type="dxa" w:w="1305"/>
          </w:tcPr>
          <w:p>
            <w:pPr>
              <w:spacing w:after="0"/>
              <w:jc w:val="right"/>
            </w:pPr>
          </w:p>
        </w:tc>
        <w:tc>
          <w:tcPr>
            <w:tcW w:type="dxa" w:w="1153"/>
          </w:tcPr>
          <w:p>
            <w:pPr>
              <w:spacing w:after="0"/>
              <w:jc w:val="right"/>
            </w:pPr>
          </w:p>
        </w:tc>
        <w:tc>
          <w:tcPr>
            <w:tcW w:type="dxa" w:w="1065"/>
          </w:tcPr>
          <w:p>
            <w:pPr>
              <w:spacing w:after="0"/>
              <w:jc w:val="right"/>
            </w:pPr>
          </w:p>
        </w:tc>
        <w:tc>
          <w:tcPr>
            <w:tcW w:type="dxa" w:w="1235"/>
          </w:tcPr>
          <w:p>
            <w:pPr>
              <w:spacing w:after="0"/>
              <w:jc w:val="right"/>
            </w:pPr>
          </w:p>
        </w:tc>
        <w:tc>
          <w:tcPr>
            <w:tcW w:type="dxa" w:w="1326"/>
          </w:tcPr>
          <w:p>
            <w:pPr>
              <w:spacing w:after="0"/>
              <w:jc w:val="left"/>
            </w:pPr>
            <w:r>
              <w:rPr>
                <w:sz w:val="16"/>
              </w:rPr>
              <w:t>NRI publishes no building exposure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$1,975,266,932</w:t>
            </w:r>
          </w:p>
        </w:tc>
        <w:tc>
          <w:tcPr>
            <w:tcW w:type="dxa" w:w="1130"/>
          </w:tcPr>
          <w:p>
            <w:pPr>
              <w:spacing w:after="0"/>
              <w:jc w:val="right"/>
            </w:pPr>
            <w:r>
              <w:rPr>
                <w:sz w:val="16"/>
              </w:rPr>
              <w:t>$4,807,380</w:t>
            </w:r>
          </w:p>
        </w:tc>
        <w:tc>
          <w:tcPr>
            <w:tcW w:type="dxa" w:w="1040"/>
          </w:tcPr>
          <w:p>
            <w:pPr>
              <w:spacing w:after="0"/>
              <w:jc w:val="right"/>
            </w:pPr>
            <w:r>
              <w:rPr>
                <w:sz w:val="16"/>
              </w:rPr>
              <w:t>19,163</w:t>
            </w:r>
          </w:p>
        </w:tc>
        <w:tc>
          <w:tcPr>
            <w:tcW w:type="dxa" w:w="1126"/>
          </w:tcPr>
          <w:p>
            <w:pPr>
              <w:spacing w:after="0"/>
              <w:jc w:val="right"/>
            </w:pPr>
            <w:r>
              <w:rPr>
                <w:sz w:val="16"/>
              </w:rPr>
              <w:t>$1,019,116</w:t>
            </w:r>
          </w:p>
        </w:tc>
        <w:tc>
          <w:tcPr>
            <w:tcW w:type="dxa" w:w="1126"/>
          </w:tcPr>
          <w:p>
            <w:pPr>
              <w:spacing w:after="0"/>
              <w:jc w:val="right"/>
            </w:pPr>
            <w:r>
              <w:rPr>
                <w:sz w:val="16"/>
              </w:rPr>
              <w:t>$198</w:t>
            </w:r>
          </w:p>
        </w:tc>
        <w:tc>
          <w:tcPr>
            <w:tcW w:type="dxa" w:w="1085"/>
          </w:tcPr>
          <w:p>
            <w:pPr>
              <w:spacing w:after="0"/>
              <w:jc w:val="right"/>
            </w:pPr>
            <w:r>
              <w:rPr>
                <w:sz w:val="16"/>
              </w:rPr>
              <w:t>$138,838</w:t>
            </w:r>
          </w:p>
        </w:tc>
        <w:tc>
          <w:tcPr>
            <w:tcW w:type="dxa" w:w="1305"/>
          </w:tcPr>
          <w:p>
            <w:pPr>
              <w:spacing w:after="0"/>
              <w:jc w:val="right"/>
            </w:pPr>
            <w:r>
              <w:rPr>
                <w:sz w:val="16"/>
              </w:rPr>
              <w:t>0.0516%</w:t>
            </w:r>
          </w:p>
        </w:tc>
        <w:tc>
          <w:tcPr>
            <w:tcW w:type="dxa" w:w="1153"/>
          </w:tcPr>
          <w:p>
            <w:pPr>
              <w:spacing w:after="0"/>
              <w:jc w:val="right"/>
            </w:pPr>
          </w:p>
        </w:tc>
        <w:tc>
          <w:tcPr>
            <w:tcW w:type="dxa" w:w="1065"/>
          </w:tcPr>
          <w:p>
            <w:pPr>
              <w:spacing w:after="0"/>
              <w:jc w:val="right"/>
            </w:pPr>
          </w:p>
        </w:tc>
        <w:tc>
          <w:tcPr>
            <w:tcW w:type="dxa" w:w="1235"/>
          </w:tcPr>
          <w:p>
            <w:pPr>
              <w:spacing w:after="0"/>
              <w:jc w:val="right"/>
            </w:pPr>
          </w:p>
        </w:tc>
        <w:tc>
          <w:tcPr>
            <w:tcW w:type="dxa" w:w="1326"/>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$16,581,613,039</w:t>
            </w:r>
          </w:p>
        </w:tc>
        <w:tc>
          <w:tcPr>
            <w:tcW w:type="dxa" w:w="1130"/>
          </w:tcPr>
          <w:p>
            <w:pPr>
              <w:spacing w:after="0"/>
              <w:jc w:val="right"/>
            </w:pPr>
            <w:r>
              <w:rPr>
                <w:sz w:val="16"/>
              </w:rPr>
              <w:t>$6,402,469</w:t>
            </w:r>
          </w:p>
        </w:tc>
        <w:tc>
          <w:tcPr>
            <w:tcW w:type="dxa" w:w="1040"/>
          </w:tcPr>
          <w:p>
            <w:pPr>
              <w:spacing w:after="0"/>
              <w:jc w:val="right"/>
            </w:pPr>
            <w:r>
              <w:rPr>
                <w:sz w:val="16"/>
              </w:rPr>
              <w:t>84,645</w:t>
            </w:r>
          </w:p>
        </w:tc>
        <w:tc>
          <w:tcPr>
            <w:tcW w:type="dxa" w:w="1126"/>
          </w:tcPr>
          <w:p>
            <w:pPr>
              <w:spacing w:after="0"/>
              <w:jc w:val="right"/>
            </w:pPr>
            <w:r>
              <w:rPr>
                <w:sz w:val="16"/>
              </w:rPr>
              <w:t>$34,732</w:t>
            </w:r>
          </w:p>
        </w:tc>
        <w:tc>
          <w:tcPr>
            <w:tcW w:type="dxa" w:w="1126"/>
          </w:tcPr>
          <w:p>
            <w:pPr>
              <w:spacing w:after="0"/>
              <w:jc w:val="right"/>
            </w:pPr>
            <w:r>
              <w:rPr>
                <w:sz w:val="16"/>
              </w:rPr>
              <w:t>$7</w:t>
            </w:r>
          </w:p>
        </w:tc>
        <w:tc>
          <w:tcPr>
            <w:tcW w:type="dxa" w:w="1085"/>
          </w:tcPr>
          <w:p>
            <w:pPr>
              <w:spacing w:after="0"/>
              <w:jc w:val="right"/>
            </w:pPr>
            <w:r>
              <w:rPr>
                <w:sz w:val="16"/>
              </w:rPr>
              <w:t>$8,334</w:t>
            </w:r>
          </w:p>
        </w:tc>
        <w:tc>
          <w:tcPr>
            <w:tcW w:type="dxa" w:w="1305"/>
          </w:tcPr>
          <w:p>
            <w:pPr>
              <w:spacing w:after="0"/>
              <w:jc w:val="right"/>
            </w:pPr>
            <w:r>
              <w:rPr>
                <w:sz w:val="16"/>
              </w:rPr>
              <w:t>0.000209%</w:t>
            </w:r>
          </w:p>
        </w:tc>
        <w:tc>
          <w:tcPr>
            <w:tcW w:type="dxa" w:w="1153"/>
          </w:tcPr>
          <w:p>
            <w:pPr>
              <w:spacing w:after="0"/>
              <w:jc w:val="right"/>
            </w:pPr>
          </w:p>
        </w:tc>
        <w:tc>
          <w:tcPr>
            <w:tcW w:type="dxa" w:w="1065"/>
          </w:tcPr>
          <w:p>
            <w:pPr>
              <w:spacing w:after="0"/>
              <w:jc w:val="right"/>
            </w:pPr>
            <w:r>
              <w:rPr>
                <w:sz w:val="16"/>
              </w:rPr>
              <w:t>$0</w:t>
            </w:r>
          </w:p>
        </w:tc>
        <w:tc>
          <w:tcPr>
            <w:tcW w:type="dxa" w:w="1235"/>
          </w:tcPr>
          <w:p>
            <w:pPr>
              <w:spacing w:after="0"/>
              <w:jc w:val="right"/>
            </w:pPr>
          </w:p>
        </w:tc>
        <w:tc>
          <w:tcPr>
            <w:tcW w:type="dxa" w:w="1326"/>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2023-01-04 (Storm Events through 2026-06-30): 22 county-coded records, 22 with a damage value recorded (including $0), $1,048,000; 3 zone-level records, 3 with a damage value recorded (including $0), $0 reported for the zone; Public Assistance: none recorded on the 1 counted declaration.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84,645</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$16,581,613,039</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$6,402,469</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$38,850,278</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$15,457,892</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Relatively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941</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493</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1,794</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426</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3779"/>
        <w:gridCol w:w="1453"/>
        <w:gridCol w:w="1453"/>
        <w:gridCol w:w="1453"/>
        <w:gridCol w:w="1453"/>
        <w:gridCol w:w="1453"/>
        <w:gridCol w:w="1453"/>
        <w:gridCol w:w="1617"/>
      </w:tblGrid>
      <w:tr>
        <w:trPr>
          <w:cantSplit/>
          <w:tblHeader/>
        </w:trPr>
        <w:tc>
          <w:tcPr>
            <w:tcW w:type="dxa" w:w="3779"/>
            <w:shd w:val="clear" w:color="auto" w:fill="E8E8E8"/>
          </w:tcPr>
          <w:p>
            <w:pPr>
              <w:spacing w:after="0"/>
              <w:jc w:val="left"/>
            </w:pPr>
            <w:r>
              <w:rPr>
                <w:b/>
                <w:sz w:val="16"/>
              </w:rPr>
              <w:t>Scope</w:t>
            </w:r>
          </w:p>
        </w:tc>
        <w:tc>
          <w:tcPr>
            <w:tcW w:type="dxa" w:w="1453"/>
            <w:shd w:val="clear" w:color="auto" w:fill="E8E8E8"/>
          </w:tcPr>
          <w:p>
            <w:pPr>
              <w:spacing w:after="0"/>
              <w:jc w:val="right"/>
            </w:pPr>
            <w:r>
              <w:rPr>
                <w:b/>
                <w:sz w:val="16"/>
              </w:rPr>
              <w:t>RL, FMA</w:t>
            </w:r>
          </w:p>
          <w:p>
            <w:pPr>
              <w:spacing w:after="0"/>
              <w:jc w:val="right"/>
            </w:pPr>
            <w:r>
              <w:rPr>
                <w:i/>
                <w:color w:val="555555"/>
                <w:sz w:val="14"/>
              </w:rPr>
              <w:t>properties</w:t>
            </w:r>
          </w:p>
        </w:tc>
        <w:tc>
          <w:tcPr>
            <w:tcW w:type="dxa" w:w="1453"/>
            <w:shd w:val="clear" w:color="auto" w:fill="E8E8E8"/>
          </w:tcPr>
          <w:p>
            <w:pPr>
              <w:spacing w:after="0"/>
              <w:jc w:val="right"/>
            </w:pPr>
            <w:r>
              <w:rPr>
                <w:b/>
                <w:sz w:val="16"/>
              </w:rPr>
              <w:t>SRL, FMA</w:t>
            </w:r>
          </w:p>
          <w:p>
            <w:pPr>
              <w:spacing w:after="0"/>
              <w:jc w:val="right"/>
            </w:pPr>
            <w:r>
              <w:rPr>
                <w:i/>
                <w:color w:val="555555"/>
                <w:sz w:val="14"/>
              </w:rPr>
              <w:t>properties</w:t>
            </w:r>
          </w:p>
        </w:tc>
        <w:tc>
          <w:tcPr>
            <w:tcW w:type="dxa" w:w="1453"/>
            <w:shd w:val="clear" w:color="auto" w:fill="E8E8E8"/>
          </w:tcPr>
          <w:p>
            <w:pPr>
              <w:spacing w:after="0"/>
              <w:jc w:val="right"/>
            </w:pPr>
            <w:r>
              <w:rPr>
                <w:b/>
                <w:sz w:val="16"/>
              </w:rPr>
              <w:t>RL, NFIP</w:t>
            </w:r>
          </w:p>
          <w:p>
            <w:pPr>
              <w:spacing w:after="0"/>
              <w:jc w:val="right"/>
            </w:pPr>
            <w:r>
              <w:rPr>
                <w:i/>
                <w:color w:val="555555"/>
                <w:sz w:val="14"/>
              </w:rPr>
              <w:t>properties</w:t>
            </w:r>
          </w:p>
        </w:tc>
        <w:tc>
          <w:tcPr>
            <w:tcW w:type="dxa" w:w="1453"/>
            <w:shd w:val="clear" w:color="auto" w:fill="E8E8E8"/>
          </w:tcPr>
          <w:p>
            <w:pPr>
              <w:spacing w:after="0"/>
              <w:jc w:val="right"/>
            </w:pPr>
            <w:r>
              <w:rPr>
                <w:b/>
                <w:sz w:val="16"/>
              </w:rPr>
              <w:t>SRL, NFIP</w:t>
            </w:r>
          </w:p>
          <w:p>
            <w:pPr>
              <w:spacing w:after="0"/>
              <w:jc w:val="right"/>
            </w:pPr>
            <w:r>
              <w:rPr>
                <w:i/>
                <w:color w:val="555555"/>
                <w:sz w:val="14"/>
              </w:rPr>
              <w:t>properties</w:t>
            </w:r>
          </w:p>
        </w:tc>
        <w:tc>
          <w:tcPr>
            <w:tcW w:type="dxa" w:w="1453"/>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53"/>
            <w:shd w:val="clear" w:color="auto" w:fill="E8E8E8"/>
          </w:tcPr>
          <w:p>
            <w:pPr>
              <w:spacing w:after="0"/>
              <w:jc w:val="right"/>
            </w:pPr>
            <w:r>
              <w:rPr>
                <w:b/>
                <w:sz w:val="16"/>
              </w:rPr>
              <w:t>Mitigated</w:t>
            </w:r>
          </w:p>
          <w:p>
            <w:pPr>
              <w:spacing w:after="0"/>
              <w:jc w:val="right"/>
            </w:pPr>
            <w:r>
              <w:rPr>
                <w:i/>
                <w:color w:val="555555"/>
                <w:sz w:val="14"/>
              </w:rPr>
              <w:t>properties</w:t>
            </w:r>
          </w:p>
        </w:tc>
        <w:tc>
          <w:tcPr>
            <w:tcW w:type="dxa" w:w="161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779"/>
          </w:tcPr>
          <w:p>
            <w:pPr>
              <w:spacing w:after="0"/>
              <w:jc w:val="left"/>
            </w:pPr>
            <w:r>
              <w:rPr>
                <w:sz w:val="16"/>
              </w:rPr>
              <w:t>County total</w:t>
            </w:r>
          </w:p>
        </w:tc>
        <w:tc>
          <w:tcPr>
            <w:tcW w:type="dxa" w:w="1453"/>
          </w:tcPr>
          <w:p>
            <w:pPr>
              <w:spacing w:after="0"/>
              <w:jc w:val="right"/>
            </w:pPr>
            <w:r>
              <w:rPr>
                <w:sz w:val="16"/>
              </w:rPr>
              <w:t>941</w:t>
            </w:r>
          </w:p>
        </w:tc>
        <w:tc>
          <w:tcPr>
            <w:tcW w:type="dxa" w:w="1453"/>
          </w:tcPr>
          <w:p>
            <w:pPr>
              <w:spacing w:after="0"/>
              <w:jc w:val="right"/>
            </w:pPr>
            <w:r>
              <w:rPr>
                <w:sz w:val="16"/>
              </w:rPr>
              <w:t>493</w:t>
            </w:r>
          </w:p>
        </w:tc>
        <w:tc>
          <w:tcPr>
            <w:tcW w:type="dxa" w:w="1453"/>
          </w:tcPr>
          <w:p>
            <w:pPr>
              <w:spacing w:after="0"/>
              <w:jc w:val="right"/>
            </w:pPr>
            <w:r>
              <w:rPr>
                <w:sz w:val="16"/>
              </w:rPr>
              <w:t>1,794</w:t>
            </w:r>
          </w:p>
        </w:tc>
        <w:tc>
          <w:tcPr>
            <w:tcW w:type="dxa" w:w="1453"/>
          </w:tcPr>
          <w:p>
            <w:pPr>
              <w:spacing w:after="0"/>
              <w:jc w:val="right"/>
            </w:pPr>
            <w:r>
              <w:rPr>
                <w:sz w:val="16"/>
              </w:rPr>
              <w:t>426</w:t>
            </w:r>
          </w:p>
        </w:tc>
        <w:tc>
          <w:tcPr>
            <w:tcW w:type="dxa" w:w="1453"/>
          </w:tcPr>
          <w:p>
            <w:pPr>
              <w:spacing w:after="0"/>
              <w:jc w:val="right"/>
            </w:pPr>
            <w:r>
              <w:rPr>
                <w:sz w:val="16"/>
              </w:rPr>
              <w:t>1,853</w:t>
            </w:r>
          </w:p>
        </w:tc>
        <w:tc>
          <w:tcPr>
            <w:tcW w:type="dxa" w:w="1453"/>
          </w:tcPr>
          <w:p>
            <w:pPr>
              <w:spacing w:after="0"/>
              <w:jc w:val="right"/>
            </w:pPr>
            <w:r>
              <w:rPr>
                <w:sz w:val="16"/>
              </w:rPr>
              <w:t>33</w:t>
            </w:r>
          </w:p>
        </w:tc>
        <w:tc>
          <w:tcPr>
            <w:tcW w:type="dxa" w:w="1617"/>
          </w:tcPr>
          <w:p>
            <w:pPr>
              <w:spacing w:after="0"/>
              <w:jc w:val="right"/>
            </w:pPr>
            <w:r>
              <w:rPr>
                <w:sz w:val="16"/>
              </w:rPr>
              <w:t>1,123</w:t>
            </w:r>
          </w:p>
        </w:tc>
      </w:tr>
      <w:tr>
        <w:trPr>
          <w:cantSplit/>
        </w:trPr>
        <w:tc>
          <w:tcPr>
            <w:tcW w:type="dxa" w:w="3779"/>
          </w:tcPr>
          <w:p>
            <w:pPr>
              <w:spacing w:after="0"/>
              <w:jc w:val="left"/>
            </w:pPr>
            <w:r>
              <w:rPr>
                <w:sz w:val="16"/>
              </w:rPr>
              <w:t>of which: Orange County (unincorporated area)</w:t>
            </w:r>
          </w:p>
        </w:tc>
        <w:tc>
          <w:tcPr>
            <w:tcW w:type="dxa" w:w="1453"/>
          </w:tcPr>
          <w:p>
            <w:pPr>
              <w:spacing w:after="0"/>
              <w:jc w:val="right"/>
            </w:pPr>
            <w:r>
              <w:rPr>
                <w:sz w:val="16"/>
              </w:rPr>
              <w:t>347</w:t>
            </w:r>
          </w:p>
        </w:tc>
        <w:tc>
          <w:tcPr>
            <w:tcW w:type="dxa" w:w="1453"/>
          </w:tcPr>
          <w:p>
            <w:pPr>
              <w:spacing w:after="0"/>
              <w:jc w:val="right"/>
            </w:pPr>
            <w:r>
              <w:rPr>
                <w:sz w:val="16"/>
              </w:rPr>
              <w:t>198</w:t>
            </w:r>
          </w:p>
        </w:tc>
        <w:tc>
          <w:tcPr>
            <w:tcW w:type="dxa" w:w="1453"/>
          </w:tcPr>
          <w:p>
            <w:pPr>
              <w:spacing w:after="0"/>
              <w:jc w:val="right"/>
            </w:pPr>
            <w:r>
              <w:rPr>
                <w:sz w:val="16"/>
              </w:rPr>
              <w:t>697</w:t>
            </w:r>
          </w:p>
        </w:tc>
        <w:tc>
          <w:tcPr>
            <w:tcW w:type="dxa" w:w="1453"/>
          </w:tcPr>
          <w:p>
            <w:pPr>
              <w:spacing w:after="0"/>
              <w:jc w:val="right"/>
            </w:pPr>
            <w:r>
              <w:rPr>
                <w:sz w:val="16"/>
              </w:rPr>
              <w:t>171</w:t>
            </w:r>
          </w:p>
        </w:tc>
        <w:tc>
          <w:tcPr>
            <w:tcW w:type="dxa" w:w="1453"/>
          </w:tcPr>
          <w:p>
            <w:pPr>
              <w:spacing w:after="0"/>
              <w:jc w:val="right"/>
            </w:pPr>
            <w:r>
              <w:rPr>
                <w:sz w:val="16"/>
              </w:rPr>
              <w:t>717</w:t>
            </w:r>
          </w:p>
        </w:tc>
        <w:tc>
          <w:tcPr>
            <w:tcW w:type="dxa" w:w="1453"/>
          </w:tcPr>
          <w:p>
            <w:pPr>
              <w:spacing w:after="0"/>
              <w:jc w:val="right"/>
            </w:pPr>
            <w:r>
              <w:rPr>
                <w:sz w:val="16"/>
              </w:rPr>
              <w:t>12</w:t>
            </w:r>
          </w:p>
        </w:tc>
        <w:tc>
          <w:tcPr>
            <w:tcW w:type="dxa" w:w="1617"/>
          </w:tcPr>
          <w:p>
            <w:pPr>
              <w:spacing w:after="0"/>
              <w:jc w:val="right"/>
            </w:pPr>
            <w:r>
              <w:rPr>
                <w:sz w:val="16"/>
              </w:rPr>
              <w:t>434</w:t>
            </w:r>
          </w:p>
        </w:tc>
      </w:tr>
      <w:tr>
        <w:trPr>
          <w:cantSplit/>
        </w:trPr>
        <w:tc>
          <w:tcPr>
            <w:tcW w:type="dxa" w:w="3779"/>
          </w:tcPr>
          <w:p>
            <w:pPr>
              <w:spacing w:after="0"/>
              <w:jc w:val="left"/>
            </w:pPr>
            <w:r>
              <w:rPr>
                <w:sz w:val="16"/>
              </w:rPr>
              <w:t>of which: Bridge City city</w:t>
            </w:r>
          </w:p>
        </w:tc>
        <w:tc>
          <w:tcPr>
            <w:tcW w:type="dxa" w:w="1453"/>
          </w:tcPr>
          <w:p>
            <w:pPr>
              <w:spacing w:after="0"/>
              <w:jc w:val="right"/>
            </w:pPr>
            <w:r>
              <w:rPr>
                <w:sz w:val="16"/>
              </w:rPr>
              <w:t>298</w:t>
            </w:r>
          </w:p>
        </w:tc>
        <w:tc>
          <w:tcPr>
            <w:tcW w:type="dxa" w:w="1453"/>
          </w:tcPr>
          <w:p>
            <w:pPr>
              <w:spacing w:after="0"/>
              <w:jc w:val="right"/>
            </w:pPr>
            <w:r>
              <w:rPr>
                <w:sz w:val="16"/>
              </w:rPr>
              <w:t>110</w:t>
            </w:r>
          </w:p>
        </w:tc>
        <w:tc>
          <w:tcPr>
            <w:tcW w:type="dxa" w:w="1453"/>
          </w:tcPr>
          <w:p>
            <w:pPr>
              <w:spacing w:after="0"/>
              <w:jc w:val="right"/>
            </w:pPr>
            <w:r>
              <w:rPr>
                <w:sz w:val="16"/>
              </w:rPr>
              <w:t>471</w:t>
            </w:r>
          </w:p>
        </w:tc>
        <w:tc>
          <w:tcPr>
            <w:tcW w:type="dxa" w:w="1453"/>
          </w:tcPr>
          <w:p>
            <w:pPr>
              <w:spacing w:after="0"/>
              <w:jc w:val="right"/>
            </w:pPr>
            <w:r>
              <w:rPr>
                <w:sz w:val="16"/>
              </w:rPr>
              <w:t>100</w:t>
            </w:r>
          </w:p>
        </w:tc>
        <w:tc>
          <w:tcPr>
            <w:tcW w:type="dxa" w:w="1453"/>
          </w:tcPr>
          <w:p>
            <w:pPr>
              <w:spacing w:after="0"/>
              <w:jc w:val="right"/>
            </w:pPr>
            <w:r>
              <w:rPr>
                <w:sz w:val="16"/>
              </w:rPr>
              <w:t>479</w:t>
            </w:r>
          </w:p>
        </w:tc>
        <w:tc>
          <w:tcPr>
            <w:tcW w:type="dxa" w:w="1453"/>
          </w:tcPr>
          <w:p>
            <w:pPr>
              <w:spacing w:after="0"/>
              <w:jc w:val="right"/>
            </w:pPr>
            <w:r>
              <w:rPr>
                <w:sz w:val="16"/>
              </w:rPr>
              <w:t>6</w:t>
            </w:r>
          </w:p>
        </w:tc>
        <w:tc>
          <w:tcPr>
            <w:tcW w:type="dxa" w:w="1617"/>
          </w:tcPr>
          <w:p>
            <w:pPr>
              <w:spacing w:after="0"/>
              <w:jc w:val="right"/>
            </w:pPr>
            <w:r>
              <w:rPr>
                <w:sz w:val="16"/>
              </w:rPr>
              <w:t>357</w:t>
            </w:r>
          </w:p>
        </w:tc>
      </w:tr>
      <w:tr>
        <w:trPr>
          <w:cantSplit/>
        </w:trPr>
        <w:tc>
          <w:tcPr>
            <w:tcW w:type="dxa" w:w="3779"/>
          </w:tcPr>
          <w:p>
            <w:pPr>
              <w:spacing w:after="0"/>
              <w:jc w:val="left"/>
            </w:pPr>
            <w:r>
              <w:rPr>
                <w:sz w:val="16"/>
              </w:rPr>
              <w:t>of which: Orange city</w:t>
            </w:r>
          </w:p>
        </w:tc>
        <w:tc>
          <w:tcPr>
            <w:tcW w:type="dxa" w:w="1453"/>
          </w:tcPr>
          <w:p>
            <w:pPr>
              <w:spacing w:after="0"/>
              <w:jc w:val="right"/>
            </w:pPr>
            <w:r>
              <w:rPr>
                <w:sz w:val="16"/>
              </w:rPr>
              <w:t>48</w:t>
            </w:r>
          </w:p>
        </w:tc>
        <w:tc>
          <w:tcPr>
            <w:tcW w:type="dxa" w:w="1453"/>
          </w:tcPr>
          <w:p>
            <w:pPr>
              <w:spacing w:after="0"/>
              <w:jc w:val="right"/>
            </w:pPr>
            <w:r>
              <w:rPr>
                <w:sz w:val="16"/>
              </w:rPr>
              <w:t>24</w:t>
            </w:r>
          </w:p>
        </w:tc>
        <w:tc>
          <w:tcPr>
            <w:tcW w:type="dxa" w:w="1453"/>
          </w:tcPr>
          <w:p>
            <w:pPr>
              <w:spacing w:after="0"/>
              <w:jc w:val="right"/>
            </w:pPr>
            <w:r>
              <w:rPr>
                <w:sz w:val="16"/>
              </w:rPr>
              <w:t>187</w:t>
            </w:r>
          </w:p>
        </w:tc>
        <w:tc>
          <w:tcPr>
            <w:tcW w:type="dxa" w:w="1453"/>
          </w:tcPr>
          <w:p>
            <w:pPr>
              <w:spacing w:after="0"/>
              <w:jc w:val="right"/>
            </w:pPr>
            <w:r>
              <w:rPr>
                <w:sz w:val="16"/>
              </w:rPr>
              <w:t>21</w:t>
            </w:r>
          </w:p>
        </w:tc>
        <w:tc>
          <w:tcPr>
            <w:tcW w:type="dxa" w:w="1453"/>
          </w:tcPr>
          <w:p>
            <w:pPr>
              <w:spacing w:after="0"/>
              <w:jc w:val="right"/>
            </w:pPr>
            <w:r>
              <w:rPr>
                <w:sz w:val="16"/>
              </w:rPr>
              <w:t>191</w:t>
            </w:r>
          </w:p>
        </w:tc>
        <w:tc>
          <w:tcPr>
            <w:tcW w:type="dxa" w:w="1453"/>
          </w:tcPr>
          <w:p>
            <w:pPr>
              <w:spacing w:after="0"/>
              <w:jc w:val="right"/>
            </w:pPr>
            <w:r>
              <w:rPr>
                <w:sz w:val="16"/>
              </w:rPr>
              <w:t>1</w:t>
            </w:r>
          </w:p>
        </w:tc>
        <w:tc>
          <w:tcPr>
            <w:tcW w:type="dxa" w:w="1617"/>
          </w:tcPr>
          <w:p>
            <w:pPr>
              <w:spacing w:after="0"/>
              <w:jc w:val="right"/>
            </w:pPr>
            <w:r>
              <w:rPr>
                <w:sz w:val="16"/>
              </w:rPr>
              <w:t>106</w:t>
            </w:r>
          </w:p>
        </w:tc>
      </w:tr>
      <w:tr>
        <w:trPr>
          <w:cantSplit/>
        </w:trPr>
        <w:tc>
          <w:tcPr>
            <w:tcW w:type="dxa" w:w="3779"/>
          </w:tcPr>
          <w:p>
            <w:pPr>
              <w:spacing w:after="0"/>
              <w:jc w:val="left"/>
            </w:pPr>
            <w:r>
              <w:rPr>
                <w:sz w:val="16"/>
              </w:rPr>
              <w:t>of which: Pinehurst city</w:t>
            </w:r>
          </w:p>
        </w:tc>
        <w:tc>
          <w:tcPr>
            <w:tcW w:type="dxa" w:w="1453"/>
          </w:tcPr>
          <w:p>
            <w:pPr>
              <w:spacing w:after="0"/>
              <w:jc w:val="right"/>
            </w:pPr>
            <w:r>
              <w:rPr>
                <w:sz w:val="16"/>
              </w:rPr>
              <w:t>19</w:t>
            </w:r>
          </w:p>
        </w:tc>
        <w:tc>
          <w:tcPr>
            <w:tcW w:type="dxa" w:w="1453"/>
          </w:tcPr>
          <w:p>
            <w:pPr>
              <w:spacing w:after="0"/>
              <w:jc w:val="right"/>
            </w:pPr>
            <w:r>
              <w:rPr>
                <w:sz w:val="16"/>
              </w:rPr>
              <w:t>7</w:t>
            </w:r>
          </w:p>
        </w:tc>
        <w:tc>
          <w:tcPr>
            <w:tcW w:type="dxa" w:w="1453"/>
          </w:tcPr>
          <w:p>
            <w:pPr>
              <w:spacing w:after="0"/>
              <w:jc w:val="right"/>
            </w:pPr>
            <w:r>
              <w:rPr>
                <w:sz w:val="16"/>
              </w:rPr>
              <w:t>37</w:t>
            </w:r>
          </w:p>
        </w:tc>
        <w:tc>
          <w:tcPr>
            <w:tcW w:type="dxa" w:w="1453"/>
          </w:tcPr>
          <w:p>
            <w:pPr>
              <w:spacing w:after="0"/>
              <w:jc w:val="right"/>
            </w:pPr>
            <w:r>
              <w:rPr>
                <w:sz w:val="16"/>
              </w:rPr>
              <w:t>6</w:t>
            </w:r>
          </w:p>
        </w:tc>
        <w:tc>
          <w:tcPr>
            <w:tcW w:type="dxa" w:w="1453"/>
          </w:tcPr>
          <w:p>
            <w:pPr>
              <w:spacing w:after="0"/>
              <w:jc w:val="right"/>
            </w:pPr>
            <w:r>
              <w:rPr>
                <w:sz w:val="16"/>
              </w:rPr>
              <w:t>39</w:t>
            </w:r>
          </w:p>
        </w:tc>
        <w:tc>
          <w:tcPr>
            <w:tcW w:type="dxa" w:w="1453"/>
          </w:tcPr>
          <w:p>
            <w:pPr>
              <w:spacing w:after="0"/>
              <w:jc w:val="right"/>
            </w:pPr>
            <w:r>
              <w:rPr>
                <w:sz w:val="16"/>
              </w:rPr>
              <w:t>2</w:t>
            </w:r>
          </w:p>
        </w:tc>
        <w:tc>
          <w:tcPr>
            <w:tcW w:type="dxa" w:w="1617"/>
          </w:tcPr>
          <w:p>
            <w:pPr>
              <w:spacing w:after="0"/>
              <w:jc w:val="right"/>
            </w:pPr>
            <w:r>
              <w:rPr>
                <w:sz w:val="16"/>
              </w:rPr>
              <w:t>15</w:t>
            </w:r>
          </w:p>
        </w:tc>
      </w:tr>
      <w:tr>
        <w:trPr>
          <w:cantSplit/>
        </w:trPr>
        <w:tc>
          <w:tcPr>
            <w:tcW w:type="dxa" w:w="3779"/>
          </w:tcPr>
          <w:p>
            <w:pPr>
              <w:spacing w:after="0"/>
              <w:jc w:val="left"/>
            </w:pPr>
            <w:r>
              <w:rPr>
                <w:sz w:val="16"/>
              </w:rPr>
              <w:t>of which: Vidor city</w:t>
            </w:r>
          </w:p>
        </w:tc>
        <w:tc>
          <w:tcPr>
            <w:tcW w:type="dxa" w:w="1453"/>
          </w:tcPr>
          <w:p>
            <w:pPr>
              <w:spacing w:after="0"/>
              <w:jc w:val="right"/>
            </w:pPr>
            <w:r>
              <w:rPr>
                <w:sz w:val="16"/>
              </w:rPr>
              <w:t>195</w:t>
            </w:r>
          </w:p>
        </w:tc>
        <w:tc>
          <w:tcPr>
            <w:tcW w:type="dxa" w:w="1453"/>
          </w:tcPr>
          <w:p>
            <w:pPr>
              <w:spacing w:after="0"/>
              <w:jc w:val="right"/>
            </w:pPr>
            <w:r>
              <w:rPr>
                <w:sz w:val="16"/>
              </w:rPr>
              <w:t>139</w:t>
            </w:r>
          </w:p>
        </w:tc>
        <w:tc>
          <w:tcPr>
            <w:tcW w:type="dxa" w:w="1453"/>
          </w:tcPr>
          <w:p>
            <w:pPr>
              <w:spacing w:after="0"/>
              <w:jc w:val="right"/>
            </w:pPr>
            <w:r>
              <w:rPr>
                <w:sz w:val="16"/>
              </w:rPr>
              <w:t>315</w:t>
            </w:r>
          </w:p>
        </w:tc>
        <w:tc>
          <w:tcPr>
            <w:tcW w:type="dxa" w:w="1453"/>
          </w:tcPr>
          <w:p>
            <w:pPr>
              <w:spacing w:after="0"/>
              <w:jc w:val="right"/>
            </w:pPr>
            <w:r>
              <w:rPr>
                <w:sz w:val="16"/>
              </w:rPr>
              <w:t>114</w:t>
            </w:r>
          </w:p>
        </w:tc>
        <w:tc>
          <w:tcPr>
            <w:tcW w:type="dxa" w:w="1453"/>
          </w:tcPr>
          <w:p>
            <w:pPr>
              <w:spacing w:after="0"/>
              <w:jc w:val="right"/>
            </w:pPr>
            <w:r>
              <w:rPr>
                <w:sz w:val="16"/>
              </w:rPr>
              <w:t>340</w:t>
            </w:r>
          </w:p>
        </w:tc>
        <w:tc>
          <w:tcPr>
            <w:tcW w:type="dxa" w:w="1453"/>
          </w:tcPr>
          <w:p>
            <w:pPr>
              <w:spacing w:after="0"/>
              <w:jc w:val="right"/>
            </w:pPr>
            <w:r>
              <w:rPr>
                <w:sz w:val="16"/>
              </w:rPr>
              <w:t>12</w:t>
            </w:r>
          </w:p>
        </w:tc>
        <w:tc>
          <w:tcPr>
            <w:tcW w:type="dxa" w:w="1617"/>
          </w:tcPr>
          <w:p>
            <w:pPr>
              <w:spacing w:after="0"/>
              <w:jc w:val="right"/>
            </w:pPr>
            <w:r>
              <w:rPr>
                <w:sz w:val="16"/>
              </w:rPr>
              <w:t>168</w:t>
            </w:r>
          </w:p>
        </w:tc>
      </w:tr>
      <w:tr>
        <w:trPr>
          <w:cantSplit/>
        </w:trPr>
        <w:tc>
          <w:tcPr>
            <w:tcW w:type="dxa" w:w="3779"/>
          </w:tcPr>
          <w:p>
            <w:pPr>
              <w:spacing w:after="0"/>
              <w:jc w:val="left"/>
            </w:pPr>
            <w:r>
              <w:rPr>
                <w:sz w:val="16"/>
              </w:rPr>
              <w:t>of which: West Orange city</w:t>
            </w:r>
          </w:p>
        </w:tc>
        <w:tc>
          <w:tcPr>
            <w:tcW w:type="dxa" w:w="1453"/>
          </w:tcPr>
          <w:p>
            <w:pPr>
              <w:spacing w:after="0"/>
              <w:jc w:val="right"/>
            </w:pPr>
            <w:r>
              <w:rPr>
                <w:sz w:val="16"/>
              </w:rPr>
              <w:t>20</w:t>
            </w:r>
          </w:p>
        </w:tc>
        <w:tc>
          <w:tcPr>
            <w:tcW w:type="dxa" w:w="1453"/>
          </w:tcPr>
          <w:p>
            <w:pPr>
              <w:spacing w:after="0"/>
              <w:jc w:val="right"/>
            </w:pPr>
            <w:r>
              <w:rPr>
                <w:sz w:val="16"/>
              </w:rPr>
              <w:t>3</w:t>
            </w:r>
          </w:p>
        </w:tc>
        <w:tc>
          <w:tcPr>
            <w:tcW w:type="dxa" w:w="1453"/>
          </w:tcPr>
          <w:p>
            <w:pPr>
              <w:spacing w:after="0"/>
              <w:jc w:val="right"/>
            </w:pPr>
            <w:r>
              <w:rPr>
                <w:sz w:val="16"/>
              </w:rPr>
              <w:t>59</w:t>
            </w:r>
          </w:p>
        </w:tc>
        <w:tc>
          <w:tcPr>
            <w:tcW w:type="dxa" w:w="1453"/>
          </w:tcPr>
          <w:p>
            <w:pPr>
              <w:spacing w:after="0"/>
              <w:jc w:val="right"/>
            </w:pPr>
            <w:r>
              <w:rPr>
                <w:sz w:val="16"/>
              </w:rPr>
              <w:t>3</w:t>
            </w:r>
          </w:p>
        </w:tc>
        <w:tc>
          <w:tcPr>
            <w:tcW w:type="dxa" w:w="1453"/>
          </w:tcPr>
          <w:p>
            <w:pPr>
              <w:spacing w:after="0"/>
              <w:jc w:val="right"/>
            </w:pPr>
            <w:r>
              <w:rPr>
                <w:sz w:val="16"/>
              </w:rPr>
              <w:t>59</w:t>
            </w:r>
          </w:p>
        </w:tc>
        <w:tc>
          <w:tcPr>
            <w:tcW w:type="dxa" w:w="1453"/>
          </w:tcPr>
          <w:p>
            <w:pPr>
              <w:spacing w:after="0"/>
              <w:jc w:val="right"/>
            </w:pPr>
            <w:r>
              <w:rPr>
                <w:sz w:val="16"/>
              </w:rPr>
              <w:t>0</w:t>
            </w:r>
          </w:p>
        </w:tc>
        <w:tc>
          <w:tcPr>
            <w:tcW w:type="dxa" w:w="1617"/>
          </w:tcPr>
          <w:p>
            <w:pPr>
              <w:spacing w:after="0"/>
              <w:jc w:val="right"/>
            </w:pPr>
            <w:r>
              <w:rPr>
                <w:sz w:val="16"/>
              </w:rPr>
              <w:t>33</w:t>
            </w:r>
          </w:p>
        </w:tc>
      </w:tr>
      <w:tr>
        <w:trPr>
          <w:cantSplit/>
        </w:trPr>
        <w:tc>
          <w:tcPr>
            <w:tcW w:type="dxa" w:w="3779"/>
          </w:tcPr>
          <w:p>
            <w:pPr>
              <w:spacing w:after="0"/>
              <w:jc w:val="left"/>
            </w:pPr>
            <w:r>
              <w:rPr>
                <w:sz w:val="16"/>
              </w:rPr>
              <w:t>of which: Pine Forest city</w:t>
            </w:r>
          </w:p>
        </w:tc>
        <w:tc>
          <w:tcPr>
            <w:tcW w:type="dxa" w:w="1453"/>
          </w:tcPr>
          <w:p>
            <w:pPr>
              <w:spacing w:after="0"/>
              <w:jc w:val="right"/>
            </w:pPr>
            <w:r>
              <w:rPr>
                <w:sz w:val="16"/>
              </w:rPr>
              <w:t>2</w:t>
            </w:r>
          </w:p>
        </w:tc>
        <w:tc>
          <w:tcPr>
            <w:tcW w:type="dxa" w:w="1453"/>
          </w:tcPr>
          <w:p>
            <w:pPr>
              <w:spacing w:after="0"/>
              <w:jc w:val="right"/>
            </w:pPr>
            <w:r>
              <w:rPr>
                <w:sz w:val="16"/>
              </w:rPr>
              <w:t>3</w:t>
            </w:r>
          </w:p>
        </w:tc>
        <w:tc>
          <w:tcPr>
            <w:tcW w:type="dxa" w:w="1453"/>
          </w:tcPr>
          <w:p>
            <w:pPr>
              <w:spacing w:after="0"/>
              <w:jc w:val="right"/>
            </w:pPr>
            <w:r>
              <w:rPr>
                <w:sz w:val="16"/>
              </w:rPr>
              <w:t>5</w:t>
            </w:r>
          </w:p>
        </w:tc>
        <w:tc>
          <w:tcPr>
            <w:tcW w:type="dxa" w:w="1453"/>
          </w:tcPr>
          <w:p>
            <w:pPr>
              <w:spacing w:after="0"/>
              <w:jc w:val="right"/>
            </w:pPr>
            <w:r>
              <w:rPr>
                <w:sz w:val="16"/>
              </w:rPr>
              <w:t>2</w:t>
            </w:r>
          </w:p>
        </w:tc>
        <w:tc>
          <w:tcPr>
            <w:tcW w:type="dxa" w:w="1453"/>
          </w:tcPr>
          <w:p>
            <w:pPr>
              <w:spacing w:after="0"/>
              <w:jc w:val="right"/>
            </w:pPr>
            <w:r>
              <w:rPr>
                <w:sz w:val="16"/>
              </w:rPr>
              <w:t>5</w:t>
            </w:r>
          </w:p>
        </w:tc>
        <w:tc>
          <w:tcPr>
            <w:tcW w:type="dxa" w:w="1453"/>
          </w:tcPr>
          <w:p>
            <w:pPr>
              <w:spacing w:after="0"/>
              <w:jc w:val="right"/>
            </w:pPr>
            <w:r>
              <w:rPr>
                <w:sz w:val="16"/>
              </w:rPr>
              <w:t>0</w:t>
            </w:r>
          </w:p>
        </w:tc>
        <w:tc>
          <w:tcPr>
            <w:tcW w:type="dxa" w:w="1617"/>
          </w:tcPr>
          <w:p>
            <w:pPr>
              <w:spacing w:after="0"/>
              <w:jc w:val="right"/>
            </w:pPr>
            <w:r>
              <w:rPr>
                <w:sz w:val="16"/>
              </w:rPr>
              <w:t>0</w:t>
            </w:r>
          </w:p>
        </w:tc>
      </w:tr>
      <w:tr>
        <w:trPr>
          <w:cantSplit/>
        </w:trPr>
        <w:tc>
          <w:tcPr>
            <w:tcW w:type="dxa" w:w="3779"/>
          </w:tcPr>
          <w:p>
            <w:pPr>
              <w:spacing w:after="0"/>
              <w:jc w:val="left"/>
            </w:pPr>
            <w:r>
              <w:rPr>
                <w:sz w:val="16"/>
              </w:rPr>
              <w:t>of which: Rose City city</w:t>
            </w:r>
          </w:p>
        </w:tc>
        <w:tc>
          <w:tcPr>
            <w:tcW w:type="dxa" w:w="1453"/>
          </w:tcPr>
          <w:p>
            <w:pPr>
              <w:spacing w:after="0"/>
              <w:jc w:val="right"/>
            </w:pPr>
            <w:r>
              <w:rPr>
                <w:sz w:val="16"/>
              </w:rPr>
              <w:t>12</w:t>
            </w:r>
          </w:p>
        </w:tc>
        <w:tc>
          <w:tcPr>
            <w:tcW w:type="dxa" w:w="1453"/>
          </w:tcPr>
          <w:p>
            <w:pPr>
              <w:spacing w:after="0"/>
              <w:jc w:val="right"/>
            </w:pPr>
            <w:r>
              <w:rPr>
                <w:sz w:val="16"/>
              </w:rPr>
              <w:t>9</w:t>
            </w:r>
          </w:p>
        </w:tc>
        <w:tc>
          <w:tcPr>
            <w:tcW w:type="dxa" w:w="1453"/>
          </w:tcPr>
          <w:p>
            <w:pPr>
              <w:spacing w:after="0"/>
              <w:jc w:val="right"/>
            </w:pPr>
            <w:r>
              <w:rPr>
                <w:sz w:val="16"/>
              </w:rPr>
              <w:t>23</w:t>
            </w:r>
          </w:p>
        </w:tc>
        <w:tc>
          <w:tcPr>
            <w:tcW w:type="dxa" w:w="1453"/>
          </w:tcPr>
          <w:p>
            <w:pPr>
              <w:spacing w:after="0"/>
              <w:jc w:val="right"/>
            </w:pPr>
            <w:r>
              <w:rPr>
                <w:sz w:val="16"/>
              </w:rPr>
              <w:t>9</w:t>
            </w:r>
          </w:p>
        </w:tc>
        <w:tc>
          <w:tcPr>
            <w:tcW w:type="dxa" w:w="1453"/>
          </w:tcPr>
          <w:p>
            <w:pPr>
              <w:spacing w:after="0"/>
              <w:jc w:val="right"/>
            </w:pPr>
            <w:r>
              <w:rPr>
                <w:sz w:val="16"/>
              </w:rPr>
              <w:t>23</w:t>
            </w:r>
          </w:p>
        </w:tc>
        <w:tc>
          <w:tcPr>
            <w:tcW w:type="dxa" w:w="1453"/>
          </w:tcPr>
          <w:p>
            <w:pPr>
              <w:spacing w:after="0"/>
              <w:jc w:val="right"/>
            </w:pPr>
            <w:r>
              <w:rPr>
                <w:sz w:val="16"/>
              </w:rPr>
              <w:t>0</w:t>
            </w:r>
          </w:p>
        </w:tc>
        <w:tc>
          <w:tcPr>
            <w:tcW w:type="dxa" w:w="1617"/>
          </w:tcPr>
          <w:p>
            <w:pPr>
              <w:spacing w:after="0"/>
              <w:jc w:val="right"/>
            </w:pPr>
            <w:r>
              <w:rPr>
                <w:sz w:val="16"/>
              </w:rPr>
              <w:t>10</w:t>
            </w:r>
          </w:p>
        </w:tc>
      </w:tr>
      <w:tr>
        <w:trPr>
          <w:cantSplit/>
        </w:trPr>
        <w:tc>
          <w:tcPr>
            <w:tcW w:type="dxa" w:w="3779"/>
          </w:tcPr>
          <w:p>
            <w:pPr>
              <w:spacing w:after="0"/>
              <w:jc w:val="left"/>
            </w:pPr>
            <w:r>
              <w:rPr>
                <w:sz w:val="16"/>
              </w:rPr>
              <w:t>Statewide, no county in FEMA's file</w:t>
            </w:r>
          </w:p>
        </w:tc>
        <w:tc>
          <w:tcPr>
            <w:tcW w:type="dxa" w:w="1453"/>
          </w:tcPr>
          <w:p>
            <w:pPr>
              <w:spacing w:after="0"/>
              <w:jc w:val="right"/>
            </w:pPr>
            <w:r>
              <w:rPr>
                <w:sz w:val="16"/>
              </w:rPr>
              <w:t>3</w:t>
            </w:r>
          </w:p>
        </w:tc>
        <w:tc>
          <w:tcPr>
            <w:tcW w:type="dxa" w:w="1453"/>
          </w:tcPr>
          <w:p>
            <w:pPr>
              <w:spacing w:after="0"/>
              <w:jc w:val="right"/>
            </w:pPr>
            <w:r>
              <w:rPr>
                <w:sz w:val="16"/>
              </w:rPr>
              <w:t>8</w:t>
            </w:r>
          </w:p>
        </w:tc>
        <w:tc>
          <w:tcPr>
            <w:tcW w:type="dxa" w:w="1453"/>
          </w:tcPr>
          <w:p>
            <w:pPr>
              <w:spacing w:after="0"/>
              <w:jc w:val="right"/>
            </w:pPr>
            <w:r>
              <w:rPr>
                <w:sz w:val="16"/>
              </w:rPr>
              <w:t>12</w:t>
            </w:r>
          </w:p>
        </w:tc>
        <w:tc>
          <w:tcPr>
            <w:tcW w:type="dxa" w:w="1453"/>
          </w:tcPr>
          <w:p>
            <w:pPr>
              <w:spacing w:after="0"/>
              <w:jc w:val="right"/>
            </w:pPr>
            <w:r>
              <w:rPr>
                <w:sz w:val="16"/>
              </w:rPr>
              <w:t>7</w:t>
            </w:r>
          </w:p>
        </w:tc>
        <w:tc>
          <w:tcPr>
            <w:tcW w:type="dxa" w:w="1453"/>
          </w:tcPr>
          <w:p>
            <w:pPr>
              <w:spacing w:after="0"/>
              <w:jc w:val="right"/>
            </w:pPr>
            <w:r>
              <w:rPr>
                <w:sz w:val="16"/>
              </w:rPr>
              <w:t>13</w:t>
            </w:r>
          </w:p>
        </w:tc>
        <w:tc>
          <w:tcPr>
            <w:tcW w:type="dxa" w:w="1453"/>
          </w:tcPr>
          <w:p>
            <w:pPr>
              <w:spacing w:after="0"/>
              <w:jc w:val="right"/>
            </w:pPr>
            <w:r>
              <w:rPr>
                <w:sz w:val="16"/>
              </w:rPr>
              <w:t>1</w:t>
            </w:r>
          </w:p>
        </w:tc>
        <w:tc>
          <w:tcPr>
            <w:tcW w:type="dxa" w:w="1617"/>
          </w:tcPr>
          <w:p>
            <w:pPr>
              <w:spacing w:after="0"/>
              <w:jc w:val="right"/>
            </w:pPr>
            <w:r>
              <w:rPr>
                <w:sz w:val="16"/>
              </w:rPr>
              <w:t>9</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369"/>
        <w:gridCol w:w="1589"/>
        <w:gridCol w:w="1428"/>
        <w:gridCol w:w="1428"/>
        <w:gridCol w:w="1428"/>
        <w:gridCol w:w="1428"/>
        <w:gridCol w:w="1428"/>
        <w:gridCol w:w="1428"/>
        <w:gridCol w:w="1589"/>
      </w:tblGrid>
      <w:tr>
        <w:trPr>
          <w:cantSplit/>
          <w:tblHeader/>
        </w:trPr>
        <w:tc>
          <w:tcPr>
            <w:tcW w:type="dxa" w:w="2369"/>
            <w:shd w:val="clear" w:color="auto" w:fill="E8E8E8"/>
          </w:tcPr>
          <w:p>
            <w:pPr>
              <w:spacing w:after="0"/>
              <w:jc w:val="left"/>
            </w:pPr>
            <w:r>
              <w:rPr>
                <w:b/>
                <w:sz w:val="16"/>
              </w:rPr>
              <w:t>Jurisdiction</w:t>
            </w:r>
          </w:p>
        </w:tc>
        <w:tc>
          <w:tcPr>
            <w:tcW w:type="dxa" w:w="1589"/>
            <w:shd w:val="clear" w:color="auto" w:fill="E8E8E8"/>
          </w:tcPr>
          <w:p>
            <w:pPr>
              <w:spacing w:after="0"/>
              <w:jc w:val="left"/>
            </w:pPr>
            <w:r>
              <w:rPr>
                <w:b/>
                <w:sz w:val="16"/>
              </w:rPr>
              <w:t>NFIP community ID</w:t>
            </w:r>
          </w:p>
        </w:tc>
        <w:tc>
          <w:tcPr>
            <w:tcW w:type="dxa" w:w="1428"/>
            <w:shd w:val="clear" w:color="auto" w:fill="E8E8E8"/>
          </w:tcPr>
          <w:p>
            <w:pPr>
              <w:spacing w:after="0"/>
              <w:jc w:val="right"/>
            </w:pPr>
            <w:r>
              <w:rPr>
                <w:b/>
                <w:sz w:val="16"/>
              </w:rPr>
              <w:t>RL, FMA</w:t>
            </w:r>
          </w:p>
          <w:p>
            <w:pPr>
              <w:spacing w:after="0"/>
              <w:jc w:val="right"/>
            </w:pPr>
            <w:r>
              <w:rPr>
                <w:i/>
                <w:color w:val="555555"/>
                <w:sz w:val="14"/>
              </w:rPr>
              <w:t>properties</w:t>
            </w:r>
          </w:p>
        </w:tc>
        <w:tc>
          <w:tcPr>
            <w:tcW w:type="dxa" w:w="1428"/>
            <w:shd w:val="clear" w:color="auto" w:fill="E8E8E8"/>
          </w:tcPr>
          <w:p>
            <w:pPr>
              <w:spacing w:after="0"/>
              <w:jc w:val="right"/>
            </w:pPr>
            <w:r>
              <w:rPr>
                <w:b/>
                <w:sz w:val="16"/>
              </w:rPr>
              <w:t>SRL, FMA</w:t>
            </w:r>
          </w:p>
          <w:p>
            <w:pPr>
              <w:spacing w:after="0"/>
              <w:jc w:val="right"/>
            </w:pPr>
            <w:r>
              <w:rPr>
                <w:i/>
                <w:color w:val="555555"/>
                <w:sz w:val="14"/>
              </w:rPr>
              <w:t>properties</w:t>
            </w:r>
          </w:p>
        </w:tc>
        <w:tc>
          <w:tcPr>
            <w:tcW w:type="dxa" w:w="1428"/>
            <w:shd w:val="clear" w:color="auto" w:fill="E8E8E8"/>
          </w:tcPr>
          <w:p>
            <w:pPr>
              <w:spacing w:after="0"/>
              <w:jc w:val="right"/>
            </w:pPr>
            <w:r>
              <w:rPr>
                <w:b/>
                <w:sz w:val="16"/>
              </w:rPr>
              <w:t>RL, NFIP</w:t>
            </w:r>
          </w:p>
          <w:p>
            <w:pPr>
              <w:spacing w:after="0"/>
              <w:jc w:val="right"/>
            </w:pPr>
            <w:r>
              <w:rPr>
                <w:i/>
                <w:color w:val="555555"/>
                <w:sz w:val="14"/>
              </w:rPr>
              <w:t>properties</w:t>
            </w:r>
          </w:p>
        </w:tc>
        <w:tc>
          <w:tcPr>
            <w:tcW w:type="dxa" w:w="1428"/>
            <w:shd w:val="clear" w:color="auto" w:fill="E8E8E8"/>
          </w:tcPr>
          <w:p>
            <w:pPr>
              <w:spacing w:after="0"/>
              <w:jc w:val="right"/>
            </w:pPr>
            <w:r>
              <w:rPr>
                <w:b/>
                <w:sz w:val="16"/>
              </w:rPr>
              <w:t>SRL, NFIP</w:t>
            </w:r>
          </w:p>
          <w:p>
            <w:pPr>
              <w:spacing w:after="0"/>
              <w:jc w:val="right"/>
            </w:pPr>
            <w:r>
              <w:rPr>
                <w:i/>
                <w:color w:val="555555"/>
                <w:sz w:val="14"/>
              </w:rPr>
              <w:t>properties</w:t>
            </w:r>
          </w:p>
        </w:tc>
        <w:tc>
          <w:tcPr>
            <w:tcW w:type="dxa" w:w="1428"/>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28"/>
            <w:shd w:val="clear" w:color="auto" w:fill="E8E8E8"/>
          </w:tcPr>
          <w:p>
            <w:pPr>
              <w:spacing w:after="0"/>
              <w:jc w:val="right"/>
            </w:pPr>
            <w:r>
              <w:rPr>
                <w:b/>
                <w:sz w:val="16"/>
              </w:rPr>
              <w:t>Mitigated</w:t>
            </w:r>
          </w:p>
          <w:p>
            <w:pPr>
              <w:spacing w:after="0"/>
              <w:jc w:val="right"/>
            </w:pPr>
            <w:r>
              <w:rPr>
                <w:i/>
                <w:color w:val="555555"/>
                <w:sz w:val="14"/>
              </w:rPr>
              <w:t>properties</w:t>
            </w:r>
          </w:p>
        </w:tc>
        <w:tc>
          <w:tcPr>
            <w:tcW w:type="dxa" w:w="158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369"/>
          </w:tcPr>
          <w:p>
            <w:pPr>
              <w:spacing w:after="0"/>
              <w:jc w:val="left"/>
            </w:pPr>
            <w:r>
              <w:rPr>
                <w:sz w:val="16"/>
              </w:rPr>
              <w:t>Orange County</w:t>
            </w:r>
          </w:p>
        </w:tc>
        <w:tc>
          <w:tcPr>
            <w:tcW w:type="dxa" w:w="1589"/>
          </w:tcPr>
          <w:p>
            <w:pPr>
              <w:spacing w:after="0"/>
              <w:jc w:val="left"/>
            </w:pPr>
            <w:r>
              <w:rPr>
                <w:sz w:val="16"/>
              </w:rPr>
              <w:t>480510</w:t>
            </w:r>
          </w:p>
        </w:tc>
        <w:tc>
          <w:tcPr>
            <w:tcW w:type="dxa" w:w="1428"/>
          </w:tcPr>
          <w:p>
            <w:pPr>
              <w:spacing w:after="0"/>
              <w:jc w:val="right"/>
            </w:pPr>
            <w:r>
              <w:rPr>
                <w:sz w:val="16"/>
              </w:rPr>
              <w:t>347</w:t>
            </w:r>
          </w:p>
        </w:tc>
        <w:tc>
          <w:tcPr>
            <w:tcW w:type="dxa" w:w="1428"/>
          </w:tcPr>
          <w:p>
            <w:pPr>
              <w:spacing w:after="0"/>
              <w:jc w:val="right"/>
            </w:pPr>
            <w:r>
              <w:rPr>
                <w:sz w:val="16"/>
              </w:rPr>
              <w:t>198</w:t>
            </w:r>
          </w:p>
        </w:tc>
        <w:tc>
          <w:tcPr>
            <w:tcW w:type="dxa" w:w="1428"/>
          </w:tcPr>
          <w:p>
            <w:pPr>
              <w:spacing w:after="0"/>
              <w:jc w:val="right"/>
            </w:pPr>
            <w:r>
              <w:rPr>
                <w:sz w:val="16"/>
              </w:rPr>
              <w:t>697</w:t>
            </w:r>
          </w:p>
        </w:tc>
        <w:tc>
          <w:tcPr>
            <w:tcW w:type="dxa" w:w="1428"/>
          </w:tcPr>
          <w:p>
            <w:pPr>
              <w:spacing w:after="0"/>
              <w:jc w:val="right"/>
            </w:pPr>
            <w:r>
              <w:rPr>
                <w:sz w:val="16"/>
              </w:rPr>
              <w:t>171</w:t>
            </w:r>
          </w:p>
        </w:tc>
        <w:tc>
          <w:tcPr>
            <w:tcW w:type="dxa" w:w="1428"/>
          </w:tcPr>
          <w:p>
            <w:pPr>
              <w:spacing w:after="0"/>
              <w:jc w:val="right"/>
            </w:pPr>
            <w:r>
              <w:rPr>
                <w:sz w:val="16"/>
              </w:rPr>
              <w:t>717</w:t>
            </w:r>
          </w:p>
        </w:tc>
        <w:tc>
          <w:tcPr>
            <w:tcW w:type="dxa" w:w="1428"/>
          </w:tcPr>
          <w:p>
            <w:pPr>
              <w:spacing w:after="0"/>
              <w:jc w:val="right"/>
            </w:pPr>
            <w:r>
              <w:rPr>
                <w:sz w:val="16"/>
              </w:rPr>
              <w:t>12</w:t>
            </w:r>
          </w:p>
        </w:tc>
        <w:tc>
          <w:tcPr>
            <w:tcW w:type="dxa" w:w="1589"/>
          </w:tcPr>
          <w:p>
            <w:pPr>
              <w:spacing w:after="0"/>
              <w:jc w:val="right"/>
            </w:pPr>
            <w:r>
              <w:rPr>
                <w:sz w:val="16"/>
              </w:rPr>
              <w:t>434</w:t>
            </w:r>
          </w:p>
        </w:tc>
      </w:tr>
      <w:tr>
        <w:trPr>
          <w:cantSplit/>
        </w:trPr>
        <w:tc>
          <w:tcPr>
            <w:tcW w:type="dxa" w:w="2369"/>
          </w:tcPr>
          <w:p>
            <w:pPr>
              <w:spacing w:after="0"/>
              <w:jc w:val="left"/>
            </w:pPr>
            <w:r>
              <w:rPr>
                <w:sz w:val="16"/>
              </w:rPr>
              <w:t>Bridge City city</w:t>
            </w:r>
          </w:p>
        </w:tc>
        <w:tc>
          <w:tcPr>
            <w:tcW w:type="dxa" w:w="1589"/>
          </w:tcPr>
          <w:p>
            <w:pPr>
              <w:spacing w:after="0"/>
              <w:jc w:val="left"/>
            </w:pPr>
            <w:r>
              <w:rPr>
                <w:sz w:val="16"/>
              </w:rPr>
              <w:t>480511</w:t>
            </w:r>
          </w:p>
        </w:tc>
        <w:tc>
          <w:tcPr>
            <w:tcW w:type="dxa" w:w="1428"/>
          </w:tcPr>
          <w:p>
            <w:pPr>
              <w:spacing w:after="0"/>
              <w:jc w:val="right"/>
            </w:pPr>
            <w:r>
              <w:rPr>
                <w:sz w:val="16"/>
              </w:rPr>
              <w:t>298</w:t>
            </w:r>
          </w:p>
        </w:tc>
        <w:tc>
          <w:tcPr>
            <w:tcW w:type="dxa" w:w="1428"/>
          </w:tcPr>
          <w:p>
            <w:pPr>
              <w:spacing w:after="0"/>
              <w:jc w:val="right"/>
            </w:pPr>
            <w:r>
              <w:rPr>
                <w:sz w:val="16"/>
              </w:rPr>
              <w:t>110</w:t>
            </w:r>
          </w:p>
        </w:tc>
        <w:tc>
          <w:tcPr>
            <w:tcW w:type="dxa" w:w="1428"/>
          </w:tcPr>
          <w:p>
            <w:pPr>
              <w:spacing w:after="0"/>
              <w:jc w:val="right"/>
            </w:pPr>
            <w:r>
              <w:rPr>
                <w:sz w:val="16"/>
              </w:rPr>
              <w:t>471</w:t>
            </w:r>
          </w:p>
        </w:tc>
        <w:tc>
          <w:tcPr>
            <w:tcW w:type="dxa" w:w="1428"/>
          </w:tcPr>
          <w:p>
            <w:pPr>
              <w:spacing w:after="0"/>
              <w:jc w:val="right"/>
            </w:pPr>
            <w:r>
              <w:rPr>
                <w:sz w:val="16"/>
              </w:rPr>
              <w:t>100</w:t>
            </w:r>
          </w:p>
        </w:tc>
        <w:tc>
          <w:tcPr>
            <w:tcW w:type="dxa" w:w="1428"/>
          </w:tcPr>
          <w:p>
            <w:pPr>
              <w:spacing w:after="0"/>
              <w:jc w:val="right"/>
            </w:pPr>
            <w:r>
              <w:rPr>
                <w:sz w:val="16"/>
              </w:rPr>
              <w:t>479</w:t>
            </w:r>
          </w:p>
        </w:tc>
        <w:tc>
          <w:tcPr>
            <w:tcW w:type="dxa" w:w="1428"/>
          </w:tcPr>
          <w:p>
            <w:pPr>
              <w:spacing w:after="0"/>
              <w:jc w:val="right"/>
            </w:pPr>
            <w:r>
              <w:rPr>
                <w:sz w:val="16"/>
              </w:rPr>
              <w:t>6</w:t>
            </w:r>
          </w:p>
        </w:tc>
        <w:tc>
          <w:tcPr>
            <w:tcW w:type="dxa" w:w="1589"/>
          </w:tcPr>
          <w:p>
            <w:pPr>
              <w:spacing w:after="0"/>
              <w:jc w:val="right"/>
            </w:pPr>
            <w:r>
              <w:rPr>
                <w:sz w:val="16"/>
              </w:rPr>
              <w:t>357</w:t>
            </w:r>
          </w:p>
        </w:tc>
      </w:tr>
      <w:tr>
        <w:trPr>
          <w:cantSplit/>
        </w:trPr>
        <w:tc>
          <w:tcPr>
            <w:tcW w:type="dxa" w:w="2369"/>
          </w:tcPr>
          <w:p>
            <w:pPr>
              <w:spacing w:after="0"/>
              <w:jc w:val="left"/>
            </w:pPr>
            <w:r>
              <w:rPr>
                <w:sz w:val="16"/>
              </w:rPr>
              <w:t>Orange city</w:t>
            </w:r>
          </w:p>
        </w:tc>
        <w:tc>
          <w:tcPr>
            <w:tcW w:type="dxa" w:w="1589"/>
          </w:tcPr>
          <w:p>
            <w:pPr>
              <w:spacing w:after="0"/>
              <w:jc w:val="left"/>
            </w:pPr>
            <w:r>
              <w:rPr>
                <w:sz w:val="16"/>
              </w:rPr>
              <w:t>480512</w:t>
            </w:r>
          </w:p>
        </w:tc>
        <w:tc>
          <w:tcPr>
            <w:tcW w:type="dxa" w:w="1428"/>
          </w:tcPr>
          <w:p>
            <w:pPr>
              <w:spacing w:after="0"/>
              <w:jc w:val="right"/>
            </w:pPr>
            <w:r>
              <w:rPr>
                <w:sz w:val="16"/>
              </w:rPr>
              <w:t>48</w:t>
            </w:r>
          </w:p>
        </w:tc>
        <w:tc>
          <w:tcPr>
            <w:tcW w:type="dxa" w:w="1428"/>
          </w:tcPr>
          <w:p>
            <w:pPr>
              <w:spacing w:after="0"/>
              <w:jc w:val="right"/>
            </w:pPr>
            <w:r>
              <w:rPr>
                <w:sz w:val="16"/>
              </w:rPr>
              <w:t>24</w:t>
            </w:r>
          </w:p>
        </w:tc>
        <w:tc>
          <w:tcPr>
            <w:tcW w:type="dxa" w:w="1428"/>
          </w:tcPr>
          <w:p>
            <w:pPr>
              <w:spacing w:after="0"/>
              <w:jc w:val="right"/>
            </w:pPr>
            <w:r>
              <w:rPr>
                <w:sz w:val="16"/>
              </w:rPr>
              <w:t>187</w:t>
            </w:r>
          </w:p>
        </w:tc>
        <w:tc>
          <w:tcPr>
            <w:tcW w:type="dxa" w:w="1428"/>
          </w:tcPr>
          <w:p>
            <w:pPr>
              <w:spacing w:after="0"/>
              <w:jc w:val="right"/>
            </w:pPr>
            <w:r>
              <w:rPr>
                <w:sz w:val="16"/>
              </w:rPr>
              <w:t>21</w:t>
            </w:r>
          </w:p>
        </w:tc>
        <w:tc>
          <w:tcPr>
            <w:tcW w:type="dxa" w:w="1428"/>
          </w:tcPr>
          <w:p>
            <w:pPr>
              <w:spacing w:after="0"/>
              <w:jc w:val="right"/>
            </w:pPr>
            <w:r>
              <w:rPr>
                <w:sz w:val="16"/>
              </w:rPr>
              <w:t>191</w:t>
            </w:r>
          </w:p>
        </w:tc>
        <w:tc>
          <w:tcPr>
            <w:tcW w:type="dxa" w:w="1428"/>
          </w:tcPr>
          <w:p>
            <w:pPr>
              <w:spacing w:after="0"/>
              <w:jc w:val="right"/>
            </w:pPr>
            <w:r>
              <w:rPr>
                <w:sz w:val="16"/>
              </w:rPr>
              <w:t>1</w:t>
            </w:r>
          </w:p>
        </w:tc>
        <w:tc>
          <w:tcPr>
            <w:tcW w:type="dxa" w:w="1589"/>
          </w:tcPr>
          <w:p>
            <w:pPr>
              <w:spacing w:after="0"/>
              <w:jc w:val="right"/>
            </w:pPr>
            <w:r>
              <w:rPr>
                <w:sz w:val="16"/>
              </w:rPr>
              <w:t>106</w:t>
            </w:r>
          </w:p>
        </w:tc>
      </w:tr>
      <w:tr>
        <w:trPr>
          <w:cantSplit/>
        </w:trPr>
        <w:tc>
          <w:tcPr>
            <w:tcW w:type="dxa" w:w="2369"/>
          </w:tcPr>
          <w:p>
            <w:pPr>
              <w:spacing w:after="0"/>
              <w:jc w:val="left"/>
            </w:pPr>
            <w:r>
              <w:rPr>
                <w:sz w:val="16"/>
              </w:rPr>
              <w:t>Pine Forest city</w:t>
            </w:r>
          </w:p>
        </w:tc>
        <w:tc>
          <w:tcPr>
            <w:tcW w:type="dxa" w:w="1589"/>
          </w:tcPr>
          <w:p>
            <w:pPr>
              <w:spacing w:after="0"/>
              <w:jc w:val="left"/>
            </w:pPr>
            <w:r>
              <w:rPr>
                <w:sz w:val="16"/>
              </w:rPr>
              <w:t>480697</w:t>
            </w:r>
          </w:p>
        </w:tc>
        <w:tc>
          <w:tcPr>
            <w:tcW w:type="dxa" w:w="1428"/>
          </w:tcPr>
          <w:p>
            <w:pPr>
              <w:spacing w:after="0"/>
              <w:jc w:val="right"/>
            </w:pPr>
            <w:r>
              <w:rPr>
                <w:sz w:val="16"/>
              </w:rPr>
              <w:t>2</w:t>
            </w:r>
          </w:p>
        </w:tc>
        <w:tc>
          <w:tcPr>
            <w:tcW w:type="dxa" w:w="1428"/>
          </w:tcPr>
          <w:p>
            <w:pPr>
              <w:spacing w:after="0"/>
              <w:jc w:val="right"/>
            </w:pPr>
            <w:r>
              <w:rPr>
                <w:sz w:val="16"/>
              </w:rPr>
              <w:t>3</w:t>
            </w:r>
          </w:p>
        </w:tc>
        <w:tc>
          <w:tcPr>
            <w:tcW w:type="dxa" w:w="1428"/>
          </w:tcPr>
          <w:p>
            <w:pPr>
              <w:spacing w:after="0"/>
              <w:jc w:val="right"/>
            </w:pPr>
            <w:r>
              <w:rPr>
                <w:sz w:val="16"/>
              </w:rPr>
              <w:t>5</w:t>
            </w:r>
          </w:p>
        </w:tc>
        <w:tc>
          <w:tcPr>
            <w:tcW w:type="dxa" w:w="1428"/>
          </w:tcPr>
          <w:p>
            <w:pPr>
              <w:spacing w:after="0"/>
              <w:jc w:val="right"/>
            </w:pPr>
            <w:r>
              <w:rPr>
                <w:sz w:val="16"/>
              </w:rPr>
              <w:t>2</w:t>
            </w:r>
          </w:p>
        </w:tc>
        <w:tc>
          <w:tcPr>
            <w:tcW w:type="dxa" w:w="1428"/>
          </w:tcPr>
          <w:p>
            <w:pPr>
              <w:spacing w:after="0"/>
              <w:jc w:val="right"/>
            </w:pPr>
            <w:r>
              <w:rPr>
                <w:sz w:val="16"/>
              </w:rPr>
              <w:t>5</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Pinehurst city</w:t>
            </w:r>
          </w:p>
        </w:tc>
        <w:tc>
          <w:tcPr>
            <w:tcW w:type="dxa" w:w="1589"/>
          </w:tcPr>
          <w:p>
            <w:pPr>
              <w:spacing w:after="0"/>
              <w:jc w:val="left"/>
            </w:pPr>
            <w:r>
              <w:rPr>
                <w:sz w:val="16"/>
              </w:rPr>
              <w:t>480513</w:t>
            </w:r>
          </w:p>
        </w:tc>
        <w:tc>
          <w:tcPr>
            <w:tcW w:type="dxa" w:w="1428"/>
          </w:tcPr>
          <w:p>
            <w:pPr>
              <w:spacing w:after="0"/>
              <w:jc w:val="right"/>
            </w:pPr>
            <w:r>
              <w:rPr>
                <w:sz w:val="16"/>
              </w:rPr>
              <w:t>19</w:t>
            </w:r>
          </w:p>
        </w:tc>
        <w:tc>
          <w:tcPr>
            <w:tcW w:type="dxa" w:w="1428"/>
          </w:tcPr>
          <w:p>
            <w:pPr>
              <w:spacing w:after="0"/>
              <w:jc w:val="right"/>
            </w:pPr>
            <w:r>
              <w:rPr>
                <w:sz w:val="16"/>
              </w:rPr>
              <w:t>7</w:t>
            </w:r>
          </w:p>
        </w:tc>
        <w:tc>
          <w:tcPr>
            <w:tcW w:type="dxa" w:w="1428"/>
          </w:tcPr>
          <w:p>
            <w:pPr>
              <w:spacing w:after="0"/>
              <w:jc w:val="right"/>
            </w:pPr>
            <w:r>
              <w:rPr>
                <w:sz w:val="16"/>
              </w:rPr>
              <w:t>37</w:t>
            </w:r>
          </w:p>
        </w:tc>
        <w:tc>
          <w:tcPr>
            <w:tcW w:type="dxa" w:w="1428"/>
          </w:tcPr>
          <w:p>
            <w:pPr>
              <w:spacing w:after="0"/>
              <w:jc w:val="right"/>
            </w:pPr>
            <w:r>
              <w:rPr>
                <w:sz w:val="16"/>
              </w:rPr>
              <w:t>6</w:t>
            </w:r>
          </w:p>
        </w:tc>
        <w:tc>
          <w:tcPr>
            <w:tcW w:type="dxa" w:w="1428"/>
          </w:tcPr>
          <w:p>
            <w:pPr>
              <w:spacing w:after="0"/>
              <w:jc w:val="right"/>
            </w:pPr>
            <w:r>
              <w:rPr>
                <w:sz w:val="16"/>
              </w:rPr>
              <w:t>39</w:t>
            </w:r>
          </w:p>
        </w:tc>
        <w:tc>
          <w:tcPr>
            <w:tcW w:type="dxa" w:w="1428"/>
          </w:tcPr>
          <w:p>
            <w:pPr>
              <w:spacing w:after="0"/>
              <w:jc w:val="right"/>
            </w:pPr>
            <w:r>
              <w:rPr>
                <w:sz w:val="16"/>
              </w:rPr>
              <w:t>2</w:t>
            </w:r>
          </w:p>
        </w:tc>
        <w:tc>
          <w:tcPr>
            <w:tcW w:type="dxa" w:w="1589"/>
          </w:tcPr>
          <w:p>
            <w:pPr>
              <w:spacing w:after="0"/>
              <w:jc w:val="right"/>
            </w:pPr>
            <w:r>
              <w:rPr>
                <w:sz w:val="16"/>
              </w:rPr>
              <w:t>15</w:t>
            </w:r>
          </w:p>
        </w:tc>
      </w:tr>
      <w:tr>
        <w:trPr>
          <w:cantSplit/>
        </w:trPr>
        <w:tc>
          <w:tcPr>
            <w:tcW w:type="dxa" w:w="2369"/>
          </w:tcPr>
          <w:p>
            <w:pPr>
              <w:spacing w:after="0"/>
              <w:jc w:val="left"/>
            </w:pPr>
            <w:r>
              <w:rPr>
                <w:sz w:val="16"/>
              </w:rPr>
              <w:t>Rose City city</w:t>
            </w:r>
          </w:p>
        </w:tc>
        <w:tc>
          <w:tcPr>
            <w:tcW w:type="dxa" w:w="1589"/>
          </w:tcPr>
          <w:p>
            <w:pPr>
              <w:spacing w:after="0"/>
              <w:jc w:val="left"/>
            </w:pPr>
            <w:r>
              <w:rPr>
                <w:sz w:val="16"/>
              </w:rPr>
              <w:t>481061</w:t>
            </w:r>
          </w:p>
        </w:tc>
        <w:tc>
          <w:tcPr>
            <w:tcW w:type="dxa" w:w="1428"/>
          </w:tcPr>
          <w:p>
            <w:pPr>
              <w:spacing w:after="0"/>
              <w:jc w:val="right"/>
            </w:pPr>
            <w:r>
              <w:rPr>
                <w:sz w:val="16"/>
              </w:rPr>
              <w:t>12</w:t>
            </w:r>
          </w:p>
        </w:tc>
        <w:tc>
          <w:tcPr>
            <w:tcW w:type="dxa" w:w="1428"/>
          </w:tcPr>
          <w:p>
            <w:pPr>
              <w:spacing w:after="0"/>
              <w:jc w:val="right"/>
            </w:pPr>
            <w:r>
              <w:rPr>
                <w:sz w:val="16"/>
              </w:rPr>
              <w:t>9</w:t>
            </w:r>
          </w:p>
        </w:tc>
        <w:tc>
          <w:tcPr>
            <w:tcW w:type="dxa" w:w="1428"/>
          </w:tcPr>
          <w:p>
            <w:pPr>
              <w:spacing w:after="0"/>
              <w:jc w:val="right"/>
            </w:pPr>
            <w:r>
              <w:rPr>
                <w:sz w:val="16"/>
              </w:rPr>
              <w:t>23</w:t>
            </w:r>
          </w:p>
        </w:tc>
        <w:tc>
          <w:tcPr>
            <w:tcW w:type="dxa" w:w="1428"/>
          </w:tcPr>
          <w:p>
            <w:pPr>
              <w:spacing w:after="0"/>
              <w:jc w:val="right"/>
            </w:pPr>
            <w:r>
              <w:rPr>
                <w:sz w:val="16"/>
              </w:rPr>
              <w:t>9</w:t>
            </w:r>
          </w:p>
        </w:tc>
        <w:tc>
          <w:tcPr>
            <w:tcW w:type="dxa" w:w="1428"/>
          </w:tcPr>
          <w:p>
            <w:pPr>
              <w:spacing w:after="0"/>
              <w:jc w:val="right"/>
            </w:pPr>
            <w:r>
              <w:rPr>
                <w:sz w:val="16"/>
              </w:rPr>
              <w:t>23</w:t>
            </w:r>
          </w:p>
        </w:tc>
        <w:tc>
          <w:tcPr>
            <w:tcW w:type="dxa" w:w="1428"/>
          </w:tcPr>
          <w:p>
            <w:pPr>
              <w:spacing w:after="0"/>
              <w:jc w:val="right"/>
            </w:pPr>
            <w:r>
              <w:rPr>
                <w:sz w:val="16"/>
              </w:rPr>
              <w:t>0</w:t>
            </w:r>
          </w:p>
        </w:tc>
        <w:tc>
          <w:tcPr>
            <w:tcW w:type="dxa" w:w="1589"/>
          </w:tcPr>
          <w:p>
            <w:pPr>
              <w:spacing w:after="0"/>
              <w:jc w:val="right"/>
            </w:pPr>
            <w:r>
              <w:rPr>
                <w:sz w:val="16"/>
              </w:rPr>
              <w:t>10</w:t>
            </w:r>
          </w:p>
        </w:tc>
      </w:tr>
      <w:tr>
        <w:trPr>
          <w:cantSplit/>
        </w:trPr>
        <w:tc>
          <w:tcPr>
            <w:tcW w:type="dxa" w:w="2369"/>
          </w:tcPr>
          <w:p>
            <w:pPr>
              <w:spacing w:after="0"/>
              <w:jc w:val="left"/>
            </w:pPr>
            <w:r>
              <w:rPr>
                <w:sz w:val="16"/>
              </w:rPr>
              <w:t>Vidor city</w:t>
            </w:r>
          </w:p>
        </w:tc>
        <w:tc>
          <w:tcPr>
            <w:tcW w:type="dxa" w:w="1589"/>
          </w:tcPr>
          <w:p>
            <w:pPr>
              <w:spacing w:after="0"/>
              <w:jc w:val="left"/>
            </w:pPr>
            <w:r>
              <w:rPr>
                <w:sz w:val="16"/>
              </w:rPr>
              <w:t>480514</w:t>
            </w:r>
          </w:p>
        </w:tc>
        <w:tc>
          <w:tcPr>
            <w:tcW w:type="dxa" w:w="1428"/>
          </w:tcPr>
          <w:p>
            <w:pPr>
              <w:spacing w:after="0"/>
              <w:jc w:val="right"/>
            </w:pPr>
            <w:r>
              <w:rPr>
                <w:sz w:val="16"/>
              </w:rPr>
              <w:t>195</w:t>
            </w:r>
          </w:p>
        </w:tc>
        <w:tc>
          <w:tcPr>
            <w:tcW w:type="dxa" w:w="1428"/>
          </w:tcPr>
          <w:p>
            <w:pPr>
              <w:spacing w:after="0"/>
              <w:jc w:val="right"/>
            </w:pPr>
            <w:r>
              <w:rPr>
                <w:sz w:val="16"/>
              </w:rPr>
              <w:t>139</w:t>
            </w:r>
          </w:p>
        </w:tc>
        <w:tc>
          <w:tcPr>
            <w:tcW w:type="dxa" w:w="1428"/>
          </w:tcPr>
          <w:p>
            <w:pPr>
              <w:spacing w:after="0"/>
              <w:jc w:val="right"/>
            </w:pPr>
            <w:r>
              <w:rPr>
                <w:sz w:val="16"/>
              </w:rPr>
              <w:t>315</w:t>
            </w:r>
          </w:p>
        </w:tc>
        <w:tc>
          <w:tcPr>
            <w:tcW w:type="dxa" w:w="1428"/>
          </w:tcPr>
          <w:p>
            <w:pPr>
              <w:spacing w:after="0"/>
              <w:jc w:val="right"/>
            </w:pPr>
            <w:r>
              <w:rPr>
                <w:sz w:val="16"/>
              </w:rPr>
              <w:t>114</w:t>
            </w:r>
          </w:p>
        </w:tc>
        <w:tc>
          <w:tcPr>
            <w:tcW w:type="dxa" w:w="1428"/>
          </w:tcPr>
          <w:p>
            <w:pPr>
              <w:spacing w:after="0"/>
              <w:jc w:val="right"/>
            </w:pPr>
            <w:r>
              <w:rPr>
                <w:sz w:val="16"/>
              </w:rPr>
              <w:t>340</w:t>
            </w:r>
          </w:p>
        </w:tc>
        <w:tc>
          <w:tcPr>
            <w:tcW w:type="dxa" w:w="1428"/>
          </w:tcPr>
          <w:p>
            <w:pPr>
              <w:spacing w:after="0"/>
              <w:jc w:val="right"/>
            </w:pPr>
            <w:r>
              <w:rPr>
                <w:sz w:val="16"/>
              </w:rPr>
              <w:t>12</w:t>
            </w:r>
          </w:p>
        </w:tc>
        <w:tc>
          <w:tcPr>
            <w:tcW w:type="dxa" w:w="1589"/>
          </w:tcPr>
          <w:p>
            <w:pPr>
              <w:spacing w:after="0"/>
              <w:jc w:val="right"/>
            </w:pPr>
            <w:r>
              <w:rPr>
                <w:sz w:val="16"/>
              </w:rPr>
              <w:t>168</w:t>
            </w:r>
          </w:p>
        </w:tc>
      </w:tr>
      <w:tr>
        <w:trPr>
          <w:cantSplit/>
        </w:trPr>
        <w:tc>
          <w:tcPr>
            <w:tcW w:type="dxa" w:w="2369"/>
          </w:tcPr>
          <w:p>
            <w:pPr>
              <w:spacing w:after="0"/>
              <w:jc w:val="left"/>
            </w:pPr>
            <w:r>
              <w:rPr>
                <w:sz w:val="16"/>
              </w:rPr>
              <w:t>West Orange city</w:t>
            </w:r>
          </w:p>
        </w:tc>
        <w:tc>
          <w:tcPr>
            <w:tcW w:type="dxa" w:w="1589"/>
          </w:tcPr>
          <w:p>
            <w:pPr>
              <w:spacing w:after="0"/>
              <w:jc w:val="left"/>
            </w:pPr>
            <w:r>
              <w:rPr>
                <w:sz w:val="16"/>
              </w:rPr>
              <w:t>480515</w:t>
            </w:r>
          </w:p>
        </w:tc>
        <w:tc>
          <w:tcPr>
            <w:tcW w:type="dxa" w:w="1428"/>
          </w:tcPr>
          <w:p>
            <w:pPr>
              <w:spacing w:after="0"/>
              <w:jc w:val="right"/>
            </w:pPr>
            <w:r>
              <w:rPr>
                <w:sz w:val="16"/>
              </w:rPr>
              <w:t>20</w:t>
            </w:r>
          </w:p>
        </w:tc>
        <w:tc>
          <w:tcPr>
            <w:tcW w:type="dxa" w:w="1428"/>
          </w:tcPr>
          <w:p>
            <w:pPr>
              <w:spacing w:after="0"/>
              <w:jc w:val="right"/>
            </w:pPr>
            <w:r>
              <w:rPr>
                <w:sz w:val="16"/>
              </w:rPr>
              <w:t>3</w:t>
            </w:r>
          </w:p>
        </w:tc>
        <w:tc>
          <w:tcPr>
            <w:tcW w:type="dxa" w:w="1428"/>
          </w:tcPr>
          <w:p>
            <w:pPr>
              <w:spacing w:after="0"/>
              <w:jc w:val="right"/>
            </w:pPr>
            <w:r>
              <w:rPr>
                <w:sz w:val="16"/>
              </w:rPr>
              <w:t>59</w:t>
            </w:r>
          </w:p>
        </w:tc>
        <w:tc>
          <w:tcPr>
            <w:tcW w:type="dxa" w:w="1428"/>
          </w:tcPr>
          <w:p>
            <w:pPr>
              <w:spacing w:after="0"/>
              <w:jc w:val="right"/>
            </w:pPr>
            <w:r>
              <w:rPr>
                <w:sz w:val="16"/>
              </w:rPr>
              <w:t>3</w:t>
            </w:r>
          </w:p>
        </w:tc>
        <w:tc>
          <w:tcPr>
            <w:tcW w:type="dxa" w:w="1428"/>
          </w:tcPr>
          <w:p>
            <w:pPr>
              <w:spacing w:after="0"/>
              <w:jc w:val="right"/>
            </w:pPr>
            <w:r>
              <w:rPr>
                <w:sz w:val="16"/>
              </w:rPr>
              <w:t>59</w:t>
            </w:r>
          </w:p>
        </w:tc>
        <w:tc>
          <w:tcPr>
            <w:tcW w:type="dxa" w:w="1428"/>
          </w:tcPr>
          <w:p>
            <w:pPr>
              <w:spacing w:after="0"/>
              <w:jc w:val="right"/>
            </w:pPr>
            <w:r>
              <w:rPr>
                <w:sz w:val="16"/>
              </w:rPr>
              <w:t>0</w:t>
            </w:r>
          </w:p>
        </w:tc>
        <w:tc>
          <w:tcPr>
            <w:tcW w:type="dxa" w:w="1589"/>
          </w:tcPr>
          <w:p>
            <w:pPr>
              <w:spacing w:after="0"/>
              <w:jc w:val="right"/>
            </w:pPr>
            <w:r>
              <w:rPr>
                <w:sz w:val="16"/>
              </w:rPr>
              <w:t>33</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920</w:t>
            </w:r>
          </w:p>
        </w:tc>
        <w:tc>
          <w:tcPr>
            <w:tcW w:type="dxa" w:w="1496"/>
          </w:tcPr>
          <w:p>
            <w:pPr>
              <w:spacing w:after="0"/>
              <w:jc w:val="right"/>
            </w:pPr>
            <w:r>
              <w:rPr>
                <w:sz w:val="16"/>
              </w:rPr>
              <w:t>476</w:t>
            </w:r>
          </w:p>
        </w:tc>
        <w:tc>
          <w:tcPr>
            <w:tcW w:type="dxa" w:w="1496"/>
          </w:tcPr>
          <w:p>
            <w:pPr>
              <w:spacing w:after="0"/>
              <w:jc w:val="right"/>
            </w:pPr>
            <w:r>
              <w:rPr>
                <w:sz w:val="16"/>
              </w:rPr>
              <w:t>1,681</w:t>
            </w:r>
          </w:p>
        </w:tc>
        <w:tc>
          <w:tcPr>
            <w:tcW w:type="dxa" w:w="1496"/>
          </w:tcPr>
          <w:p>
            <w:pPr>
              <w:spacing w:after="0"/>
              <w:jc w:val="right"/>
            </w:pPr>
            <w:r>
              <w:rPr>
                <w:sz w:val="16"/>
              </w:rPr>
              <w:t>414</w:t>
            </w:r>
          </w:p>
        </w:tc>
        <w:tc>
          <w:tcPr>
            <w:tcW w:type="dxa" w:w="1496"/>
          </w:tcPr>
          <w:p>
            <w:pPr>
              <w:spacing w:after="0"/>
              <w:jc w:val="right"/>
            </w:pPr>
            <w:r>
              <w:rPr>
                <w:sz w:val="16"/>
              </w:rPr>
              <w:t>1,739</w:t>
            </w:r>
          </w:p>
        </w:tc>
        <w:tc>
          <w:tcPr>
            <w:tcW w:type="dxa" w:w="1496"/>
          </w:tcPr>
          <w:p>
            <w:pPr>
              <w:spacing w:after="0"/>
              <w:jc w:val="right"/>
            </w:pPr>
            <w:r>
              <w:rPr>
                <w:sz w:val="16"/>
              </w:rPr>
              <w:t>32</w:t>
            </w:r>
          </w:p>
        </w:tc>
        <w:tc>
          <w:tcPr>
            <w:tcW w:type="dxa" w:w="1665"/>
          </w:tcPr>
          <w:p>
            <w:pPr>
              <w:spacing w:after="0"/>
              <w:jc w:val="right"/>
            </w:pPr>
            <w:r>
              <w:rPr>
                <w:sz w:val="16"/>
              </w:rPr>
              <w:t>1,068</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2</w:t>
            </w:r>
          </w:p>
        </w:tc>
        <w:tc>
          <w:tcPr>
            <w:tcW w:type="dxa" w:w="1496"/>
          </w:tcPr>
          <w:p>
            <w:pPr>
              <w:spacing w:after="0"/>
              <w:jc w:val="right"/>
            </w:pPr>
            <w:r>
              <w:rPr>
                <w:sz w:val="16"/>
              </w:rPr>
              <w:t>1</w:t>
            </w:r>
          </w:p>
        </w:tc>
        <w:tc>
          <w:tcPr>
            <w:tcW w:type="dxa" w:w="1496"/>
          </w:tcPr>
          <w:p>
            <w:pPr>
              <w:spacing w:after="0"/>
              <w:jc w:val="right"/>
            </w:pPr>
            <w:r>
              <w:rPr>
                <w:sz w:val="16"/>
              </w:rPr>
              <w:t>6</w:t>
            </w:r>
          </w:p>
        </w:tc>
        <w:tc>
          <w:tcPr>
            <w:tcW w:type="dxa" w:w="1496"/>
          </w:tcPr>
          <w:p>
            <w:pPr>
              <w:spacing w:after="0"/>
              <w:jc w:val="right"/>
            </w:pPr>
            <w:r>
              <w:rPr>
                <w:sz w:val="16"/>
              </w:rPr>
              <w:t>1</w:t>
            </w:r>
          </w:p>
        </w:tc>
        <w:tc>
          <w:tcPr>
            <w:tcW w:type="dxa" w:w="1496"/>
          </w:tcPr>
          <w:p>
            <w:pPr>
              <w:spacing w:after="0"/>
              <w:jc w:val="right"/>
            </w:pPr>
            <w:r>
              <w:rPr>
                <w:sz w:val="16"/>
              </w:rPr>
              <w:t>6</w:t>
            </w:r>
          </w:p>
        </w:tc>
        <w:tc>
          <w:tcPr>
            <w:tcW w:type="dxa" w:w="1496"/>
          </w:tcPr>
          <w:p>
            <w:pPr>
              <w:spacing w:after="0"/>
              <w:jc w:val="right"/>
            </w:pPr>
            <w:r>
              <w:rPr>
                <w:sz w:val="16"/>
              </w:rPr>
              <w:t>0</w:t>
            </w:r>
          </w:p>
        </w:tc>
        <w:tc>
          <w:tcPr>
            <w:tcW w:type="dxa" w:w="1665"/>
          </w:tcPr>
          <w:p>
            <w:pPr>
              <w:spacing w:after="0"/>
              <w:jc w:val="right"/>
            </w:pPr>
            <w:r>
              <w:rPr>
                <w:sz w:val="16"/>
              </w:rPr>
              <w:t>2</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9</w:t>
            </w:r>
          </w:p>
        </w:tc>
        <w:tc>
          <w:tcPr>
            <w:tcW w:type="dxa" w:w="1496"/>
          </w:tcPr>
          <w:p>
            <w:pPr>
              <w:spacing w:after="0"/>
              <w:jc w:val="right"/>
            </w:pPr>
            <w:r>
              <w:rPr>
                <w:sz w:val="16"/>
              </w:rPr>
              <w:t>0</w:t>
            </w:r>
          </w:p>
        </w:tc>
        <w:tc>
          <w:tcPr>
            <w:tcW w:type="dxa" w:w="1496"/>
          </w:tcPr>
          <w:p>
            <w:pPr>
              <w:spacing w:after="0"/>
              <w:jc w:val="right"/>
            </w:pPr>
            <w:r>
              <w:rPr>
                <w:sz w:val="16"/>
              </w:rPr>
              <w:t>9</w:t>
            </w:r>
          </w:p>
        </w:tc>
        <w:tc>
          <w:tcPr>
            <w:tcW w:type="dxa" w:w="1496"/>
          </w:tcPr>
          <w:p>
            <w:pPr>
              <w:spacing w:after="0"/>
              <w:jc w:val="right"/>
            </w:pPr>
            <w:r>
              <w:rPr>
                <w:sz w:val="16"/>
              </w:rPr>
              <w:t>0</w:t>
            </w:r>
          </w:p>
        </w:tc>
        <w:tc>
          <w:tcPr>
            <w:tcW w:type="dxa" w:w="1665"/>
          </w:tcPr>
          <w:p>
            <w:pPr>
              <w:spacing w:after="0"/>
              <w:jc w:val="right"/>
            </w:pPr>
            <w:r>
              <w:rPr>
                <w:sz w:val="16"/>
              </w:rPr>
              <w:t>2</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18</w:t>
            </w:r>
          </w:p>
        </w:tc>
        <w:tc>
          <w:tcPr>
            <w:tcW w:type="dxa" w:w="1496"/>
          </w:tcPr>
          <w:p>
            <w:pPr>
              <w:spacing w:after="0"/>
              <w:jc w:val="right"/>
            </w:pPr>
            <w:r>
              <w:rPr>
                <w:sz w:val="16"/>
              </w:rPr>
              <w:t>16</w:t>
            </w:r>
          </w:p>
        </w:tc>
        <w:tc>
          <w:tcPr>
            <w:tcW w:type="dxa" w:w="1496"/>
          </w:tcPr>
          <w:p>
            <w:pPr>
              <w:spacing w:after="0"/>
              <w:jc w:val="right"/>
            </w:pPr>
            <w:r>
              <w:rPr>
                <w:sz w:val="16"/>
              </w:rPr>
              <w:t>98</w:t>
            </w:r>
          </w:p>
        </w:tc>
        <w:tc>
          <w:tcPr>
            <w:tcW w:type="dxa" w:w="1496"/>
          </w:tcPr>
          <w:p>
            <w:pPr>
              <w:spacing w:after="0"/>
              <w:jc w:val="right"/>
            </w:pPr>
            <w:r>
              <w:rPr>
                <w:sz w:val="16"/>
              </w:rPr>
              <w:t>11</w:t>
            </w:r>
          </w:p>
        </w:tc>
        <w:tc>
          <w:tcPr>
            <w:tcW w:type="dxa" w:w="1496"/>
          </w:tcPr>
          <w:p>
            <w:pPr>
              <w:spacing w:after="0"/>
              <w:jc w:val="right"/>
            </w:pPr>
            <w:r>
              <w:rPr>
                <w:sz w:val="16"/>
              </w:rPr>
              <w:t>99</w:t>
            </w:r>
          </w:p>
        </w:tc>
        <w:tc>
          <w:tcPr>
            <w:tcW w:type="dxa" w:w="1496"/>
          </w:tcPr>
          <w:p>
            <w:pPr>
              <w:spacing w:after="0"/>
              <w:jc w:val="right"/>
            </w:pPr>
            <w:r>
              <w:rPr>
                <w:sz w:val="16"/>
              </w:rPr>
              <w:t>1</w:t>
            </w:r>
          </w:p>
        </w:tc>
        <w:tc>
          <w:tcPr>
            <w:tcW w:type="dxa" w:w="1665"/>
          </w:tcPr>
          <w:p>
            <w:pPr>
              <w:spacing w:after="0"/>
              <w:jc w:val="right"/>
            </w:pPr>
            <w:r>
              <w:rPr>
                <w:sz w:val="16"/>
              </w:rPr>
              <w:t>51</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46 properties are FMA repetitive loss but not NFIP repetitive loss, and 899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Orange County, TX: risk-assessment baseline packet, release 2026-10 (data as of 2026-09-30; County FIPS 48361). Automated baseline. </w:t>
      </w:r>
      <w:hyperlink r:id="rId15">
        <w:r>
          <w:rPr>
            <w:color w:val="1F4E99"/>
            <w:sz w:val="17"/>
            <w:u w:val="single"/>
          </w:rPr>
          <w:t>https://hazardplain.org/tx/48361/</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hazard-plain_2026-10_TX_48361.docx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Orange County, TX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tx/48361/"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Orange County, TX: Risk-assessment baseline packet</dc:title>
  <dc:subject>Hazard Plain release 2026-10, as of 2026-09-30. Automated baseline</dc:subject>
  <dc:creator>Hazard Plain</dc:creator>
  <cp:keywords>Hazard Plain; hazard mitigation; risk assessment; 48361</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