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Fort Bend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48157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2029-10-29</w:t>
      </w:r>
    </w:p>
    <w:p>
      <w:pPr>
        <w:keepNext/>
        <w:spacing w:after="40" w:before="0"/>
      </w:pPr>
      <w:r>
        <w:rPr>
          <w:b/>
        </w:rPr>
        <w:t xml:space="preserve">Plan: </w:t>
      </w:r>
      <w:r>
        <w:rPr/>
        <w:t>Fort Bend County (FEMA plan 109424)</w:t>
      </w:r>
    </w:p>
    <w:p>
      <w:pPr>
        <w:keepNext/>
        <w:spacing w:after="40" w:before="0"/>
      </w:pPr>
      <w:r>
        <w:rPr>
          <w:b/>
        </w:rPr>
        <w:t xml:space="preserve">Approved: </w:t>
      </w:r>
      <w:r>
        <w:rPr/>
        <w:t>2024-10-30</w:t>
      </w:r>
    </w:p>
    <w:p>
      <w:pPr>
        <w:keepNext/>
        <w:spacing w:after="40" w:before="0"/>
      </w:pPr>
      <w:r>
        <w:rPr>
          <w:b/>
        </w:rPr>
        <w:t xml:space="preserve">Expires: </w:t>
      </w:r>
      <w:r>
        <w:rPr/>
        <w:t>2029-10-29</w:t>
      </w:r>
    </w:p>
    <w:p>
      <w:pPr>
        <w:keepNext/>
        <w:spacing w:after="40" w:before="0"/>
      </w:pPr>
      <w:r>
        <w:rPr>
          <w:b/>
        </w:rPr>
        <w:t xml:space="preserve">As of: </w:t>
      </w:r>
      <w:r>
        <w:rPr/>
        <w:t>2026-09-28</w:t>
      </w:r>
    </w:p>
    <w:p>
      <w:pPr>
        <w:keepNext/>
        <w:spacing w:after="40" w:before="0"/>
      </w:pPr>
      <w:r>
        <w:rPr>
          <w:b/>
        </w:rPr>
        <w:t xml:space="preserve">Days: </w:t>
      </w:r>
      <w:r>
        <w:rPr/>
        <w:t>1,127 days to expiry</w:t>
      </w:r>
    </w:p>
    <w:p>
      <w:pPr>
        <w:spacing w:after="80" w:before="0"/>
      </w:pPr>
      <w:r>
        <w:rPr>
          <w:color w:val="555555"/>
          <w:sz w:val="17"/>
        </w:rPr>
        <w:t>Every jurisdiction listed on this page (25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2024-10-30)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174, SRL 85 (44 CFR 77.2); any definition: 637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9"/>
        <w:gridCol w:w="1305"/>
        <w:gridCol w:w="2071"/>
        <w:gridCol w:w="2460"/>
        <w:gridCol w:w="1259"/>
        <w:gridCol w:w="1037"/>
        <w:gridCol w:w="854"/>
        <w:gridCol w:w="1512"/>
        <w:gridCol w:w="2066"/>
      </w:tblGrid>
      <w:tr>
        <w:trPr>
          <w:cantSplit/>
          <w:tblHeader/>
        </w:trPr>
        <w:tc>
          <w:tcPr>
            <w:tcW w:type="dxa" w:w="1549"/>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071"/>
            <w:shd w:val="clear" w:color="auto" w:fill="E8E8E8"/>
          </w:tcPr>
          <w:p>
            <w:pPr>
              <w:spacing w:after="0"/>
              <w:jc w:val="left"/>
            </w:pPr>
            <w:r>
              <w:rPr>
                <w:b/>
                <w:sz w:val="16"/>
              </w:rPr>
              <w:t>Status</w:t>
            </w:r>
          </w:p>
        </w:tc>
        <w:tc>
          <w:tcPr>
            <w:tcW w:type="dxa" w:w="2460"/>
            <w:shd w:val="clear" w:color="auto" w:fill="E8E8E8"/>
          </w:tcPr>
          <w:p>
            <w:pPr>
              <w:spacing w:after="0"/>
              <w:jc w:val="left"/>
            </w:pPr>
            <w:r>
              <w:rPr>
                <w:b/>
                <w:sz w:val="16"/>
              </w:rPr>
              <w:t>Plan</w:t>
            </w:r>
          </w:p>
        </w:tc>
        <w:tc>
          <w:tcPr>
            <w:tcW w:type="dxa" w:w="1259"/>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12"/>
            <w:shd w:val="clear" w:color="auto" w:fill="E8E8E8"/>
          </w:tcPr>
          <w:p>
            <w:pPr>
              <w:spacing w:after="0"/>
              <w:jc w:val="left"/>
            </w:pPr>
            <w:r>
              <w:rPr>
                <w:b/>
                <w:sz w:val="16"/>
              </w:rPr>
              <w:t>Update underway</w:t>
            </w:r>
          </w:p>
        </w:tc>
        <w:tc>
          <w:tcPr>
            <w:tcW w:type="dxa" w:w="2066"/>
            <w:shd w:val="clear" w:color="auto" w:fill="E8E8E8"/>
          </w:tcPr>
          <w:p>
            <w:pPr>
              <w:spacing w:after="0"/>
              <w:jc w:val="left"/>
            </w:pPr>
            <w:r>
              <w:rPr>
                <w:b/>
                <w:sz w:val="16"/>
              </w:rPr>
              <w:t>Notes</w:t>
            </w:r>
          </w:p>
        </w:tc>
      </w:tr>
      <w:tr>
        <w:trPr>
          <w:cantSplit/>
        </w:trPr>
        <w:tc>
          <w:tcPr>
            <w:tcW w:type="dxa" w:w="1549"/>
          </w:tcPr>
          <w:p>
            <w:pPr>
              <w:spacing w:after="0"/>
              <w:jc w:val="left"/>
            </w:pPr>
            <w:r>
              <w:rPr>
                <w:sz w:val="16"/>
              </w:rPr>
              <w:t>Fort Bend County</w:t>
            </w:r>
          </w:p>
        </w:tc>
        <w:tc>
          <w:tcPr>
            <w:tcW w:type="dxa" w:w="1305"/>
          </w:tcPr>
          <w:p>
            <w:pPr>
              <w:spacing w:after="0"/>
              <w:jc w:val="left"/>
            </w:pPr>
            <w:r>
              <w:rPr>
                <w:sz w:val="16"/>
              </w:rPr>
              <w:t>County</w:t>
            </w:r>
          </w:p>
        </w:tc>
        <w:tc>
          <w:tcPr>
            <w:tcW w:type="dxa" w:w="2071"/>
          </w:tcPr>
          <w:p>
            <w:pPr>
              <w:spacing w:after="0"/>
              <w:jc w:val="left"/>
            </w:pPr>
            <w:r>
              <w:rPr>
                <w:sz w:val="16"/>
              </w:rPr>
              <w:t>Approved, expires 2029-10-29</w:t>
            </w:r>
          </w:p>
        </w:tc>
        <w:tc>
          <w:tcPr>
            <w:tcW w:type="dxa" w:w="2460"/>
          </w:tcPr>
          <w:p>
            <w:pPr>
              <w:spacing w:after="0"/>
              <w:jc w:val="left"/>
            </w:pPr>
            <w:r>
              <w:rPr>
                <w:sz w:val="16"/>
              </w:rPr>
              <w:t>Fort Bend County (FEMA plan 109424)</w:t>
            </w:r>
          </w:p>
        </w:tc>
        <w:tc>
          <w:tcPr>
            <w:tcW w:type="dxa" w:w="1259"/>
          </w:tcPr>
          <w:p>
            <w:pPr>
              <w:spacing w:after="0"/>
              <w:jc w:val="left"/>
            </w:pPr>
            <w:r>
              <w:rPr>
                <w:sz w:val="16"/>
              </w:rPr>
              <w:t>2024-10-30</w:t>
            </w:r>
          </w:p>
        </w:tc>
        <w:tc>
          <w:tcPr>
            <w:tcW w:type="dxa" w:w="1037"/>
          </w:tcPr>
          <w:p>
            <w:pPr>
              <w:spacing w:after="0"/>
              <w:jc w:val="left"/>
            </w:pPr>
            <w:r>
              <w:rPr>
                <w:sz w:val="16"/>
              </w:rPr>
              <w:t>2029-10-29</w:t>
            </w:r>
          </w:p>
        </w:tc>
        <w:tc>
          <w:tcPr>
            <w:tcW w:type="dxa" w:w="854"/>
          </w:tcPr>
          <w:p>
            <w:pPr>
              <w:spacing w:after="0"/>
              <w:jc w:val="right"/>
            </w:pPr>
            <w:r>
              <w:rPr>
                <w:sz w:val="16"/>
              </w:rPr>
              <w:t>1,127</w:t>
            </w:r>
          </w:p>
        </w:tc>
        <w:tc>
          <w:tcPr>
            <w:tcW w:type="dxa" w:w="1512"/>
          </w:tcPr>
          <w:p>
            <w:pPr>
              <w:spacing w:after="0"/>
              <w:jc w:val="left"/>
            </w:pPr>
          </w:p>
        </w:tc>
        <w:tc>
          <w:tcPr>
            <w:tcW w:type="dxa" w:w="2066"/>
          </w:tcPr>
          <w:p>
            <w:pPr>
              <w:spacing w:after="0"/>
              <w:jc w:val="left"/>
            </w:pPr>
          </w:p>
        </w:tc>
      </w:tr>
      <w:tr>
        <w:trPr>
          <w:cantSplit/>
        </w:trPr>
        <w:tc>
          <w:tcPr>
            <w:tcW w:type="dxa" w:w="1549"/>
          </w:tcPr>
          <w:p>
            <w:pPr>
              <w:spacing w:after="0"/>
              <w:jc w:val="left"/>
            </w:pPr>
            <w:r>
              <w:rPr>
                <w:sz w:val="16"/>
              </w:rPr>
              <w:t>Arcola city</w:t>
            </w:r>
          </w:p>
        </w:tc>
        <w:tc>
          <w:tcPr>
            <w:tcW w:type="dxa" w:w="1305"/>
          </w:tcPr>
          <w:p>
            <w:pPr>
              <w:spacing w:after="0"/>
              <w:jc w:val="left"/>
            </w:pPr>
            <w:r>
              <w:rPr>
                <w:sz w:val="16"/>
              </w:rPr>
              <w:t>City</w:t>
            </w:r>
          </w:p>
        </w:tc>
        <w:tc>
          <w:tcPr>
            <w:tcW w:type="dxa" w:w="2071"/>
          </w:tcPr>
          <w:p>
            <w:pPr>
              <w:spacing w:after="0"/>
              <w:jc w:val="left"/>
            </w:pPr>
            <w:r>
              <w:rPr>
                <w:sz w:val="16"/>
              </w:rPr>
              <w:t>Approved, expires 2029-10-29</w:t>
            </w:r>
          </w:p>
        </w:tc>
        <w:tc>
          <w:tcPr>
            <w:tcW w:type="dxa" w:w="2460"/>
          </w:tcPr>
          <w:p>
            <w:pPr>
              <w:spacing w:after="0"/>
              <w:jc w:val="left"/>
            </w:pPr>
            <w:r>
              <w:rPr>
                <w:sz w:val="16"/>
              </w:rPr>
              <w:t>Fort Bend County (FEMA plan 109424)</w:t>
            </w:r>
          </w:p>
        </w:tc>
        <w:tc>
          <w:tcPr>
            <w:tcW w:type="dxa" w:w="1259"/>
          </w:tcPr>
          <w:p>
            <w:pPr>
              <w:spacing w:after="0"/>
              <w:jc w:val="left"/>
            </w:pPr>
            <w:r>
              <w:rPr>
                <w:sz w:val="16"/>
              </w:rPr>
              <w:t>2024-10-30</w:t>
            </w:r>
          </w:p>
        </w:tc>
        <w:tc>
          <w:tcPr>
            <w:tcW w:type="dxa" w:w="1037"/>
          </w:tcPr>
          <w:p>
            <w:pPr>
              <w:spacing w:after="0"/>
              <w:jc w:val="left"/>
            </w:pPr>
            <w:r>
              <w:rPr>
                <w:sz w:val="16"/>
              </w:rPr>
              <w:t>2029-10-29</w:t>
            </w:r>
          </w:p>
        </w:tc>
        <w:tc>
          <w:tcPr>
            <w:tcW w:type="dxa" w:w="854"/>
          </w:tcPr>
          <w:p>
            <w:pPr>
              <w:spacing w:after="0"/>
              <w:jc w:val="right"/>
            </w:pPr>
            <w:r>
              <w:rPr>
                <w:sz w:val="16"/>
              </w:rPr>
              <w:t>1,127</w:t>
            </w:r>
          </w:p>
        </w:tc>
        <w:tc>
          <w:tcPr>
            <w:tcW w:type="dxa" w:w="1512"/>
          </w:tcPr>
          <w:p>
            <w:pPr>
              <w:spacing w:after="0"/>
              <w:jc w:val="left"/>
            </w:pPr>
          </w:p>
        </w:tc>
        <w:tc>
          <w:tcPr>
            <w:tcW w:type="dxa" w:w="2066"/>
          </w:tcPr>
          <w:p>
            <w:pPr>
              <w:spacing w:after="0"/>
              <w:jc w:val="left"/>
            </w:pPr>
            <w:r>
              <w:rPr>
                <w:sz w:val="16"/>
              </w:rPr>
              <w:t>member approved 2024-11-04</w:t>
            </w:r>
          </w:p>
        </w:tc>
      </w:tr>
      <w:tr>
        <w:trPr>
          <w:cantSplit/>
        </w:trPr>
        <w:tc>
          <w:tcPr>
            <w:tcW w:type="dxa" w:w="1549"/>
          </w:tcPr>
          <w:p>
            <w:pPr>
              <w:spacing w:after="0"/>
              <w:jc w:val="left"/>
            </w:pPr>
            <w:r>
              <w:rPr>
                <w:sz w:val="16"/>
              </w:rPr>
              <w:t>Beasley city</w:t>
            </w:r>
          </w:p>
        </w:tc>
        <w:tc>
          <w:tcPr>
            <w:tcW w:type="dxa" w:w="1305"/>
          </w:tcPr>
          <w:p>
            <w:pPr>
              <w:spacing w:after="0"/>
              <w:jc w:val="left"/>
            </w:pPr>
            <w:r>
              <w:rPr>
                <w:sz w:val="16"/>
              </w:rPr>
              <w:t>City</w:t>
            </w:r>
          </w:p>
        </w:tc>
        <w:tc>
          <w:tcPr>
            <w:tcW w:type="dxa" w:w="2071"/>
          </w:tcPr>
          <w:p>
            <w:pPr>
              <w:spacing w:after="0"/>
              <w:jc w:val="left"/>
            </w:pPr>
            <w:r>
              <w:rPr>
                <w:sz w:val="16"/>
              </w:rPr>
              <w:t>Approved, expires 2029-10-29</w:t>
            </w:r>
          </w:p>
        </w:tc>
        <w:tc>
          <w:tcPr>
            <w:tcW w:type="dxa" w:w="2460"/>
          </w:tcPr>
          <w:p>
            <w:pPr>
              <w:spacing w:after="0"/>
              <w:jc w:val="left"/>
            </w:pPr>
            <w:r>
              <w:rPr>
                <w:sz w:val="16"/>
              </w:rPr>
              <w:t>Fort Bend County (FEMA plan 109424)</w:t>
            </w:r>
          </w:p>
        </w:tc>
        <w:tc>
          <w:tcPr>
            <w:tcW w:type="dxa" w:w="1259"/>
          </w:tcPr>
          <w:p>
            <w:pPr>
              <w:spacing w:after="0"/>
              <w:jc w:val="left"/>
            </w:pPr>
            <w:r>
              <w:rPr>
                <w:sz w:val="16"/>
              </w:rPr>
              <w:t>2024-10-30</w:t>
            </w:r>
          </w:p>
        </w:tc>
        <w:tc>
          <w:tcPr>
            <w:tcW w:type="dxa" w:w="1037"/>
          </w:tcPr>
          <w:p>
            <w:pPr>
              <w:spacing w:after="0"/>
              <w:jc w:val="left"/>
            </w:pPr>
            <w:r>
              <w:rPr>
                <w:sz w:val="16"/>
              </w:rPr>
              <w:t>2029-10-29</w:t>
            </w:r>
          </w:p>
        </w:tc>
        <w:tc>
          <w:tcPr>
            <w:tcW w:type="dxa" w:w="854"/>
          </w:tcPr>
          <w:p>
            <w:pPr>
              <w:spacing w:after="0"/>
              <w:jc w:val="right"/>
            </w:pPr>
            <w:r>
              <w:rPr>
                <w:sz w:val="16"/>
              </w:rPr>
              <w:t>1,127</w:t>
            </w:r>
          </w:p>
        </w:tc>
        <w:tc>
          <w:tcPr>
            <w:tcW w:type="dxa" w:w="1512"/>
          </w:tcPr>
          <w:p>
            <w:pPr>
              <w:spacing w:after="0"/>
              <w:jc w:val="left"/>
            </w:pPr>
          </w:p>
        </w:tc>
        <w:tc>
          <w:tcPr>
            <w:tcW w:type="dxa" w:w="2066"/>
          </w:tcPr>
          <w:p>
            <w:pPr>
              <w:spacing w:after="0"/>
              <w:jc w:val="left"/>
            </w:pPr>
          </w:p>
        </w:tc>
      </w:tr>
      <w:tr>
        <w:trPr>
          <w:cantSplit/>
        </w:trPr>
        <w:tc>
          <w:tcPr>
            <w:tcW w:type="dxa" w:w="1549"/>
          </w:tcPr>
          <w:p>
            <w:pPr>
              <w:spacing w:after="0"/>
              <w:jc w:val="left"/>
            </w:pPr>
            <w:r>
              <w:rPr>
                <w:sz w:val="16"/>
              </w:rPr>
              <w:t>Fairchilds village</w:t>
            </w:r>
          </w:p>
        </w:tc>
        <w:tc>
          <w:tcPr>
            <w:tcW w:type="dxa" w:w="1305"/>
          </w:tcPr>
          <w:p>
            <w:pPr>
              <w:spacing w:after="0"/>
              <w:jc w:val="left"/>
            </w:pPr>
            <w:r>
              <w:rPr>
                <w:sz w:val="16"/>
              </w:rPr>
              <w:t>Village</w:t>
            </w:r>
          </w:p>
        </w:tc>
        <w:tc>
          <w:tcPr>
            <w:tcW w:type="dxa" w:w="2071"/>
          </w:tcPr>
          <w:p>
            <w:pPr>
              <w:spacing w:after="0"/>
              <w:jc w:val="left"/>
            </w:pPr>
            <w:r>
              <w:rPr>
                <w:sz w:val="16"/>
              </w:rPr>
              <w:t>Approved, expires 2029-10-29</w:t>
            </w:r>
          </w:p>
        </w:tc>
        <w:tc>
          <w:tcPr>
            <w:tcW w:type="dxa" w:w="2460"/>
          </w:tcPr>
          <w:p>
            <w:pPr>
              <w:spacing w:after="0"/>
              <w:jc w:val="left"/>
            </w:pPr>
            <w:r>
              <w:rPr>
                <w:sz w:val="16"/>
              </w:rPr>
              <w:t>Fort Bend County (FEMA plan 109424)</w:t>
            </w:r>
          </w:p>
        </w:tc>
        <w:tc>
          <w:tcPr>
            <w:tcW w:type="dxa" w:w="1259"/>
          </w:tcPr>
          <w:p>
            <w:pPr>
              <w:spacing w:after="0"/>
              <w:jc w:val="left"/>
            </w:pPr>
            <w:r>
              <w:rPr>
                <w:sz w:val="16"/>
              </w:rPr>
              <w:t>2024-10-30</w:t>
            </w:r>
          </w:p>
        </w:tc>
        <w:tc>
          <w:tcPr>
            <w:tcW w:type="dxa" w:w="1037"/>
          </w:tcPr>
          <w:p>
            <w:pPr>
              <w:spacing w:after="0"/>
              <w:jc w:val="left"/>
            </w:pPr>
            <w:r>
              <w:rPr>
                <w:sz w:val="16"/>
              </w:rPr>
              <w:t>2029-10-29</w:t>
            </w:r>
          </w:p>
        </w:tc>
        <w:tc>
          <w:tcPr>
            <w:tcW w:type="dxa" w:w="854"/>
          </w:tcPr>
          <w:p>
            <w:pPr>
              <w:spacing w:after="0"/>
              <w:jc w:val="right"/>
            </w:pPr>
            <w:r>
              <w:rPr>
                <w:sz w:val="16"/>
              </w:rPr>
              <w:t>1,127</w:t>
            </w:r>
          </w:p>
        </w:tc>
        <w:tc>
          <w:tcPr>
            <w:tcW w:type="dxa" w:w="1512"/>
          </w:tcPr>
          <w:p>
            <w:pPr>
              <w:spacing w:after="0"/>
              <w:jc w:val="left"/>
            </w:pPr>
          </w:p>
        </w:tc>
        <w:tc>
          <w:tcPr>
            <w:tcW w:type="dxa" w:w="2066"/>
          </w:tcPr>
          <w:p>
            <w:pPr>
              <w:spacing w:after="0"/>
              <w:jc w:val="left"/>
            </w:pPr>
            <w:r>
              <w:rPr>
                <w:sz w:val="16"/>
              </w:rPr>
              <w:t>member approved 2024-11-30</w:t>
            </w:r>
          </w:p>
        </w:tc>
      </w:tr>
      <w:tr>
        <w:trPr>
          <w:cantSplit/>
        </w:trPr>
        <w:tc>
          <w:tcPr>
            <w:tcW w:type="dxa" w:w="1549"/>
          </w:tcPr>
          <w:p>
            <w:pPr>
              <w:spacing w:after="0"/>
              <w:jc w:val="left"/>
            </w:pPr>
            <w:r>
              <w:rPr>
                <w:sz w:val="16"/>
              </w:rPr>
              <w:t>Fulshear city</w:t>
            </w:r>
          </w:p>
        </w:tc>
        <w:tc>
          <w:tcPr>
            <w:tcW w:type="dxa" w:w="1305"/>
          </w:tcPr>
          <w:p>
            <w:pPr>
              <w:spacing w:after="0"/>
              <w:jc w:val="left"/>
            </w:pPr>
            <w:r>
              <w:rPr>
                <w:sz w:val="16"/>
              </w:rPr>
              <w:t>City</w:t>
            </w:r>
          </w:p>
        </w:tc>
        <w:tc>
          <w:tcPr>
            <w:tcW w:type="dxa" w:w="2071"/>
          </w:tcPr>
          <w:p>
            <w:pPr>
              <w:spacing w:after="0"/>
              <w:jc w:val="left"/>
            </w:pPr>
            <w:r>
              <w:rPr>
                <w:sz w:val="16"/>
              </w:rPr>
              <w:t>Approved, expires 2029-10-29</w:t>
            </w:r>
          </w:p>
        </w:tc>
        <w:tc>
          <w:tcPr>
            <w:tcW w:type="dxa" w:w="2460"/>
          </w:tcPr>
          <w:p>
            <w:pPr>
              <w:spacing w:after="0"/>
              <w:jc w:val="left"/>
            </w:pPr>
            <w:r>
              <w:rPr>
                <w:sz w:val="16"/>
              </w:rPr>
              <w:t>Fort Bend County (FEMA plan 109424)</w:t>
            </w:r>
          </w:p>
        </w:tc>
        <w:tc>
          <w:tcPr>
            <w:tcW w:type="dxa" w:w="1259"/>
          </w:tcPr>
          <w:p>
            <w:pPr>
              <w:spacing w:after="0"/>
              <w:jc w:val="left"/>
            </w:pPr>
            <w:r>
              <w:rPr>
                <w:sz w:val="16"/>
              </w:rPr>
              <w:t>2024-10-30</w:t>
            </w:r>
          </w:p>
        </w:tc>
        <w:tc>
          <w:tcPr>
            <w:tcW w:type="dxa" w:w="1037"/>
          </w:tcPr>
          <w:p>
            <w:pPr>
              <w:spacing w:after="0"/>
              <w:jc w:val="left"/>
            </w:pPr>
            <w:r>
              <w:rPr>
                <w:sz w:val="16"/>
              </w:rPr>
              <w:t>2029-10-29</w:t>
            </w:r>
          </w:p>
        </w:tc>
        <w:tc>
          <w:tcPr>
            <w:tcW w:type="dxa" w:w="854"/>
          </w:tcPr>
          <w:p>
            <w:pPr>
              <w:spacing w:after="0"/>
              <w:jc w:val="right"/>
            </w:pPr>
            <w:r>
              <w:rPr>
                <w:sz w:val="16"/>
              </w:rPr>
              <w:t>1,127</w:t>
            </w:r>
          </w:p>
        </w:tc>
        <w:tc>
          <w:tcPr>
            <w:tcW w:type="dxa" w:w="1512"/>
          </w:tcPr>
          <w:p>
            <w:pPr>
              <w:spacing w:after="0"/>
              <w:jc w:val="left"/>
            </w:pPr>
          </w:p>
        </w:tc>
        <w:tc>
          <w:tcPr>
            <w:tcW w:type="dxa" w:w="2066"/>
          </w:tcPr>
          <w:p>
            <w:pPr>
              <w:spacing w:after="0"/>
              <w:jc w:val="left"/>
            </w:pPr>
            <w:r>
              <w:rPr>
                <w:sz w:val="16"/>
              </w:rPr>
              <w:t>member approved 2024-11-04</w:t>
            </w:r>
          </w:p>
        </w:tc>
      </w:tr>
      <w:tr>
        <w:trPr>
          <w:cantSplit/>
        </w:trPr>
        <w:tc>
          <w:tcPr>
            <w:tcW w:type="dxa" w:w="1549"/>
          </w:tcPr>
          <w:p>
            <w:pPr>
              <w:spacing w:after="0"/>
              <w:jc w:val="left"/>
            </w:pPr>
            <w:r>
              <w:rPr>
                <w:sz w:val="16"/>
              </w:rPr>
              <w:t>Houston city</w:t>
            </w:r>
          </w:p>
        </w:tc>
        <w:tc>
          <w:tcPr>
            <w:tcW w:type="dxa" w:w="1305"/>
          </w:tcPr>
          <w:p>
            <w:pPr>
              <w:spacing w:after="0"/>
              <w:jc w:val="left"/>
            </w:pPr>
            <w:r>
              <w:rPr>
                <w:sz w:val="16"/>
              </w:rPr>
              <w:t>City</w:t>
            </w:r>
          </w:p>
        </w:tc>
        <w:tc>
          <w:tcPr>
            <w:tcW w:type="dxa" w:w="2071"/>
          </w:tcPr>
          <w:p>
            <w:pPr>
              <w:spacing w:after="0"/>
              <w:jc w:val="left"/>
            </w:pPr>
            <w:r>
              <w:rPr>
                <w:sz w:val="16"/>
              </w:rPr>
              <w:t>Approved, expires 2028-11-15</w:t>
            </w:r>
          </w:p>
        </w:tc>
        <w:tc>
          <w:tcPr>
            <w:tcW w:type="dxa" w:w="2460"/>
          </w:tcPr>
          <w:p>
            <w:pPr>
              <w:spacing w:after="0"/>
              <w:jc w:val="left"/>
            </w:pPr>
            <w:r>
              <w:rPr>
                <w:sz w:val="16"/>
              </w:rPr>
              <w:t>Houston (FEMA plan 108932)</w:t>
            </w:r>
          </w:p>
        </w:tc>
        <w:tc>
          <w:tcPr>
            <w:tcW w:type="dxa" w:w="1259"/>
          </w:tcPr>
          <w:p>
            <w:pPr>
              <w:spacing w:after="0"/>
              <w:jc w:val="left"/>
            </w:pPr>
            <w:r>
              <w:rPr>
                <w:sz w:val="16"/>
              </w:rPr>
              <w:t>2023-11-16</w:t>
            </w:r>
          </w:p>
        </w:tc>
        <w:tc>
          <w:tcPr>
            <w:tcW w:type="dxa" w:w="1037"/>
          </w:tcPr>
          <w:p>
            <w:pPr>
              <w:spacing w:after="0"/>
              <w:jc w:val="left"/>
            </w:pPr>
            <w:r>
              <w:rPr>
                <w:sz w:val="16"/>
              </w:rPr>
              <w:t>2028-11-15</w:t>
            </w:r>
          </w:p>
        </w:tc>
        <w:tc>
          <w:tcPr>
            <w:tcW w:type="dxa" w:w="854"/>
          </w:tcPr>
          <w:p>
            <w:pPr>
              <w:spacing w:after="0"/>
              <w:jc w:val="right"/>
            </w:pPr>
            <w:r>
              <w:rPr>
                <w:sz w:val="16"/>
              </w:rPr>
              <w:t>779</w:t>
            </w:r>
          </w:p>
        </w:tc>
        <w:tc>
          <w:tcPr>
            <w:tcW w:type="dxa" w:w="1512"/>
          </w:tcPr>
          <w:p>
            <w:pPr>
              <w:spacing w:after="0"/>
              <w:jc w:val="left"/>
            </w:pPr>
          </w:p>
        </w:tc>
        <w:tc>
          <w:tcPr>
            <w:tcW w:type="dxa" w:w="2066"/>
          </w:tcPr>
          <w:p>
            <w:pPr>
              <w:spacing w:after="0"/>
              <w:jc w:val="left"/>
            </w:pPr>
          </w:p>
        </w:tc>
      </w:tr>
      <w:tr>
        <w:trPr>
          <w:cantSplit/>
        </w:trPr>
        <w:tc>
          <w:tcPr>
            <w:tcW w:type="dxa" w:w="1549"/>
          </w:tcPr>
          <w:p>
            <w:pPr>
              <w:spacing w:after="0"/>
              <w:jc w:val="left"/>
            </w:pPr>
            <w:r>
              <w:rPr>
                <w:sz w:val="16"/>
              </w:rPr>
              <w:t>Kendleton city</w:t>
            </w:r>
          </w:p>
        </w:tc>
        <w:tc>
          <w:tcPr>
            <w:tcW w:type="dxa" w:w="1305"/>
          </w:tcPr>
          <w:p>
            <w:pPr>
              <w:spacing w:after="0"/>
              <w:jc w:val="left"/>
            </w:pPr>
            <w:r>
              <w:rPr>
                <w:sz w:val="16"/>
              </w:rPr>
              <w:t>City</w:t>
            </w:r>
          </w:p>
        </w:tc>
        <w:tc>
          <w:tcPr>
            <w:tcW w:type="dxa" w:w="2071"/>
          </w:tcPr>
          <w:p>
            <w:pPr>
              <w:spacing w:after="0"/>
              <w:jc w:val="left"/>
            </w:pPr>
            <w:r>
              <w:rPr>
                <w:sz w:val="16"/>
              </w:rPr>
              <w:t>Approved, expires 2029-10-29</w:t>
            </w:r>
          </w:p>
        </w:tc>
        <w:tc>
          <w:tcPr>
            <w:tcW w:type="dxa" w:w="2460"/>
          </w:tcPr>
          <w:p>
            <w:pPr>
              <w:spacing w:after="0"/>
              <w:jc w:val="left"/>
            </w:pPr>
            <w:r>
              <w:rPr>
                <w:sz w:val="16"/>
              </w:rPr>
              <w:t>Fort Bend County (FEMA plan 109424)</w:t>
            </w:r>
          </w:p>
        </w:tc>
        <w:tc>
          <w:tcPr>
            <w:tcW w:type="dxa" w:w="1259"/>
          </w:tcPr>
          <w:p>
            <w:pPr>
              <w:spacing w:after="0"/>
              <w:jc w:val="left"/>
            </w:pPr>
            <w:r>
              <w:rPr>
                <w:sz w:val="16"/>
              </w:rPr>
              <w:t>2024-10-30</w:t>
            </w:r>
          </w:p>
        </w:tc>
        <w:tc>
          <w:tcPr>
            <w:tcW w:type="dxa" w:w="1037"/>
          </w:tcPr>
          <w:p>
            <w:pPr>
              <w:spacing w:after="0"/>
              <w:jc w:val="left"/>
            </w:pPr>
            <w:r>
              <w:rPr>
                <w:sz w:val="16"/>
              </w:rPr>
              <w:t>2029-10-29</w:t>
            </w:r>
          </w:p>
        </w:tc>
        <w:tc>
          <w:tcPr>
            <w:tcW w:type="dxa" w:w="854"/>
          </w:tcPr>
          <w:p>
            <w:pPr>
              <w:spacing w:after="0"/>
              <w:jc w:val="right"/>
            </w:pPr>
            <w:r>
              <w:rPr>
                <w:sz w:val="16"/>
              </w:rPr>
              <w:t>1,127</w:t>
            </w:r>
          </w:p>
        </w:tc>
        <w:tc>
          <w:tcPr>
            <w:tcW w:type="dxa" w:w="1512"/>
          </w:tcPr>
          <w:p>
            <w:pPr>
              <w:spacing w:after="0"/>
              <w:jc w:val="left"/>
            </w:pPr>
          </w:p>
        </w:tc>
        <w:tc>
          <w:tcPr>
            <w:tcW w:type="dxa" w:w="2066"/>
          </w:tcPr>
          <w:p>
            <w:pPr>
              <w:spacing w:after="0"/>
              <w:jc w:val="left"/>
            </w:pPr>
            <w:r>
              <w:rPr>
                <w:sz w:val="16"/>
              </w:rPr>
              <w:t>member approved 2025-08-13</w:t>
            </w:r>
          </w:p>
        </w:tc>
      </w:tr>
      <w:tr>
        <w:trPr>
          <w:cantSplit/>
        </w:trPr>
        <w:tc>
          <w:tcPr>
            <w:tcW w:type="dxa" w:w="1549"/>
          </w:tcPr>
          <w:p>
            <w:pPr>
              <w:spacing w:after="0"/>
              <w:jc w:val="left"/>
            </w:pPr>
            <w:r>
              <w:rPr>
                <w:sz w:val="16"/>
              </w:rPr>
              <w:t>Meadows Place city</w:t>
            </w:r>
          </w:p>
        </w:tc>
        <w:tc>
          <w:tcPr>
            <w:tcW w:type="dxa" w:w="1305"/>
          </w:tcPr>
          <w:p>
            <w:pPr>
              <w:spacing w:after="0"/>
              <w:jc w:val="left"/>
            </w:pPr>
            <w:r>
              <w:rPr>
                <w:sz w:val="16"/>
              </w:rPr>
              <w:t>City</w:t>
            </w:r>
          </w:p>
        </w:tc>
        <w:tc>
          <w:tcPr>
            <w:tcW w:type="dxa" w:w="2071"/>
          </w:tcPr>
          <w:p>
            <w:pPr>
              <w:spacing w:after="0"/>
              <w:jc w:val="left"/>
            </w:pPr>
            <w:r>
              <w:rPr>
                <w:sz w:val="16"/>
              </w:rPr>
              <w:t>Approved, expires 2029-10-29</w:t>
            </w:r>
          </w:p>
        </w:tc>
        <w:tc>
          <w:tcPr>
            <w:tcW w:type="dxa" w:w="2460"/>
          </w:tcPr>
          <w:p>
            <w:pPr>
              <w:spacing w:after="0"/>
              <w:jc w:val="left"/>
            </w:pPr>
            <w:r>
              <w:rPr>
                <w:sz w:val="16"/>
              </w:rPr>
              <w:t>Fort Bend County (FEMA plan 109424)</w:t>
            </w:r>
          </w:p>
        </w:tc>
        <w:tc>
          <w:tcPr>
            <w:tcW w:type="dxa" w:w="1259"/>
          </w:tcPr>
          <w:p>
            <w:pPr>
              <w:spacing w:after="0"/>
              <w:jc w:val="left"/>
            </w:pPr>
            <w:r>
              <w:rPr>
                <w:sz w:val="16"/>
              </w:rPr>
              <w:t>2024-10-30</w:t>
            </w:r>
          </w:p>
        </w:tc>
        <w:tc>
          <w:tcPr>
            <w:tcW w:type="dxa" w:w="1037"/>
          </w:tcPr>
          <w:p>
            <w:pPr>
              <w:spacing w:after="0"/>
              <w:jc w:val="left"/>
            </w:pPr>
            <w:r>
              <w:rPr>
                <w:sz w:val="16"/>
              </w:rPr>
              <w:t>2029-10-29</w:t>
            </w:r>
          </w:p>
        </w:tc>
        <w:tc>
          <w:tcPr>
            <w:tcW w:type="dxa" w:w="854"/>
          </w:tcPr>
          <w:p>
            <w:pPr>
              <w:spacing w:after="0"/>
              <w:jc w:val="right"/>
            </w:pPr>
            <w:r>
              <w:rPr>
                <w:sz w:val="16"/>
              </w:rPr>
              <w:t>1,127</w:t>
            </w:r>
          </w:p>
        </w:tc>
        <w:tc>
          <w:tcPr>
            <w:tcW w:type="dxa" w:w="1512"/>
          </w:tcPr>
          <w:p>
            <w:pPr>
              <w:spacing w:after="0"/>
              <w:jc w:val="left"/>
            </w:pPr>
          </w:p>
        </w:tc>
        <w:tc>
          <w:tcPr>
            <w:tcW w:type="dxa" w:w="2066"/>
          </w:tcPr>
          <w:p>
            <w:pPr>
              <w:spacing w:after="0"/>
              <w:jc w:val="left"/>
            </w:pPr>
          </w:p>
        </w:tc>
      </w:tr>
      <w:tr>
        <w:trPr>
          <w:cantSplit/>
        </w:trPr>
        <w:tc>
          <w:tcPr>
            <w:tcW w:type="dxa" w:w="1549"/>
          </w:tcPr>
          <w:p>
            <w:pPr>
              <w:spacing w:after="0"/>
              <w:jc w:val="left"/>
            </w:pPr>
            <w:r>
              <w:rPr>
                <w:sz w:val="16"/>
              </w:rPr>
              <w:t>Missouri City city</w:t>
            </w:r>
          </w:p>
        </w:tc>
        <w:tc>
          <w:tcPr>
            <w:tcW w:type="dxa" w:w="1305"/>
          </w:tcPr>
          <w:p>
            <w:pPr>
              <w:spacing w:after="0"/>
              <w:jc w:val="left"/>
            </w:pPr>
            <w:r>
              <w:rPr>
                <w:sz w:val="16"/>
              </w:rPr>
              <w:t>City</w:t>
            </w:r>
          </w:p>
        </w:tc>
        <w:tc>
          <w:tcPr>
            <w:tcW w:type="dxa" w:w="2071"/>
          </w:tcPr>
          <w:p>
            <w:pPr>
              <w:spacing w:after="0"/>
              <w:jc w:val="left"/>
            </w:pPr>
            <w:r>
              <w:rPr>
                <w:sz w:val="16"/>
              </w:rPr>
              <w:t>Approved, expires 2031-04-15</w:t>
            </w:r>
          </w:p>
        </w:tc>
        <w:tc>
          <w:tcPr>
            <w:tcW w:type="dxa" w:w="2460"/>
          </w:tcPr>
          <w:p>
            <w:pPr>
              <w:spacing w:after="0"/>
              <w:jc w:val="left"/>
            </w:pPr>
            <w:r>
              <w:rPr>
                <w:sz w:val="16"/>
              </w:rPr>
              <w:t>Harris County (FEMA plan 110989)</w:t>
            </w:r>
          </w:p>
        </w:tc>
        <w:tc>
          <w:tcPr>
            <w:tcW w:type="dxa" w:w="1259"/>
          </w:tcPr>
          <w:p>
            <w:pPr>
              <w:spacing w:after="0"/>
              <w:jc w:val="left"/>
            </w:pPr>
            <w:r>
              <w:rPr>
                <w:sz w:val="16"/>
              </w:rPr>
              <w:t>2026-04-16</w:t>
            </w:r>
          </w:p>
        </w:tc>
        <w:tc>
          <w:tcPr>
            <w:tcW w:type="dxa" w:w="1037"/>
          </w:tcPr>
          <w:p>
            <w:pPr>
              <w:spacing w:after="0"/>
              <w:jc w:val="left"/>
            </w:pPr>
            <w:r>
              <w:rPr>
                <w:sz w:val="16"/>
              </w:rPr>
              <w:t>2031-04-15</w:t>
            </w:r>
          </w:p>
        </w:tc>
        <w:tc>
          <w:tcPr>
            <w:tcW w:type="dxa" w:w="854"/>
          </w:tcPr>
          <w:p>
            <w:pPr>
              <w:spacing w:after="0"/>
              <w:jc w:val="right"/>
            </w:pPr>
            <w:r>
              <w:rPr>
                <w:sz w:val="16"/>
              </w:rPr>
              <w:t>1,660</w:t>
            </w:r>
          </w:p>
        </w:tc>
        <w:tc>
          <w:tcPr>
            <w:tcW w:type="dxa" w:w="1512"/>
          </w:tcPr>
          <w:p>
            <w:pPr>
              <w:spacing w:after="0"/>
              <w:jc w:val="left"/>
            </w:pPr>
          </w:p>
        </w:tc>
        <w:tc>
          <w:tcPr>
            <w:tcW w:type="dxa" w:w="2066"/>
          </w:tcPr>
          <w:p>
            <w:pPr>
              <w:spacing w:after="0"/>
              <w:jc w:val="left"/>
            </w:pPr>
            <w:r>
              <w:rPr>
                <w:sz w:val="16"/>
              </w:rPr>
              <w:t>Also approved under plan 109424 (Fort Bend County, expires 2029-10-29). FEMA's plan status map shows one plan per jurisdiction and may show one of these; this packet uses the approved plan that expires last. member approved 2026-08-25</w:t>
            </w:r>
          </w:p>
        </w:tc>
      </w:tr>
      <w:tr>
        <w:trPr>
          <w:cantSplit/>
        </w:trPr>
        <w:tc>
          <w:tcPr>
            <w:tcW w:type="dxa" w:w="1549"/>
          </w:tcPr>
          <w:p>
            <w:pPr>
              <w:spacing w:after="0"/>
              <w:jc w:val="left"/>
            </w:pPr>
            <w:r>
              <w:rPr>
                <w:sz w:val="16"/>
              </w:rPr>
              <w:t>Needville city</w:t>
            </w:r>
          </w:p>
        </w:tc>
        <w:tc>
          <w:tcPr>
            <w:tcW w:type="dxa" w:w="1305"/>
          </w:tcPr>
          <w:p>
            <w:pPr>
              <w:spacing w:after="0"/>
              <w:jc w:val="left"/>
            </w:pPr>
            <w:r>
              <w:rPr>
                <w:sz w:val="16"/>
              </w:rPr>
              <w:t>City</w:t>
            </w:r>
          </w:p>
        </w:tc>
        <w:tc>
          <w:tcPr>
            <w:tcW w:type="dxa" w:w="2071"/>
          </w:tcPr>
          <w:p>
            <w:pPr>
              <w:spacing w:after="0"/>
              <w:jc w:val="left"/>
            </w:pPr>
            <w:r>
              <w:rPr>
                <w:sz w:val="16"/>
              </w:rPr>
              <w:t>Approved, expires 2029-10-29</w:t>
            </w:r>
          </w:p>
        </w:tc>
        <w:tc>
          <w:tcPr>
            <w:tcW w:type="dxa" w:w="2460"/>
          </w:tcPr>
          <w:p>
            <w:pPr>
              <w:spacing w:after="0"/>
              <w:jc w:val="left"/>
            </w:pPr>
            <w:r>
              <w:rPr>
                <w:sz w:val="16"/>
              </w:rPr>
              <w:t>Fort Bend County (FEMA plan 109424)</w:t>
            </w:r>
          </w:p>
        </w:tc>
        <w:tc>
          <w:tcPr>
            <w:tcW w:type="dxa" w:w="1259"/>
          </w:tcPr>
          <w:p>
            <w:pPr>
              <w:spacing w:after="0"/>
              <w:jc w:val="left"/>
            </w:pPr>
            <w:r>
              <w:rPr>
                <w:sz w:val="16"/>
              </w:rPr>
              <w:t>2024-10-30</w:t>
            </w:r>
          </w:p>
        </w:tc>
        <w:tc>
          <w:tcPr>
            <w:tcW w:type="dxa" w:w="1037"/>
          </w:tcPr>
          <w:p>
            <w:pPr>
              <w:spacing w:after="0"/>
              <w:jc w:val="left"/>
            </w:pPr>
            <w:r>
              <w:rPr>
                <w:sz w:val="16"/>
              </w:rPr>
              <w:t>2029-10-29</w:t>
            </w:r>
          </w:p>
        </w:tc>
        <w:tc>
          <w:tcPr>
            <w:tcW w:type="dxa" w:w="854"/>
          </w:tcPr>
          <w:p>
            <w:pPr>
              <w:spacing w:after="0"/>
              <w:jc w:val="right"/>
            </w:pPr>
            <w:r>
              <w:rPr>
                <w:sz w:val="16"/>
              </w:rPr>
              <w:t>1,127</w:t>
            </w:r>
          </w:p>
        </w:tc>
        <w:tc>
          <w:tcPr>
            <w:tcW w:type="dxa" w:w="1512"/>
          </w:tcPr>
          <w:p>
            <w:pPr>
              <w:spacing w:after="0"/>
              <w:jc w:val="left"/>
            </w:pPr>
          </w:p>
        </w:tc>
        <w:tc>
          <w:tcPr>
            <w:tcW w:type="dxa" w:w="2066"/>
          </w:tcPr>
          <w:p>
            <w:pPr>
              <w:spacing w:after="0"/>
              <w:jc w:val="left"/>
            </w:pPr>
          </w:p>
        </w:tc>
      </w:tr>
      <w:tr>
        <w:trPr>
          <w:cantSplit/>
        </w:trPr>
        <w:tc>
          <w:tcPr>
            <w:tcW w:type="dxa" w:w="1549"/>
          </w:tcPr>
          <w:p>
            <w:pPr>
              <w:spacing w:after="0"/>
              <w:jc w:val="left"/>
            </w:pPr>
            <w:r>
              <w:rPr>
                <w:sz w:val="16"/>
              </w:rPr>
              <w:t>Orchard city</w:t>
            </w:r>
          </w:p>
        </w:tc>
        <w:tc>
          <w:tcPr>
            <w:tcW w:type="dxa" w:w="1305"/>
          </w:tcPr>
          <w:p>
            <w:pPr>
              <w:spacing w:after="0"/>
              <w:jc w:val="left"/>
            </w:pPr>
            <w:r>
              <w:rPr>
                <w:sz w:val="16"/>
              </w:rPr>
              <w:t>City</w:t>
            </w:r>
          </w:p>
        </w:tc>
        <w:tc>
          <w:tcPr>
            <w:tcW w:type="dxa" w:w="2071"/>
          </w:tcPr>
          <w:p>
            <w:pPr>
              <w:spacing w:after="0"/>
              <w:jc w:val="left"/>
            </w:pPr>
            <w:r>
              <w:rPr>
                <w:sz w:val="16"/>
              </w:rPr>
              <w:t>Approved, expires 2029-10-29</w:t>
            </w:r>
          </w:p>
        </w:tc>
        <w:tc>
          <w:tcPr>
            <w:tcW w:type="dxa" w:w="2460"/>
          </w:tcPr>
          <w:p>
            <w:pPr>
              <w:spacing w:after="0"/>
              <w:jc w:val="left"/>
            </w:pPr>
            <w:r>
              <w:rPr>
                <w:sz w:val="16"/>
              </w:rPr>
              <w:t>Fort Bend County (FEMA plan 109424)</w:t>
            </w:r>
          </w:p>
        </w:tc>
        <w:tc>
          <w:tcPr>
            <w:tcW w:type="dxa" w:w="1259"/>
          </w:tcPr>
          <w:p>
            <w:pPr>
              <w:spacing w:after="0"/>
              <w:jc w:val="left"/>
            </w:pPr>
            <w:r>
              <w:rPr>
                <w:sz w:val="16"/>
              </w:rPr>
              <w:t>2024-10-30</w:t>
            </w:r>
          </w:p>
        </w:tc>
        <w:tc>
          <w:tcPr>
            <w:tcW w:type="dxa" w:w="1037"/>
          </w:tcPr>
          <w:p>
            <w:pPr>
              <w:spacing w:after="0"/>
              <w:jc w:val="left"/>
            </w:pPr>
            <w:r>
              <w:rPr>
                <w:sz w:val="16"/>
              </w:rPr>
              <w:t>2029-10-29</w:t>
            </w:r>
          </w:p>
        </w:tc>
        <w:tc>
          <w:tcPr>
            <w:tcW w:type="dxa" w:w="854"/>
          </w:tcPr>
          <w:p>
            <w:pPr>
              <w:spacing w:after="0"/>
              <w:jc w:val="right"/>
            </w:pPr>
            <w:r>
              <w:rPr>
                <w:sz w:val="16"/>
              </w:rPr>
              <w:t>1,127</w:t>
            </w:r>
          </w:p>
        </w:tc>
        <w:tc>
          <w:tcPr>
            <w:tcW w:type="dxa" w:w="1512"/>
          </w:tcPr>
          <w:p>
            <w:pPr>
              <w:spacing w:after="0"/>
              <w:jc w:val="left"/>
            </w:pPr>
          </w:p>
        </w:tc>
        <w:tc>
          <w:tcPr>
            <w:tcW w:type="dxa" w:w="2066"/>
          </w:tcPr>
          <w:p>
            <w:pPr>
              <w:spacing w:after="0"/>
              <w:jc w:val="left"/>
            </w:pPr>
            <w:r>
              <w:rPr>
                <w:sz w:val="16"/>
              </w:rPr>
              <w:t>member approved 2024-11-04</w:t>
            </w:r>
          </w:p>
        </w:tc>
      </w:tr>
      <w:tr>
        <w:trPr>
          <w:cantSplit/>
        </w:trPr>
        <w:tc>
          <w:tcPr>
            <w:tcW w:type="dxa" w:w="1549"/>
          </w:tcPr>
          <w:p>
            <w:pPr>
              <w:spacing w:after="0"/>
              <w:jc w:val="left"/>
            </w:pPr>
            <w:r>
              <w:rPr>
                <w:sz w:val="16"/>
              </w:rPr>
              <w:t>Pearland city</w:t>
            </w:r>
          </w:p>
        </w:tc>
        <w:tc>
          <w:tcPr>
            <w:tcW w:type="dxa" w:w="1305"/>
          </w:tcPr>
          <w:p>
            <w:pPr>
              <w:spacing w:after="0"/>
              <w:jc w:val="left"/>
            </w:pPr>
            <w:r>
              <w:rPr>
                <w:sz w:val="16"/>
              </w:rPr>
              <w:t>City</w:t>
            </w:r>
          </w:p>
        </w:tc>
        <w:tc>
          <w:tcPr>
            <w:tcW w:type="dxa" w:w="2071"/>
          </w:tcPr>
          <w:p>
            <w:pPr>
              <w:spacing w:after="0"/>
              <w:jc w:val="left"/>
            </w:pPr>
            <w:r>
              <w:rPr>
                <w:sz w:val="16"/>
              </w:rPr>
              <w:t>Approved, expires 2029-04-28</w:t>
            </w:r>
          </w:p>
        </w:tc>
        <w:tc>
          <w:tcPr>
            <w:tcW w:type="dxa" w:w="2460"/>
          </w:tcPr>
          <w:p>
            <w:pPr>
              <w:spacing w:after="0"/>
              <w:jc w:val="left"/>
            </w:pPr>
            <w:r>
              <w:rPr>
                <w:sz w:val="16"/>
              </w:rPr>
              <w:t>Pearland (FEMA plan 109554)</w:t>
            </w:r>
          </w:p>
        </w:tc>
        <w:tc>
          <w:tcPr>
            <w:tcW w:type="dxa" w:w="1259"/>
          </w:tcPr>
          <w:p>
            <w:pPr>
              <w:spacing w:after="0"/>
              <w:jc w:val="left"/>
            </w:pPr>
            <w:r>
              <w:rPr>
                <w:sz w:val="16"/>
              </w:rPr>
              <w:t>2024-04-29</w:t>
            </w:r>
          </w:p>
        </w:tc>
        <w:tc>
          <w:tcPr>
            <w:tcW w:type="dxa" w:w="1037"/>
          </w:tcPr>
          <w:p>
            <w:pPr>
              <w:spacing w:after="0"/>
              <w:jc w:val="left"/>
            </w:pPr>
            <w:r>
              <w:rPr>
                <w:sz w:val="16"/>
              </w:rPr>
              <w:t>2029-04-28</w:t>
            </w:r>
          </w:p>
        </w:tc>
        <w:tc>
          <w:tcPr>
            <w:tcW w:type="dxa" w:w="854"/>
          </w:tcPr>
          <w:p>
            <w:pPr>
              <w:spacing w:after="0"/>
              <w:jc w:val="right"/>
            </w:pPr>
            <w:r>
              <w:rPr>
                <w:sz w:val="16"/>
              </w:rPr>
              <w:t>943</w:t>
            </w:r>
          </w:p>
        </w:tc>
        <w:tc>
          <w:tcPr>
            <w:tcW w:type="dxa" w:w="1512"/>
          </w:tcPr>
          <w:p>
            <w:pPr>
              <w:spacing w:after="0"/>
              <w:jc w:val="left"/>
            </w:pPr>
          </w:p>
        </w:tc>
        <w:tc>
          <w:tcPr>
            <w:tcW w:type="dxa" w:w="2066"/>
          </w:tcPr>
          <w:p>
            <w:pPr>
              <w:spacing w:after="0"/>
              <w:jc w:val="left"/>
            </w:pPr>
          </w:p>
        </w:tc>
      </w:tr>
      <w:tr>
        <w:trPr>
          <w:cantSplit/>
        </w:trPr>
        <w:tc>
          <w:tcPr>
            <w:tcW w:type="dxa" w:w="1549"/>
          </w:tcPr>
          <w:p>
            <w:pPr>
              <w:spacing w:after="0"/>
              <w:jc w:val="left"/>
            </w:pPr>
            <w:r>
              <w:rPr>
                <w:sz w:val="16"/>
              </w:rPr>
              <w:t>Pleak village</w:t>
            </w:r>
          </w:p>
        </w:tc>
        <w:tc>
          <w:tcPr>
            <w:tcW w:type="dxa" w:w="1305"/>
          </w:tcPr>
          <w:p>
            <w:pPr>
              <w:spacing w:after="0"/>
              <w:jc w:val="left"/>
            </w:pPr>
            <w:r>
              <w:rPr>
                <w:sz w:val="16"/>
              </w:rPr>
              <w:t>Village</w:t>
            </w:r>
          </w:p>
        </w:tc>
        <w:tc>
          <w:tcPr>
            <w:tcW w:type="dxa" w:w="2071"/>
          </w:tcPr>
          <w:p>
            <w:pPr>
              <w:spacing w:after="0"/>
              <w:jc w:val="left"/>
            </w:pPr>
            <w:r>
              <w:rPr>
                <w:sz w:val="16"/>
              </w:rPr>
              <w:t>Approved, expires 2029-10-29</w:t>
            </w:r>
          </w:p>
        </w:tc>
        <w:tc>
          <w:tcPr>
            <w:tcW w:type="dxa" w:w="2460"/>
          </w:tcPr>
          <w:p>
            <w:pPr>
              <w:spacing w:after="0"/>
              <w:jc w:val="left"/>
            </w:pPr>
            <w:r>
              <w:rPr>
                <w:sz w:val="16"/>
              </w:rPr>
              <w:t>Fort Bend County (FEMA plan 109424)</w:t>
            </w:r>
          </w:p>
        </w:tc>
        <w:tc>
          <w:tcPr>
            <w:tcW w:type="dxa" w:w="1259"/>
          </w:tcPr>
          <w:p>
            <w:pPr>
              <w:spacing w:after="0"/>
              <w:jc w:val="left"/>
            </w:pPr>
            <w:r>
              <w:rPr>
                <w:sz w:val="16"/>
              </w:rPr>
              <w:t>2024-10-30</w:t>
            </w:r>
          </w:p>
        </w:tc>
        <w:tc>
          <w:tcPr>
            <w:tcW w:type="dxa" w:w="1037"/>
          </w:tcPr>
          <w:p>
            <w:pPr>
              <w:spacing w:after="0"/>
              <w:jc w:val="left"/>
            </w:pPr>
            <w:r>
              <w:rPr>
                <w:sz w:val="16"/>
              </w:rPr>
              <w:t>2029-10-29</w:t>
            </w:r>
          </w:p>
        </w:tc>
        <w:tc>
          <w:tcPr>
            <w:tcW w:type="dxa" w:w="854"/>
          </w:tcPr>
          <w:p>
            <w:pPr>
              <w:spacing w:after="0"/>
              <w:jc w:val="right"/>
            </w:pPr>
            <w:r>
              <w:rPr>
                <w:sz w:val="16"/>
              </w:rPr>
              <w:t>1,127</w:t>
            </w:r>
          </w:p>
        </w:tc>
        <w:tc>
          <w:tcPr>
            <w:tcW w:type="dxa" w:w="1512"/>
          </w:tcPr>
          <w:p>
            <w:pPr>
              <w:spacing w:after="0"/>
              <w:jc w:val="left"/>
            </w:pPr>
          </w:p>
        </w:tc>
        <w:tc>
          <w:tcPr>
            <w:tcW w:type="dxa" w:w="2066"/>
          </w:tcPr>
          <w:p>
            <w:pPr>
              <w:spacing w:after="0"/>
              <w:jc w:val="left"/>
            </w:pPr>
            <w:r>
              <w:rPr>
                <w:sz w:val="16"/>
              </w:rPr>
              <w:t>member approved 2024-11-30</w:t>
            </w:r>
          </w:p>
        </w:tc>
      </w:tr>
      <w:tr>
        <w:trPr>
          <w:cantSplit/>
        </w:trPr>
        <w:tc>
          <w:tcPr>
            <w:tcW w:type="dxa" w:w="1549"/>
          </w:tcPr>
          <w:p>
            <w:pPr>
              <w:spacing w:after="0"/>
              <w:jc w:val="left"/>
            </w:pPr>
            <w:r>
              <w:rPr>
                <w:sz w:val="16"/>
              </w:rPr>
              <w:t>Richmond city</w:t>
            </w:r>
          </w:p>
        </w:tc>
        <w:tc>
          <w:tcPr>
            <w:tcW w:type="dxa" w:w="1305"/>
          </w:tcPr>
          <w:p>
            <w:pPr>
              <w:spacing w:after="0"/>
              <w:jc w:val="left"/>
            </w:pPr>
            <w:r>
              <w:rPr>
                <w:sz w:val="16"/>
              </w:rPr>
              <w:t>City</w:t>
            </w:r>
          </w:p>
        </w:tc>
        <w:tc>
          <w:tcPr>
            <w:tcW w:type="dxa" w:w="2071"/>
          </w:tcPr>
          <w:p>
            <w:pPr>
              <w:spacing w:after="0"/>
              <w:jc w:val="left"/>
            </w:pPr>
            <w:r>
              <w:rPr>
                <w:sz w:val="16"/>
              </w:rPr>
              <w:t>Approved, expires 2029-10-29</w:t>
            </w:r>
          </w:p>
        </w:tc>
        <w:tc>
          <w:tcPr>
            <w:tcW w:type="dxa" w:w="2460"/>
          </w:tcPr>
          <w:p>
            <w:pPr>
              <w:spacing w:after="0"/>
              <w:jc w:val="left"/>
            </w:pPr>
            <w:r>
              <w:rPr>
                <w:sz w:val="16"/>
              </w:rPr>
              <w:t>Fort Bend County (FEMA plan 109424)</w:t>
            </w:r>
          </w:p>
        </w:tc>
        <w:tc>
          <w:tcPr>
            <w:tcW w:type="dxa" w:w="1259"/>
          </w:tcPr>
          <w:p>
            <w:pPr>
              <w:spacing w:after="0"/>
              <w:jc w:val="left"/>
            </w:pPr>
            <w:r>
              <w:rPr>
                <w:sz w:val="16"/>
              </w:rPr>
              <w:t>2024-10-30</w:t>
            </w:r>
          </w:p>
        </w:tc>
        <w:tc>
          <w:tcPr>
            <w:tcW w:type="dxa" w:w="1037"/>
          </w:tcPr>
          <w:p>
            <w:pPr>
              <w:spacing w:after="0"/>
              <w:jc w:val="left"/>
            </w:pPr>
            <w:r>
              <w:rPr>
                <w:sz w:val="16"/>
              </w:rPr>
              <w:t>2029-10-29</w:t>
            </w:r>
          </w:p>
        </w:tc>
        <w:tc>
          <w:tcPr>
            <w:tcW w:type="dxa" w:w="854"/>
          </w:tcPr>
          <w:p>
            <w:pPr>
              <w:spacing w:after="0"/>
              <w:jc w:val="right"/>
            </w:pPr>
            <w:r>
              <w:rPr>
                <w:sz w:val="16"/>
              </w:rPr>
              <w:t>1,127</w:t>
            </w:r>
          </w:p>
        </w:tc>
        <w:tc>
          <w:tcPr>
            <w:tcW w:type="dxa" w:w="1512"/>
          </w:tcPr>
          <w:p>
            <w:pPr>
              <w:spacing w:after="0"/>
              <w:jc w:val="left"/>
            </w:pPr>
          </w:p>
        </w:tc>
        <w:tc>
          <w:tcPr>
            <w:tcW w:type="dxa" w:w="2066"/>
          </w:tcPr>
          <w:p>
            <w:pPr>
              <w:spacing w:after="0"/>
              <w:jc w:val="left"/>
            </w:pPr>
            <w:r>
              <w:rPr>
                <w:sz w:val="16"/>
              </w:rPr>
              <w:t>member approved 2024-11-04</w:t>
            </w:r>
          </w:p>
        </w:tc>
      </w:tr>
      <w:tr>
        <w:trPr>
          <w:cantSplit/>
        </w:trPr>
        <w:tc>
          <w:tcPr>
            <w:tcW w:type="dxa" w:w="1549"/>
          </w:tcPr>
          <w:p>
            <w:pPr>
              <w:spacing w:after="0"/>
              <w:jc w:val="left"/>
            </w:pPr>
            <w:r>
              <w:rPr>
                <w:sz w:val="16"/>
              </w:rPr>
              <w:t>Rosenberg city</w:t>
            </w:r>
          </w:p>
        </w:tc>
        <w:tc>
          <w:tcPr>
            <w:tcW w:type="dxa" w:w="1305"/>
          </w:tcPr>
          <w:p>
            <w:pPr>
              <w:spacing w:after="0"/>
              <w:jc w:val="left"/>
            </w:pPr>
            <w:r>
              <w:rPr>
                <w:sz w:val="16"/>
              </w:rPr>
              <w:t>City</w:t>
            </w:r>
          </w:p>
        </w:tc>
        <w:tc>
          <w:tcPr>
            <w:tcW w:type="dxa" w:w="2071"/>
          </w:tcPr>
          <w:p>
            <w:pPr>
              <w:spacing w:after="0"/>
              <w:jc w:val="left"/>
            </w:pPr>
            <w:r>
              <w:rPr>
                <w:sz w:val="16"/>
              </w:rPr>
              <w:t>Approved, expires 2029-10-29</w:t>
            </w:r>
          </w:p>
        </w:tc>
        <w:tc>
          <w:tcPr>
            <w:tcW w:type="dxa" w:w="2460"/>
          </w:tcPr>
          <w:p>
            <w:pPr>
              <w:spacing w:after="0"/>
              <w:jc w:val="left"/>
            </w:pPr>
            <w:r>
              <w:rPr>
                <w:sz w:val="16"/>
              </w:rPr>
              <w:t>Fort Bend County (FEMA plan 109424)</w:t>
            </w:r>
          </w:p>
        </w:tc>
        <w:tc>
          <w:tcPr>
            <w:tcW w:type="dxa" w:w="1259"/>
          </w:tcPr>
          <w:p>
            <w:pPr>
              <w:spacing w:after="0"/>
              <w:jc w:val="left"/>
            </w:pPr>
            <w:r>
              <w:rPr>
                <w:sz w:val="16"/>
              </w:rPr>
              <w:t>2024-10-30</w:t>
            </w:r>
          </w:p>
        </w:tc>
        <w:tc>
          <w:tcPr>
            <w:tcW w:type="dxa" w:w="1037"/>
          </w:tcPr>
          <w:p>
            <w:pPr>
              <w:spacing w:after="0"/>
              <w:jc w:val="left"/>
            </w:pPr>
            <w:r>
              <w:rPr>
                <w:sz w:val="16"/>
              </w:rPr>
              <w:t>2029-10-29</w:t>
            </w:r>
          </w:p>
        </w:tc>
        <w:tc>
          <w:tcPr>
            <w:tcW w:type="dxa" w:w="854"/>
          </w:tcPr>
          <w:p>
            <w:pPr>
              <w:spacing w:after="0"/>
              <w:jc w:val="right"/>
            </w:pPr>
            <w:r>
              <w:rPr>
                <w:sz w:val="16"/>
              </w:rPr>
              <w:t>1,127</w:t>
            </w:r>
          </w:p>
        </w:tc>
        <w:tc>
          <w:tcPr>
            <w:tcW w:type="dxa" w:w="1512"/>
          </w:tcPr>
          <w:p>
            <w:pPr>
              <w:spacing w:after="0"/>
              <w:jc w:val="left"/>
            </w:pPr>
          </w:p>
        </w:tc>
        <w:tc>
          <w:tcPr>
            <w:tcW w:type="dxa" w:w="2066"/>
          </w:tcPr>
          <w:p>
            <w:pPr>
              <w:spacing w:after="0"/>
              <w:jc w:val="left"/>
            </w:pPr>
          </w:p>
        </w:tc>
      </w:tr>
      <w:tr>
        <w:trPr>
          <w:cantSplit/>
        </w:trPr>
        <w:tc>
          <w:tcPr>
            <w:tcW w:type="dxa" w:w="1549"/>
          </w:tcPr>
          <w:p>
            <w:pPr>
              <w:spacing w:after="0"/>
              <w:jc w:val="left"/>
            </w:pPr>
            <w:r>
              <w:rPr>
                <w:sz w:val="16"/>
              </w:rPr>
              <w:t>Simonton city</w:t>
            </w:r>
          </w:p>
        </w:tc>
        <w:tc>
          <w:tcPr>
            <w:tcW w:type="dxa" w:w="1305"/>
          </w:tcPr>
          <w:p>
            <w:pPr>
              <w:spacing w:after="0"/>
              <w:jc w:val="left"/>
            </w:pPr>
            <w:r>
              <w:rPr>
                <w:sz w:val="16"/>
              </w:rPr>
              <w:t>City</w:t>
            </w:r>
          </w:p>
        </w:tc>
        <w:tc>
          <w:tcPr>
            <w:tcW w:type="dxa" w:w="2071"/>
          </w:tcPr>
          <w:p>
            <w:pPr>
              <w:spacing w:after="0"/>
              <w:jc w:val="left"/>
            </w:pPr>
            <w:r>
              <w:rPr>
                <w:sz w:val="16"/>
              </w:rPr>
              <w:t>Approved, expires 2029-10-29</w:t>
            </w:r>
          </w:p>
        </w:tc>
        <w:tc>
          <w:tcPr>
            <w:tcW w:type="dxa" w:w="2460"/>
          </w:tcPr>
          <w:p>
            <w:pPr>
              <w:spacing w:after="0"/>
              <w:jc w:val="left"/>
            </w:pPr>
            <w:r>
              <w:rPr>
                <w:sz w:val="16"/>
              </w:rPr>
              <w:t>Fort Bend County (FEMA plan 109424)</w:t>
            </w:r>
          </w:p>
        </w:tc>
        <w:tc>
          <w:tcPr>
            <w:tcW w:type="dxa" w:w="1259"/>
          </w:tcPr>
          <w:p>
            <w:pPr>
              <w:spacing w:after="0"/>
              <w:jc w:val="left"/>
            </w:pPr>
            <w:r>
              <w:rPr>
                <w:sz w:val="16"/>
              </w:rPr>
              <w:t>2024-10-30</w:t>
            </w:r>
          </w:p>
        </w:tc>
        <w:tc>
          <w:tcPr>
            <w:tcW w:type="dxa" w:w="1037"/>
          </w:tcPr>
          <w:p>
            <w:pPr>
              <w:spacing w:after="0"/>
              <w:jc w:val="left"/>
            </w:pPr>
            <w:r>
              <w:rPr>
                <w:sz w:val="16"/>
              </w:rPr>
              <w:t>2029-10-29</w:t>
            </w:r>
          </w:p>
        </w:tc>
        <w:tc>
          <w:tcPr>
            <w:tcW w:type="dxa" w:w="854"/>
          </w:tcPr>
          <w:p>
            <w:pPr>
              <w:spacing w:after="0"/>
              <w:jc w:val="right"/>
            </w:pPr>
            <w:r>
              <w:rPr>
                <w:sz w:val="16"/>
              </w:rPr>
              <w:t>1,127</w:t>
            </w:r>
          </w:p>
        </w:tc>
        <w:tc>
          <w:tcPr>
            <w:tcW w:type="dxa" w:w="1512"/>
          </w:tcPr>
          <w:p>
            <w:pPr>
              <w:spacing w:after="0"/>
              <w:jc w:val="left"/>
            </w:pPr>
          </w:p>
        </w:tc>
        <w:tc>
          <w:tcPr>
            <w:tcW w:type="dxa" w:w="2066"/>
          </w:tcPr>
          <w:p>
            <w:pPr>
              <w:spacing w:after="0"/>
              <w:jc w:val="left"/>
            </w:pPr>
            <w:r>
              <w:rPr>
                <w:sz w:val="16"/>
              </w:rPr>
              <w:t>member approved 2024-11-04</w:t>
            </w:r>
          </w:p>
        </w:tc>
      </w:tr>
      <w:tr>
        <w:trPr>
          <w:cantSplit/>
        </w:trPr>
        <w:tc>
          <w:tcPr>
            <w:tcW w:type="dxa" w:w="1549"/>
          </w:tcPr>
          <w:p>
            <w:pPr>
              <w:spacing w:after="0"/>
              <w:jc w:val="left"/>
            </w:pPr>
            <w:r>
              <w:rPr>
                <w:sz w:val="16"/>
              </w:rPr>
              <w:t>Stafford city</w:t>
            </w:r>
          </w:p>
        </w:tc>
        <w:tc>
          <w:tcPr>
            <w:tcW w:type="dxa" w:w="1305"/>
          </w:tcPr>
          <w:p>
            <w:pPr>
              <w:spacing w:after="0"/>
              <w:jc w:val="left"/>
            </w:pPr>
            <w:r>
              <w:rPr>
                <w:sz w:val="16"/>
              </w:rPr>
              <w:t>City</w:t>
            </w:r>
          </w:p>
        </w:tc>
        <w:tc>
          <w:tcPr>
            <w:tcW w:type="dxa" w:w="2071"/>
          </w:tcPr>
          <w:p>
            <w:pPr>
              <w:spacing w:after="0"/>
              <w:jc w:val="left"/>
            </w:pPr>
            <w:r>
              <w:rPr>
                <w:sz w:val="16"/>
              </w:rPr>
              <w:t>Approved, expires 2031-04-15</w:t>
            </w:r>
          </w:p>
        </w:tc>
        <w:tc>
          <w:tcPr>
            <w:tcW w:type="dxa" w:w="2460"/>
          </w:tcPr>
          <w:p>
            <w:pPr>
              <w:spacing w:after="0"/>
              <w:jc w:val="left"/>
            </w:pPr>
            <w:r>
              <w:rPr>
                <w:sz w:val="16"/>
              </w:rPr>
              <w:t>Harris County (FEMA plan 110989)</w:t>
            </w:r>
          </w:p>
        </w:tc>
        <w:tc>
          <w:tcPr>
            <w:tcW w:type="dxa" w:w="1259"/>
          </w:tcPr>
          <w:p>
            <w:pPr>
              <w:spacing w:after="0"/>
              <w:jc w:val="left"/>
            </w:pPr>
            <w:r>
              <w:rPr>
                <w:sz w:val="16"/>
              </w:rPr>
              <w:t>2026-04-16</w:t>
            </w:r>
          </w:p>
        </w:tc>
        <w:tc>
          <w:tcPr>
            <w:tcW w:type="dxa" w:w="1037"/>
          </w:tcPr>
          <w:p>
            <w:pPr>
              <w:spacing w:after="0"/>
              <w:jc w:val="left"/>
            </w:pPr>
            <w:r>
              <w:rPr>
                <w:sz w:val="16"/>
              </w:rPr>
              <w:t>2031-04-15</w:t>
            </w:r>
          </w:p>
        </w:tc>
        <w:tc>
          <w:tcPr>
            <w:tcW w:type="dxa" w:w="854"/>
          </w:tcPr>
          <w:p>
            <w:pPr>
              <w:spacing w:after="0"/>
              <w:jc w:val="right"/>
            </w:pPr>
            <w:r>
              <w:rPr>
                <w:sz w:val="16"/>
              </w:rPr>
              <w:t>1,660</w:t>
            </w:r>
          </w:p>
        </w:tc>
        <w:tc>
          <w:tcPr>
            <w:tcW w:type="dxa" w:w="1512"/>
          </w:tcPr>
          <w:p>
            <w:pPr>
              <w:spacing w:after="0"/>
              <w:jc w:val="left"/>
            </w:pPr>
          </w:p>
        </w:tc>
        <w:tc>
          <w:tcPr>
            <w:tcW w:type="dxa" w:w="2066"/>
          </w:tcPr>
          <w:p>
            <w:pPr>
              <w:spacing w:after="0"/>
              <w:jc w:val="left"/>
            </w:pPr>
            <w:r>
              <w:rPr>
                <w:sz w:val="16"/>
              </w:rPr>
              <w:t>member approved 2026-09-03</w:t>
            </w:r>
          </w:p>
        </w:tc>
      </w:tr>
      <w:tr>
        <w:trPr>
          <w:cantSplit/>
        </w:trPr>
        <w:tc>
          <w:tcPr>
            <w:tcW w:type="dxa" w:w="1549"/>
          </w:tcPr>
          <w:p>
            <w:pPr>
              <w:spacing w:after="0"/>
              <w:jc w:val="left"/>
            </w:pPr>
            <w:r>
              <w:rPr>
                <w:sz w:val="16"/>
              </w:rPr>
              <w:t>Sugar Land city</w:t>
            </w:r>
          </w:p>
        </w:tc>
        <w:tc>
          <w:tcPr>
            <w:tcW w:type="dxa" w:w="1305"/>
          </w:tcPr>
          <w:p>
            <w:pPr>
              <w:spacing w:after="0"/>
              <w:jc w:val="left"/>
            </w:pPr>
            <w:r>
              <w:rPr>
                <w:sz w:val="16"/>
              </w:rPr>
              <w:t>City</w:t>
            </w:r>
          </w:p>
        </w:tc>
        <w:tc>
          <w:tcPr>
            <w:tcW w:type="dxa" w:w="2071"/>
          </w:tcPr>
          <w:p>
            <w:pPr>
              <w:spacing w:after="0"/>
              <w:jc w:val="left"/>
            </w:pPr>
            <w:r>
              <w:rPr>
                <w:sz w:val="16"/>
              </w:rPr>
              <w:t>Approved, expires 2029-10-29</w:t>
            </w:r>
          </w:p>
        </w:tc>
        <w:tc>
          <w:tcPr>
            <w:tcW w:type="dxa" w:w="2460"/>
          </w:tcPr>
          <w:p>
            <w:pPr>
              <w:spacing w:after="0"/>
              <w:jc w:val="left"/>
            </w:pPr>
            <w:r>
              <w:rPr>
                <w:sz w:val="16"/>
              </w:rPr>
              <w:t>Fort Bend County (FEMA plan 109424)</w:t>
            </w:r>
          </w:p>
        </w:tc>
        <w:tc>
          <w:tcPr>
            <w:tcW w:type="dxa" w:w="1259"/>
          </w:tcPr>
          <w:p>
            <w:pPr>
              <w:spacing w:after="0"/>
              <w:jc w:val="left"/>
            </w:pPr>
            <w:r>
              <w:rPr>
                <w:sz w:val="16"/>
              </w:rPr>
              <w:t>2024-10-30</w:t>
            </w:r>
          </w:p>
        </w:tc>
        <w:tc>
          <w:tcPr>
            <w:tcW w:type="dxa" w:w="1037"/>
          </w:tcPr>
          <w:p>
            <w:pPr>
              <w:spacing w:after="0"/>
              <w:jc w:val="left"/>
            </w:pPr>
            <w:r>
              <w:rPr>
                <w:sz w:val="16"/>
              </w:rPr>
              <w:t>2029-10-29</w:t>
            </w:r>
          </w:p>
        </w:tc>
        <w:tc>
          <w:tcPr>
            <w:tcW w:type="dxa" w:w="854"/>
          </w:tcPr>
          <w:p>
            <w:pPr>
              <w:spacing w:after="0"/>
              <w:jc w:val="right"/>
            </w:pPr>
            <w:r>
              <w:rPr>
                <w:sz w:val="16"/>
              </w:rPr>
              <w:t>1,127</w:t>
            </w:r>
          </w:p>
        </w:tc>
        <w:tc>
          <w:tcPr>
            <w:tcW w:type="dxa" w:w="1512"/>
          </w:tcPr>
          <w:p>
            <w:pPr>
              <w:spacing w:after="0"/>
              <w:jc w:val="left"/>
            </w:pPr>
          </w:p>
        </w:tc>
        <w:tc>
          <w:tcPr>
            <w:tcW w:type="dxa" w:w="2066"/>
          </w:tcPr>
          <w:p>
            <w:pPr>
              <w:spacing w:after="0"/>
              <w:jc w:val="left"/>
            </w:pPr>
            <w:r>
              <w:rPr>
                <w:sz w:val="16"/>
              </w:rPr>
              <w:t>member approved 2025-06-04</w:t>
            </w:r>
          </w:p>
        </w:tc>
      </w:tr>
      <w:tr>
        <w:trPr>
          <w:cantSplit/>
        </w:trPr>
        <w:tc>
          <w:tcPr>
            <w:tcW w:type="dxa" w:w="1549"/>
          </w:tcPr>
          <w:p>
            <w:pPr>
              <w:spacing w:after="0"/>
              <w:jc w:val="left"/>
            </w:pPr>
            <w:r>
              <w:rPr>
                <w:sz w:val="16"/>
              </w:rPr>
              <w:t>Thompsons town</w:t>
            </w:r>
          </w:p>
        </w:tc>
        <w:tc>
          <w:tcPr>
            <w:tcW w:type="dxa" w:w="1305"/>
          </w:tcPr>
          <w:p>
            <w:pPr>
              <w:spacing w:after="0"/>
              <w:jc w:val="left"/>
            </w:pPr>
            <w:r>
              <w:rPr>
                <w:sz w:val="16"/>
              </w:rPr>
              <w:t>Town</w:t>
            </w:r>
          </w:p>
        </w:tc>
        <w:tc>
          <w:tcPr>
            <w:tcW w:type="dxa" w:w="2071"/>
          </w:tcPr>
          <w:p>
            <w:pPr>
              <w:spacing w:after="0"/>
              <w:jc w:val="left"/>
            </w:pPr>
            <w:r>
              <w:rPr>
                <w:sz w:val="16"/>
              </w:rPr>
              <w:t>Plan 109424 approved 2024-10-30, pending adoption here; not yet eligible</w:t>
            </w:r>
          </w:p>
        </w:tc>
        <w:tc>
          <w:tcPr>
            <w:tcW w:type="dxa" w:w="2460"/>
          </w:tcPr>
          <w:p>
            <w:pPr>
              <w:spacing w:after="0"/>
              <w:jc w:val="left"/>
            </w:pPr>
            <w:r>
              <w:rPr>
                <w:sz w:val="16"/>
              </w:rPr>
              <w:t>Fort Bend County (FEMA plan 109424), pending adoption here</w:t>
            </w:r>
          </w:p>
        </w:tc>
        <w:tc>
          <w:tcPr>
            <w:tcW w:type="dxa" w:w="1259"/>
          </w:tcPr>
          <w:p>
            <w:pPr>
              <w:spacing w:after="0"/>
              <w:jc w:val="left"/>
            </w:pPr>
            <w:r>
              <w:rPr>
                <w:sz w:val="16"/>
              </w:rPr>
              <w:t>2024-10-30 by FEMA; not yet adopted here</w:t>
            </w:r>
          </w:p>
        </w:tc>
        <w:tc>
          <w:tcPr>
            <w:tcW w:type="dxa" w:w="1037"/>
          </w:tcPr>
          <w:p>
            <w:pPr>
              <w:spacing w:after="0"/>
              <w:jc w:val="left"/>
            </w:pPr>
            <w:r>
              <w:rPr>
                <w:sz w:val="16"/>
              </w:rPr>
              <w:t>2029-10-29 once adopted</w:t>
            </w:r>
          </w:p>
        </w:tc>
        <w:tc>
          <w:tcPr>
            <w:tcW w:type="dxa" w:w="854"/>
          </w:tcPr>
          <w:p>
            <w:pPr>
              <w:spacing w:after="0"/>
              <w:jc w:val="right"/>
            </w:pPr>
          </w:p>
        </w:tc>
        <w:tc>
          <w:tcPr>
            <w:tcW w:type="dxa" w:w="1512"/>
          </w:tcPr>
          <w:p>
            <w:pPr>
              <w:spacing w:after="0"/>
              <w:jc w:val="left"/>
            </w:pPr>
            <w:r>
              <w:rPr>
                <w:sz w:val="16"/>
              </w:rPr>
              <w:t>FEMA tracker shows a plan approvable pending adoption</w:t>
            </w:r>
          </w:p>
        </w:tc>
        <w:tc>
          <w:tcPr>
            <w:tcW w:type="dxa" w:w="2066"/>
          </w:tcPr>
          <w:p>
            <w:pPr>
              <w:spacing w:after="0"/>
              <w:jc w:val="left"/>
            </w:pPr>
            <w:r>
              <w:rPr>
                <w:sz w:val="16"/>
              </w:rPr>
              <w:t>Not yet eligible: adopt the approved plan.</w:t>
            </w:r>
          </w:p>
        </w:tc>
      </w:tr>
      <w:tr>
        <w:trPr>
          <w:cantSplit/>
        </w:trPr>
        <w:tc>
          <w:tcPr>
            <w:tcW w:type="dxa" w:w="1549"/>
          </w:tcPr>
          <w:p>
            <w:pPr>
              <w:spacing w:after="0"/>
              <w:jc w:val="left"/>
            </w:pPr>
            <w:r>
              <w:rPr>
                <w:sz w:val="16"/>
              </w:rPr>
              <w:t>Weston Lakes city</w:t>
            </w:r>
          </w:p>
        </w:tc>
        <w:tc>
          <w:tcPr>
            <w:tcW w:type="dxa" w:w="1305"/>
          </w:tcPr>
          <w:p>
            <w:pPr>
              <w:spacing w:after="0"/>
              <w:jc w:val="left"/>
            </w:pPr>
            <w:r>
              <w:rPr>
                <w:sz w:val="16"/>
              </w:rPr>
              <w:t>City</w:t>
            </w:r>
          </w:p>
        </w:tc>
        <w:tc>
          <w:tcPr>
            <w:tcW w:type="dxa" w:w="2071"/>
          </w:tcPr>
          <w:p>
            <w:pPr>
              <w:spacing w:after="0"/>
              <w:jc w:val="left"/>
            </w:pPr>
            <w:r>
              <w:rPr>
                <w:sz w:val="16"/>
              </w:rPr>
              <w:t>Approved, expires 2029-10-29</w:t>
            </w:r>
          </w:p>
        </w:tc>
        <w:tc>
          <w:tcPr>
            <w:tcW w:type="dxa" w:w="2460"/>
          </w:tcPr>
          <w:p>
            <w:pPr>
              <w:spacing w:after="0"/>
              <w:jc w:val="left"/>
            </w:pPr>
            <w:r>
              <w:rPr>
                <w:sz w:val="16"/>
              </w:rPr>
              <w:t>Fort Bend County (FEMA plan 109424)</w:t>
            </w:r>
          </w:p>
        </w:tc>
        <w:tc>
          <w:tcPr>
            <w:tcW w:type="dxa" w:w="1259"/>
          </w:tcPr>
          <w:p>
            <w:pPr>
              <w:spacing w:after="0"/>
              <w:jc w:val="left"/>
            </w:pPr>
            <w:r>
              <w:rPr>
                <w:sz w:val="16"/>
              </w:rPr>
              <w:t>2024-10-30</w:t>
            </w:r>
          </w:p>
        </w:tc>
        <w:tc>
          <w:tcPr>
            <w:tcW w:type="dxa" w:w="1037"/>
          </w:tcPr>
          <w:p>
            <w:pPr>
              <w:spacing w:after="0"/>
              <w:jc w:val="left"/>
            </w:pPr>
            <w:r>
              <w:rPr>
                <w:sz w:val="16"/>
              </w:rPr>
              <w:t>2029-10-29</w:t>
            </w:r>
          </w:p>
        </w:tc>
        <w:tc>
          <w:tcPr>
            <w:tcW w:type="dxa" w:w="854"/>
          </w:tcPr>
          <w:p>
            <w:pPr>
              <w:spacing w:after="0"/>
              <w:jc w:val="right"/>
            </w:pPr>
            <w:r>
              <w:rPr>
                <w:sz w:val="16"/>
              </w:rPr>
              <w:t>1,127</w:t>
            </w:r>
          </w:p>
        </w:tc>
        <w:tc>
          <w:tcPr>
            <w:tcW w:type="dxa" w:w="1512"/>
          </w:tcPr>
          <w:p>
            <w:pPr>
              <w:spacing w:after="0"/>
              <w:jc w:val="left"/>
            </w:pPr>
          </w:p>
        </w:tc>
        <w:tc>
          <w:tcPr>
            <w:tcW w:type="dxa" w:w="2066"/>
          </w:tcPr>
          <w:p>
            <w:pPr>
              <w:spacing w:after="0"/>
              <w:jc w:val="left"/>
            </w:pPr>
          </w:p>
        </w:tc>
      </w:tr>
      <w:tr>
        <w:trPr>
          <w:cantSplit/>
        </w:trPr>
        <w:tc>
          <w:tcPr>
            <w:tcW w:type="dxa" w:w="1549"/>
          </w:tcPr>
          <w:p>
            <w:pPr>
              <w:spacing w:after="0"/>
              <w:jc w:val="left"/>
            </w:pPr>
            <w:r>
              <w:rPr>
                <w:sz w:val="16"/>
              </w:rPr>
              <w:t>Brazos Independent School District</w:t>
            </w:r>
          </w:p>
        </w:tc>
        <w:tc>
          <w:tcPr>
            <w:tcW w:type="dxa" w:w="1305"/>
          </w:tcPr>
          <w:p>
            <w:pPr>
              <w:spacing w:after="0"/>
              <w:jc w:val="left"/>
            </w:pPr>
            <w:r>
              <w:rPr>
                <w:sz w:val="16"/>
              </w:rPr>
              <w:t>School/School District</w:t>
            </w:r>
          </w:p>
        </w:tc>
        <w:tc>
          <w:tcPr>
            <w:tcW w:type="dxa" w:w="2071"/>
          </w:tcPr>
          <w:p>
            <w:pPr>
              <w:spacing w:after="0"/>
              <w:jc w:val="left"/>
            </w:pPr>
            <w:r>
              <w:rPr>
                <w:sz w:val="16"/>
              </w:rPr>
              <w:t>Approved, expires 2030-04-09</w:t>
            </w:r>
          </w:p>
        </w:tc>
        <w:tc>
          <w:tcPr>
            <w:tcW w:type="dxa" w:w="2460"/>
          </w:tcPr>
          <w:p>
            <w:pPr>
              <w:spacing w:after="0"/>
              <w:jc w:val="left"/>
            </w:pPr>
            <w:r>
              <w:rPr>
                <w:sz w:val="16"/>
              </w:rPr>
              <w:t>Austin County (FEMA plan 109771)</w:t>
            </w:r>
          </w:p>
        </w:tc>
        <w:tc>
          <w:tcPr>
            <w:tcW w:type="dxa" w:w="1259"/>
          </w:tcPr>
          <w:p>
            <w:pPr>
              <w:spacing w:after="0"/>
              <w:jc w:val="left"/>
            </w:pPr>
            <w:r>
              <w:rPr>
                <w:sz w:val="16"/>
              </w:rPr>
              <w:t>2025-04-10</w:t>
            </w:r>
          </w:p>
        </w:tc>
        <w:tc>
          <w:tcPr>
            <w:tcW w:type="dxa" w:w="1037"/>
          </w:tcPr>
          <w:p>
            <w:pPr>
              <w:spacing w:after="0"/>
              <w:jc w:val="left"/>
            </w:pPr>
            <w:r>
              <w:rPr>
                <w:sz w:val="16"/>
              </w:rPr>
              <w:t>2030-04-09</w:t>
            </w:r>
          </w:p>
        </w:tc>
        <w:tc>
          <w:tcPr>
            <w:tcW w:type="dxa" w:w="854"/>
          </w:tcPr>
          <w:p>
            <w:pPr>
              <w:spacing w:after="0"/>
              <w:jc w:val="right"/>
            </w:pPr>
            <w:r>
              <w:rPr>
                <w:sz w:val="16"/>
              </w:rPr>
              <w:t>1,289</w:t>
            </w:r>
          </w:p>
        </w:tc>
        <w:tc>
          <w:tcPr>
            <w:tcW w:type="dxa" w:w="1512"/>
          </w:tcPr>
          <w:p>
            <w:pPr>
              <w:spacing w:after="0"/>
              <w:jc w:val="left"/>
            </w:pPr>
          </w:p>
        </w:tc>
        <w:tc>
          <w:tcPr>
            <w:tcW w:type="dxa" w:w="2066"/>
          </w:tcPr>
          <w:p>
            <w:pPr>
              <w:spacing w:after="0"/>
              <w:jc w:val="left"/>
            </w:pPr>
          </w:p>
        </w:tc>
      </w:tr>
      <w:tr>
        <w:trPr>
          <w:cantSplit/>
        </w:trPr>
        <w:tc>
          <w:tcPr>
            <w:tcW w:type="dxa" w:w="1549"/>
          </w:tcPr>
          <w:p>
            <w:pPr>
              <w:spacing w:after="0"/>
              <w:jc w:val="left"/>
            </w:pPr>
            <w:r>
              <w:rPr>
                <w:sz w:val="16"/>
              </w:rPr>
              <w:t>Katy Independent School District</w:t>
            </w:r>
          </w:p>
        </w:tc>
        <w:tc>
          <w:tcPr>
            <w:tcW w:type="dxa" w:w="1305"/>
          </w:tcPr>
          <w:p>
            <w:pPr>
              <w:spacing w:after="0"/>
              <w:jc w:val="left"/>
            </w:pPr>
            <w:r>
              <w:rPr>
                <w:sz w:val="16"/>
              </w:rPr>
              <w:t>School/School District</w:t>
            </w:r>
          </w:p>
        </w:tc>
        <w:tc>
          <w:tcPr>
            <w:tcW w:type="dxa" w:w="2071"/>
          </w:tcPr>
          <w:p>
            <w:pPr>
              <w:spacing w:after="0"/>
              <w:jc w:val="left"/>
            </w:pPr>
            <w:r>
              <w:rPr>
                <w:sz w:val="16"/>
              </w:rPr>
              <w:t>No approved plan on record</w:t>
            </w:r>
          </w:p>
        </w:tc>
        <w:tc>
          <w:tcPr>
            <w:tcW w:type="dxa" w:w="2460"/>
          </w:tcPr>
          <w:p>
            <w:pPr>
              <w:spacing w:after="0"/>
              <w:jc w:val="left"/>
            </w:pPr>
            <w:r>
              <w:rPr>
                <w:sz w:val="16"/>
              </w:rPr>
              <w:t>none</w:t>
            </w:r>
          </w:p>
        </w:tc>
        <w:tc>
          <w:tcPr>
            <w:tcW w:type="dxa" w:w="1259"/>
          </w:tcPr>
          <w:p>
            <w:pPr>
              <w:spacing w:after="0"/>
              <w:jc w:val="left"/>
            </w:pPr>
            <w:r>
              <w:rPr>
                <w:sz w:val="16"/>
              </w:rPr>
              <w:t>none</w:t>
            </w:r>
          </w:p>
        </w:tc>
        <w:tc>
          <w:tcPr>
            <w:tcW w:type="dxa" w:w="1037"/>
          </w:tcPr>
          <w:p>
            <w:pPr>
              <w:spacing w:after="0"/>
              <w:jc w:val="left"/>
            </w:pPr>
            <w:r>
              <w:rPr>
                <w:sz w:val="16"/>
              </w:rPr>
              <w:t>none</w:t>
            </w:r>
          </w:p>
        </w:tc>
        <w:tc>
          <w:tcPr>
            <w:tcW w:type="dxa" w:w="854"/>
          </w:tcPr>
          <w:p>
            <w:pPr>
              <w:spacing w:after="0"/>
              <w:jc w:val="right"/>
            </w:pPr>
          </w:p>
        </w:tc>
        <w:tc>
          <w:tcPr>
            <w:tcW w:type="dxa" w:w="1512"/>
          </w:tcPr>
          <w:p>
            <w:pPr>
              <w:spacing w:after="0"/>
              <w:jc w:val="left"/>
            </w:pPr>
            <w:r>
              <w:rPr>
                <w:sz w:val="16"/>
              </w:rPr>
              <w:t>FEMA tracker shows a plan in review</w:t>
            </w:r>
          </w:p>
        </w:tc>
        <w:tc>
          <w:tcPr>
            <w:tcW w:type="dxa" w:w="2066"/>
          </w:tcPr>
          <w:p>
            <w:pPr>
              <w:spacing w:after="0"/>
              <w:jc w:val="left"/>
            </w:pPr>
          </w:p>
        </w:tc>
      </w:tr>
      <w:tr>
        <w:trPr>
          <w:cantSplit/>
        </w:trPr>
        <w:tc>
          <w:tcPr>
            <w:tcW w:type="dxa" w:w="1549"/>
          </w:tcPr>
          <w:p>
            <w:pPr>
              <w:spacing w:after="0"/>
              <w:jc w:val="left"/>
            </w:pPr>
            <w:r>
              <w:rPr>
                <w:sz w:val="16"/>
              </w:rPr>
              <w:t>Fort Bend County Levee Improvement District #7</w:t>
            </w:r>
          </w:p>
        </w:tc>
        <w:tc>
          <w:tcPr>
            <w:tcW w:type="dxa" w:w="1305"/>
          </w:tcPr>
          <w:p>
            <w:pPr>
              <w:spacing w:after="0"/>
              <w:jc w:val="left"/>
            </w:pPr>
            <w:r>
              <w:rPr>
                <w:sz w:val="16"/>
              </w:rPr>
              <w:t>Flood Control District</w:t>
            </w:r>
          </w:p>
        </w:tc>
        <w:tc>
          <w:tcPr>
            <w:tcW w:type="dxa" w:w="2071"/>
          </w:tcPr>
          <w:p>
            <w:pPr>
              <w:spacing w:after="0"/>
              <w:jc w:val="left"/>
            </w:pPr>
            <w:r>
              <w:rPr>
                <w:sz w:val="16"/>
              </w:rPr>
              <w:t>Approved, expires 2029-07-23</w:t>
            </w:r>
          </w:p>
        </w:tc>
        <w:tc>
          <w:tcPr>
            <w:tcW w:type="dxa" w:w="2460"/>
          </w:tcPr>
          <w:p>
            <w:pPr>
              <w:spacing w:after="0"/>
              <w:jc w:val="left"/>
            </w:pPr>
            <w:r>
              <w:rPr>
                <w:sz w:val="16"/>
              </w:rPr>
              <w:t>Fort Bend County Levee Improvement District #7 (FEMA plan 109232)</w:t>
            </w:r>
          </w:p>
        </w:tc>
        <w:tc>
          <w:tcPr>
            <w:tcW w:type="dxa" w:w="1259"/>
          </w:tcPr>
          <w:p>
            <w:pPr>
              <w:spacing w:after="0"/>
              <w:jc w:val="left"/>
            </w:pPr>
            <w:r>
              <w:rPr>
                <w:sz w:val="16"/>
              </w:rPr>
              <w:t>2024-07-24</w:t>
            </w:r>
          </w:p>
        </w:tc>
        <w:tc>
          <w:tcPr>
            <w:tcW w:type="dxa" w:w="1037"/>
          </w:tcPr>
          <w:p>
            <w:pPr>
              <w:spacing w:after="0"/>
              <w:jc w:val="left"/>
            </w:pPr>
            <w:r>
              <w:rPr>
                <w:sz w:val="16"/>
              </w:rPr>
              <w:t>2029-07-23</w:t>
            </w:r>
          </w:p>
        </w:tc>
        <w:tc>
          <w:tcPr>
            <w:tcW w:type="dxa" w:w="854"/>
          </w:tcPr>
          <w:p>
            <w:pPr>
              <w:spacing w:after="0"/>
              <w:jc w:val="right"/>
            </w:pPr>
            <w:r>
              <w:rPr>
                <w:sz w:val="16"/>
              </w:rPr>
              <w:t>1,029</w:t>
            </w:r>
          </w:p>
        </w:tc>
        <w:tc>
          <w:tcPr>
            <w:tcW w:type="dxa" w:w="1512"/>
          </w:tcPr>
          <w:p>
            <w:pPr>
              <w:spacing w:after="0"/>
              <w:jc w:val="left"/>
            </w:pPr>
          </w:p>
        </w:tc>
        <w:tc>
          <w:tcPr>
            <w:tcW w:type="dxa" w:w="2066"/>
          </w:tcPr>
          <w:p>
            <w:pPr>
              <w:spacing w:after="0"/>
              <w:jc w:val="left"/>
            </w:pPr>
          </w:p>
        </w:tc>
      </w:tr>
      <w:tr>
        <w:trPr>
          <w:cantSplit/>
        </w:trPr>
        <w:tc>
          <w:tcPr>
            <w:tcW w:type="dxa" w:w="1549"/>
          </w:tcPr>
          <w:p>
            <w:pPr>
              <w:spacing w:after="0"/>
              <w:jc w:val="left"/>
            </w:pPr>
            <w:r>
              <w:rPr>
                <w:sz w:val="16"/>
              </w:rPr>
              <w:t>San Jacinto River Authority</w:t>
            </w:r>
          </w:p>
        </w:tc>
        <w:tc>
          <w:tcPr>
            <w:tcW w:type="dxa" w:w="1305"/>
          </w:tcPr>
          <w:p>
            <w:pPr>
              <w:spacing w:after="0"/>
              <w:jc w:val="left"/>
            </w:pPr>
            <w:r>
              <w:rPr>
                <w:sz w:val="16"/>
              </w:rPr>
              <w:t>Flood Control District</w:t>
            </w:r>
          </w:p>
        </w:tc>
        <w:tc>
          <w:tcPr>
            <w:tcW w:type="dxa" w:w="2071"/>
          </w:tcPr>
          <w:p>
            <w:pPr>
              <w:spacing w:after="0"/>
              <w:jc w:val="left"/>
            </w:pPr>
            <w:r>
              <w:rPr>
                <w:sz w:val="16"/>
              </w:rPr>
              <w:t>Approved, expires 2030-04-08</w:t>
            </w:r>
          </w:p>
        </w:tc>
        <w:tc>
          <w:tcPr>
            <w:tcW w:type="dxa" w:w="2460"/>
          </w:tcPr>
          <w:p>
            <w:pPr>
              <w:spacing w:after="0"/>
              <w:jc w:val="left"/>
            </w:pPr>
            <w:r>
              <w:rPr>
                <w:sz w:val="16"/>
              </w:rPr>
              <w:t>Waller County (FEMA plan 110285)</w:t>
            </w:r>
          </w:p>
        </w:tc>
        <w:tc>
          <w:tcPr>
            <w:tcW w:type="dxa" w:w="1259"/>
          </w:tcPr>
          <w:p>
            <w:pPr>
              <w:spacing w:after="0"/>
              <w:jc w:val="left"/>
            </w:pPr>
            <w:r>
              <w:rPr>
                <w:sz w:val="16"/>
              </w:rPr>
              <w:t>2025-04-09</w:t>
            </w:r>
          </w:p>
        </w:tc>
        <w:tc>
          <w:tcPr>
            <w:tcW w:type="dxa" w:w="1037"/>
          </w:tcPr>
          <w:p>
            <w:pPr>
              <w:spacing w:after="0"/>
              <w:jc w:val="left"/>
            </w:pPr>
            <w:r>
              <w:rPr>
                <w:sz w:val="16"/>
              </w:rPr>
              <w:t>2030-04-08</w:t>
            </w:r>
          </w:p>
        </w:tc>
        <w:tc>
          <w:tcPr>
            <w:tcW w:type="dxa" w:w="854"/>
          </w:tcPr>
          <w:p>
            <w:pPr>
              <w:spacing w:after="0"/>
              <w:jc w:val="right"/>
            </w:pPr>
            <w:r>
              <w:rPr>
                <w:sz w:val="16"/>
              </w:rPr>
              <w:t>1,288</w:t>
            </w:r>
          </w:p>
        </w:tc>
        <w:tc>
          <w:tcPr>
            <w:tcW w:type="dxa" w:w="1512"/>
          </w:tcPr>
          <w:p>
            <w:pPr>
              <w:spacing w:after="0"/>
              <w:jc w:val="left"/>
            </w:pPr>
          </w:p>
        </w:tc>
        <w:tc>
          <w:tcPr>
            <w:tcW w:type="dxa" w:w="2066"/>
          </w:tcPr>
          <w:p>
            <w:pPr>
              <w:spacing w:after="0"/>
              <w:jc w:val="left"/>
            </w:pPr>
          </w:p>
        </w:tc>
      </w:tr>
      <w:tr>
        <w:trPr>
          <w:cantSplit/>
        </w:trPr>
        <w:tc>
          <w:tcPr>
            <w:tcW w:type="dxa" w:w="1549"/>
          </w:tcPr>
          <w:p>
            <w:pPr>
              <w:spacing w:after="0"/>
              <w:jc w:val="left"/>
            </w:pPr>
            <w:r>
              <w:rPr>
                <w:sz w:val="16"/>
              </w:rPr>
              <w:t>Sienna Parks &amp; Levee Improvement District</w:t>
            </w:r>
          </w:p>
        </w:tc>
        <w:tc>
          <w:tcPr>
            <w:tcW w:type="dxa" w:w="1305"/>
          </w:tcPr>
          <w:p>
            <w:pPr>
              <w:spacing w:after="0"/>
              <w:jc w:val="left"/>
            </w:pPr>
            <w:r>
              <w:rPr>
                <w:sz w:val="16"/>
              </w:rPr>
              <w:t>Flood Control District</w:t>
            </w:r>
          </w:p>
        </w:tc>
        <w:tc>
          <w:tcPr>
            <w:tcW w:type="dxa" w:w="2071"/>
          </w:tcPr>
          <w:p>
            <w:pPr>
              <w:spacing w:after="0"/>
              <w:jc w:val="left"/>
            </w:pPr>
            <w:r>
              <w:rPr>
                <w:sz w:val="16"/>
              </w:rPr>
              <w:t>No approved plan on record</w:t>
            </w:r>
          </w:p>
        </w:tc>
        <w:tc>
          <w:tcPr>
            <w:tcW w:type="dxa" w:w="2460"/>
          </w:tcPr>
          <w:p>
            <w:pPr>
              <w:spacing w:after="0"/>
              <w:jc w:val="left"/>
            </w:pPr>
            <w:r>
              <w:rPr>
                <w:sz w:val="16"/>
              </w:rPr>
              <w:t>none</w:t>
            </w:r>
          </w:p>
        </w:tc>
        <w:tc>
          <w:tcPr>
            <w:tcW w:type="dxa" w:w="1259"/>
          </w:tcPr>
          <w:p>
            <w:pPr>
              <w:spacing w:after="0"/>
              <w:jc w:val="left"/>
            </w:pPr>
            <w:r>
              <w:rPr>
                <w:sz w:val="16"/>
              </w:rPr>
              <w:t>none</w:t>
            </w:r>
          </w:p>
        </w:tc>
        <w:tc>
          <w:tcPr>
            <w:tcW w:type="dxa" w:w="1037"/>
          </w:tcPr>
          <w:p>
            <w:pPr>
              <w:spacing w:after="0"/>
              <w:jc w:val="left"/>
            </w:pPr>
            <w:r>
              <w:rPr>
                <w:sz w:val="16"/>
              </w:rPr>
              <w:t>none</w:t>
            </w:r>
          </w:p>
        </w:tc>
        <w:tc>
          <w:tcPr>
            <w:tcW w:type="dxa" w:w="854"/>
          </w:tcPr>
          <w:p>
            <w:pPr>
              <w:spacing w:after="0"/>
              <w:jc w:val="right"/>
            </w:pPr>
          </w:p>
        </w:tc>
        <w:tc>
          <w:tcPr>
            <w:tcW w:type="dxa" w:w="1512"/>
          </w:tcPr>
          <w:p>
            <w:pPr>
              <w:spacing w:after="0"/>
              <w:jc w:val="left"/>
            </w:pPr>
            <w:r>
              <w:rPr>
                <w:sz w:val="16"/>
              </w:rPr>
              <w:t>FEMA tracker shows a plan awaiting revisions</w:t>
            </w:r>
          </w:p>
        </w:tc>
        <w:tc>
          <w:tcPr>
            <w:tcW w:type="dxa" w:w="2066"/>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213"/>
        <w:gridCol w:w="1213"/>
        <w:gridCol w:w="1215"/>
        <w:gridCol w:w="1126"/>
        <w:gridCol w:w="1288"/>
        <w:gridCol w:w="1215"/>
        <w:gridCol w:w="1178"/>
        <w:gridCol w:w="2119"/>
        <w:gridCol w:w="1826"/>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3"/>
            <w:shd w:val="clear" w:color="auto" w:fill="E8E8E8"/>
          </w:tcPr>
          <w:p>
            <w:pPr>
              <w:spacing w:after="0"/>
              <w:jc w:val="left"/>
            </w:pPr>
            <w:r>
              <w:rPr>
                <w:b/>
                <w:sz w:val="16"/>
              </w:rPr>
              <w:t>NRI risk rating</w:t>
            </w:r>
          </w:p>
        </w:tc>
        <w:tc>
          <w:tcPr>
            <w:tcW w:type="dxa" w:w="1213"/>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1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26"/>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213"/>
          </w:tcPr>
          <w:p>
            <w:pPr>
              <w:spacing w:after="0"/>
              <w:jc w:val="left"/>
            </w:pPr>
            <w:r>
              <w:rPr>
                <w:sz w:val="16"/>
              </w:rPr>
              <w:t>Relatively High</w:t>
            </w:r>
          </w:p>
        </w:tc>
        <w:tc>
          <w:tcPr>
            <w:tcW w:type="dxa" w:w="1213"/>
          </w:tcPr>
          <w:p>
            <w:pPr>
              <w:spacing w:after="0"/>
              <w:jc w:val="left"/>
            </w:pPr>
            <w:r>
              <w:rPr>
                <w:sz w:val="16"/>
              </w:rPr>
              <w:t>Relatively High</w:t>
            </w:r>
          </w:p>
        </w:tc>
        <w:tc>
          <w:tcPr>
            <w:tcW w:type="dxa" w:w="1215"/>
          </w:tcPr>
          <w:p>
            <w:pPr>
              <w:spacing w:after="0"/>
              <w:jc w:val="right"/>
            </w:pPr>
            <w:r>
              <w:rPr>
                <w:sz w:val="16"/>
              </w:rPr>
              <w:t>$164,792,147</w:t>
            </w:r>
          </w:p>
        </w:tc>
        <w:tc>
          <w:tcPr>
            <w:tcW w:type="dxa" w:w="1126"/>
          </w:tcPr>
          <w:p>
            <w:pPr>
              <w:spacing w:after="0"/>
              <w:jc w:val="right"/>
            </w:pPr>
            <w:r>
              <w:rPr>
                <w:sz w:val="16"/>
              </w:rPr>
              <w:t>$3,334</w:t>
            </w:r>
          </w:p>
        </w:tc>
        <w:tc>
          <w:tcPr>
            <w:tcW w:type="dxa" w:w="1288"/>
          </w:tcPr>
          <w:p>
            <w:pPr>
              <w:spacing w:after="0"/>
              <w:jc w:val="right"/>
            </w:pPr>
            <w:r>
              <w:rPr>
                <w:sz w:val="16"/>
              </w:rPr>
              <w:t>$3,991,962</w:t>
            </w:r>
          </w:p>
        </w:tc>
        <w:tc>
          <w:tcPr>
            <w:tcW w:type="dxa" w:w="1215"/>
          </w:tcPr>
          <w:p>
            <w:pPr>
              <w:spacing w:after="0"/>
              <w:jc w:val="right"/>
            </w:pPr>
            <w:r>
              <w:rPr>
                <w:sz w:val="16"/>
              </w:rPr>
              <w:t>$168,787,443</w:t>
            </w:r>
          </w:p>
        </w:tc>
        <w:tc>
          <w:tcPr>
            <w:tcW w:type="dxa" w:w="1178"/>
          </w:tcPr>
          <w:p>
            <w:pPr>
              <w:spacing w:after="0"/>
              <w:jc w:val="right"/>
            </w:pPr>
            <w:r>
              <w:rPr>
                <w:sz w:val="16"/>
              </w:rPr>
              <w:t>58</w:t>
            </w:r>
          </w:p>
        </w:tc>
        <w:tc>
          <w:tcPr>
            <w:tcW w:type="dxa" w:w="2119"/>
          </w:tcPr>
          <w:p>
            <w:pPr>
              <w:spacing w:after="0"/>
              <w:jc w:val="left"/>
            </w:pPr>
          </w:p>
        </w:tc>
        <w:tc>
          <w:tcPr>
            <w:tcW w:type="dxa" w:w="1826"/>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Hurricane</w:t>
            </w:r>
          </w:p>
        </w:tc>
        <w:tc>
          <w:tcPr>
            <w:tcW w:type="dxa" w:w="1213"/>
          </w:tcPr>
          <w:p>
            <w:pPr>
              <w:spacing w:after="0"/>
              <w:jc w:val="left"/>
            </w:pPr>
            <w:r>
              <w:rPr>
                <w:sz w:val="16"/>
              </w:rPr>
              <w:t>Relatively High</w:t>
            </w:r>
          </w:p>
        </w:tc>
        <w:tc>
          <w:tcPr>
            <w:tcW w:type="dxa" w:w="1213"/>
          </w:tcPr>
          <w:p>
            <w:pPr>
              <w:spacing w:after="0"/>
              <w:jc w:val="left"/>
            </w:pPr>
            <w:r>
              <w:rPr>
                <w:sz w:val="16"/>
              </w:rPr>
              <w:t>Very High</w:t>
            </w:r>
          </w:p>
        </w:tc>
        <w:tc>
          <w:tcPr>
            <w:tcW w:type="dxa" w:w="1215"/>
          </w:tcPr>
          <w:p>
            <w:pPr>
              <w:spacing w:after="0"/>
              <w:jc w:val="right"/>
            </w:pPr>
            <w:r>
              <w:rPr>
                <w:sz w:val="16"/>
              </w:rPr>
              <w:t>$65,068,681</w:t>
            </w:r>
          </w:p>
        </w:tc>
        <w:tc>
          <w:tcPr>
            <w:tcW w:type="dxa" w:w="1126"/>
          </w:tcPr>
          <w:p>
            <w:pPr>
              <w:spacing w:after="0"/>
              <w:jc w:val="right"/>
            </w:pPr>
            <w:r>
              <w:rPr>
                <w:sz w:val="16"/>
              </w:rPr>
              <w:t>$719,793</w:t>
            </w:r>
          </w:p>
        </w:tc>
        <w:tc>
          <w:tcPr>
            <w:tcW w:type="dxa" w:w="1288"/>
          </w:tcPr>
          <w:p>
            <w:pPr>
              <w:spacing w:after="0"/>
              <w:jc w:val="right"/>
            </w:pPr>
            <w:r>
              <w:rPr>
                <w:sz w:val="16"/>
              </w:rPr>
              <w:t>$4,908,938</w:t>
            </w:r>
          </w:p>
        </w:tc>
        <w:tc>
          <w:tcPr>
            <w:tcW w:type="dxa" w:w="1215"/>
          </w:tcPr>
          <w:p>
            <w:pPr>
              <w:spacing w:after="0"/>
              <w:jc w:val="right"/>
            </w:pPr>
            <w:r>
              <w:rPr>
                <w:sz w:val="16"/>
              </w:rPr>
              <w:t>$70,697,412</w:t>
            </w:r>
          </w:p>
        </w:tc>
        <w:tc>
          <w:tcPr>
            <w:tcW w:type="dxa" w:w="1178"/>
          </w:tcPr>
          <w:p>
            <w:pPr>
              <w:spacing w:after="0"/>
              <w:jc w:val="right"/>
            </w:pPr>
            <w:r>
              <w:rPr>
                <w:sz w:val="16"/>
              </w:rPr>
              <w:t>5</w:t>
            </w:r>
          </w:p>
        </w:tc>
        <w:tc>
          <w:tcPr>
            <w:tcW w:type="dxa" w:w="2119"/>
          </w:tcPr>
          <w:p>
            <w:pPr>
              <w:spacing w:after="0"/>
              <w:jc w:val="left"/>
            </w:pPr>
          </w:p>
        </w:tc>
        <w:tc>
          <w:tcPr>
            <w:tcW w:type="dxa" w:w="1826"/>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Tornado</w:t>
            </w:r>
          </w:p>
        </w:tc>
        <w:tc>
          <w:tcPr>
            <w:tcW w:type="dxa" w:w="1213"/>
          </w:tcPr>
          <w:p>
            <w:pPr>
              <w:spacing w:after="0"/>
              <w:jc w:val="left"/>
            </w:pPr>
            <w:r>
              <w:rPr>
                <w:sz w:val="16"/>
              </w:rPr>
              <w:t>Very High</w:t>
            </w:r>
          </w:p>
        </w:tc>
        <w:tc>
          <w:tcPr>
            <w:tcW w:type="dxa" w:w="1213"/>
          </w:tcPr>
          <w:p>
            <w:pPr>
              <w:spacing w:after="0"/>
              <w:jc w:val="left"/>
            </w:pPr>
            <w:r>
              <w:rPr>
                <w:sz w:val="16"/>
              </w:rPr>
              <w:t>Very High</w:t>
            </w:r>
          </w:p>
        </w:tc>
        <w:tc>
          <w:tcPr>
            <w:tcW w:type="dxa" w:w="1215"/>
          </w:tcPr>
          <w:p>
            <w:pPr>
              <w:spacing w:after="0"/>
              <w:jc w:val="right"/>
            </w:pPr>
            <w:r>
              <w:rPr>
                <w:sz w:val="16"/>
              </w:rPr>
              <w:t>$9,128,769</w:t>
            </w:r>
          </w:p>
        </w:tc>
        <w:tc>
          <w:tcPr>
            <w:tcW w:type="dxa" w:w="1126"/>
          </w:tcPr>
          <w:p>
            <w:pPr>
              <w:spacing w:after="0"/>
              <w:jc w:val="right"/>
            </w:pPr>
            <w:r>
              <w:rPr>
                <w:sz w:val="16"/>
              </w:rPr>
              <w:t>$2,144</w:t>
            </w:r>
          </w:p>
        </w:tc>
        <w:tc>
          <w:tcPr>
            <w:tcW w:type="dxa" w:w="1288"/>
          </w:tcPr>
          <w:p>
            <w:pPr>
              <w:spacing w:after="0"/>
              <w:jc w:val="right"/>
            </w:pPr>
            <w:r>
              <w:rPr>
                <w:sz w:val="16"/>
              </w:rPr>
              <w:t>$50,246,880</w:t>
            </w:r>
          </w:p>
        </w:tc>
        <w:tc>
          <w:tcPr>
            <w:tcW w:type="dxa" w:w="1215"/>
          </w:tcPr>
          <w:p>
            <w:pPr>
              <w:spacing w:after="0"/>
              <w:jc w:val="right"/>
            </w:pPr>
            <w:r>
              <w:rPr>
                <w:sz w:val="16"/>
              </w:rPr>
              <w:t>$59,377,794</w:t>
            </w:r>
          </w:p>
        </w:tc>
        <w:tc>
          <w:tcPr>
            <w:tcW w:type="dxa" w:w="1178"/>
          </w:tcPr>
          <w:p>
            <w:pPr>
              <w:spacing w:after="0"/>
              <w:jc w:val="right"/>
            </w:pPr>
            <w:r>
              <w:rPr>
                <w:sz w:val="16"/>
              </w:rPr>
              <w:t>33</w:t>
            </w:r>
          </w:p>
        </w:tc>
        <w:tc>
          <w:tcPr>
            <w:tcW w:type="dxa" w:w="2119"/>
          </w:tcPr>
          <w:p>
            <w:pPr>
              <w:spacing w:after="0"/>
              <w:jc w:val="left"/>
            </w:pPr>
          </w:p>
        </w:tc>
        <w:tc>
          <w:tcPr>
            <w:tcW w:type="dxa" w:w="1826"/>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Heat Wave</w:t>
            </w:r>
          </w:p>
        </w:tc>
        <w:tc>
          <w:tcPr>
            <w:tcW w:type="dxa" w:w="1213"/>
          </w:tcPr>
          <w:p>
            <w:pPr>
              <w:spacing w:after="0"/>
              <w:jc w:val="left"/>
            </w:pPr>
            <w:r>
              <w:rPr>
                <w:sz w:val="16"/>
              </w:rPr>
              <w:t>Relatively High</w:t>
            </w:r>
          </w:p>
        </w:tc>
        <w:tc>
          <w:tcPr>
            <w:tcW w:type="dxa" w:w="1213"/>
          </w:tcPr>
          <w:p>
            <w:pPr>
              <w:spacing w:after="0"/>
              <w:jc w:val="left"/>
            </w:pPr>
            <w:r>
              <w:rPr>
                <w:sz w:val="16"/>
              </w:rPr>
              <w:t>Relatively High</w:t>
            </w:r>
          </w:p>
        </w:tc>
        <w:tc>
          <w:tcPr>
            <w:tcW w:type="dxa" w:w="1215"/>
          </w:tcPr>
          <w:p>
            <w:pPr>
              <w:spacing w:after="0"/>
              <w:jc w:val="right"/>
            </w:pPr>
            <w:r>
              <w:rPr>
                <w:sz w:val="16"/>
              </w:rPr>
              <w:t>$1,509</w:t>
            </w:r>
          </w:p>
        </w:tc>
        <w:tc>
          <w:tcPr>
            <w:tcW w:type="dxa" w:w="1126"/>
          </w:tcPr>
          <w:p>
            <w:pPr>
              <w:spacing w:after="0"/>
              <w:jc w:val="right"/>
            </w:pPr>
            <w:r>
              <w:rPr>
                <w:sz w:val="16"/>
              </w:rPr>
              <w:t>$427</w:t>
            </w:r>
          </w:p>
        </w:tc>
        <w:tc>
          <w:tcPr>
            <w:tcW w:type="dxa" w:w="1288"/>
          </w:tcPr>
          <w:p>
            <w:pPr>
              <w:spacing w:after="0"/>
              <w:jc w:val="right"/>
            </w:pPr>
            <w:r>
              <w:rPr>
                <w:sz w:val="16"/>
              </w:rPr>
              <w:t>$17,078,792</w:t>
            </w:r>
          </w:p>
        </w:tc>
        <w:tc>
          <w:tcPr>
            <w:tcW w:type="dxa" w:w="1215"/>
          </w:tcPr>
          <w:p>
            <w:pPr>
              <w:spacing w:after="0"/>
              <w:jc w:val="right"/>
            </w:pPr>
            <w:r>
              <w:rPr>
                <w:sz w:val="16"/>
              </w:rPr>
              <w:t>$17,080,728</w:t>
            </w:r>
          </w:p>
        </w:tc>
        <w:tc>
          <w:tcPr>
            <w:tcW w:type="dxa" w:w="1178"/>
          </w:tcPr>
          <w:p>
            <w:pPr>
              <w:spacing w:after="0"/>
              <w:jc w:val="right"/>
            </w:pPr>
            <w:r>
              <w:rPr>
                <w:sz w:val="16"/>
              </w:rPr>
              <w:t>15</w:t>
            </w:r>
          </w:p>
        </w:tc>
        <w:tc>
          <w:tcPr>
            <w:tcW w:type="dxa" w:w="2119"/>
          </w:tcPr>
          <w:p>
            <w:pPr>
              <w:spacing w:after="0"/>
              <w:jc w:val="left"/>
            </w:pPr>
          </w:p>
        </w:tc>
        <w:tc>
          <w:tcPr>
            <w:tcW w:type="dxa" w:w="1826"/>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Cold Wave</w:t>
            </w:r>
          </w:p>
        </w:tc>
        <w:tc>
          <w:tcPr>
            <w:tcW w:type="dxa" w:w="1213"/>
          </w:tcPr>
          <w:p>
            <w:pPr>
              <w:spacing w:after="0"/>
              <w:jc w:val="left"/>
            </w:pPr>
            <w:r>
              <w:rPr>
                <w:sz w:val="16"/>
              </w:rPr>
              <w:t>Relatively High</w:t>
            </w:r>
          </w:p>
        </w:tc>
        <w:tc>
          <w:tcPr>
            <w:tcW w:type="dxa" w:w="1213"/>
          </w:tcPr>
          <w:p>
            <w:pPr>
              <w:spacing w:after="0"/>
              <w:jc w:val="left"/>
            </w:pPr>
            <w:r>
              <w:rPr>
                <w:sz w:val="16"/>
              </w:rPr>
              <w:t>Relatively High</w:t>
            </w:r>
          </w:p>
        </w:tc>
        <w:tc>
          <w:tcPr>
            <w:tcW w:type="dxa" w:w="1215"/>
          </w:tcPr>
          <w:p>
            <w:pPr>
              <w:spacing w:after="0"/>
              <w:jc w:val="right"/>
            </w:pPr>
            <w:r>
              <w:rPr>
                <w:sz w:val="16"/>
              </w:rPr>
              <w:t>$115,083</w:t>
            </w:r>
          </w:p>
        </w:tc>
        <w:tc>
          <w:tcPr>
            <w:tcW w:type="dxa" w:w="1126"/>
          </w:tcPr>
          <w:p>
            <w:pPr>
              <w:spacing w:after="0"/>
              <w:jc w:val="right"/>
            </w:pPr>
            <w:r>
              <w:rPr>
                <w:sz w:val="16"/>
              </w:rPr>
              <w:t>$40,371</w:t>
            </w:r>
          </w:p>
        </w:tc>
        <w:tc>
          <w:tcPr>
            <w:tcW w:type="dxa" w:w="1288"/>
          </w:tcPr>
          <w:p>
            <w:pPr>
              <w:spacing w:after="0"/>
              <w:jc w:val="right"/>
            </w:pPr>
            <w:r>
              <w:rPr>
                <w:sz w:val="16"/>
              </w:rPr>
              <w:t>$14,945,952</w:t>
            </w:r>
          </w:p>
        </w:tc>
        <w:tc>
          <w:tcPr>
            <w:tcW w:type="dxa" w:w="1215"/>
          </w:tcPr>
          <w:p>
            <w:pPr>
              <w:spacing w:after="0"/>
              <w:jc w:val="right"/>
            </w:pPr>
            <w:r>
              <w:rPr>
                <w:sz w:val="16"/>
              </w:rPr>
              <w:t>$15,101,406</w:t>
            </w:r>
          </w:p>
        </w:tc>
        <w:tc>
          <w:tcPr>
            <w:tcW w:type="dxa" w:w="1178"/>
          </w:tcPr>
          <w:p>
            <w:pPr>
              <w:spacing w:after="0"/>
              <w:jc w:val="right"/>
            </w:pPr>
            <w:r>
              <w:rPr>
                <w:sz w:val="16"/>
              </w:rPr>
              <w:t>1</w:t>
            </w:r>
          </w:p>
        </w:tc>
        <w:tc>
          <w:tcPr>
            <w:tcW w:type="dxa" w:w="2119"/>
          </w:tcPr>
          <w:p>
            <w:pPr>
              <w:spacing w:after="0"/>
              <w:jc w:val="left"/>
            </w:pPr>
          </w:p>
        </w:tc>
        <w:tc>
          <w:tcPr>
            <w:tcW w:type="dxa" w:w="1826"/>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Lightning</w:t>
            </w:r>
          </w:p>
        </w:tc>
        <w:tc>
          <w:tcPr>
            <w:tcW w:type="dxa" w:w="1213"/>
          </w:tcPr>
          <w:p>
            <w:pPr>
              <w:spacing w:after="0"/>
              <w:jc w:val="left"/>
            </w:pPr>
            <w:r>
              <w:rPr>
                <w:sz w:val="16"/>
              </w:rPr>
              <w:t>Very High</w:t>
            </w:r>
          </w:p>
        </w:tc>
        <w:tc>
          <w:tcPr>
            <w:tcW w:type="dxa" w:w="1213"/>
          </w:tcPr>
          <w:p>
            <w:pPr>
              <w:spacing w:after="0"/>
              <w:jc w:val="left"/>
            </w:pPr>
            <w:r>
              <w:rPr>
                <w:sz w:val="16"/>
              </w:rPr>
              <w:t>Very High</w:t>
            </w:r>
          </w:p>
        </w:tc>
        <w:tc>
          <w:tcPr>
            <w:tcW w:type="dxa" w:w="1215"/>
          </w:tcPr>
          <w:p>
            <w:pPr>
              <w:spacing w:after="0"/>
              <w:jc w:val="right"/>
            </w:pPr>
            <w:r>
              <w:rPr>
                <w:sz w:val="16"/>
              </w:rPr>
              <w:t>$141,178</w:t>
            </w:r>
          </w:p>
        </w:tc>
        <w:tc>
          <w:tcPr>
            <w:tcW w:type="dxa" w:w="1126"/>
          </w:tcPr>
          <w:p>
            <w:pPr>
              <w:spacing w:after="0"/>
              <w:jc w:val="right"/>
            </w:pPr>
          </w:p>
        </w:tc>
        <w:tc>
          <w:tcPr>
            <w:tcW w:type="dxa" w:w="1288"/>
          </w:tcPr>
          <w:p>
            <w:pPr>
              <w:spacing w:after="0"/>
              <w:jc w:val="right"/>
            </w:pPr>
            <w:r>
              <w:rPr>
                <w:sz w:val="16"/>
              </w:rPr>
              <w:t>$6,546,788</w:t>
            </w:r>
          </w:p>
        </w:tc>
        <w:tc>
          <w:tcPr>
            <w:tcW w:type="dxa" w:w="1215"/>
          </w:tcPr>
          <w:p>
            <w:pPr>
              <w:spacing w:after="0"/>
              <w:jc w:val="right"/>
            </w:pPr>
            <w:r>
              <w:rPr>
                <w:sz w:val="16"/>
              </w:rPr>
              <w:t>$6,687,966</w:t>
            </w:r>
          </w:p>
        </w:tc>
        <w:tc>
          <w:tcPr>
            <w:tcW w:type="dxa" w:w="1178"/>
          </w:tcPr>
          <w:p>
            <w:pPr>
              <w:spacing w:after="0"/>
              <w:jc w:val="right"/>
            </w:pPr>
            <w:r>
              <w:rPr>
                <w:sz w:val="16"/>
              </w:rPr>
              <w:t>24</w:t>
            </w:r>
          </w:p>
        </w:tc>
        <w:tc>
          <w:tcPr>
            <w:tcW w:type="dxa" w:w="2119"/>
          </w:tcPr>
          <w:p>
            <w:pPr>
              <w:spacing w:after="0"/>
              <w:jc w:val="left"/>
            </w:pPr>
          </w:p>
        </w:tc>
        <w:tc>
          <w:tcPr>
            <w:tcW w:type="dxa" w:w="1826"/>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Strong Wind</w:t>
            </w:r>
          </w:p>
        </w:tc>
        <w:tc>
          <w:tcPr>
            <w:tcW w:type="dxa" w:w="1213"/>
          </w:tcPr>
          <w:p>
            <w:pPr>
              <w:spacing w:after="0"/>
              <w:jc w:val="left"/>
            </w:pPr>
            <w:r>
              <w:rPr>
                <w:sz w:val="16"/>
              </w:rPr>
              <w:t>Relatively High</w:t>
            </w:r>
          </w:p>
        </w:tc>
        <w:tc>
          <w:tcPr>
            <w:tcW w:type="dxa" w:w="1213"/>
          </w:tcPr>
          <w:p>
            <w:pPr>
              <w:spacing w:after="0"/>
              <w:jc w:val="left"/>
            </w:pPr>
            <w:r>
              <w:rPr>
                <w:sz w:val="16"/>
              </w:rPr>
              <w:t>Relatively High</w:t>
            </w:r>
          </w:p>
        </w:tc>
        <w:tc>
          <w:tcPr>
            <w:tcW w:type="dxa" w:w="1215"/>
          </w:tcPr>
          <w:p>
            <w:pPr>
              <w:spacing w:after="0"/>
              <w:jc w:val="right"/>
            </w:pPr>
            <w:r>
              <w:rPr>
                <w:sz w:val="16"/>
              </w:rPr>
              <w:t>$541,717</w:t>
            </w:r>
          </w:p>
        </w:tc>
        <w:tc>
          <w:tcPr>
            <w:tcW w:type="dxa" w:w="1126"/>
          </w:tcPr>
          <w:p>
            <w:pPr>
              <w:spacing w:after="0"/>
              <w:jc w:val="right"/>
            </w:pPr>
            <w:r>
              <w:rPr>
                <w:sz w:val="16"/>
              </w:rPr>
              <w:t>$80,625</w:t>
            </w:r>
          </w:p>
        </w:tc>
        <w:tc>
          <w:tcPr>
            <w:tcW w:type="dxa" w:w="1288"/>
          </w:tcPr>
          <w:p>
            <w:pPr>
              <w:spacing w:after="0"/>
              <w:jc w:val="right"/>
            </w:pPr>
            <w:r>
              <w:rPr>
                <w:sz w:val="16"/>
              </w:rPr>
              <w:t>$2,713,823</w:t>
            </w:r>
          </w:p>
        </w:tc>
        <w:tc>
          <w:tcPr>
            <w:tcW w:type="dxa" w:w="1215"/>
          </w:tcPr>
          <w:p>
            <w:pPr>
              <w:spacing w:after="0"/>
              <w:jc w:val="right"/>
            </w:pPr>
            <w:r>
              <w:rPr>
                <w:sz w:val="16"/>
              </w:rPr>
              <w:t>$3,336,165</w:t>
            </w:r>
          </w:p>
        </w:tc>
        <w:tc>
          <w:tcPr>
            <w:tcW w:type="dxa" w:w="1178"/>
          </w:tcPr>
          <w:p>
            <w:pPr>
              <w:spacing w:after="0"/>
              <w:jc w:val="right"/>
            </w:pPr>
            <w:r>
              <w:rPr>
                <w:sz w:val="16"/>
              </w:rPr>
              <w:t>123</w:t>
            </w:r>
          </w:p>
        </w:tc>
        <w:tc>
          <w:tcPr>
            <w:tcW w:type="dxa" w:w="2119"/>
          </w:tcPr>
          <w:p>
            <w:pPr>
              <w:spacing w:after="0"/>
              <w:jc w:val="left"/>
            </w:pPr>
          </w:p>
        </w:tc>
        <w:tc>
          <w:tcPr>
            <w:tcW w:type="dxa" w:w="1826"/>
          </w:tcPr>
          <w:p>
            <w:pPr>
              <w:spacing w:after="0"/>
              <w:jc w:val="left"/>
            </w:pPr>
            <w:r>
              <w:rPr>
                <w:sz w:val="16"/>
              </w:rPr>
              <w:t>Includes 1 Strong Wind record, event types the NRI definition of this hazard leaves out.</w:t>
            </w:r>
          </w:p>
        </w:tc>
      </w:tr>
      <w:tr>
        <w:trPr>
          <w:cantSplit/>
        </w:trPr>
        <w:tc>
          <w:tcPr>
            <w:tcW w:type="dxa" w:w="682"/>
          </w:tcPr>
          <w:p>
            <w:pPr>
              <w:spacing w:after="0"/>
              <w:jc w:val="right"/>
            </w:pPr>
            <w:r>
              <w:rPr>
                <w:sz w:val="16"/>
              </w:rPr>
              <w:t>8</w:t>
            </w:r>
          </w:p>
        </w:tc>
        <w:tc>
          <w:tcPr>
            <w:tcW w:type="dxa" w:w="1037"/>
          </w:tcPr>
          <w:p>
            <w:pPr>
              <w:spacing w:after="0"/>
              <w:jc w:val="left"/>
            </w:pPr>
            <w:r>
              <w:rPr>
                <w:sz w:val="16"/>
              </w:rPr>
              <w:t>Ice Storm</w:t>
            </w:r>
          </w:p>
        </w:tc>
        <w:tc>
          <w:tcPr>
            <w:tcW w:type="dxa" w:w="1213"/>
          </w:tcPr>
          <w:p>
            <w:pPr>
              <w:spacing w:after="0"/>
              <w:jc w:val="left"/>
            </w:pPr>
            <w:r>
              <w:rPr>
                <w:sz w:val="16"/>
              </w:rPr>
              <w:t>Relatively High</w:t>
            </w:r>
          </w:p>
        </w:tc>
        <w:tc>
          <w:tcPr>
            <w:tcW w:type="dxa" w:w="1213"/>
          </w:tcPr>
          <w:p>
            <w:pPr>
              <w:spacing w:after="0"/>
              <w:jc w:val="left"/>
            </w:pPr>
            <w:r>
              <w:rPr>
                <w:sz w:val="16"/>
              </w:rPr>
              <w:t>Relatively High</w:t>
            </w:r>
          </w:p>
        </w:tc>
        <w:tc>
          <w:tcPr>
            <w:tcW w:type="dxa" w:w="1215"/>
          </w:tcPr>
          <w:p>
            <w:pPr>
              <w:spacing w:after="0"/>
              <w:jc w:val="right"/>
            </w:pPr>
            <w:r>
              <w:rPr>
                <w:sz w:val="16"/>
              </w:rPr>
              <w:t>$77,351</w:t>
            </w:r>
          </w:p>
        </w:tc>
        <w:tc>
          <w:tcPr>
            <w:tcW w:type="dxa" w:w="1126"/>
          </w:tcPr>
          <w:p>
            <w:pPr>
              <w:spacing w:after="0"/>
              <w:jc w:val="right"/>
            </w:pPr>
          </w:p>
        </w:tc>
        <w:tc>
          <w:tcPr>
            <w:tcW w:type="dxa" w:w="1288"/>
          </w:tcPr>
          <w:p>
            <w:pPr>
              <w:spacing w:after="0"/>
              <w:jc w:val="right"/>
            </w:pPr>
            <w:r>
              <w:rPr>
                <w:sz w:val="16"/>
              </w:rPr>
              <w:t>$1,541,132</w:t>
            </w:r>
          </w:p>
        </w:tc>
        <w:tc>
          <w:tcPr>
            <w:tcW w:type="dxa" w:w="1215"/>
          </w:tcPr>
          <w:p>
            <w:pPr>
              <w:spacing w:after="0"/>
              <w:jc w:val="right"/>
            </w:pPr>
            <w:r>
              <w:rPr>
                <w:sz w:val="16"/>
              </w:rPr>
              <w:t>$1,618,483</w:t>
            </w:r>
          </w:p>
        </w:tc>
        <w:tc>
          <w:tcPr>
            <w:tcW w:type="dxa" w:w="1178"/>
          </w:tcPr>
          <w:p>
            <w:pPr>
              <w:spacing w:after="0"/>
              <w:jc w:val="right"/>
            </w:pPr>
            <w:r>
              <w:rPr>
                <w:sz w:val="16"/>
              </w:rPr>
              <w:t>3</w:t>
            </w:r>
          </w:p>
        </w:tc>
        <w:tc>
          <w:tcPr>
            <w:tcW w:type="dxa" w:w="2119"/>
          </w:tcPr>
          <w:p>
            <w:pPr>
              <w:spacing w:after="0"/>
              <w:jc w:val="left"/>
            </w:pPr>
          </w:p>
        </w:tc>
        <w:tc>
          <w:tcPr>
            <w:tcW w:type="dxa" w:w="1826"/>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Drought</w:t>
            </w:r>
          </w:p>
        </w:tc>
        <w:tc>
          <w:tcPr>
            <w:tcW w:type="dxa" w:w="1213"/>
          </w:tcPr>
          <w:p>
            <w:pPr>
              <w:spacing w:after="0"/>
              <w:jc w:val="left"/>
            </w:pPr>
            <w:r>
              <w:rPr>
                <w:sz w:val="16"/>
              </w:rPr>
              <w:t>Relatively Moderate</w:t>
            </w:r>
          </w:p>
        </w:tc>
        <w:tc>
          <w:tcPr>
            <w:tcW w:type="dxa" w:w="1213"/>
          </w:tcPr>
          <w:p>
            <w:pPr>
              <w:spacing w:after="0"/>
              <w:jc w:val="left"/>
            </w:pPr>
            <w:r>
              <w:rPr>
                <w:sz w:val="16"/>
              </w:rPr>
              <w:t>Relatively Moderate</w:t>
            </w:r>
          </w:p>
        </w:tc>
        <w:tc>
          <w:tcPr>
            <w:tcW w:type="dxa" w:w="1215"/>
          </w:tcPr>
          <w:p>
            <w:pPr>
              <w:spacing w:after="0"/>
              <w:jc w:val="right"/>
            </w:pPr>
          </w:p>
        </w:tc>
        <w:tc>
          <w:tcPr>
            <w:tcW w:type="dxa" w:w="1126"/>
          </w:tcPr>
          <w:p>
            <w:pPr>
              <w:spacing w:after="0"/>
              <w:jc w:val="right"/>
            </w:pPr>
            <w:r>
              <w:rPr>
                <w:sz w:val="16"/>
              </w:rPr>
              <w:t>$1,476,906</w:t>
            </w:r>
          </w:p>
        </w:tc>
        <w:tc>
          <w:tcPr>
            <w:tcW w:type="dxa" w:w="1288"/>
          </w:tcPr>
          <w:p>
            <w:pPr>
              <w:spacing w:after="0"/>
              <w:jc w:val="right"/>
            </w:pPr>
          </w:p>
        </w:tc>
        <w:tc>
          <w:tcPr>
            <w:tcW w:type="dxa" w:w="1215"/>
          </w:tcPr>
          <w:p>
            <w:pPr>
              <w:spacing w:after="0"/>
              <w:jc w:val="right"/>
            </w:pPr>
            <w:r>
              <w:rPr>
                <w:sz w:val="16"/>
              </w:rPr>
              <w:t>$1,476,906</w:t>
            </w:r>
          </w:p>
        </w:tc>
        <w:tc>
          <w:tcPr>
            <w:tcW w:type="dxa" w:w="1178"/>
          </w:tcPr>
          <w:p>
            <w:pPr>
              <w:spacing w:after="0"/>
              <w:jc w:val="right"/>
            </w:pPr>
            <w:r>
              <w:rPr>
                <w:sz w:val="16"/>
              </w:rPr>
              <w:t>15</w:t>
            </w:r>
          </w:p>
        </w:tc>
        <w:tc>
          <w:tcPr>
            <w:tcW w:type="dxa" w:w="2119"/>
          </w:tcPr>
          <w:p>
            <w:pPr>
              <w:spacing w:after="0"/>
              <w:jc w:val="left"/>
            </w:pPr>
          </w:p>
        </w:tc>
        <w:tc>
          <w:tcPr>
            <w:tcW w:type="dxa" w:w="1826"/>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Hail</w:t>
            </w:r>
          </w:p>
        </w:tc>
        <w:tc>
          <w:tcPr>
            <w:tcW w:type="dxa" w:w="1213"/>
          </w:tcPr>
          <w:p>
            <w:pPr>
              <w:spacing w:after="0"/>
              <w:jc w:val="left"/>
            </w:pPr>
            <w:r>
              <w:rPr>
                <w:sz w:val="16"/>
              </w:rPr>
              <w:t>Relatively Moderate</w:t>
            </w:r>
          </w:p>
        </w:tc>
        <w:tc>
          <w:tcPr>
            <w:tcW w:type="dxa" w:w="1213"/>
          </w:tcPr>
          <w:p>
            <w:pPr>
              <w:spacing w:after="0"/>
              <w:jc w:val="left"/>
            </w:pPr>
            <w:r>
              <w:rPr>
                <w:sz w:val="16"/>
              </w:rPr>
              <w:t>Relatively Moderate</w:t>
            </w:r>
          </w:p>
        </w:tc>
        <w:tc>
          <w:tcPr>
            <w:tcW w:type="dxa" w:w="1215"/>
          </w:tcPr>
          <w:p>
            <w:pPr>
              <w:spacing w:after="0"/>
              <w:jc w:val="right"/>
            </w:pPr>
            <w:r>
              <w:rPr>
                <w:sz w:val="16"/>
              </w:rPr>
              <w:t>$378,223</w:t>
            </w:r>
          </w:p>
        </w:tc>
        <w:tc>
          <w:tcPr>
            <w:tcW w:type="dxa" w:w="1126"/>
          </w:tcPr>
          <w:p>
            <w:pPr>
              <w:spacing w:after="0"/>
              <w:jc w:val="right"/>
            </w:pPr>
            <w:r>
              <w:rPr>
                <w:sz w:val="16"/>
              </w:rPr>
              <w:t>$25,614</w:t>
            </w:r>
          </w:p>
        </w:tc>
        <w:tc>
          <w:tcPr>
            <w:tcW w:type="dxa" w:w="1288"/>
          </w:tcPr>
          <w:p>
            <w:pPr>
              <w:spacing w:after="0"/>
              <w:jc w:val="right"/>
            </w:pPr>
            <w:r>
              <w:rPr>
                <w:sz w:val="16"/>
              </w:rPr>
              <w:t>$407,384</w:t>
            </w:r>
          </w:p>
        </w:tc>
        <w:tc>
          <w:tcPr>
            <w:tcW w:type="dxa" w:w="1215"/>
          </w:tcPr>
          <w:p>
            <w:pPr>
              <w:spacing w:after="0"/>
              <w:jc w:val="right"/>
            </w:pPr>
            <w:r>
              <w:rPr>
                <w:sz w:val="16"/>
              </w:rPr>
              <w:t>$811,220</w:t>
            </w:r>
          </w:p>
        </w:tc>
        <w:tc>
          <w:tcPr>
            <w:tcW w:type="dxa" w:w="1178"/>
          </w:tcPr>
          <w:p>
            <w:pPr>
              <w:spacing w:after="0"/>
              <w:jc w:val="right"/>
            </w:pPr>
            <w:r>
              <w:rPr>
                <w:sz w:val="16"/>
              </w:rPr>
              <w:t>103</w:t>
            </w:r>
          </w:p>
        </w:tc>
        <w:tc>
          <w:tcPr>
            <w:tcW w:type="dxa" w:w="2119"/>
          </w:tcPr>
          <w:p>
            <w:pPr>
              <w:spacing w:after="0"/>
              <w:jc w:val="left"/>
            </w:pPr>
          </w:p>
        </w:tc>
        <w:tc>
          <w:tcPr>
            <w:tcW w:type="dxa" w:w="1826"/>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Earthquake</w:t>
            </w:r>
          </w:p>
        </w:tc>
        <w:tc>
          <w:tcPr>
            <w:tcW w:type="dxa" w:w="1213"/>
          </w:tcPr>
          <w:p>
            <w:pPr>
              <w:spacing w:after="0"/>
              <w:jc w:val="left"/>
            </w:pPr>
            <w:r>
              <w:rPr>
                <w:sz w:val="16"/>
              </w:rPr>
              <w:t>Relatively Low</w:t>
            </w:r>
          </w:p>
        </w:tc>
        <w:tc>
          <w:tcPr>
            <w:tcW w:type="dxa" w:w="1213"/>
          </w:tcPr>
          <w:p>
            <w:pPr>
              <w:spacing w:after="0"/>
              <w:jc w:val="left"/>
            </w:pPr>
            <w:r>
              <w:rPr>
                <w:sz w:val="16"/>
              </w:rPr>
              <w:t>Relatively Low</w:t>
            </w:r>
          </w:p>
        </w:tc>
        <w:tc>
          <w:tcPr>
            <w:tcW w:type="dxa" w:w="1215"/>
          </w:tcPr>
          <w:p>
            <w:pPr>
              <w:spacing w:after="0"/>
              <w:jc w:val="right"/>
            </w:pPr>
            <w:r>
              <w:rPr>
                <w:sz w:val="16"/>
              </w:rPr>
              <w:t>$426,702</w:t>
            </w:r>
          </w:p>
        </w:tc>
        <w:tc>
          <w:tcPr>
            <w:tcW w:type="dxa" w:w="1126"/>
          </w:tcPr>
          <w:p>
            <w:pPr>
              <w:spacing w:after="0"/>
              <w:jc w:val="right"/>
            </w:pPr>
          </w:p>
        </w:tc>
        <w:tc>
          <w:tcPr>
            <w:tcW w:type="dxa" w:w="1288"/>
          </w:tcPr>
          <w:p>
            <w:pPr>
              <w:spacing w:after="0"/>
              <w:jc w:val="right"/>
            </w:pPr>
            <w:r>
              <w:rPr>
                <w:sz w:val="16"/>
              </w:rPr>
              <w:t>$190,805</w:t>
            </w:r>
          </w:p>
        </w:tc>
        <w:tc>
          <w:tcPr>
            <w:tcW w:type="dxa" w:w="1215"/>
          </w:tcPr>
          <w:p>
            <w:pPr>
              <w:spacing w:after="0"/>
              <w:jc w:val="right"/>
            </w:pPr>
            <w:r>
              <w:rPr>
                <w:sz w:val="16"/>
              </w:rPr>
              <w:t>$617,507</w:t>
            </w:r>
          </w:p>
        </w:tc>
        <w:tc>
          <w:tcPr>
            <w:tcW w:type="dxa" w:w="1178"/>
          </w:tcPr>
          <w:p>
            <w:pPr>
              <w:spacing w:after="0"/>
              <w:jc w:val="right"/>
            </w:pPr>
          </w:p>
        </w:tc>
        <w:tc>
          <w:tcPr>
            <w:tcW w:type="dxa" w:w="2119"/>
          </w:tcPr>
          <w:p>
            <w:pPr>
              <w:spacing w:after="0"/>
              <w:jc w:val="left"/>
            </w:pPr>
          </w:p>
        </w:tc>
        <w:tc>
          <w:tcPr>
            <w:tcW w:type="dxa" w:w="1826"/>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12</w:t>
            </w:r>
          </w:p>
        </w:tc>
        <w:tc>
          <w:tcPr>
            <w:tcW w:type="dxa" w:w="1037"/>
          </w:tcPr>
          <w:p>
            <w:pPr>
              <w:spacing w:after="0"/>
              <w:jc w:val="left"/>
            </w:pPr>
            <w:r>
              <w:rPr>
                <w:sz w:val="16"/>
              </w:rPr>
              <w:t>Wildfire</w:t>
            </w:r>
          </w:p>
        </w:tc>
        <w:tc>
          <w:tcPr>
            <w:tcW w:type="dxa" w:w="1213"/>
          </w:tcPr>
          <w:p>
            <w:pPr>
              <w:spacing w:after="0"/>
              <w:jc w:val="left"/>
            </w:pPr>
            <w:r>
              <w:rPr>
                <w:sz w:val="16"/>
              </w:rPr>
              <w:t>Relatively Low</w:t>
            </w:r>
          </w:p>
        </w:tc>
        <w:tc>
          <w:tcPr>
            <w:tcW w:type="dxa" w:w="1213"/>
          </w:tcPr>
          <w:p>
            <w:pPr>
              <w:spacing w:after="0"/>
              <w:jc w:val="left"/>
            </w:pPr>
            <w:r>
              <w:rPr>
                <w:sz w:val="16"/>
              </w:rPr>
              <w:t>Relatively Low</w:t>
            </w:r>
          </w:p>
        </w:tc>
        <w:tc>
          <w:tcPr>
            <w:tcW w:type="dxa" w:w="1215"/>
          </w:tcPr>
          <w:p>
            <w:pPr>
              <w:spacing w:after="0"/>
              <w:jc w:val="right"/>
            </w:pPr>
            <w:r>
              <w:rPr>
                <w:sz w:val="16"/>
              </w:rPr>
              <w:t>$412,210</w:t>
            </w:r>
          </w:p>
        </w:tc>
        <w:tc>
          <w:tcPr>
            <w:tcW w:type="dxa" w:w="1126"/>
          </w:tcPr>
          <w:p>
            <w:pPr>
              <w:spacing w:after="0"/>
              <w:jc w:val="right"/>
            </w:pPr>
            <w:r>
              <w:rPr>
                <w:sz w:val="16"/>
              </w:rPr>
              <w:t>$349</w:t>
            </w:r>
          </w:p>
        </w:tc>
        <w:tc>
          <w:tcPr>
            <w:tcW w:type="dxa" w:w="1288"/>
          </w:tcPr>
          <w:p>
            <w:pPr>
              <w:spacing w:after="0"/>
              <w:jc w:val="right"/>
            </w:pPr>
            <w:r>
              <w:rPr>
                <w:sz w:val="16"/>
              </w:rPr>
              <w:t>$89,489</w:t>
            </w:r>
          </w:p>
        </w:tc>
        <w:tc>
          <w:tcPr>
            <w:tcW w:type="dxa" w:w="1215"/>
          </w:tcPr>
          <w:p>
            <w:pPr>
              <w:spacing w:after="0"/>
              <w:jc w:val="right"/>
            </w:pPr>
            <w:r>
              <w:rPr>
                <w:sz w:val="16"/>
              </w:rPr>
              <w:t>$502,048</w:t>
            </w:r>
          </w:p>
        </w:tc>
        <w:tc>
          <w:tcPr>
            <w:tcW w:type="dxa" w:w="1178"/>
          </w:tcPr>
          <w:p>
            <w:pPr>
              <w:spacing w:after="0"/>
              <w:jc w:val="right"/>
            </w:pPr>
            <w:r>
              <w:rPr>
                <w:sz w:val="16"/>
              </w:rPr>
              <w:t>0</w:t>
            </w:r>
          </w:p>
        </w:tc>
        <w:tc>
          <w:tcPr>
            <w:tcW w:type="dxa" w:w="2119"/>
          </w:tcPr>
          <w:p>
            <w:pPr>
              <w:spacing w:after="0"/>
              <w:jc w:val="left"/>
            </w:pPr>
          </w:p>
        </w:tc>
        <w:tc>
          <w:tcPr>
            <w:tcW w:type="dxa" w:w="1826"/>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2"/>
          </w:tcPr>
          <w:p>
            <w:pPr>
              <w:spacing w:after="0"/>
              <w:jc w:val="right"/>
            </w:pPr>
            <w:r>
              <w:rPr>
                <w:sz w:val="16"/>
              </w:rPr>
              <w:t>13</w:t>
            </w:r>
          </w:p>
        </w:tc>
        <w:tc>
          <w:tcPr>
            <w:tcW w:type="dxa" w:w="1037"/>
          </w:tcPr>
          <w:p>
            <w:pPr>
              <w:spacing w:after="0"/>
              <w:jc w:val="left"/>
            </w:pPr>
            <w:r>
              <w:rPr>
                <w:sz w:val="16"/>
              </w:rPr>
              <w:t>Winter Weather</w:t>
            </w:r>
          </w:p>
        </w:tc>
        <w:tc>
          <w:tcPr>
            <w:tcW w:type="dxa" w:w="1213"/>
          </w:tcPr>
          <w:p>
            <w:pPr>
              <w:spacing w:after="0"/>
              <w:jc w:val="left"/>
            </w:pPr>
            <w:r>
              <w:rPr>
                <w:sz w:val="16"/>
              </w:rPr>
              <w:t>Relatively Low</w:t>
            </w:r>
          </w:p>
        </w:tc>
        <w:tc>
          <w:tcPr>
            <w:tcW w:type="dxa" w:w="1213"/>
          </w:tcPr>
          <w:p>
            <w:pPr>
              <w:spacing w:after="0"/>
              <w:jc w:val="left"/>
            </w:pPr>
            <w:r>
              <w:rPr>
                <w:sz w:val="16"/>
              </w:rPr>
              <w:t>Relatively Low</w:t>
            </w:r>
          </w:p>
        </w:tc>
        <w:tc>
          <w:tcPr>
            <w:tcW w:type="dxa" w:w="1215"/>
          </w:tcPr>
          <w:p>
            <w:pPr>
              <w:spacing w:after="0"/>
              <w:jc w:val="right"/>
            </w:pPr>
            <w:r>
              <w:rPr>
                <w:sz w:val="16"/>
              </w:rPr>
              <w:t>$49,013</w:t>
            </w:r>
          </w:p>
        </w:tc>
        <w:tc>
          <w:tcPr>
            <w:tcW w:type="dxa" w:w="1126"/>
          </w:tcPr>
          <w:p>
            <w:pPr>
              <w:spacing w:after="0"/>
              <w:jc w:val="right"/>
            </w:pPr>
            <w:r>
              <w:rPr>
                <w:sz w:val="16"/>
              </w:rPr>
              <w:t>$29</w:t>
            </w:r>
          </w:p>
        </w:tc>
        <w:tc>
          <w:tcPr>
            <w:tcW w:type="dxa" w:w="1288"/>
          </w:tcPr>
          <w:p>
            <w:pPr>
              <w:spacing w:after="0"/>
              <w:jc w:val="right"/>
            </w:pPr>
            <w:r>
              <w:rPr>
                <w:sz w:val="16"/>
              </w:rPr>
              <w:t>$21,660</w:t>
            </w:r>
          </w:p>
        </w:tc>
        <w:tc>
          <w:tcPr>
            <w:tcW w:type="dxa" w:w="1215"/>
          </w:tcPr>
          <w:p>
            <w:pPr>
              <w:spacing w:after="0"/>
              <w:jc w:val="right"/>
            </w:pPr>
            <w:r>
              <w:rPr>
                <w:sz w:val="16"/>
              </w:rPr>
              <w:t>$70,702</w:t>
            </w:r>
          </w:p>
        </w:tc>
        <w:tc>
          <w:tcPr>
            <w:tcW w:type="dxa" w:w="1178"/>
          </w:tcPr>
          <w:p>
            <w:pPr>
              <w:spacing w:after="0"/>
              <w:jc w:val="right"/>
            </w:pPr>
            <w:r>
              <w:rPr>
                <w:sz w:val="16"/>
              </w:rPr>
              <w:t>7</w:t>
            </w:r>
          </w:p>
        </w:tc>
        <w:tc>
          <w:tcPr>
            <w:tcW w:type="dxa" w:w="2119"/>
          </w:tcPr>
          <w:p>
            <w:pPr>
              <w:spacing w:after="0"/>
              <w:jc w:val="left"/>
            </w:pPr>
          </w:p>
        </w:tc>
        <w:tc>
          <w:tcPr>
            <w:tcW w:type="dxa" w:w="1826"/>
          </w:tcPr>
          <w:p>
            <w:pPr>
              <w:spacing w:after="0"/>
              <w:jc w:val="left"/>
            </w:pPr>
          </w:p>
        </w:tc>
      </w:tr>
      <w:tr>
        <w:trPr>
          <w:cantSplit/>
        </w:trPr>
        <w:tc>
          <w:tcPr>
            <w:tcW w:type="dxa" w:w="682"/>
          </w:tcPr>
          <w:p>
            <w:pPr>
              <w:spacing w:after="0"/>
              <w:jc w:val="right"/>
            </w:pPr>
            <w:r>
              <w:rPr>
                <w:sz w:val="16"/>
              </w:rPr>
              <w:t>14</w:t>
            </w:r>
          </w:p>
        </w:tc>
        <w:tc>
          <w:tcPr>
            <w:tcW w:type="dxa" w:w="1037"/>
          </w:tcPr>
          <w:p>
            <w:pPr>
              <w:spacing w:after="0"/>
              <w:jc w:val="left"/>
            </w:pPr>
            <w:r>
              <w:rPr>
                <w:sz w:val="16"/>
              </w:rPr>
              <w:t>Landslide</w:t>
            </w:r>
          </w:p>
        </w:tc>
        <w:tc>
          <w:tcPr>
            <w:tcW w:type="dxa" w:w="1213"/>
          </w:tcPr>
          <w:p>
            <w:pPr>
              <w:spacing w:after="0"/>
              <w:jc w:val="left"/>
            </w:pPr>
            <w:r>
              <w:rPr>
                <w:sz w:val="16"/>
              </w:rPr>
              <w:t>Very Low</w:t>
            </w:r>
          </w:p>
        </w:tc>
        <w:tc>
          <w:tcPr>
            <w:tcW w:type="dxa" w:w="1213"/>
          </w:tcPr>
          <w:p>
            <w:pPr>
              <w:spacing w:after="0"/>
              <w:jc w:val="left"/>
            </w:pPr>
            <w:r>
              <w:rPr>
                <w:sz w:val="16"/>
              </w:rPr>
              <w:t>Very Low</w:t>
            </w:r>
          </w:p>
        </w:tc>
        <w:tc>
          <w:tcPr>
            <w:tcW w:type="dxa" w:w="1215"/>
          </w:tcPr>
          <w:p>
            <w:pPr>
              <w:spacing w:after="0"/>
              <w:jc w:val="right"/>
            </w:pPr>
            <w:r>
              <w:rPr>
                <w:sz w:val="16"/>
              </w:rPr>
              <w:t>$2,100</w:t>
            </w:r>
          </w:p>
        </w:tc>
        <w:tc>
          <w:tcPr>
            <w:tcW w:type="dxa" w:w="1126"/>
          </w:tcPr>
          <w:p>
            <w:pPr>
              <w:spacing w:after="0"/>
              <w:jc w:val="right"/>
            </w:pPr>
          </w:p>
        </w:tc>
        <w:tc>
          <w:tcPr>
            <w:tcW w:type="dxa" w:w="1288"/>
          </w:tcPr>
          <w:p>
            <w:pPr>
              <w:spacing w:after="0"/>
              <w:jc w:val="right"/>
            </w:pPr>
            <w:r>
              <w:rPr>
                <w:sz w:val="16"/>
              </w:rPr>
              <w:t>$5</w:t>
            </w:r>
          </w:p>
        </w:tc>
        <w:tc>
          <w:tcPr>
            <w:tcW w:type="dxa" w:w="1215"/>
          </w:tcPr>
          <w:p>
            <w:pPr>
              <w:spacing w:after="0"/>
              <w:jc w:val="right"/>
            </w:pPr>
            <w:r>
              <w:rPr>
                <w:sz w:val="16"/>
              </w:rPr>
              <w:t>$2,104</w:t>
            </w:r>
          </w:p>
        </w:tc>
        <w:tc>
          <w:tcPr>
            <w:tcW w:type="dxa" w:w="1178"/>
          </w:tcPr>
          <w:p>
            <w:pPr>
              <w:spacing w:after="0"/>
              <w:jc w:val="right"/>
            </w:pPr>
            <w:r>
              <w:rPr>
                <w:sz w:val="16"/>
              </w:rPr>
              <w:t>0</w:t>
            </w:r>
          </w:p>
        </w:tc>
        <w:tc>
          <w:tcPr>
            <w:tcW w:type="dxa" w:w="2119"/>
          </w:tcPr>
          <w:p>
            <w:pPr>
              <w:spacing w:after="0"/>
              <w:jc w:val="left"/>
            </w:pPr>
          </w:p>
        </w:tc>
        <w:tc>
          <w:tcPr>
            <w:tcW w:type="dxa" w:w="182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15</w:t>
            </w:r>
          </w:p>
        </w:tc>
        <w:tc>
          <w:tcPr>
            <w:tcW w:type="dxa" w:w="1037"/>
          </w:tcPr>
          <w:p>
            <w:pPr>
              <w:spacing w:after="0"/>
              <w:jc w:val="left"/>
            </w:pPr>
            <w:r>
              <w:rPr>
                <w:sz w:val="16"/>
              </w:rPr>
              <w:t>Coastal Flooding</w:t>
            </w:r>
          </w:p>
        </w:tc>
        <w:tc>
          <w:tcPr>
            <w:tcW w:type="dxa" w:w="1213"/>
          </w:tcPr>
          <w:p>
            <w:pPr>
              <w:spacing w:after="0"/>
              <w:jc w:val="left"/>
            </w:pPr>
            <w:r>
              <w:rPr>
                <w:sz w:val="16"/>
              </w:rPr>
              <w:t>Very Low</w:t>
            </w:r>
          </w:p>
        </w:tc>
        <w:tc>
          <w:tcPr>
            <w:tcW w:type="dxa" w:w="1213"/>
          </w:tcPr>
          <w:p>
            <w:pPr>
              <w:spacing w:after="0"/>
              <w:jc w:val="left"/>
            </w:pPr>
            <w:r>
              <w:rPr>
                <w:sz w:val="16"/>
              </w:rPr>
              <w:t>Very Low</w:t>
            </w:r>
          </w:p>
        </w:tc>
        <w:tc>
          <w:tcPr>
            <w:tcW w:type="dxa" w:w="1215"/>
          </w:tcPr>
          <w:p>
            <w:pPr>
              <w:spacing w:after="0"/>
              <w:jc w:val="right"/>
            </w:pPr>
            <w:r>
              <w:rPr>
                <w:sz w:val="16"/>
              </w:rPr>
              <w:t>$212</w:t>
            </w:r>
          </w:p>
        </w:tc>
        <w:tc>
          <w:tcPr>
            <w:tcW w:type="dxa" w:w="1126"/>
          </w:tcPr>
          <w:p>
            <w:pPr>
              <w:spacing w:after="0"/>
              <w:jc w:val="right"/>
            </w:pPr>
          </w:p>
        </w:tc>
        <w:tc>
          <w:tcPr>
            <w:tcW w:type="dxa" w:w="1288"/>
          </w:tcPr>
          <w:p>
            <w:pPr>
              <w:spacing w:after="0"/>
              <w:jc w:val="right"/>
            </w:pPr>
            <w:r>
              <w:rPr>
                <w:sz w:val="16"/>
              </w:rPr>
              <w:t>$11</w:t>
            </w:r>
          </w:p>
        </w:tc>
        <w:tc>
          <w:tcPr>
            <w:tcW w:type="dxa" w:w="1215"/>
          </w:tcPr>
          <w:p>
            <w:pPr>
              <w:spacing w:after="0"/>
              <w:jc w:val="right"/>
            </w:pPr>
            <w:r>
              <w:rPr>
                <w:sz w:val="16"/>
              </w:rPr>
              <w:t>$224</w:t>
            </w:r>
          </w:p>
        </w:tc>
        <w:tc>
          <w:tcPr>
            <w:tcW w:type="dxa" w:w="1178"/>
          </w:tcPr>
          <w:p>
            <w:pPr>
              <w:spacing w:after="0"/>
              <w:jc w:val="right"/>
            </w:pPr>
            <w:r>
              <w:rPr>
                <w:sz w:val="16"/>
              </w:rPr>
              <w:t>0</w:t>
            </w:r>
          </w:p>
        </w:tc>
        <w:tc>
          <w:tcPr>
            <w:tcW w:type="dxa" w:w="2119"/>
          </w:tcPr>
          <w:p>
            <w:pPr>
              <w:spacing w:after="0"/>
              <w:jc w:val="left"/>
            </w:pPr>
          </w:p>
        </w:tc>
        <w:tc>
          <w:tcPr>
            <w:tcW w:type="dxa" w:w="1826"/>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213"/>
          </w:tcPr>
          <w:p>
            <w:pPr>
              <w:spacing w:after="0"/>
              <w:jc w:val="left"/>
            </w:pPr>
            <w:r>
              <w:rPr>
                <w:sz w:val="16"/>
              </w:rPr>
              <w:t>Not Applicable</w:t>
            </w:r>
          </w:p>
        </w:tc>
        <w:tc>
          <w:tcPr>
            <w:tcW w:type="dxa" w:w="1213"/>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88"/>
          </w:tcPr>
          <w:p>
            <w:pPr>
              <w:spacing w:after="0"/>
              <w:jc w:val="right"/>
            </w:pPr>
          </w:p>
        </w:tc>
        <w:tc>
          <w:tcPr>
            <w:tcW w:type="dxa" w:w="1215"/>
          </w:tcPr>
          <w:p>
            <w:pPr>
              <w:spacing w:after="0"/>
              <w:jc w:val="right"/>
            </w:pPr>
          </w:p>
        </w:tc>
        <w:tc>
          <w:tcPr>
            <w:tcW w:type="dxa" w:w="1178"/>
          </w:tcPr>
          <w:p>
            <w:pPr>
              <w:spacing w:after="0"/>
              <w:jc w:val="right"/>
            </w:pPr>
            <w:r>
              <w:rPr>
                <w:sz w:val="16"/>
              </w:rPr>
              <w:t>0</w:t>
            </w:r>
          </w:p>
        </w:tc>
        <w:tc>
          <w:tcPr>
            <w:tcW w:type="dxa" w:w="2119"/>
          </w:tcPr>
          <w:p>
            <w:pPr>
              <w:spacing w:after="0"/>
              <w:jc w:val="left"/>
            </w:pPr>
            <w:r>
              <w:rPr>
                <w:sz w:val="16"/>
              </w:rPr>
              <w:t>NRI rates avalanche Not Applicable for this county, and no federal declaration for this county names it.</w:t>
            </w:r>
          </w:p>
        </w:tc>
        <w:tc>
          <w:tcPr>
            <w:tcW w:type="dxa" w:w="1826"/>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213"/>
          </w:tcPr>
          <w:p>
            <w:pPr>
              <w:spacing w:after="0"/>
              <w:jc w:val="left"/>
            </w:pPr>
            <w:r>
              <w:rPr>
                <w:sz w:val="16"/>
              </w:rPr>
              <w:t>Not Applicable</w:t>
            </w:r>
          </w:p>
        </w:tc>
        <w:tc>
          <w:tcPr>
            <w:tcW w:type="dxa" w:w="1213"/>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88"/>
          </w:tcPr>
          <w:p>
            <w:pPr>
              <w:spacing w:after="0"/>
              <w:jc w:val="right"/>
            </w:pPr>
          </w:p>
        </w:tc>
        <w:tc>
          <w:tcPr>
            <w:tcW w:type="dxa" w:w="1215"/>
          </w:tcPr>
          <w:p>
            <w:pPr>
              <w:spacing w:after="0"/>
              <w:jc w:val="right"/>
            </w:pPr>
          </w:p>
        </w:tc>
        <w:tc>
          <w:tcPr>
            <w:tcW w:type="dxa" w:w="1178"/>
          </w:tcPr>
          <w:p>
            <w:pPr>
              <w:spacing w:after="0"/>
              <w:jc w:val="right"/>
            </w:pPr>
            <w:r>
              <w:rPr>
                <w:sz w:val="16"/>
              </w:rPr>
              <w:t>0</w:t>
            </w:r>
          </w:p>
        </w:tc>
        <w:tc>
          <w:tcPr>
            <w:tcW w:type="dxa" w:w="2119"/>
          </w:tcPr>
          <w:p>
            <w:pPr>
              <w:spacing w:after="0"/>
              <w:jc w:val="left"/>
            </w:pPr>
            <w:r>
              <w:rPr>
                <w:sz w:val="16"/>
              </w:rPr>
              <w:t>NRI rates tsunami Not Applicable for this county, and no federal declaration for this county names it.</w:t>
            </w:r>
          </w:p>
        </w:tc>
        <w:tc>
          <w:tcPr>
            <w:tcW w:type="dxa" w:w="182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213"/>
          </w:tcPr>
          <w:p>
            <w:pPr>
              <w:spacing w:after="0"/>
              <w:jc w:val="left"/>
            </w:pPr>
            <w:r>
              <w:rPr>
                <w:sz w:val="16"/>
              </w:rPr>
              <w:t>Not Applicable</w:t>
            </w:r>
          </w:p>
        </w:tc>
        <w:tc>
          <w:tcPr>
            <w:tcW w:type="dxa" w:w="1213"/>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88"/>
          </w:tcPr>
          <w:p>
            <w:pPr>
              <w:spacing w:after="0"/>
              <w:jc w:val="right"/>
            </w:pPr>
          </w:p>
        </w:tc>
        <w:tc>
          <w:tcPr>
            <w:tcW w:type="dxa" w:w="1215"/>
          </w:tcPr>
          <w:p>
            <w:pPr>
              <w:spacing w:after="0"/>
              <w:jc w:val="right"/>
            </w:pPr>
          </w:p>
        </w:tc>
        <w:tc>
          <w:tcPr>
            <w:tcW w:type="dxa" w:w="1178"/>
          </w:tcPr>
          <w:p>
            <w:pPr>
              <w:spacing w:after="0"/>
              <w:jc w:val="right"/>
            </w:pPr>
            <w:r>
              <w:rPr>
                <w:sz w:val="16"/>
              </w:rPr>
              <w:t>0</w:t>
            </w:r>
          </w:p>
        </w:tc>
        <w:tc>
          <w:tcPr>
            <w:tcW w:type="dxa" w:w="2119"/>
          </w:tcPr>
          <w:p>
            <w:pPr>
              <w:spacing w:after="0"/>
              <w:jc w:val="left"/>
            </w:pPr>
            <w:r>
              <w:rPr>
                <w:sz w:val="16"/>
              </w:rPr>
              <w:t>NRI rates volcanic activity Not Applicable for this county, and no federal declaration for this county names it.</w:t>
            </w:r>
          </w:p>
        </w:tc>
        <w:tc>
          <w:tcPr>
            <w:tcW w:type="dxa" w:w="182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133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133 of 133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62 of 133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133 of 133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133 of 133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133 of 133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133 of 133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133 of 133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133 of 133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124 of 133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133 of 133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133 of 133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133 of 133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131 of 133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133 of 133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2"/>
        <w:gridCol w:w="1750"/>
        <w:gridCol w:w="1578"/>
        <w:gridCol w:w="1405"/>
        <w:gridCol w:w="2026"/>
        <w:gridCol w:w="1445"/>
        <w:gridCol w:w="1874"/>
        <w:gridCol w:w="2272"/>
      </w:tblGrid>
      <w:tr>
        <w:trPr>
          <w:cantSplit/>
          <w:tblHeader/>
        </w:trPr>
        <w:tc>
          <w:tcPr>
            <w:tcW w:type="dxa" w:w="1762"/>
            <w:shd w:val="clear" w:color="auto" w:fill="E8E8E8"/>
          </w:tcPr>
          <w:p>
            <w:pPr>
              <w:spacing w:after="0"/>
              <w:jc w:val="left"/>
            </w:pPr>
            <w:r>
              <w:rPr>
                <w:b/>
                <w:sz w:val="16"/>
              </w:rPr>
              <w:t>Hazard</w:t>
            </w:r>
          </w:p>
        </w:tc>
        <w:tc>
          <w:tcPr>
            <w:tcW w:type="dxa" w:w="1750"/>
            <w:shd w:val="clear" w:color="auto" w:fill="E8E8E8"/>
          </w:tcPr>
          <w:p>
            <w:pPr>
              <w:spacing w:after="0"/>
              <w:jc w:val="left"/>
            </w:pPr>
            <w:r>
              <w:rPr>
                <w:b/>
                <w:sz w:val="16"/>
              </w:rPr>
              <w:t>Scale</w:t>
            </w:r>
          </w:p>
        </w:tc>
        <w:tc>
          <w:tcPr>
            <w:tcW w:type="dxa" w:w="1578"/>
            <w:shd w:val="clear" w:color="auto" w:fill="E8E8E8"/>
          </w:tcPr>
          <w:p>
            <w:pPr>
              <w:spacing w:after="0"/>
              <w:jc w:val="right"/>
            </w:pPr>
            <w:r>
              <w:rPr>
                <w:b/>
                <w:sz w:val="16"/>
              </w:rPr>
              <w:t>Records</w:t>
            </w:r>
          </w:p>
          <w:p>
            <w:pPr>
              <w:spacing w:after="0"/>
              <w:jc w:val="right"/>
            </w:pPr>
            <w:r>
              <w:rPr>
                <w:i/>
                <w:color w:val="555555"/>
                <w:sz w:val="14"/>
              </w:rPr>
              <w:t>count, years</w:t>
            </w:r>
          </w:p>
        </w:tc>
        <w:tc>
          <w:tcPr>
            <w:tcW w:type="dxa" w:w="1405"/>
            <w:shd w:val="clear" w:color="auto" w:fill="E8E8E8"/>
          </w:tcPr>
          <w:p>
            <w:pPr>
              <w:spacing w:after="0"/>
              <w:jc w:val="left"/>
            </w:pPr>
            <w:r>
              <w:rPr>
                <w:b/>
                <w:sz w:val="16"/>
              </w:rPr>
              <w:t>Observed range</w:t>
            </w:r>
          </w:p>
        </w:tc>
        <w:tc>
          <w:tcPr>
            <w:tcW w:type="dxa" w:w="2026"/>
            <w:shd w:val="clear" w:color="auto" w:fill="E8E8E8"/>
          </w:tcPr>
          <w:p>
            <w:pPr>
              <w:spacing w:after="0"/>
              <w:jc w:val="left"/>
            </w:pPr>
            <w:r>
              <w:rPr>
                <w:b/>
                <w:sz w:val="16"/>
              </w:rPr>
              <w:t>Worst recorded event</w:t>
            </w:r>
          </w:p>
        </w:tc>
        <w:tc>
          <w:tcPr>
            <w:tcW w:type="dxa" w:w="1445"/>
            <w:shd w:val="clear" w:color="auto" w:fill="E8E8E8"/>
          </w:tcPr>
          <w:p>
            <w:pPr>
              <w:spacing w:after="0"/>
              <w:jc w:val="left"/>
            </w:pPr>
            <w:r>
              <w:rPr>
                <w:b/>
                <w:sz w:val="16"/>
              </w:rPr>
              <w:t>Most damaging (when different)</w:t>
            </w:r>
          </w:p>
        </w:tc>
        <w:tc>
          <w:tcPr>
            <w:tcW w:type="dxa" w:w="1874"/>
            <w:shd w:val="clear" w:color="auto" w:fill="E8E8E8"/>
          </w:tcPr>
          <w:p>
            <w:pPr>
              <w:spacing w:after="0"/>
              <w:jc w:val="left"/>
            </w:pPr>
            <w:r>
              <w:rPr>
                <w:b/>
                <w:sz w:val="16"/>
              </w:rPr>
              <w:t>How it applies to members</w:t>
            </w:r>
          </w:p>
        </w:tc>
        <w:tc>
          <w:tcPr>
            <w:tcW w:type="dxa" w:w="2272"/>
            <w:shd w:val="clear" w:color="auto" w:fill="E8E8E8"/>
          </w:tcPr>
          <w:p>
            <w:pPr>
              <w:spacing w:after="0"/>
              <w:jc w:val="left"/>
            </w:pPr>
            <w:r>
              <w:rPr>
                <w:b/>
                <w:sz w:val="16"/>
              </w:rPr>
              <w:t>Note</w:t>
            </w:r>
          </w:p>
        </w:tc>
      </w:tr>
      <w:tr>
        <w:trPr>
          <w:cantSplit/>
        </w:trPr>
        <w:tc>
          <w:tcPr>
            <w:tcW w:type="dxa" w:w="1762"/>
          </w:tcPr>
          <w:p>
            <w:pPr>
              <w:spacing w:after="0"/>
              <w:jc w:val="left"/>
            </w:pPr>
            <w:r>
              <w:rPr>
                <w:sz w:val="16"/>
              </w:rPr>
              <w:t>Avalanche</w:t>
            </w:r>
          </w:p>
        </w:tc>
        <w:tc>
          <w:tcPr>
            <w:tcW w:type="dxa" w:w="1750"/>
          </w:tcPr>
          <w:p>
            <w:pPr>
              <w:spacing w:after="0"/>
              <w:jc w:val="left"/>
            </w:pPr>
            <w:r>
              <w:rPr>
                <w:sz w:val="16"/>
              </w:rPr>
              <w:t>none (count and damage)</w:t>
            </w:r>
          </w:p>
        </w:tc>
        <w:tc>
          <w:tcPr>
            <w:tcW w:type="dxa" w:w="1578"/>
          </w:tcPr>
          <w:p>
            <w:pPr>
              <w:spacing w:after="0"/>
              <w:jc w:val="right"/>
            </w:pPr>
            <w:r>
              <w:rPr>
                <w:sz w:val="16"/>
              </w:rPr>
              <w:t>0</w:t>
            </w:r>
          </w:p>
        </w:tc>
        <w:tc>
          <w:tcPr>
            <w:tcW w:type="dxa" w:w="1405"/>
          </w:tcPr>
          <w:p>
            <w:pPr>
              <w:spacing w:after="0"/>
              <w:jc w:val="left"/>
            </w:pPr>
          </w:p>
        </w:tc>
        <w:tc>
          <w:tcPr>
            <w:tcW w:type="dxa" w:w="2026"/>
          </w:tcPr>
          <w:p>
            <w:pPr>
              <w:spacing w:after="0"/>
              <w:jc w:val="left"/>
            </w:pPr>
          </w:p>
        </w:tc>
        <w:tc>
          <w:tcPr>
            <w:tcW w:type="dxa" w:w="1445"/>
          </w:tcPr>
          <w:p>
            <w:pPr>
              <w:spacing w:after="0"/>
              <w:jc w:val="left"/>
            </w:pPr>
          </w:p>
        </w:tc>
        <w:tc>
          <w:tcPr>
            <w:tcW w:type="dxa" w:w="1874"/>
          </w:tcPr>
          <w:p>
            <w:pPr>
              <w:spacing w:after="0"/>
              <w:jc w:val="left"/>
            </w:pPr>
          </w:p>
        </w:tc>
        <w:tc>
          <w:tcPr>
            <w:tcW w:type="dxa" w:w="2272"/>
          </w:tcPr>
          <w:p>
            <w:pPr>
              <w:spacing w:after="0"/>
              <w:jc w:val="left"/>
            </w:pPr>
            <w:r>
              <w:rPr>
                <w:sz w:val="16"/>
              </w:rPr>
              <w:t>Physical measure: in event narratives only; local data required.</w:t>
            </w:r>
          </w:p>
        </w:tc>
      </w:tr>
      <w:tr>
        <w:trPr>
          <w:cantSplit/>
        </w:trPr>
        <w:tc>
          <w:tcPr>
            <w:tcW w:type="dxa" w:w="1762"/>
          </w:tcPr>
          <w:p>
            <w:pPr>
              <w:spacing w:after="0"/>
              <w:jc w:val="left"/>
            </w:pPr>
            <w:r>
              <w:rPr>
                <w:sz w:val="16"/>
              </w:rPr>
              <w:t>Coastal Flood, Storm Surge/Tide</w:t>
            </w:r>
          </w:p>
        </w:tc>
        <w:tc>
          <w:tcPr>
            <w:tcW w:type="dxa" w:w="1750"/>
          </w:tcPr>
          <w:p>
            <w:pPr>
              <w:spacing w:after="0"/>
              <w:jc w:val="left"/>
            </w:pPr>
            <w:r>
              <w:rPr>
                <w:sz w:val="16"/>
              </w:rPr>
              <w:t>none in data (FIRM for depth)</w:t>
            </w:r>
          </w:p>
        </w:tc>
        <w:tc>
          <w:tcPr>
            <w:tcW w:type="dxa" w:w="1578"/>
          </w:tcPr>
          <w:p>
            <w:pPr>
              <w:spacing w:after="0"/>
              <w:jc w:val="right"/>
            </w:pPr>
            <w:r>
              <w:rPr>
                <w:sz w:val="16"/>
              </w:rPr>
              <w:t>0</w:t>
            </w:r>
          </w:p>
        </w:tc>
        <w:tc>
          <w:tcPr>
            <w:tcW w:type="dxa" w:w="1405"/>
          </w:tcPr>
          <w:p>
            <w:pPr>
              <w:spacing w:after="0"/>
              <w:jc w:val="left"/>
            </w:pPr>
          </w:p>
        </w:tc>
        <w:tc>
          <w:tcPr>
            <w:tcW w:type="dxa" w:w="2026"/>
          </w:tcPr>
          <w:p>
            <w:pPr>
              <w:spacing w:after="0"/>
              <w:jc w:val="left"/>
            </w:pPr>
          </w:p>
        </w:tc>
        <w:tc>
          <w:tcPr>
            <w:tcW w:type="dxa" w:w="1445"/>
          </w:tcPr>
          <w:p>
            <w:pPr>
              <w:spacing w:after="0"/>
              <w:jc w:val="left"/>
            </w:pPr>
          </w:p>
        </w:tc>
        <w:tc>
          <w:tcPr>
            <w:tcW w:type="dxa" w:w="1874"/>
          </w:tcPr>
          <w:p>
            <w:pPr>
              <w:spacing w:after="0"/>
              <w:jc w:val="left"/>
            </w:pPr>
          </w:p>
        </w:tc>
        <w:tc>
          <w:tcPr>
            <w:tcW w:type="dxa" w:w="2272"/>
          </w:tcPr>
          <w:p>
            <w:pPr>
              <w:spacing w:after="0"/>
              <w:jc w:val="left"/>
            </w:pPr>
            <w:r>
              <w:rPr>
                <w:sz w:val="16"/>
              </w:rPr>
              <w:t>Flood depth: see the FEMA Flood Insurance Rate Map.</w:t>
            </w:r>
          </w:p>
        </w:tc>
      </w:tr>
      <w:tr>
        <w:trPr>
          <w:cantSplit/>
        </w:trPr>
        <w:tc>
          <w:tcPr>
            <w:tcW w:type="dxa" w:w="1762"/>
          </w:tcPr>
          <w:p>
            <w:pPr>
              <w:spacing w:after="0"/>
              <w:jc w:val="left"/>
            </w:pPr>
            <w:r>
              <w:rPr>
                <w:sz w:val="16"/>
              </w:rPr>
              <w:t>Cold/Wind Chill, Extreme Cold/Wind Chill</w:t>
            </w:r>
          </w:p>
        </w:tc>
        <w:tc>
          <w:tcPr>
            <w:tcW w:type="dxa" w:w="1750"/>
          </w:tcPr>
          <w:p>
            <w:pPr>
              <w:spacing w:after="0"/>
              <w:jc w:val="left"/>
            </w:pPr>
            <w:r>
              <w:rPr>
                <w:sz w:val="16"/>
              </w:rPr>
              <w:t>wind chill</w:t>
            </w:r>
          </w:p>
        </w:tc>
        <w:tc>
          <w:tcPr>
            <w:tcW w:type="dxa" w:w="1578"/>
          </w:tcPr>
          <w:p>
            <w:pPr>
              <w:spacing w:after="0"/>
              <w:jc w:val="right"/>
            </w:pPr>
            <w:r>
              <w:rPr>
                <w:sz w:val="16"/>
              </w:rPr>
              <w:t>1, 2021 to 2021 (1 zone-level)</w:t>
            </w:r>
          </w:p>
        </w:tc>
        <w:tc>
          <w:tcPr>
            <w:tcW w:type="dxa" w:w="1405"/>
          </w:tcPr>
          <w:p>
            <w:pPr>
              <w:spacing w:after="0"/>
              <w:jc w:val="left"/>
            </w:pPr>
            <w:r>
              <w:rPr>
                <w:sz w:val="16"/>
              </w:rPr>
              <w:t>2 days; 1 with a recorded value</w:t>
            </w:r>
          </w:p>
        </w:tc>
        <w:tc>
          <w:tcPr>
            <w:tcW w:type="dxa" w:w="2026"/>
          </w:tcPr>
          <w:p>
            <w:pPr>
              <w:spacing w:after="0"/>
              <w:jc w:val="left"/>
            </w:pPr>
            <w:r>
              <w:rPr>
                <w:sz w:val="16"/>
              </w:rPr>
              <w:t>2 consecutive days, 2021-02-15 to 2021-02-16, 3 direct deaths, zone-level</w:t>
            </w:r>
          </w:p>
        </w:tc>
        <w:tc>
          <w:tcPr>
            <w:tcW w:type="dxa" w:w="1445"/>
          </w:tcPr>
          <w:p>
            <w:pPr>
              <w:spacing w:after="0"/>
              <w:jc w:val="left"/>
            </w:pPr>
          </w:p>
        </w:tc>
        <w:tc>
          <w:tcPr>
            <w:tcW w:type="dxa" w:w="1874"/>
          </w:tcPr>
          <w:p>
            <w:pPr>
              <w:spacing w:after="0"/>
              <w:jc w:val="left"/>
            </w:pPr>
            <w:r>
              <w:rPr>
                <w:sz w:val="16"/>
              </w:rPr>
              <w:t>Zone-level records: applies countywide; national data do not locate these events within the county.</w:t>
            </w:r>
          </w:p>
        </w:tc>
        <w:tc>
          <w:tcPr>
            <w:tcW w:type="dxa" w:w="2272"/>
          </w:tcPr>
          <w:p>
            <w:pPr>
              <w:spacing w:after="0"/>
              <w:jc w:val="left"/>
            </w:pPr>
            <w:r>
              <w:rPr>
                <w:sz w:val="16"/>
              </w:rPr>
              <w:t>Wind chill: in event narratives only; local data required.</w:t>
            </w:r>
          </w:p>
        </w:tc>
      </w:tr>
      <w:tr>
        <w:trPr>
          <w:cantSplit/>
        </w:trPr>
        <w:tc>
          <w:tcPr>
            <w:tcW w:type="dxa" w:w="1762"/>
          </w:tcPr>
          <w:p>
            <w:pPr>
              <w:spacing w:after="0"/>
              <w:jc w:val="left"/>
            </w:pPr>
            <w:r>
              <w:rPr>
                <w:sz w:val="16"/>
              </w:rPr>
              <w:t>Frost/Freeze (outside NRI Cold Wave definition)</w:t>
            </w:r>
          </w:p>
        </w:tc>
        <w:tc>
          <w:tcPr>
            <w:tcW w:type="dxa" w:w="1750"/>
          </w:tcPr>
          <w:p>
            <w:pPr>
              <w:spacing w:after="0"/>
              <w:jc w:val="left"/>
            </w:pPr>
            <w:r>
              <w:rPr>
                <w:sz w:val="16"/>
              </w:rPr>
              <w:t>crop damage</w:t>
            </w:r>
          </w:p>
        </w:tc>
        <w:tc>
          <w:tcPr>
            <w:tcW w:type="dxa" w:w="1578"/>
          </w:tcPr>
          <w:p>
            <w:pPr>
              <w:spacing w:after="0"/>
              <w:jc w:val="right"/>
            </w:pPr>
            <w:r>
              <w:rPr>
                <w:sz w:val="16"/>
              </w:rPr>
              <w:t>0</w:t>
            </w:r>
          </w:p>
        </w:tc>
        <w:tc>
          <w:tcPr>
            <w:tcW w:type="dxa" w:w="1405"/>
          </w:tcPr>
          <w:p>
            <w:pPr>
              <w:spacing w:after="0"/>
              <w:jc w:val="left"/>
            </w:pPr>
          </w:p>
        </w:tc>
        <w:tc>
          <w:tcPr>
            <w:tcW w:type="dxa" w:w="2026"/>
          </w:tcPr>
          <w:p>
            <w:pPr>
              <w:spacing w:after="0"/>
              <w:jc w:val="left"/>
            </w:pPr>
          </w:p>
        </w:tc>
        <w:tc>
          <w:tcPr>
            <w:tcW w:type="dxa" w:w="1445"/>
          </w:tcPr>
          <w:p>
            <w:pPr>
              <w:spacing w:after="0"/>
              <w:jc w:val="left"/>
            </w:pPr>
          </w:p>
        </w:tc>
        <w:tc>
          <w:tcPr>
            <w:tcW w:type="dxa" w:w="1874"/>
          </w:tcPr>
          <w:p>
            <w:pPr>
              <w:spacing w:after="0"/>
              <w:jc w:val="left"/>
            </w:pPr>
          </w:p>
        </w:tc>
        <w:tc>
          <w:tcPr>
            <w:tcW w:type="dxa" w:w="2272"/>
          </w:tcPr>
          <w:p>
            <w:pPr>
              <w:spacing w:after="0"/>
              <w:jc w:val="left"/>
            </w:pPr>
            <w:r>
              <w:rPr>
                <w:sz w:val="16"/>
              </w:rPr>
              <w:t>Temperature: in event narratives only; local data required.</w:t>
            </w:r>
          </w:p>
        </w:tc>
      </w:tr>
      <w:tr>
        <w:trPr>
          <w:cantSplit/>
        </w:trPr>
        <w:tc>
          <w:tcPr>
            <w:tcW w:type="dxa" w:w="1762"/>
          </w:tcPr>
          <w:p>
            <w:pPr>
              <w:spacing w:after="0"/>
              <w:jc w:val="left"/>
            </w:pPr>
            <w:r>
              <w:rPr>
                <w:sz w:val="16"/>
              </w:rPr>
              <w:t>Drought</w:t>
            </w:r>
          </w:p>
        </w:tc>
        <w:tc>
          <w:tcPr>
            <w:tcW w:type="dxa" w:w="1750"/>
          </w:tcPr>
          <w:p>
            <w:pPr>
              <w:spacing w:after="0"/>
              <w:jc w:val="left"/>
            </w:pPr>
            <w:r>
              <w:rPr>
                <w:sz w:val="16"/>
              </w:rPr>
              <w:t>US Drought Monitor D-scale</w:t>
            </w:r>
          </w:p>
        </w:tc>
        <w:tc>
          <w:tcPr>
            <w:tcW w:type="dxa" w:w="1578"/>
          </w:tcPr>
          <w:p>
            <w:pPr>
              <w:spacing w:after="0"/>
              <w:jc w:val="right"/>
            </w:pPr>
            <w:r>
              <w:rPr>
                <w:sz w:val="16"/>
              </w:rPr>
              <w:t>15, 1996 to 2023 (15 zone-level)</w:t>
            </w:r>
          </w:p>
        </w:tc>
        <w:tc>
          <w:tcPr>
            <w:tcW w:type="dxa" w:w="1405"/>
          </w:tcPr>
          <w:p>
            <w:pPr>
              <w:spacing w:after="0"/>
              <w:jc w:val="left"/>
            </w:pPr>
            <w:r>
              <w:rPr>
                <w:sz w:val="16"/>
              </w:rPr>
              <w:t>61 days to 123 days (median 91 days); 5 with a recorded value</w:t>
            </w:r>
          </w:p>
        </w:tc>
        <w:tc>
          <w:tcPr>
            <w:tcW w:type="dxa" w:w="2026"/>
          </w:tcPr>
          <w:p>
            <w:pPr>
              <w:spacing w:after="0"/>
              <w:jc w:val="left"/>
            </w:pPr>
            <w:r>
              <w:rPr>
                <w:sz w:val="16"/>
              </w:rPr>
              <w:t>123 days (4 months), 1998-05-01 to 1998-08-31, a run of 4 consecutive Storm Events drought records, zone-level</w:t>
            </w:r>
          </w:p>
        </w:tc>
        <w:tc>
          <w:tcPr>
            <w:tcW w:type="dxa" w:w="1445"/>
          </w:tcPr>
          <w:p>
            <w:pPr>
              <w:spacing w:after="0"/>
              <w:jc w:val="left"/>
            </w:pPr>
            <w:r>
              <w:rPr>
                <w:sz w:val="16"/>
              </w:rPr>
              <w:t>Drought, 1998-08-01, $1,000,000 property; $7,300,000 crops, reported for the zone (1998 dollars)</w:t>
            </w:r>
          </w:p>
        </w:tc>
        <w:tc>
          <w:tcPr>
            <w:tcW w:type="dxa" w:w="1874"/>
          </w:tcPr>
          <w:p>
            <w:pPr>
              <w:spacing w:after="0"/>
              <w:jc w:val="left"/>
            </w:pPr>
            <w:r>
              <w:rPr>
                <w:sz w:val="16"/>
              </w:rPr>
              <w:t>Zone-level records: applies countywide; national data do not locate these events within the county.</w:t>
            </w:r>
          </w:p>
        </w:tc>
        <w:tc>
          <w:tcPr>
            <w:tcW w:type="dxa" w:w="227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2"/>
          </w:tcPr>
          <w:p>
            <w:pPr>
              <w:spacing w:after="0"/>
              <w:jc w:val="left"/>
            </w:pPr>
            <w:r>
              <w:rPr>
                <w:sz w:val="16"/>
              </w:rPr>
              <w:t>Earthquake</w:t>
            </w:r>
          </w:p>
        </w:tc>
        <w:tc>
          <w:tcPr>
            <w:tcW w:type="dxa" w:w="1750"/>
          </w:tcPr>
          <w:p>
            <w:pPr>
              <w:spacing w:after="0"/>
              <w:jc w:val="left"/>
            </w:pPr>
            <w:r>
              <w:rPr>
                <w:sz w:val="16"/>
              </w:rPr>
              <w:t>Modified Mercalli (local data)</w:t>
            </w:r>
          </w:p>
        </w:tc>
        <w:tc>
          <w:tcPr>
            <w:tcW w:type="dxa" w:w="1578"/>
          </w:tcPr>
          <w:p>
            <w:pPr>
              <w:spacing w:after="0"/>
              <w:jc w:val="right"/>
            </w:pPr>
            <w:r>
              <w:rPr>
                <w:sz w:val="16"/>
              </w:rPr>
              <w:t>0</w:t>
            </w:r>
          </w:p>
        </w:tc>
        <w:tc>
          <w:tcPr>
            <w:tcW w:type="dxa" w:w="1405"/>
          </w:tcPr>
          <w:p>
            <w:pPr>
              <w:spacing w:after="0"/>
              <w:jc w:val="left"/>
            </w:pPr>
          </w:p>
        </w:tc>
        <w:tc>
          <w:tcPr>
            <w:tcW w:type="dxa" w:w="2026"/>
          </w:tcPr>
          <w:p>
            <w:pPr>
              <w:spacing w:after="0"/>
              <w:jc w:val="left"/>
            </w:pPr>
          </w:p>
        </w:tc>
        <w:tc>
          <w:tcPr>
            <w:tcW w:type="dxa" w:w="1445"/>
          </w:tcPr>
          <w:p>
            <w:pPr>
              <w:spacing w:after="0"/>
              <w:jc w:val="left"/>
            </w:pPr>
          </w:p>
        </w:tc>
        <w:tc>
          <w:tcPr>
            <w:tcW w:type="dxa" w:w="1874"/>
          </w:tcPr>
          <w:p>
            <w:pPr>
              <w:spacing w:after="0"/>
              <w:jc w:val="left"/>
            </w:pPr>
          </w:p>
        </w:tc>
        <w:tc>
          <w:tcPr>
            <w:tcW w:type="dxa" w:w="2272"/>
          </w:tcPr>
          <w:p>
            <w:pPr>
              <w:spacing w:after="0"/>
              <w:jc w:val="left"/>
            </w:pPr>
            <w:r>
              <w:rPr>
                <w:sz w:val="16"/>
              </w:rPr>
              <w:t>No Storm Events record; local data required (e.g., USGS).</w:t>
            </w:r>
          </w:p>
        </w:tc>
      </w:tr>
      <w:tr>
        <w:trPr>
          <w:cantSplit/>
        </w:trPr>
        <w:tc>
          <w:tcPr>
            <w:tcW w:type="dxa" w:w="1762"/>
          </w:tcPr>
          <w:p>
            <w:pPr>
              <w:spacing w:after="0"/>
              <w:jc w:val="left"/>
            </w:pPr>
            <w:r>
              <w:rPr>
                <w:sz w:val="16"/>
              </w:rPr>
              <w:t>Hail</w:t>
            </w:r>
          </w:p>
        </w:tc>
        <w:tc>
          <w:tcPr>
            <w:tcW w:type="dxa" w:w="1750"/>
          </w:tcPr>
          <w:p>
            <w:pPr>
              <w:spacing w:after="0"/>
              <w:jc w:val="left"/>
            </w:pPr>
            <w:r>
              <w:rPr>
                <w:sz w:val="16"/>
              </w:rPr>
              <w:t>hail size (inches)</w:t>
            </w:r>
          </w:p>
        </w:tc>
        <w:tc>
          <w:tcPr>
            <w:tcW w:type="dxa" w:w="1578"/>
          </w:tcPr>
          <w:p>
            <w:pPr>
              <w:spacing w:after="0"/>
              <w:jc w:val="right"/>
            </w:pPr>
            <w:r>
              <w:rPr>
                <w:sz w:val="16"/>
              </w:rPr>
              <w:t>129, 1961 to 2026</w:t>
            </w:r>
          </w:p>
        </w:tc>
        <w:tc>
          <w:tcPr>
            <w:tcW w:type="dxa" w:w="1405"/>
          </w:tcPr>
          <w:p>
            <w:pPr>
              <w:spacing w:after="0"/>
              <w:jc w:val="left"/>
            </w:pPr>
            <w:r>
              <w:rPr>
                <w:sz w:val="16"/>
              </w:rPr>
              <w:t>0.75 in to 2.75 in (median 1 in); 129 with a recorded value</w:t>
            </w:r>
          </w:p>
        </w:tc>
        <w:tc>
          <w:tcPr>
            <w:tcW w:type="dxa" w:w="2026"/>
          </w:tcPr>
          <w:p>
            <w:pPr>
              <w:spacing w:after="0"/>
              <w:jc w:val="left"/>
            </w:pPr>
            <w:r>
              <w:rPr>
                <w:sz w:val="16"/>
              </w:rPr>
              <w:t>2.75 in hail, 2024-03-16; same size also recorded on 1999-05-30, 2001-04-16</w:t>
            </w:r>
          </w:p>
        </w:tc>
        <w:tc>
          <w:tcPr>
            <w:tcW w:type="dxa" w:w="1445"/>
          </w:tcPr>
          <w:p>
            <w:pPr>
              <w:spacing w:after="0"/>
              <w:jc w:val="left"/>
            </w:pPr>
            <w:r>
              <w:rPr>
                <w:sz w:val="16"/>
              </w:rPr>
              <w:t>Hail, 2001-04-16, $2,000,000 property; crops not reported (2001 dollars)</w:t>
            </w:r>
          </w:p>
        </w:tc>
        <w:tc>
          <w:tcPr>
            <w:tcW w:type="dxa" w:w="1874"/>
          </w:tcPr>
          <w:p>
            <w:pPr>
              <w:spacing w:after="0"/>
              <w:jc w:val="left"/>
            </w:pPr>
            <w:r>
              <w:rPr>
                <w:sz w:val="16"/>
              </w:rPr>
              <w:t>Event records naming member places: Needville city (12 records), Richmond city (11 records), Fulshear city (5 records), Missouri City city (5 records), Rosenberg city (5 records), Stafford city (4 records), Arcola city (3 records), Beasley city (3 records), Orchard city (2 records), Simonton city (2 records); and 2 more member places (see the XLSX file).</w:t>
            </w:r>
          </w:p>
        </w:tc>
        <w:tc>
          <w:tcPr>
            <w:tcW w:type="dxa" w:w="2272"/>
          </w:tcPr>
          <w:p>
            <w:pPr>
              <w:spacing w:after="0"/>
              <w:jc w:val="left"/>
            </w:pPr>
          </w:p>
        </w:tc>
      </w:tr>
      <w:tr>
        <w:trPr>
          <w:cantSplit/>
        </w:trPr>
        <w:tc>
          <w:tcPr>
            <w:tcW w:type="dxa" w:w="1762"/>
          </w:tcPr>
          <w:p>
            <w:pPr>
              <w:spacing w:after="0"/>
              <w:jc w:val="left"/>
            </w:pPr>
            <w:r>
              <w:rPr>
                <w:sz w:val="16"/>
              </w:rPr>
              <w:t>Excessive Heat, Heat</w:t>
            </w:r>
          </w:p>
        </w:tc>
        <w:tc>
          <w:tcPr>
            <w:tcW w:type="dxa" w:w="1750"/>
          </w:tcPr>
          <w:p>
            <w:pPr>
              <w:spacing w:after="0"/>
              <w:jc w:val="left"/>
            </w:pPr>
            <w:r>
              <w:rPr>
                <w:sz w:val="16"/>
              </w:rPr>
              <w:t>heat index (narratives)</w:t>
            </w:r>
          </w:p>
        </w:tc>
        <w:tc>
          <w:tcPr>
            <w:tcW w:type="dxa" w:w="1578"/>
          </w:tcPr>
          <w:p>
            <w:pPr>
              <w:spacing w:after="0"/>
              <w:jc w:val="right"/>
            </w:pPr>
            <w:r>
              <w:rPr>
                <w:sz w:val="16"/>
              </w:rPr>
              <w:t>15, 1999 to 2023 (15 zone-level)</w:t>
            </w:r>
          </w:p>
        </w:tc>
        <w:tc>
          <w:tcPr>
            <w:tcW w:type="dxa" w:w="1405"/>
          </w:tcPr>
          <w:p>
            <w:pPr>
              <w:spacing w:after="0"/>
              <w:jc w:val="left"/>
            </w:pPr>
            <w:r>
              <w:rPr>
                <w:sz w:val="16"/>
              </w:rPr>
              <w:t>2 days to 31 days (median 5 days); 13 with a recorded value</w:t>
            </w:r>
          </w:p>
        </w:tc>
        <w:tc>
          <w:tcPr>
            <w:tcW w:type="dxa" w:w="2026"/>
          </w:tcPr>
          <w:p>
            <w:pPr>
              <w:spacing w:after="0"/>
              <w:jc w:val="left"/>
            </w:pPr>
            <w:r>
              <w:rPr>
                <w:sz w:val="16"/>
              </w:rPr>
              <w:t>31 days, 1999-08-01 to 1999-08-31, from 1 monthly summary record (a monthly summary record covers most or all of a month; it does not count days at wave conditions), zone-level</w:t>
            </w:r>
          </w:p>
        </w:tc>
        <w:tc>
          <w:tcPr>
            <w:tcW w:type="dxa" w:w="1445"/>
          </w:tcPr>
          <w:p>
            <w:pPr>
              <w:spacing w:after="0"/>
              <w:jc w:val="left"/>
            </w:pPr>
          </w:p>
        </w:tc>
        <w:tc>
          <w:tcPr>
            <w:tcW w:type="dxa" w:w="1874"/>
          </w:tcPr>
          <w:p>
            <w:pPr>
              <w:spacing w:after="0"/>
              <w:jc w:val="left"/>
            </w:pPr>
            <w:r>
              <w:rPr>
                <w:sz w:val="16"/>
              </w:rPr>
              <w:t>Zone-level records: applies countywide; national data do not locate these events within the county.</w:t>
            </w:r>
          </w:p>
        </w:tc>
        <w:tc>
          <w:tcPr>
            <w:tcW w:type="dxa" w:w="2272"/>
          </w:tcPr>
          <w:p>
            <w:pPr>
              <w:spacing w:after="0"/>
              <w:jc w:val="left"/>
            </w:pPr>
            <w:r>
              <w:rPr>
                <w:sz w:val="16"/>
              </w:rPr>
              <w:t>Heat index: in event narratives only; local data required.</w:t>
            </w:r>
          </w:p>
        </w:tc>
      </w:tr>
      <w:tr>
        <w:trPr>
          <w:cantSplit/>
        </w:trPr>
        <w:tc>
          <w:tcPr>
            <w:tcW w:type="dxa" w:w="1762"/>
          </w:tcPr>
          <w:p>
            <w:pPr>
              <w:spacing w:after="0"/>
              <w:jc w:val="left"/>
            </w:pPr>
            <w:r>
              <w:rPr>
                <w:sz w:val="16"/>
              </w:rPr>
              <w:t>Hurricane, Tropical Storm, Tropical Depression</w:t>
            </w:r>
          </w:p>
        </w:tc>
        <w:tc>
          <w:tcPr>
            <w:tcW w:type="dxa" w:w="1750"/>
          </w:tcPr>
          <w:p>
            <w:pPr>
              <w:spacing w:after="0"/>
              <w:jc w:val="left"/>
            </w:pPr>
            <w:r>
              <w:rPr>
                <w:sz w:val="16"/>
              </w:rPr>
              <w:t>Saffir-Simpson</w:t>
            </w:r>
          </w:p>
        </w:tc>
        <w:tc>
          <w:tcPr>
            <w:tcW w:type="dxa" w:w="1578"/>
          </w:tcPr>
          <w:p>
            <w:pPr>
              <w:spacing w:after="0"/>
              <w:jc w:val="right"/>
            </w:pPr>
            <w:r>
              <w:rPr>
                <w:sz w:val="16"/>
              </w:rPr>
              <w:t>5, 1998 to 2021 (5 zone-level)</w:t>
            </w:r>
          </w:p>
        </w:tc>
        <w:tc>
          <w:tcPr>
            <w:tcW w:type="dxa" w:w="1405"/>
          </w:tcPr>
          <w:p>
            <w:pPr>
              <w:spacing w:after="0"/>
              <w:jc w:val="left"/>
            </w:pPr>
          </w:p>
        </w:tc>
        <w:tc>
          <w:tcPr>
            <w:tcW w:type="dxa" w:w="2026"/>
          </w:tcPr>
          <w:p>
            <w:pPr>
              <w:spacing w:after="0"/>
              <w:jc w:val="left"/>
            </w:pPr>
            <w:r>
              <w:rPr>
                <w:sz w:val="16"/>
              </w:rPr>
              <w:t>Strongest recorded (records with damage, a wind speed or direct casualties first, then storm type, category and wind): Hurricane (Typhoon) record, 2008-09-12 to 2008-09-13, category 1, $400,000,000 property; crops not reported, reported for the zone (2008 dollars); NWS zone TXZ227 (FORT BEND), zone-level: may include parts of neighboring counties</w:t>
            </w:r>
          </w:p>
        </w:tc>
        <w:tc>
          <w:tcPr>
            <w:tcW w:type="dxa" w:w="1445"/>
          </w:tcPr>
          <w:p>
            <w:pPr>
              <w:spacing w:after="0"/>
              <w:jc w:val="left"/>
            </w:pPr>
          </w:p>
        </w:tc>
        <w:tc>
          <w:tcPr>
            <w:tcW w:type="dxa" w:w="1874"/>
          </w:tcPr>
          <w:p>
            <w:pPr>
              <w:spacing w:after="0"/>
              <w:jc w:val="left"/>
            </w:pPr>
            <w:r>
              <w:rPr>
                <w:sz w:val="16"/>
              </w:rPr>
              <w:t>Zone-level records: applies countywide; national data do not locate these events within the county.</w:t>
            </w:r>
          </w:p>
        </w:tc>
        <w:tc>
          <w:tcPr>
            <w:tcW w:type="dxa" w:w="227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62"/>
          </w:tcPr>
          <w:p>
            <w:pPr>
              <w:spacing w:after="0"/>
              <w:jc w:val="left"/>
            </w:pPr>
            <w:r>
              <w:rPr>
                <w:sz w:val="16"/>
              </w:rPr>
              <w:t>Ice Storm</w:t>
            </w:r>
          </w:p>
        </w:tc>
        <w:tc>
          <w:tcPr>
            <w:tcW w:type="dxa" w:w="1750"/>
          </w:tcPr>
          <w:p>
            <w:pPr>
              <w:spacing w:after="0"/>
              <w:jc w:val="left"/>
            </w:pPr>
            <w:r>
              <w:rPr>
                <w:sz w:val="16"/>
              </w:rPr>
              <w:t>Sperry-Piltz (local data)</w:t>
            </w:r>
          </w:p>
        </w:tc>
        <w:tc>
          <w:tcPr>
            <w:tcW w:type="dxa" w:w="1578"/>
          </w:tcPr>
          <w:p>
            <w:pPr>
              <w:spacing w:after="0"/>
              <w:jc w:val="right"/>
            </w:pPr>
            <w:r>
              <w:rPr>
                <w:sz w:val="16"/>
              </w:rPr>
              <w:t>3, 1997 to 2011 (3 zone-level)</w:t>
            </w:r>
          </w:p>
        </w:tc>
        <w:tc>
          <w:tcPr>
            <w:tcW w:type="dxa" w:w="1405"/>
          </w:tcPr>
          <w:p>
            <w:pPr>
              <w:spacing w:after="0"/>
              <w:jc w:val="left"/>
            </w:pPr>
          </w:p>
        </w:tc>
        <w:tc>
          <w:tcPr>
            <w:tcW w:type="dxa" w:w="2026"/>
          </w:tcPr>
          <w:p>
            <w:pPr>
              <w:spacing w:after="0"/>
              <w:jc w:val="left"/>
            </w:pPr>
            <w:r>
              <w:rPr>
                <w:sz w:val="16"/>
              </w:rPr>
              <w:t>Ice Storm, 2007-01-16, $2,000 property; $0 crops, reported for the zone (2007 dollars); NWS zone TXZ227 (FORT BEND), zone-level: may include parts of neighboring counties</w:t>
            </w:r>
          </w:p>
        </w:tc>
        <w:tc>
          <w:tcPr>
            <w:tcW w:type="dxa" w:w="1445"/>
          </w:tcPr>
          <w:p>
            <w:pPr>
              <w:spacing w:after="0"/>
              <w:jc w:val="left"/>
            </w:pPr>
          </w:p>
        </w:tc>
        <w:tc>
          <w:tcPr>
            <w:tcW w:type="dxa" w:w="1874"/>
          </w:tcPr>
          <w:p>
            <w:pPr>
              <w:spacing w:after="0"/>
              <w:jc w:val="left"/>
            </w:pPr>
            <w:r>
              <w:rPr>
                <w:sz w:val="16"/>
              </w:rPr>
              <w:t>Zone-level records: applies countywide; national data do not locate these events within the county.</w:t>
            </w:r>
          </w:p>
        </w:tc>
        <w:tc>
          <w:tcPr>
            <w:tcW w:type="dxa" w:w="2272"/>
          </w:tcPr>
          <w:p>
            <w:pPr>
              <w:spacing w:after="0"/>
              <w:jc w:val="left"/>
            </w:pPr>
            <w:r>
              <w:rPr>
                <w:sz w:val="16"/>
              </w:rPr>
              <w:t>Ice thickness: in event narratives only; local data required.</w:t>
            </w:r>
          </w:p>
        </w:tc>
      </w:tr>
      <w:tr>
        <w:trPr>
          <w:cantSplit/>
        </w:trPr>
        <w:tc>
          <w:tcPr>
            <w:tcW w:type="dxa" w:w="1762"/>
          </w:tcPr>
          <w:p>
            <w:pPr>
              <w:spacing w:after="0"/>
              <w:jc w:val="left"/>
            </w:pPr>
            <w:r>
              <w:rPr>
                <w:sz w:val="16"/>
              </w:rPr>
              <w:t>Flash Flood, Flood, Lakeshore Flood</w:t>
            </w:r>
          </w:p>
        </w:tc>
        <w:tc>
          <w:tcPr>
            <w:tcW w:type="dxa" w:w="1750"/>
          </w:tcPr>
          <w:p>
            <w:pPr>
              <w:spacing w:after="0"/>
              <w:jc w:val="left"/>
            </w:pPr>
            <w:r>
              <w:rPr>
                <w:sz w:val="16"/>
              </w:rPr>
              <w:t>damage and flood days (FIRM for depth)</w:t>
            </w:r>
          </w:p>
        </w:tc>
        <w:tc>
          <w:tcPr>
            <w:tcW w:type="dxa" w:w="1578"/>
          </w:tcPr>
          <w:p>
            <w:pPr>
              <w:spacing w:after="0"/>
              <w:jc w:val="right"/>
            </w:pPr>
            <w:r>
              <w:rPr>
                <w:sz w:val="16"/>
              </w:rPr>
              <w:t>58, 1997 to 2021 (2 zone-level)</w:t>
            </w:r>
          </w:p>
        </w:tc>
        <w:tc>
          <w:tcPr>
            <w:tcW w:type="dxa" w:w="1405"/>
          </w:tcPr>
          <w:p>
            <w:pPr>
              <w:spacing w:after="0"/>
              <w:jc w:val="left"/>
            </w:pPr>
          </w:p>
        </w:tc>
        <w:tc>
          <w:tcPr>
            <w:tcW w:type="dxa" w:w="2026"/>
          </w:tcPr>
          <w:p>
            <w:pPr>
              <w:spacing w:after="0"/>
              <w:jc w:val="left"/>
            </w:pPr>
            <w:r>
              <w:rPr>
                <w:sz w:val="16"/>
              </w:rPr>
              <w:t>Flash Flood, 2017-08-26, $8,000,000,000 property; $50,000 crops (2017 dollars), 3 direct deaths</w:t>
            </w:r>
          </w:p>
        </w:tc>
        <w:tc>
          <w:tcPr>
            <w:tcW w:type="dxa" w:w="1445"/>
          </w:tcPr>
          <w:p>
            <w:pPr>
              <w:spacing w:after="0"/>
              <w:jc w:val="left"/>
            </w:pPr>
          </w:p>
        </w:tc>
        <w:tc>
          <w:tcPr>
            <w:tcW w:type="dxa" w:w="1874"/>
          </w:tcPr>
          <w:p>
            <w:pPr>
              <w:spacing w:after="0"/>
              <w:jc w:val="left"/>
            </w:pPr>
            <w:r>
              <w:rPr>
                <w:sz w:val="16"/>
              </w:rPr>
              <w:t>Event records naming member places: Rosenberg city (8 records), Richmond city (7 records), Fulshear city (4 records), Kendleton city (3 records), Stafford city (3 records), Arcola city (2 records), Needville city (2 records), Simonton city (2 records), Beasley city (1 record). Zone-level records (2) apply countywide.</w:t>
            </w:r>
          </w:p>
        </w:tc>
        <w:tc>
          <w:tcPr>
            <w:tcW w:type="dxa" w:w="227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62"/>
          </w:tcPr>
          <w:p>
            <w:pPr>
              <w:spacing w:after="0"/>
              <w:jc w:val="left"/>
            </w:pPr>
            <w:r>
              <w:rPr>
                <w:sz w:val="16"/>
              </w:rPr>
              <w:t>Debris Flow</w:t>
            </w:r>
          </w:p>
        </w:tc>
        <w:tc>
          <w:tcPr>
            <w:tcW w:type="dxa" w:w="1750"/>
          </w:tcPr>
          <w:p>
            <w:pPr>
              <w:spacing w:after="0"/>
              <w:jc w:val="left"/>
            </w:pPr>
            <w:r>
              <w:rPr>
                <w:sz w:val="16"/>
              </w:rPr>
              <w:t>none (count and damage)</w:t>
            </w:r>
          </w:p>
        </w:tc>
        <w:tc>
          <w:tcPr>
            <w:tcW w:type="dxa" w:w="1578"/>
          </w:tcPr>
          <w:p>
            <w:pPr>
              <w:spacing w:after="0"/>
              <w:jc w:val="right"/>
            </w:pPr>
            <w:r>
              <w:rPr>
                <w:sz w:val="16"/>
              </w:rPr>
              <w:t>0</w:t>
            </w:r>
          </w:p>
        </w:tc>
        <w:tc>
          <w:tcPr>
            <w:tcW w:type="dxa" w:w="1405"/>
          </w:tcPr>
          <w:p>
            <w:pPr>
              <w:spacing w:after="0"/>
              <w:jc w:val="left"/>
            </w:pPr>
          </w:p>
        </w:tc>
        <w:tc>
          <w:tcPr>
            <w:tcW w:type="dxa" w:w="2026"/>
          </w:tcPr>
          <w:p>
            <w:pPr>
              <w:spacing w:after="0"/>
              <w:jc w:val="left"/>
            </w:pPr>
          </w:p>
        </w:tc>
        <w:tc>
          <w:tcPr>
            <w:tcW w:type="dxa" w:w="1445"/>
          </w:tcPr>
          <w:p>
            <w:pPr>
              <w:spacing w:after="0"/>
              <w:jc w:val="left"/>
            </w:pPr>
          </w:p>
        </w:tc>
        <w:tc>
          <w:tcPr>
            <w:tcW w:type="dxa" w:w="1874"/>
          </w:tcPr>
          <w:p>
            <w:pPr>
              <w:spacing w:after="0"/>
              <w:jc w:val="left"/>
            </w:pPr>
          </w:p>
        </w:tc>
        <w:tc>
          <w:tcPr>
            <w:tcW w:type="dxa" w:w="2272"/>
          </w:tcPr>
          <w:p>
            <w:pPr>
              <w:spacing w:after="0"/>
              <w:jc w:val="left"/>
            </w:pPr>
            <w:r>
              <w:rPr>
                <w:sz w:val="16"/>
              </w:rPr>
              <w:t>Physical measure: in event narratives only; local data required.</w:t>
            </w:r>
          </w:p>
        </w:tc>
      </w:tr>
      <w:tr>
        <w:trPr>
          <w:cantSplit/>
        </w:trPr>
        <w:tc>
          <w:tcPr>
            <w:tcW w:type="dxa" w:w="1762"/>
          </w:tcPr>
          <w:p>
            <w:pPr>
              <w:spacing w:after="0"/>
              <w:jc w:val="left"/>
            </w:pPr>
            <w:r>
              <w:rPr>
                <w:sz w:val="16"/>
              </w:rPr>
              <w:t>Lightning</w:t>
            </w:r>
          </w:p>
        </w:tc>
        <w:tc>
          <w:tcPr>
            <w:tcW w:type="dxa" w:w="1750"/>
          </w:tcPr>
          <w:p>
            <w:pPr>
              <w:spacing w:after="0"/>
              <w:jc w:val="left"/>
            </w:pPr>
            <w:r>
              <w:rPr>
                <w:sz w:val="16"/>
              </w:rPr>
              <w:t>annualized frequency (the measure FEMA's Local Mitigation Planning Handbook names)</w:t>
            </w:r>
          </w:p>
        </w:tc>
        <w:tc>
          <w:tcPr>
            <w:tcW w:type="dxa" w:w="1578"/>
          </w:tcPr>
          <w:p>
            <w:pPr>
              <w:spacing w:after="0"/>
              <w:jc w:val="right"/>
            </w:pPr>
            <w:r>
              <w:rPr>
                <w:sz w:val="16"/>
              </w:rPr>
              <w:t>24, 1996 to 2026</w:t>
            </w:r>
          </w:p>
        </w:tc>
        <w:tc>
          <w:tcPr>
            <w:tcW w:type="dxa" w:w="1405"/>
          </w:tcPr>
          <w:p>
            <w:pPr>
              <w:spacing w:after="0"/>
              <w:jc w:val="left"/>
            </w:pPr>
          </w:p>
        </w:tc>
        <w:tc>
          <w:tcPr>
            <w:tcW w:type="dxa" w:w="2026"/>
          </w:tcPr>
          <w:p>
            <w:pPr>
              <w:spacing w:after="0"/>
              <w:jc w:val="left"/>
            </w:pPr>
            <w:r>
              <w:rPr>
                <w:sz w:val="16"/>
              </w:rPr>
              <w:t>Lightning, 2003-07-23, damage not reported, 1 direct death, 2 direct injuries</w:t>
            </w:r>
          </w:p>
        </w:tc>
        <w:tc>
          <w:tcPr>
            <w:tcW w:type="dxa" w:w="1445"/>
          </w:tcPr>
          <w:p>
            <w:pPr>
              <w:spacing w:after="0"/>
              <w:jc w:val="left"/>
            </w:pPr>
            <w:r>
              <w:rPr>
                <w:sz w:val="16"/>
              </w:rPr>
              <w:t>Lightning, 2013-05-10, $130,000 property; $0 crops (2013 dollars)</w:t>
            </w:r>
          </w:p>
        </w:tc>
        <w:tc>
          <w:tcPr>
            <w:tcW w:type="dxa" w:w="1874"/>
          </w:tcPr>
          <w:p>
            <w:pPr>
              <w:spacing w:after="0"/>
              <w:jc w:val="left"/>
            </w:pPr>
            <w:r>
              <w:rPr>
                <w:sz w:val="16"/>
              </w:rPr>
              <w:t>Event records naming member places: Stafford city (4 records), Richmond city (3 records), Needville city (2 records), Rosenberg city (2 records), Kendleton city (1 record).</w:t>
            </w:r>
          </w:p>
        </w:tc>
        <w:tc>
          <w:tcPr>
            <w:tcW w:type="dxa" w:w="2272"/>
          </w:tcPr>
          <w:p>
            <w:pPr>
              <w:spacing w:after="0"/>
              <w:jc w:val="left"/>
            </w:pPr>
            <w:r>
              <w:rPr>
                <w:sz w:val="16"/>
              </w:rPr>
              <w:t>Storm Events lists lightning with damage or casualties; physical measure in event narratives only; local data required.</w:t>
            </w:r>
          </w:p>
        </w:tc>
      </w:tr>
      <w:tr>
        <w:trPr>
          <w:cantSplit/>
        </w:trPr>
        <w:tc>
          <w:tcPr>
            <w:tcW w:type="dxa" w:w="1762"/>
          </w:tcPr>
          <w:p>
            <w:pPr>
              <w:spacing w:after="0"/>
              <w:jc w:val="left"/>
            </w:pPr>
            <w:r>
              <w:rPr>
                <w:sz w:val="16"/>
              </w:rPr>
              <w:t>High Wind and Strong Wind (outside NRI Strong Wind definition)</w:t>
            </w:r>
          </w:p>
        </w:tc>
        <w:tc>
          <w:tcPr>
            <w:tcW w:type="dxa" w:w="1750"/>
          </w:tcPr>
          <w:p>
            <w:pPr>
              <w:spacing w:after="0"/>
              <w:jc w:val="left"/>
            </w:pPr>
            <w:r>
              <w:rPr>
                <w:sz w:val="16"/>
              </w:rPr>
              <w:t>wind speed (kt and mph)</w:t>
            </w:r>
          </w:p>
        </w:tc>
        <w:tc>
          <w:tcPr>
            <w:tcW w:type="dxa" w:w="1578"/>
          </w:tcPr>
          <w:p>
            <w:pPr>
              <w:spacing w:after="0"/>
              <w:jc w:val="right"/>
            </w:pPr>
            <w:r>
              <w:rPr>
                <w:sz w:val="16"/>
              </w:rPr>
              <w:t>1, 1997 to 1997 (1 zone-level)</w:t>
            </w:r>
          </w:p>
        </w:tc>
        <w:tc>
          <w:tcPr>
            <w:tcW w:type="dxa" w:w="1405"/>
          </w:tcPr>
          <w:p>
            <w:pPr>
              <w:spacing w:after="0"/>
              <w:jc w:val="left"/>
            </w:pPr>
          </w:p>
        </w:tc>
        <w:tc>
          <w:tcPr>
            <w:tcW w:type="dxa" w:w="2026"/>
          </w:tcPr>
          <w:p>
            <w:pPr>
              <w:spacing w:after="0"/>
              <w:jc w:val="left"/>
            </w:pPr>
            <w:r>
              <w:rPr>
                <w:sz w:val="16"/>
              </w:rPr>
              <w:t>No wind speed recorded in 1 records.</w:t>
            </w:r>
          </w:p>
        </w:tc>
        <w:tc>
          <w:tcPr>
            <w:tcW w:type="dxa" w:w="1445"/>
          </w:tcPr>
          <w:p>
            <w:pPr>
              <w:spacing w:after="0"/>
              <w:jc w:val="left"/>
            </w:pPr>
            <w:r>
              <w:rPr>
                <w:sz w:val="16"/>
              </w:rPr>
              <w:t>Strong Wind, 1997-02-20, $15,000 property; crops not reported, reported for the zone (1997 dollars)</w:t>
            </w:r>
          </w:p>
        </w:tc>
        <w:tc>
          <w:tcPr>
            <w:tcW w:type="dxa" w:w="1874"/>
          </w:tcPr>
          <w:p>
            <w:pPr>
              <w:spacing w:after="0"/>
              <w:jc w:val="left"/>
            </w:pPr>
            <w:r>
              <w:rPr>
                <w:sz w:val="16"/>
              </w:rPr>
              <w:t>Zone-level records: applies countywide; national data do not locate these events within the county.</w:t>
            </w:r>
          </w:p>
        </w:tc>
        <w:tc>
          <w:tcPr>
            <w:tcW w:type="dxa" w:w="2272"/>
          </w:tcPr>
          <w:p>
            <w:pPr>
              <w:spacing w:after="0"/>
              <w:jc w:val="left"/>
            </w:pPr>
          </w:p>
        </w:tc>
      </w:tr>
      <w:tr>
        <w:trPr>
          <w:cantSplit/>
        </w:trPr>
        <w:tc>
          <w:tcPr>
            <w:tcW w:type="dxa" w:w="1762"/>
          </w:tcPr>
          <w:p>
            <w:pPr>
              <w:spacing w:after="0"/>
              <w:jc w:val="left"/>
            </w:pPr>
            <w:r>
              <w:rPr>
                <w:sz w:val="16"/>
              </w:rPr>
              <w:t>Thunderstorm Wind</w:t>
            </w:r>
          </w:p>
        </w:tc>
        <w:tc>
          <w:tcPr>
            <w:tcW w:type="dxa" w:w="1750"/>
          </w:tcPr>
          <w:p>
            <w:pPr>
              <w:spacing w:after="0"/>
              <w:jc w:val="left"/>
            </w:pPr>
            <w:r>
              <w:rPr>
                <w:sz w:val="16"/>
              </w:rPr>
              <w:t>wind speed (kt and mph)</w:t>
            </w:r>
          </w:p>
        </w:tc>
        <w:tc>
          <w:tcPr>
            <w:tcW w:type="dxa" w:w="1578"/>
          </w:tcPr>
          <w:p>
            <w:pPr>
              <w:spacing w:after="0"/>
              <w:jc w:val="right"/>
            </w:pPr>
            <w:r>
              <w:rPr>
                <w:sz w:val="16"/>
              </w:rPr>
              <w:t>163, 1955 to 2026</w:t>
            </w:r>
          </w:p>
        </w:tc>
        <w:tc>
          <w:tcPr>
            <w:tcW w:type="dxa" w:w="1405"/>
          </w:tcPr>
          <w:p>
            <w:pPr>
              <w:spacing w:after="0"/>
              <w:jc w:val="left"/>
            </w:pPr>
            <w:r>
              <w:rPr>
                <w:sz w:val="16"/>
              </w:rPr>
              <w:t>50 kt (58 mph) to 70 kt (81 mph) (median 52 kt (60 mph)); 98 with a recorded value</w:t>
            </w:r>
          </w:p>
        </w:tc>
        <w:tc>
          <w:tcPr>
            <w:tcW w:type="dxa" w:w="2026"/>
          </w:tcPr>
          <w:p>
            <w:pPr>
              <w:spacing w:after="0"/>
              <w:jc w:val="left"/>
            </w:pPr>
            <w:r>
              <w:rPr>
                <w:sz w:val="16"/>
              </w:rPr>
              <w:t>70 kt (81 mph) estimated gust, Thunderstorm Wind, 2009-09-03</w:t>
            </w:r>
          </w:p>
        </w:tc>
        <w:tc>
          <w:tcPr>
            <w:tcW w:type="dxa" w:w="1445"/>
          </w:tcPr>
          <w:p>
            <w:pPr>
              <w:spacing w:after="0"/>
              <w:jc w:val="left"/>
            </w:pPr>
            <w:r>
              <w:rPr>
                <w:sz w:val="16"/>
              </w:rPr>
              <w:t>Thunderstorm Wind, 2000-05-02, $0 property; $2,000,000 crops (2000 dollars)</w:t>
            </w:r>
          </w:p>
        </w:tc>
        <w:tc>
          <w:tcPr>
            <w:tcW w:type="dxa" w:w="1874"/>
          </w:tcPr>
          <w:p>
            <w:pPr>
              <w:spacing w:after="0"/>
              <w:jc w:val="left"/>
            </w:pPr>
            <w:r>
              <w:rPr>
                <w:sz w:val="16"/>
              </w:rPr>
              <w:t>Event records naming member places: Richmond city (12 records), Rosenberg city (12 records), Needville city (10 records), Fulshear city (8 records), Missouri City city (5 records), Orchard city (5 records), Stafford city (5 records), Beasley city (4 records), Simonton city (3 records), Fairchilds village (2 records); and 5 more member places (see the XLSX file).</w:t>
            </w:r>
          </w:p>
        </w:tc>
        <w:tc>
          <w:tcPr>
            <w:tcW w:type="dxa" w:w="2272"/>
          </w:tcPr>
          <w:p>
            <w:pPr>
              <w:spacing w:after="0"/>
              <w:jc w:val="left"/>
            </w:pPr>
          </w:p>
        </w:tc>
      </w:tr>
      <w:tr>
        <w:trPr>
          <w:cantSplit/>
        </w:trPr>
        <w:tc>
          <w:tcPr>
            <w:tcW w:type="dxa" w:w="1762"/>
          </w:tcPr>
          <w:p>
            <w:pPr>
              <w:spacing w:after="0"/>
              <w:jc w:val="left"/>
            </w:pPr>
            <w:r>
              <w:rPr>
                <w:sz w:val="16"/>
              </w:rPr>
              <w:t>Tornado</w:t>
            </w:r>
          </w:p>
        </w:tc>
        <w:tc>
          <w:tcPr>
            <w:tcW w:type="dxa" w:w="1750"/>
          </w:tcPr>
          <w:p>
            <w:pPr>
              <w:spacing w:after="0"/>
              <w:jc w:val="left"/>
            </w:pPr>
            <w:r>
              <w:rPr>
                <w:sz w:val="16"/>
              </w:rPr>
              <w:t>Enhanced Fujita (F before Feb 2007)</w:t>
            </w:r>
          </w:p>
        </w:tc>
        <w:tc>
          <w:tcPr>
            <w:tcW w:type="dxa" w:w="1578"/>
          </w:tcPr>
          <w:p>
            <w:pPr>
              <w:spacing w:after="0"/>
              <w:jc w:val="right"/>
            </w:pPr>
            <w:r>
              <w:rPr>
                <w:sz w:val="16"/>
              </w:rPr>
              <w:t>60, 1950 to 2023</w:t>
            </w:r>
          </w:p>
        </w:tc>
        <w:tc>
          <w:tcPr>
            <w:tcW w:type="dxa" w:w="1405"/>
          </w:tcPr>
          <w:p>
            <w:pPr>
              <w:spacing w:after="0"/>
              <w:jc w:val="left"/>
            </w:pPr>
            <w:r>
              <w:rPr>
                <w:sz w:val="16"/>
              </w:rPr>
              <w:t>F/EF0 to F/EF3 (median F/EF0); 57 with a recorded value</w:t>
            </w:r>
          </w:p>
        </w:tc>
        <w:tc>
          <w:tcPr>
            <w:tcW w:type="dxa" w:w="2026"/>
          </w:tcPr>
          <w:p>
            <w:pPr>
              <w:spacing w:after="0"/>
              <w:jc w:val="left"/>
            </w:pPr>
            <w:r>
              <w:rPr>
                <w:sz w:val="16"/>
              </w:rPr>
              <w:t>F3 tornado, 1965-04-19, 0.2 mi path length (records before 1996 may include the whole path; rating and listing come from the county where the tornado began), 150 yd wide, $25,000 property; crops not recorded (1965 dollars), 1 direct death, 3 direct injuries</w:t>
            </w:r>
          </w:p>
        </w:tc>
        <w:tc>
          <w:tcPr>
            <w:tcW w:type="dxa" w:w="1445"/>
          </w:tcPr>
          <w:p>
            <w:pPr>
              <w:spacing w:after="0"/>
              <w:jc w:val="left"/>
            </w:pPr>
            <w:r>
              <w:rPr>
                <w:sz w:val="16"/>
              </w:rPr>
              <w:t>Tornado, 1998-02-16, $3,700,000 property; crops not reported (1998 dollars)</w:t>
            </w:r>
          </w:p>
        </w:tc>
        <w:tc>
          <w:tcPr>
            <w:tcW w:type="dxa" w:w="1874"/>
          </w:tcPr>
          <w:p>
            <w:pPr>
              <w:spacing w:after="0"/>
              <w:jc w:val="left"/>
            </w:pPr>
            <w:r>
              <w:rPr>
                <w:sz w:val="16"/>
              </w:rPr>
              <w:t>Event records naming member places: Needville city (4 records), Stafford city (4 records), Rosenberg city (2 records), Arcola city (1 record), Beasley city (1 record), Fairchilds village (1 record), Fulshear city (1 record), Kendleton city (1 record), Missouri City city (1 record), Pleak village (1 record); and 1 more member place (see the XLSX file).</w:t>
            </w:r>
          </w:p>
        </w:tc>
        <w:tc>
          <w:tcPr>
            <w:tcW w:type="dxa" w:w="227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62"/>
          </w:tcPr>
          <w:p>
            <w:pPr>
              <w:spacing w:after="0"/>
              <w:jc w:val="left"/>
            </w:pPr>
            <w:r>
              <w:rPr>
                <w:sz w:val="16"/>
              </w:rPr>
              <w:t>Tsunami</w:t>
            </w:r>
          </w:p>
        </w:tc>
        <w:tc>
          <w:tcPr>
            <w:tcW w:type="dxa" w:w="1750"/>
          </w:tcPr>
          <w:p>
            <w:pPr>
              <w:spacing w:after="0"/>
              <w:jc w:val="left"/>
            </w:pPr>
            <w:r>
              <w:rPr>
                <w:sz w:val="16"/>
              </w:rPr>
              <w:t>none (count and damage)</w:t>
            </w:r>
          </w:p>
        </w:tc>
        <w:tc>
          <w:tcPr>
            <w:tcW w:type="dxa" w:w="1578"/>
          </w:tcPr>
          <w:p>
            <w:pPr>
              <w:spacing w:after="0"/>
              <w:jc w:val="right"/>
            </w:pPr>
            <w:r>
              <w:rPr>
                <w:sz w:val="16"/>
              </w:rPr>
              <w:t>0</w:t>
            </w:r>
          </w:p>
        </w:tc>
        <w:tc>
          <w:tcPr>
            <w:tcW w:type="dxa" w:w="1405"/>
          </w:tcPr>
          <w:p>
            <w:pPr>
              <w:spacing w:after="0"/>
              <w:jc w:val="left"/>
            </w:pPr>
          </w:p>
        </w:tc>
        <w:tc>
          <w:tcPr>
            <w:tcW w:type="dxa" w:w="2026"/>
          </w:tcPr>
          <w:p>
            <w:pPr>
              <w:spacing w:after="0"/>
              <w:jc w:val="left"/>
            </w:pPr>
          </w:p>
        </w:tc>
        <w:tc>
          <w:tcPr>
            <w:tcW w:type="dxa" w:w="1445"/>
          </w:tcPr>
          <w:p>
            <w:pPr>
              <w:spacing w:after="0"/>
              <w:jc w:val="left"/>
            </w:pPr>
          </w:p>
        </w:tc>
        <w:tc>
          <w:tcPr>
            <w:tcW w:type="dxa" w:w="1874"/>
          </w:tcPr>
          <w:p>
            <w:pPr>
              <w:spacing w:after="0"/>
              <w:jc w:val="left"/>
            </w:pPr>
          </w:p>
        </w:tc>
        <w:tc>
          <w:tcPr>
            <w:tcW w:type="dxa" w:w="2272"/>
          </w:tcPr>
          <w:p>
            <w:pPr>
              <w:spacing w:after="0"/>
              <w:jc w:val="left"/>
            </w:pPr>
            <w:r>
              <w:rPr>
                <w:sz w:val="16"/>
              </w:rPr>
              <w:t>Physical measure: in event narratives only; local data required.</w:t>
            </w:r>
          </w:p>
        </w:tc>
      </w:tr>
      <w:tr>
        <w:trPr>
          <w:cantSplit/>
        </w:trPr>
        <w:tc>
          <w:tcPr>
            <w:tcW w:type="dxa" w:w="1762"/>
          </w:tcPr>
          <w:p>
            <w:pPr>
              <w:spacing w:after="0"/>
              <w:jc w:val="left"/>
            </w:pPr>
            <w:r>
              <w:rPr>
                <w:sz w:val="16"/>
              </w:rPr>
              <w:t>Volcanic Ash, Volcanic Ashfall</w:t>
            </w:r>
          </w:p>
        </w:tc>
        <w:tc>
          <w:tcPr>
            <w:tcW w:type="dxa" w:w="1750"/>
          </w:tcPr>
          <w:p>
            <w:pPr>
              <w:spacing w:after="0"/>
              <w:jc w:val="left"/>
            </w:pPr>
            <w:r>
              <w:rPr>
                <w:sz w:val="16"/>
              </w:rPr>
              <w:t>Volcanic Explosivity Index (local data)</w:t>
            </w:r>
          </w:p>
        </w:tc>
        <w:tc>
          <w:tcPr>
            <w:tcW w:type="dxa" w:w="1578"/>
          </w:tcPr>
          <w:p>
            <w:pPr>
              <w:spacing w:after="0"/>
              <w:jc w:val="right"/>
            </w:pPr>
            <w:r>
              <w:rPr>
                <w:sz w:val="16"/>
              </w:rPr>
              <w:t>0</w:t>
            </w:r>
          </w:p>
        </w:tc>
        <w:tc>
          <w:tcPr>
            <w:tcW w:type="dxa" w:w="1405"/>
          </w:tcPr>
          <w:p>
            <w:pPr>
              <w:spacing w:after="0"/>
              <w:jc w:val="left"/>
            </w:pPr>
          </w:p>
        </w:tc>
        <w:tc>
          <w:tcPr>
            <w:tcW w:type="dxa" w:w="2026"/>
          </w:tcPr>
          <w:p>
            <w:pPr>
              <w:spacing w:after="0"/>
              <w:jc w:val="left"/>
            </w:pPr>
          </w:p>
        </w:tc>
        <w:tc>
          <w:tcPr>
            <w:tcW w:type="dxa" w:w="1445"/>
          </w:tcPr>
          <w:p>
            <w:pPr>
              <w:spacing w:after="0"/>
              <w:jc w:val="left"/>
            </w:pPr>
          </w:p>
        </w:tc>
        <w:tc>
          <w:tcPr>
            <w:tcW w:type="dxa" w:w="1874"/>
          </w:tcPr>
          <w:p>
            <w:pPr>
              <w:spacing w:after="0"/>
              <w:jc w:val="left"/>
            </w:pPr>
          </w:p>
        </w:tc>
        <w:tc>
          <w:tcPr>
            <w:tcW w:type="dxa" w:w="2272"/>
          </w:tcPr>
          <w:p>
            <w:pPr>
              <w:spacing w:after="0"/>
              <w:jc w:val="left"/>
            </w:pPr>
            <w:r>
              <w:rPr>
                <w:sz w:val="16"/>
              </w:rPr>
              <w:t>Physical measure: in event narratives only; local data required.</w:t>
            </w:r>
          </w:p>
        </w:tc>
      </w:tr>
      <w:tr>
        <w:trPr>
          <w:cantSplit/>
        </w:trPr>
        <w:tc>
          <w:tcPr>
            <w:tcW w:type="dxa" w:w="1762"/>
          </w:tcPr>
          <w:p>
            <w:pPr>
              <w:spacing w:after="0"/>
              <w:jc w:val="left"/>
            </w:pPr>
            <w:r>
              <w:rPr>
                <w:sz w:val="16"/>
              </w:rPr>
              <w:t>Wildfire</w:t>
            </w:r>
          </w:p>
        </w:tc>
        <w:tc>
          <w:tcPr>
            <w:tcW w:type="dxa" w:w="1750"/>
          </w:tcPr>
          <w:p>
            <w:pPr>
              <w:spacing w:after="0"/>
              <w:jc w:val="left"/>
            </w:pPr>
            <w:r>
              <w:rPr>
                <w:sz w:val="16"/>
              </w:rPr>
              <w:t>acres burned (local data)</w:t>
            </w:r>
          </w:p>
        </w:tc>
        <w:tc>
          <w:tcPr>
            <w:tcW w:type="dxa" w:w="1578"/>
          </w:tcPr>
          <w:p>
            <w:pPr>
              <w:spacing w:after="0"/>
              <w:jc w:val="right"/>
            </w:pPr>
            <w:r>
              <w:rPr>
                <w:sz w:val="16"/>
              </w:rPr>
              <w:t>0</w:t>
            </w:r>
          </w:p>
        </w:tc>
        <w:tc>
          <w:tcPr>
            <w:tcW w:type="dxa" w:w="1405"/>
          </w:tcPr>
          <w:p>
            <w:pPr>
              <w:spacing w:after="0"/>
              <w:jc w:val="left"/>
            </w:pPr>
          </w:p>
        </w:tc>
        <w:tc>
          <w:tcPr>
            <w:tcW w:type="dxa" w:w="2026"/>
          </w:tcPr>
          <w:p>
            <w:pPr>
              <w:spacing w:after="0"/>
              <w:jc w:val="left"/>
            </w:pPr>
          </w:p>
        </w:tc>
        <w:tc>
          <w:tcPr>
            <w:tcW w:type="dxa" w:w="1445"/>
          </w:tcPr>
          <w:p>
            <w:pPr>
              <w:spacing w:after="0"/>
              <w:jc w:val="left"/>
            </w:pPr>
          </w:p>
        </w:tc>
        <w:tc>
          <w:tcPr>
            <w:tcW w:type="dxa" w:w="1874"/>
          </w:tcPr>
          <w:p>
            <w:pPr>
              <w:spacing w:after="0"/>
              <w:jc w:val="left"/>
            </w:pPr>
          </w:p>
        </w:tc>
        <w:tc>
          <w:tcPr>
            <w:tcW w:type="dxa" w:w="2272"/>
          </w:tcPr>
          <w:p>
            <w:pPr>
              <w:spacing w:after="0"/>
              <w:jc w:val="left"/>
            </w:pPr>
            <w:r>
              <w:rPr>
                <w:sz w:val="16"/>
              </w:rPr>
              <w:t>Acres burned: in event narratives only; local data required.</w:t>
            </w:r>
          </w:p>
        </w:tc>
      </w:tr>
      <w:tr>
        <w:trPr>
          <w:cantSplit/>
        </w:trPr>
        <w:tc>
          <w:tcPr>
            <w:tcW w:type="dxa" w:w="1762"/>
          </w:tcPr>
          <w:p>
            <w:pPr>
              <w:spacing w:after="0"/>
              <w:jc w:val="left"/>
            </w:pPr>
            <w:r>
              <w:rPr>
                <w:sz w:val="16"/>
              </w:rPr>
              <w:t>Winter Storm, Heavy Snow, Blizzard, Lake-Effect Snow, Winter Weather, Sleet</w:t>
            </w:r>
          </w:p>
        </w:tc>
        <w:tc>
          <w:tcPr>
            <w:tcW w:type="dxa" w:w="1750"/>
          </w:tcPr>
          <w:p>
            <w:pPr>
              <w:spacing w:after="0"/>
              <w:jc w:val="left"/>
            </w:pPr>
            <w:r>
              <w:rPr>
                <w:sz w:val="16"/>
              </w:rPr>
              <w:t>none in data (snowfall local)</w:t>
            </w:r>
          </w:p>
        </w:tc>
        <w:tc>
          <w:tcPr>
            <w:tcW w:type="dxa" w:w="1578"/>
          </w:tcPr>
          <w:p>
            <w:pPr>
              <w:spacing w:after="0"/>
              <w:jc w:val="right"/>
            </w:pPr>
            <w:r>
              <w:rPr>
                <w:sz w:val="16"/>
              </w:rPr>
              <w:t>7, 2004 to 2025 (7 zone-level)</w:t>
            </w:r>
          </w:p>
        </w:tc>
        <w:tc>
          <w:tcPr>
            <w:tcW w:type="dxa" w:w="1405"/>
          </w:tcPr>
          <w:p>
            <w:pPr>
              <w:spacing w:after="0"/>
              <w:jc w:val="left"/>
            </w:pPr>
          </w:p>
        </w:tc>
        <w:tc>
          <w:tcPr>
            <w:tcW w:type="dxa" w:w="2026"/>
          </w:tcPr>
          <w:p>
            <w:pPr>
              <w:spacing w:after="0"/>
              <w:jc w:val="left"/>
            </w:pPr>
            <w:r>
              <w:rPr>
                <w:sz w:val="16"/>
              </w:rPr>
              <w:t>No damage reported in 7 records.</w:t>
            </w:r>
          </w:p>
        </w:tc>
        <w:tc>
          <w:tcPr>
            <w:tcW w:type="dxa" w:w="1445"/>
          </w:tcPr>
          <w:p>
            <w:pPr>
              <w:spacing w:after="0"/>
              <w:jc w:val="left"/>
            </w:pPr>
          </w:p>
        </w:tc>
        <w:tc>
          <w:tcPr>
            <w:tcW w:type="dxa" w:w="1874"/>
          </w:tcPr>
          <w:p>
            <w:pPr>
              <w:spacing w:after="0"/>
              <w:jc w:val="left"/>
            </w:pPr>
            <w:r>
              <w:rPr>
                <w:sz w:val="16"/>
              </w:rPr>
              <w:t>Zone-level records: applies countywide; national data do not locate these events within the county.</w:t>
            </w:r>
          </w:p>
        </w:tc>
        <w:tc>
          <w:tcPr>
            <w:tcW w:type="dxa" w:w="227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28</w:t>
      </w:r>
    </w:p>
    <w:p>
      <w:pPr>
        <w:keepNext/>
        <w:spacing w:after="40" w:before="0"/>
      </w:pPr>
      <w:r>
        <w:rPr>
          <w:b/>
        </w:rPr>
        <w:t xml:space="preserve">Counted incidents: </w:t>
      </w:r>
      <w:r>
        <w:rPr/>
        <w:t>21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9"/>
        <w:gridCol w:w="2215"/>
        <w:gridCol w:w="3180"/>
        <w:gridCol w:w="1417"/>
        <w:gridCol w:w="2039"/>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9"/>
            <w:shd w:val="clear" w:color="auto" w:fill="E8E8E8"/>
          </w:tcPr>
          <w:p>
            <w:pPr>
              <w:spacing w:after="0"/>
              <w:jc w:val="left"/>
            </w:pPr>
            <w:r>
              <w:rPr>
                <w:b/>
                <w:sz w:val="16"/>
              </w:rPr>
              <w:t>Type</w:t>
            </w:r>
          </w:p>
        </w:tc>
        <w:tc>
          <w:tcPr>
            <w:tcW w:type="dxa" w:w="2215"/>
            <w:shd w:val="clear" w:color="auto" w:fill="E8E8E8"/>
          </w:tcPr>
          <w:p>
            <w:pPr>
              <w:spacing w:after="0"/>
              <w:jc w:val="left"/>
            </w:pPr>
            <w:r>
              <w:rPr>
                <w:b/>
                <w:sz w:val="16"/>
              </w:rPr>
              <w:t>Title</w:t>
            </w:r>
          </w:p>
        </w:tc>
        <w:tc>
          <w:tcPr>
            <w:tcW w:type="dxa" w:w="3180"/>
            <w:shd w:val="clear" w:color="auto" w:fill="E8E8E8"/>
          </w:tcPr>
          <w:p>
            <w:pPr>
              <w:spacing w:after="0"/>
              <w:jc w:val="left"/>
            </w:pPr>
            <w:r>
              <w:rPr>
                <w:b/>
                <w:sz w:val="16"/>
              </w:rPr>
              <w:t>Mapped hazard</w:t>
            </w:r>
          </w:p>
        </w:tc>
        <w:tc>
          <w:tcPr>
            <w:tcW w:type="dxa" w:w="141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39"/>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269"/>
          </w:tcPr>
          <w:p>
            <w:pPr>
              <w:spacing w:after="0"/>
              <w:jc w:val="left"/>
            </w:pPr>
            <w:r>
              <w:rPr>
                <w:sz w:val="16"/>
              </w:rPr>
              <w:t>Major disaster</w:t>
            </w:r>
          </w:p>
        </w:tc>
        <w:tc>
          <w:tcPr>
            <w:tcW w:type="dxa" w:w="2215"/>
          </w:tcPr>
          <w:p>
            <w:pPr>
              <w:spacing w:after="0"/>
              <w:jc w:val="left"/>
            </w:pPr>
            <w:r>
              <w:rPr>
                <w:sz w:val="16"/>
              </w:rPr>
              <w:t>HURRICANE BERYL</w:t>
            </w:r>
          </w:p>
        </w:tc>
        <w:tc>
          <w:tcPr>
            <w:tcW w:type="dxa" w:w="3180"/>
          </w:tcPr>
          <w:p>
            <w:pPr>
              <w:spacing w:after="0"/>
              <w:jc w:val="left"/>
            </w:pPr>
            <w:r>
              <w:rPr>
                <w:sz w:val="16"/>
              </w:rPr>
              <w:t>Hurricane</w:t>
            </w:r>
          </w:p>
        </w:tc>
        <w:tc>
          <w:tcPr>
            <w:tcW w:type="dxa" w:w="1417"/>
          </w:tcPr>
          <w:p>
            <w:pPr>
              <w:spacing w:after="0"/>
              <w:jc w:val="right"/>
            </w:pPr>
            <w:r>
              <w:rPr>
                <w:sz w:val="16"/>
              </w:rPr>
              <w:t>$17,722,052.98</w:t>
            </w:r>
          </w:p>
        </w:tc>
        <w:tc>
          <w:tcPr>
            <w:tcW w:type="dxa" w:w="2039"/>
          </w:tcPr>
          <w:p>
            <w:pPr>
              <w:spacing w:after="0"/>
              <w:jc w:val="left"/>
            </w:pPr>
            <w:r>
              <w:rPr>
                <w:sz w:val="16"/>
              </w:rPr>
              <w:t>during plan review, check whether your last plan included it; within last 5 years</w:t>
            </w:r>
          </w:p>
        </w:tc>
        <w:tc>
          <w:tcPr>
            <w:tcW w:type="dxa" w:w="881"/>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69"/>
          </w:tcPr>
          <w:p>
            <w:pPr>
              <w:spacing w:after="0"/>
              <w:jc w:val="left"/>
            </w:pPr>
            <w:r>
              <w:rPr>
                <w:sz w:val="16"/>
              </w:rPr>
              <w:t>Major disaster</w:t>
            </w:r>
          </w:p>
        </w:tc>
        <w:tc>
          <w:tcPr>
            <w:tcW w:type="dxa" w:w="2215"/>
          </w:tcPr>
          <w:p>
            <w:pPr>
              <w:spacing w:after="0"/>
              <w:jc w:val="left"/>
            </w:pPr>
            <w:r>
              <w:rPr>
                <w:sz w:val="16"/>
              </w:rPr>
              <w:t>SEVERE WINTER STORMS</w:t>
            </w:r>
          </w:p>
        </w:tc>
        <w:tc>
          <w:tcPr>
            <w:tcW w:type="dxa" w:w="3180"/>
          </w:tcPr>
          <w:p>
            <w:pPr>
              <w:spacing w:after="0"/>
              <w:jc w:val="left"/>
            </w:pPr>
            <w:r>
              <w:rPr>
                <w:sz w:val="16"/>
              </w:rPr>
              <w:t>Ice Storm</w:t>
            </w:r>
          </w:p>
        </w:tc>
        <w:tc>
          <w:tcPr>
            <w:tcW w:type="dxa" w:w="1417"/>
          </w:tcPr>
          <w:p>
            <w:pPr>
              <w:spacing w:after="0"/>
              <w:jc w:val="right"/>
            </w:pPr>
            <w:r>
              <w:rPr>
                <w:sz w:val="16"/>
              </w:rPr>
              <w:t>$1,257,600.90</w:t>
            </w:r>
          </w:p>
        </w:tc>
        <w:tc>
          <w:tcPr>
            <w:tcW w:type="dxa" w:w="203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69"/>
          </w:tcPr>
          <w:p>
            <w:pPr>
              <w:spacing w:after="0"/>
              <w:jc w:val="left"/>
            </w:pPr>
            <w:r>
              <w:rPr>
                <w:sz w:val="16"/>
              </w:rPr>
              <w:t>Emergency</w:t>
            </w:r>
          </w:p>
        </w:tc>
        <w:tc>
          <w:tcPr>
            <w:tcW w:type="dxa" w:w="2215"/>
          </w:tcPr>
          <w:p>
            <w:pPr>
              <w:spacing w:after="0"/>
              <w:jc w:val="left"/>
            </w:pPr>
            <w:r>
              <w:rPr>
                <w:sz w:val="16"/>
              </w:rPr>
              <w:t>SEVERE WINTER STORM</w:t>
            </w:r>
          </w:p>
        </w:tc>
        <w:tc>
          <w:tcPr>
            <w:tcW w:type="dxa" w:w="3180"/>
          </w:tcPr>
          <w:p>
            <w:pPr>
              <w:spacing w:after="0"/>
              <w:jc w:val="left"/>
            </w:pPr>
            <w:r>
              <w:rPr>
                <w:sz w:val="16"/>
              </w:rPr>
              <w:t>Ice Storm</w:t>
            </w:r>
          </w:p>
        </w:tc>
        <w:tc>
          <w:tcPr>
            <w:tcW w:type="dxa" w:w="1417"/>
          </w:tcPr>
          <w:p>
            <w:pPr>
              <w:spacing w:after="0"/>
              <w:jc w:val="right"/>
            </w:pPr>
            <w:r>
              <w:rPr>
                <w:sz w:val="16"/>
              </w:rPr>
              <w:t>none found</w:t>
            </w:r>
          </w:p>
        </w:tc>
        <w:tc>
          <w:tcPr>
            <w:tcW w:type="dxa" w:w="2039"/>
          </w:tcPr>
          <w:p>
            <w:pPr>
              <w:spacing w:after="0"/>
              <w:jc w:val="left"/>
            </w:pPr>
          </w:p>
        </w:tc>
        <w:tc>
          <w:tcPr>
            <w:tcW w:type="dxa" w:w="881"/>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269"/>
          </w:tcPr>
          <w:p>
            <w:pPr>
              <w:spacing w:after="0"/>
              <w:jc w:val="left"/>
            </w:pPr>
            <w:r>
              <w:rPr>
                <w:sz w:val="16"/>
              </w:rPr>
              <w:t>Emergency</w:t>
            </w:r>
          </w:p>
        </w:tc>
        <w:tc>
          <w:tcPr>
            <w:tcW w:type="dxa" w:w="2215"/>
          </w:tcPr>
          <w:p>
            <w:pPr>
              <w:spacing w:after="0"/>
              <w:jc w:val="left"/>
            </w:pPr>
            <w:r>
              <w:rPr>
                <w:sz w:val="16"/>
              </w:rPr>
              <w:t>TROPICAL STORMS MARCO AND LAURA</w:t>
            </w:r>
          </w:p>
        </w:tc>
        <w:tc>
          <w:tcPr>
            <w:tcW w:type="dxa" w:w="3180"/>
          </w:tcPr>
          <w:p>
            <w:pPr>
              <w:spacing w:after="0"/>
              <w:jc w:val="left"/>
            </w:pPr>
            <w:r>
              <w:rPr>
                <w:sz w:val="16"/>
              </w:rPr>
              <w:t>Hurricane</w:t>
            </w:r>
          </w:p>
        </w:tc>
        <w:tc>
          <w:tcPr>
            <w:tcW w:type="dxa" w:w="1417"/>
          </w:tcPr>
          <w:p>
            <w:pPr>
              <w:spacing w:after="0"/>
              <w:jc w:val="right"/>
            </w:pPr>
            <w:r>
              <w:rPr>
                <w:sz w:val="16"/>
              </w:rPr>
              <w:t>$34,610.16</w:t>
            </w:r>
          </w:p>
        </w:tc>
        <w:tc>
          <w:tcPr>
            <w:tcW w:type="dxa" w:w="203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2020-07-26</w:t>
            </w:r>
          </w:p>
        </w:tc>
        <w:tc>
          <w:tcPr>
            <w:tcW w:type="dxa" w:w="1037"/>
          </w:tcPr>
          <w:p>
            <w:pPr>
              <w:spacing w:after="0"/>
              <w:jc w:val="left"/>
            </w:pPr>
            <w:r>
              <w:rPr>
                <w:sz w:val="16"/>
              </w:rPr>
              <w:t>2020-07-25</w:t>
            </w:r>
          </w:p>
        </w:tc>
        <w:tc>
          <w:tcPr>
            <w:tcW w:type="dxa" w:w="1037"/>
          </w:tcPr>
          <w:p>
            <w:pPr>
              <w:spacing w:after="0"/>
              <w:jc w:val="left"/>
            </w:pPr>
            <w:r>
              <w:rPr>
                <w:sz w:val="16"/>
              </w:rPr>
              <w:t>EM-3530-TX</w:t>
            </w:r>
          </w:p>
        </w:tc>
        <w:tc>
          <w:tcPr>
            <w:tcW w:type="dxa" w:w="1269"/>
          </w:tcPr>
          <w:p>
            <w:pPr>
              <w:spacing w:after="0"/>
              <w:jc w:val="left"/>
            </w:pPr>
            <w:r>
              <w:rPr>
                <w:sz w:val="16"/>
              </w:rPr>
              <w:t>Emergency</w:t>
            </w:r>
          </w:p>
        </w:tc>
        <w:tc>
          <w:tcPr>
            <w:tcW w:type="dxa" w:w="2215"/>
          </w:tcPr>
          <w:p>
            <w:pPr>
              <w:spacing w:after="0"/>
              <w:jc w:val="left"/>
            </w:pPr>
            <w:r>
              <w:rPr>
                <w:sz w:val="16"/>
              </w:rPr>
              <w:t>HURRICANE HANNA</w:t>
            </w:r>
          </w:p>
        </w:tc>
        <w:tc>
          <w:tcPr>
            <w:tcW w:type="dxa" w:w="3180"/>
          </w:tcPr>
          <w:p>
            <w:pPr>
              <w:spacing w:after="0"/>
              <w:jc w:val="left"/>
            </w:pPr>
            <w:r>
              <w:rPr>
                <w:sz w:val="16"/>
              </w:rPr>
              <w:t>Hurricane</w:t>
            </w:r>
          </w:p>
        </w:tc>
        <w:tc>
          <w:tcPr>
            <w:tcW w:type="dxa" w:w="1417"/>
          </w:tcPr>
          <w:p>
            <w:pPr>
              <w:spacing w:after="0"/>
              <w:jc w:val="right"/>
            </w:pPr>
            <w:r>
              <w:rPr>
                <w:sz w:val="16"/>
              </w:rPr>
              <w:t>none found</w:t>
            </w:r>
          </w:p>
        </w:tc>
        <w:tc>
          <w:tcPr>
            <w:tcW w:type="dxa" w:w="203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69"/>
          </w:tcPr>
          <w:p>
            <w:pPr>
              <w:spacing w:after="0"/>
              <w:jc w:val="left"/>
            </w:pPr>
            <w:r>
              <w:rPr>
                <w:sz w:val="16"/>
              </w:rPr>
              <w:t>Major disaster</w:t>
            </w:r>
          </w:p>
        </w:tc>
        <w:tc>
          <w:tcPr>
            <w:tcW w:type="dxa" w:w="2215"/>
          </w:tcPr>
          <w:p>
            <w:pPr>
              <w:spacing w:after="0"/>
              <w:jc w:val="left"/>
            </w:pPr>
            <w:r>
              <w:rPr>
                <w:sz w:val="16"/>
              </w:rPr>
              <w:t>COVID-19 PANDEMIC</w:t>
            </w:r>
          </w:p>
        </w:tc>
        <w:tc>
          <w:tcPr>
            <w:tcW w:type="dxa" w:w="3180"/>
          </w:tcPr>
          <w:p>
            <w:pPr>
              <w:spacing w:after="0"/>
              <w:jc w:val="left"/>
            </w:pPr>
            <w:r>
              <w:rPr>
                <w:sz w:val="16"/>
              </w:rPr>
              <w:t>Non-natural, not counted</w:t>
            </w:r>
          </w:p>
        </w:tc>
        <w:tc>
          <w:tcPr>
            <w:tcW w:type="dxa" w:w="1417"/>
          </w:tcPr>
          <w:p>
            <w:pPr>
              <w:spacing w:after="0"/>
              <w:jc w:val="right"/>
            </w:pPr>
            <w:r>
              <w:rPr>
                <w:sz w:val="16"/>
              </w:rPr>
              <w:t>$31,445,212.72</w:t>
            </w:r>
          </w:p>
        </w:tc>
        <w:tc>
          <w:tcPr>
            <w:tcW w:type="dxa" w:w="203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69"/>
          </w:tcPr>
          <w:p>
            <w:pPr>
              <w:spacing w:after="0"/>
              <w:jc w:val="left"/>
            </w:pPr>
            <w:r>
              <w:rPr>
                <w:sz w:val="16"/>
              </w:rPr>
              <w:t>Emergency</w:t>
            </w:r>
          </w:p>
        </w:tc>
        <w:tc>
          <w:tcPr>
            <w:tcW w:type="dxa" w:w="2215"/>
          </w:tcPr>
          <w:p>
            <w:pPr>
              <w:spacing w:after="0"/>
              <w:jc w:val="left"/>
            </w:pPr>
            <w:r>
              <w:rPr>
                <w:sz w:val="16"/>
              </w:rPr>
              <w:t>COVID-19</w:t>
            </w:r>
          </w:p>
        </w:tc>
        <w:tc>
          <w:tcPr>
            <w:tcW w:type="dxa" w:w="3180"/>
          </w:tcPr>
          <w:p>
            <w:pPr>
              <w:spacing w:after="0"/>
              <w:jc w:val="left"/>
            </w:pPr>
            <w:r>
              <w:rPr>
                <w:sz w:val="16"/>
              </w:rPr>
              <w:t>Non-natural, not counted</w:t>
            </w:r>
          </w:p>
        </w:tc>
        <w:tc>
          <w:tcPr>
            <w:tcW w:type="dxa" w:w="1417"/>
          </w:tcPr>
          <w:p>
            <w:pPr>
              <w:spacing w:after="0"/>
              <w:jc w:val="right"/>
            </w:pPr>
            <w:r>
              <w:rPr>
                <w:sz w:val="16"/>
              </w:rPr>
              <w:t>none found</w:t>
            </w:r>
          </w:p>
        </w:tc>
        <w:tc>
          <w:tcPr>
            <w:tcW w:type="dxa" w:w="2039"/>
          </w:tcPr>
          <w:p>
            <w:pPr>
              <w:spacing w:after="0"/>
              <w:jc w:val="left"/>
            </w:pPr>
          </w:p>
        </w:tc>
        <w:tc>
          <w:tcPr>
            <w:tcW w:type="dxa" w:w="881"/>
          </w:tcPr>
          <w:p>
            <w:pPr>
              <w:spacing w:after="0"/>
              <w:jc w:val="left"/>
            </w:pPr>
            <w:r>
              <w:rPr>
                <w:sz w:val="16"/>
              </w:rPr>
              <w:t>same incident as DR-4485</w:t>
            </w:r>
          </w:p>
        </w:tc>
      </w:tr>
      <w:tr>
        <w:trPr>
          <w:cantSplit/>
        </w:trPr>
        <w:tc>
          <w:tcPr>
            <w:tcW w:type="dxa" w:w="1037"/>
          </w:tcPr>
          <w:p>
            <w:pPr>
              <w:spacing w:after="0"/>
              <w:jc w:val="left"/>
            </w:pPr>
            <w:r>
              <w:rPr>
                <w:sz w:val="16"/>
              </w:rPr>
              <w:t>2017-08-25</w:t>
            </w:r>
          </w:p>
        </w:tc>
        <w:tc>
          <w:tcPr>
            <w:tcW w:type="dxa" w:w="1037"/>
          </w:tcPr>
          <w:p>
            <w:pPr>
              <w:spacing w:after="0"/>
              <w:jc w:val="left"/>
            </w:pPr>
            <w:r>
              <w:rPr>
                <w:sz w:val="16"/>
              </w:rPr>
              <w:t>2017-08-23</w:t>
            </w:r>
          </w:p>
        </w:tc>
        <w:tc>
          <w:tcPr>
            <w:tcW w:type="dxa" w:w="1037"/>
          </w:tcPr>
          <w:p>
            <w:pPr>
              <w:spacing w:after="0"/>
              <w:jc w:val="left"/>
            </w:pPr>
            <w:r>
              <w:rPr>
                <w:sz w:val="16"/>
              </w:rPr>
              <w:t>DR-4332-TX</w:t>
            </w:r>
          </w:p>
        </w:tc>
        <w:tc>
          <w:tcPr>
            <w:tcW w:type="dxa" w:w="1269"/>
          </w:tcPr>
          <w:p>
            <w:pPr>
              <w:spacing w:after="0"/>
              <w:jc w:val="left"/>
            </w:pPr>
            <w:r>
              <w:rPr>
                <w:sz w:val="16"/>
              </w:rPr>
              <w:t>Major disaster</w:t>
            </w:r>
          </w:p>
        </w:tc>
        <w:tc>
          <w:tcPr>
            <w:tcW w:type="dxa" w:w="2215"/>
          </w:tcPr>
          <w:p>
            <w:pPr>
              <w:spacing w:after="0"/>
              <w:jc w:val="left"/>
            </w:pPr>
            <w:r>
              <w:rPr>
                <w:sz w:val="16"/>
              </w:rPr>
              <w:t>HURRICANE HARVEY</w:t>
            </w:r>
          </w:p>
        </w:tc>
        <w:tc>
          <w:tcPr>
            <w:tcW w:type="dxa" w:w="3180"/>
          </w:tcPr>
          <w:p>
            <w:pPr>
              <w:spacing w:after="0"/>
              <w:jc w:val="left"/>
            </w:pPr>
            <w:r>
              <w:rPr>
                <w:sz w:val="16"/>
              </w:rPr>
              <w:t>Hurricane</w:t>
            </w:r>
          </w:p>
        </w:tc>
        <w:tc>
          <w:tcPr>
            <w:tcW w:type="dxa" w:w="1417"/>
          </w:tcPr>
          <w:p>
            <w:pPr>
              <w:spacing w:after="0"/>
              <w:jc w:val="right"/>
            </w:pPr>
            <w:r>
              <w:rPr>
                <w:sz w:val="16"/>
              </w:rPr>
              <w:t>$46,615,701</w:t>
            </w:r>
          </w:p>
        </w:tc>
        <w:tc>
          <w:tcPr>
            <w:tcW w:type="dxa" w:w="203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2016-06-11</w:t>
            </w:r>
          </w:p>
        </w:tc>
        <w:tc>
          <w:tcPr>
            <w:tcW w:type="dxa" w:w="1037"/>
          </w:tcPr>
          <w:p>
            <w:pPr>
              <w:spacing w:after="0"/>
              <w:jc w:val="left"/>
            </w:pPr>
            <w:r>
              <w:rPr>
                <w:sz w:val="16"/>
              </w:rPr>
              <w:t>2016-05-22</w:t>
            </w:r>
          </w:p>
        </w:tc>
        <w:tc>
          <w:tcPr>
            <w:tcW w:type="dxa" w:w="1037"/>
          </w:tcPr>
          <w:p>
            <w:pPr>
              <w:spacing w:after="0"/>
              <w:jc w:val="left"/>
            </w:pPr>
            <w:r>
              <w:rPr>
                <w:sz w:val="16"/>
              </w:rPr>
              <w:t>DR-4272-TX</w:t>
            </w:r>
          </w:p>
        </w:tc>
        <w:tc>
          <w:tcPr>
            <w:tcW w:type="dxa" w:w="1269"/>
          </w:tcPr>
          <w:p>
            <w:pPr>
              <w:spacing w:after="0"/>
              <w:jc w:val="left"/>
            </w:pPr>
            <w:r>
              <w:rPr>
                <w:sz w:val="16"/>
              </w:rPr>
              <w:t>Major disaster</w:t>
            </w:r>
          </w:p>
        </w:tc>
        <w:tc>
          <w:tcPr>
            <w:tcW w:type="dxa" w:w="2215"/>
          </w:tcPr>
          <w:p>
            <w:pPr>
              <w:spacing w:after="0"/>
              <w:jc w:val="left"/>
            </w:pPr>
            <w:r>
              <w:rPr>
                <w:sz w:val="16"/>
              </w:rPr>
              <w:t>SEVERE STORMS AND FLOODING</w:t>
            </w:r>
          </w:p>
        </w:tc>
        <w:tc>
          <w:tcPr>
            <w:tcW w:type="dxa" w:w="3180"/>
          </w:tcPr>
          <w:p>
            <w:pPr>
              <w:spacing w:after="0"/>
              <w:jc w:val="left"/>
            </w:pPr>
            <w:r>
              <w:rPr>
                <w:sz w:val="16"/>
              </w:rPr>
              <w:t>Inland Flooding</w:t>
            </w:r>
          </w:p>
        </w:tc>
        <w:tc>
          <w:tcPr>
            <w:tcW w:type="dxa" w:w="1417"/>
          </w:tcPr>
          <w:p>
            <w:pPr>
              <w:spacing w:after="0"/>
              <w:jc w:val="right"/>
            </w:pPr>
            <w:r>
              <w:rPr>
                <w:sz w:val="16"/>
              </w:rPr>
              <w:t>$2,668,808.01</w:t>
            </w:r>
          </w:p>
        </w:tc>
        <w:tc>
          <w:tcPr>
            <w:tcW w:type="dxa" w:w="203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2016-04-25</w:t>
            </w:r>
          </w:p>
        </w:tc>
        <w:tc>
          <w:tcPr>
            <w:tcW w:type="dxa" w:w="1037"/>
          </w:tcPr>
          <w:p>
            <w:pPr>
              <w:spacing w:after="0"/>
              <w:jc w:val="left"/>
            </w:pPr>
            <w:r>
              <w:rPr>
                <w:sz w:val="16"/>
              </w:rPr>
              <w:t>2016-04-17</w:t>
            </w:r>
          </w:p>
        </w:tc>
        <w:tc>
          <w:tcPr>
            <w:tcW w:type="dxa" w:w="1037"/>
          </w:tcPr>
          <w:p>
            <w:pPr>
              <w:spacing w:after="0"/>
              <w:jc w:val="left"/>
            </w:pPr>
            <w:r>
              <w:rPr>
                <w:sz w:val="16"/>
              </w:rPr>
              <w:t>DR-4269-TX</w:t>
            </w:r>
          </w:p>
        </w:tc>
        <w:tc>
          <w:tcPr>
            <w:tcW w:type="dxa" w:w="1269"/>
          </w:tcPr>
          <w:p>
            <w:pPr>
              <w:spacing w:after="0"/>
              <w:jc w:val="left"/>
            </w:pPr>
            <w:r>
              <w:rPr>
                <w:sz w:val="16"/>
              </w:rPr>
              <w:t>Major disaster</w:t>
            </w:r>
          </w:p>
        </w:tc>
        <w:tc>
          <w:tcPr>
            <w:tcW w:type="dxa" w:w="2215"/>
          </w:tcPr>
          <w:p>
            <w:pPr>
              <w:spacing w:after="0"/>
              <w:jc w:val="left"/>
            </w:pPr>
            <w:r>
              <w:rPr>
                <w:sz w:val="16"/>
              </w:rPr>
              <w:t>SEVERE STORMS AND FLOODING</w:t>
            </w:r>
          </w:p>
        </w:tc>
        <w:tc>
          <w:tcPr>
            <w:tcW w:type="dxa" w:w="3180"/>
          </w:tcPr>
          <w:p>
            <w:pPr>
              <w:spacing w:after="0"/>
              <w:jc w:val="left"/>
            </w:pPr>
            <w:r>
              <w:rPr>
                <w:sz w:val="16"/>
              </w:rPr>
              <w:t>Inland Flooding</w:t>
            </w:r>
          </w:p>
        </w:tc>
        <w:tc>
          <w:tcPr>
            <w:tcW w:type="dxa" w:w="1417"/>
          </w:tcPr>
          <w:p>
            <w:pPr>
              <w:spacing w:after="0"/>
              <w:jc w:val="right"/>
            </w:pPr>
            <w:r>
              <w:rPr>
                <w:sz w:val="16"/>
              </w:rPr>
              <w:t>$254,921.23</w:t>
            </w:r>
          </w:p>
        </w:tc>
        <w:tc>
          <w:tcPr>
            <w:tcW w:type="dxa" w:w="203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69"/>
          </w:tcPr>
          <w:p>
            <w:pPr>
              <w:spacing w:after="0"/>
              <w:jc w:val="left"/>
            </w:pPr>
            <w:r>
              <w:rPr>
                <w:sz w:val="16"/>
              </w:rPr>
              <w:t>Major disaster</w:t>
            </w:r>
          </w:p>
        </w:tc>
        <w:tc>
          <w:tcPr>
            <w:tcW w:type="dxa" w:w="2215"/>
          </w:tcPr>
          <w:p>
            <w:pPr>
              <w:spacing w:after="0"/>
              <w:jc w:val="left"/>
            </w:pPr>
            <w:r>
              <w:rPr>
                <w:sz w:val="16"/>
              </w:rPr>
              <w:t>SEVERE STORMS, TORNADOES, STRAIGHT-LINE WINDS AND FLOODING</w:t>
            </w:r>
          </w:p>
        </w:tc>
        <w:tc>
          <w:tcPr>
            <w:tcW w:type="dxa" w:w="3180"/>
          </w:tcPr>
          <w:p>
            <w:pPr>
              <w:spacing w:after="0"/>
              <w:jc w:val="left"/>
            </w:pPr>
            <w:r>
              <w:rPr>
                <w:sz w:val="16"/>
              </w:rPr>
              <w:t>Inland Flooding; Strong Wind; Tornado</w:t>
            </w:r>
          </w:p>
        </w:tc>
        <w:tc>
          <w:tcPr>
            <w:tcW w:type="dxa" w:w="1417"/>
          </w:tcPr>
          <w:p>
            <w:pPr>
              <w:spacing w:after="0"/>
              <w:jc w:val="right"/>
            </w:pPr>
            <w:r>
              <w:rPr>
                <w:sz w:val="16"/>
              </w:rPr>
              <w:t>PA not declared for this county</w:t>
            </w:r>
          </w:p>
        </w:tc>
        <w:tc>
          <w:tcPr>
            <w:tcW w:type="dxa" w:w="203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2008-09-07</w:t>
            </w:r>
          </w:p>
        </w:tc>
        <w:tc>
          <w:tcPr>
            <w:tcW w:type="dxa" w:w="1037"/>
          </w:tcPr>
          <w:p>
            <w:pPr>
              <w:spacing w:after="0"/>
              <w:jc w:val="left"/>
            </w:pPr>
            <w:r>
              <w:rPr>
                <w:sz w:val="16"/>
              </w:rPr>
              <w:t>DR-1791-TX</w:t>
            </w:r>
          </w:p>
        </w:tc>
        <w:tc>
          <w:tcPr>
            <w:tcW w:type="dxa" w:w="1269"/>
          </w:tcPr>
          <w:p>
            <w:pPr>
              <w:spacing w:after="0"/>
              <w:jc w:val="left"/>
            </w:pPr>
            <w:r>
              <w:rPr>
                <w:sz w:val="16"/>
              </w:rPr>
              <w:t>Major disaster</w:t>
            </w:r>
          </w:p>
        </w:tc>
        <w:tc>
          <w:tcPr>
            <w:tcW w:type="dxa" w:w="2215"/>
          </w:tcPr>
          <w:p>
            <w:pPr>
              <w:spacing w:after="0"/>
              <w:jc w:val="left"/>
            </w:pPr>
            <w:r>
              <w:rPr>
                <w:sz w:val="16"/>
              </w:rPr>
              <w:t>HURRICANE IKE</w:t>
            </w:r>
          </w:p>
        </w:tc>
        <w:tc>
          <w:tcPr>
            <w:tcW w:type="dxa" w:w="3180"/>
          </w:tcPr>
          <w:p>
            <w:pPr>
              <w:spacing w:after="0"/>
              <w:jc w:val="left"/>
            </w:pPr>
            <w:r>
              <w:rPr>
                <w:sz w:val="16"/>
              </w:rPr>
              <w:t>Hurricane (primary); also designated: Inland Flooding</w:t>
            </w:r>
          </w:p>
        </w:tc>
        <w:tc>
          <w:tcPr>
            <w:tcW w:type="dxa" w:w="1417"/>
          </w:tcPr>
          <w:p>
            <w:pPr>
              <w:spacing w:after="0"/>
              <w:jc w:val="right"/>
            </w:pPr>
            <w:r>
              <w:rPr>
                <w:sz w:val="16"/>
              </w:rPr>
              <w:t>$23,117,682.41</w:t>
            </w:r>
          </w:p>
        </w:tc>
        <w:tc>
          <w:tcPr>
            <w:tcW w:type="dxa" w:w="203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69"/>
          </w:tcPr>
          <w:p>
            <w:pPr>
              <w:spacing w:after="0"/>
              <w:jc w:val="left"/>
            </w:pPr>
            <w:r>
              <w:rPr>
                <w:sz w:val="16"/>
              </w:rPr>
              <w:t>Emergency</w:t>
            </w:r>
          </w:p>
        </w:tc>
        <w:tc>
          <w:tcPr>
            <w:tcW w:type="dxa" w:w="2215"/>
          </w:tcPr>
          <w:p>
            <w:pPr>
              <w:spacing w:after="0"/>
              <w:jc w:val="left"/>
            </w:pPr>
            <w:r>
              <w:rPr>
                <w:sz w:val="16"/>
              </w:rPr>
              <w:t>HURRICANE IKE</w:t>
            </w:r>
          </w:p>
        </w:tc>
        <w:tc>
          <w:tcPr>
            <w:tcW w:type="dxa" w:w="3180"/>
          </w:tcPr>
          <w:p>
            <w:pPr>
              <w:spacing w:after="0"/>
              <w:jc w:val="left"/>
            </w:pPr>
            <w:r>
              <w:rPr>
                <w:sz w:val="16"/>
              </w:rPr>
              <w:t>Hurricane</w:t>
            </w:r>
          </w:p>
        </w:tc>
        <w:tc>
          <w:tcPr>
            <w:tcW w:type="dxa" w:w="1417"/>
          </w:tcPr>
          <w:p>
            <w:pPr>
              <w:spacing w:after="0"/>
              <w:jc w:val="right"/>
            </w:pPr>
            <w:r>
              <w:rPr>
                <w:sz w:val="16"/>
              </w:rPr>
              <w:t>$0</w:t>
            </w:r>
          </w:p>
        </w:tc>
        <w:tc>
          <w:tcPr>
            <w:tcW w:type="dxa" w:w="2039"/>
          </w:tcPr>
          <w:p>
            <w:pPr>
              <w:spacing w:after="0"/>
              <w:jc w:val="left"/>
            </w:pPr>
          </w:p>
        </w:tc>
        <w:tc>
          <w:tcPr>
            <w:tcW w:type="dxa" w:w="881"/>
          </w:tcPr>
          <w:p>
            <w:pPr>
              <w:spacing w:after="0"/>
              <w:jc w:val="left"/>
            </w:pPr>
            <w:r>
              <w:rPr>
                <w:sz w:val="16"/>
              </w:rPr>
              <w:t>same incident as DR-1791</w:t>
            </w: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269"/>
          </w:tcPr>
          <w:p>
            <w:pPr>
              <w:spacing w:after="0"/>
              <w:jc w:val="left"/>
            </w:pPr>
            <w:r>
              <w:rPr>
                <w:sz w:val="16"/>
              </w:rPr>
              <w:t>Emergency</w:t>
            </w:r>
          </w:p>
        </w:tc>
        <w:tc>
          <w:tcPr>
            <w:tcW w:type="dxa" w:w="2215"/>
          </w:tcPr>
          <w:p>
            <w:pPr>
              <w:spacing w:after="0"/>
              <w:jc w:val="left"/>
            </w:pPr>
            <w:r>
              <w:rPr>
                <w:sz w:val="16"/>
              </w:rPr>
              <w:t>HURRICANE GUSTAV</w:t>
            </w:r>
          </w:p>
        </w:tc>
        <w:tc>
          <w:tcPr>
            <w:tcW w:type="dxa" w:w="3180"/>
          </w:tcPr>
          <w:p>
            <w:pPr>
              <w:spacing w:after="0"/>
              <w:jc w:val="left"/>
            </w:pPr>
            <w:r>
              <w:rPr>
                <w:sz w:val="16"/>
              </w:rPr>
              <w:t>Hurricane</w:t>
            </w:r>
          </w:p>
        </w:tc>
        <w:tc>
          <w:tcPr>
            <w:tcW w:type="dxa" w:w="1417"/>
          </w:tcPr>
          <w:p>
            <w:pPr>
              <w:spacing w:after="0"/>
              <w:jc w:val="right"/>
            </w:pPr>
            <w:r>
              <w:rPr>
                <w:sz w:val="16"/>
              </w:rPr>
              <w:t>none found</w:t>
            </w:r>
          </w:p>
        </w:tc>
        <w:tc>
          <w:tcPr>
            <w:tcW w:type="dxa" w:w="203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2007-08-18</w:t>
            </w:r>
          </w:p>
        </w:tc>
        <w:tc>
          <w:tcPr>
            <w:tcW w:type="dxa" w:w="1037"/>
          </w:tcPr>
          <w:p>
            <w:pPr>
              <w:spacing w:after="0"/>
              <w:jc w:val="left"/>
            </w:pPr>
            <w:r>
              <w:rPr>
                <w:sz w:val="16"/>
              </w:rPr>
              <w:t>2007-08-17</w:t>
            </w:r>
          </w:p>
        </w:tc>
        <w:tc>
          <w:tcPr>
            <w:tcW w:type="dxa" w:w="1037"/>
          </w:tcPr>
          <w:p>
            <w:pPr>
              <w:spacing w:after="0"/>
              <w:jc w:val="left"/>
            </w:pPr>
            <w:r>
              <w:rPr>
                <w:sz w:val="16"/>
              </w:rPr>
              <w:t>EM-3277-TX</w:t>
            </w:r>
          </w:p>
        </w:tc>
        <w:tc>
          <w:tcPr>
            <w:tcW w:type="dxa" w:w="1269"/>
          </w:tcPr>
          <w:p>
            <w:pPr>
              <w:spacing w:after="0"/>
              <w:jc w:val="left"/>
            </w:pPr>
            <w:r>
              <w:rPr>
                <w:sz w:val="16"/>
              </w:rPr>
              <w:t>Emergency</w:t>
            </w:r>
          </w:p>
        </w:tc>
        <w:tc>
          <w:tcPr>
            <w:tcW w:type="dxa" w:w="2215"/>
          </w:tcPr>
          <w:p>
            <w:pPr>
              <w:spacing w:after="0"/>
              <w:jc w:val="left"/>
            </w:pPr>
            <w:r>
              <w:rPr>
                <w:sz w:val="16"/>
              </w:rPr>
              <w:t>HURRICANE DEAN</w:t>
            </w:r>
          </w:p>
        </w:tc>
        <w:tc>
          <w:tcPr>
            <w:tcW w:type="dxa" w:w="3180"/>
          </w:tcPr>
          <w:p>
            <w:pPr>
              <w:spacing w:after="0"/>
              <w:jc w:val="left"/>
            </w:pPr>
            <w:r>
              <w:rPr>
                <w:sz w:val="16"/>
              </w:rPr>
              <w:t>Hurricane</w:t>
            </w:r>
          </w:p>
        </w:tc>
        <w:tc>
          <w:tcPr>
            <w:tcW w:type="dxa" w:w="1417"/>
          </w:tcPr>
          <w:p>
            <w:pPr>
              <w:spacing w:after="0"/>
              <w:jc w:val="right"/>
            </w:pPr>
            <w:r>
              <w:rPr>
                <w:sz w:val="16"/>
              </w:rPr>
              <w:t>none found</w:t>
            </w:r>
          </w:p>
        </w:tc>
        <w:tc>
          <w:tcPr>
            <w:tcW w:type="dxa" w:w="203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2006-05-26</w:t>
            </w:r>
          </w:p>
        </w:tc>
        <w:tc>
          <w:tcPr>
            <w:tcW w:type="dxa" w:w="1037"/>
          </w:tcPr>
          <w:p>
            <w:pPr>
              <w:spacing w:after="0"/>
              <w:jc w:val="left"/>
            </w:pPr>
            <w:r>
              <w:rPr>
                <w:sz w:val="16"/>
              </w:rPr>
              <w:t>2006-05-26</w:t>
            </w:r>
          </w:p>
        </w:tc>
        <w:tc>
          <w:tcPr>
            <w:tcW w:type="dxa" w:w="1037"/>
          </w:tcPr>
          <w:p>
            <w:pPr>
              <w:spacing w:after="0"/>
              <w:jc w:val="left"/>
            </w:pPr>
            <w:r>
              <w:rPr>
                <w:sz w:val="16"/>
              </w:rPr>
              <w:t>FM-2639-TX</w:t>
            </w:r>
          </w:p>
        </w:tc>
        <w:tc>
          <w:tcPr>
            <w:tcW w:type="dxa" w:w="1269"/>
          </w:tcPr>
          <w:p>
            <w:pPr>
              <w:spacing w:after="0"/>
              <w:jc w:val="left"/>
            </w:pPr>
            <w:r>
              <w:rPr>
                <w:sz w:val="16"/>
              </w:rPr>
              <w:t>Fire management</w:t>
            </w:r>
          </w:p>
        </w:tc>
        <w:tc>
          <w:tcPr>
            <w:tcW w:type="dxa" w:w="2215"/>
          </w:tcPr>
          <w:p>
            <w:pPr>
              <w:spacing w:after="0"/>
              <w:jc w:val="left"/>
            </w:pPr>
            <w:r>
              <w:rPr>
                <w:sz w:val="16"/>
              </w:rPr>
              <w:t>LAKE OLYMPIA FIRE</w:t>
            </w:r>
          </w:p>
        </w:tc>
        <w:tc>
          <w:tcPr>
            <w:tcW w:type="dxa" w:w="3180"/>
          </w:tcPr>
          <w:p>
            <w:pPr>
              <w:spacing w:after="0"/>
              <w:jc w:val="left"/>
            </w:pPr>
            <w:r>
              <w:rPr>
                <w:sz w:val="16"/>
              </w:rPr>
              <w:t>Wildfire</w:t>
            </w:r>
          </w:p>
        </w:tc>
        <w:tc>
          <w:tcPr>
            <w:tcW w:type="dxa" w:w="1417"/>
          </w:tcPr>
          <w:p>
            <w:pPr>
              <w:spacing w:after="0"/>
              <w:jc w:val="right"/>
            </w:pPr>
            <w:r>
              <w:rPr>
                <w:sz w:val="16"/>
              </w:rPr>
              <w:t>none found</w:t>
            </w:r>
          </w:p>
        </w:tc>
        <w:tc>
          <w:tcPr>
            <w:tcW w:type="dxa" w:w="203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69"/>
          </w:tcPr>
          <w:p>
            <w:pPr>
              <w:spacing w:after="0"/>
              <w:jc w:val="left"/>
            </w:pPr>
            <w:r>
              <w:rPr>
                <w:sz w:val="16"/>
              </w:rPr>
              <w:t>Major disaster</w:t>
            </w:r>
          </w:p>
        </w:tc>
        <w:tc>
          <w:tcPr>
            <w:tcW w:type="dxa" w:w="2215"/>
          </w:tcPr>
          <w:p>
            <w:pPr>
              <w:spacing w:after="0"/>
              <w:jc w:val="left"/>
            </w:pPr>
            <w:r>
              <w:rPr>
                <w:sz w:val="16"/>
              </w:rPr>
              <w:t>EXTREME WILDFIRE THREAT</w:t>
            </w:r>
          </w:p>
        </w:tc>
        <w:tc>
          <w:tcPr>
            <w:tcW w:type="dxa" w:w="3180"/>
          </w:tcPr>
          <w:p>
            <w:pPr>
              <w:spacing w:after="0"/>
              <w:jc w:val="left"/>
            </w:pPr>
            <w:r>
              <w:rPr>
                <w:sz w:val="16"/>
              </w:rPr>
              <w:t>Wildfire</w:t>
            </w:r>
          </w:p>
        </w:tc>
        <w:tc>
          <w:tcPr>
            <w:tcW w:type="dxa" w:w="1417"/>
          </w:tcPr>
          <w:p>
            <w:pPr>
              <w:spacing w:after="0"/>
              <w:jc w:val="right"/>
            </w:pPr>
            <w:r>
              <w:rPr>
                <w:sz w:val="16"/>
              </w:rPr>
              <w:t>none found</w:t>
            </w:r>
          </w:p>
        </w:tc>
        <w:tc>
          <w:tcPr>
            <w:tcW w:type="dxa" w:w="203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69"/>
          </w:tcPr>
          <w:p>
            <w:pPr>
              <w:spacing w:after="0"/>
              <w:jc w:val="left"/>
            </w:pPr>
            <w:r>
              <w:rPr>
                <w:sz w:val="16"/>
              </w:rPr>
              <w:t>Major disaster</w:t>
            </w:r>
          </w:p>
        </w:tc>
        <w:tc>
          <w:tcPr>
            <w:tcW w:type="dxa" w:w="2215"/>
          </w:tcPr>
          <w:p>
            <w:pPr>
              <w:spacing w:after="0"/>
              <w:jc w:val="left"/>
            </w:pPr>
            <w:r>
              <w:rPr>
                <w:sz w:val="16"/>
              </w:rPr>
              <w:t>HURRICANE RITA</w:t>
            </w:r>
          </w:p>
        </w:tc>
        <w:tc>
          <w:tcPr>
            <w:tcW w:type="dxa" w:w="3180"/>
          </w:tcPr>
          <w:p>
            <w:pPr>
              <w:spacing w:after="0"/>
              <w:jc w:val="left"/>
            </w:pPr>
            <w:r>
              <w:rPr>
                <w:sz w:val="16"/>
              </w:rPr>
              <w:t>Hurricane</w:t>
            </w:r>
          </w:p>
        </w:tc>
        <w:tc>
          <w:tcPr>
            <w:tcW w:type="dxa" w:w="1417"/>
          </w:tcPr>
          <w:p>
            <w:pPr>
              <w:spacing w:after="0"/>
              <w:jc w:val="right"/>
            </w:pPr>
            <w:r>
              <w:rPr>
                <w:sz w:val="16"/>
              </w:rPr>
              <w:t>$606,324.75</w:t>
            </w:r>
          </w:p>
        </w:tc>
        <w:tc>
          <w:tcPr>
            <w:tcW w:type="dxa" w:w="203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69"/>
          </w:tcPr>
          <w:p>
            <w:pPr>
              <w:spacing w:after="0"/>
              <w:jc w:val="left"/>
            </w:pPr>
            <w:r>
              <w:rPr>
                <w:sz w:val="16"/>
              </w:rPr>
              <w:t>Emergency</w:t>
            </w:r>
          </w:p>
        </w:tc>
        <w:tc>
          <w:tcPr>
            <w:tcW w:type="dxa" w:w="2215"/>
          </w:tcPr>
          <w:p>
            <w:pPr>
              <w:spacing w:after="0"/>
              <w:jc w:val="left"/>
            </w:pPr>
            <w:r>
              <w:rPr>
                <w:sz w:val="16"/>
              </w:rPr>
              <w:t>HURRICANE RITA</w:t>
            </w:r>
          </w:p>
        </w:tc>
        <w:tc>
          <w:tcPr>
            <w:tcW w:type="dxa" w:w="3180"/>
          </w:tcPr>
          <w:p>
            <w:pPr>
              <w:spacing w:after="0"/>
              <w:jc w:val="left"/>
            </w:pPr>
            <w:r>
              <w:rPr>
                <w:sz w:val="16"/>
              </w:rPr>
              <w:t>Hurricane</w:t>
            </w:r>
          </w:p>
        </w:tc>
        <w:tc>
          <w:tcPr>
            <w:tcW w:type="dxa" w:w="1417"/>
          </w:tcPr>
          <w:p>
            <w:pPr>
              <w:spacing w:after="0"/>
              <w:jc w:val="right"/>
            </w:pPr>
            <w:r>
              <w:rPr>
                <w:sz w:val="16"/>
              </w:rPr>
              <w:t>$159,722.09</w:t>
            </w:r>
          </w:p>
        </w:tc>
        <w:tc>
          <w:tcPr>
            <w:tcW w:type="dxa" w:w="2039"/>
          </w:tcPr>
          <w:p>
            <w:pPr>
              <w:spacing w:after="0"/>
              <w:jc w:val="left"/>
            </w:pPr>
          </w:p>
        </w:tc>
        <w:tc>
          <w:tcPr>
            <w:tcW w:type="dxa" w:w="881"/>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69"/>
          </w:tcPr>
          <w:p>
            <w:pPr>
              <w:spacing w:after="0"/>
              <w:jc w:val="left"/>
            </w:pPr>
            <w:r>
              <w:rPr>
                <w:sz w:val="16"/>
              </w:rPr>
              <w:t>Emergency</w:t>
            </w:r>
          </w:p>
        </w:tc>
        <w:tc>
          <w:tcPr>
            <w:tcW w:type="dxa" w:w="2215"/>
          </w:tcPr>
          <w:p>
            <w:pPr>
              <w:spacing w:after="0"/>
              <w:jc w:val="left"/>
            </w:pPr>
            <w:r>
              <w:rPr>
                <w:sz w:val="16"/>
              </w:rPr>
              <w:t>HURRICANE KATRINA EVACUATION</w:t>
            </w:r>
          </w:p>
        </w:tc>
        <w:tc>
          <w:tcPr>
            <w:tcW w:type="dxa" w:w="3180"/>
          </w:tcPr>
          <w:p>
            <w:pPr>
              <w:spacing w:after="0"/>
              <w:jc w:val="left"/>
            </w:pPr>
            <w:r>
              <w:rPr>
                <w:sz w:val="16"/>
              </w:rPr>
              <w:t>Hurricane: evacuation support, not a local hazard event; not counted</w:t>
            </w:r>
          </w:p>
        </w:tc>
        <w:tc>
          <w:tcPr>
            <w:tcW w:type="dxa" w:w="1417"/>
          </w:tcPr>
          <w:p>
            <w:pPr>
              <w:spacing w:after="0"/>
              <w:jc w:val="right"/>
            </w:pPr>
            <w:r>
              <w:rPr>
                <w:sz w:val="16"/>
              </w:rPr>
              <w:t>$90,383.36</w:t>
            </w:r>
          </w:p>
        </w:tc>
        <w:tc>
          <w:tcPr>
            <w:tcW w:type="dxa" w:w="203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2002-11-05</w:t>
            </w:r>
          </w:p>
        </w:tc>
        <w:tc>
          <w:tcPr>
            <w:tcW w:type="dxa" w:w="1037"/>
          </w:tcPr>
          <w:p>
            <w:pPr>
              <w:spacing w:after="0"/>
              <w:jc w:val="left"/>
            </w:pPr>
            <w:r>
              <w:rPr>
                <w:sz w:val="16"/>
              </w:rPr>
              <w:t>2002-10-24</w:t>
            </w:r>
          </w:p>
        </w:tc>
        <w:tc>
          <w:tcPr>
            <w:tcW w:type="dxa" w:w="1037"/>
          </w:tcPr>
          <w:p>
            <w:pPr>
              <w:spacing w:after="0"/>
              <w:jc w:val="left"/>
            </w:pPr>
            <w:r>
              <w:rPr>
                <w:sz w:val="16"/>
              </w:rPr>
              <w:t>DR-1439-TX</w:t>
            </w:r>
          </w:p>
        </w:tc>
        <w:tc>
          <w:tcPr>
            <w:tcW w:type="dxa" w:w="1269"/>
          </w:tcPr>
          <w:p>
            <w:pPr>
              <w:spacing w:after="0"/>
              <w:jc w:val="left"/>
            </w:pPr>
            <w:r>
              <w:rPr>
                <w:sz w:val="16"/>
              </w:rPr>
              <w:t>Major disaster</w:t>
            </w:r>
          </w:p>
        </w:tc>
        <w:tc>
          <w:tcPr>
            <w:tcW w:type="dxa" w:w="2215"/>
          </w:tcPr>
          <w:p>
            <w:pPr>
              <w:spacing w:after="0"/>
              <w:jc w:val="left"/>
            </w:pPr>
            <w:r>
              <w:rPr>
                <w:sz w:val="16"/>
              </w:rPr>
              <w:t>SEVERE STORMS, TORNADOES AND FLOODING</w:t>
            </w:r>
          </w:p>
        </w:tc>
        <w:tc>
          <w:tcPr>
            <w:tcW w:type="dxa" w:w="3180"/>
          </w:tcPr>
          <w:p>
            <w:pPr>
              <w:spacing w:after="0"/>
              <w:jc w:val="left"/>
            </w:pPr>
            <w:r>
              <w:rPr>
                <w:sz w:val="16"/>
              </w:rPr>
              <w:t>Inland Flooding; Tornado</w:t>
            </w:r>
          </w:p>
        </w:tc>
        <w:tc>
          <w:tcPr>
            <w:tcW w:type="dxa" w:w="1417"/>
          </w:tcPr>
          <w:p>
            <w:pPr>
              <w:spacing w:after="0"/>
              <w:jc w:val="right"/>
            </w:pPr>
            <w:r>
              <w:rPr>
                <w:sz w:val="16"/>
              </w:rPr>
              <w:t>PA not declared for this county</w:t>
            </w:r>
          </w:p>
        </w:tc>
        <w:tc>
          <w:tcPr>
            <w:tcW w:type="dxa" w:w="203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2001-06-09</w:t>
            </w:r>
          </w:p>
        </w:tc>
        <w:tc>
          <w:tcPr>
            <w:tcW w:type="dxa" w:w="1037"/>
          </w:tcPr>
          <w:p>
            <w:pPr>
              <w:spacing w:after="0"/>
              <w:jc w:val="left"/>
            </w:pPr>
            <w:r>
              <w:rPr>
                <w:sz w:val="16"/>
              </w:rPr>
              <w:t>2001-06-05</w:t>
            </w:r>
          </w:p>
        </w:tc>
        <w:tc>
          <w:tcPr>
            <w:tcW w:type="dxa" w:w="1037"/>
          </w:tcPr>
          <w:p>
            <w:pPr>
              <w:spacing w:after="0"/>
              <w:jc w:val="left"/>
            </w:pPr>
            <w:r>
              <w:rPr>
                <w:sz w:val="16"/>
              </w:rPr>
              <w:t>DR-1379-TX</w:t>
            </w:r>
          </w:p>
        </w:tc>
        <w:tc>
          <w:tcPr>
            <w:tcW w:type="dxa" w:w="1269"/>
          </w:tcPr>
          <w:p>
            <w:pPr>
              <w:spacing w:after="0"/>
              <w:jc w:val="left"/>
            </w:pPr>
            <w:r>
              <w:rPr>
                <w:sz w:val="16"/>
              </w:rPr>
              <w:t>Major disaster</w:t>
            </w:r>
          </w:p>
        </w:tc>
        <w:tc>
          <w:tcPr>
            <w:tcW w:type="dxa" w:w="2215"/>
          </w:tcPr>
          <w:p>
            <w:pPr>
              <w:spacing w:after="0"/>
              <w:jc w:val="left"/>
            </w:pPr>
            <w:r>
              <w:rPr>
                <w:sz w:val="16"/>
              </w:rPr>
              <w:t>TX-TROPICAL STORM ALLISON-06-06-2001</w:t>
            </w:r>
          </w:p>
        </w:tc>
        <w:tc>
          <w:tcPr>
            <w:tcW w:type="dxa" w:w="3180"/>
          </w:tcPr>
          <w:p>
            <w:pPr>
              <w:spacing w:after="0"/>
              <w:jc w:val="left"/>
            </w:pPr>
            <w:r>
              <w:rPr>
                <w:sz w:val="16"/>
              </w:rPr>
              <w:t>Hurricane</w:t>
            </w:r>
          </w:p>
        </w:tc>
        <w:tc>
          <w:tcPr>
            <w:tcW w:type="dxa" w:w="1417"/>
          </w:tcPr>
          <w:p>
            <w:pPr>
              <w:spacing w:after="0"/>
              <w:jc w:val="right"/>
            </w:pPr>
            <w:r>
              <w:rPr>
                <w:sz w:val="16"/>
              </w:rPr>
              <w:t>$63,293.81</w:t>
            </w:r>
          </w:p>
        </w:tc>
        <w:tc>
          <w:tcPr>
            <w:tcW w:type="dxa" w:w="203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69"/>
          </w:tcPr>
          <w:p>
            <w:pPr>
              <w:spacing w:after="0"/>
              <w:jc w:val="left"/>
            </w:pPr>
            <w:r>
              <w:rPr>
                <w:sz w:val="16"/>
              </w:rPr>
              <w:t>Emergency</w:t>
            </w:r>
          </w:p>
        </w:tc>
        <w:tc>
          <w:tcPr>
            <w:tcW w:type="dxa" w:w="2215"/>
          </w:tcPr>
          <w:p>
            <w:pPr>
              <w:spacing w:after="0"/>
              <w:jc w:val="left"/>
            </w:pPr>
            <w:r>
              <w:rPr>
                <w:sz w:val="16"/>
              </w:rPr>
              <w:t>EXTREME FIRE HAZARDS</w:t>
            </w:r>
          </w:p>
        </w:tc>
        <w:tc>
          <w:tcPr>
            <w:tcW w:type="dxa" w:w="3180"/>
          </w:tcPr>
          <w:p>
            <w:pPr>
              <w:spacing w:after="0"/>
              <w:jc w:val="left"/>
            </w:pPr>
            <w:r>
              <w:rPr>
                <w:sz w:val="16"/>
              </w:rPr>
              <w:t>Wildfire</w:t>
            </w:r>
          </w:p>
        </w:tc>
        <w:tc>
          <w:tcPr>
            <w:tcW w:type="dxa" w:w="1417"/>
          </w:tcPr>
          <w:p>
            <w:pPr>
              <w:spacing w:after="0"/>
              <w:jc w:val="right"/>
            </w:pPr>
            <w:r>
              <w:rPr>
                <w:sz w:val="16"/>
              </w:rPr>
              <w:t>none found</w:t>
            </w:r>
          </w:p>
        </w:tc>
        <w:tc>
          <w:tcPr>
            <w:tcW w:type="dxa" w:w="203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1998-10-21</w:t>
            </w:r>
          </w:p>
        </w:tc>
        <w:tc>
          <w:tcPr>
            <w:tcW w:type="dxa" w:w="1037"/>
          </w:tcPr>
          <w:p>
            <w:pPr>
              <w:spacing w:after="0"/>
              <w:jc w:val="left"/>
            </w:pPr>
            <w:r>
              <w:rPr>
                <w:sz w:val="16"/>
              </w:rPr>
              <w:t>1998-10-17</w:t>
            </w:r>
          </w:p>
        </w:tc>
        <w:tc>
          <w:tcPr>
            <w:tcW w:type="dxa" w:w="1037"/>
          </w:tcPr>
          <w:p>
            <w:pPr>
              <w:spacing w:after="0"/>
              <w:jc w:val="left"/>
            </w:pPr>
            <w:r>
              <w:rPr>
                <w:sz w:val="16"/>
              </w:rPr>
              <w:t>DR-1257-TX</w:t>
            </w:r>
          </w:p>
        </w:tc>
        <w:tc>
          <w:tcPr>
            <w:tcW w:type="dxa" w:w="1269"/>
          </w:tcPr>
          <w:p>
            <w:pPr>
              <w:spacing w:after="0"/>
              <w:jc w:val="left"/>
            </w:pPr>
            <w:r>
              <w:rPr>
                <w:sz w:val="16"/>
              </w:rPr>
              <w:t>Major disaster</w:t>
            </w:r>
          </w:p>
        </w:tc>
        <w:tc>
          <w:tcPr>
            <w:tcW w:type="dxa" w:w="2215"/>
          </w:tcPr>
          <w:p>
            <w:pPr>
              <w:spacing w:after="0"/>
              <w:jc w:val="left"/>
            </w:pPr>
            <w:r>
              <w:rPr>
                <w:sz w:val="16"/>
              </w:rPr>
              <w:t>TX-FLOODING 10/18/98</w:t>
            </w:r>
          </w:p>
        </w:tc>
        <w:tc>
          <w:tcPr>
            <w:tcW w:type="dxa" w:w="3180"/>
          </w:tcPr>
          <w:p>
            <w:pPr>
              <w:spacing w:after="0"/>
              <w:jc w:val="left"/>
            </w:pPr>
            <w:r>
              <w:rPr>
                <w:sz w:val="16"/>
              </w:rPr>
              <w:t>Inland Flooding (primary); also designated: Tornado</w:t>
            </w:r>
          </w:p>
        </w:tc>
        <w:tc>
          <w:tcPr>
            <w:tcW w:type="dxa" w:w="1417"/>
          </w:tcPr>
          <w:p>
            <w:pPr>
              <w:spacing w:after="0"/>
              <w:jc w:val="right"/>
            </w:pPr>
            <w:r>
              <w:rPr>
                <w:sz w:val="16"/>
              </w:rPr>
              <w:t>$17,376.64</w:t>
            </w:r>
          </w:p>
        </w:tc>
        <w:tc>
          <w:tcPr>
            <w:tcW w:type="dxa" w:w="203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69"/>
          </w:tcPr>
          <w:p>
            <w:pPr>
              <w:spacing w:after="0"/>
              <w:jc w:val="left"/>
            </w:pPr>
            <w:r>
              <w:rPr>
                <w:sz w:val="16"/>
              </w:rPr>
              <w:t>Major disaster</w:t>
            </w:r>
          </w:p>
        </w:tc>
        <w:tc>
          <w:tcPr>
            <w:tcW w:type="dxa" w:w="2215"/>
          </w:tcPr>
          <w:p>
            <w:pPr>
              <w:spacing w:after="0"/>
              <w:jc w:val="left"/>
            </w:pPr>
            <w:r>
              <w:rPr>
                <w:sz w:val="16"/>
              </w:rPr>
              <w:t>TROPICAL STORM CHARLEY</w:t>
            </w:r>
          </w:p>
        </w:tc>
        <w:tc>
          <w:tcPr>
            <w:tcW w:type="dxa" w:w="3180"/>
          </w:tcPr>
          <w:p>
            <w:pPr>
              <w:spacing w:after="0"/>
              <w:jc w:val="left"/>
            </w:pPr>
            <w:r>
              <w:rPr>
                <w:sz w:val="16"/>
              </w:rPr>
              <w:t>Hurricane; Inland Flooding: designated for Hazard Mitigation only (no Public or Individual Assistance for this county); not counted</w:t>
            </w:r>
          </w:p>
        </w:tc>
        <w:tc>
          <w:tcPr>
            <w:tcW w:type="dxa" w:w="1417"/>
          </w:tcPr>
          <w:p>
            <w:pPr>
              <w:spacing w:after="0"/>
              <w:jc w:val="right"/>
            </w:pPr>
            <w:r>
              <w:rPr>
                <w:sz w:val="16"/>
              </w:rPr>
              <w:t>PA not declared for this county</w:t>
            </w:r>
          </w:p>
        </w:tc>
        <w:tc>
          <w:tcPr>
            <w:tcW w:type="dxa" w:w="203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1994-10-18</w:t>
            </w:r>
          </w:p>
        </w:tc>
        <w:tc>
          <w:tcPr>
            <w:tcW w:type="dxa" w:w="1037"/>
          </w:tcPr>
          <w:p>
            <w:pPr>
              <w:spacing w:after="0"/>
              <w:jc w:val="left"/>
            </w:pPr>
            <w:r>
              <w:rPr>
                <w:sz w:val="16"/>
              </w:rPr>
              <w:t>1994-10-14</w:t>
            </w:r>
          </w:p>
        </w:tc>
        <w:tc>
          <w:tcPr>
            <w:tcW w:type="dxa" w:w="1037"/>
          </w:tcPr>
          <w:p>
            <w:pPr>
              <w:spacing w:after="0"/>
              <w:jc w:val="left"/>
            </w:pPr>
            <w:r>
              <w:rPr>
                <w:sz w:val="16"/>
              </w:rPr>
              <w:t>DR-1041-TX</w:t>
            </w:r>
          </w:p>
        </w:tc>
        <w:tc>
          <w:tcPr>
            <w:tcW w:type="dxa" w:w="1269"/>
          </w:tcPr>
          <w:p>
            <w:pPr>
              <w:spacing w:after="0"/>
              <w:jc w:val="left"/>
            </w:pPr>
            <w:r>
              <w:rPr>
                <w:sz w:val="16"/>
              </w:rPr>
              <w:t>Major disaster</w:t>
            </w:r>
          </w:p>
        </w:tc>
        <w:tc>
          <w:tcPr>
            <w:tcW w:type="dxa" w:w="2215"/>
          </w:tcPr>
          <w:p>
            <w:pPr>
              <w:spacing w:after="0"/>
              <w:jc w:val="left"/>
            </w:pPr>
            <w:r>
              <w:rPr>
                <w:sz w:val="16"/>
              </w:rPr>
              <w:t>SEVERE THUNDERSTORMS AND FLOODING</w:t>
            </w:r>
          </w:p>
        </w:tc>
        <w:tc>
          <w:tcPr>
            <w:tcW w:type="dxa" w:w="3180"/>
          </w:tcPr>
          <w:p>
            <w:pPr>
              <w:spacing w:after="0"/>
              <w:jc w:val="left"/>
            </w:pPr>
            <w:r>
              <w:rPr>
                <w:sz w:val="16"/>
              </w:rPr>
              <w:t>Inland Flooding</w:t>
            </w:r>
          </w:p>
        </w:tc>
        <w:tc>
          <w:tcPr>
            <w:tcW w:type="dxa" w:w="1417"/>
          </w:tcPr>
          <w:p>
            <w:pPr>
              <w:spacing w:after="0"/>
              <w:jc w:val="right"/>
            </w:pPr>
            <w:r>
              <w:rPr>
                <w:sz w:val="16"/>
              </w:rPr>
              <w:t>PA not declared for this county</w:t>
            </w:r>
          </w:p>
        </w:tc>
        <w:tc>
          <w:tcPr>
            <w:tcW w:type="dxa" w:w="203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269"/>
          </w:tcPr>
          <w:p>
            <w:pPr>
              <w:spacing w:after="0"/>
              <w:jc w:val="left"/>
            </w:pPr>
            <w:r>
              <w:rPr>
                <w:sz w:val="16"/>
              </w:rPr>
              <w:t>Major disaster</w:t>
            </w:r>
          </w:p>
        </w:tc>
        <w:tc>
          <w:tcPr>
            <w:tcW w:type="dxa" w:w="2215"/>
          </w:tcPr>
          <w:p>
            <w:pPr>
              <w:spacing w:after="0"/>
              <w:jc w:val="left"/>
            </w:pPr>
            <w:r>
              <w:rPr>
                <w:sz w:val="16"/>
              </w:rPr>
              <w:t>SEVERE THUNDERSTORMS</w:t>
            </w:r>
          </w:p>
        </w:tc>
        <w:tc>
          <w:tcPr>
            <w:tcW w:type="dxa" w:w="3180"/>
          </w:tcPr>
          <w:p>
            <w:pPr>
              <w:spacing w:after="0"/>
              <w:jc w:val="left"/>
            </w:pPr>
            <w:r>
              <w:rPr>
                <w:sz w:val="16"/>
              </w:rPr>
              <w:t>Inland Flooding</w:t>
            </w:r>
          </w:p>
        </w:tc>
        <w:tc>
          <w:tcPr>
            <w:tcW w:type="dxa" w:w="1417"/>
          </w:tcPr>
          <w:p>
            <w:pPr>
              <w:spacing w:after="0"/>
              <w:jc w:val="right"/>
            </w:pPr>
            <w:r>
              <w:rPr>
                <w:sz w:val="16"/>
              </w:rPr>
              <w:t>PA not declared for this county</w:t>
            </w:r>
          </w:p>
        </w:tc>
        <w:tc>
          <w:tcPr>
            <w:tcW w:type="dxa" w:w="203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1983-08-19</w:t>
            </w:r>
          </w:p>
        </w:tc>
        <w:tc>
          <w:tcPr>
            <w:tcW w:type="dxa" w:w="1037"/>
          </w:tcPr>
          <w:p>
            <w:pPr>
              <w:spacing w:after="0"/>
              <w:jc w:val="left"/>
            </w:pPr>
            <w:r>
              <w:rPr>
                <w:sz w:val="16"/>
              </w:rPr>
              <w:t>1983-08-18</w:t>
            </w:r>
          </w:p>
        </w:tc>
        <w:tc>
          <w:tcPr>
            <w:tcW w:type="dxa" w:w="1037"/>
          </w:tcPr>
          <w:p>
            <w:pPr>
              <w:spacing w:after="0"/>
              <w:jc w:val="left"/>
            </w:pPr>
            <w:r>
              <w:rPr>
                <w:sz w:val="16"/>
              </w:rPr>
              <w:t>DR-689-TX</w:t>
            </w:r>
          </w:p>
        </w:tc>
        <w:tc>
          <w:tcPr>
            <w:tcW w:type="dxa" w:w="1269"/>
          </w:tcPr>
          <w:p>
            <w:pPr>
              <w:spacing w:after="0"/>
              <w:jc w:val="left"/>
            </w:pPr>
            <w:r>
              <w:rPr>
                <w:sz w:val="16"/>
              </w:rPr>
              <w:t>Major disaster</w:t>
            </w:r>
          </w:p>
        </w:tc>
        <w:tc>
          <w:tcPr>
            <w:tcW w:type="dxa" w:w="2215"/>
          </w:tcPr>
          <w:p>
            <w:pPr>
              <w:spacing w:after="0"/>
              <w:jc w:val="left"/>
            </w:pPr>
            <w:r>
              <w:rPr>
                <w:sz w:val="16"/>
              </w:rPr>
              <w:t>HURRICANE ALICIA</w:t>
            </w:r>
          </w:p>
        </w:tc>
        <w:tc>
          <w:tcPr>
            <w:tcW w:type="dxa" w:w="3180"/>
          </w:tcPr>
          <w:p>
            <w:pPr>
              <w:spacing w:after="0"/>
              <w:jc w:val="left"/>
            </w:pPr>
            <w:r>
              <w:rPr>
                <w:sz w:val="16"/>
              </w:rPr>
              <w:t>Hurricane</w:t>
            </w:r>
          </w:p>
        </w:tc>
        <w:tc>
          <w:tcPr>
            <w:tcW w:type="dxa" w:w="1417"/>
          </w:tcPr>
          <w:p>
            <w:pPr>
              <w:spacing w:after="0"/>
              <w:jc w:val="right"/>
            </w:pPr>
            <w:r>
              <w:rPr>
                <w:sz w:val="16"/>
              </w:rPr>
              <w:t>none found</w:t>
            </w:r>
          </w:p>
        </w:tc>
        <w:tc>
          <w:tcPr>
            <w:tcW w:type="dxa" w:w="2039"/>
          </w:tcPr>
          <w:p>
            <w:pPr>
              <w:spacing w:after="0"/>
              <w:jc w:val="left"/>
            </w:pPr>
          </w:p>
        </w:tc>
        <w:tc>
          <w:tcPr>
            <w:tcW w:type="dxa" w:w="88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$5,196.96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5,196.96"/>
        <w:tblDescription w:val="Hazard Plain table b1d_pa_other"/>
      </w:tblPr>
      <w:tblGrid>
        <w:gridCol w:w="1503"/>
        <w:gridCol w:w="1503"/>
        <w:gridCol w:w="5126"/>
        <w:gridCol w:w="4608"/>
        <w:gridCol w:w="1373"/>
      </w:tblGrid>
      <w:tr>
        <w:trPr>
          <w:cantSplit/>
          <w:tblHeader/>
        </w:trPr>
        <w:tc>
          <w:tcPr>
            <w:tcW w:type="dxa" w:w="1503"/>
            <w:shd w:val="clear" w:color="auto" w:fill="E8E8E8"/>
          </w:tcPr>
          <w:p>
            <w:pPr>
              <w:spacing w:after="0"/>
              <w:jc w:val="left"/>
            </w:pPr>
            <w:r>
              <w:rPr>
                <w:b/>
                <w:sz w:val="16"/>
              </w:rPr>
              <w:t>FEMA number</w:t>
            </w:r>
          </w:p>
        </w:tc>
        <w:tc>
          <w:tcPr>
            <w:tcW w:type="dxa" w:w="1503"/>
            <w:shd w:val="clear" w:color="auto" w:fill="E8E8E8"/>
          </w:tcPr>
          <w:p>
            <w:pPr>
              <w:spacing w:after="0"/>
              <w:jc w:val="left"/>
            </w:pPr>
            <w:r>
              <w:rPr>
                <w:b/>
                <w:sz w:val="16"/>
              </w:rPr>
              <w:t>Declared</w:t>
            </w:r>
          </w:p>
        </w:tc>
        <w:tc>
          <w:tcPr>
            <w:tcW w:type="dxa" w:w="5126"/>
            <w:shd w:val="clear" w:color="auto" w:fill="E8E8E8"/>
          </w:tcPr>
          <w:p>
            <w:pPr>
              <w:spacing w:after="0"/>
              <w:jc w:val="left"/>
            </w:pPr>
            <w:r>
              <w:rPr>
                <w:b/>
                <w:sz w:val="16"/>
              </w:rPr>
              <w:t>Title</w:t>
            </w:r>
          </w:p>
        </w:tc>
        <w:tc>
          <w:tcPr>
            <w:tcW w:type="dxa" w:w="4608"/>
            <w:shd w:val="clear" w:color="auto" w:fill="E8E8E8"/>
          </w:tcPr>
          <w:p>
            <w:pPr>
              <w:spacing w:after="0"/>
              <w:jc w:val="left"/>
            </w:pPr>
            <w:r>
              <w:rPr>
                <w:b/>
                <w:sz w:val="16"/>
              </w:rPr>
              <w:t>Applicant</w:t>
            </w:r>
          </w:p>
        </w:tc>
        <w:tc>
          <w:tcPr>
            <w:tcW w:type="dxa" w:w="137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03"/>
          </w:tcPr>
          <w:p>
            <w:pPr>
              <w:spacing w:after="0"/>
              <w:jc w:val="left"/>
            </w:pPr>
            <w:r>
              <w:rPr>
                <w:sz w:val="16"/>
              </w:rPr>
              <w:t>DR-1709-TX</w:t>
            </w:r>
          </w:p>
        </w:tc>
        <w:tc>
          <w:tcPr>
            <w:tcW w:type="dxa" w:w="1503"/>
          </w:tcPr>
          <w:p>
            <w:pPr>
              <w:spacing w:after="0"/>
              <w:jc w:val="left"/>
            </w:pPr>
            <w:r>
              <w:rPr>
                <w:sz w:val="16"/>
              </w:rPr>
              <w:t>2007-06-29</w:t>
            </w:r>
          </w:p>
        </w:tc>
        <w:tc>
          <w:tcPr>
            <w:tcW w:type="dxa" w:w="5126"/>
          </w:tcPr>
          <w:p>
            <w:pPr>
              <w:spacing w:after="0"/>
              <w:jc w:val="left"/>
            </w:pPr>
            <w:r>
              <w:rPr>
                <w:sz w:val="16"/>
              </w:rPr>
              <w:t>SEVERE STORMS, TORNADOES, AND FLOODING</w:t>
            </w:r>
          </w:p>
        </w:tc>
        <w:tc>
          <w:tcPr>
            <w:tcW w:type="dxa" w:w="4608"/>
          </w:tcPr>
          <w:p>
            <w:pPr>
              <w:spacing w:after="0"/>
              <w:jc w:val="left"/>
            </w:pPr>
            <w:r>
              <w:rPr>
                <w:sz w:val="16"/>
              </w:rPr>
              <w:t>Stafford Municipal School District</w:t>
            </w:r>
          </w:p>
        </w:tc>
        <w:tc>
          <w:tcPr>
            <w:tcW w:type="dxa" w:w="1373"/>
          </w:tcPr>
          <w:p>
            <w:pPr>
              <w:spacing w:after="0"/>
              <w:jc w:val="right"/>
            </w:pPr>
            <w:r>
              <w:rPr>
                <w:sz w:val="16"/>
              </w:rPr>
              <w:t>$5,196.96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129</w:t>
            </w:r>
          </w:p>
        </w:tc>
        <w:tc>
          <w:tcPr>
            <w:tcW w:type="dxa" w:w="1422"/>
          </w:tcPr>
          <w:p>
            <w:pPr>
              <w:spacing w:after="0"/>
              <w:jc w:val="right"/>
            </w:pPr>
            <w:r>
              <w:rPr>
                <w:sz w:val="16"/>
              </w:rPr>
              <w:t>4</w:t>
            </w:r>
          </w:p>
        </w:tc>
        <w:tc>
          <w:tcPr>
            <w:tcW w:type="dxa" w:w="1356"/>
          </w:tcPr>
          <w:p>
            <w:pPr>
              <w:spacing w:after="0"/>
              <w:jc w:val="right"/>
            </w:pPr>
            <w:r>
              <w:rPr>
                <w:sz w:val="16"/>
              </w:rPr>
              <w:t>11</w:t>
            </w: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164</w:t>
            </w:r>
          </w:p>
        </w:tc>
        <w:tc>
          <w:tcPr>
            <w:tcW w:type="dxa" w:w="1422"/>
          </w:tcPr>
          <w:p>
            <w:pPr>
              <w:spacing w:after="0"/>
              <w:jc w:val="right"/>
            </w:pPr>
            <w:r>
              <w:rPr>
                <w:sz w:val="16"/>
              </w:rPr>
              <w:t>4</w:t>
            </w:r>
          </w:p>
        </w:tc>
        <w:tc>
          <w:tcPr>
            <w:tcW w:type="dxa" w:w="1356"/>
          </w:tcPr>
          <w:p>
            <w:pPr>
              <w:spacing w:after="0"/>
              <w:jc w:val="right"/>
            </w:pPr>
            <w:r>
              <w:rPr>
                <w:sz w:val="16"/>
              </w:rPr>
              <w:t>5</w:t>
            </w:r>
          </w:p>
        </w:tc>
        <w:tc>
          <w:tcPr>
            <w:tcW w:type="dxa" w:w="963"/>
          </w:tcPr>
          <w:p>
            <w:pPr>
              <w:spacing w:after="0"/>
              <w:jc w:val="right"/>
            </w:pPr>
            <w:r>
              <w:rPr>
                <w:sz w:val="16"/>
              </w:rPr>
              <w:t>12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88"/>
        <w:gridCol w:w="2915"/>
        <w:gridCol w:w="1079"/>
        <w:gridCol w:w="1747"/>
        <w:gridCol w:w="1632"/>
        <w:gridCol w:w="190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88"/>
            <w:shd w:val="clear" w:color="auto" w:fill="E8E8E8"/>
          </w:tcPr>
          <w:p>
            <w:pPr>
              <w:spacing w:after="0"/>
              <w:jc w:val="left"/>
            </w:pPr>
            <w:r>
              <w:rPr>
                <w:b/>
                <w:sz w:val="16"/>
              </w:rPr>
              <w:t>Magnitude or extent</w:t>
            </w:r>
          </w:p>
        </w:tc>
        <w:tc>
          <w:tcPr>
            <w:tcW w:type="dxa" w:w="2915"/>
            <w:shd w:val="clear" w:color="auto" w:fill="E8E8E8"/>
          </w:tcPr>
          <w:p>
            <w:pPr>
              <w:spacing w:after="0"/>
              <w:jc w:val="left"/>
            </w:pPr>
            <w:r>
              <w:rPr>
                <w:b/>
                <w:sz w:val="16"/>
              </w:rPr>
              <w:t>Damage</w:t>
            </w:r>
          </w:p>
          <w:p>
            <w:pPr>
              <w:spacing w:after="0"/>
              <w:jc w:val="left"/>
            </w:pPr>
            <w:r>
              <w:rPr>
                <w:i/>
                <w:color w:val="555555"/>
                <w:sz w:val="14"/>
              </w:rPr>
              <w:t>nominal dollars</w:t>
            </w:r>
          </w:p>
        </w:tc>
        <w:tc>
          <w:tcPr>
            <w:tcW w:type="dxa" w:w="107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47"/>
            <w:shd w:val="clear" w:color="auto" w:fill="E8E8E8"/>
          </w:tcPr>
          <w:p>
            <w:pPr>
              <w:spacing w:after="0"/>
              <w:jc w:val="left"/>
            </w:pPr>
            <w:r>
              <w:rPr>
                <w:b/>
                <w:sz w:val="16"/>
              </w:rPr>
              <w:t>Location</w:t>
            </w:r>
          </w:p>
        </w:tc>
        <w:tc>
          <w:tcPr>
            <w:tcW w:type="dxa" w:w="1632"/>
            <w:shd w:val="clear" w:color="auto" w:fill="E8E8E8"/>
          </w:tcPr>
          <w:p>
            <w:pPr>
              <w:spacing w:after="0"/>
              <w:jc w:val="left"/>
            </w:pPr>
            <w:r>
              <w:rPr>
                <w:b/>
                <w:sz w:val="16"/>
              </w:rPr>
              <w:t>Flags</w:t>
            </w:r>
          </w:p>
        </w:tc>
        <w:tc>
          <w:tcPr>
            <w:tcW w:type="dxa" w:w="190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2024-03-16</w:t>
            </w:r>
          </w:p>
        </w:tc>
        <w:tc>
          <w:tcPr>
            <w:tcW w:type="dxa" w:w="1215"/>
          </w:tcPr>
          <w:p>
            <w:pPr>
              <w:spacing w:after="0"/>
              <w:jc w:val="left"/>
            </w:pPr>
            <w:r>
              <w:rPr>
                <w:sz w:val="16"/>
              </w:rPr>
              <w:t>Hail</w:t>
            </w:r>
          </w:p>
        </w:tc>
        <w:tc>
          <w:tcPr>
            <w:tcW w:type="dxa" w:w="2588"/>
          </w:tcPr>
          <w:p>
            <w:pPr>
              <w:spacing w:after="0"/>
              <w:jc w:val="left"/>
            </w:pPr>
            <w:r>
              <w:rPr>
                <w:sz w:val="16"/>
              </w:rPr>
              <w:t>2.75 in</w:t>
            </w:r>
          </w:p>
        </w:tc>
        <w:tc>
          <w:tcPr>
            <w:tcW w:type="dxa" w:w="2915"/>
          </w:tcPr>
          <w:p>
            <w:pPr>
              <w:spacing w:after="0"/>
              <w:jc w:val="left"/>
            </w:pPr>
            <w:r>
              <w:rPr>
                <w:sz w:val="16"/>
              </w:rPr>
              <w:t>$0 property; $0 crops (2024 dollars)</w:t>
            </w:r>
          </w:p>
        </w:tc>
        <w:tc>
          <w:tcPr>
            <w:tcW w:type="dxa" w:w="1079"/>
          </w:tcPr>
          <w:p>
            <w:pPr>
              <w:spacing w:after="0"/>
              <w:jc w:val="right"/>
            </w:pPr>
            <w:r>
              <w:rPr>
                <w:sz w:val="16"/>
              </w:rPr>
              <w:t>0, 0</w:t>
            </w:r>
          </w:p>
        </w:tc>
        <w:tc>
          <w:tcPr>
            <w:tcW w:type="dxa" w:w="1747"/>
          </w:tcPr>
          <w:p>
            <w:pPr>
              <w:spacing w:after="0"/>
              <w:jc w:val="left"/>
            </w:pPr>
            <w:r>
              <w:rPr>
                <w:sz w:val="16"/>
              </w:rPr>
              <w:t>NEEDVILLE</w:t>
            </w:r>
          </w:p>
        </w:tc>
        <w:tc>
          <w:tcPr>
            <w:tcW w:type="dxa" w:w="1632"/>
          </w:tcPr>
          <w:p>
            <w:pPr>
              <w:spacing w:after="0"/>
              <w:jc w:val="left"/>
            </w:pPr>
            <w:r>
              <w:rPr>
                <w:sz w:val="16"/>
              </w:rPr>
              <w:t>during plan review, check whether your last plan included it; within last 5 years</w:t>
            </w:r>
          </w:p>
        </w:tc>
        <w:tc>
          <w:tcPr>
            <w:tcW w:type="dxa" w:w="1900"/>
          </w:tcPr>
          <w:p>
            <w:pPr>
              <w:spacing w:after="0"/>
              <w:jc w:val="left"/>
            </w:pPr>
            <w:r>
              <w:rPr>
                <w:sz w:val="16"/>
              </w:rPr>
              <w:t>B1-c worst recorded: Hail</w:t>
            </w:r>
          </w:p>
        </w:tc>
      </w:tr>
      <w:tr>
        <w:trPr>
          <w:cantSplit/>
        </w:trPr>
        <w:tc>
          <w:tcPr>
            <w:tcW w:type="dxa" w:w="1037"/>
          </w:tcPr>
          <w:p>
            <w:pPr>
              <w:spacing w:after="0"/>
              <w:jc w:val="left"/>
            </w:pPr>
            <w:r>
              <w:rPr>
                <w:sz w:val="16"/>
              </w:rPr>
              <w:t>2021-02-15</w:t>
            </w:r>
          </w:p>
        </w:tc>
        <w:tc>
          <w:tcPr>
            <w:tcW w:type="dxa" w:w="1215"/>
          </w:tcPr>
          <w:p>
            <w:pPr>
              <w:spacing w:after="0"/>
              <w:jc w:val="left"/>
            </w:pPr>
            <w:r>
              <w:rPr>
                <w:sz w:val="16"/>
              </w:rPr>
              <w:t>Cold/Wind Chill</w:t>
            </w:r>
          </w:p>
        </w:tc>
        <w:tc>
          <w:tcPr>
            <w:tcW w:type="dxa" w:w="2588"/>
          </w:tcPr>
          <w:p>
            <w:pPr>
              <w:spacing w:after="0"/>
              <w:jc w:val="left"/>
            </w:pPr>
          </w:p>
        </w:tc>
        <w:tc>
          <w:tcPr>
            <w:tcW w:type="dxa" w:w="2915"/>
          </w:tcPr>
          <w:p>
            <w:pPr>
              <w:spacing w:after="0"/>
              <w:jc w:val="left"/>
            </w:pPr>
            <w:r>
              <w:rPr>
                <w:sz w:val="16"/>
              </w:rPr>
              <w:t>$1,600,000 property; crops not reported, reported for the zone (2021 dollars)</w:t>
            </w:r>
          </w:p>
        </w:tc>
        <w:tc>
          <w:tcPr>
            <w:tcW w:type="dxa" w:w="1079"/>
          </w:tcPr>
          <w:p>
            <w:pPr>
              <w:spacing w:after="0"/>
              <w:jc w:val="right"/>
            </w:pPr>
            <w:r>
              <w:rPr>
                <w:sz w:val="16"/>
              </w:rPr>
              <w:t>3, 0</w:t>
            </w:r>
          </w:p>
        </w:tc>
        <w:tc>
          <w:tcPr>
            <w:tcW w:type="dxa" w:w="1747"/>
          </w:tcPr>
          <w:p>
            <w:pPr>
              <w:spacing w:after="0"/>
              <w:jc w:val="left"/>
            </w:pPr>
            <w:r>
              <w:rPr>
                <w:sz w:val="16"/>
              </w:rPr>
              <w:t>NWS zone TXZ227 (FORT BEND), zone-level: may include parts of neighboring counties</w:t>
            </w:r>
          </w:p>
        </w:tc>
        <w:tc>
          <w:tcPr>
            <w:tcW w:type="dxa" w:w="1632"/>
          </w:tcPr>
          <w:p>
            <w:pPr>
              <w:spacing w:after="0"/>
              <w:jc w:val="left"/>
            </w:pPr>
          </w:p>
        </w:tc>
        <w:tc>
          <w:tcPr>
            <w:tcW w:type="dxa" w:w="1900"/>
          </w:tcPr>
          <w:p>
            <w:pPr>
              <w:spacing w:after="0"/>
              <w:jc w:val="left"/>
            </w:pPr>
            <w:r>
              <w:rPr>
                <w:sz w:val="16"/>
              </w:rPr>
              <w:t>deaths or injuries recorded</w:t>
            </w:r>
          </w:p>
        </w:tc>
      </w:tr>
      <w:tr>
        <w:trPr>
          <w:cantSplit/>
        </w:trPr>
        <w:tc>
          <w:tcPr>
            <w:tcW w:type="dxa" w:w="1037"/>
          </w:tcPr>
          <w:p>
            <w:pPr>
              <w:spacing w:after="0"/>
              <w:jc w:val="left"/>
            </w:pPr>
            <w:r>
              <w:rPr>
                <w:sz w:val="16"/>
              </w:rPr>
              <w:t>2017-08-26</w:t>
            </w:r>
          </w:p>
        </w:tc>
        <w:tc>
          <w:tcPr>
            <w:tcW w:type="dxa" w:w="1215"/>
          </w:tcPr>
          <w:p>
            <w:pPr>
              <w:spacing w:after="0"/>
              <w:jc w:val="left"/>
            </w:pPr>
            <w:r>
              <w:rPr>
                <w:sz w:val="16"/>
              </w:rPr>
              <w:t>Flash Flood</w:t>
            </w:r>
          </w:p>
        </w:tc>
        <w:tc>
          <w:tcPr>
            <w:tcW w:type="dxa" w:w="2588"/>
          </w:tcPr>
          <w:p>
            <w:pPr>
              <w:spacing w:after="0"/>
              <w:jc w:val="left"/>
            </w:pPr>
          </w:p>
        </w:tc>
        <w:tc>
          <w:tcPr>
            <w:tcW w:type="dxa" w:w="2915"/>
          </w:tcPr>
          <w:p>
            <w:pPr>
              <w:spacing w:after="0"/>
              <w:jc w:val="left"/>
            </w:pPr>
            <w:r>
              <w:rPr>
                <w:sz w:val="16"/>
              </w:rPr>
              <w:t>$8,000,000,000 property; $50,000 crops (2017 dollars)</w:t>
            </w:r>
          </w:p>
        </w:tc>
        <w:tc>
          <w:tcPr>
            <w:tcW w:type="dxa" w:w="1079"/>
          </w:tcPr>
          <w:p>
            <w:pPr>
              <w:spacing w:after="0"/>
              <w:jc w:val="right"/>
            </w:pPr>
            <w:r>
              <w:rPr>
                <w:sz w:val="16"/>
              </w:rPr>
              <w:t>3, 0</w:t>
            </w:r>
          </w:p>
        </w:tc>
        <w:tc>
          <w:tcPr>
            <w:tcW w:type="dxa" w:w="1747"/>
          </w:tcPr>
          <w:p>
            <w:pPr>
              <w:spacing w:after="0"/>
              <w:jc w:val="left"/>
            </w:pPr>
            <w:r>
              <w:rPr>
                <w:sz w:val="16"/>
              </w:rPr>
              <w:t>KENDLETON to KATY</w:t>
            </w:r>
          </w:p>
        </w:tc>
        <w:tc>
          <w:tcPr>
            <w:tcW w:type="dxa" w:w="1632"/>
          </w:tcPr>
          <w:p>
            <w:pPr>
              <w:spacing w:after="0"/>
              <w:jc w:val="left"/>
            </w:pPr>
          </w:p>
        </w:tc>
        <w:tc>
          <w:tcPr>
            <w:tcW w:type="dxa" w:w="1900"/>
          </w:tcPr>
          <w:p>
            <w:pPr>
              <w:spacing w:after="0"/>
              <w:jc w:val="left"/>
            </w:pPr>
            <w:r>
              <w:rPr>
                <w:sz w:val="16"/>
              </w:rPr>
              <w:t>deaths or injuries recorded</w:t>
            </w:r>
          </w:p>
        </w:tc>
      </w:tr>
      <w:tr>
        <w:trPr>
          <w:cantSplit/>
        </w:trPr>
        <w:tc>
          <w:tcPr>
            <w:tcW w:type="dxa" w:w="1037"/>
          </w:tcPr>
          <w:p>
            <w:pPr>
              <w:spacing w:after="0"/>
              <w:jc w:val="left"/>
            </w:pPr>
            <w:r>
              <w:rPr>
                <w:sz w:val="16"/>
              </w:rPr>
              <w:t>2013-05-10</w:t>
            </w:r>
          </w:p>
        </w:tc>
        <w:tc>
          <w:tcPr>
            <w:tcW w:type="dxa" w:w="1215"/>
          </w:tcPr>
          <w:p>
            <w:pPr>
              <w:spacing w:after="0"/>
              <w:jc w:val="left"/>
            </w:pPr>
            <w:r>
              <w:rPr>
                <w:sz w:val="16"/>
              </w:rPr>
              <w:t>Lightning</w:t>
            </w:r>
          </w:p>
        </w:tc>
        <w:tc>
          <w:tcPr>
            <w:tcW w:type="dxa" w:w="2588"/>
          </w:tcPr>
          <w:p>
            <w:pPr>
              <w:spacing w:after="0"/>
              <w:jc w:val="left"/>
            </w:pPr>
          </w:p>
        </w:tc>
        <w:tc>
          <w:tcPr>
            <w:tcW w:type="dxa" w:w="2915"/>
          </w:tcPr>
          <w:p>
            <w:pPr>
              <w:spacing w:after="0"/>
              <w:jc w:val="left"/>
            </w:pPr>
            <w:r>
              <w:rPr>
                <w:sz w:val="16"/>
              </w:rPr>
              <w:t>$130,000 property; $0 crops (2013 dollars)</w:t>
            </w:r>
          </w:p>
        </w:tc>
        <w:tc>
          <w:tcPr>
            <w:tcW w:type="dxa" w:w="1079"/>
          </w:tcPr>
          <w:p>
            <w:pPr>
              <w:spacing w:after="0"/>
              <w:jc w:val="right"/>
            </w:pPr>
            <w:r>
              <w:rPr>
                <w:sz w:val="16"/>
              </w:rPr>
              <w:t>0, 0</w:t>
            </w:r>
          </w:p>
        </w:tc>
        <w:tc>
          <w:tcPr>
            <w:tcW w:type="dxa" w:w="1747"/>
          </w:tcPr>
          <w:p>
            <w:pPr>
              <w:spacing w:after="0"/>
              <w:jc w:val="left"/>
            </w:pPr>
            <w:r>
              <w:rPr>
                <w:sz w:val="16"/>
              </w:rPr>
              <w:t>CLODINE</w:t>
            </w:r>
          </w:p>
        </w:tc>
        <w:tc>
          <w:tcPr>
            <w:tcW w:type="dxa" w:w="1632"/>
          </w:tcPr>
          <w:p>
            <w:pPr>
              <w:spacing w:after="0"/>
              <w:jc w:val="left"/>
            </w:pPr>
          </w:p>
        </w:tc>
        <w:tc>
          <w:tcPr>
            <w:tcW w:type="dxa" w:w="1900"/>
          </w:tcPr>
          <w:p>
            <w:pPr>
              <w:spacing w:after="0"/>
              <w:jc w:val="left"/>
            </w:pPr>
            <w:r>
              <w:rPr>
                <w:sz w:val="16"/>
              </w:rPr>
              <w:t>B1-c most damaging: Lightning</w:t>
            </w:r>
          </w:p>
        </w:tc>
      </w:tr>
      <w:tr>
        <w:trPr>
          <w:cantSplit/>
        </w:trPr>
        <w:tc>
          <w:tcPr>
            <w:tcW w:type="dxa" w:w="1037"/>
          </w:tcPr>
          <w:p>
            <w:pPr>
              <w:spacing w:after="0"/>
              <w:jc w:val="left"/>
            </w:pPr>
            <w:r>
              <w:rPr>
                <w:sz w:val="16"/>
              </w:rPr>
              <w:t>2009-09-03</w:t>
            </w:r>
          </w:p>
        </w:tc>
        <w:tc>
          <w:tcPr>
            <w:tcW w:type="dxa" w:w="1215"/>
          </w:tcPr>
          <w:p>
            <w:pPr>
              <w:spacing w:after="0"/>
              <w:jc w:val="left"/>
            </w:pPr>
            <w:r>
              <w:rPr>
                <w:sz w:val="16"/>
              </w:rPr>
              <w:t>Thunderstorm Wind</w:t>
            </w:r>
          </w:p>
        </w:tc>
        <w:tc>
          <w:tcPr>
            <w:tcW w:type="dxa" w:w="2588"/>
          </w:tcPr>
          <w:p>
            <w:pPr>
              <w:spacing w:after="0"/>
              <w:jc w:val="left"/>
            </w:pPr>
            <w:r>
              <w:rPr>
                <w:sz w:val="16"/>
              </w:rPr>
              <w:t>70 kt (81 mph) estimated gust</w:t>
            </w:r>
          </w:p>
        </w:tc>
        <w:tc>
          <w:tcPr>
            <w:tcW w:type="dxa" w:w="2915"/>
          </w:tcPr>
          <w:p>
            <w:pPr>
              <w:spacing w:after="0"/>
              <w:jc w:val="left"/>
            </w:pPr>
            <w:r>
              <w:rPr>
                <w:sz w:val="16"/>
              </w:rPr>
              <w:t>$3,000 property; $0 crops (2009 dollars)</w:t>
            </w:r>
          </w:p>
        </w:tc>
        <w:tc>
          <w:tcPr>
            <w:tcW w:type="dxa" w:w="1079"/>
          </w:tcPr>
          <w:p>
            <w:pPr>
              <w:spacing w:after="0"/>
              <w:jc w:val="right"/>
            </w:pPr>
            <w:r>
              <w:rPr>
                <w:sz w:val="16"/>
              </w:rPr>
              <w:t>0, 0</w:t>
            </w:r>
          </w:p>
        </w:tc>
        <w:tc>
          <w:tcPr>
            <w:tcW w:type="dxa" w:w="1747"/>
          </w:tcPr>
          <w:p>
            <w:pPr>
              <w:spacing w:after="0"/>
              <w:jc w:val="left"/>
            </w:pPr>
            <w:r>
              <w:rPr>
                <w:sz w:val="16"/>
              </w:rPr>
              <w:t>CLODINE</w:t>
            </w:r>
          </w:p>
        </w:tc>
        <w:tc>
          <w:tcPr>
            <w:tcW w:type="dxa" w:w="1632"/>
          </w:tcPr>
          <w:p>
            <w:pPr>
              <w:spacing w:after="0"/>
              <w:jc w:val="left"/>
            </w:pPr>
          </w:p>
        </w:tc>
        <w:tc>
          <w:tcPr>
            <w:tcW w:type="dxa" w:w="1900"/>
          </w:tcPr>
          <w:p>
            <w:pPr>
              <w:spacing w:after="0"/>
              <w:jc w:val="left"/>
            </w:pPr>
            <w:r>
              <w:rPr>
                <w:sz w:val="16"/>
              </w:rPr>
              <w:t>B1-c worst recorded: Thunderstorm Wind</w:t>
            </w:r>
          </w:p>
        </w:tc>
      </w:tr>
      <w:tr>
        <w:trPr>
          <w:cantSplit/>
        </w:trPr>
        <w:tc>
          <w:tcPr>
            <w:tcW w:type="dxa" w:w="1037"/>
          </w:tcPr>
          <w:p>
            <w:pPr>
              <w:spacing w:after="0"/>
              <w:jc w:val="left"/>
            </w:pPr>
            <w:r>
              <w:rPr>
                <w:sz w:val="16"/>
              </w:rPr>
              <w:t>2008-09-12</w:t>
            </w:r>
          </w:p>
        </w:tc>
        <w:tc>
          <w:tcPr>
            <w:tcW w:type="dxa" w:w="1215"/>
          </w:tcPr>
          <w:p>
            <w:pPr>
              <w:spacing w:after="0"/>
              <w:jc w:val="left"/>
            </w:pPr>
            <w:r>
              <w:rPr>
                <w:sz w:val="16"/>
              </w:rPr>
              <w:t>Hurricane (Typhoon)</w:t>
            </w:r>
          </w:p>
        </w:tc>
        <w:tc>
          <w:tcPr>
            <w:tcW w:type="dxa" w:w="2588"/>
          </w:tcPr>
          <w:p>
            <w:pPr>
              <w:spacing w:after="0"/>
              <w:jc w:val="left"/>
            </w:pPr>
            <w:r>
              <w:rPr>
                <w:sz w:val="16"/>
              </w:rPr>
              <w:t>category 1</w:t>
            </w:r>
          </w:p>
        </w:tc>
        <w:tc>
          <w:tcPr>
            <w:tcW w:type="dxa" w:w="2915"/>
          </w:tcPr>
          <w:p>
            <w:pPr>
              <w:spacing w:after="0"/>
              <w:jc w:val="left"/>
            </w:pPr>
            <w:r>
              <w:rPr>
                <w:sz w:val="16"/>
              </w:rPr>
              <w:t>$400,000,000 property; crops not reported, reported for the zone (2008 dollars)</w:t>
            </w:r>
          </w:p>
        </w:tc>
        <w:tc>
          <w:tcPr>
            <w:tcW w:type="dxa" w:w="1079"/>
          </w:tcPr>
          <w:p>
            <w:pPr>
              <w:spacing w:after="0"/>
              <w:jc w:val="right"/>
            </w:pPr>
            <w:r>
              <w:rPr>
                <w:sz w:val="16"/>
              </w:rPr>
              <w:t>0, 0</w:t>
            </w:r>
          </w:p>
        </w:tc>
        <w:tc>
          <w:tcPr>
            <w:tcW w:type="dxa" w:w="1747"/>
          </w:tcPr>
          <w:p>
            <w:pPr>
              <w:spacing w:after="0"/>
              <w:jc w:val="left"/>
            </w:pPr>
            <w:r>
              <w:rPr>
                <w:sz w:val="16"/>
              </w:rPr>
              <w:t>NWS zone TXZ227 (FORT BEND), zone-level: may include parts of neighboring counties</w:t>
            </w:r>
          </w:p>
        </w:tc>
        <w:tc>
          <w:tcPr>
            <w:tcW w:type="dxa" w:w="1632"/>
          </w:tcPr>
          <w:p>
            <w:pPr>
              <w:spacing w:after="0"/>
              <w:jc w:val="left"/>
            </w:pPr>
          </w:p>
        </w:tc>
        <w:tc>
          <w:tcPr>
            <w:tcW w:type="dxa" w:w="190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2007-01-16</w:t>
            </w:r>
          </w:p>
        </w:tc>
        <w:tc>
          <w:tcPr>
            <w:tcW w:type="dxa" w:w="1215"/>
          </w:tcPr>
          <w:p>
            <w:pPr>
              <w:spacing w:after="0"/>
              <w:jc w:val="left"/>
            </w:pPr>
            <w:r>
              <w:rPr>
                <w:sz w:val="16"/>
              </w:rPr>
              <w:t>Ice Storm</w:t>
            </w:r>
          </w:p>
        </w:tc>
        <w:tc>
          <w:tcPr>
            <w:tcW w:type="dxa" w:w="2588"/>
          </w:tcPr>
          <w:p>
            <w:pPr>
              <w:spacing w:after="0"/>
              <w:jc w:val="left"/>
            </w:pPr>
          </w:p>
        </w:tc>
        <w:tc>
          <w:tcPr>
            <w:tcW w:type="dxa" w:w="2915"/>
          </w:tcPr>
          <w:p>
            <w:pPr>
              <w:spacing w:after="0"/>
              <w:jc w:val="left"/>
            </w:pPr>
            <w:r>
              <w:rPr>
                <w:sz w:val="16"/>
              </w:rPr>
              <w:t>$2,000 property; $0 crops, reported for the zone (2007 dollars)</w:t>
            </w:r>
          </w:p>
        </w:tc>
        <w:tc>
          <w:tcPr>
            <w:tcW w:type="dxa" w:w="1079"/>
          </w:tcPr>
          <w:p>
            <w:pPr>
              <w:spacing w:after="0"/>
              <w:jc w:val="right"/>
            </w:pPr>
            <w:r>
              <w:rPr>
                <w:sz w:val="16"/>
              </w:rPr>
              <w:t>0, 0</w:t>
            </w:r>
          </w:p>
        </w:tc>
        <w:tc>
          <w:tcPr>
            <w:tcW w:type="dxa" w:w="1747"/>
          </w:tcPr>
          <w:p>
            <w:pPr>
              <w:spacing w:after="0"/>
              <w:jc w:val="left"/>
            </w:pPr>
            <w:r>
              <w:rPr>
                <w:sz w:val="16"/>
              </w:rPr>
              <w:t>NWS zone TXZ227 (FORT BEND), zone-level: may include parts of neighboring counties</w:t>
            </w:r>
          </w:p>
        </w:tc>
        <w:tc>
          <w:tcPr>
            <w:tcW w:type="dxa" w:w="1632"/>
          </w:tcPr>
          <w:p>
            <w:pPr>
              <w:spacing w:after="0"/>
              <w:jc w:val="left"/>
            </w:pPr>
          </w:p>
        </w:tc>
        <w:tc>
          <w:tcPr>
            <w:tcW w:type="dxa" w:w="1900"/>
          </w:tcPr>
          <w:p>
            <w:pPr>
              <w:spacing w:after="0"/>
              <w:jc w:val="left"/>
            </w:pPr>
            <w:r>
              <w:rPr>
                <w:sz w:val="16"/>
              </w:rPr>
              <w:t>B1-c worst recorded: Ice Storm</w:t>
            </w:r>
          </w:p>
        </w:tc>
      </w:tr>
      <w:tr>
        <w:trPr>
          <w:cantSplit/>
        </w:trPr>
        <w:tc>
          <w:tcPr>
            <w:tcW w:type="dxa" w:w="1037"/>
          </w:tcPr>
          <w:p>
            <w:pPr>
              <w:spacing w:after="0"/>
              <w:jc w:val="left"/>
            </w:pPr>
            <w:r>
              <w:rPr>
                <w:sz w:val="16"/>
              </w:rPr>
              <w:t>2003-07-23</w:t>
            </w:r>
          </w:p>
        </w:tc>
        <w:tc>
          <w:tcPr>
            <w:tcW w:type="dxa" w:w="1215"/>
          </w:tcPr>
          <w:p>
            <w:pPr>
              <w:spacing w:after="0"/>
              <w:jc w:val="left"/>
            </w:pPr>
            <w:r>
              <w:rPr>
                <w:sz w:val="16"/>
              </w:rPr>
              <w:t>Lightning</w:t>
            </w:r>
          </w:p>
        </w:tc>
        <w:tc>
          <w:tcPr>
            <w:tcW w:type="dxa" w:w="2588"/>
          </w:tcPr>
          <w:p>
            <w:pPr>
              <w:spacing w:after="0"/>
              <w:jc w:val="left"/>
            </w:pPr>
          </w:p>
        </w:tc>
        <w:tc>
          <w:tcPr>
            <w:tcW w:type="dxa" w:w="2915"/>
          </w:tcPr>
          <w:p>
            <w:pPr>
              <w:spacing w:after="0"/>
              <w:jc w:val="left"/>
            </w:pPr>
            <w:r>
              <w:rPr>
                <w:sz w:val="16"/>
              </w:rPr>
              <w:t>damage not reported</w:t>
            </w:r>
          </w:p>
        </w:tc>
        <w:tc>
          <w:tcPr>
            <w:tcW w:type="dxa" w:w="1079"/>
          </w:tcPr>
          <w:p>
            <w:pPr>
              <w:spacing w:after="0"/>
              <w:jc w:val="right"/>
            </w:pPr>
            <w:r>
              <w:rPr>
                <w:sz w:val="16"/>
              </w:rPr>
              <w:t>1, 2</w:t>
            </w:r>
          </w:p>
        </w:tc>
        <w:tc>
          <w:tcPr>
            <w:tcW w:type="dxa" w:w="1747"/>
          </w:tcPr>
          <w:p>
            <w:pPr>
              <w:spacing w:after="0"/>
              <w:jc w:val="left"/>
            </w:pPr>
            <w:r>
              <w:rPr>
                <w:sz w:val="16"/>
              </w:rPr>
              <w:t>SUGARLAND</w:t>
            </w:r>
          </w:p>
        </w:tc>
        <w:tc>
          <w:tcPr>
            <w:tcW w:type="dxa" w:w="1632"/>
          </w:tcPr>
          <w:p>
            <w:pPr>
              <w:spacing w:after="0"/>
              <w:jc w:val="left"/>
            </w:pPr>
          </w:p>
        </w:tc>
        <w:tc>
          <w:tcPr>
            <w:tcW w:type="dxa" w:w="1900"/>
          </w:tcPr>
          <w:p>
            <w:pPr>
              <w:spacing w:after="0"/>
              <w:jc w:val="left"/>
            </w:pPr>
            <w:r>
              <w:rPr>
                <w:sz w:val="16"/>
              </w:rPr>
              <w:t>B1-c worst recorded: Lightning</w:t>
            </w:r>
          </w:p>
        </w:tc>
      </w:tr>
      <w:tr>
        <w:trPr>
          <w:cantSplit/>
        </w:trPr>
        <w:tc>
          <w:tcPr>
            <w:tcW w:type="dxa" w:w="1037"/>
          </w:tcPr>
          <w:p>
            <w:pPr>
              <w:spacing w:after="0"/>
              <w:jc w:val="left"/>
            </w:pPr>
            <w:r>
              <w:rPr>
                <w:sz w:val="16"/>
              </w:rPr>
              <w:t>1999-08-01</w:t>
            </w:r>
          </w:p>
        </w:tc>
        <w:tc>
          <w:tcPr>
            <w:tcW w:type="dxa" w:w="1215"/>
          </w:tcPr>
          <w:p>
            <w:pPr>
              <w:spacing w:after="0"/>
              <w:jc w:val="left"/>
            </w:pPr>
            <w:r>
              <w:rPr>
                <w:sz w:val="16"/>
              </w:rPr>
              <w:t>Heat</w:t>
            </w:r>
          </w:p>
        </w:tc>
        <w:tc>
          <w:tcPr>
            <w:tcW w:type="dxa" w:w="2588"/>
          </w:tcPr>
          <w:p>
            <w:pPr>
              <w:spacing w:after="0"/>
              <w:jc w:val="left"/>
            </w:pPr>
          </w:p>
        </w:tc>
        <w:tc>
          <w:tcPr>
            <w:tcW w:type="dxa" w:w="2915"/>
          </w:tcPr>
          <w:p>
            <w:pPr>
              <w:spacing w:after="0"/>
              <w:jc w:val="left"/>
            </w:pPr>
            <w:r>
              <w:rPr>
                <w:sz w:val="16"/>
              </w:rPr>
              <w:t>damage not reported</w:t>
            </w:r>
          </w:p>
        </w:tc>
        <w:tc>
          <w:tcPr>
            <w:tcW w:type="dxa" w:w="1079"/>
          </w:tcPr>
          <w:p>
            <w:pPr>
              <w:spacing w:after="0"/>
              <w:jc w:val="right"/>
            </w:pPr>
            <w:r>
              <w:rPr>
                <w:sz w:val="16"/>
              </w:rPr>
              <w:t>0, 0</w:t>
            </w:r>
          </w:p>
        </w:tc>
        <w:tc>
          <w:tcPr>
            <w:tcW w:type="dxa" w:w="1747"/>
          </w:tcPr>
          <w:p>
            <w:pPr>
              <w:spacing w:after="0"/>
              <w:jc w:val="left"/>
            </w:pPr>
            <w:r>
              <w:rPr>
                <w:sz w:val="16"/>
              </w:rPr>
              <w:t>NWS zone TXZ227 (FORT BEND), zone-level: may include parts of neighboring counties</w:t>
            </w:r>
          </w:p>
        </w:tc>
        <w:tc>
          <w:tcPr>
            <w:tcW w:type="dxa" w:w="1632"/>
          </w:tcPr>
          <w:p>
            <w:pPr>
              <w:spacing w:after="0"/>
              <w:jc w:val="left"/>
            </w:pPr>
          </w:p>
        </w:tc>
        <w:tc>
          <w:tcPr>
            <w:tcW w:type="dxa" w:w="1900"/>
          </w:tcPr>
          <w:p>
            <w:pPr>
              <w:spacing w:after="0"/>
              <w:jc w:val="left"/>
            </w:pPr>
            <w:r>
              <w:rPr>
                <w:sz w:val="16"/>
              </w:rPr>
              <w:t>B1-c worst recorded: Excessive Heat, Heat</w:t>
            </w:r>
          </w:p>
        </w:tc>
      </w:tr>
      <w:tr>
        <w:trPr>
          <w:cantSplit/>
        </w:trPr>
        <w:tc>
          <w:tcPr>
            <w:tcW w:type="dxa" w:w="1037"/>
          </w:tcPr>
          <w:p>
            <w:pPr>
              <w:spacing w:after="0"/>
              <w:jc w:val="left"/>
            </w:pPr>
            <w:r>
              <w:rPr>
                <w:sz w:val="16"/>
              </w:rPr>
              <w:t>1998-05-01</w:t>
            </w:r>
          </w:p>
        </w:tc>
        <w:tc>
          <w:tcPr>
            <w:tcW w:type="dxa" w:w="1215"/>
          </w:tcPr>
          <w:p>
            <w:pPr>
              <w:spacing w:after="0"/>
              <w:jc w:val="left"/>
            </w:pPr>
            <w:r>
              <w:rPr>
                <w:sz w:val="16"/>
              </w:rPr>
              <w:t>Drought</w:t>
            </w:r>
          </w:p>
        </w:tc>
        <w:tc>
          <w:tcPr>
            <w:tcW w:type="dxa" w:w="2588"/>
          </w:tcPr>
          <w:p>
            <w:pPr>
              <w:spacing w:after="0"/>
              <w:jc w:val="left"/>
            </w:pPr>
          </w:p>
        </w:tc>
        <w:tc>
          <w:tcPr>
            <w:tcW w:type="dxa" w:w="2915"/>
          </w:tcPr>
          <w:p>
            <w:pPr>
              <w:spacing w:after="0"/>
              <w:jc w:val="left"/>
            </w:pPr>
            <w:r>
              <w:rPr>
                <w:sz w:val="16"/>
              </w:rPr>
              <w:t>damage not reported</w:t>
            </w:r>
          </w:p>
        </w:tc>
        <w:tc>
          <w:tcPr>
            <w:tcW w:type="dxa" w:w="1079"/>
          </w:tcPr>
          <w:p>
            <w:pPr>
              <w:spacing w:after="0"/>
              <w:jc w:val="right"/>
            </w:pPr>
            <w:r>
              <w:rPr>
                <w:sz w:val="16"/>
              </w:rPr>
              <w:t>0, 0</w:t>
            </w:r>
          </w:p>
        </w:tc>
        <w:tc>
          <w:tcPr>
            <w:tcW w:type="dxa" w:w="1747"/>
          </w:tcPr>
          <w:p>
            <w:pPr>
              <w:spacing w:after="0"/>
              <w:jc w:val="left"/>
            </w:pPr>
            <w:r>
              <w:rPr>
                <w:sz w:val="16"/>
              </w:rPr>
              <w:t>NWS zone TXZ227 (FORT BEND), zone-level: may include parts of neighboring counties</w:t>
            </w:r>
          </w:p>
        </w:tc>
        <w:tc>
          <w:tcPr>
            <w:tcW w:type="dxa" w:w="1632"/>
          </w:tcPr>
          <w:p>
            <w:pPr>
              <w:spacing w:after="0"/>
              <w:jc w:val="left"/>
            </w:pPr>
          </w:p>
        </w:tc>
        <w:tc>
          <w:tcPr>
            <w:tcW w:type="dxa" w:w="1900"/>
          </w:tcPr>
          <w:p>
            <w:pPr>
              <w:spacing w:after="0"/>
              <w:jc w:val="left"/>
            </w:pPr>
            <w:r>
              <w:rPr>
                <w:sz w:val="16"/>
              </w:rPr>
              <w:t>B1-c worst recorded: Drought</w:t>
            </w:r>
          </w:p>
        </w:tc>
      </w:tr>
      <w:tr>
        <w:trPr>
          <w:cantSplit/>
        </w:trPr>
        <w:tc>
          <w:tcPr>
            <w:tcW w:type="dxa" w:w="1037"/>
          </w:tcPr>
          <w:p>
            <w:pPr>
              <w:spacing w:after="0"/>
              <w:jc w:val="left"/>
            </w:pPr>
            <w:r>
              <w:rPr>
                <w:sz w:val="16"/>
              </w:rPr>
              <w:t>1998-02-16</w:t>
            </w:r>
          </w:p>
        </w:tc>
        <w:tc>
          <w:tcPr>
            <w:tcW w:type="dxa" w:w="1215"/>
          </w:tcPr>
          <w:p>
            <w:pPr>
              <w:spacing w:after="0"/>
              <w:jc w:val="left"/>
            </w:pPr>
            <w:r>
              <w:rPr>
                <w:sz w:val="16"/>
              </w:rPr>
              <w:t>Tornado</w:t>
            </w:r>
          </w:p>
        </w:tc>
        <w:tc>
          <w:tcPr>
            <w:tcW w:type="dxa" w:w="2588"/>
          </w:tcPr>
          <w:p>
            <w:pPr>
              <w:spacing w:after="0"/>
              <w:jc w:val="left"/>
            </w:pPr>
            <w:r>
              <w:rPr>
                <w:sz w:val="16"/>
              </w:rPr>
              <w:t>F1, 1.2 mi within this county, 200 yd wide</w:t>
            </w:r>
          </w:p>
        </w:tc>
        <w:tc>
          <w:tcPr>
            <w:tcW w:type="dxa" w:w="2915"/>
          </w:tcPr>
          <w:p>
            <w:pPr>
              <w:spacing w:after="0"/>
              <w:jc w:val="left"/>
            </w:pPr>
            <w:r>
              <w:rPr>
                <w:sz w:val="16"/>
              </w:rPr>
              <w:t>$3,700,000 property; crops not reported (1998 dollars)</w:t>
            </w:r>
          </w:p>
        </w:tc>
        <w:tc>
          <w:tcPr>
            <w:tcW w:type="dxa" w:w="1079"/>
          </w:tcPr>
          <w:p>
            <w:pPr>
              <w:spacing w:after="0"/>
              <w:jc w:val="right"/>
            </w:pPr>
            <w:r>
              <w:rPr>
                <w:sz w:val="16"/>
              </w:rPr>
              <w:t>0, 4</w:t>
            </w:r>
          </w:p>
        </w:tc>
        <w:tc>
          <w:tcPr>
            <w:tcW w:type="dxa" w:w="1747"/>
          </w:tcPr>
          <w:p>
            <w:pPr>
              <w:spacing w:after="0"/>
              <w:jc w:val="left"/>
            </w:pPr>
            <w:r>
              <w:rPr>
                <w:sz w:val="16"/>
              </w:rPr>
              <w:t>SUGARLAND</w:t>
            </w:r>
          </w:p>
        </w:tc>
        <w:tc>
          <w:tcPr>
            <w:tcW w:type="dxa" w:w="1632"/>
          </w:tcPr>
          <w:p>
            <w:pPr>
              <w:spacing w:after="0"/>
              <w:jc w:val="left"/>
            </w:pPr>
          </w:p>
        </w:tc>
        <w:tc>
          <w:tcPr>
            <w:tcW w:type="dxa" w:w="1900"/>
          </w:tcPr>
          <w:p>
            <w:pPr>
              <w:spacing w:after="0"/>
              <w:jc w:val="left"/>
            </w:pPr>
            <w:r>
              <w:rPr>
                <w:sz w:val="16"/>
              </w:rPr>
              <w:t>B1-c most damaging: Tornado</w:t>
            </w:r>
          </w:p>
        </w:tc>
      </w:tr>
      <w:tr>
        <w:trPr>
          <w:cantSplit/>
        </w:trPr>
        <w:tc>
          <w:tcPr>
            <w:tcW w:type="dxa" w:w="1037"/>
          </w:tcPr>
          <w:p>
            <w:pPr>
              <w:spacing w:after="0"/>
              <w:jc w:val="left"/>
            </w:pPr>
            <w:r>
              <w:rPr>
                <w:sz w:val="16"/>
              </w:rPr>
              <w:t>1965-04-19</w:t>
            </w:r>
          </w:p>
        </w:tc>
        <w:tc>
          <w:tcPr>
            <w:tcW w:type="dxa" w:w="1215"/>
          </w:tcPr>
          <w:p>
            <w:pPr>
              <w:spacing w:after="0"/>
              <w:jc w:val="left"/>
            </w:pPr>
            <w:r>
              <w:rPr>
                <w:sz w:val="16"/>
              </w:rPr>
              <w:t>Tornado</w:t>
            </w:r>
          </w:p>
        </w:tc>
        <w:tc>
          <w:tcPr>
            <w:tcW w:type="dxa" w:w="2588"/>
          </w:tcPr>
          <w:p>
            <w:pPr>
              <w:spacing w:after="0"/>
              <w:jc w:val="left"/>
            </w:pPr>
            <w:r>
              <w:rPr>
                <w:sz w:val="16"/>
              </w:rPr>
              <w:t>F3, 0.2 mi path length (records before 1996 may include the whole path; rating and listing come from the county where the tornado began), 150 yd wide</w:t>
            </w:r>
          </w:p>
        </w:tc>
        <w:tc>
          <w:tcPr>
            <w:tcW w:type="dxa" w:w="2915"/>
          </w:tcPr>
          <w:p>
            <w:pPr>
              <w:spacing w:after="0"/>
              <w:jc w:val="left"/>
            </w:pPr>
            <w:r>
              <w:rPr>
                <w:sz w:val="16"/>
              </w:rPr>
              <w:t>$25,000 property; crops not recorded (1965 dollars)</w:t>
            </w:r>
          </w:p>
        </w:tc>
        <w:tc>
          <w:tcPr>
            <w:tcW w:type="dxa" w:w="1079"/>
          </w:tcPr>
          <w:p>
            <w:pPr>
              <w:spacing w:after="0"/>
              <w:jc w:val="right"/>
            </w:pPr>
            <w:r>
              <w:rPr>
                <w:sz w:val="16"/>
              </w:rPr>
              <w:t>1, 3</w:t>
            </w:r>
          </w:p>
        </w:tc>
        <w:tc>
          <w:tcPr>
            <w:tcW w:type="dxa" w:w="1747"/>
          </w:tcPr>
          <w:p>
            <w:pPr>
              <w:spacing w:after="0"/>
              <w:jc w:val="left"/>
            </w:pPr>
            <w:r>
              <w:rPr>
                <w:sz w:val="16"/>
              </w:rPr>
              <w:t>location not recorded</w:t>
            </w:r>
          </w:p>
        </w:tc>
        <w:tc>
          <w:tcPr>
            <w:tcW w:type="dxa" w:w="1632"/>
          </w:tcPr>
          <w:p>
            <w:pPr>
              <w:spacing w:after="0"/>
              <w:jc w:val="left"/>
            </w:pPr>
          </w:p>
        </w:tc>
        <w:tc>
          <w:tcPr>
            <w:tcW w:type="dxa" w:w="190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(481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5"/>
        <w:gridCol w:w="1439"/>
        <w:gridCol w:w="1567"/>
        <w:gridCol w:w="1037"/>
        <w:gridCol w:w="1722"/>
        <w:gridCol w:w="1517"/>
        <w:gridCol w:w="1488"/>
        <w:gridCol w:w="1037"/>
        <w:gridCol w:w="2033"/>
      </w:tblGrid>
      <w:tr>
        <w:trPr>
          <w:cantSplit/>
          <w:tblHeader/>
        </w:trPr>
        <w:tc>
          <w:tcPr>
            <w:tcW w:type="dxa" w:w="1037"/>
            <w:shd w:val="clear" w:color="auto" w:fill="E8E8E8"/>
          </w:tcPr>
          <w:p>
            <w:pPr>
              <w:spacing w:after="0"/>
              <w:jc w:val="left"/>
            </w:pPr>
            <w:r>
              <w:rPr>
                <w:b/>
                <w:sz w:val="16"/>
              </w:rPr>
              <w:t>Hazard</w:t>
            </w:r>
          </w:p>
        </w:tc>
        <w:tc>
          <w:tcPr>
            <w:tcW w:type="dxa" w:w="123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9"/>
            <w:shd w:val="clear" w:color="auto" w:fill="E8E8E8"/>
          </w:tcPr>
          <w:p>
            <w:pPr>
              <w:spacing w:after="0"/>
              <w:jc w:val="left"/>
            </w:pPr>
            <w:r>
              <w:rPr>
                <w:b/>
                <w:sz w:val="16"/>
              </w:rPr>
              <w:t>Unit</w:t>
            </w:r>
          </w:p>
        </w:tc>
        <w:tc>
          <w:tcPr>
            <w:tcW w:type="dxa" w:w="156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2"/>
            <w:shd w:val="clear" w:color="auto" w:fill="E8E8E8"/>
          </w:tcPr>
          <w:p>
            <w:pPr>
              <w:spacing w:after="0"/>
              <w:jc w:val="left"/>
            </w:pPr>
            <w:r>
              <w:rPr>
                <w:b/>
                <w:sz w:val="16"/>
              </w:rPr>
              <w:t>Descriptor basis</w:t>
            </w:r>
          </w:p>
        </w:tc>
        <w:tc>
          <w:tcPr>
            <w:tcW w:type="dxa" w:w="1517"/>
            <w:shd w:val="clear" w:color="auto" w:fill="E8E8E8"/>
          </w:tcPr>
          <w:p>
            <w:pPr>
              <w:spacing w:after="0"/>
              <w:jc w:val="right"/>
            </w:pPr>
            <w:r>
              <w:rPr>
                <w:b/>
                <w:sz w:val="16"/>
              </w:rPr>
              <w:t>NRI events or days in its record period (hail, wind and tornado are area-weighted, so can be fractional)</w:t>
            </w:r>
          </w:p>
        </w:tc>
        <w:tc>
          <w:tcPr>
            <w:tcW w:type="dxa" w:w="148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5"/>
          </w:tcPr>
          <w:p>
            <w:pPr>
              <w:spacing w:after="0"/>
              <w:jc w:val="right"/>
            </w:pPr>
          </w:p>
        </w:tc>
        <w:tc>
          <w:tcPr>
            <w:tcW w:type="dxa" w:w="1439"/>
          </w:tcPr>
          <w:p>
            <w:pPr>
              <w:spacing w:after="0"/>
              <w:jc w:val="left"/>
            </w:pPr>
            <w:r>
              <w:rPr>
                <w:sz w:val="16"/>
              </w:rPr>
              <w:t>events per year</w:t>
            </w:r>
          </w:p>
        </w:tc>
        <w:tc>
          <w:tcPr>
            <w:tcW w:type="dxa" w:w="1567"/>
          </w:tcPr>
          <w:p>
            <w:pPr>
              <w:spacing w:after="0"/>
              <w:jc w:val="left"/>
            </w:pPr>
          </w:p>
        </w:tc>
        <w:tc>
          <w:tcPr>
            <w:tcW w:type="dxa" w:w="1037"/>
          </w:tcPr>
          <w:p>
            <w:pPr>
              <w:spacing w:after="0"/>
              <w:jc w:val="left"/>
            </w:pPr>
          </w:p>
        </w:tc>
        <w:tc>
          <w:tcPr>
            <w:tcW w:type="dxa" w:w="1722"/>
          </w:tcPr>
          <w:p>
            <w:pPr>
              <w:spacing w:after="0"/>
              <w:jc w:val="left"/>
            </w:pPr>
          </w:p>
        </w:tc>
        <w:tc>
          <w:tcPr>
            <w:tcW w:type="dxa" w:w="1517"/>
          </w:tcPr>
          <w:p>
            <w:pPr>
              <w:spacing w:after="0"/>
              <w:jc w:val="right"/>
            </w:pPr>
          </w:p>
        </w:tc>
        <w:tc>
          <w:tcPr>
            <w:tcW w:type="dxa" w:w="1488"/>
          </w:tcPr>
          <w:p>
            <w:pPr>
              <w:spacing w:after="0"/>
              <w:jc w:val="left"/>
            </w:pPr>
            <w:r>
              <w:rPr>
                <w:sz w:val="16"/>
              </w:rPr>
              <w:t>1994 to 2023 (30 years)</w:t>
            </w:r>
          </w:p>
        </w:tc>
        <w:tc>
          <w:tcPr>
            <w:tcW w:type="dxa" w:w="1037"/>
          </w:tcPr>
          <w:p>
            <w:pPr>
              <w:spacing w:after="0"/>
              <w:jc w:val="left"/>
            </w:pPr>
            <w:r>
              <w:rPr>
                <w:sz w:val="16"/>
              </w:rPr>
              <w:t>see B1-f</w:t>
            </w:r>
          </w:p>
        </w:tc>
        <w:tc>
          <w:tcPr>
            <w:tcW w:type="dxa" w:w="203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5"/>
          </w:tcPr>
          <w:p>
            <w:pPr>
              <w:spacing w:after="0"/>
              <w:jc w:val="right"/>
            </w:pPr>
            <w:r>
              <w:rPr>
                <w:sz w:val="16"/>
              </w:rPr>
              <w:t>0.012</w:t>
            </w:r>
          </w:p>
        </w:tc>
        <w:tc>
          <w:tcPr>
            <w:tcW w:type="dxa" w:w="1439"/>
          </w:tcPr>
          <w:p>
            <w:pPr>
              <w:spacing w:after="0"/>
              <w:jc w:val="left"/>
            </w:pPr>
            <w:r>
              <w:rPr>
                <w:sz w:val="16"/>
              </w:rPr>
              <w:t>events per year at a location (modeled)</w:t>
            </w:r>
          </w:p>
        </w:tc>
        <w:tc>
          <w:tcPr>
            <w:tcW w:type="dxa" w:w="1567"/>
          </w:tcPr>
          <w:p>
            <w:pPr>
              <w:spacing w:after="0"/>
              <w:jc w:val="left"/>
            </w:pPr>
            <w:r>
              <w:rPr>
                <w:sz w:val="16"/>
              </w:rPr>
              <w:t>about 0.012 per year at a given location in the county</w:t>
            </w:r>
          </w:p>
        </w:tc>
        <w:tc>
          <w:tcPr>
            <w:tcW w:type="dxa" w:w="1037"/>
          </w:tcPr>
          <w:p>
            <w:pPr>
              <w:spacing w:after="0"/>
              <w:jc w:val="left"/>
            </w:pPr>
          </w:p>
        </w:tc>
        <w:tc>
          <w:tcPr>
            <w:tcW w:type="dxa" w:w="1722"/>
          </w:tcPr>
          <w:p>
            <w:pPr>
              <w:spacing w:after="0"/>
              <w:jc w:val="left"/>
            </w:pPr>
            <w:r>
              <w:rPr>
                <w:sz w:val="16"/>
              </w:rPr>
              <w:t>Storm Events records in 0 of 30 years, 1996 to 2025 (0%)</w:t>
            </w: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203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35"/>
          </w:tcPr>
          <w:p>
            <w:pPr>
              <w:spacing w:after="0"/>
              <w:jc w:val="right"/>
            </w:pPr>
            <w:r>
              <w:rPr>
                <w:sz w:val="16"/>
              </w:rPr>
              <w:t>0.474</w:t>
            </w:r>
          </w:p>
        </w:tc>
        <w:tc>
          <w:tcPr>
            <w:tcW w:type="dxa" w:w="1439"/>
          </w:tcPr>
          <w:p>
            <w:pPr>
              <w:spacing w:after="0"/>
              <w:jc w:val="left"/>
            </w:pPr>
            <w:r>
              <w:rPr>
                <w:sz w:val="16"/>
              </w:rPr>
              <w:t>event-days per year</w:t>
            </w:r>
          </w:p>
        </w:tc>
        <w:tc>
          <w:tcPr>
            <w:tcW w:type="dxa" w:w="1567"/>
          </w:tcPr>
          <w:p>
            <w:pPr>
              <w:spacing w:after="0"/>
              <w:jc w:val="left"/>
            </w:pPr>
            <w:r>
              <w:rPr>
                <w:sz w:val="16"/>
              </w:rPr>
              <w:t>about 0.474 days per year</w:t>
            </w:r>
          </w:p>
        </w:tc>
        <w:tc>
          <w:tcPr>
            <w:tcW w:type="dxa" w:w="1037"/>
          </w:tcPr>
          <w:p>
            <w:pPr>
              <w:spacing w:after="0"/>
              <w:jc w:val="left"/>
            </w:pPr>
            <w:r>
              <w:rPr>
                <w:sz w:val="16"/>
              </w:rPr>
              <w:t>Possible</w:t>
            </w:r>
          </w:p>
        </w:tc>
        <w:tc>
          <w:tcPr>
            <w:tcW w:type="dxa" w:w="1722"/>
          </w:tcPr>
          <w:p>
            <w:pPr>
              <w:spacing w:after="0"/>
              <w:jc w:val="left"/>
            </w:pPr>
            <w:r>
              <w:rPr>
                <w:sz w:val="16"/>
              </w:rPr>
              <w:t>event-days in 1 of 30 years, 1996 to 2025 (3.33%)</w:t>
            </w:r>
          </w:p>
        </w:tc>
        <w:tc>
          <w:tcPr>
            <w:tcW w:type="dxa" w:w="1517"/>
          </w:tcPr>
          <w:p>
            <w:pPr>
              <w:spacing w:after="0"/>
              <w:jc w:val="right"/>
            </w:pPr>
            <w:r>
              <w:rPr>
                <w:sz w:val="16"/>
              </w:rPr>
              <w:t>9</w:t>
            </w:r>
          </w:p>
        </w:tc>
        <w:tc>
          <w:tcPr>
            <w:tcW w:type="dxa" w:w="1488"/>
          </w:tcPr>
          <w:p>
            <w:pPr>
              <w:spacing w:after="0"/>
              <w:jc w:val="left"/>
            </w:pPr>
            <w:r>
              <w:rPr>
                <w:sz w:val="16"/>
              </w:rPr>
              <w:t>2005-11-12 to 2024-11-12 (19 years)</w:t>
            </w:r>
          </w:p>
        </w:tc>
        <w:tc>
          <w:tcPr>
            <w:tcW w:type="dxa" w:w="1037"/>
          </w:tcPr>
          <w:p>
            <w:pPr>
              <w:spacing w:after="0"/>
              <w:jc w:val="left"/>
            </w:pPr>
            <w:r>
              <w:rPr>
                <w:sz w:val="16"/>
              </w:rPr>
              <w:t>countywide</w:t>
            </w:r>
          </w:p>
        </w:tc>
        <w:tc>
          <w:tcPr>
            <w:tcW w:type="dxa" w:w="203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5"/>
          </w:tcPr>
          <w:p>
            <w:pPr>
              <w:spacing w:after="0"/>
              <w:jc w:val="right"/>
            </w:pPr>
            <w:r>
              <w:rPr>
                <w:sz w:val="16"/>
              </w:rPr>
              <w:t>26.2</w:t>
            </w:r>
          </w:p>
        </w:tc>
        <w:tc>
          <w:tcPr>
            <w:tcW w:type="dxa" w:w="1439"/>
          </w:tcPr>
          <w:p>
            <w:pPr>
              <w:spacing w:after="0"/>
              <w:jc w:val="left"/>
            </w:pPr>
            <w:r>
              <w:rPr>
                <w:sz w:val="16"/>
              </w:rPr>
              <w:t>event-days per year</w:t>
            </w:r>
          </w:p>
        </w:tc>
        <w:tc>
          <w:tcPr>
            <w:tcW w:type="dxa" w:w="1567"/>
          </w:tcPr>
          <w:p>
            <w:pPr>
              <w:spacing w:after="0"/>
              <w:jc w:val="left"/>
            </w:pPr>
            <w:r>
              <w:rPr>
                <w:sz w:val="16"/>
              </w:rPr>
              <w:t>about 26.2 days per year</w:t>
            </w:r>
          </w:p>
        </w:tc>
        <w:tc>
          <w:tcPr>
            <w:tcW w:type="dxa" w:w="1037"/>
          </w:tcPr>
          <w:p>
            <w:pPr>
              <w:spacing w:after="0"/>
              <w:jc w:val="left"/>
            </w:pPr>
            <w:r>
              <w:rPr>
                <w:sz w:val="16"/>
              </w:rPr>
              <w:t>Likely</w:t>
            </w:r>
          </w:p>
        </w:tc>
        <w:tc>
          <w:tcPr>
            <w:tcW w:type="dxa" w:w="1722"/>
          </w:tcPr>
          <w:p>
            <w:pPr>
              <w:spacing w:after="0"/>
              <w:jc w:val="left"/>
            </w:pPr>
            <w:r>
              <w:rPr>
                <w:sz w:val="16"/>
              </w:rPr>
              <w:t>event-days in 5 of 30 years, 1996 to 2025 (16.7%)</w:t>
            </w:r>
          </w:p>
        </w:tc>
        <w:tc>
          <w:tcPr>
            <w:tcW w:type="dxa" w:w="1517"/>
          </w:tcPr>
          <w:p>
            <w:pPr>
              <w:spacing w:after="0"/>
              <w:jc w:val="right"/>
            </w:pPr>
            <w:r>
              <w:rPr>
                <w:sz w:val="16"/>
              </w:rPr>
              <w:t>917</w:t>
            </w:r>
          </w:p>
        </w:tc>
        <w:tc>
          <w:tcPr>
            <w:tcW w:type="dxa" w:w="148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3"/>
          </w:tcPr>
          <w:p>
            <w:pPr>
              <w:spacing w:after="0"/>
              <w:jc w:val="left"/>
            </w:pPr>
            <w:r>
              <w:rPr>
                <w:sz w:val="16"/>
              </w:rPr>
              <w:t>NRI gives about 26.2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5"/>
          </w:tcPr>
          <w:p>
            <w:pPr>
              <w:spacing w:after="0"/>
              <w:jc w:val="right"/>
            </w:pPr>
            <w:r>
              <w:rPr>
                <w:sz w:val="16"/>
              </w:rPr>
              <w:t>0.000464</w:t>
            </w:r>
          </w:p>
        </w:tc>
        <w:tc>
          <w:tcPr>
            <w:tcW w:type="dxa" w:w="1439"/>
          </w:tcPr>
          <w:p>
            <w:pPr>
              <w:spacing w:after="0"/>
              <w:jc w:val="left"/>
            </w:pPr>
            <w:r>
              <w:rPr>
                <w:sz w:val="16"/>
              </w:rPr>
              <w:t>annual probability at a location</w:t>
            </w:r>
          </w:p>
        </w:tc>
        <w:tc>
          <w:tcPr>
            <w:tcW w:type="dxa" w:w="1567"/>
          </w:tcPr>
          <w:p>
            <w:pPr>
              <w:spacing w:after="0"/>
              <w:jc w:val="left"/>
            </w:pPr>
            <w:r>
              <w:rPr>
                <w:sz w:val="16"/>
              </w:rPr>
              <w:t>chance a given location in the county has at least minor-damage shaking in a year: 0.0464%</w:t>
            </w:r>
          </w:p>
        </w:tc>
        <w:tc>
          <w:tcPr>
            <w:tcW w:type="dxa" w:w="1037"/>
          </w:tcPr>
          <w:p>
            <w:pPr>
              <w:spacing w:after="0"/>
              <w:jc w:val="left"/>
            </w:pPr>
          </w:p>
        </w:tc>
        <w:tc>
          <w:tcPr>
            <w:tcW w:type="dxa" w:w="1722"/>
          </w:tcPr>
          <w:p>
            <w:pPr>
              <w:spacing w:after="0"/>
              <w:jc w:val="left"/>
            </w:pP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203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5"/>
          </w:tcPr>
          <w:p>
            <w:pPr>
              <w:spacing w:after="0"/>
              <w:jc w:val="right"/>
            </w:pPr>
            <w:r>
              <w:rPr>
                <w:sz w:val="16"/>
              </w:rPr>
              <w:t>2.11</w:t>
            </w:r>
          </w:p>
        </w:tc>
        <w:tc>
          <w:tcPr>
            <w:tcW w:type="dxa" w:w="1439"/>
          </w:tcPr>
          <w:p>
            <w:pPr>
              <w:spacing w:after="0"/>
              <w:jc w:val="left"/>
            </w:pPr>
            <w:r>
              <w:rPr>
                <w:sz w:val="16"/>
              </w:rPr>
              <w:t>events per year</w:t>
            </w:r>
          </w:p>
        </w:tc>
        <w:tc>
          <w:tcPr>
            <w:tcW w:type="dxa" w:w="1567"/>
          </w:tcPr>
          <w:p>
            <w:pPr>
              <w:spacing w:after="0"/>
              <w:jc w:val="left"/>
            </w:pPr>
            <w:r>
              <w:rPr>
                <w:sz w:val="16"/>
              </w:rPr>
              <w:t>about 2.11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17"/>
          </w:tcPr>
          <w:p>
            <w:pPr>
              <w:spacing w:after="0"/>
              <w:jc w:val="right"/>
            </w:pPr>
            <w:r>
              <w:rPr>
                <w:sz w:val="16"/>
              </w:rPr>
              <w:t>80.0 (modeled)</w:t>
            </w:r>
          </w:p>
        </w:tc>
        <w:tc>
          <w:tcPr>
            <w:tcW w:type="dxa" w:w="1488"/>
          </w:tcPr>
          <w:p>
            <w:pPr>
              <w:spacing w:after="0"/>
              <w:jc w:val="left"/>
            </w:pPr>
            <w:r>
              <w:rPr>
                <w:sz w:val="16"/>
              </w:rPr>
              <w:t>1986 to 2023 (38 years)</w:t>
            </w:r>
          </w:p>
        </w:tc>
        <w:tc>
          <w:tcPr>
            <w:tcW w:type="dxa" w:w="1037"/>
          </w:tcPr>
          <w:p>
            <w:pPr>
              <w:spacing w:after="0"/>
              <w:jc w:val="left"/>
            </w:pPr>
            <w:r>
              <w:rPr>
                <w:sz w:val="16"/>
              </w:rPr>
              <w:t>countywide</w:t>
            </w:r>
          </w:p>
        </w:tc>
        <w:tc>
          <w:tcPr>
            <w:tcW w:type="dxa" w:w="2033"/>
          </w:tcPr>
          <w:p>
            <w:pPr>
              <w:spacing w:after="0"/>
              <w:jc w:val="left"/>
            </w:pPr>
          </w:p>
        </w:tc>
      </w:tr>
      <w:tr>
        <w:trPr>
          <w:cantSplit/>
        </w:trPr>
        <w:tc>
          <w:tcPr>
            <w:tcW w:type="dxa" w:w="1037"/>
          </w:tcPr>
          <w:p>
            <w:pPr>
              <w:spacing w:after="0"/>
              <w:jc w:val="left"/>
            </w:pPr>
            <w:r>
              <w:rPr>
                <w:sz w:val="16"/>
              </w:rPr>
              <w:t>Heat Wave</w:t>
            </w:r>
          </w:p>
        </w:tc>
        <w:tc>
          <w:tcPr>
            <w:tcW w:type="dxa" w:w="1235"/>
          </w:tcPr>
          <w:p>
            <w:pPr>
              <w:spacing w:after="0"/>
              <w:jc w:val="right"/>
            </w:pPr>
            <w:r>
              <w:rPr>
                <w:sz w:val="16"/>
              </w:rPr>
              <w:t>14.3</w:t>
            </w:r>
          </w:p>
        </w:tc>
        <w:tc>
          <w:tcPr>
            <w:tcW w:type="dxa" w:w="1439"/>
          </w:tcPr>
          <w:p>
            <w:pPr>
              <w:spacing w:after="0"/>
              <w:jc w:val="left"/>
            </w:pPr>
            <w:r>
              <w:rPr>
                <w:sz w:val="16"/>
              </w:rPr>
              <w:t>event-days per year</w:t>
            </w:r>
          </w:p>
        </w:tc>
        <w:tc>
          <w:tcPr>
            <w:tcW w:type="dxa" w:w="1567"/>
          </w:tcPr>
          <w:p>
            <w:pPr>
              <w:spacing w:after="0"/>
              <w:jc w:val="left"/>
            </w:pPr>
            <w:r>
              <w:rPr>
                <w:sz w:val="16"/>
              </w:rPr>
              <w:t>about 14.3 days per year</w:t>
            </w:r>
          </w:p>
        </w:tc>
        <w:tc>
          <w:tcPr>
            <w:tcW w:type="dxa" w:w="1037"/>
          </w:tcPr>
          <w:p>
            <w:pPr>
              <w:spacing w:after="0"/>
              <w:jc w:val="left"/>
            </w:pPr>
            <w:r>
              <w:rPr>
                <w:sz w:val="16"/>
              </w:rPr>
              <w:t>Likely</w:t>
            </w:r>
          </w:p>
        </w:tc>
        <w:tc>
          <w:tcPr>
            <w:tcW w:type="dxa" w:w="1722"/>
          </w:tcPr>
          <w:p>
            <w:pPr>
              <w:spacing w:after="0"/>
              <w:jc w:val="left"/>
            </w:pPr>
            <w:r>
              <w:rPr>
                <w:sz w:val="16"/>
              </w:rPr>
              <w:t>event-days in 4 of 30 years, 1996 to 2025 (13.3%)</w:t>
            </w:r>
          </w:p>
        </w:tc>
        <w:tc>
          <w:tcPr>
            <w:tcW w:type="dxa" w:w="1517"/>
          </w:tcPr>
          <w:p>
            <w:pPr>
              <w:spacing w:after="0"/>
              <w:jc w:val="right"/>
            </w:pPr>
            <w:r>
              <w:rPr>
                <w:sz w:val="16"/>
              </w:rPr>
              <w:t>241</w:t>
            </w:r>
          </w:p>
        </w:tc>
        <w:tc>
          <w:tcPr>
            <w:tcW w:type="dxa" w:w="1488"/>
          </w:tcPr>
          <w:p>
            <w:pPr>
              <w:spacing w:after="0"/>
              <w:jc w:val="left"/>
            </w:pPr>
            <w:r>
              <w:rPr>
                <w:sz w:val="16"/>
              </w:rPr>
              <w:t>2005-11-12 to 2024-11-12 (19 years)</w:t>
            </w:r>
          </w:p>
        </w:tc>
        <w:tc>
          <w:tcPr>
            <w:tcW w:type="dxa" w:w="1037"/>
          </w:tcPr>
          <w:p>
            <w:pPr>
              <w:spacing w:after="0"/>
              <w:jc w:val="left"/>
            </w:pPr>
            <w:r>
              <w:rPr>
                <w:sz w:val="16"/>
              </w:rPr>
              <w:t>countywide</w:t>
            </w:r>
          </w:p>
        </w:tc>
        <w:tc>
          <w:tcPr>
            <w:tcW w:type="dxa" w:w="2033"/>
          </w:tcPr>
          <w:p>
            <w:pPr>
              <w:spacing w:after="0"/>
              <w:jc w:val="left"/>
            </w:pPr>
            <w:r>
              <w:rPr>
                <w:sz w:val="16"/>
              </w:rPr>
              <w:t>NRI gives about 14.3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5"/>
          </w:tcPr>
          <w:p>
            <w:pPr>
              <w:spacing w:after="0"/>
              <w:jc w:val="right"/>
            </w:pPr>
            <w:r>
              <w:rPr>
                <w:sz w:val="16"/>
              </w:rPr>
              <w:t>0.175</w:t>
            </w:r>
          </w:p>
        </w:tc>
        <w:tc>
          <w:tcPr>
            <w:tcW w:type="dxa" w:w="1439"/>
          </w:tcPr>
          <w:p>
            <w:pPr>
              <w:spacing w:after="0"/>
              <w:jc w:val="left"/>
            </w:pPr>
            <w:r>
              <w:rPr>
                <w:sz w:val="16"/>
              </w:rPr>
              <w:t>events per year</w:t>
            </w:r>
          </w:p>
        </w:tc>
        <w:tc>
          <w:tcPr>
            <w:tcW w:type="dxa" w:w="1567"/>
          </w:tcPr>
          <w:p>
            <w:pPr>
              <w:spacing w:after="0"/>
              <w:jc w:val="left"/>
            </w:pPr>
            <w:r>
              <w:rPr>
                <w:sz w:val="16"/>
              </w:rPr>
              <w:t>about 1 in 6 years</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7"/>
          </w:tcPr>
          <w:p>
            <w:pPr>
              <w:spacing w:after="0"/>
              <w:jc w:val="right"/>
            </w:pPr>
            <w:r>
              <w:rPr>
                <w:sz w:val="16"/>
              </w:rPr>
              <w:t>59</w:t>
            </w:r>
          </w:p>
        </w:tc>
        <w:tc>
          <w:tcPr>
            <w:tcW w:type="dxa" w:w="1488"/>
          </w:tcPr>
          <w:p>
            <w:pPr>
              <w:spacing w:after="0"/>
              <w:jc w:val="left"/>
            </w:pPr>
            <w:r>
              <w:rPr>
                <w:sz w:val="16"/>
              </w:rPr>
              <w:t>1851 to 2024 (Atlantic)</w:t>
            </w:r>
          </w:p>
        </w:tc>
        <w:tc>
          <w:tcPr>
            <w:tcW w:type="dxa" w:w="1037"/>
          </w:tcPr>
          <w:p>
            <w:pPr>
              <w:spacing w:after="0"/>
              <w:jc w:val="left"/>
            </w:pPr>
            <w:r>
              <w:rPr>
                <w:sz w:val="16"/>
              </w:rPr>
              <w:t>see B1-f</w:t>
            </w:r>
          </w:p>
        </w:tc>
        <w:tc>
          <w:tcPr>
            <w:tcW w:type="dxa" w:w="203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5"/>
          </w:tcPr>
          <w:p>
            <w:pPr>
              <w:spacing w:after="0"/>
              <w:jc w:val="right"/>
            </w:pPr>
            <w:r>
              <w:rPr>
                <w:sz w:val="16"/>
              </w:rPr>
              <w:t>0.825</w:t>
            </w:r>
          </w:p>
        </w:tc>
        <w:tc>
          <w:tcPr>
            <w:tcW w:type="dxa" w:w="1439"/>
          </w:tcPr>
          <w:p>
            <w:pPr>
              <w:spacing w:after="0"/>
              <w:jc w:val="left"/>
            </w:pPr>
            <w:r>
              <w:rPr>
                <w:sz w:val="16"/>
              </w:rPr>
              <w:t>event-days per year</w:t>
            </w:r>
          </w:p>
        </w:tc>
        <w:tc>
          <w:tcPr>
            <w:tcW w:type="dxa" w:w="1567"/>
          </w:tcPr>
          <w:p>
            <w:pPr>
              <w:spacing w:after="0"/>
              <w:jc w:val="left"/>
            </w:pPr>
            <w:r>
              <w:rPr>
                <w:sz w:val="16"/>
              </w:rPr>
              <w:t>about 0.825 days per year</w:t>
            </w:r>
          </w:p>
        </w:tc>
        <w:tc>
          <w:tcPr>
            <w:tcW w:type="dxa" w:w="1037"/>
          </w:tcPr>
          <w:p>
            <w:pPr>
              <w:spacing w:after="0"/>
              <w:jc w:val="left"/>
            </w:pPr>
            <w:r>
              <w:rPr>
                <w:sz w:val="16"/>
              </w:rPr>
              <w:t>Likely</w:t>
            </w:r>
          </w:p>
        </w:tc>
        <w:tc>
          <w:tcPr>
            <w:tcW w:type="dxa" w:w="1722"/>
          </w:tcPr>
          <w:p>
            <w:pPr>
              <w:spacing w:after="0"/>
              <w:jc w:val="left"/>
            </w:pPr>
            <w:r>
              <w:rPr>
                <w:sz w:val="16"/>
              </w:rPr>
              <w:t>event-days in 3 of 30 years, 1996 to 2025 (10%)</w:t>
            </w:r>
          </w:p>
        </w:tc>
        <w:tc>
          <w:tcPr>
            <w:tcW w:type="dxa" w:w="1517"/>
          </w:tcPr>
          <w:p>
            <w:pPr>
              <w:spacing w:after="0"/>
              <w:jc w:val="right"/>
            </w:pPr>
            <w:r>
              <w:rPr>
                <w:sz w:val="16"/>
              </w:rPr>
              <w:t>56</w:t>
            </w:r>
          </w:p>
        </w:tc>
        <w:tc>
          <w:tcPr>
            <w:tcW w:type="dxa" w:w="1488"/>
          </w:tcPr>
          <w:p>
            <w:pPr>
              <w:spacing w:after="0"/>
              <w:jc w:val="left"/>
            </w:pPr>
            <w:r>
              <w:rPr>
                <w:sz w:val="16"/>
              </w:rPr>
              <w:t>1946-12-31 to 2014-02-12 (67 years)</w:t>
            </w:r>
          </w:p>
        </w:tc>
        <w:tc>
          <w:tcPr>
            <w:tcW w:type="dxa" w:w="1037"/>
          </w:tcPr>
          <w:p>
            <w:pPr>
              <w:spacing w:after="0"/>
              <w:jc w:val="left"/>
            </w:pPr>
            <w:r>
              <w:rPr>
                <w:sz w:val="16"/>
              </w:rPr>
              <w:t>countywide</w:t>
            </w:r>
          </w:p>
        </w:tc>
        <w:tc>
          <w:tcPr>
            <w:tcW w:type="dxa" w:w="2033"/>
          </w:tcPr>
          <w:p>
            <w:pPr>
              <w:spacing w:after="0"/>
              <w:jc w:val="left"/>
            </w:pPr>
          </w:p>
        </w:tc>
      </w:tr>
      <w:tr>
        <w:trPr>
          <w:cantSplit/>
        </w:trPr>
        <w:tc>
          <w:tcPr>
            <w:tcW w:type="dxa" w:w="1037"/>
          </w:tcPr>
          <w:p>
            <w:pPr>
              <w:spacing w:after="0"/>
              <w:jc w:val="left"/>
            </w:pPr>
            <w:r>
              <w:rPr>
                <w:sz w:val="16"/>
              </w:rPr>
              <w:t>Inland Flooding</w:t>
            </w:r>
          </w:p>
        </w:tc>
        <w:tc>
          <w:tcPr>
            <w:tcW w:type="dxa" w:w="1235"/>
          </w:tcPr>
          <w:p>
            <w:pPr>
              <w:spacing w:after="0"/>
              <w:jc w:val="right"/>
            </w:pPr>
            <w:r>
              <w:rPr>
                <w:sz w:val="16"/>
              </w:rPr>
              <w:t>1.68</w:t>
            </w:r>
          </w:p>
        </w:tc>
        <w:tc>
          <w:tcPr>
            <w:tcW w:type="dxa" w:w="1439"/>
          </w:tcPr>
          <w:p>
            <w:pPr>
              <w:spacing w:after="0"/>
              <w:jc w:val="left"/>
            </w:pPr>
            <w:r>
              <w:rPr>
                <w:sz w:val="16"/>
              </w:rPr>
              <w:t>event-days per year</w:t>
            </w:r>
          </w:p>
        </w:tc>
        <w:tc>
          <w:tcPr>
            <w:tcW w:type="dxa" w:w="1567"/>
          </w:tcPr>
          <w:p>
            <w:pPr>
              <w:spacing w:after="0"/>
              <w:jc w:val="left"/>
            </w:pPr>
            <w:r>
              <w:rPr>
                <w:sz w:val="16"/>
              </w:rPr>
              <w:t>about 1.68 days per year</w:t>
            </w:r>
          </w:p>
        </w:tc>
        <w:tc>
          <w:tcPr>
            <w:tcW w:type="dxa" w:w="1037"/>
          </w:tcPr>
          <w:p>
            <w:pPr>
              <w:spacing w:after="0"/>
              <w:jc w:val="left"/>
            </w:pPr>
            <w:r>
              <w:rPr>
                <w:sz w:val="16"/>
              </w:rPr>
              <w:t>Likely</w:t>
            </w:r>
          </w:p>
        </w:tc>
        <w:tc>
          <w:tcPr>
            <w:tcW w:type="dxa" w:w="1722"/>
          </w:tcPr>
          <w:p>
            <w:pPr>
              <w:spacing w:after="0"/>
              <w:jc w:val="left"/>
            </w:pPr>
            <w:r>
              <w:rPr>
                <w:sz w:val="16"/>
              </w:rPr>
              <w:t>event-days in 21 of 30 years, 1996 to 2025 (70%)</w:t>
            </w:r>
          </w:p>
        </w:tc>
        <w:tc>
          <w:tcPr>
            <w:tcW w:type="dxa" w:w="1517"/>
          </w:tcPr>
          <w:p>
            <w:pPr>
              <w:spacing w:after="0"/>
              <w:jc w:val="right"/>
            </w:pPr>
            <w:r>
              <w:rPr>
                <w:sz w:val="16"/>
              </w:rPr>
              <w:t>47</w:t>
            </w:r>
          </w:p>
        </w:tc>
        <w:tc>
          <w:tcPr>
            <w:tcW w:type="dxa" w:w="1488"/>
          </w:tcPr>
          <w:p>
            <w:pPr>
              <w:spacing w:after="0"/>
              <w:jc w:val="left"/>
            </w:pPr>
            <w:r>
              <w:rPr>
                <w:sz w:val="16"/>
              </w:rPr>
              <w:t>1996 to 2023 (28 years)</w:t>
            </w:r>
          </w:p>
        </w:tc>
        <w:tc>
          <w:tcPr>
            <w:tcW w:type="dxa" w:w="1037"/>
          </w:tcPr>
          <w:p>
            <w:pPr>
              <w:spacing w:after="0"/>
              <w:jc w:val="left"/>
            </w:pPr>
            <w:r>
              <w:rPr>
                <w:sz w:val="16"/>
              </w:rPr>
              <w:t>see B1-f</w:t>
            </w:r>
          </w:p>
        </w:tc>
        <w:tc>
          <w:tcPr>
            <w:tcW w:type="dxa" w:w="2033"/>
          </w:tcPr>
          <w:p>
            <w:pPr>
              <w:spacing w:after="0"/>
              <w:jc w:val="left"/>
            </w:pPr>
          </w:p>
        </w:tc>
      </w:tr>
      <w:tr>
        <w:trPr>
          <w:cantSplit/>
        </w:trPr>
        <w:tc>
          <w:tcPr>
            <w:tcW w:type="dxa" w:w="1037"/>
          </w:tcPr>
          <w:p>
            <w:pPr>
              <w:spacing w:after="0"/>
              <w:jc w:val="left"/>
            </w:pPr>
            <w:r>
              <w:rPr>
                <w:sz w:val="16"/>
              </w:rPr>
              <w:t>Landslide</w:t>
            </w:r>
          </w:p>
        </w:tc>
        <w:tc>
          <w:tcPr>
            <w:tcW w:type="dxa" w:w="1235"/>
          </w:tcPr>
          <w:p>
            <w:pPr>
              <w:spacing w:after="0"/>
              <w:jc w:val="right"/>
            </w:pPr>
            <w:r>
              <w:rPr>
                <w:sz w:val="16"/>
              </w:rPr>
              <w:t>0.0949</w:t>
            </w:r>
          </w:p>
        </w:tc>
        <w:tc>
          <w:tcPr>
            <w:tcW w:type="dxa" w:w="1439"/>
          </w:tcPr>
          <w:p>
            <w:pPr>
              <w:spacing w:after="0"/>
              <w:jc w:val="left"/>
            </w:pPr>
            <w:r>
              <w:rPr>
                <w:sz w:val="16"/>
              </w:rPr>
              <w:t>events per year (modeled)</w:t>
            </w:r>
          </w:p>
        </w:tc>
        <w:tc>
          <w:tcPr>
            <w:tcW w:type="dxa" w:w="1567"/>
          </w:tcPr>
          <w:p>
            <w:pPr>
              <w:spacing w:after="0"/>
              <w:jc w:val="left"/>
            </w:pPr>
            <w:r>
              <w:rPr>
                <w:sz w:val="16"/>
              </w:rPr>
              <w:t>about 1 in 11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2033"/>
          </w:tcPr>
          <w:p>
            <w:pPr>
              <w:spacing w:after="0"/>
              <w:jc w:val="left"/>
            </w:pPr>
          </w:p>
        </w:tc>
      </w:tr>
      <w:tr>
        <w:trPr>
          <w:cantSplit/>
        </w:trPr>
        <w:tc>
          <w:tcPr>
            <w:tcW w:type="dxa" w:w="1037"/>
          </w:tcPr>
          <w:p>
            <w:pPr>
              <w:spacing w:after="0"/>
              <w:jc w:val="left"/>
            </w:pPr>
            <w:r>
              <w:rPr>
                <w:sz w:val="16"/>
              </w:rPr>
              <w:t>Lightning</w:t>
            </w:r>
          </w:p>
        </w:tc>
        <w:tc>
          <w:tcPr>
            <w:tcW w:type="dxa" w:w="1235"/>
          </w:tcPr>
          <w:p>
            <w:pPr>
              <w:spacing w:after="0"/>
              <w:jc w:val="right"/>
            </w:pPr>
            <w:r>
              <w:rPr>
                <w:sz w:val="16"/>
              </w:rPr>
              <w:t>74.3</w:t>
            </w:r>
          </w:p>
        </w:tc>
        <w:tc>
          <w:tcPr>
            <w:tcW w:type="dxa" w:w="1439"/>
          </w:tcPr>
          <w:p>
            <w:pPr>
              <w:spacing w:after="0"/>
              <w:jc w:val="left"/>
            </w:pPr>
            <w:r>
              <w:rPr>
                <w:sz w:val="16"/>
              </w:rPr>
              <w:t>days per year with a strike</w:t>
            </w:r>
          </w:p>
        </w:tc>
        <w:tc>
          <w:tcPr>
            <w:tcW w:type="dxa" w:w="1567"/>
          </w:tcPr>
          <w:p>
            <w:pPr>
              <w:spacing w:after="0"/>
              <w:jc w:val="left"/>
            </w:pPr>
            <w:r>
              <w:rPr>
                <w:sz w:val="16"/>
              </w:rPr>
              <w:t>about 74.3 days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8"/>
          </w:tcPr>
          <w:p>
            <w:pPr>
              <w:spacing w:after="0"/>
              <w:jc w:val="left"/>
            </w:pPr>
            <w:r>
              <w:rPr>
                <w:sz w:val="16"/>
              </w:rPr>
              <w:t>1995 to 2023 (29 years; CONUS)</w:t>
            </w:r>
          </w:p>
        </w:tc>
        <w:tc>
          <w:tcPr>
            <w:tcW w:type="dxa" w:w="1037"/>
          </w:tcPr>
          <w:p>
            <w:pPr>
              <w:spacing w:after="0"/>
              <w:jc w:val="left"/>
            </w:pPr>
            <w:r>
              <w:rPr>
                <w:sz w:val="16"/>
              </w:rPr>
              <w:t>countywide</w:t>
            </w:r>
          </w:p>
        </w:tc>
        <w:tc>
          <w:tcPr>
            <w:tcW w:type="dxa" w:w="2033"/>
          </w:tcPr>
          <w:p>
            <w:pPr>
              <w:spacing w:after="0"/>
              <w:jc w:val="left"/>
            </w:pPr>
          </w:p>
        </w:tc>
      </w:tr>
      <w:tr>
        <w:trPr>
          <w:cantSplit/>
        </w:trPr>
        <w:tc>
          <w:tcPr>
            <w:tcW w:type="dxa" w:w="1037"/>
          </w:tcPr>
          <w:p>
            <w:pPr>
              <w:spacing w:after="0"/>
              <w:jc w:val="left"/>
            </w:pPr>
            <w:r>
              <w:rPr>
                <w:sz w:val="16"/>
              </w:rPr>
              <w:t>Strong Wind</w:t>
            </w:r>
          </w:p>
        </w:tc>
        <w:tc>
          <w:tcPr>
            <w:tcW w:type="dxa" w:w="1235"/>
          </w:tcPr>
          <w:p>
            <w:pPr>
              <w:spacing w:after="0"/>
              <w:jc w:val="right"/>
            </w:pPr>
            <w:r>
              <w:rPr>
                <w:sz w:val="16"/>
              </w:rPr>
              <w:t>1.36</w:t>
            </w:r>
          </w:p>
        </w:tc>
        <w:tc>
          <w:tcPr>
            <w:tcW w:type="dxa" w:w="1439"/>
          </w:tcPr>
          <w:p>
            <w:pPr>
              <w:spacing w:after="0"/>
              <w:jc w:val="left"/>
            </w:pPr>
            <w:r>
              <w:rPr>
                <w:sz w:val="16"/>
              </w:rPr>
              <w:t>events per year</w:t>
            </w:r>
          </w:p>
        </w:tc>
        <w:tc>
          <w:tcPr>
            <w:tcW w:type="dxa" w:w="1567"/>
          </w:tcPr>
          <w:p>
            <w:pPr>
              <w:spacing w:after="0"/>
              <w:jc w:val="left"/>
            </w:pPr>
            <w:r>
              <w:rPr>
                <w:sz w:val="16"/>
              </w:rPr>
              <w:t>about 1.36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17"/>
          </w:tcPr>
          <w:p>
            <w:pPr>
              <w:spacing w:after="0"/>
              <w:jc w:val="right"/>
            </w:pPr>
            <w:r>
              <w:rPr>
                <w:sz w:val="16"/>
              </w:rPr>
              <w:t>52</w:t>
            </w:r>
          </w:p>
        </w:tc>
        <w:tc>
          <w:tcPr>
            <w:tcW w:type="dxa" w:w="1488"/>
          </w:tcPr>
          <w:p>
            <w:pPr>
              <w:spacing w:after="0"/>
              <w:jc w:val="left"/>
            </w:pPr>
            <w:r>
              <w:rPr>
                <w:sz w:val="16"/>
              </w:rPr>
              <w:t>1986 to 2023 (38 years)</w:t>
            </w:r>
          </w:p>
        </w:tc>
        <w:tc>
          <w:tcPr>
            <w:tcW w:type="dxa" w:w="1037"/>
          </w:tcPr>
          <w:p>
            <w:pPr>
              <w:spacing w:after="0"/>
              <w:jc w:val="left"/>
            </w:pPr>
            <w:r>
              <w:rPr>
                <w:sz w:val="16"/>
              </w:rPr>
              <w:t>countywide</w:t>
            </w:r>
          </w:p>
        </w:tc>
        <w:tc>
          <w:tcPr>
            <w:tcW w:type="dxa" w:w="2033"/>
          </w:tcPr>
          <w:p>
            <w:pPr>
              <w:spacing w:after="0"/>
              <w:jc w:val="left"/>
            </w:pPr>
          </w:p>
        </w:tc>
      </w:tr>
      <w:tr>
        <w:trPr>
          <w:cantSplit/>
        </w:trPr>
        <w:tc>
          <w:tcPr>
            <w:tcW w:type="dxa" w:w="1037"/>
          </w:tcPr>
          <w:p>
            <w:pPr>
              <w:spacing w:after="0"/>
              <w:jc w:val="left"/>
            </w:pPr>
            <w:r>
              <w:rPr>
                <w:sz w:val="16"/>
              </w:rPr>
              <w:t>Tornado</w:t>
            </w:r>
          </w:p>
        </w:tc>
        <w:tc>
          <w:tcPr>
            <w:tcW w:type="dxa" w:w="1235"/>
          </w:tcPr>
          <w:p>
            <w:pPr>
              <w:spacing w:after="0"/>
              <w:jc w:val="right"/>
            </w:pPr>
            <w:r>
              <w:rPr>
                <w:sz w:val="16"/>
              </w:rPr>
              <w:t>0.766</w:t>
            </w:r>
          </w:p>
        </w:tc>
        <w:tc>
          <w:tcPr>
            <w:tcW w:type="dxa" w:w="1439"/>
          </w:tcPr>
          <w:p>
            <w:pPr>
              <w:spacing w:after="0"/>
              <w:jc w:val="left"/>
            </w:pPr>
            <w:r>
              <w:rPr>
                <w:sz w:val="16"/>
              </w:rPr>
              <w:t>events per year</w:t>
            </w:r>
          </w:p>
        </w:tc>
        <w:tc>
          <w:tcPr>
            <w:tcW w:type="dxa" w:w="1567"/>
          </w:tcPr>
          <w:p>
            <w:pPr>
              <w:spacing w:after="0"/>
              <w:jc w:val="left"/>
            </w:pPr>
            <w:r>
              <w:rPr>
                <w:sz w:val="16"/>
              </w:rPr>
              <w:t>about 0.77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8"/>
          </w:tcPr>
          <w:p>
            <w:pPr>
              <w:spacing w:after="0"/>
              <w:jc w:val="left"/>
            </w:pPr>
            <w:r>
              <w:rPr>
                <w:sz w:val="16"/>
              </w:rPr>
              <w:t>1950 to 2023 (EF2+); 1986 to 2023 (EF0-1)</w:t>
            </w:r>
          </w:p>
        </w:tc>
        <w:tc>
          <w:tcPr>
            <w:tcW w:type="dxa" w:w="1037"/>
          </w:tcPr>
          <w:p>
            <w:pPr>
              <w:spacing w:after="0"/>
              <w:jc w:val="left"/>
            </w:pPr>
            <w:r>
              <w:rPr>
                <w:sz w:val="16"/>
              </w:rPr>
              <w:t>see B1-f</w:t>
            </w:r>
          </w:p>
        </w:tc>
        <w:tc>
          <w:tcPr>
            <w:tcW w:type="dxa" w:w="2033"/>
          </w:tcPr>
          <w:p>
            <w:pPr>
              <w:spacing w:after="0"/>
              <w:jc w:val="left"/>
            </w:pPr>
          </w:p>
        </w:tc>
      </w:tr>
      <w:tr>
        <w:trPr>
          <w:cantSplit/>
        </w:trPr>
        <w:tc>
          <w:tcPr>
            <w:tcW w:type="dxa" w:w="1037"/>
          </w:tcPr>
          <w:p>
            <w:pPr>
              <w:spacing w:after="0"/>
              <w:jc w:val="left"/>
            </w:pPr>
            <w:r>
              <w:rPr>
                <w:sz w:val="16"/>
              </w:rPr>
              <w:t>Tsunami</w:t>
            </w:r>
          </w:p>
        </w:tc>
        <w:tc>
          <w:tcPr>
            <w:tcW w:type="dxa" w:w="1235"/>
          </w:tcPr>
          <w:p>
            <w:pPr>
              <w:spacing w:after="0"/>
              <w:jc w:val="right"/>
            </w:pPr>
          </w:p>
        </w:tc>
        <w:tc>
          <w:tcPr>
            <w:tcW w:type="dxa" w:w="1439"/>
          </w:tcPr>
          <w:p>
            <w:pPr>
              <w:spacing w:after="0"/>
              <w:jc w:val="left"/>
            </w:pPr>
            <w:r>
              <w:rPr>
                <w:sz w:val="16"/>
              </w:rPr>
              <w:t>annual probability at the most exposed location (used in place of a county value)</w:t>
            </w:r>
          </w:p>
        </w:tc>
        <w:tc>
          <w:tcPr>
            <w:tcW w:type="dxa" w:w="1567"/>
          </w:tcPr>
          <w:p>
            <w:pPr>
              <w:spacing w:after="0"/>
              <w:jc w:val="left"/>
            </w:pPr>
          </w:p>
        </w:tc>
        <w:tc>
          <w:tcPr>
            <w:tcW w:type="dxa" w:w="1037"/>
          </w:tcPr>
          <w:p>
            <w:pPr>
              <w:spacing w:after="0"/>
              <w:jc w:val="left"/>
            </w:pPr>
          </w:p>
        </w:tc>
        <w:tc>
          <w:tcPr>
            <w:tcW w:type="dxa" w:w="1722"/>
          </w:tcPr>
          <w:p>
            <w:pPr>
              <w:spacing w:after="0"/>
              <w:jc w:val="left"/>
            </w:pP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203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5"/>
          </w:tcPr>
          <w:p>
            <w:pPr>
              <w:spacing w:after="0"/>
              <w:jc w:val="right"/>
            </w:pPr>
          </w:p>
        </w:tc>
        <w:tc>
          <w:tcPr>
            <w:tcW w:type="dxa" w:w="1439"/>
          </w:tcPr>
          <w:p>
            <w:pPr>
              <w:spacing w:after="0"/>
              <w:jc w:val="left"/>
            </w:pPr>
            <w:r>
              <w:rPr>
                <w:sz w:val="16"/>
              </w:rPr>
              <w:t>annual probability</w:t>
            </w:r>
          </w:p>
        </w:tc>
        <w:tc>
          <w:tcPr>
            <w:tcW w:type="dxa" w:w="1567"/>
          </w:tcPr>
          <w:p>
            <w:pPr>
              <w:spacing w:after="0"/>
              <w:jc w:val="left"/>
            </w:pPr>
          </w:p>
        </w:tc>
        <w:tc>
          <w:tcPr>
            <w:tcW w:type="dxa" w:w="1037"/>
          </w:tcPr>
          <w:p>
            <w:pPr>
              <w:spacing w:after="0"/>
              <w:jc w:val="left"/>
            </w:pPr>
          </w:p>
        </w:tc>
        <w:tc>
          <w:tcPr>
            <w:tcW w:type="dxa" w:w="1722"/>
          </w:tcPr>
          <w:p>
            <w:pPr>
              <w:spacing w:after="0"/>
              <w:jc w:val="left"/>
            </w:pP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203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5"/>
          </w:tcPr>
          <w:p>
            <w:pPr>
              <w:spacing w:after="0"/>
              <w:jc w:val="right"/>
            </w:pPr>
            <w:r>
              <w:rPr>
                <w:sz w:val="16"/>
              </w:rPr>
              <w:t>0.00161</w:t>
            </w:r>
          </w:p>
        </w:tc>
        <w:tc>
          <w:tcPr>
            <w:tcW w:type="dxa" w:w="1439"/>
          </w:tcPr>
          <w:p>
            <w:pPr>
              <w:spacing w:after="0"/>
              <w:jc w:val="left"/>
            </w:pPr>
            <w:r>
              <w:rPr>
                <w:sz w:val="16"/>
              </w:rPr>
              <w:t>annual probability at a location</w:t>
            </w:r>
          </w:p>
        </w:tc>
        <w:tc>
          <w:tcPr>
            <w:tcW w:type="dxa" w:w="1567"/>
          </w:tcPr>
          <w:p>
            <w:pPr>
              <w:spacing w:after="0"/>
              <w:jc w:val="left"/>
            </w:pPr>
            <w:r>
              <w:rPr>
                <w:sz w:val="16"/>
              </w:rPr>
              <w:t>chance a given location in the county burns in a year: 0.161%</w:t>
            </w:r>
          </w:p>
        </w:tc>
        <w:tc>
          <w:tcPr>
            <w:tcW w:type="dxa" w:w="1037"/>
          </w:tcPr>
          <w:p>
            <w:pPr>
              <w:spacing w:after="0"/>
              <w:jc w:val="left"/>
            </w:pPr>
          </w:p>
        </w:tc>
        <w:tc>
          <w:tcPr>
            <w:tcW w:type="dxa" w:w="1722"/>
          </w:tcPr>
          <w:p>
            <w:pPr>
              <w:spacing w:after="0"/>
              <w:jc w:val="left"/>
            </w:pPr>
            <w:r>
              <w:rPr>
                <w:sz w:val="16"/>
              </w:rPr>
              <w:t>Storm Events records in 0 of 30 years, 1996 to 2025 (0%)</w:t>
            </w: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203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5"/>
          </w:tcPr>
          <w:p>
            <w:pPr>
              <w:spacing w:after="0"/>
              <w:jc w:val="right"/>
            </w:pPr>
            <w:r>
              <w:rPr>
                <w:sz w:val="16"/>
              </w:rPr>
              <w:t>1.11</w:t>
            </w:r>
          </w:p>
        </w:tc>
        <w:tc>
          <w:tcPr>
            <w:tcW w:type="dxa" w:w="1439"/>
          </w:tcPr>
          <w:p>
            <w:pPr>
              <w:spacing w:after="0"/>
              <w:jc w:val="left"/>
            </w:pPr>
            <w:r>
              <w:rPr>
                <w:sz w:val="16"/>
              </w:rPr>
              <w:t>event-days per year</w:t>
            </w:r>
          </w:p>
        </w:tc>
        <w:tc>
          <w:tcPr>
            <w:tcW w:type="dxa" w:w="1567"/>
          </w:tcPr>
          <w:p>
            <w:pPr>
              <w:spacing w:after="0"/>
              <w:jc w:val="left"/>
            </w:pPr>
            <w:r>
              <w:rPr>
                <w:sz w:val="16"/>
              </w:rPr>
              <w:t>about 1.11 days per year</w:t>
            </w:r>
          </w:p>
        </w:tc>
        <w:tc>
          <w:tcPr>
            <w:tcW w:type="dxa" w:w="1037"/>
          </w:tcPr>
          <w:p>
            <w:pPr>
              <w:spacing w:after="0"/>
              <w:jc w:val="left"/>
            </w:pPr>
            <w:r>
              <w:rPr>
                <w:sz w:val="16"/>
              </w:rPr>
              <w:t>Likely</w:t>
            </w:r>
          </w:p>
        </w:tc>
        <w:tc>
          <w:tcPr>
            <w:tcW w:type="dxa" w:w="1722"/>
          </w:tcPr>
          <w:p>
            <w:pPr>
              <w:spacing w:after="0"/>
              <w:jc w:val="left"/>
            </w:pPr>
            <w:r>
              <w:rPr>
                <w:sz w:val="16"/>
              </w:rPr>
              <w:t>event-days in 6 of 30 years, 1996 to 2025 (20%)</w:t>
            </w:r>
          </w:p>
        </w:tc>
        <w:tc>
          <w:tcPr>
            <w:tcW w:type="dxa" w:w="1517"/>
          </w:tcPr>
          <w:p>
            <w:pPr>
              <w:spacing w:after="0"/>
              <w:jc w:val="right"/>
            </w:pPr>
            <w:r>
              <w:rPr>
                <w:sz w:val="16"/>
              </w:rPr>
              <w:t>21</w:t>
            </w:r>
          </w:p>
        </w:tc>
        <w:tc>
          <w:tcPr>
            <w:tcW w:type="dxa" w:w="1488"/>
          </w:tcPr>
          <w:p>
            <w:pPr>
              <w:spacing w:after="0"/>
              <w:jc w:val="left"/>
            </w:pPr>
            <w:r>
              <w:rPr>
                <w:sz w:val="16"/>
              </w:rPr>
              <w:t>2005-11-12 to 2024-11-12 (19 years)</w:t>
            </w:r>
          </w:p>
        </w:tc>
        <w:tc>
          <w:tcPr>
            <w:tcW w:type="dxa" w:w="1037"/>
          </w:tcPr>
          <w:p>
            <w:pPr>
              <w:spacing w:after="0"/>
              <w:jc w:val="left"/>
            </w:pPr>
            <w:r>
              <w:rPr>
                <w:sz w:val="16"/>
              </w:rPr>
              <w:t>countywide</w:t>
            </w:r>
          </w:p>
        </w:tc>
        <w:tc>
          <w:tcPr>
            <w:tcW w:type="dxa" w:w="2033"/>
          </w:tcPr>
          <w:p>
            <w:pPr>
              <w:spacing w:after="0"/>
              <w:jc w:val="left"/>
            </w:pPr>
            <w:r>
              <w:rPr>
                <w:sz w:val="16"/>
              </w:rPr>
              <w:t>NRI gives about 1.11 winter weather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52</w:t>
            </w:r>
          </w:p>
        </w:tc>
        <w:tc>
          <w:tcPr>
            <w:tcW w:type="dxa" w:w="1476"/>
          </w:tcPr>
          <w:p>
            <w:pPr>
              <w:spacing w:after="0"/>
              <w:jc w:val="right"/>
            </w:pPr>
            <w:r>
              <w:rPr>
                <w:sz w:val="16"/>
              </w:rPr>
              <w:t>30</w:t>
            </w:r>
          </w:p>
        </w:tc>
        <w:tc>
          <w:tcPr>
            <w:tcW w:type="dxa" w:w="1476"/>
          </w:tcPr>
          <w:p>
            <w:pPr>
              <w:spacing w:after="0"/>
              <w:jc w:val="right"/>
            </w:pPr>
            <w:r>
              <w:rPr>
                <w:sz w:val="16"/>
              </w:rPr>
              <w:t>1.73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84</w:t>
            </w:r>
          </w:p>
        </w:tc>
        <w:tc>
          <w:tcPr>
            <w:tcW w:type="dxa" w:w="1476"/>
          </w:tcPr>
          <w:p>
            <w:pPr>
              <w:spacing w:after="0"/>
              <w:jc w:val="right"/>
            </w:pPr>
            <w:r>
              <w:rPr>
                <w:sz w:val="16"/>
              </w:rPr>
              <w:t>30</w:t>
            </w:r>
          </w:p>
        </w:tc>
        <w:tc>
          <w:tcPr>
            <w:tcW w:type="dxa" w:w="1476"/>
          </w:tcPr>
          <w:p>
            <w:pPr>
              <w:spacing w:after="0"/>
              <w:jc w:val="right"/>
            </w:pPr>
            <w:r>
              <w:rPr>
                <w:sz w:val="16"/>
              </w:rPr>
              <w:t>2.8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33</w:t>
            </w:r>
          </w:p>
        </w:tc>
        <w:tc>
          <w:tcPr>
            <w:tcW w:type="dxa" w:w="1476"/>
          </w:tcPr>
          <w:p>
            <w:pPr>
              <w:spacing w:after="0"/>
              <w:jc w:val="right"/>
            </w:pPr>
            <w:r>
              <w:rPr>
                <w:sz w:val="16"/>
              </w:rPr>
              <w:t>30</w:t>
            </w:r>
          </w:p>
        </w:tc>
        <w:tc>
          <w:tcPr>
            <w:tcW w:type="dxa" w:w="1476"/>
          </w:tcPr>
          <w:p>
            <w:pPr>
              <w:spacing w:after="0"/>
              <w:jc w:val="right"/>
            </w:pPr>
            <w:r>
              <w:rPr>
                <w:sz w:val="16"/>
              </w:rPr>
              <w:t>1.1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951"/>
        <w:gridCol w:w="835"/>
        <w:gridCol w:w="680"/>
        <w:gridCol w:w="648"/>
        <w:gridCol w:w="4428"/>
        <w:gridCol w:w="5534"/>
      </w:tblGrid>
      <w:tr>
        <w:trPr>
          <w:cantSplit/>
          <w:tblHeader/>
        </w:trPr>
        <w:tc>
          <w:tcPr>
            <w:tcW w:type="dxa" w:w="1037"/>
            <w:shd w:val="clear" w:color="auto" w:fill="E8E8E8"/>
          </w:tcPr>
          <w:p>
            <w:pPr>
              <w:spacing w:after="0"/>
              <w:jc w:val="left"/>
            </w:pPr>
            <w:r>
              <w:rPr>
                <w:b/>
                <w:sz w:val="16"/>
              </w:rPr>
              <w:t>Hazard</w:t>
            </w:r>
          </w:p>
        </w:tc>
        <w:tc>
          <w:tcPr>
            <w:tcW w:type="dxa" w:w="951"/>
            <w:shd w:val="clear" w:color="auto" w:fill="E8E8E8"/>
          </w:tcPr>
          <w:p>
            <w:pPr>
              <w:spacing w:after="0"/>
              <w:jc w:val="right"/>
            </w:pPr>
            <w:r>
              <w:rPr>
                <w:b/>
                <w:sz w:val="16"/>
              </w:rPr>
              <w:t>Tracts</w:t>
            </w:r>
          </w:p>
          <w:p>
            <w:pPr>
              <w:spacing w:after="0"/>
              <w:jc w:val="right"/>
            </w:pPr>
            <w:r>
              <w:rPr>
                <w:i/>
                <w:color w:val="555555"/>
                <w:sz w:val="14"/>
              </w:rPr>
              <w:t>rated of all</w:t>
            </w:r>
          </w:p>
        </w:tc>
        <w:tc>
          <w:tcPr>
            <w:tcW w:type="dxa" w:w="835"/>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428"/>
            <w:shd w:val="clear" w:color="auto" w:fill="E8E8E8"/>
          </w:tcPr>
          <w:p>
            <w:pPr>
              <w:spacing w:after="0"/>
              <w:jc w:val="left"/>
            </w:pPr>
            <w:r>
              <w:rPr>
                <w:b/>
                <w:sz w:val="16"/>
              </w:rPr>
              <w:t>Tracts by rating</w:t>
            </w:r>
          </w:p>
        </w:tc>
        <w:tc>
          <w:tcPr>
            <w:tcW w:type="dxa" w:w="553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951"/>
          </w:tcPr>
          <w:p>
            <w:pPr>
              <w:spacing w:after="0"/>
              <w:jc w:val="right"/>
            </w:pPr>
            <w:r>
              <w:rPr>
                <w:sz w:val="16"/>
              </w:rPr>
              <w:t>0 of 133</w:t>
            </w:r>
          </w:p>
        </w:tc>
        <w:tc>
          <w:tcPr>
            <w:tcW w:type="dxa" w:w="835"/>
          </w:tcPr>
          <w:p>
            <w:pPr>
              <w:spacing w:after="0"/>
              <w:jc w:val="right"/>
            </w:pPr>
          </w:p>
        </w:tc>
        <w:tc>
          <w:tcPr>
            <w:tcW w:type="dxa" w:w="680"/>
          </w:tcPr>
          <w:p>
            <w:pPr>
              <w:spacing w:after="0"/>
              <w:jc w:val="right"/>
            </w:pPr>
          </w:p>
        </w:tc>
        <w:tc>
          <w:tcPr>
            <w:tcW w:type="dxa" w:w="648"/>
          </w:tcPr>
          <w:p>
            <w:pPr>
              <w:spacing w:after="0"/>
              <w:jc w:val="right"/>
            </w:pPr>
          </w:p>
        </w:tc>
        <w:tc>
          <w:tcPr>
            <w:tcW w:type="dxa" w:w="4428"/>
          </w:tcPr>
          <w:p>
            <w:pPr>
              <w:spacing w:after="0"/>
              <w:jc w:val="left"/>
            </w:pPr>
            <w:r>
              <w:rPr>
                <w:sz w:val="16"/>
              </w:rPr>
              <w:t>Not Applicable 133</w:t>
            </w:r>
          </w:p>
        </w:tc>
        <w:tc>
          <w:tcPr>
            <w:tcW w:type="dxa" w:w="5534"/>
          </w:tcPr>
          <w:p>
            <w:pPr>
              <w:spacing w:after="0"/>
              <w:jc w:val="left"/>
            </w:pPr>
          </w:p>
        </w:tc>
      </w:tr>
      <w:tr>
        <w:trPr>
          <w:cantSplit/>
        </w:trPr>
        <w:tc>
          <w:tcPr>
            <w:tcW w:type="dxa" w:w="1037"/>
          </w:tcPr>
          <w:p>
            <w:pPr>
              <w:spacing w:after="0"/>
              <w:jc w:val="left"/>
            </w:pPr>
            <w:r>
              <w:rPr>
                <w:sz w:val="16"/>
              </w:rPr>
              <w:t>Coastal Flooding</w:t>
            </w:r>
          </w:p>
        </w:tc>
        <w:tc>
          <w:tcPr>
            <w:tcW w:type="dxa" w:w="951"/>
          </w:tcPr>
          <w:p>
            <w:pPr>
              <w:spacing w:after="0"/>
              <w:jc w:val="right"/>
            </w:pPr>
            <w:r>
              <w:rPr>
                <w:sz w:val="16"/>
              </w:rPr>
              <w:t>2 of 133</w:t>
            </w:r>
          </w:p>
        </w:tc>
        <w:tc>
          <w:tcPr>
            <w:tcW w:type="dxa" w:w="835"/>
          </w:tcPr>
          <w:p>
            <w:pPr>
              <w:spacing w:after="0"/>
              <w:jc w:val="right"/>
            </w:pPr>
            <w:r>
              <w:rPr>
                <w:sz w:val="16"/>
              </w:rPr>
              <w:t>72.2</w:t>
            </w:r>
          </w:p>
        </w:tc>
        <w:tc>
          <w:tcPr>
            <w:tcW w:type="dxa" w:w="680"/>
          </w:tcPr>
          <w:p>
            <w:pPr>
              <w:spacing w:after="0"/>
              <w:jc w:val="right"/>
            </w:pPr>
            <w:r>
              <w:rPr>
                <w:sz w:val="16"/>
              </w:rPr>
              <w:t>73.0</w:t>
            </w:r>
          </w:p>
        </w:tc>
        <w:tc>
          <w:tcPr>
            <w:tcW w:type="dxa" w:w="648"/>
          </w:tcPr>
          <w:p>
            <w:pPr>
              <w:spacing w:after="0"/>
              <w:jc w:val="right"/>
            </w:pPr>
            <w:r>
              <w:rPr>
                <w:sz w:val="16"/>
              </w:rPr>
              <w:t>73.8</w:t>
            </w:r>
          </w:p>
        </w:tc>
        <w:tc>
          <w:tcPr>
            <w:tcW w:type="dxa" w:w="4428"/>
          </w:tcPr>
          <w:p>
            <w:pPr>
              <w:spacing w:after="0"/>
              <w:jc w:val="left"/>
            </w:pPr>
            <w:r>
              <w:rPr>
                <w:sz w:val="16"/>
              </w:rPr>
              <w:t>Very Low 2, Not Applicable 131</w:t>
            </w:r>
          </w:p>
        </w:tc>
        <w:tc>
          <w:tcPr>
            <w:tcW w:type="dxa" w:w="5534"/>
          </w:tcPr>
          <w:p>
            <w:pPr>
              <w:spacing w:after="0"/>
              <w:jc w:val="left"/>
            </w:pPr>
          </w:p>
        </w:tc>
      </w:tr>
      <w:tr>
        <w:trPr>
          <w:cantSplit/>
        </w:trPr>
        <w:tc>
          <w:tcPr>
            <w:tcW w:type="dxa" w:w="1037"/>
          </w:tcPr>
          <w:p>
            <w:pPr>
              <w:spacing w:after="0"/>
              <w:jc w:val="left"/>
            </w:pPr>
            <w:r>
              <w:rPr>
                <w:sz w:val="16"/>
              </w:rPr>
              <w:t>Cold Wave</w:t>
            </w:r>
          </w:p>
        </w:tc>
        <w:tc>
          <w:tcPr>
            <w:tcW w:type="dxa" w:w="951"/>
          </w:tcPr>
          <w:p>
            <w:pPr>
              <w:spacing w:after="0"/>
              <w:jc w:val="right"/>
            </w:pPr>
            <w:r>
              <w:rPr>
                <w:sz w:val="16"/>
              </w:rPr>
              <w:t>133 of 133</w:t>
            </w:r>
          </w:p>
        </w:tc>
        <w:tc>
          <w:tcPr>
            <w:tcW w:type="dxa" w:w="835"/>
          </w:tcPr>
          <w:p>
            <w:pPr>
              <w:spacing w:after="0"/>
              <w:jc w:val="right"/>
            </w:pPr>
            <w:r>
              <w:rPr>
                <w:sz w:val="16"/>
              </w:rPr>
              <w:t>36.7</w:t>
            </w:r>
          </w:p>
        </w:tc>
        <w:tc>
          <w:tcPr>
            <w:tcW w:type="dxa" w:w="680"/>
          </w:tcPr>
          <w:p>
            <w:pPr>
              <w:spacing w:after="0"/>
              <w:jc w:val="right"/>
            </w:pPr>
            <w:r>
              <w:rPr>
                <w:sz w:val="16"/>
              </w:rPr>
              <w:t>66.2</w:t>
            </w:r>
          </w:p>
        </w:tc>
        <w:tc>
          <w:tcPr>
            <w:tcW w:type="dxa" w:w="648"/>
          </w:tcPr>
          <w:p>
            <w:pPr>
              <w:spacing w:after="0"/>
              <w:jc w:val="right"/>
            </w:pPr>
            <w:r>
              <w:rPr>
                <w:sz w:val="16"/>
              </w:rPr>
              <w:t>90.4</w:t>
            </w:r>
          </w:p>
        </w:tc>
        <w:tc>
          <w:tcPr>
            <w:tcW w:type="dxa" w:w="4428"/>
          </w:tcPr>
          <w:p>
            <w:pPr>
              <w:spacing w:after="0"/>
              <w:jc w:val="left"/>
            </w:pPr>
            <w:r>
              <w:rPr>
                <w:sz w:val="16"/>
              </w:rPr>
              <w:t>Relatively High 12, Relatively Moderate 110, Relatively Low 11</w:t>
            </w:r>
          </w:p>
        </w:tc>
        <w:tc>
          <w:tcPr>
            <w:tcW w:type="dxa" w:w="55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951"/>
          </w:tcPr>
          <w:p>
            <w:pPr>
              <w:spacing w:after="0"/>
              <w:jc w:val="right"/>
            </w:pPr>
            <w:r>
              <w:rPr>
                <w:sz w:val="16"/>
              </w:rPr>
              <w:t>62 of 133</w:t>
            </w:r>
          </w:p>
        </w:tc>
        <w:tc>
          <w:tcPr>
            <w:tcW w:type="dxa" w:w="835"/>
          </w:tcPr>
          <w:p>
            <w:pPr>
              <w:spacing w:after="0"/>
              <w:jc w:val="right"/>
            </w:pPr>
            <w:r>
              <w:rPr>
                <w:sz w:val="16"/>
              </w:rPr>
              <w:t>67.0</w:t>
            </w:r>
          </w:p>
        </w:tc>
        <w:tc>
          <w:tcPr>
            <w:tcW w:type="dxa" w:w="680"/>
          </w:tcPr>
          <w:p>
            <w:pPr>
              <w:spacing w:after="0"/>
              <w:jc w:val="right"/>
            </w:pPr>
            <w:r>
              <w:rPr>
                <w:sz w:val="16"/>
              </w:rPr>
              <w:t>76.9</w:t>
            </w:r>
          </w:p>
        </w:tc>
        <w:tc>
          <w:tcPr>
            <w:tcW w:type="dxa" w:w="648"/>
          </w:tcPr>
          <w:p>
            <w:pPr>
              <w:spacing w:after="0"/>
              <w:jc w:val="right"/>
            </w:pPr>
            <w:r>
              <w:rPr>
                <w:sz w:val="16"/>
              </w:rPr>
              <w:t>98.7</w:t>
            </w:r>
          </w:p>
        </w:tc>
        <w:tc>
          <w:tcPr>
            <w:tcW w:type="dxa" w:w="4428"/>
          </w:tcPr>
          <w:p>
            <w:pPr>
              <w:spacing w:after="0"/>
              <w:jc w:val="left"/>
            </w:pPr>
            <w:r>
              <w:rPr>
                <w:sz w:val="16"/>
              </w:rPr>
              <w:t>Relatively High 2, Relatively Moderate 5, Relatively Low 17, Very Low 38, No Rating 71</w:t>
            </w:r>
          </w:p>
        </w:tc>
        <w:tc>
          <w:tcPr>
            <w:tcW w:type="dxa" w:w="553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951"/>
          </w:tcPr>
          <w:p>
            <w:pPr>
              <w:spacing w:after="0"/>
              <w:jc w:val="right"/>
            </w:pPr>
            <w:r>
              <w:rPr>
                <w:sz w:val="16"/>
              </w:rPr>
              <w:t>133 of 133</w:t>
            </w:r>
          </w:p>
        </w:tc>
        <w:tc>
          <w:tcPr>
            <w:tcW w:type="dxa" w:w="835"/>
          </w:tcPr>
          <w:p>
            <w:pPr>
              <w:spacing w:after="0"/>
              <w:jc w:val="right"/>
            </w:pPr>
            <w:r>
              <w:rPr>
                <w:sz w:val="16"/>
              </w:rPr>
              <w:t>3.1</w:t>
            </w:r>
          </w:p>
        </w:tc>
        <w:tc>
          <w:tcPr>
            <w:tcW w:type="dxa" w:w="680"/>
          </w:tcPr>
          <w:p>
            <w:pPr>
              <w:spacing w:after="0"/>
              <w:jc w:val="right"/>
            </w:pPr>
            <w:r>
              <w:rPr>
                <w:sz w:val="16"/>
              </w:rPr>
              <w:t>13.9</w:t>
            </w:r>
          </w:p>
        </w:tc>
        <w:tc>
          <w:tcPr>
            <w:tcW w:type="dxa" w:w="648"/>
          </w:tcPr>
          <w:p>
            <w:pPr>
              <w:spacing w:after="0"/>
              <w:jc w:val="right"/>
            </w:pPr>
            <w:r>
              <w:rPr>
                <w:sz w:val="16"/>
              </w:rPr>
              <w:t>51.4</w:t>
            </w:r>
          </w:p>
        </w:tc>
        <w:tc>
          <w:tcPr>
            <w:tcW w:type="dxa" w:w="4428"/>
          </w:tcPr>
          <w:p>
            <w:pPr>
              <w:spacing w:after="0"/>
              <w:jc w:val="left"/>
            </w:pPr>
            <w:r>
              <w:rPr>
                <w:sz w:val="16"/>
              </w:rPr>
              <w:t>Relatively Low 1, Very Low 132</w:t>
            </w:r>
          </w:p>
        </w:tc>
        <w:tc>
          <w:tcPr>
            <w:tcW w:type="dxa" w:w="5534"/>
          </w:tcPr>
          <w:p>
            <w:pPr>
              <w:spacing w:after="0"/>
              <w:jc w:val="left"/>
            </w:pPr>
          </w:p>
        </w:tc>
      </w:tr>
      <w:tr>
        <w:trPr>
          <w:cantSplit/>
        </w:trPr>
        <w:tc>
          <w:tcPr>
            <w:tcW w:type="dxa" w:w="1037"/>
          </w:tcPr>
          <w:p>
            <w:pPr>
              <w:spacing w:after="0"/>
              <w:jc w:val="left"/>
            </w:pPr>
            <w:r>
              <w:rPr>
                <w:sz w:val="16"/>
              </w:rPr>
              <w:t>Hail</w:t>
            </w:r>
          </w:p>
        </w:tc>
        <w:tc>
          <w:tcPr>
            <w:tcW w:type="dxa" w:w="951"/>
          </w:tcPr>
          <w:p>
            <w:pPr>
              <w:spacing w:after="0"/>
              <w:jc w:val="right"/>
            </w:pPr>
            <w:r>
              <w:rPr>
                <w:sz w:val="16"/>
              </w:rPr>
              <w:t>133 of 133</w:t>
            </w:r>
          </w:p>
        </w:tc>
        <w:tc>
          <w:tcPr>
            <w:tcW w:type="dxa" w:w="835"/>
          </w:tcPr>
          <w:p>
            <w:pPr>
              <w:spacing w:after="0"/>
              <w:jc w:val="right"/>
            </w:pPr>
            <w:r>
              <w:rPr>
                <w:sz w:val="16"/>
              </w:rPr>
              <w:t>24.4</w:t>
            </w:r>
          </w:p>
        </w:tc>
        <w:tc>
          <w:tcPr>
            <w:tcW w:type="dxa" w:w="680"/>
          </w:tcPr>
          <w:p>
            <w:pPr>
              <w:spacing w:after="0"/>
              <w:jc w:val="right"/>
            </w:pPr>
            <w:r>
              <w:rPr>
                <w:sz w:val="16"/>
              </w:rPr>
              <w:t>43.9</w:t>
            </w:r>
          </w:p>
        </w:tc>
        <w:tc>
          <w:tcPr>
            <w:tcW w:type="dxa" w:w="648"/>
          </w:tcPr>
          <w:p>
            <w:pPr>
              <w:spacing w:after="0"/>
              <w:jc w:val="right"/>
            </w:pPr>
            <w:r>
              <w:rPr>
                <w:sz w:val="16"/>
              </w:rPr>
              <w:t>70.3</w:t>
            </w:r>
          </w:p>
        </w:tc>
        <w:tc>
          <w:tcPr>
            <w:tcW w:type="dxa" w:w="4428"/>
          </w:tcPr>
          <w:p>
            <w:pPr>
              <w:spacing w:after="0"/>
              <w:jc w:val="left"/>
            </w:pPr>
            <w:r>
              <w:rPr>
                <w:sz w:val="16"/>
              </w:rPr>
              <w:t>Relatively Moderate 1, Relatively Low 96, Very Low 36</w:t>
            </w:r>
          </w:p>
        </w:tc>
        <w:tc>
          <w:tcPr>
            <w:tcW w:type="dxa" w:w="55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951"/>
          </w:tcPr>
          <w:p>
            <w:pPr>
              <w:spacing w:after="0"/>
              <w:jc w:val="right"/>
            </w:pPr>
            <w:r>
              <w:rPr>
                <w:sz w:val="16"/>
              </w:rPr>
              <w:t>133 of 133</w:t>
            </w:r>
          </w:p>
        </w:tc>
        <w:tc>
          <w:tcPr>
            <w:tcW w:type="dxa" w:w="835"/>
          </w:tcPr>
          <w:p>
            <w:pPr>
              <w:spacing w:after="0"/>
              <w:jc w:val="right"/>
            </w:pPr>
            <w:r>
              <w:rPr>
                <w:sz w:val="16"/>
              </w:rPr>
              <w:t>43.5</w:t>
            </w:r>
          </w:p>
        </w:tc>
        <w:tc>
          <w:tcPr>
            <w:tcW w:type="dxa" w:w="680"/>
          </w:tcPr>
          <w:p>
            <w:pPr>
              <w:spacing w:after="0"/>
              <w:jc w:val="right"/>
            </w:pPr>
            <w:r>
              <w:rPr>
                <w:sz w:val="16"/>
              </w:rPr>
              <w:t>80.8</w:t>
            </w:r>
          </w:p>
        </w:tc>
        <w:tc>
          <w:tcPr>
            <w:tcW w:type="dxa" w:w="648"/>
          </w:tcPr>
          <w:p>
            <w:pPr>
              <w:spacing w:after="0"/>
              <w:jc w:val="right"/>
            </w:pPr>
            <w:r>
              <w:rPr>
                <w:sz w:val="16"/>
              </w:rPr>
              <w:t>95.5</w:t>
            </w:r>
          </w:p>
        </w:tc>
        <w:tc>
          <w:tcPr>
            <w:tcW w:type="dxa" w:w="4428"/>
          </w:tcPr>
          <w:p>
            <w:pPr>
              <w:spacing w:after="0"/>
              <w:jc w:val="left"/>
            </w:pPr>
            <w:r>
              <w:rPr>
                <w:sz w:val="16"/>
              </w:rPr>
              <w:t>Relatively High 48, Relatively Moderate 77, Relatively Low 8</w:t>
            </w:r>
          </w:p>
        </w:tc>
        <w:tc>
          <w:tcPr>
            <w:tcW w:type="dxa" w:w="55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951"/>
          </w:tcPr>
          <w:p>
            <w:pPr>
              <w:spacing w:after="0"/>
              <w:jc w:val="right"/>
            </w:pPr>
            <w:r>
              <w:rPr>
                <w:sz w:val="16"/>
              </w:rPr>
              <w:t>133 of 133</w:t>
            </w:r>
          </w:p>
        </w:tc>
        <w:tc>
          <w:tcPr>
            <w:tcW w:type="dxa" w:w="835"/>
          </w:tcPr>
          <w:p>
            <w:pPr>
              <w:spacing w:after="0"/>
              <w:jc w:val="right"/>
            </w:pPr>
            <w:r>
              <w:rPr>
                <w:sz w:val="16"/>
              </w:rPr>
              <w:t>70.4</w:t>
            </w:r>
          </w:p>
        </w:tc>
        <w:tc>
          <w:tcPr>
            <w:tcW w:type="dxa" w:w="680"/>
          </w:tcPr>
          <w:p>
            <w:pPr>
              <w:spacing w:after="0"/>
              <w:jc w:val="right"/>
            </w:pPr>
            <w:r>
              <w:rPr>
                <w:sz w:val="16"/>
              </w:rPr>
              <w:t>88.5</w:t>
            </w:r>
          </w:p>
        </w:tc>
        <w:tc>
          <w:tcPr>
            <w:tcW w:type="dxa" w:w="648"/>
          </w:tcPr>
          <w:p>
            <w:pPr>
              <w:spacing w:after="0"/>
              <w:jc w:val="right"/>
            </w:pPr>
            <w:r>
              <w:rPr>
                <w:sz w:val="16"/>
              </w:rPr>
              <w:t>98.0</w:t>
            </w:r>
          </w:p>
        </w:tc>
        <w:tc>
          <w:tcPr>
            <w:tcW w:type="dxa" w:w="4428"/>
          </w:tcPr>
          <w:p>
            <w:pPr>
              <w:spacing w:after="0"/>
              <w:jc w:val="left"/>
            </w:pPr>
            <w:r>
              <w:rPr>
                <w:sz w:val="16"/>
              </w:rPr>
              <w:t>Very High 1, Relatively High 47, Relatively Moderate 83, Relatively Low 2</w:t>
            </w:r>
          </w:p>
        </w:tc>
        <w:tc>
          <w:tcPr>
            <w:tcW w:type="dxa" w:w="5534"/>
          </w:tcPr>
          <w:p>
            <w:pPr>
              <w:spacing w:after="0"/>
              <w:jc w:val="left"/>
            </w:pPr>
          </w:p>
        </w:tc>
      </w:tr>
      <w:tr>
        <w:trPr>
          <w:cantSplit/>
        </w:trPr>
        <w:tc>
          <w:tcPr>
            <w:tcW w:type="dxa" w:w="1037"/>
          </w:tcPr>
          <w:p>
            <w:pPr>
              <w:spacing w:after="0"/>
              <w:jc w:val="left"/>
            </w:pPr>
            <w:r>
              <w:rPr>
                <w:sz w:val="16"/>
              </w:rPr>
              <w:t>Ice Storm</w:t>
            </w:r>
          </w:p>
        </w:tc>
        <w:tc>
          <w:tcPr>
            <w:tcW w:type="dxa" w:w="951"/>
          </w:tcPr>
          <w:p>
            <w:pPr>
              <w:spacing w:after="0"/>
              <w:jc w:val="right"/>
            </w:pPr>
            <w:r>
              <w:rPr>
                <w:sz w:val="16"/>
              </w:rPr>
              <w:t>133 of 133</w:t>
            </w:r>
          </w:p>
        </w:tc>
        <w:tc>
          <w:tcPr>
            <w:tcW w:type="dxa" w:w="835"/>
          </w:tcPr>
          <w:p>
            <w:pPr>
              <w:spacing w:after="0"/>
              <w:jc w:val="right"/>
            </w:pPr>
            <w:r>
              <w:rPr>
                <w:sz w:val="16"/>
              </w:rPr>
              <w:t>36.6</w:t>
            </w:r>
          </w:p>
        </w:tc>
        <w:tc>
          <w:tcPr>
            <w:tcW w:type="dxa" w:w="680"/>
          </w:tcPr>
          <w:p>
            <w:pPr>
              <w:spacing w:after="0"/>
              <w:jc w:val="right"/>
            </w:pPr>
            <w:r>
              <w:rPr>
                <w:sz w:val="16"/>
              </w:rPr>
              <w:t>70.8</w:t>
            </w:r>
          </w:p>
        </w:tc>
        <w:tc>
          <w:tcPr>
            <w:tcW w:type="dxa" w:w="648"/>
          </w:tcPr>
          <w:p>
            <w:pPr>
              <w:spacing w:after="0"/>
              <w:jc w:val="right"/>
            </w:pPr>
            <w:r>
              <w:rPr>
                <w:sz w:val="16"/>
              </w:rPr>
              <w:t>90.9</w:t>
            </w:r>
          </w:p>
        </w:tc>
        <w:tc>
          <w:tcPr>
            <w:tcW w:type="dxa" w:w="4428"/>
          </w:tcPr>
          <w:p>
            <w:pPr>
              <w:spacing w:after="0"/>
              <w:jc w:val="left"/>
            </w:pPr>
            <w:r>
              <w:rPr>
                <w:sz w:val="16"/>
              </w:rPr>
              <w:t>Relatively High 2, Relatively Moderate 71, Relatively Low 60</w:t>
            </w:r>
          </w:p>
        </w:tc>
        <w:tc>
          <w:tcPr>
            <w:tcW w:type="dxa" w:w="55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951"/>
          </w:tcPr>
          <w:p>
            <w:pPr>
              <w:spacing w:after="0"/>
              <w:jc w:val="right"/>
            </w:pPr>
            <w:r>
              <w:rPr>
                <w:sz w:val="16"/>
              </w:rPr>
              <w:t>133 of 133</w:t>
            </w:r>
          </w:p>
        </w:tc>
        <w:tc>
          <w:tcPr>
            <w:tcW w:type="dxa" w:w="835"/>
          </w:tcPr>
          <w:p>
            <w:pPr>
              <w:spacing w:after="0"/>
              <w:jc w:val="right"/>
            </w:pPr>
            <w:r>
              <w:rPr>
                <w:sz w:val="16"/>
              </w:rPr>
              <w:t>7.2</w:t>
            </w:r>
          </w:p>
        </w:tc>
        <w:tc>
          <w:tcPr>
            <w:tcW w:type="dxa" w:w="680"/>
          </w:tcPr>
          <w:p>
            <w:pPr>
              <w:spacing w:after="0"/>
              <w:jc w:val="right"/>
            </w:pPr>
            <w:r>
              <w:rPr>
                <w:sz w:val="16"/>
              </w:rPr>
              <w:t>71.9</w:t>
            </w:r>
          </w:p>
        </w:tc>
        <w:tc>
          <w:tcPr>
            <w:tcW w:type="dxa" w:w="648"/>
          </w:tcPr>
          <w:p>
            <w:pPr>
              <w:spacing w:after="0"/>
              <w:jc w:val="right"/>
            </w:pPr>
            <w:r>
              <w:rPr>
                <w:sz w:val="16"/>
              </w:rPr>
              <w:t>99.7</w:t>
            </w:r>
          </w:p>
        </w:tc>
        <w:tc>
          <w:tcPr>
            <w:tcW w:type="dxa" w:w="4428"/>
          </w:tcPr>
          <w:p>
            <w:pPr>
              <w:spacing w:after="0"/>
              <w:jc w:val="left"/>
            </w:pPr>
            <w:r>
              <w:rPr>
                <w:sz w:val="16"/>
              </w:rPr>
              <w:t>Very High 17, Relatively High 31, Relatively Moderate 50, Relatively Low 32, Very Low 3</w:t>
            </w:r>
          </w:p>
        </w:tc>
        <w:tc>
          <w:tcPr>
            <w:tcW w:type="dxa" w:w="5534"/>
          </w:tcPr>
          <w:p>
            <w:pPr>
              <w:spacing w:after="0"/>
              <w:jc w:val="left"/>
            </w:pPr>
          </w:p>
        </w:tc>
      </w:tr>
      <w:tr>
        <w:trPr>
          <w:cantSplit/>
        </w:trPr>
        <w:tc>
          <w:tcPr>
            <w:tcW w:type="dxa" w:w="1037"/>
          </w:tcPr>
          <w:p>
            <w:pPr>
              <w:spacing w:after="0"/>
              <w:jc w:val="left"/>
            </w:pPr>
            <w:r>
              <w:rPr>
                <w:sz w:val="16"/>
              </w:rPr>
              <w:t>Landslide</w:t>
            </w:r>
          </w:p>
        </w:tc>
        <w:tc>
          <w:tcPr>
            <w:tcW w:type="dxa" w:w="951"/>
          </w:tcPr>
          <w:p>
            <w:pPr>
              <w:spacing w:after="0"/>
              <w:jc w:val="right"/>
            </w:pPr>
            <w:r>
              <w:rPr>
                <w:sz w:val="16"/>
              </w:rPr>
              <w:t>124 of 133</w:t>
            </w:r>
          </w:p>
        </w:tc>
        <w:tc>
          <w:tcPr>
            <w:tcW w:type="dxa" w:w="835"/>
          </w:tcPr>
          <w:p>
            <w:pPr>
              <w:spacing w:after="0"/>
              <w:jc w:val="right"/>
            </w:pPr>
            <w:r>
              <w:rPr>
                <w:sz w:val="16"/>
              </w:rPr>
              <w:t>12.3</w:t>
            </w:r>
          </w:p>
        </w:tc>
        <w:tc>
          <w:tcPr>
            <w:tcW w:type="dxa" w:w="680"/>
          </w:tcPr>
          <w:p>
            <w:pPr>
              <w:spacing w:after="0"/>
              <w:jc w:val="right"/>
            </w:pPr>
            <w:r>
              <w:rPr>
                <w:sz w:val="16"/>
              </w:rPr>
              <w:t>51.8</w:t>
            </w:r>
          </w:p>
        </w:tc>
        <w:tc>
          <w:tcPr>
            <w:tcW w:type="dxa" w:w="648"/>
          </w:tcPr>
          <w:p>
            <w:pPr>
              <w:spacing w:after="0"/>
              <w:jc w:val="right"/>
            </w:pPr>
            <w:r>
              <w:rPr>
                <w:sz w:val="16"/>
              </w:rPr>
              <w:t>89.1</w:t>
            </w:r>
          </w:p>
        </w:tc>
        <w:tc>
          <w:tcPr>
            <w:tcW w:type="dxa" w:w="4428"/>
          </w:tcPr>
          <w:p>
            <w:pPr>
              <w:spacing w:after="0"/>
              <w:jc w:val="left"/>
            </w:pPr>
            <w:r>
              <w:rPr>
                <w:sz w:val="16"/>
              </w:rPr>
              <w:t>Relatively Low 4, Very Low 120, No Rating 9</w:t>
            </w:r>
          </w:p>
        </w:tc>
        <w:tc>
          <w:tcPr>
            <w:tcW w:type="dxa" w:w="5534"/>
          </w:tcPr>
          <w:p>
            <w:pPr>
              <w:spacing w:after="0"/>
              <w:jc w:val="left"/>
            </w:pPr>
          </w:p>
        </w:tc>
      </w:tr>
      <w:tr>
        <w:trPr>
          <w:cantSplit/>
        </w:trPr>
        <w:tc>
          <w:tcPr>
            <w:tcW w:type="dxa" w:w="1037"/>
          </w:tcPr>
          <w:p>
            <w:pPr>
              <w:spacing w:after="0"/>
              <w:jc w:val="left"/>
            </w:pPr>
            <w:r>
              <w:rPr>
                <w:sz w:val="16"/>
              </w:rPr>
              <w:t>Lightning</w:t>
            </w:r>
          </w:p>
        </w:tc>
        <w:tc>
          <w:tcPr>
            <w:tcW w:type="dxa" w:w="951"/>
          </w:tcPr>
          <w:p>
            <w:pPr>
              <w:spacing w:after="0"/>
              <w:jc w:val="right"/>
            </w:pPr>
            <w:r>
              <w:rPr>
                <w:sz w:val="16"/>
              </w:rPr>
              <w:t>133 of 133</w:t>
            </w:r>
          </w:p>
        </w:tc>
        <w:tc>
          <w:tcPr>
            <w:tcW w:type="dxa" w:w="835"/>
          </w:tcPr>
          <w:p>
            <w:pPr>
              <w:spacing w:after="0"/>
              <w:jc w:val="right"/>
            </w:pPr>
            <w:r>
              <w:rPr>
                <w:sz w:val="16"/>
              </w:rPr>
              <w:t>52.6</w:t>
            </w:r>
          </w:p>
        </w:tc>
        <w:tc>
          <w:tcPr>
            <w:tcW w:type="dxa" w:w="680"/>
          </w:tcPr>
          <w:p>
            <w:pPr>
              <w:spacing w:after="0"/>
              <w:jc w:val="right"/>
            </w:pPr>
            <w:r>
              <w:rPr>
                <w:sz w:val="16"/>
              </w:rPr>
              <w:t>89.2</w:t>
            </w:r>
          </w:p>
        </w:tc>
        <w:tc>
          <w:tcPr>
            <w:tcW w:type="dxa" w:w="648"/>
          </w:tcPr>
          <w:p>
            <w:pPr>
              <w:spacing w:after="0"/>
              <w:jc w:val="right"/>
            </w:pPr>
            <w:r>
              <w:rPr>
                <w:sz w:val="16"/>
              </w:rPr>
              <w:t>99.1</w:t>
            </w:r>
          </w:p>
        </w:tc>
        <w:tc>
          <w:tcPr>
            <w:tcW w:type="dxa" w:w="4428"/>
          </w:tcPr>
          <w:p>
            <w:pPr>
              <w:spacing w:after="0"/>
              <w:jc w:val="left"/>
            </w:pPr>
            <w:r>
              <w:rPr>
                <w:sz w:val="16"/>
              </w:rPr>
              <w:t>Very High 13, Relatively High 88, Relatively Moderate 32</w:t>
            </w:r>
          </w:p>
        </w:tc>
        <w:tc>
          <w:tcPr>
            <w:tcW w:type="dxa" w:w="55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951"/>
          </w:tcPr>
          <w:p>
            <w:pPr>
              <w:spacing w:after="0"/>
              <w:jc w:val="right"/>
            </w:pPr>
            <w:r>
              <w:rPr>
                <w:sz w:val="16"/>
              </w:rPr>
              <w:t>133 of 133</w:t>
            </w:r>
          </w:p>
        </w:tc>
        <w:tc>
          <w:tcPr>
            <w:tcW w:type="dxa" w:w="835"/>
          </w:tcPr>
          <w:p>
            <w:pPr>
              <w:spacing w:after="0"/>
              <w:jc w:val="right"/>
            </w:pPr>
            <w:r>
              <w:rPr>
                <w:sz w:val="16"/>
              </w:rPr>
              <w:t>23.8</w:t>
            </w:r>
          </w:p>
        </w:tc>
        <w:tc>
          <w:tcPr>
            <w:tcW w:type="dxa" w:w="680"/>
          </w:tcPr>
          <w:p>
            <w:pPr>
              <w:spacing w:after="0"/>
              <w:jc w:val="right"/>
            </w:pPr>
            <w:r>
              <w:rPr>
                <w:sz w:val="16"/>
              </w:rPr>
              <w:t>56.1</w:t>
            </w:r>
          </w:p>
        </w:tc>
        <w:tc>
          <w:tcPr>
            <w:tcW w:type="dxa" w:w="648"/>
          </w:tcPr>
          <w:p>
            <w:pPr>
              <w:spacing w:after="0"/>
              <w:jc w:val="right"/>
            </w:pPr>
            <w:r>
              <w:rPr>
                <w:sz w:val="16"/>
              </w:rPr>
              <w:t>88.7</w:t>
            </w:r>
          </w:p>
        </w:tc>
        <w:tc>
          <w:tcPr>
            <w:tcW w:type="dxa" w:w="4428"/>
          </w:tcPr>
          <w:p>
            <w:pPr>
              <w:spacing w:after="0"/>
              <w:jc w:val="left"/>
            </w:pPr>
            <w:r>
              <w:rPr>
                <w:sz w:val="16"/>
              </w:rPr>
              <w:t>Relatively High 3, Relatively Moderate 70, Relatively Low 60</w:t>
            </w:r>
          </w:p>
        </w:tc>
        <w:tc>
          <w:tcPr>
            <w:tcW w:type="dxa" w:w="55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951"/>
          </w:tcPr>
          <w:p>
            <w:pPr>
              <w:spacing w:after="0"/>
              <w:jc w:val="right"/>
            </w:pPr>
            <w:r>
              <w:rPr>
                <w:sz w:val="16"/>
              </w:rPr>
              <w:t>133 of 133</w:t>
            </w:r>
          </w:p>
        </w:tc>
        <w:tc>
          <w:tcPr>
            <w:tcW w:type="dxa" w:w="835"/>
          </w:tcPr>
          <w:p>
            <w:pPr>
              <w:spacing w:after="0"/>
              <w:jc w:val="right"/>
            </w:pPr>
            <w:r>
              <w:rPr>
                <w:sz w:val="16"/>
              </w:rPr>
              <w:t>59.7</w:t>
            </w:r>
          </w:p>
        </w:tc>
        <w:tc>
          <w:tcPr>
            <w:tcW w:type="dxa" w:w="680"/>
          </w:tcPr>
          <w:p>
            <w:pPr>
              <w:spacing w:after="0"/>
              <w:jc w:val="right"/>
            </w:pPr>
            <w:r>
              <w:rPr>
                <w:sz w:val="16"/>
              </w:rPr>
              <w:t>90.1</w:t>
            </w:r>
          </w:p>
        </w:tc>
        <w:tc>
          <w:tcPr>
            <w:tcW w:type="dxa" w:w="648"/>
          </w:tcPr>
          <w:p>
            <w:pPr>
              <w:spacing w:after="0"/>
              <w:jc w:val="right"/>
            </w:pPr>
            <w:r>
              <w:rPr>
                <w:sz w:val="16"/>
              </w:rPr>
              <w:t>99.8</w:t>
            </w:r>
          </w:p>
        </w:tc>
        <w:tc>
          <w:tcPr>
            <w:tcW w:type="dxa" w:w="4428"/>
          </w:tcPr>
          <w:p>
            <w:pPr>
              <w:spacing w:after="0"/>
              <w:jc w:val="left"/>
            </w:pPr>
            <w:r>
              <w:rPr>
                <w:sz w:val="16"/>
              </w:rPr>
              <w:t>Very High 48, Relatively High 70, Relatively Moderate 15</w:t>
            </w:r>
          </w:p>
        </w:tc>
        <w:tc>
          <w:tcPr>
            <w:tcW w:type="dxa" w:w="5534"/>
          </w:tcPr>
          <w:p>
            <w:pPr>
              <w:spacing w:after="0"/>
              <w:jc w:val="left"/>
            </w:pPr>
          </w:p>
        </w:tc>
      </w:tr>
      <w:tr>
        <w:trPr>
          <w:cantSplit/>
        </w:trPr>
        <w:tc>
          <w:tcPr>
            <w:tcW w:type="dxa" w:w="1037"/>
          </w:tcPr>
          <w:p>
            <w:pPr>
              <w:spacing w:after="0"/>
              <w:jc w:val="left"/>
            </w:pPr>
            <w:r>
              <w:rPr>
                <w:sz w:val="16"/>
              </w:rPr>
              <w:t>Tsunami</w:t>
            </w:r>
          </w:p>
        </w:tc>
        <w:tc>
          <w:tcPr>
            <w:tcW w:type="dxa" w:w="951"/>
          </w:tcPr>
          <w:p>
            <w:pPr>
              <w:spacing w:after="0"/>
              <w:jc w:val="right"/>
            </w:pPr>
            <w:r>
              <w:rPr>
                <w:sz w:val="16"/>
              </w:rPr>
              <w:t>0 of 133</w:t>
            </w:r>
          </w:p>
        </w:tc>
        <w:tc>
          <w:tcPr>
            <w:tcW w:type="dxa" w:w="835"/>
          </w:tcPr>
          <w:p>
            <w:pPr>
              <w:spacing w:after="0"/>
              <w:jc w:val="right"/>
            </w:pPr>
          </w:p>
        </w:tc>
        <w:tc>
          <w:tcPr>
            <w:tcW w:type="dxa" w:w="680"/>
          </w:tcPr>
          <w:p>
            <w:pPr>
              <w:spacing w:after="0"/>
              <w:jc w:val="right"/>
            </w:pPr>
          </w:p>
        </w:tc>
        <w:tc>
          <w:tcPr>
            <w:tcW w:type="dxa" w:w="648"/>
          </w:tcPr>
          <w:p>
            <w:pPr>
              <w:spacing w:after="0"/>
              <w:jc w:val="right"/>
            </w:pPr>
          </w:p>
        </w:tc>
        <w:tc>
          <w:tcPr>
            <w:tcW w:type="dxa" w:w="4428"/>
          </w:tcPr>
          <w:p>
            <w:pPr>
              <w:spacing w:after="0"/>
              <w:jc w:val="left"/>
            </w:pPr>
            <w:r>
              <w:rPr>
                <w:sz w:val="16"/>
              </w:rPr>
              <w:t>Not Applicable 133</w:t>
            </w:r>
          </w:p>
        </w:tc>
        <w:tc>
          <w:tcPr>
            <w:tcW w:type="dxa" w:w="5534"/>
          </w:tcPr>
          <w:p>
            <w:pPr>
              <w:spacing w:after="0"/>
              <w:jc w:val="left"/>
            </w:pPr>
          </w:p>
        </w:tc>
      </w:tr>
      <w:tr>
        <w:trPr>
          <w:cantSplit/>
        </w:trPr>
        <w:tc>
          <w:tcPr>
            <w:tcW w:type="dxa" w:w="1037"/>
          </w:tcPr>
          <w:p>
            <w:pPr>
              <w:spacing w:after="0"/>
              <w:jc w:val="left"/>
            </w:pPr>
            <w:r>
              <w:rPr>
                <w:sz w:val="16"/>
              </w:rPr>
              <w:t>Volcanic Activity</w:t>
            </w:r>
          </w:p>
        </w:tc>
        <w:tc>
          <w:tcPr>
            <w:tcW w:type="dxa" w:w="951"/>
          </w:tcPr>
          <w:p>
            <w:pPr>
              <w:spacing w:after="0"/>
              <w:jc w:val="right"/>
            </w:pPr>
            <w:r>
              <w:rPr>
                <w:sz w:val="16"/>
              </w:rPr>
              <w:t>0 of 133</w:t>
            </w:r>
          </w:p>
        </w:tc>
        <w:tc>
          <w:tcPr>
            <w:tcW w:type="dxa" w:w="835"/>
          </w:tcPr>
          <w:p>
            <w:pPr>
              <w:spacing w:after="0"/>
              <w:jc w:val="right"/>
            </w:pPr>
          </w:p>
        </w:tc>
        <w:tc>
          <w:tcPr>
            <w:tcW w:type="dxa" w:w="680"/>
          </w:tcPr>
          <w:p>
            <w:pPr>
              <w:spacing w:after="0"/>
              <w:jc w:val="right"/>
            </w:pPr>
          </w:p>
        </w:tc>
        <w:tc>
          <w:tcPr>
            <w:tcW w:type="dxa" w:w="648"/>
          </w:tcPr>
          <w:p>
            <w:pPr>
              <w:spacing w:after="0"/>
              <w:jc w:val="right"/>
            </w:pPr>
          </w:p>
        </w:tc>
        <w:tc>
          <w:tcPr>
            <w:tcW w:type="dxa" w:w="4428"/>
          </w:tcPr>
          <w:p>
            <w:pPr>
              <w:spacing w:after="0"/>
              <w:jc w:val="left"/>
            </w:pPr>
            <w:r>
              <w:rPr>
                <w:sz w:val="16"/>
              </w:rPr>
              <w:t>Not Applicable 133</w:t>
            </w:r>
          </w:p>
        </w:tc>
        <w:tc>
          <w:tcPr>
            <w:tcW w:type="dxa" w:w="5534"/>
          </w:tcPr>
          <w:p>
            <w:pPr>
              <w:spacing w:after="0"/>
              <w:jc w:val="left"/>
            </w:pPr>
          </w:p>
        </w:tc>
      </w:tr>
      <w:tr>
        <w:trPr>
          <w:cantSplit/>
        </w:trPr>
        <w:tc>
          <w:tcPr>
            <w:tcW w:type="dxa" w:w="1037"/>
          </w:tcPr>
          <w:p>
            <w:pPr>
              <w:spacing w:after="0"/>
              <w:jc w:val="left"/>
            </w:pPr>
            <w:r>
              <w:rPr>
                <w:sz w:val="16"/>
              </w:rPr>
              <w:t>Wildfire</w:t>
            </w:r>
          </w:p>
        </w:tc>
        <w:tc>
          <w:tcPr>
            <w:tcW w:type="dxa" w:w="951"/>
          </w:tcPr>
          <w:p>
            <w:pPr>
              <w:spacing w:after="0"/>
              <w:jc w:val="right"/>
            </w:pPr>
            <w:r>
              <w:rPr>
                <w:sz w:val="16"/>
              </w:rPr>
              <w:t>131 of 133</w:t>
            </w:r>
          </w:p>
        </w:tc>
        <w:tc>
          <w:tcPr>
            <w:tcW w:type="dxa" w:w="835"/>
          </w:tcPr>
          <w:p>
            <w:pPr>
              <w:spacing w:after="0"/>
              <w:jc w:val="right"/>
            </w:pPr>
            <w:r>
              <w:rPr>
                <w:sz w:val="16"/>
              </w:rPr>
              <w:t>19.8</w:t>
            </w:r>
          </w:p>
        </w:tc>
        <w:tc>
          <w:tcPr>
            <w:tcW w:type="dxa" w:w="680"/>
          </w:tcPr>
          <w:p>
            <w:pPr>
              <w:spacing w:after="0"/>
              <w:jc w:val="right"/>
            </w:pPr>
            <w:r>
              <w:rPr>
                <w:sz w:val="16"/>
              </w:rPr>
              <w:t>47.7</w:t>
            </w:r>
          </w:p>
        </w:tc>
        <w:tc>
          <w:tcPr>
            <w:tcW w:type="dxa" w:w="648"/>
          </w:tcPr>
          <w:p>
            <w:pPr>
              <w:spacing w:after="0"/>
              <w:jc w:val="right"/>
            </w:pPr>
            <w:r>
              <w:rPr>
                <w:sz w:val="16"/>
              </w:rPr>
              <w:t>91.2</w:t>
            </w:r>
          </w:p>
        </w:tc>
        <w:tc>
          <w:tcPr>
            <w:tcW w:type="dxa" w:w="4428"/>
          </w:tcPr>
          <w:p>
            <w:pPr>
              <w:spacing w:after="0"/>
              <w:jc w:val="left"/>
            </w:pPr>
            <w:r>
              <w:rPr>
                <w:sz w:val="16"/>
              </w:rPr>
              <w:t>Relatively Moderate 4, Relatively Low 40, Very Low 87, No Rating 2</w:t>
            </w:r>
          </w:p>
        </w:tc>
        <w:tc>
          <w:tcPr>
            <w:tcW w:type="dxa" w:w="5534"/>
          </w:tcPr>
          <w:p>
            <w:pPr>
              <w:spacing w:after="0"/>
              <w:jc w:val="left"/>
            </w:pPr>
          </w:p>
        </w:tc>
      </w:tr>
      <w:tr>
        <w:trPr>
          <w:cantSplit/>
        </w:trPr>
        <w:tc>
          <w:tcPr>
            <w:tcW w:type="dxa" w:w="1037"/>
          </w:tcPr>
          <w:p>
            <w:pPr>
              <w:spacing w:after="0"/>
              <w:jc w:val="left"/>
            </w:pPr>
            <w:r>
              <w:rPr>
                <w:sz w:val="16"/>
              </w:rPr>
              <w:t>Winter Weather</w:t>
            </w:r>
          </w:p>
        </w:tc>
        <w:tc>
          <w:tcPr>
            <w:tcW w:type="dxa" w:w="951"/>
          </w:tcPr>
          <w:p>
            <w:pPr>
              <w:spacing w:after="0"/>
              <w:jc w:val="right"/>
            </w:pPr>
            <w:r>
              <w:rPr>
                <w:sz w:val="16"/>
              </w:rPr>
              <w:t>133 of 133</w:t>
            </w:r>
          </w:p>
        </w:tc>
        <w:tc>
          <w:tcPr>
            <w:tcW w:type="dxa" w:w="835"/>
          </w:tcPr>
          <w:p>
            <w:pPr>
              <w:spacing w:after="0"/>
              <w:jc w:val="right"/>
            </w:pPr>
            <w:r>
              <w:rPr>
                <w:sz w:val="16"/>
              </w:rPr>
              <w:t>16.3</w:t>
            </w:r>
          </w:p>
        </w:tc>
        <w:tc>
          <w:tcPr>
            <w:tcW w:type="dxa" w:w="680"/>
          </w:tcPr>
          <w:p>
            <w:pPr>
              <w:spacing w:after="0"/>
              <w:jc w:val="right"/>
            </w:pPr>
            <w:r>
              <w:rPr>
                <w:sz w:val="16"/>
              </w:rPr>
              <w:t>22.9</w:t>
            </w:r>
          </w:p>
        </w:tc>
        <w:tc>
          <w:tcPr>
            <w:tcW w:type="dxa" w:w="648"/>
          </w:tcPr>
          <w:p>
            <w:pPr>
              <w:spacing w:after="0"/>
              <w:jc w:val="right"/>
            </w:pPr>
            <w:r>
              <w:rPr>
                <w:sz w:val="16"/>
              </w:rPr>
              <w:t>41.5</w:t>
            </w:r>
          </w:p>
        </w:tc>
        <w:tc>
          <w:tcPr>
            <w:tcW w:type="dxa" w:w="4428"/>
          </w:tcPr>
          <w:p>
            <w:pPr>
              <w:spacing w:after="0"/>
              <w:jc w:val="left"/>
            </w:pPr>
            <w:r>
              <w:rPr>
                <w:sz w:val="16"/>
              </w:rPr>
              <w:t>Relatively Low 125, Very Low 8</w:t>
            </w:r>
          </w:p>
        </w:tc>
        <w:tc>
          <w:tcPr>
            <w:tcW w:type="dxa" w:w="55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74"/>
        <w:gridCol w:w="769"/>
        <w:gridCol w:w="2613"/>
        <w:gridCol w:w="2177"/>
        <w:gridCol w:w="1481"/>
        <w:gridCol w:w="1785"/>
        <w:gridCol w:w="3812"/>
      </w:tblGrid>
      <w:tr>
        <w:trPr>
          <w:cantSplit/>
          <w:tblHeader/>
        </w:trPr>
        <w:tc>
          <w:tcPr>
            <w:tcW w:type="dxa" w:w="1474"/>
            <w:shd w:val="clear" w:color="auto" w:fill="E8E8E8"/>
          </w:tcPr>
          <w:p>
            <w:pPr>
              <w:spacing w:after="0"/>
              <w:jc w:val="left"/>
            </w:pPr>
            <w:r>
              <w:rPr>
                <w:b/>
                <w:sz w:val="16"/>
              </w:rPr>
              <w:t>Member</w:t>
            </w:r>
          </w:p>
        </w:tc>
        <w:tc>
          <w:tcPr>
            <w:tcW w:type="dxa" w:w="769"/>
            <w:shd w:val="clear" w:color="auto" w:fill="E8E8E8"/>
          </w:tcPr>
          <w:p>
            <w:pPr>
              <w:spacing w:after="0"/>
              <w:jc w:val="left"/>
            </w:pPr>
            <w:r>
              <w:rPr>
                <w:b/>
                <w:sz w:val="16"/>
              </w:rPr>
              <w:t>Type</w:t>
            </w:r>
          </w:p>
        </w:tc>
        <w:tc>
          <w:tcPr>
            <w:tcW w:type="dxa" w:w="2613"/>
            <w:shd w:val="clear" w:color="auto" w:fill="E8E8E8"/>
          </w:tcPr>
          <w:p>
            <w:pPr>
              <w:spacing w:after="0"/>
              <w:jc w:val="left"/>
            </w:pPr>
            <w:r>
              <w:rPr>
                <w:b/>
                <w:sz w:val="16"/>
              </w:rPr>
              <w:t>Plan status</w:t>
            </w:r>
          </w:p>
        </w:tc>
        <w:tc>
          <w:tcPr>
            <w:tcW w:type="dxa" w:w="217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8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8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812"/>
            <w:shd w:val="clear" w:color="auto" w:fill="E8E8E8"/>
          </w:tcPr>
          <w:p>
            <w:pPr>
              <w:spacing w:after="0"/>
              <w:jc w:val="left"/>
            </w:pPr>
            <w:r>
              <w:rPr>
                <w:b/>
                <w:sz w:val="16"/>
              </w:rPr>
              <w:t>Notes</w:t>
            </w:r>
          </w:p>
        </w:tc>
      </w:tr>
      <w:tr>
        <w:trPr>
          <w:cantSplit/>
        </w:trPr>
        <w:tc>
          <w:tcPr>
            <w:tcW w:type="dxa" w:w="1474"/>
          </w:tcPr>
          <w:p>
            <w:pPr>
              <w:spacing w:after="0"/>
              <w:jc w:val="left"/>
            </w:pPr>
            <w:r>
              <w:rPr>
                <w:sz w:val="16"/>
              </w:rPr>
              <w:t>Fort Bend County</w:t>
            </w:r>
          </w:p>
        </w:tc>
        <w:tc>
          <w:tcPr>
            <w:tcW w:type="dxa" w:w="769"/>
          </w:tcPr>
          <w:p>
            <w:pPr>
              <w:spacing w:after="0"/>
              <w:jc w:val="left"/>
            </w:pPr>
            <w:r>
              <w:rPr>
                <w:sz w:val="16"/>
              </w:rPr>
              <w:t>County</w:t>
            </w:r>
          </w:p>
        </w:tc>
        <w:tc>
          <w:tcPr>
            <w:tcW w:type="dxa" w:w="2613"/>
          </w:tcPr>
          <w:p>
            <w:pPr>
              <w:spacing w:after="0"/>
              <w:jc w:val="left"/>
            </w:pPr>
            <w:r>
              <w:rPr>
                <w:sz w:val="16"/>
              </w:rPr>
              <w:t>Approved, expires 2029-10-29</w:t>
            </w:r>
          </w:p>
        </w:tc>
        <w:tc>
          <w:tcPr>
            <w:tcW w:type="dxa" w:w="2177"/>
          </w:tcPr>
          <w:p>
            <w:pPr>
              <w:spacing w:after="0"/>
              <w:jc w:val="right"/>
            </w:pPr>
            <w:r>
              <w:rPr>
                <w:sz w:val="16"/>
              </w:rPr>
              <w:t>FMA RL 71, SRL 29; any 276</w:t>
            </w:r>
          </w:p>
        </w:tc>
        <w:tc>
          <w:tcPr>
            <w:tcW w:type="dxa" w:w="1481"/>
          </w:tcPr>
          <w:p>
            <w:pPr>
              <w:spacing w:after="0"/>
              <w:jc w:val="right"/>
            </w:pPr>
            <w:r>
              <w:rPr>
                <w:sz w:val="16"/>
              </w:rPr>
              <w:t>$78,014,110.86</w:t>
            </w:r>
          </w:p>
        </w:tc>
        <w:tc>
          <w:tcPr>
            <w:tcW w:type="dxa" w:w="1785"/>
          </w:tcPr>
          <w:p>
            <w:pPr>
              <w:spacing w:after="0"/>
              <w:jc w:val="right"/>
            </w:pPr>
            <w:r>
              <w:rPr>
                <w:sz w:val="16"/>
              </w:rPr>
              <w:t>0; 0</w:t>
            </w:r>
          </w:p>
        </w:tc>
        <w:tc>
          <w:tcPr>
            <w:tcW w:type="dxa" w:w="3812"/>
          </w:tcPr>
          <w:p>
            <w:pPr>
              <w:spacing w:after="0"/>
              <w:jc w:val="left"/>
            </w:pPr>
            <w:r>
              <w:rPr>
                <w:sz w:val="16"/>
              </w:rPr>
              <w:t>Includes $31,332,451.86 for declarations not counted as hazard incidents (DR-4485-TX, EM-3216-TX).</w:t>
            </w:r>
          </w:p>
        </w:tc>
      </w:tr>
      <w:tr>
        <w:trPr>
          <w:cantSplit/>
        </w:trPr>
        <w:tc>
          <w:tcPr>
            <w:tcW w:type="dxa" w:w="1474"/>
          </w:tcPr>
          <w:p>
            <w:pPr>
              <w:spacing w:after="0"/>
              <w:jc w:val="left"/>
            </w:pPr>
            <w:r>
              <w:rPr>
                <w:sz w:val="16"/>
              </w:rPr>
              <w:t>Arcola city</w:t>
            </w:r>
          </w:p>
        </w:tc>
        <w:tc>
          <w:tcPr>
            <w:tcW w:type="dxa" w:w="769"/>
          </w:tcPr>
          <w:p>
            <w:pPr>
              <w:spacing w:after="0"/>
              <w:jc w:val="left"/>
            </w:pPr>
            <w:r>
              <w:rPr>
                <w:sz w:val="16"/>
              </w:rPr>
              <w:t>City</w:t>
            </w:r>
          </w:p>
        </w:tc>
        <w:tc>
          <w:tcPr>
            <w:tcW w:type="dxa" w:w="2613"/>
          </w:tcPr>
          <w:p>
            <w:pPr>
              <w:spacing w:after="0"/>
              <w:jc w:val="left"/>
            </w:pPr>
            <w:r>
              <w:rPr>
                <w:sz w:val="16"/>
              </w:rPr>
              <w:t>Approved, expires 2029-10-29</w:t>
            </w:r>
          </w:p>
        </w:tc>
        <w:tc>
          <w:tcPr>
            <w:tcW w:type="dxa" w:w="2177"/>
          </w:tcPr>
          <w:p>
            <w:pPr>
              <w:spacing w:after="0"/>
              <w:jc w:val="right"/>
            </w:pPr>
            <w:r>
              <w:rPr>
                <w:sz w:val="16"/>
              </w:rPr>
              <w:t>FMA RL 2, SRL 0; any 5</w:t>
            </w:r>
          </w:p>
        </w:tc>
        <w:tc>
          <w:tcPr>
            <w:tcW w:type="dxa" w:w="1481"/>
          </w:tcPr>
          <w:p>
            <w:pPr>
              <w:spacing w:after="0"/>
              <w:jc w:val="right"/>
            </w:pPr>
            <w:r>
              <w:rPr>
                <w:sz w:val="16"/>
              </w:rPr>
              <w:t>$1,070,859.15</w:t>
            </w:r>
          </w:p>
        </w:tc>
        <w:tc>
          <w:tcPr>
            <w:tcW w:type="dxa" w:w="1785"/>
          </w:tcPr>
          <w:p>
            <w:pPr>
              <w:spacing w:after="0"/>
              <w:jc w:val="right"/>
            </w:pPr>
            <w:r>
              <w:rPr>
                <w:sz w:val="16"/>
              </w:rPr>
              <w:t>7; 0</w:t>
            </w:r>
          </w:p>
        </w:tc>
        <w:tc>
          <w:tcPr>
            <w:tcW w:type="dxa" w:w="3812"/>
          </w:tcPr>
          <w:p>
            <w:pPr>
              <w:spacing w:after="0"/>
              <w:jc w:val="left"/>
            </w:pPr>
          </w:p>
        </w:tc>
      </w:tr>
      <w:tr>
        <w:trPr>
          <w:cantSplit/>
        </w:trPr>
        <w:tc>
          <w:tcPr>
            <w:tcW w:type="dxa" w:w="1474"/>
          </w:tcPr>
          <w:p>
            <w:pPr>
              <w:spacing w:after="0"/>
              <w:jc w:val="left"/>
            </w:pPr>
            <w:r>
              <w:rPr>
                <w:sz w:val="16"/>
              </w:rPr>
              <w:t>Beasley city</w:t>
            </w:r>
          </w:p>
        </w:tc>
        <w:tc>
          <w:tcPr>
            <w:tcW w:type="dxa" w:w="769"/>
          </w:tcPr>
          <w:p>
            <w:pPr>
              <w:spacing w:after="0"/>
              <w:jc w:val="left"/>
            </w:pPr>
            <w:r>
              <w:rPr>
                <w:sz w:val="16"/>
              </w:rPr>
              <w:t>City</w:t>
            </w:r>
          </w:p>
        </w:tc>
        <w:tc>
          <w:tcPr>
            <w:tcW w:type="dxa" w:w="2613"/>
          </w:tcPr>
          <w:p>
            <w:pPr>
              <w:spacing w:after="0"/>
              <w:jc w:val="left"/>
            </w:pPr>
            <w:r>
              <w:rPr>
                <w:sz w:val="16"/>
              </w:rPr>
              <w:t>Approved, expires 2029-10-29</w:t>
            </w:r>
          </w:p>
        </w:tc>
        <w:tc>
          <w:tcPr>
            <w:tcW w:type="dxa" w:w="2177"/>
          </w:tcPr>
          <w:p>
            <w:pPr>
              <w:spacing w:after="0"/>
              <w:jc w:val="right"/>
            </w:pPr>
            <w:r>
              <w:rPr>
                <w:sz w:val="16"/>
              </w:rPr>
              <w:t>FMA RL 0, SRL 0; any 0</w:t>
            </w:r>
          </w:p>
        </w:tc>
        <w:tc>
          <w:tcPr>
            <w:tcW w:type="dxa" w:w="1481"/>
          </w:tcPr>
          <w:p>
            <w:pPr>
              <w:spacing w:after="0"/>
              <w:jc w:val="right"/>
            </w:pPr>
            <w:r>
              <w:rPr>
                <w:sz w:val="16"/>
              </w:rPr>
              <w:t>$2,505.60</w:t>
            </w:r>
          </w:p>
        </w:tc>
        <w:tc>
          <w:tcPr>
            <w:tcW w:type="dxa" w:w="1785"/>
          </w:tcPr>
          <w:p>
            <w:pPr>
              <w:spacing w:after="0"/>
              <w:jc w:val="right"/>
            </w:pPr>
            <w:r>
              <w:rPr>
                <w:sz w:val="16"/>
              </w:rPr>
              <w:t>9; 0</w:t>
            </w:r>
          </w:p>
        </w:tc>
        <w:tc>
          <w:tcPr>
            <w:tcW w:type="dxa" w:w="3812"/>
          </w:tcPr>
          <w:p>
            <w:pPr>
              <w:spacing w:after="0"/>
              <w:jc w:val="left"/>
            </w:pPr>
          </w:p>
        </w:tc>
      </w:tr>
      <w:tr>
        <w:trPr>
          <w:cantSplit/>
        </w:trPr>
        <w:tc>
          <w:tcPr>
            <w:tcW w:type="dxa" w:w="1474"/>
          </w:tcPr>
          <w:p>
            <w:pPr>
              <w:spacing w:after="0"/>
              <w:jc w:val="left"/>
            </w:pPr>
            <w:r>
              <w:rPr>
                <w:sz w:val="16"/>
              </w:rPr>
              <w:t>Fairchilds village</w:t>
            </w:r>
          </w:p>
        </w:tc>
        <w:tc>
          <w:tcPr>
            <w:tcW w:type="dxa" w:w="769"/>
          </w:tcPr>
          <w:p>
            <w:pPr>
              <w:spacing w:after="0"/>
              <w:jc w:val="left"/>
            </w:pPr>
            <w:r>
              <w:rPr>
                <w:sz w:val="16"/>
              </w:rPr>
              <w:t>Village</w:t>
            </w:r>
          </w:p>
        </w:tc>
        <w:tc>
          <w:tcPr>
            <w:tcW w:type="dxa" w:w="2613"/>
          </w:tcPr>
          <w:p>
            <w:pPr>
              <w:spacing w:after="0"/>
              <w:jc w:val="left"/>
            </w:pPr>
            <w:r>
              <w:rPr>
                <w:sz w:val="16"/>
              </w:rPr>
              <w:t>Approved, expires 2029-10-29</w:t>
            </w:r>
          </w:p>
        </w:tc>
        <w:tc>
          <w:tcPr>
            <w:tcW w:type="dxa" w:w="2177"/>
          </w:tcPr>
          <w:p>
            <w:pPr>
              <w:spacing w:after="0"/>
              <w:jc w:val="right"/>
            </w:pPr>
            <w:r>
              <w:rPr>
                <w:sz w:val="16"/>
              </w:rPr>
              <w:t>FMA RL 1, SRL 1; any 4</w:t>
            </w:r>
          </w:p>
        </w:tc>
        <w:tc>
          <w:tcPr>
            <w:tcW w:type="dxa" w:w="1481"/>
          </w:tcPr>
          <w:p>
            <w:pPr>
              <w:spacing w:after="0"/>
              <w:jc w:val="right"/>
            </w:pPr>
            <w:r>
              <w:rPr>
                <w:sz w:val="16"/>
              </w:rPr>
              <w:t>none found</w:t>
            </w:r>
          </w:p>
        </w:tc>
        <w:tc>
          <w:tcPr>
            <w:tcW w:type="dxa" w:w="1785"/>
          </w:tcPr>
          <w:p>
            <w:pPr>
              <w:spacing w:after="0"/>
              <w:jc w:val="right"/>
            </w:pPr>
            <w:r>
              <w:rPr>
                <w:sz w:val="16"/>
              </w:rPr>
              <w:t>3; 0</w:t>
            </w:r>
          </w:p>
        </w:tc>
        <w:tc>
          <w:tcPr>
            <w:tcW w:type="dxa" w:w="3812"/>
          </w:tcPr>
          <w:p>
            <w:pPr>
              <w:spacing w:after="0"/>
              <w:jc w:val="left"/>
            </w:pPr>
          </w:p>
        </w:tc>
      </w:tr>
      <w:tr>
        <w:trPr>
          <w:cantSplit/>
        </w:trPr>
        <w:tc>
          <w:tcPr>
            <w:tcW w:type="dxa" w:w="1474"/>
          </w:tcPr>
          <w:p>
            <w:pPr>
              <w:spacing w:after="0"/>
              <w:jc w:val="left"/>
            </w:pPr>
            <w:r>
              <w:rPr>
                <w:sz w:val="16"/>
              </w:rPr>
              <w:t>Fulshear city</w:t>
            </w:r>
          </w:p>
        </w:tc>
        <w:tc>
          <w:tcPr>
            <w:tcW w:type="dxa" w:w="769"/>
          </w:tcPr>
          <w:p>
            <w:pPr>
              <w:spacing w:after="0"/>
              <w:jc w:val="left"/>
            </w:pPr>
            <w:r>
              <w:rPr>
                <w:sz w:val="16"/>
              </w:rPr>
              <w:t>City</w:t>
            </w:r>
          </w:p>
        </w:tc>
        <w:tc>
          <w:tcPr>
            <w:tcW w:type="dxa" w:w="2613"/>
          </w:tcPr>
          <w:p>
            <w:pPr>
              <w:spacing w:after="0"/>
              <w:jc w:val="left"/>
            </w:pPr>
            <w:r>
              <w:rPr>
                <w:sz w:val="16"/>
              </w:rPr>
              <w:t>Approved, expires 2029-10-29</w:t>
            </w:r>
          </w:p>
        </w:tc>
        <w:tc>
          <w:tcPr>
            <w:tcW w:type="dxa" w:w="2177"/>
          </w:tcPr>
          <w:p>
            <w:pPr>
              <w:spacing w:after="0"/>
              <w:jc w:val="right"/>
            </w:pPr>
            <w:r>
              <w:rPr>
                <w:sz w:val="16"/>
              </w:rPr>
              <w:t>FMA RL 0, SRL 2; any 4</w:t>
            </w:r>
          </w:p>
        </w:tc>
        <w:tc>
          <w:tcPr>
            <w:tcW w:type="dxa" w:w="1481"/>
          </w:tcPr>
          <w:p>
            <w:pPr>
              <w:spacing w:after="0"/>
              <w:jc w:val="right"/>
            </w:pPr>
            <w:r>
              <w:rPr>
                <w:sz w:val="16"/>
              </w:rPr>
              <w:t>$500,170.28</w:t>
            </w:r>
          </w:p>
        </w:tc>
        <w:tc>
          <w:tcPr>
            <w:tcW w:type="dxa" w:w="1785"/>
          </w:tcPr>
          <w:p>
            <w:pPr>
              <w:spacing w:after="0"/>
              <w:jc w:val="right"/>
            </w:pPr>
            <w:r>
              <w:rPr>
                <w:sz w:val="16"/>
              </w:rPr>
              <w:t>18; 0</w:t>
            </w:r>
          </w:p>
        </w:tc>
        <w:tc>
          <w:tcPr>
            <w:tcW w:type="dxa" w:w="3812"/>
          </w:tcPr>
          <w:p>
            <w:pPr>
              <w:spacing w:after="0"/>
              <w:jc w:val="left"/>
            </w:pPr>
          </w:p>
        </w:tc>
      </w:tr>
      <w:tr>
        <w:trPr>
          <w:cantSplit/>
        </w:trPr>
        <w:tc>
          <w:tcPr>
            <w:tcW w:type="dxa" w:w="1474"/>
          </w:tcPr>
          <w:p>
            <w:pPr>
              <w:spacing w:after="0"/>
              <w:jc w:val="left"/>
            </w:pPr>
            <w:r>
              <w:rPr>
                <w:sz w:val="16"/>
              </w:rPr>
              <w:t>Houston city</w:t>
            </w:r>
          </w:p>
        </w:tc>
        <w:tc>
          <w:tcPr>
            <w:tcW w:type="dxa" w:w="769"/>
          </w:tcPr>
          <w:p>
            <w:pPr>
              <w:spacing w:after="0"/>
              <w:jc w:val="left"/>
            </w:pPr>
            <w:r>
              <w:rPr>
                <w:sz w:val="16"/>
              </w:rPr>
              <w:t>City</w:t>
            </w:r>
          </w:p>
        </w:tc>
        <w:tc>
          <w:tcPr>
            <w:tcW w:type="dxa" w:w="2613"/>
          </w:tcPr>
          <w:p>
            <w:pPr>
              <w:spacing w:after="0"/>
              <w:jc w:val="left"/>
            </w:pPr>
            <w:r>
              <w:rPr>
                <w:sz w:val="16"/>
              </w:rPr>
              <w:t>Approved, expires 2028-11-15</w:t>
            </w:r>
          </w:p>
        </w:tc>
        <w:tc>
          <w:tcPr>
            <w:tcW w:type="dxa" w:w="2177"/>
          </w:tcPr>
          <w:p>
            <w:pPr>
              <w:spacing w:after="0"/>
              <w:jc w:val="right"/>
            </w:pPr>
            <w:r>
              <w:rPr>
                <w:sz w:val="16"/>
              </w:rPr>
              <w:t>FMA RL 3,923, SRL 2,948; any 11,098</w:t>
            </w:r>
          </w:p>
        </w:tc>
        <w:tc>
          <w:tcPr>
            <w:tcW w:type="dxa" w:w="1481"/>
          </w:tcPr>
          <w:p>
            <w:pPr>
              <w:spacing w:after="0"/>
              <w:jc w:val="right"/>
            </w:pPr>
            <w:r>
              <w:rPr>
                <w:sz w:val="16"/>
              </w:rPr>
              <w:t>none found</w:t>
            </w:r>
          </w:p>
        </w:tc>
        <w:tc>
          <w:tcPr>
            <w:tcW w:type="dxa" w:w="1785"/>
          </w:tcPr>
          <w:p>
            <w:pPr>
              <w:spacing w:after="0"/>
              <w:jc w:val="right"/>
            </w:pPr>
            <w:r>
              <w:rPr>
                <w:sz w:val="16"/>
              </w:rPr>
              <w:t>0; 0</w:t>
            </w:r>
          </w:p>
        </w:tc>
        <w:tc>
          <w:tcPr>
            <w:tcW w:type="dxa" w:w="3812"/>
          </w:tcPr>
          <w:p>
            <w:pPr>
              <w:spacing w:after="0"/>
              <w:jc w:val="left"/>
            </w:pPr>
            <w:r>
              <w:rPr>
                <w:sz w:val="16"/>
              </w:rPr>
              <w:t>Whole community, including the part in Comal County, Galveston County, Harris County, Montgomery County, Smith County and Trinity County, plus 8 properties with no county in FEMA's file; in-county portion (county table): FMA RL 4, FMA SRL 6, NFIP RL 21, NFIP SRL 2, any category 25.</w:t>
            </w:r>
          </w:p>
        </w:tc>
      </w:tr>
      <w:tr>
        <w:trPr>
          <w:cantSplit/>
        </w:trPr>
        <w:tc>
          <w:tcPr>
            <w:tcW w:type="dxa" w:w="1474"/>
          </w:tcPr>
          <w:p>
            <w:pPr>
              <w:spacing w:after="0"/>
              <w:jc w:val="left"/>
            </w:pPr>
            <w:r>
              <w:rPr>
                <w:sz w:val="16"/>
              </w:rPr>
              <w:t>Kendleton city</w:t>
            </w:r>
          </w:p>
        </w:tc>
        <w:tc>
          <w:tcPr>
            <w:tcW w:type="dxa" w:w="769"/>
          </w:tcPr>
          <w:p>
            <w:pPr>
              <w:spacing w:after="0"/>
              <w:jc w:val="left"/>
            </w:pPr>
            <w:r>
              <w:rPr>
                <w:sz w:val="16"/>
              </w:rPr>
              <w:t>City</w:t>
            </w:r>
          </w:p>
        </w:tc>
        <w:tc>
          <w:tcPr>
            <w:tcW w:type="dxa" w:w="2613"/>
          </w:tcPr>
          <w:p>
            <w:pPr>
              <w:spacing w:after="0"/>
              <w:jc w:val="left"/>
            </w:pPr>
            <w:r>
              <w:rPr>
                <w:sz w:val="16"/>
              </w:rPr>
              <w:t>Approved, expires 2029-10-29</w:t>
            </w:r>
          </w:p>
        </w:tc>
        <w:tc>
          <w:tcPr>
            <w:tcW w:type="dxa" w:w="2177"/>
          </w:tcPr>
          <w:p>
            <w:pPr>
              <w:spacing w:after="0"/>
              <w:jc w:val="right"/>
            </w:pPr>
            <w:r>
              <w:rPr>
                <w:sz w:val="16"/>
              </w:rPr>
              <w:t>FMA RL 0, SRL 0; any 1</w:t>
            </w:r>
          </w:p>
        </w:tc>
        <w:tc>
          <w:tcPr>
            <w:tcW w:type="dxa" w:w="1481"/>
          </w:tcPr>
          <w:p>
            <w:pPr>
              <w:spacing w:after="0"/>
              <w:jc w:val="right"/>
            </w:pPr>
            <w:r>
              <w:rPr>
                <w:sz w:val="16"/>
              </w:rPr>
              <w:t>$272,503.55</w:t>
            </w:r>
          </w:p>
        </w:tc>
        <w:tc>
          <w:tcPr>
            <w:tcW w:type="dxa" w:w="1785"/>
          </w:tcPr>
          <w:p>
            <w:pPr>
              <w:spacing w:after="0"/>
              <w:jc w:val="right"/>
            </w:pPr>
            <w:r>
              <w:rPr>
                <w:sz w:val="16"/>
              </w:rPr>
              <w:t>7; 0</w:t>
            </w:r>
          </w:p>
        </w:tc>
        <w:tc>
          <w:tcPr>
            <w:tcW w:type="dxa" w:w="3812"/>
          </w:tcPr>
          <w:p>
            <w:pPr>
              <w:spacing w:after="0"/>
              <w:jc w:val="left"/>
            </w:pPr>
          </w:p>
        </w:tc>
      </w:tr>
      <w:tr>
        <w:trPr>
          <w:cantSplit/>
        </w:trPr>
        <w:tc>
          <w:tcPr>
            <w:tcW w:type="dxa" w:w="1474"/>
          </w:tcPr>
          <w:p>
            <w:pPr>
              <w:spacing w:after="0"/>
              <w:jc w:val="left"/>
            </w:pPr>
            <w:r>
              <w:rPr>
                <w:sz w:val="16"/>
              </w:rPr>
              <w:t>Meadows Place city</w:t>
            </w:r>
          </w:p>
        </w:tc>
        <w:tc>
          <w:tcPr>
            <w:tcW w:type="dxa" w:w="769"/>
          </w:tcPr>
          <w:p>
            <w:pPr>
              <w:spacing w:after="0"/>
              <w:jc w:val="left"/>
            </w:pPr>
            <w:r>
              <w:rPr>
                <w:sz w:val="16"/>
              </w:rPr>
              <w:t>City</w:t>
            </w:r>
          </w:p>
        </w:tc>
        <w:tc>
          <w:tcPr>
            <w:tcW w:type="dxa" w:w="2613"/>
          </w:tcPr>
          <w:p>
            <w:pPr>
              <w:spacing w:after="0"/>
              <w:jc w:val="left"/>
            </w:pPr>
            <w:r>
              <w:rPr>
                <w:sz w:val="16"/>
              </w:rPr>
              <w:t>Approved, expires 2029-10-29</w:t>
            </w:r>
          </w:p>
        </w:tc>
        <w:tc>
          <w:tcPr>
            <w:tcW w:type="dxa" w:w="2177"/>
          </w:tcPr>
          <w:p>
            <w:pPr>
              <w:spacing w:after="0"/>
              <w:jc w:val="right"/>
            </w:pPr>
            <w:r>
              <w:rPr>
                <w:sz w:val="16"/>
              </w:rPr>
              <w:t>FMA RL 0, SRL 0; any 5</w:t>
            </w:r>
          </w:p>
        </w:tc>
        <w:tc>
          <w:tcPr>
            <w:tcW w:type="dxa" w:w="1481"/>
          </w:tcPr>
          <w:p>
            <w:pPr>
              <w:spacing w:after="0"/>
              <w:jc w:val="right"/>
            </w:pPr>
            <w:r>
              <w:rPr>
                <w:sz w:val="16"/>
              </w:rPr>
              <w:t>$212,344.49</w:t>
            </w:r>
          </w:p>
        </w:tc>
        <w:tc>
          <w:tcPr>
            <w:tcW w:type="dxa" w:w="1785"/>
          </w:tcPr>
          <w:p>
            <w:pPr>
              <w:spacing w:after="0"/>
              <w:jc w:val="right"/>
            </w:pPr>
            <w:r>
              <w:rPr>
                <w:sz w:val="16"/>
              </w:rPr>
              <w:t>0; 0</w:t>
            </w:r>
          </w:p>
        </w:tc>
        <w:tc>
          <w:tcPr>
            <w:tcW w:type="dxa" w:w="3812"/>
          </w:tcPr>
          <w:p>
            <w:pPr>
              <w:spacing w:after="0"/>
              <w:jc w:val="left"/>
            </w:pPr>
          </w:p>
        </w:tc>
      </w:tr>
      <w:tr>
        <w:trPr>
          <w:cantSplit/>
        </w:trPr>
        <w:tc>
          <w:tcPr>
            <w:tcW w:type="dxa" w:w="1474"/>
          </w:tcPr>
          <w:p>
            <w:pPr>
              <w:spacing w:after="0"/>
              <w:jc w:val="left"/>
            </w:pPr>
            <w:r>
              <w:rPr>
                <w:sz w:val="16"/>
              </w:rPr>
              <w:t>Missouri City city</w:t>
            </w:r>
          </w:p>
        </w:tc>
        <w:tc>
          <w:tcPr>
            <w:tcW w:type="dxa" w:w="769"/>
          </w:tcPr>
          <w:p>
            <w:pPr>
              <w:spacing w:after="0"/>
              <w:jc w:val="left"/>
            </w:pPr>
            <w:r>
              <w:rPr>
                <w:sz w:val="16"/>
              </w:rPr>
              <w:t>City</w:t>
            </w:r>
          </w:p>
        </w:tc>
        <w:tc>
          <w:tcPr>
            <w:tcW w:type="dxa" w:w="2613"/>
          </w:tcPr>
          <w:p>
            <w:pPr>
              <w:spacing w:after="0"/>
              <w:jc w:val="left"/>
            </w:pPr>
            <w:r>
              <w:rPr>
                <w:sz w:val="16"/>
              </w:rPr>
              <w:t>Approved, expires 2031-04-15</w:t>
            </w:r>
          </w:p>
        </w:tc>
        <w:tc>
          <w:tcPr>
            <w:tcW w:type="dxa" w:w="2177"/>
          </w:tcPr>
          <w:p>
            <w:pPr>
              <w:spacing w:after="0"/>
              <w:jc w:val="right"/>
            </w:pPr>
            <w:r>
              <w:rPr>
                <w:sz w:val="16"/>
              </w:rPr>
              <w:t>FMA RL 2, SRL 8; any 56</w:t>
            </w:r>
          </w:p>
        </w:tc>
        <w:tc>
          <w:tcPr>
            <w:tcW w:type="dxa" w:w="1481"/>
          </w:tcPr>
          <w:p>
            <w:pPr>
              <w:spacing w:after="0"/>
              <w:jc w:val="right"/>
            </w:pPr>
            <w:r>
              <w:rPr>
                <w:sz w:val="16"/>
              </w:rPr>
              <w:t>$2,052,975.06</w:t>
            </w:r>
          </w:p>
        </w:tc>
        <w:tc>
          <w:tcPr>
            <w:tcW w:type="dxa" w:w="1785"/>
          </w:tcPr>
          <w:p>
            <w:pPr>
              <w:spacing w:after="0"/>
              <w:jc w:val="right"/>
            </w:pPr>
            <w:r>
              <w:rPr>
                <w:sz w:val="16"/>
              </w:rPr>
              <w:t>11; 0</w:t>
            </w:r>
          </w:p>
        </w:tc>
        <w:tc>
          <w:tcPr>
            <w:tcW w:type="dxa" w:w="3812"/>
          </w:tcPr>
          <w:p>
            <w:pPr>
              <w:spacing w:after="0"/>
              <w:jc w:val="left"/>
            </w:pPr>
            <w:r>
              <w:rPr>
                <w:sz w:val="16"/>
              </w:rPr>
              <w:t>Also approved under plan 109424 (Fort Bend County, expires 2029-10-29). FEMA's plan status map shows one plan per jurisdiction and may show one of these; this packet uses the approved plan that expires last. Whole community, including the part in Harris County; in-county portion (county table): FMA RL 2, FMA SRL 8, NFIP RL 47, NFIP SRL 8, any category 47.</w:t>
            </w:r>
          </w:p>
        </w:tc>
      </w:tr>
      <w:tr>
        <w:trPr>
          <w:cantSplit/>
        </w:trPr>
        <w:tc>
          <w:tcPr>
            <w:tcW w:type="dxa" w:w="1474"/>
          </w:tcPr>
          <w:p>
            <w:pPr>
              <w:spacing w:after="0"/>
              <w:jc w:val="left"/>
            </w:pPr>
            <w:r>
              <w:rPr>
                <w:sz w:val="16"/>
              </w:rPr>
              <w:t>Needville city</w:t>
            </w:r>
          </w:p>
        </w:tc>
        <w:tc>
          <w:tcPr>
            <w:tcW w:type="dxa" w:w="769"/>
          </w:tcPr>
          <w:p>
            <w:pPr>
              <w:spacing w:after="0"/>
              <w:jc w:val="left"/>
            </w:pPr>
            <w:r>
              <w:rPr>
                <w:sz w:val="16"/>
              </w:rPr>
              <w:t>City</w:t>
            </w:r>
          </w:p>
        </w:tc>
        <w:tc>
          <w:tcPr>
            <w:tcW w:type="dxa" w:w="2613"/>
          </w:tcPr>
          <w:p>
            <w:pPr>
              <w:spacing w:after="0"/>
              <w:jc w:val="left"/>
            </w:pPr>
            <w:r>
              <w:rPr>
                <w:sz w:val="16"/>
              </w:rPr>
              <w:t>Approved, expires 2029-10-29</w:t>
            </w:r>
          </w:p>
        </w:tc>
        <w:tc>
          <w:tcPr>
            <w:tcW w:type="dxa" w:w="2177"/>
          </w:tcPr>
          <w:p>
            <w:pPr>
              <w:spacing w:after="0"/>
              <w:jc w:val="right"/>
            </w:pPr>
            <w:r>
              <w:rPr>
                <w:sz w:val="16"/>
              </w:rPr>
              <w:t>FMA RL 1, SRL 0; any 6</w:t>
            </w:r>
          </w:p>
        </w:tc>
        <w:tc>
          <w:tcPr>
            <w:tcW w:type="dxa" w:w="1481"/>
          </w:tcPr>
          <w:p>
            <w:pPr>
              <w:spacing w:after="0"/>
              <w:jc w:val="right"/>
            </w:pPr>
            <w:r>
              <w:rPr>
                <w:sz w:val="16"/>
              </w:rPr>
              <w:t>none found</w:t>
            </w:r>
          </w:p>
        </w:tc>
        <w:tc>
          <w:tcPr>
            <w:tcW w:type="dxa" w:w="1785"/>
          </w:tcPr>
          <w:p>
            <w:pPr>
              <w:spacing w:after="0"/>
              <w:jc w:val="right"/>
            </w:pPr>
            <w:r>
              <w:rPr>
                <w:sz w:val="16"/>
              </w:rPr>
              <w:t>30; 0</w:t>
            </w:r>
          </w:p>
        </w:tc>
        <w:tc>
          <w:tcPr>
            <w:tcW w:type="dxa" w:w="3812"/>
          </w:tcPr>
          <w:p>
            <w:pPr>
              <w:spacing w:after="0"/>
              <w:jc w:val="left"/>
            </w:pPr>
          </w:p>
        </w:tc>
      </w:tr>
      <w:tr>
        <w:trPr>
          <w:cantSplit/>
        </w:trPr>
        <w:tc>
          <w:tcPr>
            <w:tcW w:type="dxa" w:w="1474"/>
          </w:tcPr>
          <w:p>
            <w:pPr>
              <w:spacing w:after="0"/>
              <w:jc w:val="left"/>
            </w:pPr>
            <w:r>
              <w:rPr>
                <w:sz w:val="16"/>
              </w:rPr>
              <w:t>Orchard city</w:t>
            </w:r>
          </w:p>
        </w:tc>
        <w:tc>
          <w:tcPr>
            <w:tcW w:type="dxa" w:w="769"/>
          </w:tcPr>
          <w:p>
            <w:pPr>
              <w:spacing w:after="0"/>
              <w:jc w:val="left"/>
            </w:pPr>
            <w:r>
              <w:rPr>
                <w:sz w:val="16"/>
              </w:rPr>
              <w:t>City</w:t>
            </w:r>
          </w:p>
        </w:tc>
        <w:tc>
          <w:tcPr>
            <w:tcW w:type="dxa" w:w="2613"/>
          </w:tcPr>
          <w:p>
            <w:pPr>
              <w:spacing w:after="0"/>
              <w:jc w:val="left"/>
            </w:pPr>
            <w:r>
              <w:rPr>
                <w:sz w:val="16"/>
              </w:rPr>
              <w:t>Approved, expires 2029-10-29</w:t>
            </w:r>
          </w:p>
        </w:tc>
        <w:tc>
          <w:tcPr>
            <w:tcW w:type="dxa" w:w="2177"/>
          </w:tcPr>
          <w:p>
            <w:pPr>
              <w:spacing w:after="0"/>
              <w:jc w:val="right"/>
            </w:pPr>
            <w:r>
              <w:rPr>
                <w:sz w:val="16"/>
              </w:rPr>
              <w:t>FMA RL 1, SRL 0; any 1</w:t>
            </w:r>
          </w:p>
        </w:tc>
        <w:tc>
          <w:tcPr>
            <w:tcW w:type="dxa" w:w="1481"/>
          </w:tcPr>
          <w:p>
            <w:pPr>
              <w:spacing w:after="0"/>
              <w:jc w:val="right"/>
            </w:pPr>
            <w:r>
              <w:rPr>
                <w:sz w:val="16"/>
              </w:rPr>
              <w:t>none found</w:t>
            </w:r>
          </w:p>
        </w:tc>
        <w:tc>
          <w:tcPr>
            <w:tcW w:type="dxa" w:w="1785"/>
          </w:tcPr>
          <w:p>
            <w:pPr>
              <w:spacing w:after="0"/>
              <w:jc w:val="right"/>
            </w:pPr>
            <w:r>
              <w:rPr>
                <w:sz w:val="16"/>
              </w:rPr>
              <w:t>7; 0</w:t>
            </w:r>
          </w:p>
        </w:tc>
        <w:tc>
          <w:tcPr>
            <w:tcW w:type="dxa" w:w="3812"/>
          </w:tcPr>
          <w:p>
            <w:pPr>
              <w:spacing w:after="0"/>
              <w:jc w:val="left"/>
            </w:pPr>
          </w:p>
        </w:tc>
      </w:tr>
      <w:tr>
        <w:trPr>
          <w:cantSplit/>
        </w:trPr>
        <w:tc>
          <w:tcPr>
            <w:tcW w:type="dxa" w:w="1474"/>
          </w:tcPr>
          <w:p>
            <w:pPr>
              <w:spacing w:after="0"/>
              <w:jc w:val="left"/>
            </w:pPr>
            <w:r>
              <w:rPr>
                <w:sz w:val="16"/>
              </w:rPr>
              <w:t>Pearland city</w:t>
            </w:r>
          </w:p>
        </w:tc>
        <w:tc>
          <w:tcPr>
            <w:tcW w:type="dxa" w:w="769"/>
          </w:tcPr>
          <w:p>
            <w:pPr>
              <w:spacing w:after="0"/>
              <w:jc w:val="left"/>
            </w:pPr>
            <w:r>
              <w:rPr>
                <w:sz w:val="16"/>
              </w:rPr>
              <w:t>City</w:t>
            </w:r>
          </w:p>
        </w:tc>
        <w:tc>
          <w:tcPr>
            <w:tcW w:type="dxa" w:w="2613"/>
          </w:tcPr>
          <w:p>
            <w:pPr>
              <w:spacing w:after="0"/>
              <w:jc w:val="left"/>
            </w:pPr>
            <w:r>
              <w:rPr>
                <w:sz w:val="16"/>
              </w:rPr>
              <w:t>Approved, expires 2029-04-28</w:t>
            </w:r>
          </w:p>
        </w:tc>
        <w:tc>
          <w:tcPr>
            <w:tcW w:type="dxa" w:w="2177"/>
          </w:tcPr>
          <w:p>
            <w:pPr>
              <w:spacing w:after="0"/>
              <w:jc w:val="right"/>
            </w:pPr>
            <w:r>
              <w:rPr>
                <w:sz w:val="16"/>
              </w:rPr>
              <w:t>FMA RL 160, SRL 135; any 400</w:t>
            </w:r>
          </w:p>
        </w:tc>
        <w:tc>
          <w:tcPr>
            <w:tcW w:type="dxa" w:w="1481"/>
          </w:tcPr>
          <w:p>
            <w:pPr>
              <w:spacing w:after="0"/>
              <w:jc w:val="right"/>
            </w:pPr>
            <w:r>
              <w:rPr>
                <w:sz w:val="16"/>
              </w:rPr>
              <w:t>none found</w:t>
            </w:r>
          </w:p>
        </w:tc>
        <w:tc>
          <w:tcPr>
            <w:tcW w:type="dxa" w:w="1785"/>
          </w:tcPr>
          <w:p>
            <w:pPr>
              <w:spacing w:after="0"/>
              <w:jc w:val="right"/>
            </w:pPr>
            <w:r>
              <w:rPr>
                <w:sz w:val="16"/>
              </w:rPr>
              <w:t>1; 0</w:t>
            </w:r>
          </w:p>
        </w:tc>
        <w:tc>
          <w:tcPr>
            <w:tcW w:type="dxa" w:w="3812"/>
          </w:tcPr>
          <w:p>
            <w:pPr>
              <w:spacing w:after="0"/>
              <w:jc w:val="left"/>
            </w:pPr>
            <w:r>
              <w:rPr>
                <w:sz w:val="16"/>
              </w:rPr>
              <w:t>Whole community, including the part in Angelina County, Brazoria County and Harris County; none of its repeat-flood properties are in this county.</w:t>
            </w:r>
          </w:p>
        </w:tc>
      </w:tr>
      <w:tr>
        <w:trPr>
          <w:cantSplit/>
        </w:trPr>
        <w:tc>
          <w:tcPr>
            <w:tcW w:type="dxa" w:w="1474"/>
          </w:tcPr>
          <w:p>
            <w:pPr>
              <w:spacing w:after="0"/>
              <w:jc w:val="left"/>
            </w:pPr>
            <w:r>
              <w:rPr>
                <w:sz w:val="16"/>
              </w:rPr>
              <w:t>Pleak village</w:t>
            </w:r>
          </w:p>
        </w:tc>
        <w:tc>
          <w:tcPr>
            <w:tcW w:type="dxa" w:w="769"/>
          </w:tcPr>
          <w:p>
            <w:pPr>
              <w:spacing w:after="0"/>
              <w:jc w:val="left"/>
            </w:pPr>
            <w:r>
              <w:rPr>
                <w:sz w:val="16"/>
              </w:rPr>
              <w:t>Village</w:t>
            </w:r>
          </w:p>
        </w:tc>
        <w:tc>
          <w:tcPr>
            <w:tcW w:type="dxa" w:w="2613"/>
          </w:tcPr>
          <w:p>
            <w:pPr>
              <w:spacing w:after="0"/>
              <w:jc w:val="left"/>
            </w:pPr>
            <w:r>
              <w:rPr>
                <w:sz w:val="16"/>
              </w:rPr>
              <w:t>Approved, expires 2029-10-29</w:t>
            </w:r>
          </w:p>
        </w:tc>
        <w:tc>
          <w:tcPr>
            <w:tcW w:type="dxa" w:w="2177"/>
          </w:tcPr>
          <w:p>
            <w:pPr>
              <w:spacing w:after="0"/>
              <w:jc w:val="right"/>
            </w:pPr>
            <w:r>
              <w:rPr>
                <w:sz w:val="16"/>
              </w:rPr>
              <w:t>FMA RL 5, SRL 1; any 15</w:t>
            </w:r>
          </w:p>
        </w:tc>
        <w:tc>
          <w:tcPr>
            <w:tcW w:type="dxa" w:w="1481"/>
          </w:tcPr>
          <w:p>
            <w:pPr>
              <w:spacing w:after="0"/>
              <w:jc w:val="right"/>
            </w:pPr>
            <w:r>
              <w:rPr>
                <w:sz w:val="16"/>
              </w:rPr>
              <w:t>$5,827.87</w:t>
            </w:r>
          </w:p>
        </w:tc>
        <w:tc>
          <w:tcPr>
            <w:tcW w:type="dxa" w:w="1785"/>
          </w:tcPr>
          <w:p>
            <w:pPr>
              <w:spacing w:after="0"/>
              <w:jc w:val="right"/>
            </w:pPr>
            <w:r>
              <w:rPr>
                <w:sz w:val="16"/>
              </w:rPr>
              <w:t>4; 0</w:t>
            </w:r>
          </w:p>
        </w:tc>
        <w:tc>
          <w:tcPr>
            <w:tcW w:type="dxa" w:w="3812"/>
          </w:tcPr>
          <w:p>
            <w:pPr>
              <w:spacing w:after="0"/>
              <w:jc w:val="left"/>
            </w:pPr>
          </w:p>
        </w:tc>
      </w:tr>
      <w:tr>
        <w:trPr>
          <w:cantSplit/>
        </w:trPr>
        <w:tc>
          <w:tcPr>
            <w:tcW w:type="dxa" w:w="1474"/>
          </w:tcPr>
          <w:p>
            <w:pPr>
              <w:spacing w:after="0"/>
              <w:jc w:val="left"/>
            </w:pPr>
            <w:r>
              <w:rPr>
                <w:sz w:val="16"/>
              </w:rPr>
              <w:t>Richmond city</w:t>
            </w:r>
          </w:p>
        </w:tc>
        <w:tc>
          <w:tcPr>
            <w:tcW w:type="dxa" w:w="769"/>
          </w:tcPr>
          <w:p>
            <w:pPr>
              <w:spacing w:after="0"/>
              <w:jc w:val="left"/>
            </w:pPr>
            <w:r>
              <w:rPr>
                <w:sz w:val="16"/>
              </w:rPr>
              <w:t>City</w:t>
            </w:r>
          </w:p>
        </w:tc>
        <w:tc>
          <w:tcPr>
            <w:tcW w:type="dxa" w:w="2613"/>
          </w:tcPr>
          <w:p>
            <w:pPr>
              <w:spacing w:after="0"/>
              <w:jc w:val="left"/>
            </w:pPr>
            <w:r>
              <w:rPr>
                <w:sz w:val="16"/>
              </w:rPr>
              <w:t>Approved, expires 2029-10-29</w:t>
            </w:r>
          </w:p>
        </w:tc>
        <w:tc>
          <w:tcPr>
            <w:tcW w:type="dxa" w:w="2177"/>
          </w:tcPr>
          <w:p>
            <w:pPr>
              <w:spacing w:after="0"/>
              <w:jc w:val="right"/>
            </w:pPr>
            <w:r>
              <w:rPr>
                <w:sz w:val="16"/>
              </w:rPr>
              <w:t>FMA RL 3, SRL 6; any 27</w:t>
            </w:r>
          </w:p>
        </w:tc>
        <w:tc>
          <w:tcPr>
            <w:tcW w:type="dxa" w:w="1481"/>
          </w:tcPr>
          <w:p>
            <w:pPr>
              <w:spacing w:after="0"/>
              <w:jc w:val="right"/>
            </w:pPr>
            <w:r>
              <w:rPr>
                <w:sz w:val="16"/>
              </w:rPr>
              <w:t>$1,115,313.99</w:t>
            </w:r>
          </w:p>
        </w:tc>
        <w:tc>
          <w:tcPr>
            <w:tcW w:type="dxa" w:w="1785"/>
          </w:tcPr>
          <w:p>
            <w:pPr>
              <w:spacing w:after="0"/>
              <w:jc w:val="right"/>
            </w:pPr>
            <w:r>
              <w:rPr>
                <w:sz w:val="16"/>
              </w:rPr>
              <w:t>34; 0</w:t>
            </w:r>
          </w:p>
        </w:tc>
        <w:tc>
          <w:tcPr>
            <w:tcW w:type="dxa" w:w="3812"/>
          </w:tcPr>
          <w:p>
            <w:pPr>
              <w:spacing w:after="0"/>
              <w:jc w:val="left"/>
            </w:pPr>
          </w:p>
        </w:tc>
      </w:tr>
      <w:tr>
        <w:trPr>
          <w:cantSplit/>
        </w:trPr>
        <w:tc>
          <w:tcPr>
            <w:tcW w:type="dxa" w:w="1474"/>
          </w:tcPr>
          <w:p>
            <w:pPr>
              <w:spacing w:after="0"/>
              <w:jc w:val="left"/>
            </w:pPr>
            <w:r>
              <w:rPr>
                <w:sz w:val="16"/>
              </w:rPr>
              <w:t>Rosenberg city</w:t>
            </w:r>
          </w:p>
        </w:tc>
        <w:tc>
          <w:tcPr>
            <w:tcW w:type="dxa" w:w="769"/>
          </w:tcPr>
          <w:p>
            <w:pPr>
              <w:spacing w:after="0"/>
              <w:jc w:val="left"/>
            </w:pPr>
            <w:r>
              <w:rPr>
                <w:sz w:val="16"/>
              </w:rPr>
              <w:t>City</w:t>
            </w:r>
          </w:p>
        </w:tc>
        <w:tc>
          <w:tcPr>
            <w:tcW w:type="dxa" w:w="2613"/>
          </w:tcPr>
          <w:p>
            <w:pPr>
              <w:spacing w:after="0"/>
              <w:jc w:val="left"/>
            </w:pPr>
            <w:r>
              <w:rPr>
                <w:sz w:val="16"/>
              </w:rPr>
              <w:t>Approved, expires 2029-10-29</w:t>
            </w:r>
          </w:p>
        </w:tc>
        <w:tc>
          <w:tcPr>
            <w:tcW w:type="dxa" w:w="2177"/>
          </w:tcPr>
          <w:p>
            <w:pPr>
              <w:spacing w:after="0"/>
              <w:jc w:val="right"/>
            </w:pPr>
            <w:r>
              <w:rPr>
                <w:sz w:val="16"/>
              </w:rPr>
              <w:t>FMA RL 0, SRL 1; any 12</w:t>
            </w:r>
          </w:p>
        </w:tc>
        <w:tc>
          <w:tcPr>
            <w:tcW w:type="dxa" w:w="1481"/>
          </w:tcPr>
          <w:p>
            <w:pPr>
              <w:spacing w:after="0"/>
              <w:jc w:val="right"/>
            </w:pPr>
            <w:r>
              <w:rPr>
                <w:sz w:val="16"/>
              </w:rPr>
              <w:t>$1,948,150.74</w:t>
            </w:r>
          </w:p>
        </w:tc>
        <w:tc>
          <w:tcPr>
            <w:tcW w:type="dxa" w:w="1785"/>
          </w:tcPr>
          <w:p>
            <w:pPr>
              <w:spacing w:after="0"/>
              <w:jc w:val="right"/>
            </w:pPr>
            <w:r>
              <w:rPr>
                <w:sz w:val="16"/>
              </w:rPr>
              <w:t>29; 0</w:t>
            </w:r>
          </w:p>
        </w:tc>
        <w:tc>
          <w:tcPr>
            <w:tcW w:type="dxa" w:w="3812"/>
          </w:tcPr>
          <w:p>
            <w:pPr>
              <w:spacing w:after="0"/>
              <w:jc w:val="left"/>
            </w:pPr>
          </w:p>
        </w:tc>
      </w:tr>
      <w:tr>
        <w:trPr>
          <w:cantSplit/>
        </w:trPr>
        <w:tc>
          <w:tcPr>
            <w:tcW w:type="dxa" w:w="1474"/>
          </w:tcPr>
          <w:p>
            <w:pPr>
              <w:spacing w:after="0"/>
              <w:jc w:val="left"/>
            </w:pPr>
            <w:r>
              <w:rPr>
                <w:sz w:val="16"/>
              </w:rPr>
              <w:t>Simonton city</w:t>
            </w:r>
          </w:p>
        </w:tc>
        <w:tc>
          <w:tcPr>
            <w:tcW w:type="dxa" w:w="769"/>
          </w:tcPr>
          <w:p>
            <w:pPr>
              <w:spacing w:after="0"/>
              <w:jc w:val="left"/>
            </w:pPr>
            <w:r>
              <w:rPr>
                <w:sz w:val="16"/>
              </w:rPr>
              <w:t>City</w:t>
            </w:r>
          </w:p>
        </w:tc>
        <w:tc>
          <w:tcPr>
            <w:tcW w:type="dxa" w:w="2613"/>
          </w:tcPr>
          <w:p>
            <w:pPr>
              <w:spacing w:after="0"/>
              <w:jc w:val="left"/>
            </w:pPr>
            <w:r>
              <w:rPr>
                <w:sz w:val="16"/>
              </w:rPr>
              <w:t>Approved, expires 2029-10-29</w:t>
            </w:r>
          </w:p>
        </w:tc>
        <w:tc>
          <w:tcPr>
            <w:tcW w:type="dxa" w:w="2177"/>
          </w:tcPr>
          <w:p>
            <w:pPr>
              <w:spacing w:after="0"/>
              <w:jc w:val="right"/>
            </w:pPr>
            <w:r>
              <w:rPr>
                <w:sz w:val="16"/>
              </w:rPr>
              <w:t>FMA RL 83, SRL 29; any 136</w:t>
            </w:r>
          </w:p>
        </w:tc>
        <w:tc>
          <w:tcPr>
            <w:tcW w:type="dxa" w:w="1481"/>
          </w:tcPr>
          <w:p>
            <w:pPr>
              <w:spacing w:after="0"/>
              <w:jc w:val="right"/>
            </w:pPr>
            <w:r>
              <w:rPr>
                <w:sz w:val="16"/>
              </w:rPr>
              <w:t>$247,924.02</w:t>
            </w:r>
          </w:p>
        </w:tc>
        <w:tc>
          <w:tcPr>
            <w:tcW w:type="dxa" w:w="1785"/>
          </w:tcPr>
          <w:p>
            <w:pPr>
              <w:spacing w:after="0"/>
              <w:jc w:val="right"/>
            </w:pPr>
            <w:r>
              <w:rPr>
                <w:sz w:val="16"/>
              </w:rPr>
              <w:t>7; 0</w:t>
            </w:r>
          </w:p>
        </w:tc>
        <w:tc>
          <w:tcPr>
            <w:tcW w:type="dxa" w:w="3812"/>
          </w:tcPr>
          <w:p>
            <w:pPr>
              <w:spacing w:after="0"/>
              <w:jc w:val="left"/>
            </w:pPr>
          </w:p>
        </w:tc>
      </w:tr>
      <w:tr>
        <w:trPr>
          <w:cantSplit/>
        </w:trPr>
        <w:tc>
          <w:tcPr>
            <w:tcW w:type="dxa" w:w="1474"/>
          </w:tcPr>
          <w:p>
            <w:pPr>
              <w:spacing w:after="0"/>
              <w:jc w:val="left"/>
            </w:pPr>
            <w:r>
              <w:rPr>
                <w:sz w:val="16"/>
              </w:rPr>
              <w:t>Stafford city</w:t>
            </w:r>
          </w:p>
        </w:tc>
        <w:tc>
          <w:tcPr>
            <w:tcW w:type="dxa" w:w="769"/>
          </w:tcPr>
          <w:p>
            <w:pPr>
              <w:spacing w:after="0"/>
              <w:jc w:val="left"/>
            </w:pPr>
            <w:r>
              <w:rPr>
                <w:sz w:val="16"/>
              </w:rPr>
              <w:t>City</w:t>
            </w:r>
          </w:p>
        </w:tc>
        <w:tc>
          <w:tcPr>
            <w:tcW w:type="dxa" w:w="2613"/>
          </w:tcPr>
          <w:p>
            <w:pPr>
              <w:spacing w:after="0"/>
              <w:jc w:val="left"/>
            </w:pPr>
            <w:r>
              <w:rPr>
                <w:sz w:val="16"/>
              </w:rPr>
              <w:t>Approved, expires 2031-04-15</w:t>
            </w:r>
          </w:p>
        </w:tc>
        <w:tc>
          <w:tcPr>
            <w:tcW w:type="dxa" w:w="2177"/>
          </w:tcPr>
          <w:p>
            <w:pPr>
              <w:spacing w:after="0"/>
              <w:jc w:val="right"/>
            </w:pPr>
            <w:r>
              <w:rPr>
                <w:sz w:val="16"/>
              </w:rPr>
              <w:t>FMA RL 0, SRL 0; any 12</w:t>
            </w:r>
          </w:p>
        </w:tc>
        <w:tc>
          <w:tcPr>
            <w:tcW w:type="dxa" w:w="1481"/>
          </w:tcPr>
          <w:p>
            <w:pPr>
              <w:spacing w:after="0"/>
              <w:jc w:val="right"/>
            </w:pPr>
            <w:r>
              <w:rPr>
                <w:sz w:val="16"/>
              </w:rPr>
              <w:t>$1,484,252.72</w:t>
            </w:r>
          </w:p>
        </w:tc>
        <w:tc>
          <w:tcPr>
            <w:tcW w:type="dxa" w:w="1785"/>
          </w:tcPr>
          <w:p>
            <w:pPr>
              <w:spacing w:after="0"/>
              <w:jc w:val="right"/>
            </w:pPr>
            <w:r>
              <w:rPr>
                <w:sz w:val="16"/>
              </w:rPr>
              <w:t>20; 0</w:t>
            </w:r>
          </w:p>
        </w:tc>
        <w:tc>
          <w:tcPr>
            <w:tcW w:type="dxa" w:w="3812"/>
          </w:tcPr>
          <w:p>
            <w:pPr>
              <w:spacing w:after="0"/>
              <w:jc w:val="left"/>
            </w:pPr>
            <w:r>
              <w:rPr>
                <w:sz w:val="16"/>
              </w:rPr>
              <w:t>Whole community, including the part in Harris County; in-county portion (county table): FMA RL 0, FMA SRL 0, NFIP RL 9, NFIP SRL 0, any category 9.</w:t>
            </w:r>
          </w:p>
        </w:tc>
      </w:tr>
      <w:tr>
        <w:trPr>
          <w:cantSplit/>
        </w:trPr>
        <w:tc>
          <w:tcPr>
            <w:tcW w:type="dxa" w:w="1474"/>
          </w:tcPr>
          <w:p>
            <w:pPr>
              <w:spacing w:after="0"/>
              <w:jc w:val="left"/>
            </w:pPr>
            <w:r>
              <w:rPr>
                <w:sz w:val="16"/>
              </w:rPr>
              <w:t>Sugar Land city</w:t>
            </w:r>
          </w:p>
        </w:tc>
        <w:tc>
          <w:tcPr>
            <w:tcW w:type="dxa" w:w="769"/>
          </w:tcPr>
          <w:p>
            <w:pPr>
              <w:spacing w:after="0"/>
              <w:jc w:val="left"/>
            </w:pPr>
            <w:r>
              <w:rPr>
                <w:sz w:val="16"/>
              </w:rPr>
              <w:t>City</w:t>
            </w:r>
          </w:p>
        </w:tc>
        <w:tc>
          <w:tcPr>
            <w:tcW w:type="dxa" w:w="2613"/>
          </w:tcPr>
          <w:p>
            <w:pPr>
              <w:spacing w:after="0"/>
              <w:jc w:val="left"/>
            </w:pPr>
            <w:r>
              <w:rPr>
                <w:sz w:val="16"/>
              </w:rPr>
              <w:t>Approved, expires 2029-10-29</w:t>
            </w:r>
          </w:p>
        </w:tc>
        <w:tc>
          <w:tcPr>
            <w:tcW w:type="dxa" w:w="2177"/>
          </w:tcPr>
          <w:p>
            <w:pPr>
              <w:spacing w:after="0"/>
              <w:jc w:val="right"/>
            </w:pPr>
            <w:r>
              <w:rPr>
                <w:sz w:val="16"/>
              </w:rPr>
              <w:t>FMA RL 0, SRL 0; any 18</w:t>
            </w:r>
          </w:p>
        </w:tc>
        <w:tc>
          <w:tcPr>
            <w:tcW w:type="dxa" w:w="1481"/>
          </w:tcPr>
          <w:p>
            <w:pPr>
              <w:spacing w:after="0"/>
              <w:jc w:val="right"/>
            </w:pPr>
            <w:r>
              <w:rPr>
                <w:sz w:val="16"/>
              </w:rPr>
              <w:t>$13,889,542.18</w:t>
            </w:r>
          </w:p>
        </w:tc>
        <w:tc>
          <w:tcPr>
            <w:tcW w:type="dxa" w:w="1785"/>
          </w:tcPr>
          <w:p>
            <w:pPr>
              <w:spacing w:after="0"/>
              <w:jc w:val="right"/>
            </w:pPr>
            <w:r>
              <w:rPr>
                <w:sz w:val="16"/>
              </w:rPr>
              <w:t>0; 0</w:t>
            </w:r>
          </w:p>
        </w:tc>
        <w:tc>
          <w:tcPr>
            <w:tcW w:type="dxa" w:w="3812"/>
          </w:tcPr>
          <w:p>
            <w:pPr>
              <w:spacing w:after="0"/>
              <w:jc w:val="left"/>
            </w:pPr>
            <w:r>
              <w:rPr>
                <w:sz w:val="16"/>
              </w:rPr>
              <w:t>Includes $194,960.54 for declarations not counted as hazard incidents (DR-4485-TX, EM-3216-TX).</w:t>
            </w:r>
          </w:p>
        </w:tc>
      </w:tr>
      <w:tr>
        <w:trPr>
          <w:cantSplit/>
        </w:trPr>
        <w:tc>
          <w:tcPr>
            <w:tcW w:type="dxa" w:w="1474"/>
          </w:tcPr>
          <w:p>
            <w:pPr>
              <w:spacing w:after="0"/>
              <w:jc w:val="left"/>
            </w:pPr>
            <w:r>
              <w:rPr>
                <w:sz w:val="16"/>
              </w:rPr>
              <w:t>Thompsons town</w:t>
            </w:r>
          </w:p>
        </w:tc>
        <w:tc>
          <w:tcPr>
            <w:tcW w:type="dxa" w:w="769"/>
          </w:tcPr>
          <w:p>
            <w:pPr>
              <w:spacing w:after="0"/>
              <w:jc w:val="left"/>
            </w:pPr>
            <w:r>
              <w:rPr>
                <w:sz w:val="16"/>
              </w:rPr>
              <w:t>Town</w:t>
            </w:r>
          </w:p>
        </w:tc>
        <w:tc>
          <w:tcPr>
            <w:tcW w:type="dxa" w:w="2613"/>
          </w:tcPr>
          <w:p>
            <w:pPr>
              <w:spacing w:after="0"/>
              <w:jc w:val="left"/>
            </w:pPr>
            <w:r>
              <w:rPr>
                <w:sz w:val="16"/>
              </w:rPr>
              <w:t>Plan 109424 approved 2024-10-30, pending adoption here; not yet eligible</w:t>
            </w:r>
          </w:p>
        </w:tc>
        <w:tc>
          <w:tcPr>
            <w:tcW w:type="dxa" w:w="2177"/>
          </w:tcPr>
          <w:p>
            <w:pPr>
              <w:spacing w:after="0"/>
              <w:jc w:val="right"/>
            </w:pPr>
            <w:r>
              <w:rPr>
                <w:sz w:val="16"/>
              </w:rPr>
              <w:t>FMA RL 0, SRL 0; any 7</w:t>
            </w:r>
          </w:p>
        </w:tc>
        <w:tc>
          <w:tcPr>
            <w:tcW w:type="dxa" w:w="1481"/>
          </w:tcPr>
          <w:p>
            <w:pPr>
              <w:spacing w:after="0"/>
              <w:jc w:val="right"/>
            </w:pPr>
            <w:r>
              <w:rPr>
                <w:sz w:val="16"/>
              </w:rPr>
              <w:t>none found</w:t>
            </w:r>
          </w:p>
        </w:tc>
        <w:tc>
          <w:tcPr>
            <w:tcW w:type="dxa" w:w="1785"/>
          </w:tcPr>
          <w:p>
            <w:pPr>
              <w:spacing w:after="0"/>
              <w:jc w:val="right"/>
            </w:pPr>
            <w:r>
              <w:rPr>
                <w:sz w:val="16"/>
              </w:rPr>
              <w:t>1; no approved plan</w:t>
            </w:r>
          </w:p>
        </w:tc>
        <w:tc>
          <w:tcPr>
            <w:tcW w:type="dxa" w:w="3812"/>
          </w:tcPr>
          <w:p>
            <w:pPr>
              <w:spacing w:after="0"/>
              <w:jc w:val="left"/>
            </w:pPr>
          </w:p>
        </w:tc>
      </w:tr>
      <w:tr>
        <w:trPr>
          <w:cantSplit/>
        </w:trPr>
        <w:tc>
          <w:tcPr>
            <w:tcW w:type="dxa" w:w="1474"/>
          </w:tcPr>
          <w:p>
            <w:pPr>
              <w:spacing w:after="0"/>
              <w:jc w:val="left"/>
            </w:pPr>
            <w:r>
              <w:rPr>
                <w:sz w:val="16"/>
              </w:rPr>
              <w:t>Weston Lakes city</w:t>
            </w:r>
          </w:p>
        </w:tc>
        <w:tc>
          <w:tcPr>
            <w:tcW w:type="dxa" w:w="769"/>
          </w:tcPr>
          <w:p>
            <w:pPr>
              <w:spacing w:after="0"/>
              <w:jc w:val="left"/>
            </w:pPr>
            <w:r>
              <w:rPr>
                <w:sz w:val="16"/>
              </w:rPr>
              <w:t>City</w:t>
            </w:r>
          </w:p>
        </w:tc>
        <w:tc>
          <w:tcPr>
            <w:tcW w:type="dxa" w:w="2613"/>
          </w:tcPr>
          <w:p>
            <w:pPr>
              <w:spacing w:after="0"/>
              <w:jc w:val="left"/>
            </w:pPr>
            <w:r>
              <w:rPr>
                <w:sz w:val="16"/>
              </w:rPr>
              <w:t>Approved, expires 2029-10-29</w:t>
            </w:r>
          </w:p>
        </w:tc>
        <w:tc>
          <w:tcPr>
            <w:tcW w:type="dxa" w:w="2177"/>
          </w:tcPr>
          <w:p>
            <w:pPr>
              <w:spacing w:after="0"/>
              <w:jc w:val="right"/>
            </w:pPr>
            <w:r>
              <w:rPr>
                <w:sz w:val="16"/>
              </w:rPr>
              <w:t>FMA RL 0, SRL 0; any 0</w:t>
            </w:r>
          </w:p>
        </w:tc>
        <w:tc>
          <w:tcPr>
            <w:tcW w:type="dxa" w:w="1481"/>
          </w:tcPr>
          <w:p>
            <w:pPr>
              <w:spacing w:after="0"/>
              <w:jc w:val="right"/>
            </w:pPr>
            <w:r>
              <w:rPr>
                <w:sz w:val="16"/>
              </w:rPr>
              <w:t>$56,357.87</w:t>
            </w:r>
          </w:p>
        </w:tc>
        <w:tc>
          <w:tcPr>
            <w:tcW w:type="dxa" w:w="1785"/>
          </w:tcPr>
          <w:p>
            <w:pPr>
              <w:spacing w:after="0"/>
              <w:jc w:val="right"/>
            </w:pPr>
            <w:r>
              <w:rPr>
                <w:sz w:val="16"/>
              </w:rPr>
              <w:t>0; 0</w:t>
            </w:r>
          </w:p>
        </w:tc>
        <w:tc>
          <w:tcPr>
            <w:tcW w:type="dxa" w:w="381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40"/>
        <w:gridCol w:w="1215"/>
        <w:gridCol w:w="1126"/>
        <w:gridCol w:w="1145"/>
        <w:gridCol w:w="1305"/>
        <w:gridCol w:w="1152"/>
        <w:gridCol w:w="1065"/>
        <w:gridCol w:w="1065"/>
        <w:gridCol w:w="1175"/>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2"/>
            <w:shd w:val="clear" w:color="auto" w:fill="E8E8E8"/>
          </w:tcPr>
          <w:p>
            <w:pPr>
              <w:spacing w:after="0"/>
              <w:jc w:val="right"/>
            </w:pPr>
            <w:r>
              <w:rPr>
                <w:b/>
                <w:sz w:val="16"/>
              </w:rPr>
              <w:t>Storm Events damage since 2024-10-30</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215"/>
          </w:tcPr>
          <w:p>
            <w:pPr>
              <w:spacing w:after="0"/>
              <w:jc w:val="right"/>
            </w:pPr>
          </w:p>
        </w:tc>
        <w:tc>
          <w:tcPr>
            <w:tcW w:type="dxa" w:w="1040"/>
          </w:tcPr>
          <w:p>
            <w:pPr>
              <w:spacing w:after="0"/>
              <w:jc w:val="right"/>
            </w:pPr>
          </w:p>
        </w:tc>
        <w:tc>
          <w:tcPr>
            <w:tcW w:type="dxa" w:w="1215"/>
          </w:tcPr>
          <w:p>
            <w:pPr>
              <w:spacing w:after="0"/>
              <w:jc w:val="right"/>
            </w:pPr>
          </w:p>
        </w:tc>
        <w:tc>
          <w:tcPr>
            <w:tcW w:type="dxa" w:w="1126"/>
          </w:tcPr>
          <w:p>
            <w:pPr>
              <w:spacing w:after="0"/>
              <w:jc w:val="right"/>
            </w:pPr>
          </w:p>
        </w:tc>
        <w:tc>
          <w:tcPr>
            <w:tcW w:type="dxa" w:w="1145"/>
          </w:tcPr>
          <w:p>
            <w:pPr>
              <w:spacing w:after="0"/>
              <w:jc w:val="right"/>
            </w:pPr>
          </w:p>
        </w:tc>
        <w:tc>
          <w:tcPr>
            <w:tcW w:type="dxa" w:w="1305"/>
          </w:tcPr>
          <w:p>
            <w:pPr>
              <w:spacing w:after="0"/>
              <w:jc w:val="right"/>
            </w:pP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$6,201,071</w:t>
            </w:r>
          </w:p>
        </w:tc>
        <w:tc>
          <w:tcPr>
            <w:tcW w:type="dxa" w:w="1215"/>
          </w:tcPr>
          <w:p>
            <w:pPr>
              <w:spacing w:after="0"/>
              <w:jc w:val="right"/>
            </w:pPr>
          </w:p>
        </w:tc>
        <w:tc>
          <w:tcPr>
            <w:tcW w:type="dxa" w:w="1040"/>
          </w:tcPr>
          <w:p>
            <w:pPr>
              <w:spacing w:after="0"/>
              <w:jc w:val="right"/>
            </w:pPr>
            <w:r>
              <w:rPr>
                <w:sz w:val="16"/>
              </w:rPr>
              <w:t>9</w:t>
            </w:r>
          </w:p>
        </w:tc>
        <w:tc>
          <w:tcPr>
            <w:tcW w:type="dxa" w:w="1215"/>
          </w:tcPr>
          <w:p>
            <w:pPr>
              <w:spacing w:after="0"/>
              <w:jc w:val="right"/>
            </w:pPr>
            <w:r>
              <w:rPr>
                <w:sz w:val="16"/>
              </w:rPr>
              <w:t>$212</w:t>
            </w:r>
          </w:p>
        </w:tc>
        <w:tc>
          <w:tcPr>
            <w:tcW w:type="dxa" w:w="1126"/>
          </w:tcPr>
          <w:p>
            <w:pPr>
              <w:spacing w:after="0"/>
              <w:jc w:val="right"/>
            </w:pPr>
          </w:p>
        </w:tc>
        <w:tc>
          <w:tcPr>
            <w:tcW w:type="dxa" w:w="1145"/>
          </w:tcPr>
          <w:p>
            <w:pPr>
              <w:spacing w:after="0"/>
              <w:jc w:val="right"/>
            </w:pPr>
            <w:r>
              <w:rPr>
                <w:sz w:val="16"/>
              </w:rPr>
              <w:t>$11</w:t>
            </w:r>
          </w:p>
        </w:tc>
        <w:tc>
          <w:tcPr>
            <w:tcW w:type="dxa" w:w="1305"/>
          </w:tcPr>
          <w:p>
            <w:pPr>
              <w:spacing w:after="0"/>
              <w:jc w:val="right"/>
            </w:pPr>
            <w:r>
              <w:rPr>
                <w:sz w:val="16"/>
              </w:rPr>
              <w:t>0.00343%</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$155,989,229,508</w:t>
            </w:r>
          </w:p>
        </w:tc>
        <w:tc>
          <w:tcPr>
            <w:tcW w:type="dxa" w:w="1215"/>
          </w:tcPr>
          <w:p>
            <w:pPr>
              <w:spacing w:after="0"/>
              <w:jc w:val="right"/>
            </w:pPr>
            <w:r>
              <w:rPr>
                <w:sz w:val="16"/>
              </w:rPr>
              <w:t>$109,493,651</w:t>
            </w:r>
          </w:p>
        </w:tc>
        <w:tc>
          <w:tcPr>
            <w:tcW w:type="dxa" w:w="1040"/>
          </w:tcPr>
          <w:p>
            <w:pPr>
              <w:spacing w:after="0"/>
              <w:jc w:val="right"/>
            </w:pPr>
            <w:r>
              <w:rPr>
                <w:sz w:val="16"/>
              </w:rPr>
              <w:t>822,580</w:t>
            </w:r>
          </w:p>
        </w:tc>
        <w:tc>
          <w:tcPr>
            <w:tcW w:type="dxa" w:w="1215"/>
          </w:tcPr>
          <w:p>
            <w:pPr>
              <w:spacing w:after="0"/>
              <w:jc w:val="right"/>
            </w:pPr>
            <w:r>
              <w:rPr>
                <w:sz w:val="16"/>
              </w:rPr>
              <w:t>$115,083</w:t>
            </w:r>
          </w:p>
        </w:tc>
        <w:tc>
          <w:tcPr>
            <w:tcW w:type="dxa" w:w="1126"/>
          </w:tcPr>
          <w:p>
            <w:pPr>
              <w:spacing w:after="0"/>
              <w:jc w:val="right"/>
            </w:pPr>
            <w:r>
              <w:rPr>
                <w:sz w:val="16"/>
              </w:rPr>
              <w:t>$40,371</w:t>
            </w:r>
          </w:p>
        </w:tc>
        <w:tc>
          <w:tcPr>
            <w:tcW w:type="dxa" w:w="1145"/>
          </w:tcPr>
          <w:p>
            <w:pPr>
              <w:spacing w:after="0"/>
              <w:jc w:val="right"/>
            </w:pPr>
            <w:r>
              <w:rPr>
                <w:sz w:val="16"/>
              </w:rPr>
              <w:t>$14,945,952</w:t>
            </w:r>
          </w:p>
        </w:tc>
        <w:tc>
          <w:tcPr>
            <w:tcW w:type="dxa" w:w="1305"/>
          </w:tcPr>
          <w:p>
            <w:pPr>
              <w:spacing w:after="0"/>
              <w:jc w:val="right"/>
            </w:pPr>
            <w:r>
              <w:rPr>
                <w:sz w:val="16"/>
              </w:rPr>
              <w:t>under 0.0001%</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215"/>
          </w:tcPr>
          <w:p>
            <w:pPr>
              <w:spacing w:after="0"/>
              <w:jc w:val="right"/>
            </w:pPr>
            <w:r>
              <w:rPr>
                <w:sz w:val="16"/>
              </w:rPr>
              <w:t>$75,425,383</w:t>
            </w:r>
          </w:p>
        </w:tc>
        <w:tc>
          <w:tcPr>
            <w:tcW w:type="dxa" w:w="1040"/>
          </w:tcPr>
          <w:p>
            <w:pPr>
              <w:spacing w:after="0"/>
              <w:jc w:val="right"/>
            </w:pPr>
          </w:p>
        </w:tc>
        <w:tc>
          <w:tcPr>
            <w:tcW w:type="dxa" w:w="1215"/>
          </w:tcPr>
          <w:p>
            <w:pPr>
              <w:spacing w:after="0"/>
              <w:jc w:val="right"/>
            </w:pPr>
          </w:p>
        </w:tc>
        <w:tc>
          <w:tcPr>
            <w:tcW w:type="dxa" w:w="1126"/>
          </w:tcPr>
          <w:p>
            <w:pPr>
              <w:spacing w:after="0"/>
              <w:jc w:val="right"/>
            </w:pPr>
            <w:r>
              <w:rPr>
                <w:sz w:val="16"/>
              </w:rPr>
              <w:t>$1,476,906</w:t>
            </w:r>
          </w:p>
        </w:tc>
        <w:tc>
          <w:tcPr>
            <w:tcW w:type="dxa" w:w="1145"/>
          </w:tcPr>
          <w:p>
            <w:pPr>
              <w:spacing w:after="0"/>
              <w:jc w:val="right"/>
            </w:pPr>
          </w:p>
        </w:tc>
        <w:tc>
          <w:tcPr>
            <w:tcW w:type="dxa" w:w="1305"/>
          </w:tcPr>
          <w:p>
            <w:pPr>
              <w:spacing w:after="0"/>
              <w:jc w:val="right"/>
            </w:pPr>
            <w:r>
              <w:rPr>
                <w:sz w:val="16"/>
              </w:rPr>
              <w:t>1.96% (agriculture)</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$257,618,182,816</w:t>
            </w:r>
          </w:p>
        </w:tc>
        <w:tc>
          <w:tcPr>
            <w:tcW w:type="dxa" w:w="1215"/>
          </w:tcPr>
          <w:p>
            <w:pPr>
              <w:spacing w:after="0"/>
              <w:jc w:val="right"/>
            </w:pPr>
          </w:p>
        </w:tc>
        <w:tc>
          <w:tcPr>
            <w:tcW w:type="dxa" w:w="1040"/>
          </w:tcPr>
          <w:p>
            <w:pPr>
              <w:spacing w:after="0"/>
              <w:jc w:val="right"/>
            </w:pPr>
            <w:r>
              <w:rPr>
                <w:sz w:val="16"/>
              </w:rPr>
              <w:t>822,779</w:t>
            </w:r>
          </w:p>
        </w:tc>
        <w:tc>
          <w:tcPr>
            <w:tcW w:type="dxa" w:w="1215"/>
          </w:tcPr>
          <w:p>
            <w:pPr>
              <w:spacing w:after="0"/>
              <w:jc w:val="right"/>
            </w:pPr>
            <w:r>
              <w:rPr>
                <w:sz w:val="16"/>
              </w:rPr>
              <w:t>$426,702</w:t>
            </w:r>
          </w:p>
        </w:tc>
        <w:tc>
          <w:tcPr>
            <w:tcW w:type="dxa" w:w="1126"/>
          </w:tcPr>
          <w:p>
            <w:pPr>
              <w:spacing w:after="0"/>
              <w:jc w:val="right"/>
            </w:pPr>
          </w:p>
        </w:tc>
        <w:tc>
          <w:tcPr>
            <w:tcW w:type="dxa" w:w="1145"/>
          </w:tcPr>
          <w:p>
            <w:pPr>
              <w:spacing w:after="0"/>
              <w:jc w:val="right"/>
            </w:pPr>
            <w:r>
              <w:rPr>
                <w:sz w:val="16"/>
              </w:rPr>
              <w:t>$190,805</w:t>
            </w:r>
          </w:p>
        </w:tc>
        <w:tc>
          <w:tcPr>
            <w:tcW w:type="dxa" w:w="1305"/>
          </w:tcPr>
          <w:p>
            <w:pPr>
              <w:spacing w:after="0"/>
              <w:jc w:val="right"/>
            </w:pPr>
            <w:r>
              <w:rPr>
                <w:sz w:val="16"/>
              </w:rPr>
              <w:t>0.000166%</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$155,989,354,452</w:t>
            </w:r>
          </w:p>
        </w:tc>
        <w:tc>
          <w:tcPr>
            <w:tcW w:type="dxa" w:w="1215"/>
          </w:tcPr>
          <w:p>
            <w:pPr>
              <w:spacing w:after="0"/>
              <w:jc w:val="right"/>
            </w:pPr>
            <w:r>
              <w:rPr>
                <w:sz w:val="16"/>
              </w:rPr>
              <w:t>$109,493,651</w:t>
            </w:r>
          </w:p>
        </w:tc>
        <w:tc>
          <w:tcPr>
            <w:tcW w:type="dxa" w:w="1040"/>
          </w:tcPr>
          <w:p>
            <w:pPr>
              <w:spacing w:after="0"/>
              <w:jc w:val="right"/>
            </w:pPr>
            <w:r>
              <w:rPr>
                <w:sz w:val="16"/>
              </w:rPr>
              <w:t>822,581</w:t>
            </w:r>
          </w:p>
        </w:tc>
        <w:tc>
          <w:tcPr>
            <w:tcW w:type="dxa" w:w="1215"/>
          </w:tcPr>
          <w:p>
            <w:pPr>
              <w:spacing w:after="0"/>
              <w:jc w:val="right"/>
            </w:pPr>
            <w:r>
              <w:rPr>
                <w:sz w:val="16"/>
              </w:rPr>
              <w:t>$378,223</w:t>
            </w:r>
          </w:p>
        </w:tc>
        <w:tc>
          <w:tcPr>
            <w:tcW w:type="dxa" w:w="1126"/>
          </w:tcPr>
          <w:p>
            <w:pPr>
              <w:spacing w:after="0"/>
              <w:jc w:val="right"/>
            </w:pPr>
            <w:r>
              <w:rPr>
                <w:sz w:val="16"/>
              </w:rPr>
              <w:t>$25,614</w:t>
            </w:r>
          </w:p>
        </w:tc>
        <w:tc>
          <w:tcPr>
            <w:tcW w:type="dxa" w:w="1145"/>
          </w:tcPr>
          <w:p>
            <w:pPr>
              <w:spacing w:after="0"/>
              <w:jc w:val="right"/>
            </w:pPr>
            <w:r>
              <w:rPr>
                <w:sz w:val="16"/>
              </w:rPr>
              <w:t>$407,384</w:t>
            </w:r>
          </w:p>
        </w:tc>
        <w:tc>
          <w:tcPr>
            <w:tcW w:type="dxa" w:w="1305"/>
          </w:tcPr>
          <w:p>
            <w:pPr>
              <w:spacing w:after="0"/>
              <w:jc w:val="right"/>
            </w:pPr>
            <w:r>
              <w:rPr>
                <w:sz w:val="16"/>
              </w:rPr>
              <w:t>0.000242%</w:t>
            </w:r>
          </w:p>
        </w:tc>
        <w:tc>
          <w:tcPr>
            <w:tcW w:type="dxa" w:w="1152"/>
          </w:tcPr>
          <w:p>
            <w:pPr>
              <w:spacing w:after="0"/>
              <w:jc w:val="right"/>
            </w:pPr>
            <w:r>
              <w:rPr>
                <w:sz w:val="16"/>
              </w:rPr>
              <w:t>$0</w:t>
            </w: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$155,989,229,508</w:t>
            </w:r>
          </w:p>
        </w:tc>
        <w:tc>
          <w:tcPr>
            <w:tcW w:type="dxa" w:w="1215"/>
          </w:tcPr>
          <w:p>
            <w:pPr>
              <w:spacing w:after="0"/>
              <w:jc w:val="right"/>
            </w:pPr>
            <w:r>
              <w:rPr>
                <w:sz w:val="16"/>
              </w:rPr>
              <w:t>$109,493,651</w:t>
            </w:r>
          </w:p>
        </w:tc>
        <w:tc>
          <w:tcPr>
            <w:tcW w:type="dxa" w:w="1040"/>
          </w:tcPr>
          <w:p>
            <w:pPr>
              <w:spacing w:after="0"/>
              <w:jc w:val="right"/>
            </w:pPr>
            <w:r>
              <w:rPr>
                <w:sz w:val="16"/>
              </w:rPr>
              <w:t>822,580</w:t>
            </w:r>
          </w:p>
        </w:tc>
        <w:tc>
          <w:tcPr>
            <w:tcW w:type="dxa" w:w="1215"/>
          </w:tcPr>
          <w:p>
            <w:pPr>
              <w:spacing w:after="0"/>
              <w:jc w:val="right"/>
            </w:pPr>
            <w:r>
              <w:rPr>
                <w:sz w:val="16"/>
              </w:rPr>
              <w:t>$1,509</w:t>
            </w:r>
          </w:p>
        </w:tc>
        <w:tc>
          <w:tcPr>
            <w:tcW w:type="dxa" w:w="1126"/>
          </w:tcPr>
          <w:p>
            <w:pPr>
              <w:spacing w:after="0"/>
              <w:jc w:val="right"/>
            </w:pPr>
            <w:r>
              <w:rPr>
                <w:sz w:val="16"/>
              </w:rPr>
              <w:t>$427</w:t>
            </w:r>
          </w:p>
        </w:tc>
        <w:tc>
          <w:tcPr>
            <w:tcW w:type="dxa" w:w="1145"/>
          </w:tcPr>
          <w:p>
            <w:pPr>
              <w:spacing w:after="0"/>
              <w:jc w:val="right"/>
            </w:pPr>
            <w:r>
              <w:rPr>
                <w:sz w:val="16"/>
              </w:rPr>
              <w:t>$17,078,792</w:t>
            </w:r>
          </w:p>
        </w:tc>
        <w:tc>
          <w:tcPr>
            <w:tcW w:type="dxa" w:w="1305"/>
          </w:tcPr>
          <w:p>
            <w:pPr>
              <w:spacing w:after="0"/>
              <w:jc w:val="right"/>
            </w:pPr>
            <w:r>
              <w:rPr>
                <w:sz w:val="16"/>
              </w:rPr>
              <w:t>under 0.0001%</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$155,978,241,755</w:t>
            </w:r>
          </w:p>
        </w:tc>
        <w:tc>
          <w:tcPr>
            <w:tcW w:type="dxa" w:w="1215"/>
          </w:tcPr>
          <w:p>
            <w:pPr>
              <w:spacing w:after="0"/>
              <w:jc w:val="right"/>
            </w:pPr>
            <w:r>
              <w:rPr>
                <w:sz w:val="16"/>
              </w:rPr>
              <w:t>$107,908,853</w:t>
            </w:r>
          </w:p>
        </w:tc>
        <w:tc>
          <w:tcPr>
            <w:tcW w:type="dxa" w:w="1040"/>
          </w:tcPr>
          <w:p>
            <w:pPr>
              <w:spacing w:after="0"/>
              <w:jc w:val="right"/>
            </w:pPr>
            <w:r>
              <w:rPr>
                <w:sz w:val="16"/>
              </w:rPr>
              <w:t>822,483</w:t>
            </w:r>
          </w:p>
        </w:tc>
        <w:tc>
          <w:tcPr>
            <w:tcW w:type="dxa" w:w="1215"/>
          </w:tcPr>
          <w:p>
            <w:pPr>
              <w:spacing w:after="0"/>
              <w:jc w:val="right"/>
            </w:pPr>
            <w:r>
              <w:rPr>
                <w:sz w:val="16"/>
              </w:rPr>
              <w:t>$65,068,681</w:t>
            </w:r>
          </w:p>
        </w:tc>
        <w:tc>
          <w:tcPr>
            <w:tcW w:type="dxa" w:w="1126"/>
          </w:tcPr>
          <w:p>
            <w:pPr>
              <w:spacing w:after="0"/>
              <w:jc w:val="right"/>
            </w:pPr>
            <w:r>
              <w:rPr>
                <w:sz w:val="16"/>
              </w:rPr>
              <w:t>$719,793</w:t>
            </w:r>
          </w:p>
        </w:tc>
        <w:tc>
          <w:tcPr>
            <w:tcW w:type="dxa" w:w="1145"/>
          </w:tcPr>
          <w:p>
            <w:pPr>
              <w:spacing w:after="0"/>
              <w:jc w:val="right"/>
            </w:pPr>
            <w:r>
              <w:rPr>
                <w:sz w:val="16"/>
              </w:rPr>
              <w:t>$4,908,938</w:t>
            </w:r>
          </w:p>
        </w:tc>
        <w:tc>
          <w:tcPr>
            <w:tcW w:type="dxa" w:w="1305"/>
          </w:tcPr>
          <w:p>
            <w:pPr>
              <w:spacing w:after="0"/>
              <w:jc w:val="right"/>
            </w:pPr>
            <w:r>
              <w:rPr>
                <w:sz w:val="16"/>
              </w:rPr>
              <w:t>0.0417%</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$155,951,535,093</w:t>
            </w:r>
          </w:p>
        </w:tc>
        <w:tc>
          <w:tcPr>
            <w:tcW w:type="dxa" w:w="1215"/>
          </w:tcPr>
          <w:p>
            <w:pPr>
              <w:spacing w:after="0"/>
              <w:jc w:val="right"/>
            </w:pPr>
          </w:p>
        </w:tc>
        <w:tc>
          <w:tcPr>
            <w:tcW w:type="dxa" w:w="1040"/>
          </w:tcPr>
          <w:p>
            <w:pPr>
              <w:spacing w:after="0"/>
              <w:jc w:val="right"/>
            </w:pPr>
            <w:r>
              <w:rPr>
                <w:sz w:val="16"/>
              </w:rPr>
              <w:t>822,268</w:t>
            </w:r>
          </w:p>
        </w:tc>
        <w:tc>
          <w:tcPr>
            <w:tcW w:type="dxa" w:w="1215"/>
          </w:tcPr>
          <w:p>
            <w:pPr>
              <w:spacing w:after="0"/>
              <w:jc w:val="right"/>
            </w:pPr>
            <w:r>
              <w:rPr>
                <w:sz w:val="16"/>
              </w:rPr>
              <w:t>$77,351</w:t>
            </w:r>
          </w:p>
        </w:tc>
        <w:tc>
          <w:tcPr>
            <w:tcW w:type="dxa" w:w="1126"/>
          </w:tcPr>
          <w:p>
            <w:pPr>
              <w:spacing w:after="0"/>
              <w:jc w:val="right"/>
            </w:pPr>
          </w:p>
        </w:tc>
        <w:tc>
          <w:tcPr>
            <w:tcW w:type="dxa" w:w="1145"/>
          </w:tcPr>
          <w:p>
            <w:pPr>
              <w:spacing w:after="0"/>
              <w:jc w:val="right"/>
            </w:pPr>
            <w:r>
              <w:rPr>
                <w:sz w:val="16"/>
              </w:rPr>
              <w:t>$1,541,132</w:t>
            </w:r>
          </w:p>
        </w:tc>
        <w:tc>
          <w:tcPr>
            <w:tcW w:type="dxa" w:w="1305"/>
          </w:tcPr>
          <w:p>
            <w:pPr>
              <w:spacing w:after="0"/>
              <w:jc w:val="right"/>
            </w:pPr>
            <w:r>
              <w:rPr>
                <w:sz w:val="16"/>
              </w:rPr>
              <w:t>under 0.0001%</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$155,873,026,181</w:t>
            </w:r>
          </w:p>
        </w:tc>
        <w:tc>
          <w:tcPr>
            <w:tcW w:type="dxa" w:w="1215"/>
          </w:tcPr>
          <w:p>
            <w:pPr>
              <w:spacing w:after="0"/>
              <w:jc w:val="right"/>
            </w:pPr>
            <w:r>
              <w:rPr>
                <w:sz w:val="16"/>
              </w:rPr>
              <w:t>$19,069,579</w:t>
            </w:r>
          </w:p>
        </w:tc>
        <w:tc>
          <w:tcPr>
            <w:tcW w:type="dxa" w:w="1040"/>
          </w:tcPr>
          <w:p>
            <w:pPr>
              <w:spacing w:after="0"/>
              <w:jc w:val="right"/>
            </w:pPr>
            <w:r>
              <w:rPr>
                <w:sz w:val="16"/>
              </w:rPr>
              <w:t>26,850</w:t>
            </w:r>
          </w:p>
        </w:tc>
        <w:tc>
          <w:tcPr>
            <w:tcW w:type="dxa" w:w="1215"/>
          </w:tcPr>
          <w:p>
            <w:pPr>
              <w:spacing w:after="0"/>
              <w:jc w:val="right"/>
            </w:pPr>
            <w:r>
              <w:rPr>
                <w:sz w:val="16"/>
              </w:rPr>
              <w:t>$164,792,147</w:t>
            </w:r>
          </w:p>
        </w:tc>
        <w:tc>
          <w:tcPr>
            <w:tcW w:type="dxa" w:w="1126"/>
          </w:tcPr>
          <w:p>
            <w:pPr>
              <w:spacing w:after="0"/>
              <w:jc w:val="right"/>
            </w:pPr>
            <w:r>
              <w:rPr>
                <w:sz w:val="16"/>
              </w:rPr>
              <w:t>$3,334</w:t>
            </w:r>
          </w:p>
        </w:tc>
        <w:tc>
          <w:tcPr>
            <w:tcW w:type="dxa" w:w="1145"/>
          </w:tcPr>
          <w:p>
            <w:pPr>
              <w:spacing w:after="0"/>
              <w:jc w:val="right"/>
            </w:pPr>
            <w:r>
              <w:rPr>
                <w:sz w:val="16"/>
              </w:rPr>
              <w:t>$3,991,962</w:t>
            </w:r>
          </w:p>
        </w:tc>
        <w:tc>
          <w:tcPr>
            <w:tcW w:type="dxa" w:w="1305"/>
          </w:tcPr>
          <w:p>
            <w:pPr>
              <w:spacing w:after="0"/>
              <w:jc w:val="right"/>
            </w:pPr>
            <w:r>
              <w:rPr>
                <w:sz w:val="16"/>
              </w:rPr>
              <w:t>n/a (see note)</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$405,094,915</w:t>
            </w:r>
          </w:p>
        </w:tc>
        <w:tc>
          <w:tcPr>
            <w:tcW w:type="dxa" w:w="1215"/>
          </w:tcPr>
          <w:p>
            <w:pPr>
              <w:spacing w:after="0"/>
              <w:jc w:val="right"/>
            </w:pPr>
          </w:p>
        </w:tc>
        <w:tc>
          <w:tcPr>
            <w:tcW w:type="dxa" w:w="1040"/>
          </w:tcPr>
          <w:p>
            <w:pPr>
              <w:spacing w:after="0"/>
              <w:jc w:val="right"/>
            </w:pPr>
            <w:r>
              <w:rPr>
                <w:sz w:val="16"/>
              </w:rPr>
              <w:t>2,078</w:t>
            </w:r>
          </w:p>
        </w:tc>
        <w:tc>
          <w:tcPr>
            <w:tcW w:type="dxa" w:w="1215"/>
          </w:tcPr>
          <w:p>
            <w:pPr>
              <w:spacing w:after="0"/>
              <w:jc w:val="right"/>
            </w:pPr>
            <w:r>
              <w:rPr>
                <w:sz w:val="16"/>
              </w:rPr>
              <w:t>$2,100</w:t>
            </w:r>
          </w:p>
        </w:tc>
        <w:tc>
          <w:tcPr>
            <w:tcW w:type="dxa" w:w="1126"/>
          </w:tcPr>
          <w:p>
            <w:pPr>
              <w:spacing w:after="0"/>
              <w:jc w:val="right"/>
            </w:pPr>
          </w:p>
        </w:tc>
        <w:tc>
          <w:tcPr>
            <w:tcW w:type="dxa" w:w="1145"/>
          </w:tcPr>
          <w:p>
            <w:pPr>
              <w:spacing w:after="0"/>
              <w:jc w:val="right"/>
            </w:pPr>
            <w:r>
              <w:rPr>
                <w:sz w:val="16"/>
              </w:rPr>
              <w:t>$5</w:t>
            </w:r>
          </w:p>
        </w:tc>
        <w:tc>
          <w:tcPr>
            <w:tcW w:type="dxa" w:w="1305"/>
          </w:tcPr>
          <w:p>
            <w:pPr>
              <w:spacing w:after="0"/>
              <w:jc w:val="right"/>
            </w:pPr>
            <w:r>
              <w:rPr>
                <w:sz w:val="16"/>
              </w:rPr>
              <w:t>0.000518%</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$155,989,354,452</w:t>
            </w:r>
          </w:p>
        </w:tc>
        <w:tc>
          <w:tcPr>
            <w:tcW w:type="dxa" w:w="1215"/>
          </w:tcPr>
          <w:p>
            <w:pPr>
              <w:spacing w:after="0"/>
              <w:jc w:val="right"/>
            </w:pPr>
          </w:p>
        </w:tc>
        <w:tc>
          <w:tcPr>
            <w:tcW w:type="dxa" w:w="1040"/>
          </w:tcPr>
          <w:p>
            <w:pPr>
              <w:spacing w:after="0"/>
              <w:jc w:val="right"/>
            </w:pPr>
            <w:r>
              <w:rPr>
                <w:sz w:val="16"/>
              </w:rPr>
              <w:t>822,581</w:t>
            </w:r>
          </w:p>
        </w:tc>
        <w:tc>
          <w:tcPr>
            <w:tcW w:type="dxa" w:w="1215"/>
          </w:tcPr>
          <w:p>
            <w:pPr>
              <w:spacing w:after="0"/>
              <w:jc w:val="right"/>
            </w:pPr>
            <w:r>
              <w:rPr>
                <w:sz w:val="16"/>
              </w:rPr>
              <w:t>$141,178</w:t>
            </w:r>
          </w:p>
        </w:tc>
        <w:tc>
          <w:tcPr>
            <w:tcW w:type="dxa" w:w="1126"/>
          </w:tcPr>
          <w:p>
            <w:pPr>
              <w:spacing w:after="0"/>
              <w:jc w:val="right"/>
            </w:pPr>
          </w:p>
        </w:tc>
        <w:tc>
          <w:tcPr>
            <w:tcW w:type="dxa" w:w="1145"/>
          </w:tcPr>
          <w:p>
            <w:pPr>
              <w:spacing w:after="0"/>
              <w:jc w:val="right"/>
            </w:pPr>
            <w:r>
              <w:rPr>
                <w:sz w:val="16"/>
              </w:rPr>
              <w:t>$6,546,788</w:t>
            </w:r>
          </w:p>
        </w:tc>
        <w:tc>
          <w:tcPr>
            <w:tcW w:type="dxa" w:w="1305"/>
          </w:tcPr>
          <w:p>
            <w:pPr>
              <w:spacing w:after="0"/>
              <w:jc w:val="right"/>
            </w:pPr>
            <w:r>
              <w:rPr>
                <w:sz w:val="16"/>
              </w:rPr>
              <w:t>under 0.0001%</w:t>
            </w:r>
          </w:p>
        </w:tc>
        <w:tc>
          <w:tcPr>
            <w:tcW w:type="dxa" w:w="1152"/>
          </w:tcPr>
          <w:p>
            <w:pPr>
              <w:spacing w:after="0"/>
              <w:jc w:val="right"/>
            </w:pPr>
            <w:r>
              <w:rPr>
                <w:sz w:val="16"/>
              </w:rPr>
              <w:t>$25,000</w:t>
            </w: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$155,989,354,452</w:t>
            </w:r>
          </w:p>
        </w:tc>
        <w:tc>
          <w:tcPr>
            <w:tcW w:type="dxa" w:w="1215"/>
          </w:tcPr>
          <w:p>
            <w:pPr>
              <w:spacing w:after="0"/>
              <w:jc w:val="right"/>
            </w:pPr>
            <w:r>
              <w:rPr>
                <w:sz w:val="16"/>
              </w:rPr>
              <w:t>$109,493,651</w:t>
            </w:r>
          </w:p>
        </w:tc>
        <w:tc>
          <w:tcPr>
            <w:tcW w:type="dxa" w:w="1040"/>
          </w:tcPr>
          <w:p>
            <w:pPr>
              <w:spacing w:after="0"/>
              <w:jc w:val="right"/>
            </w:pPr>
            <w:r>
              <w:rPr>
                <w:sz w:val="16"/>
              </w:rPr>
              <w:t>822,581</w:t>
            </w:r>
          </w:p>
        </w:tc>
        <w:tc>
          <w:tcPr>
            <w:tcW w:type="dxa" w:w="1215"/>
          </w:tcPr>
          <w:p>
            <w:pPr>
              <w:spacing w:after="0"/>
              <w:jc w:val="right"/>
            </w:pPr>
            <w:r>
              <w:rPr>
                <w:sz w:val="16"/>
              </w:rPr>
              <w:t>$541,717</w:t>
            </w:r>
          </w:p>
        </w:tc>
        <w:tc>
          <w:tcPr>
            <w:tcW w:type="dxa" w:w="1126"/>
          </w:tcPr>
          <w:p>
            <w:pPr>
              <w:spacing w:after="0"/>
              <w:jc w:val="right"/>
            </w:pPr>
            <w:r>
              <w:rPr>
                <w:sz w:val="16"/>
              </w:rPr>
              <w:t>$80,625</w:t>
            </w:r>
          </w:p>
        </w:tc>
        <w:tc>
          <w:tcPr>
            <w:tcW w:type="dxa" w:w="1145"/>
          </w:tcPr>
          <w:p>
            <w:pPr>
              <w:spacing w:after="0"/>
              <w:jc w:val="right"/>
            </w:pPr>
            <w:r>
              <w:rPr>
                <w:sz w:val="16"/>
              </w:rPr>
              <w:t>$2,713,823</w:t>
            </w:r>
          </w:p>
        </w:tc>
        <w:tc>
          <w:tcPr>
            <w:tcW w:type="dxa" w:w="1305"/>
          </w:tcPr>
          <w:p>
            <w:pPr>
              <w:spacing w:after="0"/>
              <w:jc w:val="right"/>
            </w:pPr>
            <w:r>
              <w:rPr>
                <w:sz w:val="16"/>
              </w:rPr>
              <w:t>0.000347%</w:t>
            </w:r>
          </w:p>
        </w:tc>
        <w:tc>
          <w:tcPr>
            <w:tcW w:type="dxa" w:w="1152"/>
          </w:tcPr>
          <w:p>
            <w:pPr>
              <w:spacing w:after="0"/>
              <w:jc w:val="right"/>
            </w:pPr>
            <w:r>
              <w:rPr>
                <w:sz w:val="16"/>
              </w:rPr>
              <w:t>$3,000</w:t>
            </w: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$155,989,354,452</w:t>
            </w:r>
          </w:p>
        </w:tc>
        <w:tc>
          <w:tcPr>
            <w:tcW w:type="dxa" w:w="1215"/>
          </w:tcPr>
          <w:p>
            <w:pPr>
              <w:spacing w:after="0"/>
              <w:jc w:val="right"/>
            </w:pPr>
            <w:r>
              <w:rPr>
                <w:sz w:val="16"/>
              </w:rPr>
              <w:t>$109,493,651</w:t>
            </w:r>
          </w:p>
        </w:tc>
        <w:tc>
          <w:tcPr>
            <w:tcW w:type="dxa" w:w="1040"/>
          </w:tcPr>
          <w:p>
            <w:pPr>
              <w:spacing w:after="0"/>
              <w:jc w:val="right"/>
            </w:pPr>
            <w:r>
              <w:rPr>
                <w:sz w:val="16"/>
              </w:rPr>
              <w:t>822,581</w:t>
            </w:r>
          </w:p>
        </w:tc>
        <w:tc>
          <w:tcPr>
            <w:tcW w:type="dxa" w:w="1215"/>
          </w:tcPr>
          <w:p>
            <w:pPr>
              <w:spacing w:after="0"/>
              <w:jc w:val="right"/>
            </w:pPr>
            <w:r>
              <w:rPr>
                <w:sz w:val="16"/>
              </w:rPr>
              <w:t>$9,128,769</w:t>
            </w:r>
          </w:p>
        </w:tc>
        <w:tc>
          <w:tcPr>
            <w:tcW w:type="dxa" w:w="1126"/>
          </w:tcPr>
          <w:p>
            <w:pPr>
              <w:spacing w:after="0"/>
              <w:jc w:val="right"/>
            </w:pPr>
            <w:r>
              <w:rPr>
                <w:sz w:val="16"/>
              </w:rPr>
              <w:t>$2,144</w:t>
            </w:r>
          </w:p>
        </w:tc>
        <w:tc>
          <w:tcPr>
            <w:tcW w:type="dxa" w:w="1145"/>
          </w:tcPr>
          <w:p>
            <w:pPr>
              <w:spacing w:after="0"/>
              <w:jc w:val="right"/>
            </w:pPr>
            <w:r>
              <w:rPr>
                <w:sz w:val="16"/>
              </w:rPr>
              <w:t>$50,246,880</w:t>
            </w:r>
          </w:p>
        </w:tc>
        <w:tc>
          <w:tcPr>
            <w:tcW w:type="dxa" w:w="1305"/>
          </w:tcPr>
          <w:p>
            <w:pPr>
              <w:spacing w:after="0"/>
              <w:jc w:val="right"/>
            </w:pPr>
            <w:r>
              <w:rPr>
                <w:sz w:val="16"/>
              </w:rPr>
              <w:t>0.00585%</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215"/>
          </w:tcPr>
          <w:p>
            <w:pPr>
              <w:spacing w:after="0"/>
              <w:jc w:val="right"/>
            </w:pPr>
          </w:p>
        </w:tc>
        <w:tc>
          <w:tcPr>
            <w:tcW w:type="dxa" w:w="1040"/>
          </w:tcPr>
          <w:p>
            <w:pPr>
              <w:spacing w:after="0"/>
              <w:jc w:val="right"/>
            </w:pPr>
          </w:p>
        </w:tc>
        <w:tc>
          <w:tcPr>
            <w:tcW w:type="dxa" w:w="1215"/>
          </w:tcPr>
          <w:p>
            <w:pPr>
              <w:spacing w:after="0"/>
              <w:jc w:val="right"/>
            </w:pPr>
          </w:p>
        </w:tc>
        <w:tc>
          <w:tcPr>
            <w:tcW w:type="dxa" w:w="1126"/>
          </w:tcPr>
          <w:p>
            <w:pPr>
              <w:spacing w:after="0"/>
              <w:jc w:val="right"/>
            </w:pPr>
          </w:p>
        </w:tc>
        <w:tc>
          <w:tcPr>
            <w:tcW w:type="dxa" w:w="1145"/>
          </w:tcPr>
          <w:p>
            <w:pPr>
              <w:spacing w:after="0"/>
              <w:jc w:val="right"/>
            </w:pPr>
          </w:p>
        </w:tc>
        <w:tc>
          <w:tcPr>
            <w:tcW w:type="dxa" w:w="1305"/>
          </w:tcPr>
          <w:p>
            <w:pPr>
              <w:spacing w:after="0"/>
              <w:jc w:val="right"/>
            </w:pP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215"/>
          </w:tcPr>
          <w:p>
            <w:pPr>
              <w:spacing w:after="0"/>
              <w:jc w:val="right"/>
            </w:pPr>
          </w:p>
        </w:tc>
        <w:tc>
          <w:tcPr>
            <w:tcW w:type="dxa" w:w="1040"/>
          </w:tcPr>
          <w:p>
            <w:pPr>
              <w:spacing w:after="0"/>
              <w:jc w:val="right"/>
            </w:pPr>
          </w:p>
        </w:tc>
        <w:tc>
          <w:tcPr>
            <w:tcW w:type="dxa" w:w="1215"/>
          </w:tcPr>
          <w:p>
            <w:pPr>
              <w:spacing w:after="0"/>
              <w:jc w:val="right"/>
            </w:pPr>
          </w:p>
        </w:tc>
        <w:tc>
          <w:tcPr>
            <w:tcW w:type="dxa" w:w="1126"/>
          </w:tcPr>
          <w:p>
            <w:pPr>
              <w:spacing w:after="0"/>
              <w:jc w:val="right"/>
            </w:pPr>
          </w:p>
        </w:tc>
        <w:tc>
          <w:tcPr>
            <w:tcW w:type="dxa" w:w="1145"/>
          </w:tcPr>
          <w:p>
            <w:pPr>
              <w:spacing w:after="0"/>
              <w:jc w:val="right"/>
            </w:pPr>
          </w:p>
        </w:tc>
        <w:tc>
          <w:tcPr>
            <w:tcW w:type="dxa" w:w="1305"/>
          </w:tcPr>
          <w:p>
            <w:pPr>
              <w:spacing w:after="0"/>
              <w:jc w:val="right"/>
            </w:pP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$11,971,136,740</w:t>
            </w:r>
          </w:p>
        </w:tc>
        <w:tc>
          <w:tcPr>
            <w:tcW w:type="dxa" w:w="1215"/>
          </w:tcPr>
          <w:p>
            <w:pPr>
              <w:spacing w:after="0"/>
              <w:jc w:val="right"/>
            </w:pPr>
            <w:r>
              <w:rPr>
                <w:sz w:val="16"/>
              </w:rPr>
              <w:t>$27,164,515</w:t>
            </w:r>
          </w:p>
        </w:tc>
        <w:tc>
          <w:tcPr>
            <w:tcW w:type="dxa" w:w="1040"/>
          </w:tcPr>
          <w:p>
            <w:pPr>
              <w:spacing w:after="0"/>
              <w:jc w:val="right"/>
            </w:pPr>
            <w:r>
              <w:rPr>
                <w:sz w:val="16"/>
              </w:rPr>
              <w:t>93,642</w:t>
            </w:r>
          </w:p>
        </w:tc>
        <w:tc>
          <w:tcPr>
            <w:tcW w:type="dxa" w:w="1215"/>
          </w:tcPr>
          <w:p>
            <w:pPr>
              <w:spacing w:after="0"/>
              <w:jc w:val="right"/>
            </w:pPr>
            <w:r>
              <w:rPr>
                <w:sz w:val="16"/>
              </w:rPr>
              <w:t>$412,210</w:t>
            </w:r>
          </w:p>
        </w:tc>
        <w:tc>
          <w:tcPr>
            <w:tcW w:type="dxa" w:w="1126"/>
          </w:tcPr>
          <w:p>
            <w:pPr>
              <w:spacing w:after="0"/>
              <w:jc w:val="right"/>
            </w:pPr>
            <w:r>
              <w:rPr>
                <w:sz w:val="16"/>
              </w:rPr>
              <w:t>$349</w:t>
            </w:r>
          </w:p>
        </w:tc>
        <w:tc>
          <w:tcPr>
            <w:tcW w:type="dxa" w:w="1145"/>
          </w:tcPr>
          <w:p>
            <w:pPr>
              <w:spacing w:after="0"/>
              <w:jc w:val="right"/>
            </w:pPr>
            <w:r>
              <w:rPr>
                <w:sz w:val="16"/>
              </w:rPr>
              <w:t>$89,489</w:t>
            </w:r>
          </w:p>
        </w:tc>
        <w:tc>
          <w:tcPr>
            <w:tcW w:type="dxa" w:w="1305"/>
          </w:tcPr>
          <w:p>
            <w:pPr>
              <w:spacing w:after="0"/>
              <w:jc w:val="right"/>
            </w:pPr>
            <w:r>
              <w:rPr>
                <w:sz w:val="16"/>
              </w:rPr>
              <w:t>0.00344%</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$155,989,229,508</w:t>
            </w:r>
          </w:p>
        </w:tc>
        <w:tc>
          <w:tcPr>
            <w:tcW w:type="dxa" w:w="1215"/>
          </w:tcPr>
          <w:p>
            <w:pPr>
              <w:spacing w:after="0"/>
              <w:jc w:val="right"/>
            </w:pPr>
            <w:r>
              <w:rPr>
                <w:sz w:val="16"/>
              </w:rPr>
              <w:t>$109,493,651</w:t>
            </w:r>
          </w:p>
        </w:tc>
        <w:tc>
          <w:tcPr>
            <w:tcW w:type="dxa" w:w="1040"/>
          </w:tcPr>
          <w:p>
            <w:pPr>
              <w:spacing w:after="0"/>
              <w:jc w:val="right"/>
            </w:pPr>
            <w:r>
              <w:rPr>
                <w:sz w:val="16"/>
              </w:rPr>
              <w:t>822,580</w:t>
            </w:r>
          </w:p>
        </w:tc>
        <w:tc>
          <w:tcPr>
            <w:tcW w:type="dxa" w:w="1215"/>
          </w:tcPr>
          <w:p>
            <w:pPr>
              <w:spacing w:after="0"/>
              <w:jc w:val="right"/>
            </w:pPr>
            <w:r>
              <w:rPr>
                <w:sz w:val="16"/>
              </w:rPr>
              <w:t>$49,013</w:t>
            </w:r>
          </w:p>
        </w:tc>
        <w:tc>
          <w:tcPr>
            <w:tcW w:type="dxa" w:w="1126"/>
          </w:tcPr>
          <w:p>
            <w:pPr>
              <w:spacing w:after="0"/>
              <w:jc w:val="right"/>
            </w:pPr>
            <w:r>
              <w:rPr>
                <w:sz w:val="16"/>
              </w:rPr>
              <w:t>$29</w:t>
            </w:r>
          </w:p>
        </w:tc>
        <w:tc>
          <w:tcPr>
            <w:tcW w:type="dxa" w:w="1145"/>
          </w:tcPr>
          <w:p>
            <w:pPr>
              <w:spacing w:after="0"/>
              <w:jc w:val="right"/>
            </w:pPr>
            <w:r>
              <w:rPr>
                <w:sz w:val="16"/>
              </w:rPr>
              <w:t>$21,660</w:t>
            </w:r>
          </w:p>
        </w:tc>
        <w:tc>
          <w:tcPr>
            <w:tcW w:type="dxa" w:w="1305"/>
          </w:tcPr>
          <w:p>
            <w:pPr>
              <w:spacing w:after="0"/>
              <w:jc w:val="right"/>
            </w:pPr>
            <w:r>
              <w:rPr>
                <w:sz w:val="16"/>
              </w:rPr>
              <w:t>under 0.0001%</w:t>
            </w:r>
          </w:p>
        </w:tc>
        <w:tc>
          <w:tcPr>
            <w:tcW w:type="dxa" w:w="1152"/>
          </w:tcPr>
          <w:p>
            <w:pPr>
              <w:spacing w:after="0"/>
              <w:jc w:val="right"/>
            </w:pPr>
          </w:p>
        </w:tc>
        <w:tc>
          <w:tcPr>
            <w:tcW w:type="dxa" w:w="1065"/>
          </w:tcPr>
          <w:p>
            <w:pPr>
              <w:spacing w:after="0"/>
              <w:jc w:val="right"/>
            </w:pPr>
            <w:r>
              <w:rPr>
                <w:sz w:val="16"/>
              </w:rPr>
              <w:t>$0</w:t>
            </w:r>
          </w:p>
        </w:tc>
        <w:tc>
          <w:tcPr>
            <w:tcW w:type="dxa" w:w="1065"/>
          </w:tcPr>
          <w:p>
            <w:pPr>
              <w:spacing w:after="0"/>
              <w:jc w:val="right"/>
            </w:pPr>
          </w:p>
        </w:tc>
        <w:tc>
          <w:tcPr>
            <w:tcW w:type="dxa" w:w="1175"/>
          </w:tcPr>
          <w:p>
            <w:pPr>
              <w:spacing w:after="0"/>
              <w:jc w:val="left"/>
            </w:pPr>
          </w:p>
        </w:tc>
      </w:tr>
    </w:tbl>
    <w:p>
      <w:pPr>
        <w:spacing w:after="40" w:before="60"/>
      </w:pPr>
      <w:r>
        <w:rPr>
          <w:sz w:val="15"/>
        </w:rPr>
        <w:t>Totals since 2024-10-30 (Storm Events through 2026-06-30): 9 county-coded records, 9 with a damage value recorded (including $0), $28,000; 1 zone-level records, 1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822,581</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$155,989,354,452</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$109,493,651</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$243,484,488</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$102,683,621</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174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85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69</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796"/>
        <w:gridCol w:w="1169"/>
        <w:gridCol w:w="1169"/>
        <w:gridCol w:w="1169"/>
        <w:gridCol w:w="1169"/>
        <w:gridCol w:w="1169"/>
        <w:gridCol w:w="1169"/>
        <w:gridCol w:w="1301"/>
      </w:tblGrid>
      <w:tr>
        <w:trPr>
          <w:cantSplit/>
          <w:tblHeader/>
        </w:trPr>
        <w:tc>
          <w:tcPr>
            <w:tcW w:type="dxa" w:w="5796"/>
            <w:shd w:val="clear" w:color="auto" w:fill="E8E8E8"/>
          </w:tcPr>
          <w:p>
            <w:pPr>
              <w:spacing w:after="0"/>
              <w:jc w:val="left"/>
            </w:pPr>
            <w:r>
              <w:rPr>
                <w:b/>
                <w:sz w:val="16"/>
              </w:rPr>
              <w:t>Scope</w:t>
            </w:r>
          </w:p>
        </w:tc>
        <w:tc>
          <w:tcPr>
            <w:tcW w:type="dxa" w:w="1169"/>
            <w:shd w:val="clear" w:color="auto" w:fill="E8E8E8"/>
          </w:tcPr>
          <w:p>
            <w:pPr>
              <w:spacing w:after="0"/>
              <w:jc w:val="right"/>
            </w:pPr>
            <w:r>
              <w:rPr>
                <w:b/>
                <w:sz w:val="16"/>
              </w:rPr>
              <w:t>RL, FMA</w:t>
            </w:r>
          </w:p>
          <w:p>
            <w:pPr>
              <w:spacing w:after="0"/>
              <w:jc w:val="right"/>
            </w:pPr>
            <w:r>
              <w:rPr>
                <w:i/>
                <w:color w:val="555555"/>
                <w:sz w:val="14"/>
              </w:rPr>
              <w:t>properties</w:t>
            </w:r>
          </w:p>
        </w:tc>
        <w:tc>
          <w:tcPr>
            <w:tcW w:type="dxa" w:w="1169"/>
            <w:shd w:val="clear" w:color="auto" w:fill="E8E8E8"/>
          </w:tcPr>
          <w:p>
            <w:pPr>
              <w:spacing w:after="0"/>
              <w:jc w:val="right"/>
            </w:pPr>
            <w:r>
              <w:rPr>
                <w:b/>
                <w:sz w:val="16"/>
              </w:rPr>
              <w:t>SRL, FMA</w:t>
            </w:r>
          </w:p>
          <w:p>
            <w:pPr>
              <w:spacing w:after="0"/>
              <w:jc w:val="right"/>
            </w:pPr>
            <w:r>
              <w:rPr>
                <w:i/>
                <w:color w:val="555555"/>
                <w:sz w:val="14"/>
              </w:rPr>
              <w:t>properties</w:t>
            </w:r>
          </w:p>
        </w:tc>
        <w:tc>
          <w:tcPr>
            <w:tcW w:type="dxa" w:w="1169"/>
            <w:shd w:val="clear" w:color="auto" w:fill="E8E8E8"/>
          </w:tcPr>
          <w:p>
            <w:pPr>
              <w:spacing w:after="0"/>
              <w:jc w:val="right"/>
            </w:pPr>
            <w:r>
              <w:rPr>
                <w:b/>
                <w:sz w:val="16"/>
              </w:rPr>
              <w:t>RL, NFIP</w:t>
            </w:r>
          </w:p>
          <w:p>
            <w:pPr>
              <w:spacing w:after="0"/>
              <w:jc w:val="right"/>
            </w:pPr>
            <w:r>
              <w:rPr>
                <w:i/>
                <w:color w:val="555555"/>
                <w:sz w:val="14"/>
              </w:rPr>
              <w:t>properties</w:t>
            </w:r>
          </w:p>
        </w:tc>
        <w:tc>
          <w:tcPr>
            <w:tcW w:type="dxa" w:w="1169"/>
            <w:shd w:val="clear" w:color="auto" w:fill="E8E8E8"/>
          </w:tcPr>
          <w:p>
            <w:pPr>
              <w:spacing w:after="0"/>
              <w:jc w:val="right"/>
            </w:pPr>
            <w:r>
              <w:rPr>
                <w:b/>
                <w:sz w:val="16"/>
              </w:rPr>
              <w:t>SRL, NFIP</w:t>
            </w:r>
          </w:p>
          <w:p>
            <w:pPr>
              <w:spacing w:after="0"/>
              <w:jc w:val="right"/>
            </w:pPr>
            <w:r>
              <w:rPr>
                <w:i/>
                <w:color w:val="555555"/>
                <w:sz w:val="14"/>
              </w:rPr>
              <w:t>properties</w:t>
            </w:r>
          </w:p>
        </w:tc>
        <w:tc>
          <w:tcPr>
            <w:tcW w:type="dxa" w:w="116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69"/>
            <w:shd w:val="clear" w:color="auto" w:fill="E8E8E8"/>
          </w:tcPr>
          <w:p>
            <w:pPr>
              <w:spacing w:after="0"/>
              <w:jc w:val="right"/>
            </w:pPr>
            <w:r>
              <w:rPr>
                <w:b/>
                <w:sz w:val="16"/>
              </w:rPr>
              <w:t>Mitigated</w:t>
            </w:r>
          </w:p>
          <w:p>
            <w:pPr>
              <w:spacing w:after="0"/>
              <w:jc w:val="right"/>
            </w:pPr>
            <w:r>
              <w:rPr>
                <w:i/>
                <w:color w:val="555555"/>
                <w:sz w:val="14"/>
              </w:rPr>
              <w:t>properties</w:t>
            </w:r>
          </w:p>
        </w:tc>
        <w:tc>
          <w:tcPr>
            <w:tcW w:type="dxa" w:w="13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796"/>
          </w:tcPr>
          <w:p>
            <w:pPr>
              <w:spacing w:after="0"/>
              <w:jc w:val="left"/>
            </w:pPr>
            <w:r>
              <w:rPr>
                <w:sz w:val="16"/>
              </w:rPr>
              <w:t>County total</w:t>
            </w:r>
          </w:p>
        </w:tc>
        <w:tc>
          <w:tcPr>
            <w:tcW w:type="dxa" w:w="1169"/>
          </w:tcPr>
          <w:p>
            <w:pPr>
              <w:spacing w:after="0"/>
              <w:jc w:val="right"/>
            </w:pPr>
            <w:r>
              <w:rPr>
                <w:sz w:val="16"/>
              </w:rPr>
              <w:t>174</w:t>
            </w:r>
          </w:p>
        </w:tc>
        <w:tc>
          <w:tcPr>
            <w:tcW w:type="dxa" w:w="1169"/>
          </w:tcPr>
          <w:p>
            <w:pPr>
              <w:spacing w:after="0"/>
              <w:jc w:val="right"/>
            </w:pPr>
            <w:r>
              <w:rPr>
                <w:sz w:val="16"/>
              </w:rPr>
              <w:t>85</w:t>
            </w:r>
          </w:p>
        </w:tc>
        <w:tc>
          <w:tcPr>
            <w:tcW w:type="dxa" w:w="1169"/>
          </w:tcPr>
          <w:p>
            <w:pPr>
              <w:spacing w:after="0"/>
              <w:jc w:val="right"/>
            </w:pPr>
            <w:r>
              <w:rPr>
                <w:sz w:val="16"/>
              </w:rPr>
              <w:t>614</w:t>
            </w:r>
          </w:p>
        </w:tc>
        <w:tc>
          <w:tcPr>
            <w:tcW w:type="dxa" w:w="1169"/>
          </w:tcPr>
          <w:p>
            <w:pPr>
              <w:spacing w:after="0"/>
              <w:jc w:val="right"/>
            </w:pPr>
            <w:r>
              <w:rPr>
                <w:sz w:val="16"/>
              </w:rPr>
              <w:t>69</w:t>
            </w:r>
          </w:p>
        </w:tc>
        <w:tc>
          <w:tcPr>
            <w:tcW w:type="dxa" w:w="1169"/>
          </w:tcPr>
          <w:p>
            <w:pPr>
              <w:spacing w:after="0"/>
              <w:jc w:val="right"/>
            </w:pPr>
            <w:r>
              <w:rPr>
                <w:sz w:val="16"/>
              </w:rPr>
              <w:t>637</w:t>
            </w:r>
          </w:p>
        </w:tc>
        <w:tc>
          <w:tcPr>
            <w:tcW w:type="dxa" w:w="1169"/>
          </w:tcPr>
          <w:p>
            <w:pPr>
              <w:spacing w:after="0"/>
              <w:jc w:val="right"/>
            </w:pPr>
            <w:r>
              <w:rPr>
                <w:sz w:val="16"/>
              </w:rPr>
              <w:t>18</w:t>
            </w:r>
          </w:p>
        </w:tc>
        <w:tc>
          <w:tcPr>
            <w:tcW w:type="dxa" w:w="1301"/>
          </w:tcPr>
          <w:p>
            <w:pPr>
              <w:spacing w:after="0"/>
              <w:jc w:val="right"/>
            </w:pPr>
            <w:r>
              <w:rPr>
                <w:sz w:val="16"/>
              </w:rPr>
              <w:t>307</w:t>
            </w:r>
          </w:p>
        </w:tc>
      </w:tr>
      <w:tr>
        <w:trPr>
          <w:cantSplit/>
        </w:trPr>
        <w:tc>
          <w:tcPr>
            <w:tcW w:type="dxa" w:w="5796"/>
          </w:tcPr>
          <w:p>
            <w:pPr>
              <w:spacing w:after="0"/>
              <w:jc w:val="left"/>
            </w:pPr>
            <w:r>
              <w:rPr>
                <w:sz w:val="16"/>
              </w:rPr>
              <w:t>FORT BEND COUNTY *</w:t>
            </w:r>
          </w:p>
        </w:tc>
        <w:tc>
          <w:tcPr>
            <w:tcW w:type="dxa" w:w="1169"/>
          </w:tcPr>
          <w:p>
            <w:pPr>
              <w:spacing w:after="0"/>
              <w:jc w:val="right"/>
            </w:pPr>
            <w:r>
              <w:rPr>
                <w:sz w:val="16"/>
              </w:rPr>
              <w:t>71</w:t>
            </w:r>
          </w:p>
        </w:tc>
        <w:tc>
          <w:tcPr>
            <w:tcW w:type="dxa" w:w="1169"/>
          </w:tcPr>
          <w:p>
            <w:pPr>
              <w:spacing w:after="0"/>
              <w:jc w:val="right"/>
            </w:pPr>
            <w:r>
              <w:rPr>
                <w:sz w:val="16"/>
              </w:rPr>
              <w:t>29</w:t>
            </w:r>
          </w:p>
        </w:tc>
        <w:tc>
          <w:tcPr>
            <w:tcW w:type="dxa" w:w="1169"/>
          </w:tcPr>
          <w:p>
            <w:pPr>
              <w:spacing w:after="0"/>
              <w:jc w:val="right"/>
            </w:pPr>
            <w:r>
              <w:rPr>
                <w:sz w:val="16"/>
              </w:rPr>
              <w:t>271</w:t>
            </w:r>
          </w:p>
        </w:tc>
        <w:tc>
          <w:tcPr>
            <w:tcW w:type="dxa" w:w="1169"/>
          </w:tcPr>
          <w:p>
            <w:pPr>
              <w:spacing w:after="0"/>
              <w:jc w:val="right"/>
            </w:pPr>
            <w:r>
              <w:rPr>
                <w:sz w:val="16"/>
              </w:rPr>
              <w:t>25</w:t>
            </w:r>
          </w:p>
        </w:tc>
        <w:tc>
          <w:tcPr>
            <w:tcW w:type="dxa" w:w="1169"/>
          </w:tcPr>
          <w:p>
            <w:pPr>
              <w:spacing w:after="0"/>
              <w:jc w:val="right"/>
            </w:pPr>
            <w:r>
              <w:rPr>
                <w:sz w:val="16"/>
              </w:rPr>
              <w:t>276</w:t>
            </w:r>
          </w:p>
        </w:tc>
        <w:tc>
          <w:tcPr>
            <w:tcW w:type="dxa" w:w="1169"/>
          </w:tcPr>
          <w:p>
            <w:pPr>
              <w:spacing w:after="0"/>
              <w:jc w:val="right"/>
            </w:pPr>
            <w:r>
              <w:rPr>
                <w:sz w:val="16"/>
              </w:rPr>
              <w:t>5</w:t>
            </w:r>
          </w:p>
        </w:tc>
        <w:tc>
          <w:tcPr>
            <w:tcW w:type="dxa" w:w="1301"/>
          </w:tcPr>
          <w:p>
            <w:pPr>
              <w:spacing w:after="0"/>
              <w:jc w:val="right"/>
            </w:pPr>
            <w:r>
              <w:rPr>
                <w:sz w:val="16"/>
              </w:rPr>
              <w:t>151</w:t>
            </w:r>
          </w:p>
        </w:tc>
      </w:tr>
      <w:tr>
        <w:trPr>
          <w:cantSplit/>
        </w:trPr>
        <w:tc>
          <w:tcPr>
            <w:tcW w:type="dxa" w:w="5796"/>
          </w:tcPr>
          <w:p>
            <w:pPr>
              <w:spacing w:after="0"/>
              <w:jc w:val="left"/>
            </w:pPr>
            <w:r>
              <w:rPr>
                <w:sz w:val="16"/>
              </w:rPr>
              <w:t>RICHMOND, CITY OF</w:t>
            </w:r>
          </w:p>
        </w:tc>
        <w:tc>
          <w:tcPr>
            <w:tcW w:type="dxa" w:w="1169"/>
          </w:tcPr>
          <w:p>
            <w:pPr>
              <w:spacing w:after="0"/>
              <w:jc w:val="right"/>
            </w:pPr>
            <w:r>
              <w:rPr>
                <w:sz w:val="16"/>
              </w:rPr>
              <w:t>3</w:t>
            </w:r>
          </w:p>
        </w:tc>
        <w:tc>
          <w:tcPr>
            <w:tcW w:type="dxa" w:w="1169"/>
          </w:tcPr>
          <w:p>
            <w:pPr>
              <w:spacing w:after="0"/>
              <w:jc w:val="right"/>
            </w:pPr>
            <w:r>
              <w:rPr>
                <w:sz w:val="16"/>
              </w:rPr>
              <w:t>6</w:t>
            </w:r>
          </w:p>
        </w:tc>
        <w:tc>
          <w:tcPr>
            <w:tcW w:type="dxa" w:w="1169"/>
          </w:tcPr>
          <w:p>
            <w:pPr>
              <w:spacing w:after="0"/>
              <w:jc w:val="right"/>
            </w:pPr>
            <w:r>
              <w:rPr>
                <w:sz w:val="16"/>
              </w:rPr>
              <w:t>27</w:t>
            </w:r>
          </w:p>
        </w:tc>
        <w:tc>
          <w:tcPr>
            <w:tcW w:type="dxa" w:w="1169"/>
          </w:tcPr>
          <w:p>
            <w:pPr>
              <w:spacing w:after="0"/>
              <w:jc w:val="right"/>
            </w:pPr>
            <w:r>
              <w:rPr>
                <w:sz w:val="16"/>
              </w:rPr>
              <w:t>6</w:t>
            </w:r>
          </w:p>
        </w:tc>
        <w:tc>
          <w:tcPr>
            <w:tcW w:type="dxa" w:w="1169"/>
          </w:tcPr>
          <w:p>
            <w:pPr>
              <w:spacing w:after="0"/>
              <w:jc w:val="right"/>
            </w:pPr>
            <w:r>
              <w:rPr>
                <w:sz w:val="16"/>
              </w:rPr>
              <w:t>27</w:t>
            </w:r>
          </w:p>
        </w:tc>
        <w:tc>
          <w:tcPr>
            <w:tcW w:type="dxa" w:w="1169"/>
          </w:tcPr>
          <w:p>
            <w:pPr>
              <w:spacing w:after="0"/>
              <w:jc w:val="right"/>
            </w:pPr>
            <w:r>
              <w:rPr>
                <w:sz w:val="16"/>
              </w:rPr>
              <w:t>0</w:t>
            </w:r>
          </w:p>
        </w:tc>
        <w:tc>
          <w:tcPr>
            <w:tcW w:type="dxa" w:w="1301"/>
          </w:tcPr>
          <w:p>
            <w:pPr>
              <w:spacing w:after="0"/>
              <w:jc w:val="right"/>
            </w:pPr>
            <w:r>
              <w:rPr>
                <w:sz w:val="16"/>
              </w:rPr>
              <w:t>6</w:t>
            </w:r>
          </w:p>
        </w:tc>
      </w:tr>
      <w:tr>
        <w:trPr>
          <w:cantSplit/>
        </w:trPr>
        <w:tc>
          <w:tcPr>
            <w:tcW w:type="dxa" w:w="5796"/>
          </w:tcPr>
          <w:p>
            <w:pPr>
              <w:spacing w:after="0"/>
              <w:jc w:val="left"/>
            </w:pPr>
            <w:r>
              <w:rPr>
                <w:sz w:val="16"/>
              </w:rPr>
              <w:t>ROSENBERG, CITY OF</w:t>
            </w:r>
          </w:p>
        </w:tc>
        <w:tc>
          <w:tcPr>
            <w:tcW w:type="dxa" w:w="1169"/>
          </w:tcPr>
          <w:p>
            <w:pPr>
              <w:spacing w:after="0"/>
              <w:jc w:val="right"/>
            </w:pPr>
            <w:r>
              <w:rPr>
                <w:sz w:val="16"/>
              </w:rPr>
              <w:t>0</w:t>
            </w:r>
          </w:p>
        </w:tc>
        <w:tc>
          <w:tcPr>
            <w:tcW w:type="dxa" w:w="1169"/>
          </w:tcPr>
          <w:p>
            <w:pPr>
              <w:spacing w:after="0"/>
              <w:jc w:val="right"/>
            </w:pPr>
            <w:r>
              <w:rPr>
                <w:sz w:val="16"/>
              </w:rPr>
              <w:t>1</w:t>
            </w:r>
          </w:p>
        </w:tc>
        <w:tc>
          <w:tcPr>
            <w:tcW w:type="dxa" w:w="1169"/>
          </w:tcPr>
          <w:p>
            <w:pPr>
              <w:spacing w:after="0"/>
              <w:jc w:val="right"/>
            </w:pPr>
            <w:r>
              <w:rPr>
                <w:sz w:val="16"/>
              </w:rPr>
              <w:t>12</w:t>
            </w:r>
          </w:p>
        </w:tc>
        <w:tc>
          <w:tcPr>
            <w:tcW w:type="dxa" w:w="1169"/>
          </w:tcPr>
          <w:p>
            <w:pPr>
              <w:spacing w:after="0"/>
              <w:jc w:val="right"/>
            </w:pPr>
            <w:r>
              <w:rPr>
                <w:sz w:val="16"/>
              </w:rPr>
              <w:t>1</w:t>
            </w:r>
          </w:p>
        </w:tc>
        <w:tc>
          <w:tcPr>
            <w:tcW w:type="dxa" w:w="1169"/>
          </w:tcPr>
          <w:p>
            <w:pPr>
              <w:spacing w:after="0"/>
              <w:jc w:val="right"/>
            </w:pPr>
            <w:r>
              <w:rPr>
                <w:sz w:val="16"/>
              </w:rPr>
              <w:t>12</w:t>
            </w:r>
          </w:p>
        </w:tc>
        <w:tc>
          <w:tcPr>
            <w:tcW w:type="dxa" w:w="1169"/>
          </w:tcPr>
          <w:p>
            <w:pPr>
              <w:spacing w:after="0"/>
              <w:jc w:val="right"/>
            </w:pPr>
            <w:r>
              <w:rPr>
                <w:sz w:val="16"/>
              </w:rPr>
              <w:t>0</w:t>
            </w:r>
          </w:p>
        </w:tc>
        <w:tc>
          <w:tcPr>
            <w:tcW w:type="dxa" w:w="1301"/>
          </w:tcPr>
          <w:p>
            <w:pPr>
              <w:spacing w:after="0"/>
              <w:jc w:val="right"/>
            </w:pPr>
            <w:r>
              <w:rPr>
                <w:sz w:val="16"/>
              </w:rPr>
              <w:t>1</w:t>
            </w:r>
          </w:p>
        </w:tc>
      </w:tr>
      <w:tr>
        <w:trPr>
          <w:cantSplit/>
        </w:trPr>
        <w:tc>
          <w:tcPr>
            <w:tcW w:type="dxa" w:w="5796"/>
          </w:tcPr>
          <w:p>
            <w:pPr>
              <w:spacing w:after="0"/>
              <w:jc w:val="left"/>
            </w:pPr>
            <w:r>
              <w:rPr>
                <w:sz w:val="16"/>
              </w:rPr>
              <w:t>STAFFORD, CITY OF</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169"/>
          </w:tcPr>
          <w:p>
            <w:pPr>
              <w:spacing w:after="0"/>
              <w:jc w:val="right"/>
            </w:pPr>
            <w:r>
              <w:rPr>
                <w:sz w:val="16"/>
              </w:rPr>
              <w:t>9</w:t>
            </w:r>
          </w:p>
        </w:tc>
        <w:tc>
          <w:tcPr>
            <w:tcW w:type="dxa" w:w="1169"/>
          </w:tcPr>
          <w:p>
            <w:pPr>
              <w:spacing w:after="0"/>
              <w:jc w:val="right"/>
            </w:pPr>
            <w:r>
              <w:rPr>
                <w:sz w:val="16"/>
              </w:rPr>
              <w:t>0</w:t>
            </w:r>
          </w:p>
        </w:tc>
        <w:tc>
          <w:tcPr>
            <w:tcW w:type="dxa" w:w="1169"/>
          </w:tcPr>
          <w:p>
            <w:pPr>
              <w:spacing w:after="0"/>
              <w:jc w:val="right"/>
            </w:pPr>
            <w:r>
              <w:rPr>
                <w:sz w:val="16"/>
              </w:rPr>
              <w:t>9</w:t>
            </w:r>
          </w:p>
        </w:tc>
        <w:tc>
          <w:tcPr>
            <w:tcW w:type="dxa" w:w="1169"/>
          </w:tcPr>
          <w:p>
            <w:pPr>
              <w:spacing w:after="0"/>
              <w:jc w:val="right"/>
            </w:pPr>
            <w:r>
              <w:rPr>
                <w:sz w:val="16"/>
              </w:rPr>
              <w:t>0</w:t>
            </w:r>
          </w:p>
        </w:tc>
        <w:tc>
          <w:tcPr>
            <w:tcW w:type="dxa" w:w="1301"/>
          </w:tcPr>
          <w:p>
            <w:pPr>
              <w:spacing w:after="0"/>
              <w:jc w:val="right"/>
            </w:pPr>
            <w:r>
              <w:rPr>
                <w:sz w:val="16"/>
              </w:rPr>
              <w:t>3</w:t>
            </w:r>
          </w:p>
        </w:tc>
      </w:tr>
      <w:tr>
        <w:trPr>
          <w:cantSplit/>
        </w:trPr>
        <w:tc>
          <w:tcPr>
            <w:tcW w:type="dxa" w:w="5796"/>
          </w:tcPr>
          <w:p>
            <w:pPr>
              <w:spacing w:after="0"/>
              <w:jc w:val="left"/>
            </w:pPr>
            <w:r>
              <w:rPr>
                <w:sz w:val="16"/>
              </w:rPr>
              <w:t>SUGAR LAND, CITY OF</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169"/>
          </w:tcPr>
          <w:p>
            <w:pPr>
              <w:spacing w:after="0"/>
              <w:jc w:val="right"/>
            </w:pPr>
            <w:r>
              <w:rPr>
                <w:sz w:val="16"/>
              </w:rPr>
              <w:t>18</w:t>
            </w:r>
          </w:p>
        </w:tc>
        <w:tc>
          <w:tcPr>
            <w:tcW w:type="dxa" w:w="1169"/>
          </w:tcPr>
          <w:p>
            <w:pPr>
              <w:spacing w:after="0"/>
              <w:jc w:val="right"/>
            </w:pPr>
            <w:r>
              <w:rPr>
                <w:sz w:val="16"/>
              </w:rPr>
              <w:t>0</w:t>
            </w:r>
          </w:p>
        </w:tc>
        <w:tc>
          <w:tcPr>
            <w:tcW w:type="dxa" w:w="1169"/>
          </w:tcPr>
          <w:p>
            <w:pPr>
              <w:spacing w:after="0"/>
              <w:jc w:val="right"/>
            </w:pPr>
            <w:r>
              <w:rPr>
                <w:sz w:val="16"/>
              </w:rPr>
              <w:t>18</w:t>
            </w:r>
          </w:p>
        </w:tc>
        <w:tc>
          <w:tcPr>
            <w:tcW w:type="dxa" w:w="1169"/>
          </w:tcPr>
          <w:p>
            <w:pPr>
              <w:spacing w:after="0"/>
              <w:jc w:val="right"/>
            </w:pPr>
            <w:r>
              <w:rPr>
                <w:sz w:val="16"/>
              </w:rPr>
              <w:t>0</w:t>
            </w:r>
          </w:p>
        </w:tc>
        <w:tc>
          <w:tcPr>
            <w:tcW w:type="dxa" w:w="1301"/>
          </w:tcPr>
          <w:p>
            <w:pPr>
              <w:spacing w:after="0"/>
              <w:jc w:val="right"/>
            </w:pPr>
            <w:r>
              <w:rPr>
                <w:sz w:val="16"/>
              </w:rPr>
              <w:t>5</w:t>
            </w:r>
          </w:p>
        </w:tc>
      </w:tr>
      <w:tr>
        <w:trPr>
          <w:cantSplit/>
        </w:trPr>
        <w:tc>
          <w:tcPr>
            <w:tcW w:type="dxa" w:w="5796"/>
          </w:tcPr>
          <w:p>
            <w:pPr>
              <w:spacing w:after="0"/>
              <w:jc w:val="left"/>
            </w:pPr>
            <w:r>
              <w:rPr>
                <w:sz w:val="16"/>
              </w:rPr>
              <w:t>HOUSTON, CITY OF</w:t>
            </w:r>
          </w:p>
        </w:tc>
        <w:tc>
          <w:tcPr>
            <w:tcW w:type="dxa" w:w="1169"/>
          </w:tcPr>
          <w:p>
            <w:pPr>
              <w:spacing w:after="0"/>
              <w:jc w:val="right"/>
            </w:pPr>
            <w:r>
              <w:rPr>
                <w:sz w:val="16"/>
              </w:rPr>
              <w:t>4</w:t>
            </w:r>
          </w:p>
        </w:tc>
        <w:tc>
          <w:tcPr>
            <w:tcW w:type="dxa" w:w="1169"/>
          </w:tcPr>
          <w:p>
            <w:pPr>
              <w:spacing w:after="0"/>
              <w:jc w:val="right"/>
            </w:pPr>
            <w:r>
              <w:rPr>
                <w:sz w:val="16"/>
              </w:rPr>
              <w:t>6</w:t>
            </w:r>
          </w:p>
        </w:tc>
        <w:tc>
          <w:tcPr>
            <w:tcW w:type="dxa" w:w="1169"/>
          </w:tcPr>
          <w:p>
            <w:pPr>
              <w:spacing w:after="0"/>
              <w:jc w:val="right"/>
            </w:pPr>
            <w:r>
              <w:rPr>
                <w:sz w:val="16"/>
              </w:rPr>
              <w:t>21</w:t>
            </w:r>
          </w:p>
        </w:tc>
        <w:tc>
          <w:tcPr>
            <w:tcW w:type="dxa" w:w="1169"/>
          </w:tcPr>
          <w:p>
            <w:pPr>
              <w:spacing w:after="0"/>
              <w:jc w:val="right"/>
            </w:pPr>
            <w:r>
              <w:rPr>
                <w:sz w:val="16"/>
              </w:rPr>
              <w:t>2</w:t>
            </w:r>
          </w:p>
        </w:tc>
        <w:tc>
          <w:tcPr>
            <w:tcW w:type="dxa" w:w="1169"/>
          </w:tcPr>
          <w:p>
            <w:pPr>
              <w:spacing w:after="0"/>
              <w:jc w:val="right"/>
            </w:pPr>
            <w:r>
              <w:rPr>
                <w:sz w:val="16"/>
              </w:rPr>
              <w:t>25</w:t>
            </w:r>
          </w:p>
        </w:tc>
        <w:tc>
          <w:tcPr>
            <w:tcW w:type="dxa" w:w="1169"/>
          </w:tcPr>
          <w:p>
            <w:pPr>
              <w:spacing w:after="0"/>
              <w:jc w:val="right"/>
            </w:pPr>
            <w:r>
              <w:rPr>
                <w:sz w:val="16"/>
              </w:rPr>
              <w:t>1</w:t>
            </w:r>
          </w:p>
        </w:tc>
        <w:tc>
          <w:tcPr>
            <w:tcW w:type="dxa" w:w="1301"/>
          </w:tcPr>
          <w:p>
            <w:pPr>
              <w:spacing w:after="0"/>
              <w:jc w:val="right"/>
            </w:pPr>
            <w:r>
              <w:rPr>
                <w:sz w:val="16"/>
              </w:rPr>
              <w:t>8</w:t>
            </w:r>
          </w:p>
        </w:tc>
      </w:tr>
      <w:tr>
        <w:trPr>
          <w:cantSplit/>
        </w:trPr>
        <w:tc>
          <w:tcPr>
            <w:tcW w:type="dxa" w:w="5796"/>
          </w:tcPr>
          <w:p>
            <w:pPr>
              <w:spacing w:after="0"/>
              <w:jc w:val="left"/>
            </w:pPr>
            <w:r>
              <w:rPr>
                <w:sz w:val="16"/>
              </w:rPr>
              <w:t>KATY, CITY OF (plan member listed on the Harris County page)</w:t>
            </w:r>
          </w:p>
        </w:tc>
        <w:tc>
          <w:tcPr>
            <w:tcW w:type="dxa" w:w="1169"/>
          </w:tcPr>
          <w:p>
            <w:pPr>
              <w:spacing w:after="0"/>
              <w:jc w:val="right"/>
            </w:pPr>
            <w:r>
              <w:rPr>
                <w:sz w:val="16"/>
              </w:rPr>
              <w:t>0</w:t>
            </w:r>
          </w:p>
        </w:tc>
        <w:tc>
          <w:tcPr>
            <w:tcW w:type="dxa" w:w="1169"/>
          </w:tcPr>
          <w:p>
            <w:pPr>
              <w:spacing w:after="0"/>
              <w:jc w:val="right"/>
            </w:pPr>
            <w:r>
              <w:rPr>
                <w:sz w:val="16"/>
              </w:rPr>
              <w:t>1</w:t>
            </w:r>
          </w:p>
        </w:tc>
        <w:tc>
          <w:tcPr>
            <w:tcW w:type="dxa" w:w="1169"/>
          </w:tcPr>
          <w:p>
            <w:pPr>
              <w:spacing w:after="0"/>
              <w:jc w:val="right"/>
            </w:pPr>
            <w:r>
              <w:rPr>
                <w:sz w:val="16"/>
              </w:rPr>
              <w:t>12</w:t>
            </w:r>
          </w:p>
        </w:tc>
        <w:tc>
          <w:tcPr>
            <w:tcW w:type="dxa" w:w="1169"/>
          </w:tcPr>
          <w:p>
            <w:pPr>
              <w:spacing w:after="0"/>
              <w:jc w:val="right"/>
            </w:pPr>
            <w:r>
              <w:rPr>
                <w:sz w:val="16"/>
              </w:rPr>
              <w:t>1</w:t>
            </w:r>
          </w:p>
        </w:tc>
        <w:tc>
          <w:tcPr>
            <w:tcW w:type="dxa" w:w="1169"/>
          </w:tcPr>
          <w:p>
            <w:pPr>
              <w:spacing w:after="0"/>
              <w:jc w:val="right"/>
            </w:pPr>
            <w:r>
              <w:rPr>
                <w:sz w:val="16"/>
              </w:rPr>
              <w:t>12</w:t>
            </w:r>
          </w:p>
        </w:tc>
        <w:tc>
          <w:tcPr>
            <w:tcW w:type="dxa" w:w="1169"/>
          </w:tcPr>
          <w:p>
            <w:pPr>
              <w:spacing w:after="0"/>
              <w:jc w:val="right"/>
            </w:pPr>
            <w:r>
              <w:rPr>
                <w:sz w:val="16"/>
              </w:rPr>
              <w:t>0</w:t>
            </w:r>
          </w:p>
        </w:tc>
        <w:tc>
          <w:tcPr>
            <w:tcW w:type="dxa" w:w="1301"/>
          </w:tcPr>
          <w:p>
            <w:pPr>
              <w:spacing w:after="0"/>
              <w:jc w:val="right"/>
            </w:pPr>
            <w:r>
              <w:rPr>
                <w:sz w:val="16"/>
              </w:rPr>
              <w:t>8</w:t>
            </w:r>
          </w:p>
        </w:tc>
      </w:tr>
      <w:tr>
        <w:trPr>
          <w:cantSplit/>
        </w:trPr>
        <w:tc>
          <w:tcPr>
            <w:tcW w:type="dxa" w:w="5796"/>
          </w:tcPr>
          <w:p>
            <w:pPr>
              <w:spacing w:after="0"/>
              <w:jc w:val="left"/>
            </w:pPr>
            <w:r>
              <w:rPr>
                <w:sz w:val="16"/>
              </w:rPr>
              <w:t>MISSOURI CITY, CITY OF</w:t>
            </w:r>
          </w:p>
        </w:tc>
        <w:tc>
          <w:tcPr>
            <w:tcW w:type="dxa" w:w="1169"/>
          </w:tcPr>
          <w:p>
            <w:pPr>
              <w:spacing w:after="0"/>
              <w:jc w:val="right"/>
            </w:pPr>
            <w:r>
              <w:rPr>
                <w:sz w:val="16"/>
              </w:rPr>
              <w:t>2</w:t>
            </w:r>
          </w:p>
        </w:tc>
        <w:tc>
          <w:tcPr>
            <w:tcW w:type="dxa" w:w="1169"/>
          </w:tcPr>
          <w:p>
            <w:pPr>
              <w:spacing w:after="0"/>
              <w:jc w:val="right"/>
            </w:pPr>
            <w:r>
              <w:rPr>
                <w:sz w:val="16"/>
              </w:rPr>
              <w:t>8</w:t>
            </w:r>
          </w:p>
        </w:tc>
        <w:tc>
          <w:tcPr>
            <w:tcW w:type="dxa" w:w="1169"/>
          </w:tcPr>
          <w:p>
            <w:pPr>
              <w:spacing w:after="0"/>
              <w:jc w:val="right"/>
            </w:pPr>
            <w:r>
              <w:rPr>
                <w:sz w:val="16"/>
              </w:rPr>
              <w:t>47</w:t>
            </w:r>
          </w:p>
        </w:tc>
        <w:tc>
          <w:tcPr>
            <w:tcW w:type="dxa" w:w="1169"/>
          </w:tcPr>
          <w:p>
            <w:pPr>
              <w:spacing w:after="0"/>
              <w:jc w:val="right"/>
            </w:pPr>
            <w:r>
              <w:rPr>
                <w:sz w:val="16"/>
              </w:rPr>
              <w:t>8</w:t>
            </w:r>
          </w:p>
        </w:tc>
        <w:tc>
          <w:tcPr>
            <w:tcW w:type="dxa" w:w="1169"/>
          </w:tcPr>
          <w:p>
            <w:pPr>
              <w:spacing w:after="0"/>
              <w:jc w:val="right"/>
            </w:pPr>
            <w:r>
              <w:rPr>
                <w:sz w:val="16"/>
              </w:rPr>
              <w:t>47</w:t>
            </w:r>
          </w:p>
        </w:tc>
        <w:tc>
          <w:tcPr>
            <w:tcW w:type="dxa" w:w="1169"/>
          </w:tcPr>
          <w:p>
            <w:pPr>
              <w:spacing w:after="0"/>
              <w:jc w:val="right"/>
            </w:pPr>
            <w:r>
              <w:rPr>
                <w:sz w:val="16"/>
              </w:rPr>
              <w:t>0</w:t>
            </w:r>
          </w:p>
        </w:tc>
        <w:tc>
          <w:tcPr>
            <w:tcW w:type="dxa" w:w="1301"/>
          </w:tcPr>
          <w:p>
            <w:pPr>
              <w:spacing w:after="0"/>
              <w:jc w:val="right"/>
            </w:pPr>
            <w:r>
              <w:rPr>
                <w:sz w:val="16"/>
              </w:rPr>
              <w:t>12</w:t>
            </w:r>
          </w:p>
        </w:tc>
      </w:tr>
      <w:tr>
        <w:trPr>
          <w:cantSplit/>
        </w:trPr>
        <w:tc>
          <w:tcPr>
            <w:tcW w:type="dxa" w:w="5796"/>
          </w:tcPr>
          <w:p>
            <w:pPr>
              <w:spacing w:after="0"/>
              <w:jc w:val="left"/>
            </w:pPr>
            <w:r>
              <w:rPr>
                <w:sz w:val="16"/>
              </w:rPr>
              <w:t>NEEDVILLE, CITY OF</w:t>
            </w:r>
          </w:p>
        </w:tc>
        <w:tc>
          <w:tcPr>
            <w:tcW w:type="dxa" w:w="1169"/>
          </w:tcPr>
          <w:p>
            <w:pPr>
              <w:spacing w:after="0"/>
              <w:jc w:val="right"/>
            </w:pPr>
            <w:r>
              <w:rPr>
                <w:sz w:val="16"/>
              </w:rPr>
              <w:t>1</w:t>
            </w:r>
          </w:p>
        </w:tc>
        <w:tc>
          <w:tcPr>
            <w:tcW w:type="dxa" w:w="1169"/>
          </w:tcPr>
          <w:p>
            <w:pPr>
              <w:spacing w:after="0"/>
              <w:jc w:val="right"/>
            </w:pPr>
            <w:r>
              <w:rPr>
                <w:sz w:val="16"/>
              </w:rPr>
              <w:t>0</w:t>
            </w:r>
          </w:p>
        </w:tc>
        <w:tc>
          <w:tcPr>
            <w:tcW w:type="dxa" w:w="1169"/>
          </w:tcPr>
          <w:p>
            <w:pPr>
              <w:spacing w:after="0"/>
              <w:jc w:val="right"/>
            </w:pPr>
            <w:r>
              <w:rPr>
                <w:sz w:val="16"/>
              </w:rPr>
              <w:t>6</w:t>
            </w:r>
          </w:p>
        </w:tc>
        <w:tc>
          <w:tcPr>
            <w:tcW w:type="dxa" w:w="1169"/>
          </w:tcPr>
          <w:p>
            <w:pPr>
              <w:spacing w:after="0"/>
              <w:jc w:val="right"/>
            </w:pPr>
            <w:r>
              <w:rPr>
                <w:sz w:val="16"/>
              </w:rPr>
              <w:t>0</w:t>
            </w:r>
          </w:p>
        </w:tc>
        <w:tc>
          <w:tcPr>
            <w:tcW w:type="dxa" w:w="1169"/>
          </w:tcPr>
          <w:p>
            <w:pPr>
              <w:spacing w:after="0"/>
              <w:jc w:val="right"/>
            </w:pPr>
            <w:r>
              <w:rPr>
                <w:sz w:val="16"/>
              </w:rPr>
              <w:t>6</w:t>
            </w:r>
          </w:p>
        </w:tc>
        <w:tc>
          <w:tcPr>
            <w:tcW w:type="dxa" w:w="1169"/>
          </w:tcPr>
          <w:p>
            <w:pPr>
              <w:spacing w:after="0"/>
              <w:jc w:val="right"/>
            </w:pPr>
            <w:r>
              <w:rPr>
                <w:sz w:val="16"/>
              </w:rPr>
              <w:t>0</w:t>
            </w:r>
          </w:p>
        </w:tc>
        <w:tc>
          <w:tcPr>
            <w:tcW w:type="dxa" w:w="1301"/>
          </w:tcPr>
          <w:p>
            <w:pPr>
              <w:spacing w:after="0"/>
              <w:jc w:val="right"/>
            </w:pPr>
            <w:r>
              <w:rPr>
                <w:sz w:val="16"/>
              </w:rPr>
              <w:t>4</w:t>
            </w:r>
          </w:p>
        </w:tc>
      </w:tr>
      <w:tr>
        <w:trPr>
          <w:cantSplit/>
        </w:trPr>
        <w:tc>
          <w:tcPr>
            <w:tcW w:type="dxa" w:w="5796"/>
          </w:tcPr>
          <w:p>
            <w:pPr>
              <w:spacing w:after="0"/>
              <w:jc w:val="left"/>
            </w:pPr>
            <w:r>
              <w:rPr>
                <w:sz w:val="16"/>
              </w:rPr>
              <w:t>FORT BEND COUNTY M.U.D. #2 (community ID not in plan data)</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169"/>
          </w:tcPr>
          <w:p>
            <w:pPr>
              <w:spacing w:after="0"/>
              <w:jc w:val="right"/>
            </w:pPr>
            <w:r>
              <w:rPr>
                <w:sz w:val="16"/>
              </w:rPr>
              <w:t>1</w:t>
            </w:r>
          </w:p>
        </w:tc>
        <w:tc>
          <w:tcPr>
            <w:tcW w:type="dxa" w:w="1169"/>
          </w:tcPr>
          <w:p>
            <w:pPr>
              <w:spacing w:after="0"/>
              <w:jc w:val="right"/>
            </w:pPr>
            <w:r>
              <w:rPr>
                <w:sz w:val="16"/>
              </w:rPr>
              <w:t>0</w:t>
            </w:r>
          </w:p>
        </w:tc>
        <w:tc>
          <w:tcPr>
            <w:tcW w:type="dxa" w:w="1169"/>
          </w:tcPr>
          <w:p>
            <w:pPr>
              <w:spacing w:after="0"/>
              <w:jc w:val="right"/>
            </w:pPr>
            <w:r>
              <w:rPr>
                <w:sz w:val="16"/>
              </w:rPr>
              <w:t>1</w:t>
            </w:r>
          </w:p>
        </w:tc>
        <w:tc>
          <w:tcPr>
            <w:tcW w:type="dxa" w:w="1169"/>
          </w:tcPr>
          <w:p>
            <w:pPr>
              <w:spacing w:after="0"/>
              <w:jc w:val="right"/>
            </w:pPr>
            <w:r>
              <w:rPr>
                <w:sz w:val="16"/>
              </w:rPr>
              <w:t>0</w:t>
            </w:r>
          </w:p>
        </w:tc>
        <w:tc>
          <w:tcPr>
            <w:tcW w:type="dxa" w:w="1301"/>
          </w:tcPr>
          <w:p>
            <w:pPr>
              <w:spacing w:after="0"/>
              <w:jc w:val="right"/>
            </w:pPr>
            <w:r>
              <w:rPr>
                <w:sz w:val="16"/>
              </w:rPr>
              <w:t>0</w:t>
            </w:r>
          </w:p>
        </w:tc>
      </w:tr>
      <w:tr>
        <w:trPr>
          <w:cantSplit/>
        </w:trPr>
        <w:tc>
          <w:tcPr>
            <w:tcW w:type="dxa" w:w="5796"/>
          </w:tcPr>
          <w:p>
            <w:pPr>
              <w:spacing w:after="0"/>
              <w:jc w:val="left"/>
            </w:pPr>
            <w:r>
              <w:rPr>
                <w:sz w:val="16"/>
              </w:rPr>
              <w:t>FORT BEND COUNTY L.I.D. #2 (community ID not in plan data)</w:t>
            </w:r>
          </w:p>
        </w:tc>
        <w:tc>
          <w:tcPr>
            <w:tcW w:type="dxa" w:w="1169"/>
          </w:tcPr>
          <w:p>
            <w:pPr>
              <w:spacing w:after="0"/>
              <w:jc w:val="right"/>
            </w:pPr>
            <w:r>
              <w:rPr>
                <w:sz w:val="16"/>
              </w:rPr>
              <w:t>0</w:t>
            </w:r>
          </w:p>
        </w:tc>
        <w:tc>
          <w:tcPr>
            <w:tcW w:type="dxa" w:w="1169"/>
          </w:tcPr>
          <w:p>
            <w:pPr>
              <w:spacing w:after="0"/>
              <w:jc w:val="right"/>
            </w:pPr>
            <w:r>
              <w:rPr>
                <w:sz w:val="16"/>
              </w:rPr>
              <w:t>1</w:t>
            </w:r>
          </w:p>
        </w:tc>
        <w:tc>
          <w:tcPr>
            <w:tcW w:type="dxa" w:w="1169"/>
          </w:tcPr>
          <w:p>
            <w:pPr>
              <w:spacing w:after="0"/>
              <w:jc w:val="right"/>
            </w:pPr>
            <w:r>
              <w:rPr>
                <w:sz w:val="16"/>
              </w:rPr>
              <w:t>4</w:t>
            </w:r>
          </w:p>
        </w:tc>
        <w:tc>
          <w:tcPr>
            <w:tcW w:type="dxa" w:w="1169"/>
          </w:tcPr>
          <w:p>
            <w:pPr>
              <w:spacing w:after="0"/>
              <w:jc w:val="right"/>
            </w:pPr>
            <w:r>
              <w:rPr>
                <w:sz w:val="16"/>
              </w:rPr>
              <w:t>1</w:t>
            </w:r>
          </w:p>
        </w:tc>
        <w:tc>
          <w:tcPr>
            <w:tcW w:type="dxa" w:w="1169"/>
          </w:tcPr>
          <w:p>
            <w:pPr>
              <w:spacing w:after="0"/>
              <w:jc w:val="right"/>
            </w:pPr>
            <w:r>
              <w:rPr>
                <w:sz w:val="16"/>
              </w:rPr>
              <w:t>5</w:t>
            </w:r>
          </w:p>
        </w:tc>
        <w:tc>
          <w:tcPr>
            <w:tcW w:type="dxa" w:w="1169"/>
          </w:tcPr>
          <w:p>
            <w:pPr>
              <w:spacing w:after="0"/>
              <w:jc w:val="right"/>
            </w:pPr>
            <w:r>
              <w:rPr>
                <w:sz w:val="16"/>
              </w:rPr>
              <w:t>0</w:t>
            </w:r>
          </w:p>
        </w:tc>
        <w:tc>
          <w:tcPr>
            <w:tcW w:type="dxa" w:w="1301"/>
          </w:tcPr>
          <w:p>
            <w:pPr>
              <w:spacing w:after="0"/>
              <w:jc w:val="right"/>
            </w:pPr>
            <w:r>
              <w:rPr>
                <w:sz w:val="16"/>
              </w:rPr>
              <w:t>1</w:t>
            </w:r>
          </w:p>
        </w:tc>
      </w:tr>
      <w:tr>
        <w:trPr>
          <w:cantSplit/>
        </w:trPr>
        <w:tc>
          <w:tcPr>
            <w:tcW w:type="dxa" w:w="5796"/>
          </w:tcPr>
          <w:p>
            <w:pPr>
              <w:spacing w:after="0"/>
              <w:jc w:val="left"/>
            </w:pPr>
            <w:r>
              <w:rPr>
                <w:sz w:val="16"/>
              </w:rPr>
              <w:t>PECAN GROVE M.U.D. (community ID not in plan data)</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169"/>
          </w:tcPr>
          <w:p>
            <w:pPr>
              <w:spacing w:after="0"/>
              <w:jc w:val="right"/>
            </w:pPr>
            <w:r>
              <w:rPr>
                <w:sz w:val="16"/>
              </w:rPr>
              <w:t>10</w:t>
            </w:r>
          </w:p>
        </w:tc>
        <w:tc>
          <w:tcPr>
            <w:tcW w:type="dxa" w:w="1169"/>
          </w:tcPr>
          <w:p>
            <w:pPr>
              <w:spacing w:after="0"/>
              <w:jc w:val="right"/>
            </w:pPr>
            <w:r>
              <w:rPr>
                <w:sz w:val="16"/>
              </w:rPr>
              <w:t>0</w:t>
            </w:r>
          </w:p>
        </w:tc>
        <w:tc>
          <w:tcPr>
            <w:tcW w:type="dxa" w:w="1169"/>
          </w:tcPr>
          <w:p>
            <w:pPr>
              <w:spacing w:after="0"/>
              <w:jc w:val="right"/>
            </w:pPr>
            <w:r>
              <w:rPr>
                <w:sz w:val="16"/>
              </w:rPr>
              <w:t>10</w:t>
            </w:r>
          </w:p>
        </w:tc>
        <w:tc>
          <w:tcPr>
            <w:tcW w:type="dxa" w:w="1169"/>
          </w:tcPr>
          <w:p>
            <w:pPr>
              <w:spacing w:after="0"/>
              <w:jc w:val="right"/>
            </w:pPr>
            <w:r>
              <w:rPr>
                <w:sz w:val="16"/>
              </w:rPr>
              <w:t>0</w:t>
            </w:r>
          </w:p>
        </w:tc>
        <w:tc>
          <w:tcPr>
            <w:tcW w:type="dxa" w:w="1301"/>
          </w:tcPr>
          <w:p>
            <w:pPr>
              <w:spacing w:after="0"/>
              <w:jc w:val="right"/>
            </w:pPr>
            <w:r>
              <w:rPr>
                <w:sz w:val="16"/>
              </w:rPr>
              <w:t>3</w:t>
            </w:r>
          </w:p>
        </w:tc>
      </w:tr>
      <w:tr>
        <w:trPr>
          <w:cantSplit/>
        </w:trPr>
        <w:tc>
          <w:tcPr>
            <w:tcW w:type="dxa" w:w="5796"/>
          </w:tcPr>
          <w:p>
            <w:pPr>
              <w:spacing w:after="0"/>
              <w:jc w:val="left"/>
            </w:pPr>
            <w:r>
              <w:rPr>
                <w:sz w:val="16"/>
              </w:rPr>
              <w:t>FULSHEAR, CITY OF</w:t>
            </w:r>
          </w:p>
        </w:tc>
        <w:tc>
          <w:tcPr>
            <w:tcW w:type="dxa" w:w="1169"/>
          </w:tcPr>
          <w:p>
            <w:pPr>
              <w:spacing w:after="0"/>
              <w:jc w:val="right"/>
            </w:pPr>
            <w:r>
              <w:rPr>
                <w:sz w:val="16"/>
              </w:rPr>
              <w:t>0</w:t>
            </w:r>
          </w:p>
        </w:tc>
        <w:tc>
          <w:tcPr>
            <w:tcW w:type="dxa" w:w="1169"/>
          </w:tcPr>
          <w:p>
            <w:pPr>
              <w:spacing w:after="0"/>
              <w:jc w:val="right"/>
            </w:pPr>
            <w:r>
              <w:rPr>
                <w:sz w:val="16"/>
              </w:rPr>
              <w:t>2</w:t>
            </w:r>
          </w:p>
        </w:tc>
        <w:tc>
          <w:tcPr>
            <w:tcW w:type="dxa" w:w="1169"/>
          </w:tcPr>
          <w:p>
            <w:pPr>
              <w:spacing w:after="0"/>
              <w:jc w:val="right"/>
            </w:pPr>
            <w:r>
              <w:rPr>
                <w:sz w:val="16"/>
              </w:rPr>
              <w:t>4</w:t>
            </w:r>
          </w:p>
        </w:tc>
        <w:tc>
          <w:tcPr>
            <w:tcW w:type="dxa" w:w="1169"/>
          </w:tcPr>
          <w:p>
            <w:pPr>
              <w:spacing w:after="0"/>
              <w:jc w:val="right"/>
            </w:pPr>
            <w:r>
              <w:rPr>
                <w:sz w:val="16"/>
              </w:rPr>
              <w:t>2</w:t>
            </w:r>
          </w:p>
        </w:tc>
        <w:tc>
          <w:tcPr>
            <w:tcW w:type="dxa" w:w="1169"/>
          </w:tcPr>
          <w:p>
            <w:pPr>
              <w:spacing w:after="0"/>
              <w:jc w:val="right"/>
            </w:pPr>
            <w:r>
              <w:rPr>
                <w:sz w:val="16"/>
              </w:rPr>
              <w:t>4</w:t>
            </w:r>
          </w:p>
        </w:tc>
        <w:tc>
          <w:tcPr>
            <w:tcW w:type="dxa" w:w="1169"/>
          </w:tcPr>
          <w:p>
            <w:pPr>
              <w:spacing w:after="0"/>
              <w:jc w:val="right"/>
            </w:pPr>
            <w:r>
              <w:rPr>
                <w:sz w:val="16"/>
              </w:rPr>
              <w:t>0</w:t>
            </w:r>
          </w:p>
        </w:tc>
        <w:tc>
          <w:tcPr>
            <w:tcW w:type="dxa" w:w="1301"/>
          </w:tcPr>
          <w:p>
            <w:pPr>
              <w:spacing w:after="0"/>
              <w:jc w:val="right"/>
            </w:pPr>
            <w:r>
              <w:rPr>
                <w:sz w:val="16"/>
              </w:rPr>
              <w:t>0</w:t>
            </w:r>
          </w:p>
        </w:tc>
      </w:tr>
      <w:tr>
        <w:trPr>
          <w:cantSplit/>
        </w:trPr>
        <w:tc>
          <w:tcPr>
            <w:tcW w:type="dxa" w:w="5796"/>
          </w:tcPr>
          <w:p>
            <w:pPr>
              <w:spacing w:after="0"/>
              <w:jc w:val="left"/>
            </w:pPr>
            <w:r>
              <w:rPr>
                <w:sz w:val="16"/>
              </w:rPr>
              <w:t>KENDLETON, CITY OF</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169"/>
          </w:tcPr>
          <w:p>
            <w:pPr>
              <w:spacing w:after="0"/>
              <w:jc w:val="right"/>
            </w:pPr>
            <w:r>
              <w:rPr>
                <w:sz w:val="16"/>
              </w:rPr>
              <w:t>1</w:t>
            </w:r>
          </w:p>
        </w:tc>
        <w:tc>
          <w:tcPr>
            <w:tcW w:type="dxa" w:w="1169"/>
          </w:tcPr>
          <w:p>
            <w:pPr>
              <w:spacing w:after="0"/>
              <w:jc w:val="right"/>
            </w:pPr>
            <w:r>
              <w:rPr>
                <w:sz w:val="16"/>
              </w:rPr>
              <w:t>0</w:t>
            </w:r>
          </w:p>
        </w:tc>
        <w:tc>
          <w:tcPr>
            <w:tcW w:type="dxa" w:w="1169"/>
          </w:tcPr>
          <w:p>
            <w:pPr>
              <w:spacing w:after="0"/>
              <w:jc w:val="right"/>
            </w:pPr>
            <w:r>
              <w:rPr>
                <w:sz w:val="16"/>
              </w:rPr>
              <w:t>1</w:t>
            </w:r>
          </w:p>
        </w:tc>
        <w:tc>
          <w:tcPr>
            <w:tcW w:type="dxa" w:w="1169"/>
          </w:tcPr>
          <w:p>
            <w:pPr>
              <w:spacing w:after="0"/>
              <w:jc w:val="right"/>
            </w:pPr>
            <w:r>
              <w:rPr>
                <w:sz w:val="16"/>
              </w:rPr>
              <w:t>0</w:t>
            </w:r>
          </w:p>
        </w:tc>
        <w:tc>
          <w:tcPr>
            <w:tcW w:type="dxa" w:w="1301"/>
          </w:tcPr>
          <w:p>
            <w:pPr>
              <w:spacing w:after="0"/>
              <w:jc w:val="right"/>
            </w:pPr>
            <w:r>
              <w:rPr>
                <w:sz w:val="16"/>
              </w:rPr>
              <w:t>0</w:t>
            </w:r>
          </w:p>
        </w:tc>
      </w:tr>
      <w:tr>
        <w:trPr>
          <w:cantSplit/>
        </w:trPr>
        <w:tc>
          <w:tcPr>
            <w:tcW w:type="dxa" w:w="5796"/>
          </w:tcPr>
          <w:p>
            <w:pPr>
              <w:spacing w:after="0"/>
              <w:jc w:val="left"/>
            </w:pPr>
            <w:r>
              <w:rPr>
                <w:sz w:val="16"/>
              </w:rPr>
              <w:t>MEADOWS PLACE, CITY OF</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169"/>
          </w:tcPr>
          <w:p>
            <w:pPr>
              <w:spacing w:after="0"/>
              <w:jc w:val="right"/>
            </w:pPr>
            <w:r>
              <w:rPr>
                <w:sz w:val="16"/>
              </w:rPr>
              <w:t>5</w:t>
            </w:r>
          </w:p>
        </w:tc>
        <w:tc>
          <w:tcPr>
            <w:tcW w:type="dxa" w:w="1169"/>
          </w:tcPr>
          <w:p>
            <w:pPr>
              <w:spacing w:after="0"/>
              <w:jc w:val="right"/>
            </w:pPr>
            <w:r>
              <w:rPr>
                <w:sz w:val="16"/>
              </w:rPr>
              <w:t>0</w:t>
            </w:r>
          </w:p>
        </w:tc>
        <w:tc>
          <w:tcPr>
            <w:tcW w:type="dxa" w:w="1169"/>
          </w:tcPr>
          <w:p>
            <w:pPr>
              <w:spacing w:after="0"/>
              <w:jc w:val="right"/>
            </w:pPr>
            <w:r>
              <w:rPr>
                <w:sz w:val="16"/>
              </w:rPr>
              <w:t>5</w:t>
            </w:r>
          </w:p>
        </w:tc>
        <w:tc>
          <w:tcPr>
            <w:tcW w:type="dxa" w:w="1169"/>
          </w:tcPr>
          <w:p>
            <w:pPr>
              <w:spacing w:after="0"/>
              <w:jc w:val="right"/>
            </w:pPr>
            <w:r>
              <w:rPr>
                <w:sz w:val="16"/>
              </w:rPr>
              <w:t>0</w:t>
            </w:r>
          </w:p>
        </w:tc>
        <w:tc>
          <w:tcPr>
            <w:tcW w:type="dxa" w:w="1301"/>
          </w:tcPr>
          <w:p>
            <w:pPr>
              <w:spacing w:after="0"/>
              <w:jc w:val="right"/>
            </w:pPr>
            <w:r>
              <w:rPr>
                <w:sz w:val="16"/>
              </w:rPr>
              <w:t>1</w:t>
            </w:r>
          </w:p>
        </w:tc>
      </w:tr>
      <w:tr>
        <w:trPr>
          <w:cantSplit/>
        </w:trPr>
        <w:tc>
          <w:tcPr>
            <w:tcW w:type="dxa" w:w="5796"/>
          </w:tcPr>
          <w:p>
            <w:pPr>
              <w:spacing w:after="0"/>
              <w:jc w:val="left"/>
            </w:pPr>
            <w:r>
              <w:rPr>
                <w:sz w:val="16"/>
              </w:rPr>
              <w:t>SIMONTON, CITY OF</w:t>
            </w:r>
          </w:p>
        </w:tc>
        <w:tc>
          <w:tcPr>
            <w:tcW w:type="dxa" w:w="1169"/>
          </w:tcPr>
          <w:p>
            <w:pPr>
              <w:spacing w:after="0"/>
              <w:jc w:val="right"/>
            </w:pPr>
            <w:r>
              <w:rPr>
                <w:sz w:val="16"/>
              </w:rPr>
              <w:t>83</w:t>
            </w:r>
          </w:p>
        </w:tc>
        <w:tc>
          <w:tcPr>
            <w:tcW w:type="dxa" w:w="1169"/>
          </w:tcPr>
          <w:p>
            <w:pPr>
              <w:spacing w:after="0"/>
              <w:jc w:val="right"/>
            </w:pPr>
            <w:r>
              <w:rPr>
                <w:sz w:val="16"/>
              </w:rPr>
              <w:t>29</w:t>
            </w:r>
          </w:p>
        </w:tc>
        <w:tc>
          <w:tcPr>
            <w:tcW w:type="dxa" w:w="1169"/>
          </w:tcPr>
          <w:p>
            <w:pPr>
              <w:spacing w:after="0"/>
              <w:jc w:val="right"/>
            </w:pPr>
            <w:r>
              <w:rPr>
                <w:sz w:val="16"/>
              </w:rPr>
              <w:t>124</w:t>
            </w:r>
          </w:p>
        </w:tc>
        <w:tc>
          <w:tcPr>
            <w:tcW w:type="dxa" w:w="1169"/>
          </w:tcPr>
          <w:p>
            <w:pPr>
              <w:spacing w:after="0"/>
              <w:jc w:val="right"/>
            </w:pPr>
            <w:r>
              <w:rPr>
                <w:sz w:val="16"/>
              </w:rPr>
              <w:t>21</w:t>
            </w:r>
          </w:p>
        </w:tc>
        <w:tc>
          <w:tcPr>
            <w:tcW w:type="dxa" w:w="1169"/>
          </w:tcPr>
          <w:p>
            <w:pPr>
              <w:spacing w:after="0"/>
              <w:jc w:val="right"/>
            </w:pPr>
            <w:r>
              <w:rPr>
                <w:sz w:val="16"/>
              </w:rPr>
              <w:t>136</w:t>
            </w:r>
          </w:p>
        </w:tc>
        <w:tc>
          <w:tcPr>
            <w:tcW w:type="dxa" w:w="1169"/>
          </w:tcPr>
          <w:p>
            <w:pPr>
              <w:spacing w:after="0"/>
              <w:jc w:val="right"/>
            </w:pPr>
            <w:r>
              <w:rPr>
                <w:sz w:val="16"/>
              </w:rPr>
              <w:t>12</w:t>
            </w:r>
          </w:p>
        </w:tc>
        <w:tc>
          <w:tcPr>
            <w:tcW w:type="dxa" w:w="1301"/>
          </w:tcPr>
          <w:p>
            <w:pPr>
              <w:spacing w:after="0"/>
              <w:jc w:val="right"/>
            </w:pPr>
            <w:r>
              <w:rPr>
                <w:sz w:val="16"/>
              </w:rPr>
              <w:t>78</w:t>
            </w:r>
          </w:p>
        </w:tc>
      </w:tr>
      <w:tr>
        <w:trPr>
          <w:cantSplit/>
        </w:trPr>
        <w:tc>
          <w:tcPr>
            <w:tcW w:type="dxa" w:w="5796"/>
          </w:tcPr>
          <w:p>
            <w:pPr>
              <w:spacing w:after="0"/>
              <w:jc w:val="left"/>
            </w:pPr>
            <w:r>
              <w:rPr>
                <w:sz w:val="16"/>
              </w:rPr>
              <w:t>KINGSBRIDGE M.U.D. (community ID not in plan data)</w:t>
            </w:r>
          </w:p>
        </w:tc>
        <w:tc>
          <w:tcPr>
            <w:tcW w:type="dxa" w:w="1169"/>
          </w:tcPr>
          <w:p>
            <w:pPr>
              <w:spacing w:after="0"/>
              <w:jc w:val="right"/>
            </w:pPr>
            <w:r>
              <w:rPr>
                <w:sz w:val="16"/>
              </w:rPr>
              <w:t>1</w:t>
            </w:r>
          </w:p>
        </w:tc>
        <w:tc>
          <w:tcPr>
            <w:tcW w:type="dxa" w:w="1169"/>
          </w:tcPr>
          <w:p>
            <w:pPr>
              <w:spacing w:after="0"/>
              <w:jc w:val="right"/>
            </w:pPr>
            <w:r>
              <w:rPr>
                <w:sz w:val="16"/>
              </w:rPr>
              <w:t>0</w:t>
            </w:r>
          </w:p>
        </w:tc>
        <w:tc>
          <w:tcPr>
            <w:tcW w:type="dxa" w:w="1169"/>
          </w:tcPr>
          <w:p>
            <w:pPr>
              <w:spacing w:after="0"/>
              <w:jc w:val="right"/>
            </w:pPr>
            <w:r>
              <w:rPr>
                <w:sz w:val="16"/>
              </w:rPr>
              <w:t>4</w:t>
            </w:r>
          </w:p>
        </w:tc>
        <w:tc>
          <w:tcPr>
            <w:tcW w:type="dxa" w:w="1169"/>
          </w:tcPr>
          <w:p>
            <w:pPr>
              <w:spacing w:after="0"/>
              <w:jc w:val="right"/>
            </w:pPr>
            <w:r>
              <w:rPr>
                <w:sz w:val="16"/>
              </w:rPr>
              <w:t>0</w:t>
            </w:r>
          </w:p>
        </w:tc>
        <w:tc>
          <w:tcPr>
            <w:tcW w:type="dxa" w:w="1169"/>
          </w:tcPr>
          <w:p>
            <w:pPr>
              <w:spacing w:after="0"/>
              <w:jc w:val="right"/>
            </w:pPr>
            <w:r>
              <w:rPr>
                <w:sz w:val="16"/>
              </w:rPr>
              <w:t>4</w:t>
            </w:r>
          </w:p>
        </w:tc>
        <w:tc>
          <w:tcPr>
            <w:tcW w:type="dxa" w:w="1169"/>
          </w:tcPr>
          <w:p>
            <w:pPr>
              <w:spacing w:after="0"/>
              <w:jc w:val="right"/>
            </w:pPr>
            <w:r>
              <w:rPr>
                <w:sz w:val="16"/>
              </w:rPr>
              <w:t>0</w:t>
            </w:r>
          </w:p>
        </w:tc>
        <w:tc>
          <w:tcPr>
            <w:tcW w:type="dxa" w:w="1301"/>
          </w:tcPr>
          <w:p>
            <w:pPr>
              <w:spacing w:after="0"/>
              <w:jc w:val="right"/>
            </w:pPr>
            <w:r>
              <w:rPr>
                <w:sz w:val="16"/>
              </w:rPr>
              <w:t>0</w:t>
            </w:r>
          </w:p>
        </w:tc>
      </w:tr>
      <w:tr>
        <w:trPr>
          <w:cantSplit/>
        </w:trPr>
        <w:tc>
          <w:tcPr>
            <w:tcW w:type="dxa" w:w="5796"/>
          </w:tcPr>
          <w:p>
            <w:pPr>
              <w:spacing w:after="0"/>
              <w:jc w:val="left"/>
            </w:pPr>
            <w:r>
              <w:rPr>
                <w:sz w:val="16"/>
              </w:rPr>
              <w:t>CHELFORD M.U.D., CITY (community ID not in plan data)</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169"/>
          </w:tcPr>
          <w:p>
            <w:pPr>
              <w:spacing w:after="0"/>
              <w:jc w:val="right"/>
            </w:pPr>
            <w:r>
              <w:rPr>
                <w:sz w:val="16"/>
              </w:rPr>
              <w:t>2</w:t>
            </w:r>
          </w:p>
        </w:tc>
        <w:tc>
          <w:tcPr>
            <w:tcW w:type="dxa" w:w="1169"/>
          </w:tcPr>
          <w:p>
            <w:pPr>
              <w:spacing w:after="0"/>
              <w:jc w:val="right"/>
            </w:pPr>
            <w:r>
              <w:rPr>
                <w:sz w:val="16"/>
              </w:rPr>
              <w:t>0</w:t>
            </w:r>
          </w:p>
        </w:tc>
        <w:tc>
          <w:tcPr>
            <w:tcW w:type="dxa" w:w="1169"/>
          </w:tcPr>
          <w:p>
            <w:pPr>
              <w:spacing w:after="0"/>
              <w:jc w:val="right"/>
            </w:pPr>
            <w:r>
              <w:rPr>
                <w:sz w:val="16"/>
              </w:rPr>
              <w:t>2</w:t>
            </w:r>
          </w:p>
        </w:tc>
        <w:tc>
          <w:tcPr>
            <w:tcW w:type="dxa" w:w="1169"/>
          </w:tcPr>
          <w:p>
            <w:pPr>
              <w:spacing w:after="0"/>
              <w:jc w:val="right"/>
            </w:pPr>
            <w:r>
              <w:rPr>
                <w:sz w:val="16"/>
              </w:rPr>
              <w:t>0</w:t>
            </w:r>
          </w:p>
        </w:tc>
        <w:tc>
          <w:tcPr>
            <w:tcW w:type="dxa" w:w="1301"/>
          </w:tcPr>
          <w:p>
            <w:pPr>
              <w:spacing w:after="0"/>
              <w:jc w:val="right"/>
            </w:pPr>
            <w:r>
              <w:rPr>
                <w:sz w:val="16"/>
              </w:rPr>
              <w:t>0</w:t>
            </w:r>
          </w:p>
        </w:tc>
      </w:tr>
      <w:tr>
        <w:trPr>
          <w:cantSplit/>
        </w:trPr>
        <w:tc>
          <w:tcPr>
            <w:tcW w:type="dxa" w:w="5796"/>
          </w:tcPr>
          <w:p>
            <w:pPr>
              <w:spacing w:after="0"/>
              <w:jc w:val="left"/>
            </w:pPr>
            <w:r>
              <w:rPr>
                <w:sz w:val="16"/>
              </w:rPr>
              <w:t>FIRST COLONY L.I.D. (community ID not in plan data)</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169"/>
          </w:tcPr>
          <w:p>
            <w:pPr>
              <w:spacing w:after="0"/>
              <w:jc w:val="right"/>
            </w:pPr>
            <w:r>
              <w:rPr>
                <w:sz w:val="16"/>
              </w:rPr>
              <w:t>2</w:t>
            </w:r>
          </w:p>
        </w:tc>
        <w:tc>
          <w:tcPr>
            <w:tcW w:type="dxa" w:w="1169"/>
          </w:tcPr>
          <w:p>
            <w:pPr>
              <w:spacing w:after="0"/>
              <w:jc w:val="right"/>
            </w:pPr>
            <w:r>
              <w:rPr>
                <w:sz w:val="16"/>
              </w:rPr>
              <w:t>0</w:t>
            </w:r>
          </w:p>
        </w:tc>
        <w:tc>
          <w:tcPr>
            <w:tcW w:type="dxa" w:w="1169"/>
          </w:tcPr>
          <w:p>
            <w:pPr>
              <w:spacing w:after="0"/>
              <w:jc w:val="right"/>
            </w:pPr>
            <w:r>
              <w:rPr>
                <w:sz w:val="16"/>
              </w:rPr>
              <w:t>2</w:t>
            </w:r>
          </w:p>
        </w:tc>
        <w:tc>
          <w:tcPr>
            <w:tcW w:type="dxa" w:w="1169"/>
          </w:tcPr>
          <w:p>
            <w:pPr>
              <w:spacing w:after="0"/>
              <w:jc w:val="right"/>
            </w:pPr>
            <w:r>
              <w:rPr>
                <w:sz w:val="16"/>
              </w:rPr>
              <w:t>0</w:t>
            </w:r>
          </w:p>
        </w:tc>
        <w:tc>
          <w:tcPr>
            <w:tcW w:type="dxa" w:w="1301"/>
          </w:tcPr>
          <w:p>
            <w:pPr>
              <w:spacing w:after="0"/>
              <w:jc w:val="right"/>
            </w:pPr>
            <w:r>
              <w:rPr>
                <w:sz w:val="16"/>
              </w:rPr>
              <w:t>2</w:t>
            </w:r>
          </w:p>
        </w:tc>
      </w:tr>
      <w:tr>
        <w:trPr>
          <w:cantSplit/>
        </w:trPr>
        <w:tc>
          <w:tcPr>
            <w:tcW w:type="dxa" w:w="5796"/>
          </w:tcPr>
          <w:p>
            <w:pPr>
              <w:spacing w:after="0"/>
              <w:jc w:val="left"/>
            </w:pPr>
            <w:r>
              <w:rPr>
                <w:sz w:val="16"/>
              </w:rPr>
              <w:t>FORT BEND COUNTY M.U.D. #30 (community ID not in plan data)</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169"/>
          </w:tcPr>
          <w:p>
            <w:pPr>
              <w:spacing w:after="0"/>
              <w:jc w:val="right"/>
            </w:pPr>
            <w:r>
              <w:rPr>
                <w:sz w:val="16"/>
              </w:rPr>
              <w:t>1</w:t>
            </w:r>
          </w:p>
        </w:tc>
        <w:tc>
          <w:tcPr>
            <w:tcW w:type="dxa" w:w="1169"/>
          </w:tcPr>
          <w:p>
            <w:pPr>
              <w:spacing w:after="0"/>
              <w:jc w:val="right"/>
            </w:pPr>
            <w:r>
              <w:rPr>
                <w:sz w:val="16"/>
              </w:rPr>
              <w:t>0</w:t>
            </w:r>
          </w:p>
        </w:tc>
        <w:tc>
          <w:tcPr>
            <w:tcW w:type="dxa" w:w="1169"/>
          </w:tcPr>
          <w:p>
            <w:pPr>
              <w:spacing w:after="0"/>
              <w:jc w:val="right"/>
            </w:pPr>
            <w:r>
              <w:rPr>
                <w:sz w:val="16"/>
              </w:rPr>
              <w:t>1</w:t>
            </w:r>
          </w:p>
        </w:tc>
        <w:tc>
          <w:tcPr>
            <w:tcW w:type="dxa" w:w="1169"/>
          </w:tcPr>
          <w:p>
            <w:pPr>
              <w:spacing w:after="0"/>
              <w:jc w:val="right"/>
            </w:pPr>
            <w:r>
              <w:rPr>
                <w:sz w:val="16"/>
              </w:rPr>
              <w:t>0</w:t>
            </w:r>
          </w:p>
        </w:tc>
        <w:tc>
          <w:tcPr>
            <w:tcW w:type="dxa" w:w="1301"/>
          </w:tcPr>
          <w:p>
            <w:pPr>
              <w:spacing w:after="0"/>
              <w:jc w:val="right"/>
            </w:pPr>
            <w:r>
              <w:rPr>
                <w:sz w:val="16"/>
              </w:rPr>
              <w:t>0</w:t>
            </w:r>
          </w:p>
        </w:tc>
      </w:tr>
      <w:tr>
        <w:trPr>
          <w:cantSplit/>
        </w:trPr>
        <w:tc>
          <w:tcPr>
            <w:tcW w:type="dxa" w:w="5796"/>
          </w:tcPr>
          <w:p>
            <w:pPr>
              <w:spacing w:after="0"/>
              <w:jc w:val="left"/>
            </w:pPr>
            <w:r>
              <w:rPr>
                <w:sz w:val="16"/>
              </w:rPr>
              <w:t>WEST KEEGANS BAYOU IMPROVEMENT DISTRICT (community ID not in plan data)</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169"/>
          </w:tcPr>
          <w:p>
            <w:pPr>
              <w:spacing w:after="0"/>
              <w:jc w:val="right"/>
            </w:pPr>
            <w:r>
              <w:rPr>
                <w:sz w:val="16"/>
              </w:rPr>
              <w:t>2</w:t>
            </w:r>
          </w:p>
        </w:tc>
        <w:tc>
          <w:tcPr>
            <w:tcW w:type="dxa" w:w="1169"/>
          </w:tcPr>
          <w:p>
            <w:pPr>
              <w:spacing w:after="0"/>
              <w:jc w:val="right"/>
            </w:pPr>
            <w:r>
              <w:rPr>
                <w:sz w:val="16"/>
              </w:rPr>
              <w:t>0</w:t>
            </w:r>
          </w:p>
        </w:tc>
        <w:tc>
          <w:tcPr>
            <w:tcW w:type="dxa" w:w="1169"/>
          </w:tcPr>
          <w:p>
            <w:pPr>
              <w:spacing w:after="0"/>
              <w:jc w:val="right"/>
            </w:pPr>
            <w:r>
              <w:rPr>
                <w:sz w:val="16"/>
              </w:rPr>
              <w:t>2</w:t>
            </w:r>
          </w:p>
        </w:tc>
        <w:tc>
          <w:tcPr>
            <w:tcW w:type="dxa" w:w="1169"/>
          </w:tcPr>
          <w:p>
            <w:pPr>
              <w:spacing w:after="0"/>
              <w:jc w:val="right"/>
            </w:pPr>
            <w:r>
              <w:rPr>
                <w:sz w:val="16"/>
              </w:rPr>
              <w:t>0</w:t>
            </w:r>
          </w:p>
        </w:tc>
        <w:tc>
          <w:tcPr>
            <w:tcW w:type="dxa" w:w="1301"/>
          </w:tcPr>
          <w:p>
            <w:pPr>
              <w:spacing w:after="0"/>
              <w:jc w:val="right"/>
            </w:pPr>
            <w:r>
              <w:rPr>
                <w:sz w:val="16"/>
              </w:rPr>
              <w:t>1</w:t>
            </w:r>
          </w:p>
        </w:tc>
      </w:tr>
      <w:tr>
        <w:trPr>
          <w:cantSplit/>
        </w:trPr>
        <w:tc>
          <w:tcPr>
            <w:tcW w:type="dxa" w:w="5796"/>
          </w:tcPr>
          <w:p>
            <w:pPr>
              <w:spacing w:after="0"/>
              <w:jc w:val="left"/>
            </w:pPr>
            <w:r>
              <w:rPr>
                <w:sz w:val="16"/>
              </w:rPr>
              <w:t>PLEAK, VILLAGE OF</w:t>
            </w:r>
          </w:p>
        </w:tc>
        <w:tc>
          <w:tcPr>
            <w:tcW w:type="dxa" w:w="1169"/>
          </w:tcPr>
          <w:p>
            <w:pPr>
              <w:spacing w:after="0"/>
              <w:jc w:val="right"/>
            </w:pPr>
            <w:r>
              <w:rPr>
                <w:sz w:val="16"/>
              </w:rPr>
              <w:t>5</w:t>
            </w:r>
          </w:p>
        </w:tc>
        <w:tc>
          <w:tcPr>
            <w:tcW w:type="dxa" w:w="1169"/>
          </w:tcPr>
          <w:p>
            <w:pPr>
              <w:spacing w:after="0"/>
              <w:jc w:val="right"/>
            </w:pPr>
            <w:r>
              <w:rPr>
                <w:sz w:val="16"/>
              </w:rPr>
              <w:t>1</w:t>
            </w:r>
          </w:p>
        </w:tc>
        <w:tc>
          <w:tcPr>
            <w:tcW w:type="dxa" w:w="1169"/>
          </w:tcPr>
          <w:p>
            <w:pPr>
              <w:spacing w:after="0"/>
              <w:jc w:val="right"/>
            </w:pPr>
            <w:r>
              <w:rPr>
                <w:sz w:val="16"/>
              </w:rPr>
              <w:t>14</w:t>
            </w:r>
          </w:p>
        </w:tc>
        <w:tc>
          <w:tcPr>
            <w:tcW w:type="dxa" w:w="1169"/>
          </w:tcPr>
          <w:p>
            <w:pPr>
              <w:spacing w:after="0"/>
              <w:jc w:val="right"/>
            </w:pPr>
            <w:r>
              <w:rPr>
                <w:sz w:val="16"/>
              </w:rPr>
              <w:t>1</w:t>
            </w:r>
          </w:p>
        </w:tc>
        <w:tc>
          <w:tcPr>
            <w:tcW w:type="dxa" w:w="1169"/>
          </w:tcPr>
          <w:p>
            <w:pPr>
              <w:spacing w:after="0"/>
              <w:jc w:val="right"/>
            </w:pPr>
            <w:r>
              <w:rPr>
                <w:sz w:val="16"/>
              </w:rPr>
              <w:t>15</w:t>
            </w:r>
          </w:p>
        </w:tc>
        <w:tc>
          <w:tcPr>
            <w:tcW w:type="dxa" w:w="1169"/>
          </w:tcPr>
          <w:p>
            <w:pPr>
              <w:spacing w:after="0"/>
              <w:jc w:val="right"/>
            </w:pPr>
            <w:r>
              <w:rPr>
                <w:sz w:val="16"/>
              </w:rPr>
              <w:t>0</w:t>
            </w:r>
          </w:p>
        </w:tc>
        <w:tc>
          <w:tcPr>
            <w:tcW w:type="dxa" w:w="1301"/>
          </w:tcPr>
          <w:p>
            <w:pPr>
              <w:spacing w:after="0"/>
              <w:jc w:val="right"/>
            </w:pPr>
            <w:r>
              <w:rPr>
                <w:sz w:val="16"/>
              </w:rPr>
              <w:t>13</w:t>
            </w:r>
          </w:p>
        </w:tc>
      </w:tr>
      <w:tr>
        <w:trPr>
          <w:cantSplit/>
        </w:trPr>
        <w:tc>
          <w:tcPr>
            <w:tcW w:type="dxa" w:w="5796"/>
          </w:tcPr>
          <w:p>
            <w:pPr>
              <w:spacing w:after="0"/>
              <w:jc w:val="left"/>
            </w:pPr>
            <w:r>
              <w:rPr>
                <w:sz w:val="16"/>
              </w:rPr>
              <w:t>ARCOLA CITY OF</w:t>
            </w:r>
          </w:p>
        </w:tc>
        <w:tc>
          <w:tcPr>
            <w:tcW w:type="dxa" w:w="1169"/>
          </w:tcPr>
          <w:p>
            <w:pPr>
              <w:spacing w:after="0"/>
              <w:jc w:val="right"/>
            </w:pPr>
            <w:r>
              <w:rPr>
                <w:sz w:val="16"/>
              </w:rPr>
              <w:t>2</w:t>
            </w:r>
          </w:p>
        </w:tc>
        <w:tc>
          <w:tcPr>
            <w:tcW w:type="dxa" w:w="1169"/>
          </w:tcPr>
          <w:p>
            <w:pPr>
              <w:spacing w:after="0"/>
              <w:jc w:val="right"/>
            </w:pPr>
            <w:r>
              <w:rPr>
                <w:sz w:val="16"/>
              </w:rPr>
              <w:t>0</w:t>
            </w:r>
          </w:p>
        </w:tc>
        <w:tc>
          <w:tcPr>
            <w:tcW w:type="dxa" w:w="1169"/>
          </w:tcPr>
          <w:p>
            <w:pPr>
              <w:spacing w:after="0"/>
              <w:jc w:val="right"/>
            </w:pPr>
            <w:r>
              <w:rPr>
                <w:sz w:val="16"/>
              </w:rPr>
              <w:t>5</w:t>
            </w:r>
          </w:p>
        </w:tc>
        <w:tc>
          <w:tcPr>
            <w:tcW w:type="dxa" w:w="1169"/>
          </w:tcPr>
          <w:p>
            <w:pPr>
              <w:spacing w:after="0"/>
              <w:jc w:val="right"/>
            </w:pPr>
            <w:r>
              <w:rPr>
                <w:sz w:val="16"/>
              </w:rPr>
              <w:t>0</w:t>
            </w:r>
          </w:p>
        </w:tc>
        <w:tc>
          <w:tcPr>
            <w:tcW w:type="dxa" w:w="1169"/>
          </w:tcPr>
          <w:p>
            <w:pPr>
              <w:spacing w:after="0"/>
              <w:jc w:val="right"/>
            </w:pPr>
            <w:r>
              <w:rPr>
                <w:sz w:val="16"/>
              </w:rPr>
              <w:t>5</w:t>
            </w:r>
          </w:p>
        </w:tc>
        <w:tc>
          <w:tcPr>
            <w:tcW w:type="dxa" w:w="1169"/>
          </w:tcPr>
          <w:p>
            <w:pPr>
              <w:spacing w:after="0"/>
              <w:jc w:val="right"/>
            </w:pPr>
            <w:r>
              <w:rPr>
                <w:sz w:val="16"/>
              </w:rPr>
              <w:t>0</w:t>
            </w:r>
          </w:p>
        </w:tc>
        <w:tc>
          <w:tcPr>
            <w:tcW w:type="dxa" w:w="1301"/>
          </w:tcPr>
          <w:p>
            <w:pPr>
              <w:spacing w:after="0"/>
              <w:jc w:val="right"/>
            </w:pPr>
            <w:r>
              <w:rPr>
                <w:sz w:val="16"/>
              </w:rPr>
              <w:t>4</w:t>
            </w:r>
          </w:p>
        </w:tc>
      </w:tr>
      <w:tr>
        <w:trPr>
          <w:cantSplit/>
        </w:trPr>
        <w:tc>
          <w:tcPr>
            <w:tcW w:type="dxa" w:w="5796"/>
          </w:tcPr>
          <w:p>
            <w:pPr>
              <w:spacing w:after="0"/>
              <w:jc w:val="left"/>
            </w:pPr>
            <w:r>
              <w:rPr>
                <w:sz w:val="16"/>
              </w:rPr>
              <w:t>THOMPSONS, TOWN OF</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169"/>
          </w:tcPr>
          <w:p>
            <w:pPr>
              <w:spacing w:after="0"/>
              <w:jc w:val="right"/>
            </w:pPr>
            <w:r>
              <w:rPr>
                <w:sz w:val="16"/>
              </w:rPr>
              <w:t>7</w:t>
            </w:r>
          </w:p>
        </w:tc>
        <w:tc>
          <w:tcPr>
            <w:tcW w:type="dxa" w:w="1169"/>
          </w:tcPr>
          <w:p>
            <w:pPr>
              <w:spacing w:after="0"/>
              <w:jc w:val="right"/>
            </w:pPr>
            <w:r>
              <w:rPr>
                <w:sz w:val="16"/>
              </w:rPr>
              <w:t>0</w:t>
            </w:r>
          </w:p>
        </w:tc>
        <w:tc>
          <w:tcPr>
            <w:tcW w:type="dxa" w:w="1169"/>
          </w:tcPr>
          <w:p>
            <w:pPr>
              <w:spacing w:after="0"/>
              <w:jc w:val="right"/>
            </w:pPr>
            <w:r>
              <w:rPr>
                <w:sz w:val="16"/>
              </w:rPr>
              <w:t>7</w:t>
            </w:r>
          </w:p>
        </w:tc>
        <w:tc>
          <w:tcPr>
            <w:tcW w:type="dxa" w:w="1169"/>
          </w:tcPr>
          <w:p>
            <w:pPr>
              <w:spacing w:after="0"/>
              <w:jc w:val="right"/>
            </w:pPr>
            <w:r>
              <w:rPr>
                <w:sz w:val="16"/>
              </w:rPr>
              <w:t>0</w:t>
            </w:r>
          </w:p>
        </w:tc>
        <w:tc>
          <w:tcPr>
            <w:tcW w:type="dxa" w:w="1301"/>
          </w:tcPr>
          <w:p>
            <w:pPr>
              <w:spacing w:after="0"/>
              <w:jc w:val="right"/>
            </w:pPr>
            <w:r>
              <w:rPr>
                <w:sz w:val="16"/>
              </w:rPr>
              <w:t>5</w:t>
            </w:r>
          </w:p>
        </w:tc>
      </w:tr>
      <w:tr>
        <w:trPr>
          <w:cantSplit/>
        </w:trPr>
        <w:tc>
          <w:tcPr>
            <w:tcW w:type="dxa" w:w="5796"/>
          </w:tcPr>
          <w:p>
            <w:pPr>
              <w:spacing w:after="0"/>
              <w:jc w:val="left"/>
            </w:pPr>
            <w:r>
              <w:rPr>
                <w:sz w:val="16"/>
              </w:rPr>
              <w:t>ORCHARD, CITY OF</w:t>
            </w:r>
          </w:p>
        </w:tc>
        <w:tc>
          <w:tcPr>
            <w:tcW w:type="dxa" w:w="1169"/>
          </w:tcPr>
          <w:p>
            <w:pPr>
              <w:spacing w:after="0"/>
              <w:jc w:val="right"/>
            </w:pPr>
            <w:r>
              <w:rPr>
                <w:sz w:val="16"/>
              </w:rPr>
              <w:t>1</w:t>
            </w:r>
          </w:p>
        </w:tc>
        <w:tc>
          <w:tcPr>
            <w:tcW w:type="dxa" w:w="1169"/>
          </w:tcPr>
          <w:p>
            <w:pPr>
              <w:spacing w:after="0"/>
              <w:jc w:val="right"/>
            </w:pPr>
            <w:r>
              <w:rPr>
                <w:sz w:val="16"/>
              </w:rPr>
              <w:t>0</w:t>
            </w:r>
          </w:p>
        </w:tc>
        <w:tc>
          <w:tcPr>
            <w:tcW w:type="dxa" w:w="1169"/>
          </w:tcPr>
          <w:p>
            <w:pPr>
              <w:spacing w:after="0"/>
              <w:jc w:val="right"/>
            </w:pPr>
            <w:r>
              <w:rPr>
                <w:sz w:val="16"/>
              </w:rPr>
              <w:t>1</w:t>
            </w:r>
          </w:p>
        </w:tc>
        <w:tc>
          <w:tcPr>
            <w:tcW w:type="dxa" w:w="1169"/>
          </w:tcPr>
          <w:p>
            <w:pPr>
              <w:spacing w:after="0"/>
              <w:jc w:val="right"/>
            </w:pPr>
            <w:r>
              <w:rPr>
                <w:sz w:val="16"/>
              </w:rPr>
              <w:t>0</w:t>
            </w:r>
          </w:p>
        </w:tc>
        <w:tc>
          <w:tcPr>
            <w:tcW w:type="dxa" w:w="1169"/>
          </w:tcPr>
          <w:p>
            <w:pPr>
              <w:spacing w:after="0"/>
              <w:jc w:val="right"/>
            </w:pPr>
            <w:r>
              <w:rPr>
                <w:sz w:val="16"/>
              </w:rPr>
              <w:t>1</w:t>
            </w:r>
          </w:p>
        </w:tc>
        <w:tc>
          <w:tcPr>
            <w:tcW w:type="dxa" w:w="1169"/>
          </w:tcPr>
          <w:p>
            <w:pPr>
              <w:spacing w:after="0"/>
              <w:jc w:val="right"/>
            </w:pPr>
            <w:r>
              <w:rPr>
                <w:sz w:val="16"/>
              </w:rPr>
              <w:t>0</w:t>
            </w:r>
          </w:p>
        </w:tc>
        <w:tc>
          <w:tcPr>
            <w:tcW w:type="dxa" w:w="1301"/>
          </w:tcPr>
          <w:p>
            <w:pPr>
              <w:spacing w:after="0"/>
              <w:jc w:val="right"/>
            </w:pPr>
            <w:r>
              <w:rPr>
                <w:sz w:val="16"/>
              </w:rPr>
              <w:t>0</w:t>
            </w:r>
          </w:p>
        </w:tc>
      </w:tr>
      <w:tr>
        <w:trPr>
          <w:cantSplit/>
        </w:trPr>
        <w:tc>
          <w:tcPr>
            <w:tcW w:type="dxa" w:w="5796"/>
          </w:tcPr>
          <w:p>
            <w:pPr>
              <w:spacing w:after="0"/>
              <w:jc w:val="left"/>
            </w:pPr>
            <w:r>
              <w:rPr>
                <w:sz w:val="16"/>
              </w:rPr>
              <w:t>FAIRCHILDS, VILLAGE OF</w:t>
            </w:r>
          </w:p>
        </w:tc>
        <w:tc>
          <w:tcPr>
            <w:tcW w:type="dxa" w:w="1169"/>
          </w:tcPr>
          <w:p>
            <w:pPr>
              <w:spacing w:after="0"/>
              <w:jc w:val="right"/>
            </w:pPr>
            <w:r>
              <w:rPr>
                <w:sz w:val="16"/>
              </w:rPr>
              <w:t>1</w:t>
            </w:r>
          </w:p>
        </w:tc>
        <w:tc>
          <w:tcPr>
            <w:tcW w:type="dxa" w:w="1169"/>
          </w:tcPr>
          <w:p>
            <w:pPr>
              <w:spacing w:after="0"/>
              <w:jc w:val="right"/>
            </w:pPr>
            <w:r>
              <w:rPr>
                <w:sz w:val="16"/>
              </w:rPr>
              <w:t>1</w:t>
            </w:r>
          </w:p>
        </w:tc>
        <w:tc>
          <w:tcPr>
            <w:tcW w:type="dxa" w:w="1169"/>
          </w:tcPr>
          <w:p>
            <w:pPr>
              <w:spacing w:after="0"/>
              <w:jc w:val="right"/>
            </w:pPr>
            <w:r>
              <w:rPr>
                <w:sz w:val="16"/>
              </w:rPr>
              <w:t>4</w:t>
            </w:r>
          </w:p>
        </w:tc>
        <w:tc>
          <w:tcPr>
            <w:tcW w:type="dxa" w:w="1169"/>
          </w:tcPr>
          <w:p>
            <w:pPr>
              <w:spacing w:after="0"/>
              <w:jc w:val="right"/>
            </w:pPr>
            <w:r>
              <w:rPr>
                <w:sz w:val="16"/>
              </w:rPr>
              <w:t>1</w:t>
            </w:r>
          </w:p>
        </w:tc>
        <w:tc>
          <w:tcPr>
            <w:tcW w:type="dxa" w:w="1169"/>
          </w:tcPr>
          <w:p>
            <w:pPr>
              <w:spacing w:after="0"/>
              <w:jc w:val="right"/>
            </w:pPr>
            <w:r>
              <w:rPr>
                <w:sz w:val="16"/>
              </w:rPr>
              <w:t>4</w:t>
            </w:r>
          </w:p>
        </w:tc>
        <w:tc>
          <w:tcPr>
            <w:tcW w:type="dxa" w:w="1169"/>
          </w:tcPr>
          <w:p>
            <w:pPr>
              <w:spacing w:after="0"/>
              <w:jc w:val="right"/>
            </w:pPr>
            <w:r>
              <w:rPr>
                <w:sz w:val="16"/>
              </w:rPr>
              <w:t>0</w:t>
            </w:r>
          </w:p>
        </w:tc>
        <w:tc>
          <w:tcPr>
            <w:tcW w:type="dxa" w:w="1301"/>
          </w:tcPr>
          <w:p>
            <w:pPr>
              <w:spacing w:after="0"/>
              <w:jc w:val="right"/>
            </w:pPr>
            <w:r>
              <w:rPr>
                <w:sz w:val="16"/>
              </w:rPr>
              <w:t>1</w:t>
            </w:r>
          </w:p>
        </w:tc>
      </w:tr>
      <w:tr>
        <w:trPr>
          <w:cantSplit/>
        </w:trPr>
        <w:tc>
          <w:tcPr>
            <w:tcW w:type="dxa" w:w="5796"/>
          </w:tcPr>
          <w:p>
            <w:pPr>
              <w:spacing w:after="0"/>
              <w:jc w:val="left"/>
            </w:pPr>
            <w:r>
              <w:rPr>
                <w:sz w:val="16"/>
              </w:rPr>
              <w:t>State level, not in this county: county not reported</w:t>
            </w:r>
          </w:p>
        </w:tc>
        <w:tc>
          <w:tcPr>
            <w:tcW w:type="dxa" w:w="1169"/>
          </w:tcPr>
          <w:p>
            <w:pPr>
              <w:spacing w:after="0"/>
              <w:jc w:val="right"/>
            </w:pPr>
            <w:r>
              <w:rPr>
                <w:sz w:val="16"/>
              </w:rPr>
              <w:t>3</w:t>
            </w:r>
          </w:p>
        </w:tc>
        <w:tc>
          <w:tcPr>
            <w:tcW w:type="dxa" w:w="1169"/>
          </w:tcPr>
          <w:p>
            <w:pPr>
              <w:spacing w:after="0"/>
              <w:jc w:val="right"/>
            </w:pPr>
            <w:r>
              <w:rPr>
                <w:sz w:val="16"/>
              </w:rPr>
              <w:t>8</w:t>
            </w:r>
          </w:p>
        </w:tc>
        <w:tc>
          <w:tcPr>
            <w:tcW w:type="dxa" w:w="1169"/>
          </w:tcPr>
          <w:p>
            <w:pPr>
              <w:spacing w:after="0"/>
              <w:jc w:val="right"/>
            </w:pPr>
            <w:r>
              <w:rPr>
                <w:sz w:val="16"/>
              </w:rPr>
              <w:t>12</w:t>
            </w:r>
          </w:p>
        </w:tc>
        <w:tc>
          <w:tcPr>
            <w:tcW w:type="dxa" w:w="1169"/>
          </w:tcPr>
          <w:p>
            <w:pPr>
              <w:spacing w:after="0"/>
              <w:jc w:val="right"/>
            </w:pPr>
            <w:r>
              <w:rPr>
                <w:sz w:val="16"/>
              </w:rPr>
              <w:t>7</w:t>
            </w:r>
          </w:p>
        </w:tc>
        <w:tc>
          <w:tcPr>
            <w:tcW w:type="dxa" w:w="1169"/>
          </w:tcPr>
          <w:p>
            <w:pPr>
              <w:spacing w:after="0"/>
              <w:jc w:val="right"/>
            </w:pPr>
            <w:r>
              <w:rPr>
                <w:sz w:val="16"/>
              </w:rPr>
              <w:t>13</w:t>
            </w:r>
          </w:p>
        </w:tc>
        <w:tc>
          <w:tcPr>
            <w:tcW w:type="dxa" w:w="1169"/>
          </w:tcPr>
          <w:p>
            <w:pPr>
              <w:spacing w:after="0"/>
              <w:jc w:val="right"/>
            </w:pPr>
            <w:r>
              <w:rPr>
                <w:sz w:val="16"/>
              </w:rPr>
              <w:t>1</w:t>
            </w:r>
          </w:p>
        </w:tc>
        <w:tc>
          <w:tcPr>
            <w:tcW w:type="dxa" w:w="1301"/>
          </w:tcPr>
          <w:p>
            <w:pPr>
              <w:spacing w:after="0"/>
              <w:jc w:val="right"/>
            </w:pPr>
            <w:r>
              <w:rPr>
                <w:sz w:val="16"/>
              </w:rPr>
              <w:t>9</w:t>
            </w:r>
          </w:p>
        </w:tc>
      </w:tr>
    </w:tbl>
    <w:p>
      <w:pPr>
        <w:spacing w:after="40" w:before="60"/>
      </w:pPr>
      <w:r>
        <w:rPr>
          <w:sz w:val="15"/>
        </w:rPr>
        <w:t>12 of the county's repeat-flood properties belong to NFIP communities whose plan member is not listed on this page (the community rows above name the page that lists it).</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94"/>
        <w:gridCol w:w="1204"/>
        <w:gridCol w:w="1082"/>
        <w:gridCol w:w="1082"/>
        <w:gridCol w:w="1082"/>
        <w:gridCol w:w="1082"/>
        <w:gridCol w:w="1082"/>
        <w:gridCol w:w="1082"/>
        <w:gridCol w:w="1204"/>
        <w:gridCol w:w="3518"/>
      </w:tblGrid>
      <w:tr>
        <w:trPr>
          <w:cantSplit/>
          <w:tblHeader/>
        </w:trPr>
        <w:tc>
          <w:tcPr>
            <w:tcW w:type="dxa" w:w="1694"/>
            <w:shd w:val="clear" w:color="auto" w:fill="E8E8E8"/>
          </w:tcPr>
          <w:p>
            <w:pPr>
              <w:spacing w:after="0"/>
              <w:jc w:val="left"/>
            </w:pPr>
            <w:r>
              <w:rPr>
                <w:b/>
                <w:sz w:val="16"/>
              </w:rPr>
              <w:t>Member</w:t>
            </w:r>
          </w:p>
        </w:tc>
        <w:tc>
          <w:tcPr>
            <w:tcW w:type="dxa" w:w="1204"/>
            <w:shd w:val="clear" w:color="auto" w:fill="E8E8E8"/>
          </w:tcPr>
          <w:p>
            <w:pPr>
              <w:spacing w:after="0"/>
              <w:jc w:val="left"/>
            </w:pPr>
            <w:r>
              <w:rPr>
                <w:b/>
                <w:sz w:val="16"/>
              </w:rPr>
              <w:t>NFIP community ID</w:t>
            </w:r>
          </w:p>
        </w:tc>
        <w:tc>
          <w:tcPr>
            <w:tcW w:type="dxa" w:w="1082"/>
            <w:shd w:val="clear" w:color="auto" w:fill="E8E8E8"/>
          </w:tcPr>
          <w:p>
            <w:pPr>
              <w:spacing w:after="0"/>
              <w:jc w:val="right"/>
            </w:pPr>
            <w:r>
              <w:rPr>
                <w:b/>
                <w:sz w:val="16"/>
              </w:rPr>
              <w:t>RL, FMA</w:t>
            </w:r>
          </w:p>
          <w:p>
            <w:pPr>
              <w:spacing w:after="0"/>
              <w:jc w:val="right"/>
            </w:pPr>
            <w:r>
              <w:rPr>
                <w:i/>
                <w:color w:val="555555"/>
                <w:sz w:val="14"/>
              </w:rPr>
              <w:t>properties</w:t>
            </w:r>
          </w:p>
        </w:tc>
        <w:tc>
          <w:tcPr>
            <w:tcW w:type="dxa" w:w="1082"/>
            <w:shd w:val="clear" w:color="auto" w:fill="E8E8E8"/>
          </w:tcPr>
          <w:p>
            <w:pPr>
              <w:spacing w:after="0"/>
              <w:jc w:val="right"/>
            </w:pPr>
            <w:r>
              <w:rPr>
                <w:b/>
                <w:sz w:val="16"/>
              </w:rPr>
              <w:t>SRL, FMA</w:t>
            </w:r>
          </w:p>
          <w:p>
            <w:pPr>
              <w:spacing w:after="0"/>
              <w:jc w:val="right"/>
            </w:pPr>
            <w:r>
              <w:rPr>
                <w:i/>
                <w:color w:val="555555"/>
                <w:sz w:val="14"/>
              </w:rPr>
              <w:t>properties</w:t>
            </w:r>
          </w:p>
        </w:tc>
        <w:tc>
          <w:tcPr>
            <w:tcW w:type="dxa" w:w="1082"/>
            <w:shd w:val="clear" w:color="auto" w:fill="E8E8E8"/>
          </w:tcPr>
          <w:p>
            <w:pPr>
              <w:spacing w:after="0"/>
              <w:jc w:val="right"/>
            </w:pPr>
            <w:r>
              <w:rPr>
                <w:b/>
                <w:sz w:val="16"/>
              </w:rPr>
              <w:t>RL, NFIP</w:t>
            </w:r>
          </w:p>
          <w:p>
            <w:pPr>
              <w:spacing w:after="0"/>
              <w:jc w:val="right"/>
            </w:pPr>
            <w:r>
              <w:rPr>
                <w:i/>
                <w:color w:val="555555"/>
                <w:sz w:val="14"/>
              </w:rPr>
              <w:t>properties</w:t>
            </w:r>
          </w:p>
        </w:tc>
        <w:tc>
          <w:tcPr>
            <w:tcW w:type="dxa" w:w="1082"/>
            <w:shd w:val="clear" w:color="auto" w:fill="E8E8E8"/>
          </w:tcPr>
          <w:p>
            <w:pPr>
              <w:spacing w:after="0"/>
              <w:jc w:val="right"/>
            </w:pPr>
            <w:r>
              <w:rPr>
                <w:b/>
                <w:sz w:val="16"/>
              </w:rPr>
              <w:t>SRL, NFIP</w:t>
            </w:r>
          </w:p>
          <w:p>
            <w:pPr>
              <w:spacing w:after="0"/>
              <w:jc w:val="right"/>
            </w:pPr>
            <w:r>
              <w:rPr>
                <w:i/>
                <w:color w:val="555555"/>
                <w:sz w:val="14"/>
              </w:rPr>
              <w:t>properties</w:t>
            </w:r>
          </w:p>
        </w:tc>
        <w:tc>
          <w:tcPr>
            <w:tcW w:type="dxa" w:w="108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82"/>
            <w:shd w:val="clear" w:color="auto" w:fill="E8E8E8"/>
          </w:tcPr>
          <w:p>
            <w:pPr>
              <w:spacing w:after="0"/>
              <w:jc w:val="right"/>
            </w:pPr>
            <w:r>
              <w:rPr>
                <w:b/>
                <w:sz w:val="16"/>
              </w:rPr>
              <w:t>Mitigated</w:t>
            </w:r>
          </w:p>
          <w:p>
            <w:pPr>
              <w:spacing w:after="0"/>
              <w:jc w:val="right"/>
            </w:pPr>
            <w:r>
              <w:rPr>
                <w:i/>
                <w:color w:val="555555"/>
                <w:sz w:val="14"/>
              </w:rPr>
              <w:t>properties</w:t>
            </w:r>
          </w:p>
        </w:tc>
        <w:tc>
          <w:tcPr>
            <w:tcW w:type="dxa" w:w="1204"/>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518"/>
            <w:shd w:val="clear" w:color="auto" w:fill="E8E8E8"/>
          </w:tcPr>
          <w:p>
            <w:pPr>
              <w:spacing w:after="0"/>
              <w:jc w:val="left"/>
            </w:pPr>
            <w:r>
              <w:rPr>
                <w:b/>
                <w:sz w:val="16"/>
              </w:rPr>
              <w:t>Note</w:t>
            </w:r>
          </w:p>
        </w:tc>
      </w:tr>
      <w:tr>
        <w:trPr>
          <w:cantSplit/>
        </w:trPr>
        <w:tc>
          <w:tcPr>
            <w:tcW w:type="dxa" w:w="1694"/>
          </w:tcPr>
          <w:p>
            <w:pPr>
              <w:spacing w:after="0"/>
              <w:jc w:val="left"/>
            </w:pPr>
            <w:r>
              <w:rPr>
                <w:sz w:val="16"/>
              </w:rPr>
              <w:t>Fort Bend County</w:t>
            </w:r>
          </w:p>
        </w:tc>
        <w:tc>
          <w:tcPr>
            <w:tcW w:type="dxa" w:w="1204"/>
          </w:tcPr>
          <w:p>
            <w:pPr>
              <w:spacing w:after="0"/>
              <w:jc w:val="left"/>
            </w:pPr>
            <w:r>
              <w:rPr>
                <w:sz w:val="16"/>
              </w:rPr>
              <w:t>480228</w:t>
            </w:r>
          </w:p>
        </w:tc>
        <w:tc>
          <w:tcPr>
            <w:tcW w:type="dxa" w:w="1082"/>
          </w:tcPr>
          <w:p>
            <w:pPr>
              <w:spacing w:after="0"/>
              <w:jc w:val="right"/>
            </w:pPr>
            <w:r>
              <w:rPr>
                <w:sz w:val="16"/>
              </w:rPr>
              <w:t>71</w:t>
            </w:r>
          </w:p>
        </w:tc>
        <w:tc>
          <w:tcPr>
            <w:tcW w:type="dxa" w:w="1082"/>
          </w:tcPr>
          <w:p>
            <w:pPr>
              <w:spacing w:after="0"/>
              <w:jc w:val="right"/>
            </w:pPr>
            <w:r>
              <w:rPr>
                <w:sz w:val="16"/>
              </w:rPr>
              <w:t>29</w:t>
            </w:r>
          </w:p>
        </w:tc>
        <w:tc>
          <w:tcPr>
            <w:tcW w:type="dxa" w:w="1082"/>
          </w:tcPr>
          <w:p>
            <w:pPr>
              <w:spacing w:after="0"/>
              <w:jc w:val="right"/>
            </w:pPr>
            <w:r>
              <w:rPr>
                <w:sz w:val="16"/>
              </w:rPr>
              <w:t>271</w:t>
            </w:r>
          </w:p>
        </w:tc>
        <w:tc>
          <w:tcPr>
            <w:tcW w:type="dxa" w:w="1082"/>
          </w:tcPr>
          <w:p>
            <w:pPr>
              <w:spacing w:after="0"/>
              <w:jc w:val="right"/>
            </w:pPr>
            <w:r>
              <w:rPr>
                <w:sz w:val="16"/>
              </w:rPr>
              <w:t>25</w:t>
            </w:r>
          </w:p>
        </w:tc>
        <w:tc>
          <w:tcPr>
            <w:tcW w:type="dxa" w:w="1082"/>
          </w:tcPr>
          <w:p>
            <w:pPr>
              <w:spacing w:after="0"/>
              <w:jc w:val="right"/>
            </w:pPr>
            <w:r>
              <w:rPr>
                <w:sz w:val="16"/>
              </w:rPr>
              <w:t>276</w:t>
            </w:r>
          </w:p>
        </w:tc>
        <w:tc>
          <w:tcPr>
            <w:tcW w:type="dxa" w:w="1082"/>
          </w:tcPr>
          <w:p>
            <w:pPr>
              <w:spacing w:after="0"/>
              <w:jc w:val="right"/>
            </w:pPr>
            <w:r>
              <w:rPr>
                <w:sz w:val="16"/>
              </w:rPr>
              <w:t>5</w:t>
            </w:r>
          </w:p>
        </w:tc>
        <w:tc>
          <w:tcPr>
            <w:tcW w:type="dxa" w:w="1204"/>
          </w:tcPr>
          <w:p>
            <w:pPr>
              <w:spacing w:after="0"/>
              <w:jc w:val="right"/>
            </w:pPr>
            <w:r>
              <w:rPr>
                <w:sz w:val="16"/>
              </w:rPr>
              <w:t>151</w:t>
            </w:r>
          </w:p>
        </w:tc>
        <w:tc>
          <w:tcPr>
            <w:tcW w:type="dxa" w:w="3518"/>
          </w:tcPr>
          <w:p>
            <w:pPr>
              <w:spacing w:after="0"/>
              <w:jc w:val="left"/>
            </w:pPr>
          </w:p>
        </w:tc>
      </w:tr>
      <w:tr>
        <w:trPr>
          <w:cantSplit/>
        </w:trPr>
        <w:tc>
          <w:tcPr>
            <w:tcW w:type="dxa" w:w="1694"/>
          </w:tcPr>
          <w:p>
            <w:pPr>
              <w:spacing w:after="0"/>
              <w:jc w:val="left"/>
            </w:pPr>
            <w:r>
              <w:rPr>
                <w:sz w:val="16"/>
              </w:rPr>
              <w:t>Arcola city</w:t>
            </w:r>
          </w:p>
        </w:tc>
        <w:tc>
          <w:tcPr>
            <w:tcW w:type="dxa" w:w="1204"/>
          </w:tcPr>
          <w:p>
            <w:pPr>
              <w:spacing w:after="0"/>
              <w:jc w:val="left"/>
            </w:pPr>
            <w:r>
              <w:rPr>
                <w:sz w:val="16"/>
              </w:rPr>
              <w:t>481619</w:t>
            </w:r>
          </w:p>
        </w:tc>
        <w:tc>
          <w:tcPr>
            <w:tcW w:type="dxa" w:w="1082"/>
          </w:tcPr>
          <w:p>
            <w:pPr>
              <w:spacing w:after="0"/>
              <w:jc w:val="right"/>
            </w:pPr>
            <w:r>
              <w:rPr>
                <w:sz w:val="16"/>
              </w:rPr>
              <w:t>2</w:t>
            </w:r>
          </w:p>
        </w:tc>
        <w:tc>
          <w:tcPr>
            <w:tcW w:type="dxa" w:w="1082"/>
          </w:tcPr>
          <w:p>
            <w:pPr>
              <w:spacing w:after="0"/>
              <w:jc w:val="right"/>
            </w:pPr>
            <w:r>
              <w:rPr>
                <w:sz w:val="16"/>
              </w:rPr>
              <w:t>0</w:t>
            </w:r>
          </w:p>
        </w:tc>
        <w:tc>
          <w:tcPr>
            <w:tcW w:type="dxa" w:w="1082"/>
          </w:tcPr>
          <w:p>
            <w:pPr>
              <w:spacing w:after="0"/>
              <w:jc w:val="right"/>
            </w:pPr>
            <w:r>
              <w:rPr>
                <w:sz w:val="16"/>
              </w:rPr>
              <w:t>5</w:t>
            </w:r>
          </w:p>
        </w:tc>
        <w:tc>
          <w:tcPr>
            <w:tcW w:type="dxa" w:w="1082"/>
          </w:tcPr>
          <w:p>
            <w:pPr>
              <w:spacing w:after="0"/>
              <w:jc w:val="right"/>
            </w:pPr>
            <w:r>
              <w:rPr>
                <w:sz w:val="16"/>
              </w:rPr>
              <w:t>0</w:t>
            </w:r>
          </w:p>
        </w:tc>
        <w:tc>
          <w:tcPr>
            <w:tcW w:type="dxa" w:w="1082"/>
          </w:tcPr>
          <w:p>
            <w:pPr>
              <w:spacing w:after="0"/>
              <w:jc w:val="right"/>
            </w:pPr>
            <w:r>
              <w:rPr>
                <w:sz w:val="16"/>
              </w:rPr>
              <w:t>5</w:t>
            </w:r>
          </w:p>
        </w:tc>
        <w:tc>
          <w:tcPr>
            <w:tcW w:type="dxa" w:w="1082"/>
          </w:tcPr>
          <w:p>
            <w:pPr>
              <w:spacing w:after="0"/>
              <w:jc w:val="right"/>
            </w:pPr>
            <w:r>
              <w:rPr>
                <w:sz w:val="16"/>
              </w:rPr>
              <w:t>0</w:t>
            </w:r>
          </w:p>
        </w:tc>
        <w:tc>
          <w:tcPr>
            <w:tcW w:type="dxa" w:w="1204"/>
          </w:tcPr>
          <w:p>
            <w:pPr>
              <w:spacing w:after="0"/>
              <w:jc w:val="right"/>
            </w:pPr>
            <w:r>
              <w:rPr>
                <w:sz w:val="16"/>
              </w:rPr>
              <w:t>4</w:t>
            </w:r>
          </w:p>
        </w:tc>
        <w:tc>
          <w:tcPr>
            <w:tcW w:type="dxa" w:w="3518"/>
          </w:tcPr>
          <w:p>
            <w:pPr>
              <w:spacing w:after="0"/>
              <w:jc w:val="left"/>
            </w:pPr>
          </w:p>
        </w:tc>
      </w:tr>
      <w:tr>
        <w:trPr>
          <w:cantSplit/>
        </w:trPr>
        <w:tc>
          <w:tcPr>
            <w:tcW w:type="dxa" w:w="1694"/>
          </w:tcPr>
          <w:p>
            <w:pPr>
              <w:spacing w:after="0"/>
              <w:jc w:val="left"/>
            </w:pPr>
            <w:r>
              <w:rPr>
                <w:sz w:val="16"/>
              </w:rPr>
              <w:t>Beasley city</w:t>
            </w:r>
          </w:p>
        </w:tc>
        <w:tc>
          <w:tcPr>
            <w:tcW w:type="dxa" w:w="1204"/>
          </w:tcPr>
          <w:p>
            <w:pPr>
              <w:spacing w:after="0"/>
              <w:jc w:val="left"/>
            </w:pPr>
            <w:r>
              <w:rPr>
                <w:sz w:val="16"/>
              </w:rPr>
              <w:t>481654</w:t>
            </w:r>
          </w:p>
        </w:tc>
        <w:tc>
          <w:tcPr>
            <w:tcW w:type="dxa" w:w="1082"/>
          </w:tcPr>
          <w:p>
            <w:pPr>
              <w:spacing w:after="0"/>
              <w:jc w:val="right"/>
            </w:pPr>
            <w:r>
              <w:rPr>
                <w:sz w:val="16"/>
              </w:rPr>
              <w:t>0</w:t>
            </w:r>
          </w:p>
        </w:tc>
        <w:tc>
          <w:tcPr>
            <w:tcW w:type="dxa" w:w="1082"/>
          </w:tcPr>
          <w:p>
            <w:pPr>
              <w:spacing w:after="0"/>
              <w:jc w:val="right"/>
            </w:pPr>
            <w:r>
              <w:rPr>
                <w:sz w:val="16"/>
              </w:rPr>
              <w:t>0</w:t>
            </w:r>
          </w:p>
        </w:tc>
        <w:tc>
          <w:tcPr>
            <w:tcW w:type="dxa" w:w="1082"/>
          </w:tcPr>
          <w:p>
            <w:pPr>
              <w:spacing w:after="0"/>
              <w:jc w:val="right"/>
            </w:pPr>
            <w:r>
              <w:rPr>
                <w:sz w:val="16"/>
              </w:rPr>
              <w:t>0</w:t>
            </w:r>
          </w:p>
        </w:tc>
        <w:tc>
          <w:tcPr>
            <w:tcW w:type="dxa" w:w="1082"/>
          </w:tcPr>
          <w:p>
            <w:pPr>
              <w:spacing w:after="0"/>
              <w:jc w:val="right"/>
            </w:pPr>
            <w:r>
              <w:rPr>
                <w:sz w:val="16"/>
              </w:rPr>
              <w:t>0</w:t>
            </w:r>
          </w:p>
        </w:tc>
        <w:tc>
          <w:tcPr>
            <w:tcW w:type="dxa" w:w="1082"/>
          </w:tcPr>
          <w:p>
            <w:pPr>
              <w:spacing w:after="0"/>
              <w:jc w:val="right"/>
            </w:pPr>
            <w:r>
              <w:rPr>
                <w:sz w:val="16"/>
              </w:rPr>
              <w:t>0</w:t>
            </w:r>
          </w:p>
        </w:tc>
        <w:tc>
          <w:tcPr>
            <w:tcW w:type="dxa" w:w="1082"/>
          </w:tcPr>
          <w:p>
            <w:pPr>
              <w:spacing w:after="0"/>
              <w:jc w:val="right"/>
            </w:pPr>
            <w:r>
              <w:rPr>
                <w:sz w:val="16"/>
              </w:rPr>
              <w:t>0</w:t>
            </w:r>
          </w:p>
        </w:tc>
        <w:tc>
          <w:tcPr>
            <w:tcW w:type="dxa" w:w="1204"/>
          </w:tcPr>
          <w:p>
            <w:pPr>
              <w:spacing w:after="0"/>
              <w:jc w:val="right"/>
            </w:pPr>
            <w:r>
              <w:rPr>
                <w:sz w:val="16"/>
              </w:rPr>
              <w:t>0</w:t>
            </w:r>
          </w:p>
        </w:tc>
        <w:tc>
          <w:tcPr>
            <w:tcW w:type="dxa" w:w="3518"/>
          </w:tcPr>
          <w:p>
            <w:pPr>
              <w:spacing w:after="0"/>
              <w:jc w:val="left"/>
            </w:pPr>
          </w:p>
        </w:tc>
      </w:tr>
      <w:tr>
        <w:trPr>
          <w:cantSplit/>
        </w:trPr>
        <w:tc>
          <w:tcPr>
            <w:tcW w:type="dxa" w:w="1694"/>
          </w:tcPr>
          <w:p>
            <w:pPr>
              <w:spacing w:after="0"/>
              <w:jc w:val="left"/>
            </w:pPr>
            <w:r>
              <w:rPr>
                <w:sz w:val="16"/>
              </w:rPr>
              <w:t>Fairchilds village</w:t>
            </w:r>
          </w:p>
        </w:tc>
        <w:tc>
          <w:tcPr>
            <w:tcW w:type="dxa" w:w="1204"/>
          </w:tcPr>
          <w:p>
            <w:pPr>
              <w:spacing w:after="0"/>
              <w:jc w:val="left"/>
            </w:pPr>
            <w:r>
              <w:rPr>
                <w:sz w:val="16"/>
              </w:rPr>
              <w:t>481675</w:t>
            </w:r>
          </w:p>
        </w:tc>
        <w:tc>
          <w:tcPr>
            <w:tcW w:type="dxa" w:w="1082"/>
          </w:tcPr>
          <w:p>
            <w:pPr>
              <w:spacing w:after="0"/>
              <w:jc w:val="right"/>
            </w:pPr>
            <w:r>
              <w:rPr>
                <w:sz w:val="16"/>
              </w:rPr>
              <w:t>1</w:t>
            </w:r>
          </w:p>
        </w:tc>
        <w:tc>
          <w:tcPr>
            <w:tcW w:type="dxa" w:w="1082"/>
          </w:tcPr>
          <w:p>
            <w:pPr>
              <w:spacing w:after="0"/>
              <w:jc w:val="right"/>
            </w:pPr>
            <w:r>
              <w:rPr>
                <w:sz w:val="16"/>
              </w:rPr>
              <w:t>1</w:t>
            </w:r>
          </w:p>
        </w:tc>
        <w:tc>
          <w:tcPr>
            <w:tcW w:type="dxa" w:w="1082"/>
          </w:tcPr>
          <w:p>
            <w:pPr>
              <w:spacing w:after="0"/>
              <w:jc w:val="right"/>
            </w:pPr>
            <w:r>
              <w:rPr>
                <w:sz w:val="16"/>
              </w:rPr>
              <w:t>4</w:t>
            </w:r>
          </w:p>
        </w:tc>
        <w:tc>
          <w:tcPr>
            <w:tcW w:type="dxa" w:w="1082"/>
          </w:tcPr>
          <w:p>
            <w:pPr>
              <w:spacing w:after="0"/>
              <w:jc w:val="right"/>
            </w:pPr>
            <w:r>
              <w:rPr>
                <w:sz w:val="16"/>
              </w:rPr>
              <w:t>1</w:t>
            </w:r>
          </w:p>
        </w:tc>
        <w:tc>
          <w:tcPr>
            <w:tcW w:type="dxa" w:w="1082"/>
          </w:tcPr>
          <w:p>
            <w:pPr>
              <w:spacing w:after="0"/>
              <w:jc w:val="right"/>
            </w:pPr>
            <w:r>
              <w:rPr>
                <w:sz w:val="16"/>
              </w:rPr>
              <w:t>4</w:t>
            </w:r>
          </w:p>
        </w:tc>
        <w:tc>
          <w:tcPr>
            <w:tcW w:type="dxa" w:w="1082"/>
          </w:tcPr>
          <w:p>
            <w:pPr>
              <w:spacing w:after="0"/>
              <w:jc w:val="right"/>
            </w:pPr>
            <w:r>
              <w:rPr>
                <w:sz w:val="16"/>
              </w:rPr>
              <w:t>0</w:t>
            </w:r>
          </w:p>
        </w:tc>
        <w:tc>
          <w:tcPr>
            <w:tcW w:type="dxa" w:w="1204"/>
          </w:tcPr>
          <w:p>
            <w:pPr>
              <w:spacing w:after="0"/>
              <w:jc w:val="right"/>
            </w:pPr>
            <w:r>
              <w:rPr>
                <w:sz w:val="16"/>
              </w:rPr>
              <w:t>1</w:t>
            </w:r>
          </w:p>
        </w:tc>
        <w:tc>
          <w:tcPr>
            <w:tcW w:type="dxa" w:w="3518"/>
          </w:tcPr>
          <w:p>
            <w:pPr>
              <w:spacing w:after="0"/>
              <w:jc w:val="left"/>
            </w:pPr>
          </w:p>
        </w:tc>
      </w:tr>
      <w:tr>
        <w:trPr>
          <w:cantSplit/>
        </w:trPr>
        <w:tc>
          <w:tcPr>
            <w:tcW w:type="dxa" w:w="1694"/>
          </w:tcPr>
          <w:p>
            <w:pPr>
              <w:spacing w:after="0"/>
              <w:jc w:val="left"/>
            </w:pPr>
            <w:r>
              <w:rPr>
                <w:sz w:val="16"/>
              </w:rPr>
              <w:t>Fulshear city</w:t>
            </w:r>
          </w:p>
        </w:tc>
        <w:tc>
          <w:tcPr>
            <w:tcW w:type="dxa" w:w="1204"/>
          </w:tcPr>
          <w:p>
            <w:pPr>
              <w:spacing w:after="0"/>
              <w:jc w:val="left"/>
            </w:pPr>
            <w:r>
              <w:rPr>
                <w:sz w:val="16"/>
              </w:rPr>
              <w:t>481488</w:t>
            </w:r>
          </w:p>
        </w:tc>
        <w:tc>
          <w:tcPr>
            <w:tcW w:type="dxa" w:w="1082"/>
          </w:tcPr>
          <w:p>
            <w:pPr>
              <w:spacing w:after="0"/>
              <w:jc w:val="right"/>
            </w:pPr>
            <w:r>
              <w:rPr>
                <w:sz w:val="16"/>
              </w:rPr>
              <w:t>0</w:t>
            </w:r>
          </w:p>
        </w:tc>
        <w:tc>
          <w:tcPr>
            <w:tcW w:type="dxa" w:w="1082"/>
          </w:tcPr>
          <w:p>
            <w:pPr>
              <w:spacing w:after="0"/>
              <w:jc w:val="right"/>
            </w:pPr>
            <w:r>
              <w:rPr>
                <w:sz w:val="16"/>
              </w:rPr>
              <w:t>2</w:t>
            </w:r>
          </w:p>
        </w:tc>
        <w:tc>
          <w:tcPr>
            <w:tcW w:type="dxa" w:w="1082"/>
          </w:tcPr>
          <w:p>
            <w:pPr>
              <w:spacing w:after="0"/>
              <w:jc w:val="right"/>
            </w:pPr>
            <w:r>
              <w:rPr>
                <w:sz w:val="16"/>
              </w:rPr>
              <w:t>4</w:t>
            </w:r>
          </w:p>
        </w:tc>
        <w:tc>
          <w:tcPr>
            <w:tcW w:type="dxa" w:w="1082"/>
          </w:tcPr>
          <w:p>
            <w:pPr>
              <w:spacing w:after="0"/>
              <w:jc w:val="right"/>
            </w:pPr>
            <w:r>
              <w:rPr>
                <w:sz w:val="16"/>
              </w:rPr>
              <w:t>2</w:t>
            </w:r>
          </w:p>
        </w:tc>
        <w:tc>
          <w:tcPr>
            <w:tcW w:type="dxa" w:w="1082"/>
          </w:tcPr>
          <w:p>
            <w:pPr>
              <w:spacing w:after="0"/>
              <w:jc w:val="right"/>
            </w:pPr>
            <w:r>
              <w:rPr>
                <w:sz w:val="16"/>
              </w:rPr>
              <w:t>4</w:t>
            </w:r>
          </w:p>
        </w:tc>
        <w:tc>
          <w:tcPr>
            <w:tcW w:type="dxa" w:w="1082"/>
          </w:tcPr>
          <w:p>
            <w:pPr>
              <w:spacing w:after="0"/>
              <w:jc w:val="right"/>
            </w:pPr>
            <w:r>
              <w:rPr>
                <w:sz w:val="16"/>
              </w:rPr>
              <w:t>0</w:t>
            </w:r>
          </w:p>
        </w:tc>
        <w:tc>
          <w:tcPr>
            <w:tcW w:type="dxa" w:w="1204"/>
          </w:tcPr>
          <w:p>
            <w:pPr>
              <w:spacing w:after="0"/>
              <w:jc w:val="right"/>
            </w:pPr>
            <w:r>
              <w:rPr>
                <w:sz w:val="16"/>
              </w:rPr>
              <w:t>0</w:t>
            </w:r>
          </w:p>
        </w:tc>
        <w:tc>
          <w:tcPr>
            <w:tcW w:type="dxa" w:w="3518"/>
          </w:tcPr>
          <w:p>
            <w:pPr>
              <w:spacing w:after="0"/>
              <w:jc w:val="left"/>
            </w:pPr>
          </w:p>
        </w:tc>
      </w:tr>
      <w:tr>
        <w:trPr>
          <w:cantSplit/>
        </w:trPr>
        <w:tc>
          <w:tcPr>
            <w:tcW w:type="dxa" w:w="1694"/>
          </w:tcPr>
          <w:p>
            <w:pPr>
              <w:spacing w:after="0"/>
              <w:jc w:val="left"/>
            </w:pPr>
            <w:r>
              <w:rPr>
                <w:sz w:val="16"/>
              </w:rPr>
              <w:t>Houston city</w:t>
            </w:r>
          </w:p>
        </w:tc>
        <w:tc>
          <w:tcPr>
            <w:tcW w:type="dxa" w:w="1204"/>
          </w:tcPr>
          <w:p>
            <w:pPr>
              <w:spacing w:after="0"/>
              <w:jc w:val="left"/>
            </w:pPr>
            <w:r>
              <w:rPr>
                <w:sz w:val="16"/>
              </w:rPr>
              <w:t>480296</w:t>
            </w:r>
          </w:p>
        </w:tc>
        <w:tc>
          <w:tcPr>
            <w:tcW w:type="dxa" w:w="1082"/>
          </w:tcPr>
          <w:p>
            <w:pPr>
              <w:spacing w:after="0"/>
              <w:jc w:val="right"/>
            </w:pPr>
            <w:r>
              <w:rPr>
                <w:sz w:val="16"/>
              </w:rPr>
              <w:t>3,923</w:t>
            </w:r>
          </w:p>
        </w:tc>
        <w:tc>
          <w:tcPr>
            <w:tcW w:type="dxa" w:w="1082"/>
          </w:tcPr>
          <w:p>
            <w:pPr>
              <w:spacing w:after="0"/>
              <w:jc w:val="right"/>
            </w:pPr>
            <w:r>
              <w:rPr>
                <w:sz w:val="16"/>
              </w:rPr>
              <w:t>2,948</w:t>
            </w:r>
          </w:p>
        </w:tc>
        <w:tc>
          <w:tcPr>
            <w:tcW w:type="dxa" w:w="1082"/>
          </w:tcPr>
          <w:p>
            <w:pPr>
              <w:spacing w:after="0"/>
              <w:jc w:val="right"/>
            </w:pPr>
            <w:r>
              <w:rPr>
                <w:sz w:val="16"/>
              </w:rPr>
              <w:t>9,489</w:t>
            </w:r>
          </w:p>
        </w:tc>
        <w:tc>
          <w:tcPr>
            <w:tcW w:type="dxa" w:w="1082"/>
          </w:tcPr>
          <w:p>
            <w:pPr>
              <w:spacing w:after="0"/>
              <w:jc w:val="right"/>
            </w:pPr>
            <w:r>
              <w:rPr>
                <w:sz w:val="16"/>
              </w:rPr>
              <w:t>2,199</w:t>
            </w:r>
          </w:p>
        </w:tc>
        <w:tc>
          <w:tcPr>
            <w:tcW w:type="dxa" w:w="1082"/>
          </w:tcPr>
          <w:p>
            <w:pPr>
              <w:spacing w:after="0"/>
              <w:jc w:val="right"/>
            </w:pPr>
            <w:r>
              <w:rPr>
                <w:sz w:val="16"/>
              </w:rPr>
              <w:t>11,098</w:t>
            </w:r>
          </w:p>
        </w:tc>
        <w:tc>
          <w:tcPr>
            <w:tcW w:type="dxa" w:w="1082"/>
          </w:tcPr>
          <w:p>
            <w:pPr>
              <w:spacing w:after="0"/>
              <w:jc w:val="right"/>
            </w:pPr>
            <w:r>
              <w:rPr>
                <w:sz w:val="16"/>
              </w:rPr>
              <w:t>499</w:t>
            </w:r>
          </w:p>
        </w:tc>
        <w:tc>
          <w:tcPr>
            <w:tcW w:type="dxa" w:w="1204"/>
          </w:tcPr>
          <w:p>
            <w:pPr>
              <w:spacing w:after="0"/>
              <w:jc w:val="right"/>
            </w:pPr>
            <w:r>
              <w:rPr>
                <w:sz w:val="16"/>
              </w:rPr>
              <w:t>5,362</w:t>
            </w:r>
          </w:p>
        </w:tc>
        <w:tc>
          <w:tcPr>
            <w:tcW w:type="dxa" w:w="3518"/>
          </w:tcPr>
          <w:p>
            <w:pPr>
              <w:spacing w:after="0"/>
              <w:jc w:val="left"/>
            </w:pPr>
            <w:r>
              <w:rPr>
                <w:sz w:val="16"/>
              </w:rPr>
              <w:t>Whole community, including the part in Comal County, Galveston County, Harris County, Montgomery County, Smith County and Trinity County, plus 8 properties with no county in FEMA's file; in-county portion (county table): FMA RL 4, FMA SRL 6, NFIP RL 21, NFIP SRL 2, any category 25.</w:t>
            </w:r>
          </w:p>
        </w:tc>
      </w:tr>
      <w:tr>
        <w:trPr>
          <w:cantSplit/>
        </w:trPr>
        <w:tc>
          <w:tcPr>
            <w:tcW w:type="dxa" w:w="1694"/>
          </w:tcPr>
          <w:p>
            <w:pPr>
              <w:spacing w:after="0"/>
              <w:jc w:val="left"/>
            </w:pPr>
            <w:r>
              <w:rPr>
                <w:sz w:val="16"/>
              </w:rPr>
              <w:t>Kendleton city</w:t>
            </w:r>
          </w:p>
        </w:tc>
        <w:tc>
          <w:tcPr>
            <w:tcW w:type="dxa" w:w="1204"/>
          </w:tcPr>
          <w:p>
            <w:pPr>
              <w:spacing w:after="0"/>
              <w:jc w:val="left"/>
            </w:pPr>
            <w:r>
              <w:rPr>
                <w:sz w:val="16"/>
              </w:rPr>
              <w:t>481551</w:t>
            </w:r>
          </w:p>
        </w:tc>
        <w:tc>
          <w:tcPr>
            <w:tcW w:type="dxa" w:w="1082"/>
          </w:tcPr>
          <w:p>
            <w:pPr>
              <w:spacing w:after="0"/>
              <w:jc w:val="right"/>
            </w:pPr>
            <w:r>
              <w:rPr>
                <w:sz w:val="16"/>
              </w:rPr>
              <w:t>0</w:t>
            </w:r>
          </w:p>
        </w:tc>
        <w:tc>
          <w:tcPr>
            <w:tcW w:type="dxa" w:w="1082"/>
          </w:tcPr>
          <w:p>
            <w:pPr>
              <w:spacing w:after="0"/>
              <w:jc w:val="right"/>
            </w:pPr>
            <w:r>
              <w:rPr>
                <w:sz w:val="16"/>
              </w:rPr>
              <w:t>0</w:t>
            </w:r>
          </w:p>
        </w:tc>
        <w:tc>
          <w:tcPr>
            <w:tcW w:type="dxa" w:w="1082"/>
          </w:tcPr>
          <w:p>
            <w:pPr>
              <w:spacing w:after="0"/>
              <w:jc w:val="right"/>
            </w:pPr>
            <w:r>
              <w:rPr>
                <w:sz w:val="16"/>
              </w:rPr>
              <w:t>1</w:t>
            </w:r>
          </w:p>
        </w:tc>
        <w:tc>
          <w:tcPr>
            <w:tcW w:type="dxa" w:w="1082"/>
          </w:tcPr>
          <w:p>
            <w:pPr>
              <w:spacing w:after="0"/>
              <w:jc w:val="right"/>
            </w:pPr>
            <w:r>
              <w:rPr>
                <w:sz w:val="16"/>
              </w:rPr>
              <w:t>0</w:t>
            </w:r>
          </w:p>
        </w:tc>
        <w:tc>
          <w:tcPr>
            <w:tcW w:type="dxa" w:w="1082"/>
          </w:tcPr>
          <w:p>
            <w:pPr>
              <w:spacing w:after="0"/>
              <w:jc w:val="right"/>
            </w:pPr>
            <w:r>
              <w:rPr>
                <w:sz w:val="16"/>
              </w:rPr>
              <w:t>1</w:t>
            </w:r>
          </w:p>
        </w:tc>
        <w:tc>
          <w:tcPr>
            <w:tcW w:type="dxa" w:w="1082"/>
          </w:tcPr>
          <w:p>
            <w:pPr>
              <w:spacing w:after="0"/>
              <w:jc w:val="right"/>
            </w:pPr>
            <w:r>
              <w:rPr>
                <w:sz w:val="16"/>
              </w:rPr>
              <w:t>0</w:t>
            </w:r>
          </w:p>
        </w:tc>
        <w:tc>
          <w:tcPr>
            <w:tcW w:type="dxa" w:w="1204"/>
          </w:tcPr>
          <w:p>
            <w:pPr>
              <w:spacing w:after="0"/>
              <w:jc w:val="right"/>
            </w:pPr>
            <w:r>
              <w:rPr>
                <w:sz w:val="16"/>
              </w:rPr>
              <w:t>0</w:t>
            </w:r>
          </w:p>
        </w:tc>
        <w:tc>
          <w:tcPr>
            <w:tcW w:type="dxa" w:w="3518"/>
          </w:tcPr>
          <w:p>
            <w:pPr>
              <w:spacing w:after="0"/>
              <w:jc w:val="left"/>
            </w:pPr>
          </w:p>
        </w:tc>
      </w:tr>
      <w:tr>
        <w:trPr>
          <w:cantSplit/>
        </w:trPr>
        <w:tc>
          <w:tcPr>
            <w:tcW w:type="dxa" w:w="1694"/>
          </w:tcPr>
          <w:p>
            <w:pPr>
              <w:spacing w:after="0"/>
              <w:jc w:val="left"/>
            </w:pPr>
            <w:r>
              <w:rPr>
                <w:sz w:val="16"/>
              </w:rPr>
              <w:t>Meadows Place city</w:t>
            </w:r>
          </w:p>
        </w:tc>
        <w:tc>
          <w:tcPr>
            <w:tcW w:type="dxa" w:w="1204"/>
          </w:tcPr>
          <w:p>
            <w:pPr>
              <w:spacing w:after="0"/>
              <w:jc w:val="left"/>
            </w:pPr>
            <w:r>
              <w:rPr>
                <w:sz w:val="16"/>
              </w:rPr>
              <w:t>481563</w:t>
            </w:r>
          </w:p>
        </w:tc>
        <w:tc>
          <w:tcPr>
            <w:tcW w:type="dxa" w:w="1082"/>
          </w:tcPr>
          <w:p>
            <w:pPr>
              <w:spacing w:after="0"/>
              <w:jc w:val="right"/>
            </w:pPr>
            <w:r>
              <w:rPr>
                <w:sz w:val="16"/>
              </w:rPr>
              <w:t>0</w:t>
            </w:r>
          </w:p>
        </w:tc>
        <w:tc>
          <w:tcPr>
            <w:tcW w:type="dxa" w:w="1082"/>
          </w:tcPr>
          <w:p>
            <w:pPr>
              <w:spacing w:after="0"/>
              <w:jc w:val="right"/>
            </w:pPr>
            <w:r>
              <w:rPr>
                <w:sz w:val="16"/>
              </w:rPr>
              <w:t>0</w:t>
            </w:r>
          </w:p>
        </w:tc>
        <w:tc>
          <w:tcPr>
            <w:tcW w:type="dxa" w:w="1082"/>
          </w:tcPr>
          <w:p>
            <w:pPr>
              <w:spacing w:after="0"/>
              <w:jc w:val="right"/>
            </w:pPr>
            <w:r>
              <w:rPr>
                <w:sz w:val="16"/>
              </w:rPr>
              <w:t>5</w:t>
            </w:r>
          </w:p>
        </w:tc>
        <w:tc>
          <w:tcPr>
            <w:tcW w:type="dxa" w:w="1082"/>
          </w:tcPr>
          <w:p>
            <w:pPr>
              <w:spacing w:after="0"/>
              <w:jc w:val="right"/>
            </w:pPr>
            <w:r>
              <w:rPr>
                <w:sz w:val="16"/>
              </w:rPr>
              <w:t>0</w:t>
            </w:r>
          </w:p>
        </w:tc>
        <w:tc>
          <w:tcPr>
            <w:tcW w:type="dxa" w:w="1082"/>
          </w:tcPr>
          <w:p>
            <w:pPr>
              <w:spacing w:after="0"/>
              <w:jc w:val="right"/>
            </w:pPr>
            <w:r>
              <w:rPr>
                <w:sz w:val="16"/>
              </w:rPr>
              <w:t>5</w:t>
            </w:r>
          </w:p>
        </w:tc>
        <w:tc>
          <w:tcPr>
            <w:tcW w:type="dxa" w:w="1082"/>
          </w:tcPr>
          <w:p>
            <w:pPr>
              <w:spacing w:after="0"/>
              <w:jc w:val="right"/>
            </w:pPr>
            <w:r>
              <w:rPr>
                <w:sz w:val="16"/>
              </w:rPr>
              <w:t>0</w:t>
            </w:r>
          </w:p>
        </w:tc>
        <w:tc>
          <w:tcPr>
            <w:tcW w:type="dxa" w:w="1204"/>
          </w:tcPr>
          <w:p>
            <w:pPr>
              <w:spacing w:after="0"/>
              <w:jc w:val="right"/>
            </w:pPr>
            <w:r>
              <w:rPr>
                <w:sz w:val="16"/>
              </w:rPr>
              <w:t>1</w:t>
            </w:r>
          </w:p>
        </w:tc>
        <w:tc>
          <w:tcPr>
            <w:tcW w:type="dxa" w:w="3518"/>
          </w:tcPr>
          <w:p>
            <w:pPr>
              <w:spacing w:after="0"/>
              <w:jc w:val="left"/>
            </w:pPr>
          </w:p>
        </w:tc>
      </w:tr>
      <w:tr>
        <w:trPr>
          <w:cantSplit/>
        </w:trPr>
        <w:tc>
          <w:tcPr>
            <w:tcW w:type="dxa" w:w="1694"/>
          </w:tcPr>
          <w:p>
            <w:pPr>
              <w:spacing w:after="0"/>
              <w:jc w:val="left"/>
            </w:pPr>
            <w:r>
              <w:rPr>
                <w:sz w:val="16"/>
              </w:rPr>
              <w:t>Missouri City city</w:t>
            </w:r>
          </w:p>
        </w:tc>
        <w:tc>
          <w:tcPr>
            <w:tcW w:type="dxa" w:w="1204"/>
          </w:tcPr>
          <w:p>
            <w:pPr>
              <w:spacing w:after="0"/>
              <w:jc w:val="left"/>
            </w:pPr>
            <w:r>
              <w:rPr>
                <w:sz w:val="16"/>
              </w:rPr>
              <w:t>480304</w:t>
            </w:r>
          </w:p>
        </w:tc>
        <w:tc>
          <w:tcPr>
            <w:tcW w:type="dxa" w:w="1082"/>
          </w:tcPr>
          <w:p>
            <w:pPr>
              <w:spacing w:after="0"/>
              <w:jc w:val="right"/>
            </w:pPr>
            <w:r>
              <w:rPr>
                <w:sz w:val="16"/>
              </w:rPr>
              <w:t>2</w:t>
            </w:r>
          </w:p>
        </w:tc>
        <w:tc>
          <w:tcPr>
            <w:tcW w:type="dxa" w:w="1082"/>
          </w:tcPr>
          <w:p>
            <w:pPr>
              <w:spacing w:after="0"/>
              <w:jc w:val="right"/>
            </w:pPr>
            <w:r>
              <w:rPr>
                <w:sz w:val="16"/>
              </w:rPr>
              <w:t>8</w:t>
            </w:r>
          </w:p>
        </w:tc>
        <w:tc>
          <w:tcPr>
            <w:tcW w:type="dxa" w:w="1082"/>
          </w:tcPr>
          <w:p>
            <w:pPr>
              <w:spacing w:after="0"/>
              <w:jc w:val="right"/>
            </w:pPr>
            <w:r>
              <w:rPr>
                <w:sz w:val="16"/>
              </w:rPr>
              <w:t>56</w:t>
            </w:r>
          </w:p>
        </w:tc>
        <w:tc>
          <w:tcPr>
            <w:tcW w:type="dxa" w:w="1082"/>
          </w:tcPr>
          <w:p>
            <w:pPr>
              <w:spacing w:after="0"/>
              <w:jc w:val="right"/>
            </w:pPr>
            <w:r>
              <w:rPr>
                <w:sz w:val="16"/>
              </w:rPr>
              <w:t>8</w:t>
            </w:r>
          </w:p>
        </w:tc>
        <w:tc>
          <w:tcPr>
            <w:tcW w:type="dxa" w:w="1082"/>
          </w:tcPr>
          <w:p>
            <w:pPr>
              <w:spacing w:after="0"/>
              <w:jc w:val="right"/>
            </w:pPr>
            <w:r>
              <w:rPr>
                <w:sz w:val="16"/>
              </w:rPr>
              <w:t>56</w:t>
            </w:r>
          </w:p>
        </w:tc>
        <w:tc>
          <w:tcPr>
            <w:tcW w:type="dxa" w:w="1082"/>
          </w:tcPr>
          <w:p>
            <w:pPr>
              <w:spacing w:after="0"/>
              <w:jc w:val="right"/>
            </w:pPr>
            <w:r>
              <w:rPr>
                <w:sz w:val="16"/>
              </w:rPr>
              <w:t>0</w:t>
            </w:r>
          </w:p>
        </w:tc>
        <w:tc>
          <w:tcPr>
            <w:tcW w:type="dxa" w:w="1204"/>
          </w:tcPr>
          <w:p>
            <w:pPr>
              <w:spacing w:after="0"/>
              <w:jc w:val="right"/>
            </w:pPr>
            <w:r>
              <w:rPr>
                <w:sz w:val="16"/>
              </w:rPr>
              <w:t>16</w:t>
            </w:r>
          </w:p>
        </w:tc>
        <w:tc>
          <w:tcPr>
            <w:tcW w:type="dxa" w:w="3518"/>
          </w:tcPr>
          <w:p>
            <w:pPr>
              <w:spacing w:after="0"/>
              <w:jc w:val="left"/>
            </w:pPr>
            <w:r>
              <w:rPr>
                <w:sz w:val="16"/>
              </w:rPr>
              <w:t>Whole community, including the part in Harris County; in-county portion (county table): FMA RL 2, FMA SRL 8, NFIP RL 47, NFIP SRL 8, any category 47.</w:t>
            </w:r>
          </w:p>
        </w:tc>
      </w:tr>
      <w:tr>
        <w:trPr>
          <w:cantSplit/>
        </w:trPr>
        <w:tc>
          <w:tcPr>
            <w:tcW w:type="dxa" w:w="1694"/>
          </w:tcPr>
          <w:p>
            <w:pPr>
              <w:spacing w:after="0"/>
              <w:jc w:val="left"/>
            </w:pPr>
            <w:r>
              <w:rPr>
                <w:sz w:val="16"/>
              </w:rPr>
              <w:t>Needville city</w:t>
            </w:r>
          </w:p>
        </w:tc>
        <w:tc>
          <w:tcPr>
            <w:tcW w:type="dxa" w:w="1204"/>
          </w:tcPr>
          <w:p>
            <w:pPr>
              <w:spacing w:after="0"/>
              <w:jc w:val="left"/>
            </w:pPr>
            <w:r>
              <w:rPr>
                <w:sz w:val="16"/>
              </w:rPr>
              <w:t>480820</w:t>
            </w:r>
          </w:p>
        </w:tc>
        <w:tc>
          <w:tcPr>
            <w:tcW w:type="dxa" w:w="1082"/>
          </w:tcPr>
          <w:p>
            <w:pPr>
              <w:spacing w:after="0"/>
              <w:jc w:val="right"/>
            </w:pPr>
            <w:r>
              <w:rPr>
                <w:sz w:val="16"/>
              </w:rPr>
              <w:t>1</w:t>
            </w:r>
          </w:p>
        </w:tc>
        <w:tc>
          <w:tcPr>
            <w:tcW w:type="dxa" w:w="1082"/>
          </w:tcPr>
          <w:p>
            <w:pPr>
              <w:spacing w:after="0"/>
              <w:jc w:val="right"/>
            </w:pPr>
            <w:r>
              <w:rPr>
                <w:sz w:val="16"/>
              </w:rPr>
              <w:t>0</w:t>
            </w:r>
          </w:p>
        </w:tc>
        <w:tc>
          <w:tcPr>
            <w:tcW w:type="dxa" w:w="1082"/>
          </w:tcPr>
          <w:p>
            <w:pPr>
              <w:spacing w:after="0"/>
              <w:jc w:val="right"/>
            </w:pPr>
            <w:r>
              <w:rPr>
                <w:sz w:val="16"/>
              </w:rPr>
              <w:t>6</w:t>
            </w:r>
          </w:p>
        </w:tc>
        <w:tc>
          <w:tcPr>
            <w:tcW w:type="dxa" w:w="1082"/>
          </w:tcPr>
          <w:p>
            <w:pPr>
              <w:spacing w:after="0"/>
              <w:jc w:val="right"/>
            </w:pPr>
            <w:r>
              <w:rPr>
                <w:sz w:val="16"/>
              </w:rPr>
              <w:t>0</w:t>
            </w:r>
          </w:p>
        </w:tc>
        <w:tc>
          <w:tcPr>
            <w:tcW w:type="dxa" w:w="1082"/>
          </w:tcPr>
          <w:p>
            <w:pPr>
              <w:spacing w:after="0"/>
              <w:jc w:val="right"/>
            </w:pPr>
            <w:r>
              <w:rPr>
                <w:sz w:val="16"/>
              </w:rPr>
              <w:t>6</w:t>
            </w:r>
          </w:p>
        </w:tc>
        <w:tc>
          <w:tcPr>
            <w:tcW w:type="dxa" w:w="1082"/>
          </w:tcPr>
          <w:p>
            <w:pPr>
              <w:spacing w:after="0"/>
              <w:jc w:val="right"/>
            </w:pPr>
            <w:r>
              <w:rPr>
                <w:sz w:val="16"/>
              </w:rPr>
              <w:t>0</w:t>
            </w:r>
          </w:p>
        </w:tc>
        <w:tc>
          <w:tcPr>
            <w:tcW w:type="dxa" w:w="1204"/>
          </w:tcPr>
          <w:p>
            <w:pPr>
              <w:spacing w:after="0"/>
              <w:jc w:val="right"/>
            </w:pPr>
            <w:r>
              <w:rPr>
                <w:sz w:val="16"/>
              </w:rPr>
              <w:t>4</w:t>
            </w:r>
          </w:p>
        </w:tc>
        <w:tc>
          <w:tcPr>
            <w:tcW w:type="dxa" w:w="3518"/>
          </w:tcPr>
          <w:p>
            <w:pPr>
              <w:spacing w:after="0"/>
              <w:jc w:val="left"/>
            </w:pPr>
          </w:p>
        </w:tc>
      </w:tr>
      <w:tr>
        <w:trPr>
          <w:cantSplit/>
        </w:trPr>
        <w:tc>
          <w:tcPr>
            <w:tcW w:type="dxa" w:w="1694"/>
          </w:tcPr>
          <w:p>
            <w:pPr>
              <w:spacing w:after="0"/>
              <w:jc w:val="left"/>
            </w:pPr>
            <w:r>
              <w:rPr>
                <w:sz w:val="16"/>
              </w:rPr>
              <w:t>Orchard city</w:t>
            </w:r>
          </w:p>
        </w:tc>
        <w:tc>
          <w:tcPr>
            <w:tcW w:type="dxa" w:w="1204"/>
          </w:tcPr>
          <w:p>
            <w:pPr>
              <w:spacing w:after="0"/>
              <w:jc w:val="left"/>
            </w:pPr>
            <w:r>
              <w:rPr>
                <w:sz w:val="16"/>
              </w:rPr>
              <w:t>481655</w:t>
            </w:r>
          </w:p>
        </w:tc>
        <w:tc>
          <w:tcPr>
            <w:tcW w:type="dxa" w:w="1082"/>
          </w:tcPr>
          <w:p>
            <w:pPr>
              <w:spacing w:after="0"/>
              <w:jc w:val="right"/>
            </w:pPr>
            <w:r>
              <w:rPr>
                <w:sz w:val="16"/>
              </w:rPr>
              <w:t>1</w:t>
            </w:r>
          </w:p>
        </w:tc>
        <w:tc>
          <w:tcPr>
            <w:tcW w:type="dxa" w:w="1082"/>
          </w:tcPr>
          <w:p>
            <w:pPr>
              <w:spacing w:after="0"/>
              <w:jc w:val="right"/>
            </w:pPr>
            <w:r>
              <w:rPr>
                <w:sz w:val="16"/>
              </w:rPr>
              <w:t>0</w:t>
            </w:r>
          </w:p>
        </w:tc>
        <w:tc>
          <w:tcPr>
            <w:tcW w:type="dxa" w:w="1082"/>
          </w:tcPr>
          <w:p>
            <w:pPr>
              <w:spacing w:after="0"/>
              <w:jc w:val="right"/>
            </w:pPr>
            <w:r>
              <w:rPr>
                <w:sz w:val="16"/>
              </w:rPr>
              <w:t>1</w:t>
            </w:r>
          </w:p>
        </w:tc>
        <w:tc>
          <w:tcPr>
            <w:tcW w:type="dxa" w:w="1082"/>
          </w:tcPr>
          <w:p>
            <w:pPr>
              <w:spacing w:after="0"/>
              <w:jc w:val="right"/>
            </w:pPr>
            <w:r>
              <w:rPr>
                <w:sz w:val="16"/>
              </w:rPr>
              <w:t>0</w:t>
            </w:r>
          </w:p>
        </w:tc>
        <w:tc>
          <w:tcPr>
            <w:tcW w:type="dxa" w:w="1082"/>
          </w:tcPr>
          <w:p>
            <w:pPr>
              <w:spacing w:after="0"/>
              <w:jc w:val="right"/>
            </w:pPr>
            <w:r>
              <w:rPr>
                <w:sz w:val="16"/>
              </w:rPr>
              <w:t>1</w:t>
            </w:r>
          </w:p>
        </w:tc>
        <w:tc>
          <w:tcPr>
            <w:tcW w:type="dxa" w:w="1082"/>
          </w:tcPr>
          <w:p>
            <w:pPr>
              <w:spacing w:after="0"/>
              <w:jc w:val="right"/>
            </w:pPr>
            <w:r>
              <w:rPr>
                <w:sz w:val="16"/>
              </w:rPr>
              <w:t>0</w:t>
            </w:r>
          </w:p>
        </w:tc>
        <w:tc>
          <w:tcPr>
            <w:tcW w:type="dxa" w:w="1204"/>
          </w:tcPr>
          <w:p>
            <w:pPr>
              <w:spacing w:after="0"/>
              <w:jc w:val="right"/>
            </w:pPr>
            <w:r>
              <w:rPr>
                <w:sz w:val="16"/>
              </w:rPr>
              <w:t>0</w:t>
            </w:r>
          </w:p>
        </w:tc>
        <w:tc>
          <w:tcPr>
            <w:tcW w:type="dxa" w:w="3518"/>
          </w:tcPr>
          <w:p>
            <w:pPr>
              <w:spacing w:after="0"/>
              <w:jc w:val="left"/>
            </w:pPr>
          </w:p>
        </w:tc>
      </w:tr>
      <w:tr>
        <w:trPr>
          <w:cantSplit/>
        </w:trPr>
        <w:tc>
          <w:tcPr>
            <w:tcW w:type="dxa" w:w="1694"/>
          </w:tcPr>
          <w:p>
            <w:pPr>
              <w:spacing w:after="0"/>
              <w:jc w:val="left"/>
            </w:pPr>
            <w:r>
              <w:rPr>
                <w:sz w:val="16"/>
              </w:rPr>
              <w:t>Pearland city</w:t>
            </w:r>
          </w:p>
        </w:tc>
        <w:tc>
          <w:tcPr>
            <w:tcW w:type="dxa" w:w="1204"/>
          </w:tcPr>
          <w:p>
            <w:pPr>
              <w:spacing w:after="0"/>
              <w:jc w:val="left"/>
            </w:pPr>
            <w:r>
              <w:rPr>
                <w:sz w:val="16"/>
              </w:rPr>
              <w:t>480077</w:t>
            </w:r>
          </w:p>
        </w:tc>
        <w:tc>
          <w:tcPr>
            <w:tcW w:type="dxa" w:w="1082"/>
          </w:tcPr>
          <w:p>
            <w:pPr>
              <w:spacing w:after="0"/>
              <w:jc w:val="right"/>
            </w:pPr>
            <w:r>
              <w:rPr>
                <w:sz w:val="16"/>
              </w:rPr>
              <w:t>160</w:t>
            </w:r>
          </w:p>
        </w:tc>
        <w:tc>
          <w:tcPr>
            <w:tcW w:type="dxa" w:w="1082"/>
          </w:tcPr>
          <w:p>
            <w:pPr>
              <w:spacing w:after="0"/>
              <w:jc w:val="right"/>
            </w:pPr>
            <w:r>
              <w:rPr>
                <w:sz w:val="16"/>
              </w:rPr>
              <w:t>135</w:t>
            </w:r>
          </w:p>
        </w:tc>
        <w:tc>
          <w:tcPr>
            <w:tcW w:type="dxa" w:w="1082"/>
          </w:tcPr>
          <w:p>
            <w:pPr>
              <w:spacing w:after="0"/>
              <w:jc w:val="right"/>
            </w:pPr>
            <w:r>
              <w:rPr>
                <w:sz w:val="16"/>
              </w:rPr>
              <w:t>296</w:t>
            </w:r>
          </w:p>
        </w:tc>
        <w:tc>
          <w:tcPr>
            <w:tcW w:type="dxa" w:w="1082"/>
          </w:tcPr>
          <w:p>
            <w:pPr>
              <w:spacing w:after="0"/>
              <w:jc w:val="right"/>
            </w:pPr>
            <w:r>
              <w:rPr>
                <w:sz w:val="16"/>
              </w:rPr>
              <w:t>88</w:t>
            </w:r>
          </w:p>
        </w:tc>
        <w:tc>
          <w:tcPr>
            <w:tcW w:type="dxa" w:w="1082"/>
          </w:tcPr>
          <w:p>
            <w:pPr>
              <w:spacing w:after="0"/>
              <w:jc w:val="right"/>
            </w:pPr>
            <w:r>
              <w:rPr>
                <w:sz w:val="16"/>
              </w:rPr>
              <w:t>400</w:t>
            </w:r>
          </w:p>
        </w:tc>
        <w:tc>
          <w:tcPr>
            <w:tcW w:type="dxa" w:w="1082"/>
          </w:tcPr>
          <w:p>
            <w:pPr>
              <w:spacing w:after="0"/>
              <w:jc w:val="right"/>
            </w:pPr>
            <w:r>
              <w:rPr>
                <w:sz w:val="16"/>
              </w:rPr>
              <w:t>37</w:t>
            </w:r>
          </w:p>
        </w:tc>
        <w:tc>
          <w:tcPr>
            <w:tcW w:type="dxa" w:w="1204"/>
          </w:tcPr>
          <w:p>
            <w:pPr>
              <w:spacing w:after="0"/>
              <w:jc w:val="right"/>
            </w:pPr>
            <w:r>
              <w:rPr>
                <w:sz w:val="16"/>
              </w:rPr>
              <w:t>210</w:t>
            </w:r>
          </w:p>
        </w:tc>
        <w:tc>
          <w:tcPr>
            <w:tcW w:type="dxa" w:w="3518"/>
          </w:tcPr>
          <w:p>
            <w:pPr>
              <w:spacing w:after="0"/>
              <w:jc w:val="left"/>
            </w:pPr>
            <w:r>
              <w:rPr>
                <w:sz w:val="16"/>
              </w:rPr>
              <w:t>Whole community, including the part in Angelina County, Brazoria County and Harris County; none of its repeat-flood properties are in this county.</w:t>
            </w:r>
          </w:p>
        </w:tc>
      </w:tr>
      <w:tr>
        <w:trPr>
          <w:cantSplit/>
        </w:trPr>
        <w:tc>
          <w:tcPr>
            <w:tcW w:type="dxa" w:w="1694"/>
          </w:tcPr>
          <w:p>
            <w:pPr>
              <w:spacing w:after="0"/>
              <w:jc w:val="left"/>
            </w:pPr>
            <w:r>
              <w:rPr>
                <w:sz w:val="16"/>
              </w:rPr>
              <w:t>Pleak village</w:t>
            </w:r>
          </w:p>
        </w:tc>
        <w:tc>
          <w:tcPr>
            <w:tcW w:type="dxa" w:w="1204"/>
          </w:tcPr>
          <w:p>
            <w:pPr>
              <w:spacing w:after="0"/>
              <w:jc w:val="left"/>
            </w:pPr>
            <w:r>
              <w:rPr>
                <w:sz w:val="16"/>
              </w:rPr>
              <w:t>481615</w:t>
            </w:r>
          </w:p>
        </w:tc>
        <w:tc>
          <w:tcPr>
            <w:tcW w:type="dxa" w:w="1082"/>
          </w:tcPr>
          <w:p>
            <w:pPr>
              <w:spacing w:after="0"/>
              <w:jc w:val="right"/>
            </w:pPr>
            <w:r>
              <w:rPr>
                <w:sz w:val="16"/>
              </w:rPr>
              <w:t>5</w:t>
            </w:r>
          </w:p>
        </w:tc>
        <w:tc>
          <w:tcPr>
            <w:tcW w:type="dxa" w:w="1082"/>
          </w:tcPr>
          <w:p>
            <w:pPr>
              <w:spacing w:after="0"/>
              <w:jc w:val="right"/>
            </w:pPr>
            <w:r>
              <w:rPr>
                <w:sz w:val="16"/>
              </w:rPr>
              <w:t>1</w:t>
            </w:r>
          </w:p>
        </w:tc>
        <w:tc>
          <w:tcPr>
            <w:tcW w:type="dxa" w:w="1082"/>
          </w:tcPr>
          <w:p>
            <w:pPr>
              <w:spacing w:after="0"/>
              <w:jc w:val="right"/>
            </w:pPr>
            <w:r>
              <w:rPr>
                <w:sz w:val="16"/>
              </w:rPr>
              <w:t>14</w:t>
            </w:r>
          </w:p>
        </w:tc>
        <w:tc>
          <w:tcPr>
            <w:tcW w:type="dxa" w:w="1082"/>
          </w:tcPr>
          <w:p>
            <w:pPr>
              <w:spacing w:after="0"/>
              <w:jc w:val="right"/>
            </w:pPr>
            <w:r>
              <w:rPr>
                <w:sz w:val="16"/>
              </w:rPr>
              <w:t>1</w:t>
            </w:r>
          </w:p>
        </w:tc>
        <w:tc>
          <w:tcPr>
            <w:tcW w:type="dxa" w:w="1082"/>
          </w:tcPr>
          <w:p>
            <w:pPr>
              <w:spacing w:after="0"/>
              <w:jc w:val="right"/>
            </w:pPr>
            <w:r>
              <w:rPr>
                <w:sz w:val="16"/>
              </w:rPr>
              <w:t>15</w:t>
            </w:r>
          </w:p>
        </w:tc>
        <w:tc>
          <w:tcPr>
            <w:tcW w:type="dxa" w:w="1082"/>
          </w:tcPr>
          <w:p>
            <w:pPr>
              <w:spacing w:after="0"/>
              <w:jc w:val="right"/>
            </w:pPr>
            <w:r>
              <w:rPr>
                <w:sz w:val="16"/>
              </w:rPr>
              <w:t>0</w:t>
            </w:r>
          </w:p>
        </w:tc>
        <w:tc>
          <w:tcPr>
            <w:tcW w:type="dxa" w:w="1204"/>
          </w:tcPr>
          <w:p>
            <w:pPr>
              <w:spacing w:after="0"/>
              <w:jc w:val="right"/>
            </w:pPr>
            <w:r>
              <w:rPr>
                <w:sz w:val="16"/>
              </w:rPr>
              <w:t>13</w:t>
            </w:r>
          </w:p>
        </w:tc>
        <w:tc>
          <w:tcPr>
            <w:tcW w:type="dxa" w:w="3518"/>
          </w:tcPr>
          <w:p>
            <w:pPr>
              <w:spacing w:after="0"/>
              <w:jc w:val="left"/>
            </w:pPr>
          </w:p>
        </w:tc>
      </w:tr>
      <w:tr>
        <w:trPr>
          <w:cantSplit/>
        </w:trPr>
        <w:tc>
          <w:tcPr>
            <w:tcW w:type="dxa" w:w="1694"/>
          </w:tcPr>
          <w:p>
            <w:pPr>
              <w:spacing w:after="0"/>
              <w:jc w:val="left"/>
            </w:pPr>
            <w:r>
              <w:rPr>
                <w:sz w:val="16"/>
              </w:rPr>
              <w:t>Richmond city</w:t>
            </w:r>
          </w:p>
        </w:tc>
        <w:tc>
          <w:tcPr>
            <w:tcW w:type="dxa" w:w="1204"/>
          </w:tcPr>
          <w:p>
            <w:pPr>
              <w:spacing w:after="0"/>
              <w:jc w:val="left"/>
            </w:pPr>
            <w:r>
              <w:rPr>
                <w:sz w:val="16"/>
              </w:rPr>
              <w:t>480231</w:t>
            </w:r>
          </w:p>
        </w:tc>
        <w:tc>
          <w:tcPr>
            <w:tcW w:type="dxa" w:w="1082"/>
          </w:tcPr>
          <w:p>
            <w:pPr>
              <w:spacing w:after="0"/>
              <w:jc w:val="right"/>
            </w:pPr>
            <w:r>
              <w:rPr>
                <w:sz w:val="16"/>
              </w:rPr>
              <w:t>3</w:t>
            </w:r>
          </w:p>
        </w:tc>
        <w:tc>
          <w:tcPr>
            <w:tcW w:type="dxa" w:w="1082"/>
          </w:tcPr>
          <w:p>
            <w:pPr>
              <w:spacing w:after="0"/>
              <w:jc w:val="right"/>
            </w:pPr>
            <w:r>
              <w:rPr>
                <w:sz w:val="16"/>
              </w:rPr>
              <w:t>6</w:t>
            </w:r>
          </w:p>
        </w:tc>
        <w:tc>
          <w:tcPr>
            <w:tcW w:type="dxa" w:w="1082"/>
          </w:tcPr>
          <w:p>
            <w:pPr>
              <w:spacing w:after="0"/>
              <w:jc w:val="right"/>
            </w:pPr>
            <w:r>
              <w:rPr>
                <w:sz w:val="16"/>
              </w:rPr>
              <w:t>27</w:t>
            </w:r>
          </w:p>
        </w:tc>
        <w:tc>
          <w:tcPr>
            <w:tcW w:type="dxa" w:w="1082"/>
          </w:tcPr>
          <w:p>
            <w:pPr>
              <w:spacing w:after="0"/>
              <w:jc w:val="right"/>
            </w:pPr>
            <w:r>
              <w:rPr>
                <w:sz w:val="16"/>
              </w:rPr>
              <w:t>6</w:t>
            </w:r>
          </w:p>
        </w:tc>
        <w:tc>
          <w:tcPr>
            <w:tcW w:type="dxa" w:w="1082"/>
          </w:tcPr>
          <w:p>
            <w:pPr>
              <w:spacing w:after="0"/>
              <w:jc w:val="right"/>
            </w:pPr>
            <w:r>
              <w:rPr>
                <w:sz w:val="16"/>
              </w:rPr>
              <w:t>27</w:t>
            </w:r>
          </w:p>
        </w:tc>
        <w:tc>
          <w:tcPr>
            <w:tcW w:type="dxa" w:w="1082"/>
          </w:tcPr>
          <w:p>
            <w:pPr>
              <w:spacing w:after="0"/>
              <w:jc w:val="right"/>
            </w:pPr>
            <w:r>
              <w:rPr>
                <w:sz w:val="16"/>
              </w:rPr>
              <w:t>0</w:t>
            </w:r>
          </w:p>
        </w:tc>
        <w:tc>
          <w:tcPr>
            <w:tcW w:type="dxa" w:w="1204"/>
          </w:tcPr>
          <w:p>
            <w:pPr>
              <w:spacing w:after="0"/>
              <w:jc w:val="right"/>
            </w:pPr>
            <w:r>
              <w:rPr>
                <w:sz w:val="16"/>
              </w:rPr>
              <w:t>6</w:t>
            </w:r>
          </w:p>
        </w:tc>
        <w:tc>
          <w:tcPr>
            <w:tcW w:type="dxa" w:w="3518"/>
          </w:tcPr>
          <w:p>
            <w:pPr>
              <w:spacing w:after="0"/>
              <w:jc w:val="left"/>
            </w:pPr>
          </w:p>
        </w:tc>
      </w:tr>
      <w:tr>
        <w:trPr>
          <w:cantSplit/>
        </w:trPr>
        <w:tc>
          <w:tcPr>
            <w:tcW w:type="dxa" w:w="1694"/>
          </w:tcPr>
          <w:p>
            <w:pPr>
              <w:spacing w:after="0"/>
              <w:jc w:val="left"/>
            </w:pPr>
            <w:r>
              <w:rPr>
                <w:sz w:val="16"/>
              </w:rPr>
              <w:t>Rosenberg city</w:t>
            </w:r>
          </w:p>
        </w:tc>
        <w:tc>
          <w:tcPr>
            <w:tcW w:type="dxa" w:w="1204"/>
          </w:tcPr>
          <w:p>
            <w:pPr>
              <w:spacing w:after="0"/>
              <w:jc w:val="left"/>
            </w:pPr>
            <w:r>
              <w:rPr>
                <w:sz w:val="16"/>
              </w:rPr>
              <w:t>480232</w:t>
            </w:r>
          </w:p>
        </w:tc>
        <w:tc>
          <w:tcPr>
            <w:tcW w:type="dxa" w:w="1082"/>
          </w:tcPr>
          <w:p>
            <w:pPr>
              <w:spacing w:after="0"/>
              <w:jc w:val="right"/>
            </w:pPr>
            <w:r>
              <w:rPr>
                <w:sz w:val="16"/>
              </w:rPr>
              <w:t>0</w:t>
            </w:r>
          </w:p>
        </w:tc>
        <w:tc>
          <w:tcPr>
            <w:tcW w:type="dxa" w:w="1082"/>
          </w:tcPr>
          <w:p>
            <w:pPr>
              <w:spacing w:after="0"/>
              <w:jc w:val="right"/>
            </w:pPr>
            <w:r>
              <w:rPr>
                <w:sz w:val="16"/>
              </w:rPr>
              <w:t>1</w:t>
            </w:r>
          </w:p>
        </w:tc>
        <w:tc>
          <w:tcPr>
            <w:tcW w:type="dxa" w:w="1082"/>
          </w:tcPr>
          <w:p>
            <w:pPr>
              <w:spacing w:after="0"/>
              <w:jc w:val="right"/>
            </w:pPr>
            <w:r>
              <w:rPr>
                <w:sz w:val="16"/>
              </w:rPr>
              <w:t>12</w:t>
            </w:r>
          </w:p>
        </w:tc>
        <w:tc>
          <w:tcPr>
            <w:tcW w:type="dxa" w:w="1082"/>
          </w:tcPr>
          <w:p>
            <w:pPr>
              <w:spacing w:after="0"/>
              <w:jc w:val="right"/>
            </w:pPr>
            <w:r>
              <w:rPr>
                <w:sz w:val="16"/>
              </w:rPr>
              <w:t>1</w:t>
            </w:r>
          </w:p>
        </w:tc>
        <w:tc>
          <w:tcPr>
            <w:tcW w:type="dxa" w:w="1082"/>
          </w:tcPr>
          <w:p>
            <w:pPr>
              <w:spacing w:after="0"/>
              <w:jc w:val="right"/>
            </w:pPr>
            <w:r>
              <w:rPr>
                <w:sz w:val="16"/>
              </w:rPr>
              <w:t>12</w:t>
            </w:r>
          </w:p>
        </w:tc>
        <w:tc>
          <w:tcPr>
            <w:tcW w:type="dxa" w:w="1082"/>
          </w:tcPr>
          <w:p>
            <w:pPr>
              <w:spacing w:after="0"/>
              <w:jc w:val="right"/>
            </w:pPr>
            <w:r>
              <w:rPr>
                <w:sz w:val="16"/>
              </w:rPr>
              <w:t>0</w:t>
            </w:r>
          </w:p>
        </w:tc>
        <w:tc>
          <w:tcPr>
            <w:tcW w:type="dxa" w:w="1204"/>
          </w:tcPr>
          <w:p>
            <w:pPr>
              <w:spacing w:after="0"/>
              <w:jc w:val="right"/>
            </w:pPr>
            <w:r>
              <w:rPr>
                <w:sz w:val="16"/>
              </w:rPr>
              <w:t>1</w:t>
            </w:r>
          </w:p>
        </w:tc>
        <w:tc>
          <w:tcPr>
            <w:tcW w:type="dxa" w:w="3518"/>
          </w:tcPr>
          <w:p>
            <w:pPr>
              <w:spacing w:after="0"/>
              <w:jc w:val="left"/>
            </w:pPr>
          </w:p>
        </w:tc>
      </w:tr>
      <w:tr>
        <w:trPr>
          <w:cantSplit/>
        </w:trPr>
        <w:tc>
          <w:tcPr>
            <w:tcW w:type="dxa" w:w="1694"/>
          </w:tcPr>
          <w:p>
            <w:pPr>
              <w:spacing w:after="0"/>
              <w:jc w:val="left"/>
            </w:pPr>
            <w:r>
              <w:rPr>
                <w:sz w:val="16"/>
              </w:rPr>
              <w:t>Simonton city</w:t>
            </w:r>
          </w:p>
        </w:tc>
        <w:tc>
          <w:tcPr>
            <w:tcW w:type="dxa" w:w="1204"/>
          </w:tcPr>
          <w:p>
            <w:pPr>
              <w:spacing w:after="0"/>
              <w:jc w:val="left"/>
            </w:pPr>
            <w:r>
              <w:rPr>
                <w:sz w:val="16"/>
              </w:rPr>
              <w:t>481564</w:t>
            </w:r>
          </w:p>
        </w:tc>
        <w:tc>
          <w:tcPr>
            <w:tcW w:type="dxa" w:w="1082"/>
          </w:tcPr>
          <w:p>
            <w:pPr>
              <w:spacing w:after="0"/>
              <w:jc w:val="right"/>
            </w:pPr>
            <w:r>
              <w:rPr>
                <w:sz w:val="16"/>
              </w:rPr>
              <w:t>83</w:t>
            </w:r>
          </w:p>
        </w:tc>
        <w:tc>
          <w:tcPr>
            <w:tcW w:type="dxa" w:w="1082"/>
          </w:tcPr>
          <w:p>
            <w:pPr>
              <w:spacing w:after="0"/>
              <w:jc w:val="right"/>
            </w:pPr>
            <w:r>
              <w:rPr>
                <w:sz w:val="16"/>
              </w:rPr>
              <w:t>29</w:t>
            </w:r>
          </w:p>
        </w:tc>
        <w:tc>
          <w:tcPr>
            <w:tcW w:type="dxa" w:w="1082"/>
          </w:tcPr>
          <w:p>
            <w:pPr>
              <w:spacing w:after="0"/>
              <w:jc w:val="right"/>
            </w:pPr>
            <w:r>
              <w:rPr>
                <w:sz w:val="16"/>
              </w:rPr>
              <w:t>124</w:t>
            </w:r>
          </w:p>
        </w:tc>
        <w:tc>
          <w:tcPr>
            <w:tcW w:type="dxa" w:w="1082"/>
          </w:tcPr>
          <w:p>
            <w:pPr>
              <w:spacing w:after="0"/>
              <w:jc w:val="right"/>
            </w:pPr>
            <w:r>
              <w:rPr>
                <w:sz w:val="16"/>
              </w:rPr>
              <w:t>21</w:t>
            </w:r>
          </w:p>
        </w:tc>
        <w:tc>
          <w:tcPr>
            <w:tcW w:type="dxa" w:w="1082"/>
          </w:tcPr>
          <w:p>
            <w:pPr>
              <w:spacing w:after="0"/>
              <w:jc w:val="right"/>
            </w:pPr>
            <w:r>
              <w:rPr>
                <w:sz w:val="16"/>
              </w:rPr>
              <w:t>136</w:t>
            </w:r>
          </w:p>
        </w:tc>
        <w:tc>
          <w:tcPr>
            <w:tcW w:type="dxa" w:w="1082"/>
          </w:tcPr>
          <w:p>
            <w:pPr>
              <w:spacing w:after="0"/>
              <w:jc w:val="right"/>
            </w:pPr>
            <w:r>
              <w:rPr>
                <w:sz w:val="16"/>
              </w:rPr>
              <w:t>12</w:t>
            </w:r>
          </w:p>
        </w:tc>
        <w:tc>
          <w:tcPr>
            <w:tcW w:type="dxa" w:w="1204"/>
          </w:tcPr>
          <w:p>
            <w:pPr>
              <w:spacing w:after="0"/>
              <w:jc w:val="right"/>
            </w:pPr>
            <w:r>
              <w:rPr>
                <w:sz w:val="16"/>
              </w:rPr>
              <w:t>78</w:t>
            </w:r>
          </w:p>
        </w:tc>
        <w:tc>
          <w:tcPr>
            <w:tcW w:type="dxa" w:w="3518"/>
          </w:tcPr>
          <w:p>
            <w:pPr>
              <w:spacing w:after="0"/>
              <w:jc w:val="left"/>
            </w:pPr>
          </w:p>
        </w:tc>
      </w:tr>
      <w:tr>
        <w:trPr>
          <w:cantSplit/>
        </w:trPr>
        <w:tc>
          <w:tcPr>
            <w:tcW w:type="dxa" w:w="1694"/>
          </w:tcPr>
          <w:p>
            <w:pPr>
              <w:spacing w:after="0"/>
              <w:jc w:val="left"/>
            </w:pPr>
            <w:r>
              <w:rPr>
                <w:sz w:val="16"/>
              </w:rPr>
              <w:t>Stafford city</w:t>
            </w:r>
          </w:p>
        </w:tc>
        <w:tc>
          <w:tcPr>
            <w:tcW w:type="dxa" w:w="1204"/>
          </w:tcPr>
          <w:p>
            <w:pPr>
              <w:spacing w:after="0"/>
              <w:jc w:val="left"/>
            </w:pPr>
            <w:r>
              <w:rPr>
                <w:sz w:val="16"/>
              </w:rPr>
              <w:t>480233</w:t>
            </w:r>
          </w:p>
        </w:tc>
        <w:tc>
          <w:tcPr>
            <w:tcW w:type="dxa" w:w="1082"/>
          </w:tcPr>
          <w:p>
            <w:pPr>
              <w:spacing w:after="0"/>
              <w:jc w:val="right"/>
            </w:pPr>
            <w:r>
              <w:rPr>
                <w:sz w:val="16"/>
              </w:rPr>
              <w:t>0</w:t>
            </w:r>
          </w:p>
        </w:tc>
        <w:tc>
          <w:tcPr>
            <w:tcW w:type="dxa" w:w="1082"/>
          </w:tcPr>
          <w:p>
            <w:pPr>
              <w:spacing w:after="0"/>
              <w:jc w:val="right"/>
            </w:pPr>
            <w:r>
              <w:rPr>
                <w:sz w:val="16"/>
              </w:rPr>
              <w:t>0</w:t>
            </w:r>
          </w:p>
        </w:tc>
        <w:tc>
          <w:tcPr>
            <w:tcW w:type="dxa" w:w="1082"/>
          </w:tcPr>
          <w:p>
            <w:pPr>
              <w:spacing w:after="0"/>
              <w:jc w:val="right"/>
            </w:pPr>
            <w:r>
              <w:rPr>
                <w:sz w:val="16"/>
              </w:rPr>
              <w:t>12</w:t>
            </w:r>
          </w:p>
        </w:tc>
        <w:tc>
          <w:tcPr>
            <w:tcW w:type="dxa" w:w="1082"/>
          </w:tcPr>
          <w:p>
            <w:pPr>
              <w:spacing w:after="0"/>
              <w:jc w:val="right"/>
            </w:pPr>
            <w:r>
              <w:rPr>
                <w:sz w:val="16"/>
              </w:rPr>
              <w:t>0</w:t>
            </w:r>
          </w:p>
        </w:tc>
        <w:tc>
          <w:tcPr>
            <w:tcW w:type="dxa" w:w="1082"/>
          </w:tcPr>
          <w:p>
            <w:pPr>
              <w:spacing w:after="0"/>
              <w:jc w:val="right"/>
            </w:pPr>
            <w:r>
              <w:rPr>
                <w:sz w:val="16"/>
              </w:rPr>
              <w:t>12</w:t>
            </w:r>
          </w:p>
        </w:tc>
        <w:tc>
          <w:tcPr>
            <w:tcW w:type="dxa" w:w="1082"/>
          </w:tcPr>
          <w:p>
            <w:pPr>
              <w:spacing w:after="0"/>
              <w:jc w:val="right"/>
            </w:pPr>
            <w:r>
              <w:rPr>
                <w:sz w:val="16"/>
              </w:rPr>
              <w:t>0</w:t>
            </w:r>
          </w:p>
        </w:tc>
        <w:tc>
          <w:tcPr>
            <w:tcW w:type="dxa" w:w="1204"/>
          </w:tcPr>
          <w:p>
            <w:pPr>
              <w:spacing w:after="0"/>
              <w:jc w:val="right"/>
            </w:pPr>
            <w:r>
              <w:rPr>
                <w:sz w:val="16"/>
              </w:rPr>
              <w:t>3</w:t>
            </w:r>
          </w:p>
        </w:tc>
        <w:tc>
          <w:tcPr>
            <w:tcW w:type="dxa" w:w="3518"/>
          </w:tcPr>
          <w:p>
            <w:pPr>
              <w:spacing w:after="0"/>
              <w:jc w:val="left"/>
            </w:pPr>
            <w:r>
              <w:rPr>
                <w:sz w:val="16"/>
              </w:rPr>
              <w:t>Whole community, including the part in Harris County; in-county portion (county table): FMA RL 0, FMA SRL 0, NFIP RL 9, NFIP SRL 0, any category 9.</w:t>
            </w:r>
          </w:p>
        </w:tc>
      </w:tr>
      <w:tr>
        <w:trPr>
          <w:cantSplit/>
        </w:trPr>
        <w:tc>
          <w:tcPr>
            <w:tcW w:type="dxa" w:w="1694"/>
          </w:tcPr>
          <w:p>
            <w:pPr>
              <w:spacing w:after="0"/>
              <w:jc w:val="left"/>
            </w:pPr>
            <w:r>
              <w:rPr>
                <w:sz w:val="16"/>
              </w:rPr>
              <w:t>Sugar Land city</w:t>
            </w:r>
          </w:p>
        </w:tc>
        <w:tc>
          <w:tcPr>
            <w:tcW w:type="dxa" w:w="1204"/>
          </w:tcPr>
          <w:p>
            <w:pPr>
              <w:spacing w:after="0"/>
              <w:jc w:val="left"/>
            </w:pPr>
            <w:r>
              <w:rPr>
                <w:sz w:val="16"/>
              </w:rPr>
              <w:t>480234</w:t>
            </w:r>
          </w:p>
        </w:tc>
        <w:tc>
          <w:tcPr>
            <w:tcW w:type="dxa" w:w="1082"/>
          </w:tcPr>
          <w:p>
            <w:pPr>
              <w:spacing w:after="0"/>
              <w:jc w:val="right"/>
            </w:pPr>
            <w:r>
              <w:rPr>
                <w:sz w:val="16"/>
              </w:rPr>
              <w:t>0</w:t>
            </w:r>
          </w:p>
        </w:tc>
        <w:tc>
          <w:tcPr>
            <w:tcW w:type="dxa" w:w="1082"/>
          </w:tcPr>
          <w:p>
            <w:pPr>
              <w:spacing w:after="0"/>
              <w:jc w:val="right"/>
            </w:pPr>
            <w:r>
              <w:rPr>
                <w:sz w:val="16"/>
              </w:rPr>
              <w:t>0</w:t>
            </w:r>
          </w:p>
        </w:tc>
        <w:tc>
          <w:tcPr>
            <w:tcW w:type="dxa" w:w="1082"/>
          </w:tcPr>
          <w:p>
            <w:pPr>
              <w:spacing w:after="0"/>
              <w:jc w:val="right"/>
            </w:pPr>
            <w:r>
              <w:rPr>
                <w:sz w:val="16"/>
              </w:rPr>
              <w:t>18</w:t>
            </w:r>
          </w:p>
        </w:tc>
        <w:tc>
          <w:tcPr>
            <w:tcW w:type="dxa" w:w="1082"/>
          </w:tcPr>
          <w:p>
            <w:pPr>
              <w:spacing w:after="0"/>
              <w:jc w:val="right"/>
            </w:pPr>
            <w:r>
              <w:rPr>
                <w:sz w:val="16"/>
              </w:rPr>
              <w:t>0</w:t>
            </w:r>
          </w:p>
        </w:tc>
        <w:tc>
          <w:tcPr>
            <w:tcW w:type="dxa" w:w="1082"/>
          </w:tcPr>
          <w:p>
            <w:pPr>
              <w:spacing w:after="0"/>
              <w:jc w:val="right"/>
            </w:pPr>
            <w:r>
              <w:rPr>
                <w:sz w:val="16"/>
              </w:rPr>
              <w:t>18</w:t>
            </w:r>
          </w:p>
        </w:tc>
        <w:tc>
          <w:tcPr>
            <w:tcW w:type="dxa" w:w="1082"/>
          </w:tcPr>
          <w:p>
            <w:pPr>
              <w:spacing w:after="0"/>
              <w:jc w:val="right"/>
            </w:pPr>
            <w:r>
              <w:rPr>
                <w:sz w:val="16"/>
              </w:rPr>
              <w:t>0</w:t>
            </w:r>
          </w:p>
        </w:tc>
        <w:tc>
          <w:tcPr>
            <w:tcW w:type="dxa" w:w="1204"/>
          </w:tcPr>
          <w:p>
            <w:pPr>
              <w:spacing w:after="0"/>
              <w:jc w:val="right"/>
            </w:pPr>
            <w:r>
              <w:rPr>
                <w:sz w:val="16"/>
              </w:rPr>
              <w:t>5</w:t>
            </w:r>
          </w:p>
        </w:tc>
        <w:tc>
          <w:tcPr>
            <w:tcW w:type="dxa" w:w="3518"/>
          </w:tcPr>
          <w:p>
            <w:pPr>
              <w:spacing w:after="0"/>
              <w:jc w:val="left"/>
            </w:pPr>
          </w:p>
        </w:tc>
      </w:tr>
      <w:tr>
        <w:trPr>
          <w:cantSplit/>
        </w:trPr>
        <w:tc>
          <w:tcPr>
            <w:tcW w:type="dxa" w:w="1694"/>
          </w:tcPr>
          <w:p>
            <w:pPr>
              <w:spacing w:after="0"/>
              <w:jc w:val="left"/>
            </w:pPr>
            <w:r>
              <w:rPr>
                <w:sz w:val="16"/>
              </w:rPr>
              <w:t>Thompsons town</w:t>
            </w:r>
          </w:p>
        </w:tc>
        <w:tc>
          <w:tcPr>
            <w:tcW w:type="dxa" w:w="1204"/>
          </w:tcPr>
          <w:p>
            <w:pPr>
              <w:spacing w:after="0"/>
              <w:jc w:val="left"/>
            </w:pPr>
            <w:r>
              <w:rPr>
                <w:sz w:val="16"/>
              </w:rPr>
              <w:t>481642</w:t>
            </w:r>
          </w:p>
        </w:tc>
        <w:tc>
          <w:tcPr>
            <w:tcW w:type="dxa" w:w="1082"/>
          </w:tcPr>
          <w:p>
            <w:pPr>
              <w:spacing w:after="0"/>
              <w:jc w:val="right"/>
            </w:pPr>
            <w:r>
              <w:rPr>
                <w:sz w:val="16"/>
              </w:rPr>
              <w:t>0</w:t>
            </w:r>
          </w:p>
        </w:tc>
        <w:tc>
          <w:tcPr>
            <w:tcW w:type="dxa" w:w="1082"/>
          </w:tcPr>
          <w:p>
            <w:pPr>
              <w:spacing w:after="0"/>
              <w:jc w:val="right"/>
            </w:pPr>
            <w:r>
              <w:rPr>
                <w:sz w:val="16"/>
              </w:rPr>
              <w:t>0</w:t>
            </w:r>
          </w:p>
        </w:tc>
        <w:tc>
          <w:tcPr>
            <w:tcW w:type="dxa" w:w="1082"/>
          </w:tcPr>
          <w:p>
            <w:pPr>
              <w:spacing w:after="0"/>
              <w:jc w:val="right"/>
            </w:pPr>
            <w:r>
              <w:rPr>
                <w:sz w:val="16"/>
              </w:rPr>
              <w:t>7</w:t>
            </w:r>
          </w:p>
        </w:tc>
        <w:tc>
          <w:tcPr>
            <w:tcW w:type="dxa" w:w="1082"/>
          </w:tcPr>
          <w:p>
            <w:pPr>
              <w:spacing w:after="0"/>
              <w:jc w:val="right"/>
            </w:pPr>
            <w:r>
              <w:rPr>
                <w:sz w:val="16"/>
              </w:rPr>
              <w:t>0</w:t>
            </w:r>
          </w:p>
        </w:tc>
        <w:tc>
          <w:tcPr>
            <w:tcW w:type="dxa" w:w="1082"/>
          </w:tcPr>
          <w:p>
            <w:pPr>
              <w:spacing w:after="0"/>
              <w:jc w:val="right"/>
            </w:pPr>
            <w:r>
              <w:rPr>
                <w:sz w:val="16"/>
              </w:rPr>
              <w:t>7</w:t>
            </w:r>
          </w:p>
        </w:tc>
        <w:tc>
          <w:tcPr>
            <w:tcW w:type="dxa" w:w="1082"/>
          </w:tcPr>
          <w:p>
            <w:pPr>
              <w:spacing w:after="0"/>
              <w:jc w:val="right"/>
            </w:pPr>
            <w:r>
              <w:rPr>
                <w:sz w:val="16"/>
              </w:rPr>
              <w:t>0</w:t>
            </w:r>
          </w:p>
        </w:tc>
        <w:tc>
          <w:tcPr>
            <w:tcW w:type="dxa" w:w="1204"/>
          </w:tcPr>
          <w:p>
            <w:pPr>
              <w:spacing w:after="0"/>
              <w:jc w:val="right"/>
            </w:pPr>
            <w:r>
              <w:rPr>
                <w:sz w:val="16"/>
              </w:rPr>
              <w:t>5</w:t>
            </w:r>
          </w:p>
        </w:tc>
        <w:tc>
          <w:tcPr>
            <w:tcW w:type="dxa" w:w="3518"/>
          </w:tcPr>
          <w:p>
            <w:pPr>
              <w:spacing w:after="0"/>
              <w:jc w:val="left"/>
            </w:pPr>
          </w:p>
        </w:tc>
      </w:tr>
      <w:tr>
        <w:trPr>
          <w:cantSplit/>
        </w:trPr>
        <w:tc>
          <w:tcPr>
            <w:tcW w:type="dxa" w:w="1694"/>
          </w:tcPr>
          <w:p>
            <w:pPr>
              <w:spacing w:after="0"/>
              <w:jc w:val="left"/>
            </w:pPr>
            <w:r>
              <w:rPr>
                <w:sz w:val="16"/>
              </w:rPr>
              <w:t>Weston Lakes city</w:t>
            </w:r>
          </w:p>
        </w:tc>
        <w:tc>
          <w:tcPr>
            <w:tcW w:type="dxa" w:w="1204"/>
          </w:tcPr>
          <w:p>
            <w:pPr>
              <w:spacing w:after="0"/>
              <w:jc w:val="left"/>
            </w:pPr>
            <w:r>
              <w:rPr>
                <w:sz w:val="16"/>
              </w:rPr>
              <w:t>481197</w:t>
            </w:r>
          </w:p>
        </w:tc>
        <w:tc>
          <w:tcPr>
            <w:tcW w:type="dxa" w:w="1082"/>
          </w:tcPr>
          <w:p>
            <w:pPr>
              <w:spacing w:after="0"/>
              <w:jc w:val="right"/>
            </w:pPr>
            <w:r>
              <w:rPr>
                <w:sz w:val="16"/>
              </w:rPr>
              <w:t>0</w:t>
            </w:r>
          </w:p>
        </w:tc>
        <w:tc>
          <w:tcPr>
            <w:tcW w:type="dxa" w:w="1082"/>
          </w:tcPr>
          <w:p>
            <w:pPr>
              <w:spacing w:after="0"/>
              <w:jc w:val="right"/>
            </w:pPr>
            <w:r>
              <w:rPr>
                <w:sz w:val="16"/>
              </w:rPr>
              <w:t>0</w:t>
            </w:r>
          </w:p>
        </w:tc>
        <w:tc>
          <w:tcPr>
            <w:tcW w:type="dxa" w:w="1082"/>
          </w:tcPr>
          <w:p>
            <w:pPr>
              <w:spacing w:after="0"/>
              <w:jc w:val="right"/>
            </w:pPr>
            <w:r>
              <w:rPr>
                <w:sz w:val="16"/>
              </w:rPr>
              <w:t>0</w:t>
            </w:r>
          </w:p>
        </w:tc>
        <w:tc>
          <w:tcPr>
            <w:tcW w:type="dxa" w:w="1082"/>
          </w:tcPr>
          <w:p>
            <w:pPr>
              <w:spacing w:after="0"/>
              <w:jc w:val="right"/>
            </w:pPr>
            <w:r>
              <w:rPr>
                <w:sz w:val="16"/>
              </w:rPr>
              <w:t>0</w:t>
            </w:r>
          </w:p>
        </w:tc>
        <w:tc>
          <w:tcPr>
            <w:tcW w:type="dxa" w:w="1082"/>
          </w:tcPr>
          <w:p>
            <w:pPr>
              <w:spacing w:after="0"/>
              <w:jc w:val="right"/>
            </w:pPr>
            <w:r>
              <w:rPr>
                <w:sz w:val="16"/>
              </w:rPr>
              <w:t>0</w:t>
            </w:r>
          </w:p>
        </w:tc>
        <w:tc>
          <w:tcPr>
            <w:tcW w:type="dxa" w:w="1082"/>
          </w:tcPr>
          <w:p>
            <w:pPr>
              <w:spacing w:after="0"/>
              <w:jc w:val="right"/>
            </w:pPr>
            <w:r>
              <w:rPr>
                <w:sz w:val="16"/>
              </w:rPr>
              <w:t>0</w:t>
            </w:r>
          </w:p>
        </w:tc>
        <w:tc>
          <w:tcPr>
            <w:tcW w:type="dxa" w:w="1204"/>
          </w:tcPr>
          <w:p>
            <w:pPr>
              <w:spacing w:after="0"/>
              <w:jc w:val="right"/>
            </w:pPr>
            <w:r>
              <w:rPr>
                <w:sz w:val="16"/>
              </w:rPr>
              <w:t>0</w:t>
            </w:r>
          </w:p>
        </w:tc>
        <w:tc>
          <w:tcPr>
            <w:tcW w:type="dxa" w:w="351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169</w:t>
            </w:r>
          </w:p>
        </w:tc>
        <w:tc>
          <w:tcPr>
            <w:tcW w:type="dxa" w:w="1496"/>
          </w:tcPr>
          <w:p>
            <w:pPr>
              <w:spacing w:after="0"/>
              <w:jc w:val="right"/>
            </w:pPr>
            <w:r>
              <w:rPr>
                <w:sz w:val="16"/>
              </w:rPr>
              <w:t>75</w:t>
            </w:r>
          </w:p>
        </w:tc>
        <w:tc>
          <w:tcPr>
            <w:tcW w:type="dxa" w:w="1496"/>
          </w:tcPr>
          <w:p>
            <w:pPr>
              <w:spacing w:after="0"/>
              <w:jc w:val="right"/>
            </w:pPr>
            <w:r>
              <w:rPr>
                <w:sz w:val="16"/>
              </w:rPr>
              <w:t>560</w:t>
            </w:r>
          </w:p>
        </w:tc>
        <w:tc>
          <w:tcPr>
            <w:tcW w:type="dxa" w:w="1496"/>
          </w:tcPr>
          <w:p>
            <w:pPr>
              <w:spacing w:after="0"/>
              <w:jc w:val="right"/>
            </w:pPr>
            <w:r>
              <w:rPr>
                <w:sz w:val="16"/>
              </w:rPr>
              <w:t>60</w:t>
            </w:r>
          </w:p>
        </w:tc>
        <w:tc>
          <w:tcPr>
            <w:tcW w:type="dxa" w:w="1496"/>
          </w:tcPr>
          <w:p>
            <w:pPr>
              <w:spacing w:after="0"/>
              <w:jc w:val="right"/>
            </w:pPr>
            <w:r>
              <w:rPr>
                <w:sz w:val="16"/>
              </w:rPr>
              <w:t>582</w:t>
            </w:r>
          </w:p>
        </w:tc>
        <w:tc>
          <w:tcPr>
            <w:tcW w:type="dxa" w:w="1496"/>
          </w:tcPr>
          <w:p>
            <w:pPr>
              <w:spacing w:after="0"/>
              <w:jc w:val="right"/>
            </w:pPr>
            <w:r>
              <w:rPr>
                <w:sz w:val="16"/>
              </w:rPr>
              <w:t>17</w:t>
            </w:r>
          </w:p>
        </w:tc>
        <w:tc>
          <w:tcPr>
            <w:tcW w:type="dxa" w:w="1665"/>
          </w:tcPr>
          <w:p>
            <w:pPr>
              <w:spacing w:after="0"/>
              <w:jc w:val="right"/>
            </w:pPr>
            <w:r>
              <w:rPr>
                <w:sz w:val="16"/>
              </w:rPr>
              <w:t>285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22</w:t>
            </w:r>
          </w:p>
        </w:tc>
        <w:tc>
          <w:tcPr>
            <w:tcW w:type="dxa" w:w="1496"/>
          </w:tcPr>
          <w:p>
            <w:pPr>
              <w:spacing w:after="0"/>
              <w:jc w:val="right"/>
            </w:pPr>
            <w:r>
              <w:rPr>
                <w:sz w:val="16"/>
              </w:rPr>
              <w:t>7</w:t>
            </w:r>
          </w:p>
        </w:tc>
        <w:tc>
          <w:tcPr>
            <w:tcW w:type="dxa" w:w="1496"/>
          </w:tcPr>
          <w:p>
            <w:pPr>
              <w:spacing w:after="0"/>
              <w:jc w:val="right"/>
            </w:pPr>
            <w:r>
              <w:rPr>
                <w:sz w:val="16"/>
              </w:rPr>
              <w:t>22</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3</w:t>
            </w:r>
          </w:p>
        </w:tc>
        <w:tc>
          <w:tcPr>
            <w:tcW w:type="dxa" w:w="1496"/>
          </w:tcPr>
          <w:p>
            <w:pPr>
              <w:spacing w:after="0"/>
              <w:jc w:val="right"/>
            </w:pPr>
            <w:r>
              <w:rPr>
                <w:sz w:val="16"/>
              </w:rPr>
              <w:t>3</w:t>
            </w:r>
          </w:p>
        </w:tc>
        <w:tc>
          <w:tcPr>
            <w:tcW w:type="dxa" w:w="1496"/>
          </w:tcPr>
          <w:p>
            <w:pPr>
              <w:spacing w:after="0"/>
              <w:jc w:val="right"/>
            </w:pPr>
            <w:r>
              <w:rPr>
                <w:sz w:val="16"/>
              </w:rPr>
              <w:t>28</w:t>
            </w:r>
          </w:p>
        </w:tc>
        <w:tc>
          <w:tcPr>
            <w:tcW w:type="dxa" w:w="1496"/>
          </w:tcPr>
          <w:p>
            <w:pPr>
              <w:spacing w:after="0"/>
              <w:jc w:val="right"/>
            </w:pPr>
            <w:r>
              <w:rPr>
                <w:sz w:val="16"/>
              </w:rPr>
              <w:t>2</w:t>
            </w:r>
          </w:p>
        </w:tc>
        <w:tc>
          <w:tcPr>
            <w:tcW w:type="dxa" w:w="1496"/>
          </w:tcPr>
          <w:p>
            <w:pPr>
              <w:spacing w:after="0"/>
              <w:jc w:val="right"/>
            </w:pPr>
            <w:r>
              <w:rPr>
                <w:sz w:val="16"/>
              </w:rPr>
              <w:t>29</w:t>
            </w:r>
          </w:p>
        </w:tc>
        <w:tc>
          <w:tcPr>
            <w:tcW w:type="dxa" w:w="1496"/>
          </w:tcPr>
          <w:p>
            <w:pPr>
              <w:spacing w:after="0"/>
              <w:jc w:val="right"/>
            </w:pPr>
            <w:r>
              <w:rPr>
                <w:sz w:val="16"/>
              </w:rPr>
              <w:t>1</w:t>
            </w:r>
          </w:p>
        </w:tc>
        <w:tc>
          <w:tcPr>
            <w:tcW w:type="dxa" w:w="1665"/>
          </w:tcPr>
          <w:p>
            <w:pPr>
              <w:spacing w:after="0"/>
              <w:jc w:val="right"/>
            </w:pPr>
            <w:r>
              <w:rPr>
                <w:sz w:val="16"/>
              </w:rPr>
              <w:t>15</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15 properties are FMA repetitive loss but not NFIP repetitive loss, and 455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Fort Bend County, TX: risk-assessment baseline packet, release 2026-10 (data as of 2026-09-28; County area 48157).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hazard-plain_2026-10_TX_48157.docx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Fort Bend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Fort Bend County, TX: Risk-assessment baseline packet</dc:title>
  <dc:subject>Hazard Plain release 2026-10, as of 2026-09-28. Preview: automated baseline</dc:subject>
  <dc:creator>Hazard Plain</dc:creator>
  <cp:keywords>Hazard Plain; hazard mitigation; risk assessment; 48157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