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Henderson County, TN</w:t>
      </w:r>
    </w:p>
    <w:p>
      <w:pPr>
        <w:spacing w:after="120" w:before="0"/>
      </w:pPr>
      <w:r>
        <w:rPr>
          <w:color w:val="555555"/>
          <w:sz w:val="24"/>
        </w:rPr>
        <w:t>Risk-assessment baseline packet</w:t>
      </w:r>
    </w:p>
    <w:p>
      <w:pPr>
        <w:spacing w:after="120" w:before="0"/>
      </w:pPr>
      <w:r>
        <w:rPr>
          <w:b/>
          <w:sz w:val="18"/>
        </w:rPr>
        <w:t xml:space="preserve">Unit: </w:t>
      </w:r>
      <w:r>
        <w:rPr>
          <w:sz w:val="18"/>
        </w:rPr>
        <w:t>County area 47077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2031-05-06</w:t>
      </w:r>
    </w:p>
    <w:p>
      <w:pPr>
        <w:keepNext/>
        <w:spacing w:after="40" w:before="0"/>
      </w:pPr>
      <w:r>
        <w:rPr>
          <w:b/>
        </w:rPr>
        <w:t xml:space="preserve">Plan: </w:t>
      </w:r>
      <w:r>
        <w:rPr/>
        <w:t>Henderson County (FEMA plan 111166)</w:t>
      </w:r>
    </w:p>
    <w:p>
      <w:pPr>
        <w:keepNext/>
        <w:spacing w:after="40" w:before="0"/>
      </w:pPr>
      <w:r>
        <w:rPr>
          <w:b/>
        </w:rPr>
        <w:t xml:space="preserve">Approved: </w:t>
      </w:r>
      <w:r>
        <w:rPr/>
        <w:t>2026-05-07</w:t>
      </w:r>
    </w:p>
    <w:p>
      <w:pPr>
        <w:keepNext/>
        <w:spacing w:after="40" w:before="0"/>
      </w:pPr>
      <w:r>
        <w:rPr>
          <w:b/>
        </w:rPr>
        <w:t xml:space="preserve">Expires: </w:t>
      </w:r>
      <w:r>
        <w:rPr/>
        <w:t>2031-05-06</w:t>
      </w:r>
    </w:p>
    <w:p>
      <w:pPr>
        <w:keepNext/>
        <w:spacing w:after="40" w:before="0"/>
      </w:pPr>
      <w:r>
        <w:rPr>
          <w:b/>
        </w:rPr>
        <w:t xml:space="preserve">As of: </w:t>
      </w:r>
      <w:r>
        <w:rPr/>
        <w:t>2026-09-28</w:t>
      </w:r>
    </w:p>
    <w:p>
      <w:pPr>
        <w:keepNext/>
        <w:spacing w:after="40" w:before="0"/>
      </w:pPr>
      <w:r>
        <w:rPr>
          <w:b/>
        </w:rPr>
        <w:t xml:space="preserve">Days: </w:t>
      </w:r>
      <w:r>
        <w:rPr/>
        <w:t>1,681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64"/>
        <w:gridCol w:w="1305"/>
        <w:gridCol w:w="2046"/>
        <w:gridCol w:w="2354"/>
        <w:gridCol w:w="1253"/>
        <w:gridCol w:w="1037"/>
        <w:gridCol w:w="852"/>
        <w:gridCol w:w="1499"/>
        <w:gridCol w:w="1902"/>
      </w:tblGrid>
      <w:tr>
        <w:trPr>
          <w:cantSplit/>
          <w:tblHeader/>
        </w:trPr>
        <w:tc>
          <w:tcPr>
            <w:tcW w:type="dxa" w:w="1864"/>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046"/>
            <w:shd w:val="clear" w:color="auto" w:fill="E8E8E8"/>
          </w:tcPr>
          <w:p>
            <w:pPr>
              <w:spacing w:after="0"/>
              <w:jc w:val="left"/>
            </w:pPr>
            <w:r>
              <w:rPr>
                <w:b/>
                <w:sz w:val="16"/>
              </w:rPr>
              <w:t>Status</w:t>
            </w:r>
          </w:p>
        </w:tc>
        <w:tc>
          <w:tcPr>
            <w:tcW w:type="dxa" w:w="2354"/>
            <w:shd w:val="clear" w:color="auto" w:fill="E8E8E8"/>
          </w:tcPr>
          <w:p>
            <w:pPr>
              <w:spacing w:after="0"/>
              <w:jc w:val="left"/>
            </w:pPr>
            <w:r>
              <w:rPr>
                <w:b/>
                <w:sz w:val="16"/>
              </w:rPr>
              <w:t>Plan</w:t>
            </w:r>
          </w:p>
        </w:tc>
        <w:tc>
          <w:tcPr>
            <w:tcW w:type="dxa" w:w="125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99"/>
            <w:shd w:val="clear" w:color="auto" w:fill="E8E8E8"/>
          </w:tcPr>
          <w:p>
            <w:pPr>
              <w:spacing w:after="0"/>
              <w:jc w:val="left"/>
            </w:pPr>
            <w:r>
              <w:rPr>
                <w:b/>
                <w:sz w:val="16"/>
              </w:rPr>
              <w:t>Update underway</w:t>
            </w:r>
          </w:p>
        </w:tc>
        <w:tc>
          <w:tcPr>
            <w:tcW w:type="dxa" w:w="1902"/>
            <w:shd w:val="clear" w:color="auto" w:fill="E8E8E8"/>
          </w:tcPr>
          <w:p>
            <w:pPr>
              <w:spacing w:after="0"/>
              <w:jc w:val="left"/>
            </w:pPr>
            <w:r>
              <w:rPr>
                <w:b/>
                <w:sz w:val="16"/>
              </w:rPr>
              <w:t>Notes</w:t>
            </w:r>
          </w:p>
        </w:tc>
      </w:tr>
      <w:tr>
        <w:trPr>
          <w:cantSplit/>
        </w:trPr>
        <w:tc>
          <w:tcPr>
            <w:tcW w:type="dxa" w:w="1864"/>
          </w:tcPr>
          <w:p>
            <w:pPr>
              <w:spacing w:after="0"/>
              <w:jc w:val="left"/>
            </w:pPr>
            <w:r>
              <w:rPr>
                <w:sz w:val="16"/>
              </w:rPr>
              <w:t>Henderson County</w:t>
            </w:r>
          </w:p>
        </w:tc>
        <w:tc>
          <w:tcPr>
            <w:tcW w:type="dxa" w:w="1305"/>
          </w:tcPr>
          <w:p>
            <w:pPr>
              <w:spacing w:after="0"/>
              <w:jc w:val="left"/>
            </w:pPr>
            <w:r>
              <w:rPr>
                <w:sz w:val="16"/>
              </w:rPr>
              <w:t>County</w:t>
            </w:r>
          </w:p>
        </w:tc>
        <w:tc>
          <w:tcPr>
            <w:tcW w:type="dxa" w:w="2046"/>
          </w:tcPr>
          <w:p>
            <w:pPr>
              <w:spacing w:after="0"/>
              <w:jc w:val="left"/>
            </w:pPr>
            <w:r>
              <w:rPr>
                <w:sz w:val="16"/>
              </w:rPr>
              <w:t>Approved, expires 2031-05-06</w:t>
            </w:r>
          </w:p>
        </w:tc>
        <w:tc>
          <w:tcPr>
            <w:tcW w:type="dxa" w:w="2354"/>
          </w:tcPr>
          <w:p>
            <w:pPr>
              <w:spacing w:after="0"/>
              <w:jc w:val="left"/>
            </w:pPr>
            <w:r>
              <w:rPr>
                <w:sz w:val="16"/>
              </w:rPr>
              <w:t>Henderson County (FEMA plan 111166)</w:t>
            </w:r>
          </w:p>
        </w:tc>
        <w:tc>
          <w:tcPr>
            <w:tcW w:type="dxa" w:w="1253"/>
          </w:tcPr>
          <w:p>
            <w:pPr>
              <w:spacing w:after="0"/>
              <w:jc w:val="left"/>
            </w:pPr>
            <w:r>
              <w:rPr>
                <w:sz w:val="16"/>
              </w:rPr>
              <w:t>2026-05-07</w:t>
            </w:r>
          </w:p>
        </w:tc>
        <w:tc>
          <w:tcPr>
            <w:tcW w:type="dxa" w:w="1037"/>
          </w:tcPr>
          <w:p>
            <w:pPr>
              <w:spacing w:after="0"/>
              <w:jc w:val="left"/>
            </w:pPr>
            <w:r>
              <w:rPr>
                <w:sz w:val="16"/>
              </w:rPr>
              <w:t>2031-05-06</w:t>
            </w:r>
          </w:p>
        </w:tc>
        <w:tc>
          <w:tcPr>
            <w:tcW w:type="dxa" w:w="852"/>
          </w:tcPr>
          <w:p>
            <w:pPr>
              <w:spacing w:after="0"/>
              <w:jc w:val="right"/>
            </w:pPr>
            <w:r>
              <w:rPr>
                <w:sz w:val="16"/>
              </w:rPr>
              <w:t>1,681</w:t>
            </w:r>
          </w:p>
        </w:tc>
        <w:tc>
          <w:tcPr>
            <w:tcW w:type="dxa" w:w="1499"/>
          </w:tcPr>
          <w:p>
            <w:pPr>
              <w:spacing w:after="0"/>
              <w:jc w:val="left"/>
            </w:pPr>
          </w:p>
        </w:tc>
        <w:tc>
          <w:tcPr>
            <w:tcW w:type="dxa" w:w="1902"/>
          </w:tcPr>
          <w:p>
            <w:pPr>
              <w:spacing w:after="0"/>
              <w:jc w:val="left"/>
            </w:pPr>
            <w:r>
              <w:rPr>
                <w:sz w:val="16"/>
              </w:rPr>
              <w:t>member approved 2026-05-26</w:t>
            </w:r>
          </w:p>
        </w:tc>
      </w:tr>
      <w:tr>
        <w:trPr>
          <w:cantSplit/>
        </w:trPr>
        <w:tc>
          <w:tcPr>
            <w:tcW w:type="dxa" w:w="1864"/>
          </w:tcPr>
          <w:p>
            <w:pPr>
              <w:spacing w:after="0"/>
              <w:jc w:val="left"/>
            </w:pPr>
            <w:r>
              <w:rPr>
                <w:sz w:val="16"/>
              </w:rPr>
              <w:t>Lexington city</w:t>
            </w:r>
          </w:p>
        </w:tc>
        <w:tc>
          <w:tcPr>
            <w:tcW w:type="dxa" w:w="1305"/>
          </w:tcPr>
          <w:p>
            <w:pPr>
              <w:spacing w:after="0"/>
              <w:jc w:val="left"/>
            </w:pPr>
            <w:r>
              <w:rPr>
                <w:sz w:val="16"/>
              </w:rPr>
              <w:t>City</w:t>
            </w:r>
          </w:p>
        </w:tc>
        <w:tc>
          <w:tcPr>
            <w:tcW w:type="dxa" w:w="2046"/>
          </w:tcPr>
          <w:p>
            <w:pPr>
              <w:spacing w:after="0"/>
              <w:jc w:val="left"/>
            </w:pPr>
            <w:r>
              <w:rPr>
                <w:sz w:val="16"/>
              </w:rPr>
              <w:t>Plan 111166 approved 2026-05-07, pending adoption here; not yet eligible</w:t>
            </w:r>
          </w:p>
        </w:tc>
        <w:tc>
          <w:tcPr>
            <w:tcW w:type="dxa" w:w="2354"/>
          </w:tcPr>
          <w:p>
            <w:pPr>
              <w:spacing w:after="0"/>
              <w:jc w:val="left"/>
            </w:pPr>
            <w:r>
              <w:rPr>
                <w:sz w:val="16"/>
              </w:rPr>
              <w:t>Henderson County (FEMA plan 111166), pending adoption here</w:t>
            </w:r>
          </w:p>
        </w:tc>
        <w:tc>
          <w:tcPr>
            <w:tcW w:type="dxa" w:w="1253"/>
          </w:tcPr>
          <w:p>
            <w:pPr>
              <w:spacing w:after="0"/>
              <w:jc w:val="left"/>
            </w:pPr>
            <w:r>
              <w:rPr>
                <w:sz w:val="16"/>
              </w:rPr>
              <w:t>2026-05-07 by FEMA; not yet adopted here</w:t>
            </w:r>
          </w:p>
        </w:tc>
        <w:tc>
          <w:tcPr>
            <w:tcW w:type="dxa" w:w="1037"/>
          </w:tcPr>
          <w:p>
            <w:pPr>
              <w:spacing w:after="0"/>
              <w:jc w:val="left"/>
            </w:pPr>
            <w:r>
              <w:rPr>
                <w:sz w:val="16"/>
              </w:rPr>
              <w:t>2031-05-06 once adopted</w:t>
            </w:r>
          </w:p>
        </w:tc>
        <w:tc>
          <w:tcPr>
            <w:tcW w:type="dxa" w:w="852"/>
          </w:tcPr>
          <w:p>
            <w:pPr>
              <w:spacing w:after="0"/>
              <w:jc w:val="right"/>
            </w:pPr>
          </w:p>
        </w:tc>
        <w:tc>
          <w:tcPr>
            <w:tcW w:type="dxa" w:w="1499"/>
          </w:tcPr>
          <w:p>
            <w:pPr>
              <w:spacing w:after="0"/>
              <w:jc w:val="left"/>
            </w:pPr>
            <w:r>
              <w:rPr>
                <w:sz w:val="16"/>
              </w:rPr>
              <w:t>FEMA tracker shows a plan approvable pending adoption</w:t>
            </w:r>
          </w:p>
        </w:tc>
        <w:tc>
          <w:tcPr>
            <w:tcW w:type="dxa" w:w="1902"/>
          </w:tcPr>
          <w:p>
            <w:pPr>
              <w:spacing w:after="0"/>
              <w:jc w:val="left"/>
            </w:pPr>
            <w:r>
              <w:rPr>
                <w:sz w:val="16"/>
              </w:rPr>
              <w:t>Not yet eligible: adopt the approved plan.</w:t>
            </w:r>
          </w:p>
        </w:tc>
      </w:tr>
      <w:tr>
        <w:trPr>
          <w:cantSplit/>
        </w:trPr>
        <w:tc>
          <w:tcPr>
            <w:tcW w:type="dxa" w:w="1864"/>
          </w:tcPr>
          <w:p>
            <w:pPr>
              <w:spacing w:after="0"/>
              <w:jc w:val="left"/>
            </w:pPr>
            <w:r>
              <w:rPr>
                <w:sz w:val="16"/>
              </w:rPr>
              <w:t>Parker's Crossroads city</w:t>
            </w:r>
          </w:p>
        </w:tc>
        <w:tc>
          <w:tcPr>
            <w:tcW w:type="dxa" w:w="1305"/>
          </w:tcPr>
          <w:p>
            <w:pPr>
              <w:spacing w:after="0"/>
              <w:jc w:val="left"/>
            </w:pPr>
            <w:r>
              <w:rPr>
                <w:sz w:val="16"/>
              </w:rPr>
              <w:t>City</w:t>
            </w:r>
          </w:p>
        </w:tc>
        <w:tc>
          <w:tcPr>
            <w:tcW w:type="dxa" w:w="2046"/>
          </w:tcPr>
          <w:p>
            <w:pPr>
              <w:spacing w:after="0"/>
              <w:jc w:val="left"/>
            </w:pPr>
            <w:r>
              <w:rPr>
                <w:sz w:val="16"/>
              </w:rPr>
              <w:t>Approved, expires 2031-05-06</w:t>
            </w:r>
          </w:p>
        </w:tc>
        <w:tc>
          <w:tcPr>
            <w:tcW w:type="dxa" w:w="2354"/>
          </w:tcPr>
          <w:p>
            <w:pPr>
              <w:spacing w:after="0"/>
              <w:jc w:val="left"/>
            </w:pPr>
            <w:r>
              <w:rPr>
                <w:sz w:val="16"/>
              </w:rPr>
              <w:t>Henderson County (FEMA plan 111166)</w:t>
            </w:r>
          </w:p>
        </w:tc>
        <w:tc>
          <w:tcPr>
            <w:tcW w:type="dxa" w:w="1253"/>
          </w:tcPr>
          <w:p>
            <w:pPr>
              <w:spacing w:after="0"/>
              <w:jc w:val="left"/>
            </w:pPr>
            <w:r>
              <w:rPr>
                <w:sz w:val="16"/>
              </w:rPr>
              <w:t>2026-05-07</w:t>
            </w:r>
          </w:p>
        </w:tc>
        <w:tc>
          <w:tcPr>
            <w:tcW w:type="dxa" w:w="1037"/>
          </w:tcPr>
          <w:p>
            <w:pPr>
              <w:spacing w:after="0"/>
              <w:jc w:val="left"/>
            </w:pPr>
            <w:r>
              <w:rPr>
                <w:sz w:val="16"/>
              </w:rPr>
              <w:t>2031-05-06</w:t>
            </w:r>
          </w:p>
        </w:tc>
        <w:tc>
          <w:tcPr>
            <w:tcW w:type="dxa" w:w="852"/>
          </w:tcPr>
          <w:p>
            <w:pPr>
              <w:spacing w:after="0"/>
              <w:jc w:val="right"/>
            </w:pPr>
            <w:r>
              <w:rPr>
                <w:sz w:val="16"/>
              </w:rPr>
              <w:t>1,681</w:t>
            </w:r>
          </w:p>
        </w:tc>
        <w:tc>
          <w:tcPr>
            <w:tcW w:type="dxa" w:w="1499"/>
          </w:tcPr>
          <w:p>
            <w:pPr>
              <w:spacing w:after="0"/>
              <w:jc w:val="left"/>
            </w:pPr>
          </w:p>
        </w:tc>
        <w:tc>
          <w:tcPr>
            <w:tcW w:type="dxa" w:w="1902"/>
          </w:tcPr>
          <w:p>
            <w:pPr>
              <w:spacing w:after="0"/>
              <w:jc w:val="left"/>
            </w:pPr>
            <w:r>
              <w:rPr>
                <w:sz w:val="16"/>
              </w:rPr>
              <w:t>member approved 2026-05-26</w:t>
            </w:r>
          </w:p>
        </w:tc>
      </w:tr>
      <w:tr>
        <w:trPr>
          <w:cantSplit/>
        </w:trPr>
        <w:tc>
          <w:tcPr>
            <w:tcW w:type="dxa" w:w="1864"/>
          </w:tcPr>
          <w:p>
            <w:pPr>
              <w:spacing w:after="0"/>
              <w:jc w:val="left"/>
            </w:pPr>
            <w:r>
              <w:rPr>
                <w:sz w:val="16"/>
              </w:rPr>
              <w:t>Sardis town</w:t>
            </w:r>
          </w:p>
        </w:tc>
        <w:tc>
          <w:tcPr>
            <w:tcW w:type="dxa" w:w="1305"/>
          </w:tcPr>
          <w:p>
            <w:pPr>
              <w:spacing w:after="0"/>
              <w:jc w:val="left"/>
            </w:pPr>
            <w:r>
              <w:rPr>
                <w:sz w:val="16"/>
              </w:rPr>
              <w:t>Town</w:t>
            </w:r>
          </w:p>
        </w:tc>
        <w:tc>
          <w:tcPr>
            <w:tcW w:type="dxa" w:w="2046"/>
          </w:tcPr>
          <w:p>
            <w:pPr>
              <w:spacing w:after="0"/>
              <w:jc w:val="left"/>
            </w:pPr>
            <w:r>
              <w:rPr>
                <w:sz w:val="16"/>
              </w:rPr>
              <w:t>Plan 111166 approved 2026-05-07, pending adoption here; not yet eligible</w:t>
            </w:r>
          </w:p>
        </w:tc>
        <w:tc>
          <w:tcPr>
            <w:tcW w:type="dxa" w:w="2354"/>
          </w:tcPr>
          <w:p>
            <w:pPr>
              <w:spacing w:after="0"/>
              <w:jc w:val="left"/>
            </w:pPr>
            <w:r>
              <w:rPr>
                <w:sz w:val="16"/>
              </w:rPr>
              <w:t>Henderson County (FEMA plan 111166), pending adoption here</w:t>
            </w:r>
          </w:p>
        </w:tc>
        <w:tc>
          <w:tcPr>
            <w:tcW w:type="dxa" w:w="1253"/>
          </w:tcPr>
          <w:p>
            <w:pPr>
              <w:spacing w:after="0"/>
              <w:jc w:val="left"/>
            </w:pPr>
            <w:r>
              <w:rPr>
                <w:sz w:val="16"/>
              </w:rPr>
              <w:t>2026-05-07 by FEMA; not yet adopted here</w:t>
            </w:r>
          </w:p>
        </w:tc>
        <w:tc>
          <w:tcPr>
            <w:tcW w:type="dxa" w:w="1037"/>
          </w:tcPr>
          <w:p>
            <w:pPr>
              <w:spacing w:after="0"/>
              <w:jc w:val="left"/>
            </w:pPr>
            <w:r>
              <w:rPr>
                <w:sz w:val="16"/>
              </w:rPr>
              <w:t>2031-05-06 once adopted</w:t>
            </w:r>
          </w:p>
        </w:tc>
        <w:tc>
          <w:tcPr>
            <w:tcW w:type="dxa" w:w="852"/>
          </w:tcPr>
          <w:p>
            <w:pPr>
              <w:spacing w:after="0"/>
              <w:jc w:val="right"/>
            </w:pPr>
          </w:p>
        </w:tc>
        <w:tc>
          <w:tcPr>
            <w:tcW w:type="dxa" w:w="1499"/>
          </w:tcPr>
          <w:p>
            <w:pPr>
              <w:spacing w:after="0"/>
              <w:jc w:val="left"/>
            </w:pPr>
            <w:r>
              <w:rPr>
                <w:sz w:val="16"/>
              </w:rPr>
              <w:t>FEMA tracker shows a plan approvable pending adoption</w:t>
            </w:r>
          </w:p>
        </w:tc>
        <w:tc>
          <w:tcPr>
            <w:tcW w:type="dxa" w:w="1902"/>
          </w:tcPr>
          <w:p>
            <w:pPr>
              <w:spacing w:after="0"/>
              <w:jc w:val="left"/>
            </w:pPr>
            <w:r>
              <w:rPr>
                <w:sz w:val="16"/>
              </w:rPr>
              <w:t>Not yet eligible: adopt the approved plan.</w:t>
            </w:r>
          </w:p>
        </w:tc>
      </w:tr>
      <w:tr>
        <w:trPr>
          <w:cantSplit/>
        </w:trPr>
        <w:tc>
          <w:tcPr>
            <w:tcW w:type="dxa" w:w="1864"/>
          </w:tcPr>
          <w:p>
            <w:pPr>
              <w:spacing w:after="0"/>
              <w:jc w:val="left"/>
            </w:pPr>
            <w:r>
              <w:rPr>
                <w:sz w:val="16"/>
              </w:rPr>
              <w:t>Scotts Hill town</w:t>
            </w:r>
          </w:p>
        </w:tc>
        <w:tc>
          <w:tcPr>
            <w:tcW w:type="dxa" w:w="1305"/>
          </w:tcPr>
          <w:p>
            <w:pPr>
              <w:spacing w:after="0"/>
              <w:jc w:val="left"/>
            </w:pPr>
            <w:r>
              <w:rPr>
                <w:sz w:val="16"/>
              </w:rPr>
              <w:t>Town</w:t>
            </w:r>
          </w:p>
        </w:tc>
        <w:tc>
          <w:tcPr>
            <w:tcW w:type="dxa" w:w="2046"/>
          </w:tcPr>
          <w:p>
            <w:pPr>
              <w:spacing w:after="0"/>
              <w:jc w:val="left"/>
            </w:pPr>
            <w:r>
              <w:rPr>
                <w:sz w:val="16"/>
              </w:rPr>
              <w:t>Approved, expires 2031-05-06</w:t>
            </w:r>
          </w:p>
        </w:tc>
        <w:tc>
          <w:tcPr>
            <w:tcW w:type="dxa" w:w="2354"/>
          </w:tcPr>
          <w:p>
            <w:pPr>
              <w:spacing w:after="0"/>
              <w:jc w:val="left"/>
            </w:pPr>
            <w:r>
              <w:rPr>
                <w:sz w:val="16"/>
              </w:rPr>
              <w:t>Henderson County (FEMA plan 111166)</w:t>
            </w:r>
          </w:p>
        </w:tc>
        <w:tc>
          <w:tcPr>
            <w:tcW w:type="dxa" w:w="1253"/>
          </w:tcPr>
          <w:p>
            <w:pPr>
              <w:spacing w:after="0"/>
              <w:jc w:val="left"/>
            </w:pPr>
            <w:r>
              <w:rPr>
                <w:sz w:val="16"/>
              </w:rPr>
              <w:t>2026-05-07</w:t>
            </w:r>
          </w:p>
        </w:tc>
        <w:tc>
          <w:tcPr>
            <w:tcW w:type="dxa" w:w="1037"/>
          </w:tcPr>
          <w:p>
            <w:pPr>
              <w:spacing w:after="0"/>
              <w:jc w:val="left"/>
            </w:pPr>
            <w:r>
              <w:rPr>
                <w:sz w:val="16"/>
              </w:rPr>
              <w:t>2031-05-06</w:t>
            </w:r>
          </w:p>
        </w:tc>
        <w:tc>
          <w:tcPr>
            <w:tcW w:type="dxa" w:w="852"/>
          </w:tcPr>
          <w:p>
            <w:pPr>
              <w:spacing w:after="0"/>
              <w:jc w:val="right"/>
            </w:pPr>
            <w:r>
              <w:rPr>
                <w:sz w:val="16"/>
              </w:rPr>
              <w:t>1,681</w:t>
            </w:r>
          </w:p>
        </w:tc>
        <w:tc>
          <w:tcPr>
            <w:tcW w:type="dxa" w:w="1499"/>
          </w:tcPr>
          <w:p>
            <w:pPr>
              <w:spacing w:after="0"/>
              <w:jc w:val="left"/>
            </w:pPr>
          </w:p>
        </w:tc>
        <w:tc>
          <w:tcPr>
            <w:tcW w:type="dxa" w:w="1902"/>
          </w:tcPr>
          <w:p>
            <w:pPr>
              <w:spacing w:after="0"/>
              <w:jc w:val="left"/>
            </w:pPr>
          </w:p>
        </w:tc>
      </w:tr>
      <w:tr>
        <w:trPr>
          <w:cantSplit/>
        </w:trPr>
        <w:tc>
          <w:tcPr>
            <w:tcW w:type="dxa" w:w="1864"/>
          </w:tcPr>
          <w:p>
            <w:pPr>
              <w:spacing w:after="0"/>
              <w:jc w:val="left"/>
            </w:pPr>
            <w:r>
              <w:rPr>
                <w:sz w:val="16"/>
              </w:rPr>
              <w:t>Henderson County School District</w:t>
            </w:r>
          </w:p>
        </w:tc>
        <w:tc>
          <w:tcPr>
            <w:tcW w:type="dxa" w:w="1305"/>
          </w:tcPr>
          <w:p>
            <w:pPr>
              <w:spacing w:after="0"/>
              <w:jc w:val="left"/>
            </w:pPr>
            <w:r>
              <w:rPr>
                <w:sz w:val="16"/>
              </w:rPr>
              <w:t>School/School District</w:t>
            </w:r>
          </w:p>
        </w:tc>
        <w:tc>
          <w:tcPr>
            <w:tcW w:type="dxa" w:w="2046"/>
          </w:tcPr>
          <w:p>
            <w:pPr>
              <w:spacing w:after="0"/>
              <w:jc w:val="left"/>
            </w:pPr>
            <w:r>
              <w:rPr>
                <w:sz w:val="16"/>
              </w:rPr>
              <w:t>Approved, expires 2031-05-06</w:t>
            </w:r>
          </w:p>
        </w:tc>
        <w:tc>
          <w:tcPr>
            <w:tcW w:type="dxa" w:w="2354"/>
          </w:tcPr>
          <w:p>
            <w:pPr>
              <w:spacing w:after="0"/>
              <w:jc w:val="left"/>
            </w:pPr>
            <w:r>
              <w:rPr>
                <w:sz w:val="16"/>
              </w:rPr>
              <w:t>Henderson County (FEMA plan 111166)</w:t>
            </w:r>
          </w:p>
        </w:tc>
        <w:tc>
          <w:tcPr>
            <w:tcW w:type="dxa" w:w="1253"/>
          </w:tcPr>
          <w:p>
            <w:pPr>
              <w:spacing w:after="0"/>
              <w:jc w:val="left"/>
            </w:pPr>
            <w:r>
              <w:rPr>
                <w:sz w:val="16"/>
              </w:rPr>
              <w:t>2026-05-07</w:t>
            </w:r>
          </w:p>
        </w:tc>
        <w:tc>
          <w:tcPr>
            <w:tcW w:type="dxa" w:w="1037"/>
          </w:tcPr>
          <w:p>
            <w:pPr>
              <w:spacing w:after="0"/>
              <w:jc w:val="left"/>
            </w:pPr>
            <w:r>
              <w:rPr>
                <w:sz w:val="16"/>
              </w:rPr>
              <w:t>2031-05-06</w:t>
            </w:r>
          </w:p>
        </w:tc>
        <w:tc>
          <w:tcPr>
            <w:tcW w:type="dxa" w:w="852"/>
          </w:tcPr>
          <w:p>
            <w:pPr>
              <w:spacing w:after="0"/>
              <w:jc w:val="right"/>
            </w:pPr>
            <w:r>
              <w:rPr>
                <w:sz w:val="16"/>
              </w:rPr>
              <w:t>1,681</w:t>
            </w:r>
          </w:p>
        </w:tc>
        <w:tc>
          <w:tcPr>
            <w:tcW w:type="dxa" w:w="1499"/>
          </w:tcPr>
          <w:p>
            <w:pPr>
              <w:spacing w:after="0"/>
              <w:jc w:val="left"/>
            </w:pPr>
          </w:p>
        </w:tc>
        <w:tc>
          <w:tcPr>
            <w:tcW w:type="dxa" w:w="1902"/>
          </w:tcPr>
          <w:p>
            <w:pPr>
              <w:spacing w:after="0"/>
              <w:jc w:val="left"/>
            </w:pPr>
            <w:r>
              <w:rPr>
                <w:sz w:val="16"/>
              </w:rPr>
              <w:t>member approved 2026-05-26</w:t>
            </w:r>
          </w:p>
        </w:tc>
      </w:tr>
      <w:tr>
        <w:trPr>
          <w:cantSplit/>
        </w:trPr>
        <w:tc>
          <w:tcPr>
            <w:tcW w:type="dxa" w:w="1864"/>
          </w:tcPr>
          <w:p>
            <w:pPr>
              <w:spacing w:after="0"/>
              <w:jc w:val="left"/>
            </w:pPr>
            <w:r>
              <w:rPr>
                <w:sz w:val="16"/>
              </w:rPr>
              <w:t>Lexington City School System</w:t>
            </w:r>
          </w:p>
        </w:tc>
        <w:tc>
          <w:tcPr>
            <w:tcW w:type="dxa" w:w="1305"/>
          </w:tcPr>
          <w:p>
            <w:pPr>
              <w:spacing w:after="0"/>
              <w:jc w:val="left"/>
            </w:pPr>
            <w:r>
              <w:rPr>
                <w:sz w:val="16"/>
              </w:rPr>
              <w:t>School/School District</w:t>
            </w:r>
          </w:p>
        </w:tc>
        <w:tc>
          <w:tcPr>
            <w:tcW w:type="dxa" w:w="2046"/>
          </w:tcPr>
          <w:p>
            <w:pPr>
              <w:spacing w:after="0"/>
              <w:jc w:val="left"/>
            </w:pPr>
            <w:r>
              <w:rPr>
                <w:sz w:val="16"/>
              </w:rPr>
              <w:t>Approved, expires 2031-05-06</w:t>
            </w:r>
          </w:p>
        </w:tc>
        <w:tc>
          <w:tcPr>
            <w:tcW w:type="dxa" w:w="2354"/>
          </w:tcPr>
          <w:p>
            <w:pPr>
              <w:spacing w:after="0"/>
              <w:jc w:val="left"/>
            </w:pPr>
            <w:r>
              <w:rPr>
                <w:sz w:val="16"/>
              </w:rPr>
              <w:t>Henderson County (FEMA plan 111166)</w:t>
            </w:r>
          </w:p>
        </w:tc>
        <w:tc>
          <w:tcPr>
            <w:tcW w:type="dxa" w:w="1253"/>
          </w:tcPr>
          <w:p>
            <w:pPr>
              <w:spacing w:after="0"/>
              <w:jc w:val="left"/>
            </w:pPr>
            <w:r>
              <w:rPr>
                <w:sz w:val="16"/>
              </w:rPr>
              <w:t>2026-05-07</w:t>
            </w:r>
          </w:p>
        </w:tc>
        <w:tc>
          <w:tcPr>
            <w:tcW w:type="dxa" w:w="1037"/>
          </w:tcPr>
          <w:p>
            <w:pPr>
              <w:spacing w:after="0"/>
              <w:jc w:val="left"/>
            </w:pPr>
            <w:r>
              <w:rPr>
                <w:sz w:val="16"/>
              </w:rPr>
              <w:t>2031-05-06</w:t>
            </w:r>
          </w:p>
        </w:tc>
        <w:tc>
          <w:tcPr>
            <w:tcW w:type="dxa" w:w="852"/>
          </w:tcPr>
          <w:p>
            <w:pPr>
              <w:spacing w:after="0"/>
              <w:jc w:val="right"/>
            </w:pPr>
            <w:r>
              <w:rPr>
                <w:sz w:val="16"/>
              </w:rPr>
              <w:t>1,681</w:t>
            </w:r>
          </w:p>
        </w:tc>
        <w:tc>
          <w:tcPr>
            <w:tcW w:type="dxa" w:w="1499"/>
          </w:tcPr>
          <w:p>
            <w:pPr>
              <w:spacing w:after="0"/>
              <w:jc w:val="left"/>
            </w:pPr>
          </w:p>
        </w:tc>
        <w:tc>
          <w:tcPr>
            <w:tcW w:type="dxa" w:w="1902"/>
          </w:tcPr>
          <w:p>
            <w:pPr>
              <w:spacing w:after="0"/>
              <w:jc w:val="left"/>
            </w:pPr>
            <w:r>
              <w:rPr>
                <w:sz w:val="16"/>
              </w:rPr>
              <w:t>member approved 2026-05-26</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Earthquake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$3,335,195</w:t>
            </w:r>
          </w:p>
        </w:tc>
        <w:tc>
          <w:tcPr>
            <w:tcW w:type="dxa" w:w="1126"/>
          </w:tcPr>
          <w:p>
            <w:pPr>
              <w:spacing w:after="0"/>
              <w:jc w:val="right"/>
            </w:pPr>
          </w:p>
        </w:tc>
        <w:tc>
          <w:tcPr>
            <w:tcW w:type="dxa" w:w="1297"/>
          </w:tcPr>
          <w:p>
            <w:pPr>
              <w:spacing w:after="0"/>
              <w:jc w:val="right"/>
            </w:pPr>
            <w:r>
              <w:rPr>
                <w:sz w:val="16"/>
              </w:rPr>
              <w:t>$3,467,106</w:t>
            </w:r>
          </w:p>
        </w:tc>
        <w:tc>
          <w:tcPr>
            <w:tcW w:type="dxa" w:w="1111"/>
          </w:tcPr>
          <w:p>
            <w:pPr>
              <w:spacing w:after="0"/>
              <w:jc w:val="right"/>
            </w:pPr>
            <w:r>
              <w:rPr>
                <w:sz w:val="16"/>
              </w:rPr>
              <w:t>$6,802,301</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$105</w:t>
            </w:r>
          </w:p>
        </w:tc>
        <w:tc>
          <w:tcPr>
            <w:tcW w:type="dxa" w:w="1126"/>
          </w:tcPr>
          <w:p>
            <w:pPr>
              <w:spacing w:after="0"/>
              <w:jc w:val="right"/>
            </w:pPr>
            <w:r>
              <w:rPr>
                <w:sz w:val="16"/>
              </w:rPr>
              <w:t>$23,578</w:t>
            </w:r>
          </w:p>
        </w:tc>
        <w:tc>
          <w:tcPr>
            <w:tcW w:type="dxa" w:w="1297"/>
          </w:tcPr>
          <w:p>
            <w:pPr>
              <w:spacing w:after="0"/>
              <w:jc w:val="right"/>
            </w:pPr>
            <w:r>
              <w:rPr>
                <w:sz w:val="16"/>
              </w:rPr>
              <w:t>$3,807,877</w:t>
            </w:r>
          </w:p>
        </w:tc>
        <w:tc>
          <w:tcPr>
            <w:tcW w:type="dxa" w:w="1111"/>
          </w:tcPr>
          <w:p>
            <w:pPr>
              <w:spacing w:after="0"/>
              <w:jc w:val="right"/>
            </w:pPr>
            <w:r>
              <w:rPr>
                <w:sz w:val="16"/>
              </w:rPr>
              <w:t>$3,831,559</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r>
              <w:rPr>
                <w:sz w:val="16"/>
              </w:rPr>
              <w:t>Includes 2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$589,076</w:t>
            </w:r>
          </w:p>
        </w:tc>
        <w:tc>
          <w:tcPr>
            <w:tcW w:type="dxa" w:w="1126"/>
          </w:tcPr>
          <w:p>
            <w:pPr>
              <w:spacing w:after="0"/>
              <w:jc w:val="right"/>
            </w:pPr>
            <w:r>
              <w:rPr>
                <w:sz w:val="16"/>
              </w:rPr>
              <w:t>$2,570</w:t>
            </w:r>
          </w:p>
        </w:tc>
        <w:tc>
          <w:tcPr>
            <w:tcW w:type="dxa" w:w="1297"/>
          </w:tcPr>
          <w:p>
            <w:pPr>
              <w:spacing w:after="0"/>
              <w:jc w:val="right"/>
            </w:pPr>
            <w:r>
              <w:rPr>
                <w:sz w:val="16"/>
              </w:rPr>
              <w:t>$2,733,774</w:t>
            </w:r>
          </w:p>
        </w:tc>
        <w:tc>
          <w:tcPr>
            <w:tcW w:type="dxa" w:w="1111"/>
          </w:tcPr>
          <w:p>
            <w:pPr>
              <w:spacing w:after="0"/>
              <w:jc w:val="right"/>
            </w:pPr>
            <w:r>
              <w:rPr>
                <w:sz w:val="16"/>
              </w:rPr>
              <w:t>$3,325,421</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$3,168,926</w:t>
            </w:r>
          </w:p>
        </w:tc>
        <w:tc>
          <w:tcPr>
            <w:tcW w:type="dxa" w:w="1126"/>
          </w:tcPr>
          <w:p>
            <w:pPr>
              <w:spacing w:after="0"/>
              <w:jc w:val="right"/>
            </w:pPr>
            <w:r>
              <w:rPr>
                <w:sz w:val="16"/>
              </w:rPr>
              <w:t>$602</w:t>
            </w:r>
          </w:p>
        </w:tc>
        <w:tc>
          <w:tcPr>
            <w:tcW w:type="dxa" w:w="1297"/>
          </w:tcPr>
          <w:p>
            <w:pPr>
              <w:spacing w:after="0"/>
              <w:jc w:val="right"/>
            </w:pPr>
            <w:r>
              <w:rPr>
                <w:sz w:val="16"/>
              </w:rPr>
              <w:t>$8,235</w:t>
            </w:r>
          </w:p>
        </w:tc>
        <w:tc>
          <w:tcPr>
            <w:tcW w:type="dxa" w:w="1111"/>
          </w:tcPr>
          <w:p>
            <w:pPr>
              <w:spacing w:after="0"/>
              <w:jc w:val="right"/>
            </w:pPr>
            <w:r>
              <w:rPr>
                <w:sz w:val="16"/>
              </w:rPr>
              <w:t>$3,177,763</w:t>
            </w:r>
          </w:p>
        </w:tc>
        <w:tc>
          <w:tcPr>
            <w:tcW w:type="dxa" w:w="1199"/>
          </w:tcPr>
          <w:p>
            <w:pPr>
              <w:spacing w:after="0"/>
              <w:jc w:val="right"/>
            </w:pPr>
            <w:r>
              <w:rPr>
                <w:sz w:val="16"/>
              </w:rPr>
              <w:t>30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$235,132</w:t>
            </w:r>
          </w:p>
        </w:tc>
        <w:tc>
          <w:tcPr>
            <w:tcW w:type="dxa" w:w="1126"/>
          </w:tcPr>
          <w:p>
            <w:pPr>
              <w:spacing w:after="0"/>
              <w:jc w:val="right"/>
            </w:pPr>
            <w:r>
              <w:rPr>
                <w:sz w:val="16"/>
              </w:rPr>
              <w:t>$1,648</w:t>
            </w:r>
          </w:p>
        </w:tc>
        <w:tc>
          <w:tcPr>
            <w:tcW w:type="dxa" w:w="1297"/>
          </w:tcPr>
          <w:p>
            <w:pPr>
              <w:spacing w:after="0"/>
              <w:jc w:val="right"/>
            </w:pPr>
            <w:r>
              <w:rPr>
                <w:sz w:val="16"/>
              </w:rPr>
              <w:t>$811,420</w:t>
            </w:r>
          </w:p>
        </w:tc>
        <w:tc>
          <w:tcPr>
            <w:tcW w:type="dxa" w:w="1111"/>
          </w:tcPr>
          <w:p>
            <w:pPr>
              <w:spacing w:after="0"/>
              <w:jc w:val="right"/>
            </w:pPr>
            <w:r>
              <w:rPr>
                <w:sz w:val="16"/>
              </w:rPr>
              <w:t>$1,048,200</w:t>
            </w:r>
          </w:p>
        </w:tc>
        <w:tc>
          <w:tcPr>
            <w:tcW w:type="dxa" w:w="1199"/>
          </w:tcPr>
          <w:p>
            <w:pPr>
              <w:spacing w:after="0"/>
              <w:jc w:val="right"/>
            </w:pPr>
            <w:r>
              <w:rPr>
                <w:sz w:val="16"/>
              </w:rPr>
              <w:t>132</w:t>
            </w:r>
          </w:p>
        </w:tc>
        <w:tc>
          <w:tcPr>
            <w:tcW w:type="dxa" w:w="2172"/>
          </w:tcPr>
          <w:p>
            <w:pPr>
              <w:spacing w:after="0"/>
              <w:jc w:val="left"/>
            </w:pPr>
          </w:p>
        </w:tc>
        <w:tc>
          <w:tcPr>
            <w:tcW w:type="dxa" w:w="2080"/>
          </w:tcPr>
          <w:p>
            <w:pPr>
              <w:spacing w:after="0"/>
              <w:jc w:val="left"/>
            </w:pPr>
            <w:r>
              <w:rPr>
                <w:sz w:val="16"/>
              </w:rPr>
              <w:t>Includes 4 High Wind records and 4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$41</w:t>
            </w:r>
          </w:p>
        </w:tc>
        <w:tc>
          <w:tcPr>
            <w:tcW w:type="dxa" w:w="1126"/>
          </w:tcPr>
          <w:p>
            <w:pPr>
              <w:spacing w:after="0"/>
              <w:jc w:val="right"/>
            </w:pPr>
            <w:r>
              <w:rPr>
                <w:sz w:val="16"/>
              </w:rPr>
              <w:t>$241</w:t>
            </w:r>
          </w:p>
        </w:tc>
        <w:tc>
          <w:tcPr>
            <w:tcW w:type="dxa" w:w="1297"/>
          </w:tcPr>
          <w:p>
            <w:pPr>
              <w:spacing w:after="0"/>
              <w:jc w:val="right"/>
            </w:pPr>
            <w:r>
              <w:rPr>
                <w:sz w:val="16"/>
              </w:rPr>
              <w:t>$765,539</w:t>
            </w:r>
          </w:p>
        </w:tc>
        <w:tc>
          <w:tcPr>
            <w:tcW w:type="dxa" w:w="1111"/>
          </w:tcPr>
          <w:p>
            <w:pPr>
              <w:spacing w:after="0"/>
              <w:jc w:val="right"/>
            </w:pPr>
            <w:r>
              <w:rPr>
                <w:sz w:val="16"/>
              </w:rPr>
              <w:t>$765,821</w:t>
            </w:r>
          </w:p>
        </w:tc>
        <w:tc>
          <w:tcPr>
            <w:tcW w:type="dxa" w:w="1199"/>
          </w:tcPr>
          <w:p>
            <w:pPr>
              <w:spacing w:after="0"/>
              <w:jc w:val="right"/>
            </w:pPr>
            <w:r>
              <w:rPr>
                <w:sz w:val="16"/>
              </w:rPr>
              <w:t>86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$7,273</w:t>
            </w:r>
          </w:p>
        </w:tc>
        <w:tc>
          <w:tcPr>
            <w:tcW w:type="dxa" w:w="1126"/>
          </w:tcPr>
          <w:p>
            <w:pPr>
              <w:spacing w:after="0"/>
              <w:jc w:val="right"/>
            </w:pPr>
          </w:p>
        </w:tc>
        <w:tc>
          <w:tcPr>
            <w:tcW w:type="dxa" w:w="1297"/>
          </w:tcPr>
          <w:p>
            <w:pPr>
              <w:spacing w:after="0"/>
              <w:jc w:val="right"/>
            </w:pPr>
            <w:r>
              <w:rPr>
                <w:sz w:val="16"/>
              </w:rPr>
              <w:t>$271,303</w:t>
            </w:r>
          </w:p>
        </w:tc>
        <w:tc>
          <w:tcPr>
            <w:tcW w:type="dxa" w:w="1111"/>
          </w:tcPr>
          <w:p>
            <w:pPr>
              <w:spacing w:after="0"/>
              <w:jc w:val="right"/>
            </w:pPr>
            <w:r>
              <w:rPr>
                <w:sz w:val="16"/>
              </w:rPr>
              <w:t>$278,576</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$71,740</w:t>
            </w:r>
          </w:p>
        </w:tc>
        <w:tc>
          <w:tcPr>
            <w:tcW w:type="dxa" w:w="1126"/>
          </w:tcPr>
          <w:p>
            <w:pPr>
              <w:spacing w:after="0"/>
              <w:jc w:val="right"/>
            </w:pPr>
            <w:r>
              <w:rPr>
                <w:sz w:val="16"/>
              </w:rPr>
              <w:t>$10,930</w:t>
            </w:r>
          </w:p>
        </w:tc>
        <w:tc>
          <w:tcPr>
            <w:tcW w:type="dxa" w:w="1297"/>
          </w:tcPr>
          <w:p>
            <w:pPr>
              <w:spacing w:after="0"/>
              <w:jc w:val="right"/>
            </w:pPr>
            <w:r>
              <w:rPr>
                <w:sz w:val="16"/>
              </w:rPr>
              <w:t>$1,875</w:t>
            </w:r>
          </w:p>
        </w:tc>
        <w:tc>
          <w:tcPr>
            <w:tcW w:type="dxa" w:w="1111"/>
          </w:tcPr>
          <w:p>
            <w:pPr>
              <w:spacing w:after="0"/>
              <w:jc w:val="right"/>
            </w:pPr>
            <w:r>
              <w:rPr>
                <w:sz w:val="16"/>
              </w:rPr>
              <w:t>$84,545</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$58,247</w:t>
            </w:r>
          </w:p>
        </w:tc>
        <w:tc>
          <w:tcPr>
            <w:tcW w:type="dxa" w:w="1297"/>
          </w:tcPr>
          <w:p>
            <w:pPr>
              <w:spacing w:after="0"/>
              <w:jc w:val="right"/>
            </w:pPr>
          </w:p>
        </w:tc>
        <w:tc>
          <w:tcPr>
            <w:tcW w:type="dxa" w:w="1111"/>
          </w:tcPr>
          <w:p>
            <w:pPr>
              <w:spacing w:after="0"/>
              <w:jc w:val="right"/>
            </w:pPr>
            <w:r>
              <w:rPr>
                <w:sz w:val="16"/>
              </w:rPr>
              <w:t>$58,247</w:t>
            </w:r>
          </w:p>
        </w:tc>
        <w:tc>
          <w:tcPr>
            <w:tcW w:type="dxa" w:w="1199"/>
          </w:tcPr>
          <w:p>
            <w:pPr>
              <w:spacing w:after="0"/>
              <w:jc w:val="right"/>
            </w:pPr>
            <w:r>
              <w:rPr>
                <w:sz w:val="16"/>
              </w:rPr>
              <w:t>21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$17,595</w:t>
            </w:r>
          </w:p>
        </w:tc>
        <w:tc>
          <w:tcPr>
            <w:tcW w:type="dxa" w:w="1126"/>
          </w:tcPr>
          <w:p>
            <w:pPr>
              <w:spacing w:after="0"/>
              <w:jc w:val="right"/>
            </w:pPr>
          </w:p>
        </w:tc>
        <w:tc>
          <w:tcPr>
            <w:tcW w:type="dxa" w:w="1297"/>
          </w:tcPr>
          <w:p>
            <w:pPr>
              <w:spacing w:after="0"/>
              <w:jc w:val="right"/>
            </w:pPr>
            <w:r>
              <w:rPr>
                <w:sz w:val="16"/>
              </w:rPr>
              <w:t>$23,783</w:t>
            </w:r>
          </w:p>
        </w:tc>
        <w:tc>
          <w:tcPr>
            <w:tcW w:type="dxa" w:w="1111"/>
          </w:tcPr>
          <w:p>
            <w:pPr>
              <w:spacing w:after="0"/>
              <w:jc w:val="right"/>
            </w:pPr>
            <w:r>
              <w:rPr>
                <w:sz w:val="16"/>
              </w:rPr>
              <w:t>$41,378</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$3,358</w:t>
            </w:r>
          </w:p>
        </w:tc>
        <w:tc>
          <w:tcPr>
            <w:tcW w:type="dxa" w:w="1126"/>
          </w:tcPr>
          <w:p>
            <w:pPr>
              <w:spacing w:after="0"/>
              <w:jc w:val="right"/>
            </w:pPr>
            <w:r>
              <w:rPr>
                <w:sz w:val="16"/>
              </w:rPr>
              <w:t>$2</w:t>
            </w:r>
          </w:p>
        </w:tc>
        <w:tc>
          <w:tcPr>
            <w:tcW w:type="dxa" w:w="1297"/>
          </w:tcPr>
          <w:p>
            <w:pPr>
              <w:spacing w:after="0"/>
              <w:jc w:val="right"/>
            </w:pPr>
            <w:r>
              <w:rPr>
                <w:sz w:val="16"/>
              </w:rPr>
              <w:t>$12,896</w:t>
            </w:r>
          </w:p>
        </w:tc>
        <w:tc>
          <w:tcPr>
            <w:tcW w:type="dxa" w:w="1111"/>
          </w:tcPr>
          <w:p>
            <w:pPr>
              <w:spacing w:after="0"/>
              <w:jc w:val="right"/>
            </w:pPr>
            <w:r>
              <w:rPr>
                <w:sz w:val="16"/>
              </w:rPr>
              <w:t>$16,256</w:t>
            </w:r>
          </w:p>
        </w:tc>
        <w:tc>
          <w:tcPr>
            <w:tcW w:type="dxa" w:w="1199"/>
          </w:tcPr>
          <w:p>
            <w:pPr>
              <w:spacing w:after="0"/>
              <w:jc w:val="right"/>
            </w:pPr>
            <w:r>
              <w:rPr>
                <w:sz w:val="16"/>
              </w:rPr>
              <w:t>55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$15,019</w:t>
            </w:r>
          </w:p>
        </w:tc>
        <w:tc>
          <w:tcPr>
            <w:tcW w:type="dxa" w:w="1126"/>
          </w:tcPr>
          <w:p>
            <w:pPr>
              <w:spacing w:after="0"/>
              <w:jc w:val="right"/>
            </w:pPr>
            <w:r>
              <w:rPr>
                <w:sz w:val="16"/>
              </w:rPr>
              <w:t>$196</w:t>
            </w:r>
          </w:p>
        </w:tc>
        <w:tc>
          <w:tcPr>
            <w:tcW w:type="dxa" w:w="1297"/>
          </w:tcPr>
          <w:p>
            <w:pPr>
              <w:spacing w:after="0"/>
              <w:jc w:val="right"/>
            </w:pPr>
            <w:r>
              <w:rPr>
                <w:sz w:val="16"/>
              </w:rPr>
              <w:t>$855</w:t>
            </w:r>
          </w:p>
        </w:tc>
        <w:tc>
          <w:tcPr>
            <w:tcW w:type="dxa" w:w="1111"/>
          </w:tcPr>
          <w:p>
            <w:pPr>
              <w:spacing w:after="0"/>
              <w:jc w:val="right"/>
            </w:pPr>
            <w:r>
              <w:rPr>
                <w:sz w:val="16"/>
              </w:rPr>
              <w:t>$16,069</w:t>
            </w:r>
          </w:p>
        </w:tc>
        <w:tc>
          <w:tcPr>
            <w:tcW w:type="dxa" w:w="1199"/>
          </w:tcPr>
          <w:p>
            <w:pPr>
              <w:spacing w:after="0"/>
              <w:jc w:val="right"/>
            </w:pPr>
            <w:r>
              <w:rPr>
                <w:sz w:val="16"/>
              </w:rPr>
              <w:t>99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$11,289</w:t>
            </w:r>
          </w:p>
        </w:tc>
        <w:tc>
          <w:tcPr>
            <w:tcW w:type="dxa" w:w="1126"/>
          </w:tcPr>
          <w:p>
            <w:pPr>
              <w:spacing w:after="0"/>
              <w:jc w:val="right"/>
            </w:pPr>
          </w:p>
        </w:tc>
        <w:tc>
          <w:tcPr>
            <w:tcW w:type="dxa" w:w="1297"/>
          </w:tcPr>
          <w:p>
            <w:pPr>
              <w:spacing w:after="0"/>
              <w:jc w:val="right"/>
            </w:pPr>
            <w:r>
              <w:rPr>
                <w:sz w:val="16"/>
              </w:rPr>
              <w:t>$826</w:t>
            </w:r>
          </w:p>
        </w:tc>
        <w:tc>
          <w:tcPr>
            <w:tcW w:type="dxa" w:w="1111"/>
          </w:tcPr>
          <w:p>
            <w:pPr>
              <w:spacing w:after="0"/>
              <w:jc w:val="right"/>
            </w:pPr>
            <w:r>
              <w:rPr>
                <w:sz w:val="16"/>
              </w:rPr>
              <w:t>$12,115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$4,098</w:t>
            </w:r>
          </w:p>
        </w:tc>
        <w:tc>
          <w:tcPr>
            <w:tcW w:type="dxa" w:w="1126"/>
          </w:tcPr>
          <w:p>
            <w:pPr>
              <w:spacing w:after="0"/>
              <w:jc w:val="right"/>
            </w:pPr>
            <w:r>
              <w:rPr>
                <w:sz w:val="16"/>
              </w:rPr>
              <w:t>$12</w:t>
            </w:r>
          </w:p>
        </w:tc>
        <w:tc>
          <w:tcPr>
            <w:tcW w:type="dxa" w:w="1297"/>
          </w:tcPr>
          <w:p>
            <w:pPr>
              <w:spacing w:after="0"/>
              <w:jc w:val="right"/>
            </w:pPr>
            <w:r>
              <w:rPr>
                <w:sz w:val="16"/>
              </w:rPr>
              <w:t>$1,969</w:t>
            </w:r>
          </w:p>
        </w:tc>
        <w:tc>
          <w:tcPr>
            <w:tcW w:type="dxa" w:w="1111"/>
          </w:tcPr>
          <w:p>
            <w:pPr>
              <w:spacing w:after="0"/>
              <w:jc w:val="right"/>
            </w:pPr>
            <w:r>
              <w:rPr>
                <w:sz w:val="16"/>
              </w:rPr>
              <w:t>$6,078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4"/>
        <w:gridCol w:w="1687"/>
        <w:gridCol w:w="1497"/>
        <w:gridCol w:w="1795"/>
        <w:gridCol w:w="2126"/>
        <w:gridCol w:w="1657"/>
        <w:gridCol w:w="1555"/>
        <w:gridCol w:w="2131"/>
      </w:tblGrid>
      <w:tr>
        <w:trPr>
          <w:cantSplit/>
          <w:tblHeader/>
        </w:trPr>
        <w:tc>
          <w:tcPr>
            <w:tcW w:type="dxa" w:w="1664"/>
            <w:shd w:val="clear" w:color="auto" w:fill="E8E8E8"/>
          </w:tcPr>
          <w:p>
            <w:pPr>
              <w:spacing w:after="0"/>
              <w:jc w:val="left"/>
            </w:pPr>
            <w:r>
              <w:rPr>
                <w:b/>
                <w:sz w:val="16"/>
              </w:rPr>
              <w:t>Hazard</w:t>
            </w:r>
          </w:p>
        </w:tc>
        <w:tc>
          <w:tcPr>
            <w:tcW w:type="dxa" w:w="1687"/>
            <w:shd w:val="clear" w:color="auto" w:fill="E8E8E8"/>
          </w:tcPr>
          <w:p>
            <w:pPr>
              <w:spacing w:after="0"/>
              <w:jc w:val="left"/>
            </w:pPr>
            <w:r>
              <w:rPr>
                <w:b/>
                <w:sz w:val="16"/>
              </w:rPr>
              <w:t>Scale</w:t>
            </w:r>
          </w:p>
        </w:tc>
        <w:tc>
          <w:tcPr>
            <w:tcW w:type="dxa" w:w="1497"/>
            <w:shd w:val="clear" w:color="auto" w:fill="E8E8E8"/>
          </w:tcPr>
          <w:p>
            <w:pPr>
              <w:spacing w:after="0"/>
              <w:jc w:val="right"/>
            </w:pPr>
            <w:r>
              <w:rPr>
                <w:b/>
                <w:sz w:val="16"/>
              </w:rPr>
              <w:t>Records</w:t>
            </w:r>
          </w:p>
          <w:p>
            <w:pPr>
              <w:spacing w:after="0"/>
              <w:jc w:val="right"/>
            </w:pPr>
            <w:r>
              <w:rPr>
                <w:i/>
                <w:color w:val="555555"/>
                <w:sz w:val="14"/>
              </w:rPr>
              <w:t>count, years</w:t>
            </w:r>
          </w:p>
        </w:tc>
        <w:tc>
          <w:tcPr>
            <w:tcW w:type="dxa" w:w="1795"/>
            <w:shd w:val="clear" w:color="auto" w:fill="E8E8E8"/>
          </w:tcPr>
          <w:p>
            <w:pPr>
              <w:spacing w:after="0"/>
              <w:jc w:val="left"/>
            </w:pPr>
            <w:r>
              <w:rPr>
                <w:b/>
                <w:sz w:val="16"/>
              </w:rPr>
              <w:t>Observed range</w:t>
            </w:r>
          </w:p>
        </w:tc>
        <w:tc>
          <w:tcPr>
            <w:tcW w:type="dxa" w:w="2126"/>
            <w:shd w:val="clear" w:color="auto" w:fill="E8E8E8"/>
          </w:tcPr>
          <w:p>
            <w:pPr>
              <w:spacing w:after="0"/>
              <w:jc w:val="left"/>
            </w:pPr>
            <w:r>
              <w:rPr>
                <w:b/>
                <w:sz w:val="16"/>
              </w:rPr>
              <w:t>Worst recorded event</w:t>
            </w:r>
          </w:p>
        </w:tc>
        <w:tc>
          <w:tcPr>
            <w:tcW w:type="dxa" w:w="1657"/>
            <w:shd w:val="clear" w:color="auto" w:fill="E8E8E8"/>
          </w:tcPr>
          <w:p>
            <w:pPr>
              <w:spacing w:after="0"/>
              <w:jc w:val="left"/>
            </w:pPr>
            <w:r>
              <w:rPr>
                <w:b/>
                <w:sz w:val="16"/>
              </w:rPr>
              <w:t>Most damaging (when different)</w:t>
            </w:r>
          </w:p>
        </w:tc>
        <w:tc>
          <w:tcPr>
            <w:tcW w:type="dxa" w:w="1555"/>
            <w:shd w:val="clear" w:color="auto" w:fill="E8E8E8"/>
          </w:tcPr>
          <w:p>
            <w:pPr>
              <w:spacing w:after="0"/>
              <w:jc w:val="left"/>
            </w:pPr>
            <w:r>
              <w:rPr>
                <w:b/>
                <w:sz w:val="16"/>
              </w:rPr>
              <w:t>How it applies to members</w:t>
            </w:r>
          </w:p>
        </w:tc>
        <w:tc>
          <w:tcPr>
            <w:tcW w:type="dxa" w:w="2131"/>
            <w:shd w:val="clear" w:color="auto" w:fill="E8E8E8"/>
          </w:tcPr>
          <w:p>
            <w:pPr>
              <w:spacing w:after="0"/>
              <w:jc w:val="left"/>
            </w:pPr>
            <w:r>
              <w:rPr>
                <w:b/>
                <w:sz w:val="16"/>
              </w:rPr>
              <w:t>Note</w:t>
            </w:r>
          </w:p>
        </w:tc>
      </w:tr>
      <w:tr>
        <w:trPr>
          <w:cantSplit/>
        </w:trPr>
        <w:tc>
          <w:tcPr>
            <w:tcW w:type="dxa" w:w="1664"/>
          </w:tcPr>
          <w:p>
            <w:pPr>
              <w:spacing w:after="0"/>
              <w:jc w:val="left"/>
            </w:pPr>
            <w:r>
              <w:rPr>
                <w:sz w:val="16"/>
              </w:rPr>
              <w:t>Avalanche</w:t>
            </w:r>
          </w:p>
        </w:tc>
        <w:tc>
          <w:tcPr>
            <w:tcW w:type="dxa" w:w="1687"/>
          </w:tcPr>
          <w:p>
            <w:pPr>
              <w:spacing w:after="0"/>
              <w:jc w:val="left"/>
            </w:pPr>
            <w:r>
              <w:rPr>
                <w:sz w:val="16"/>
              </w:rPr>
              <w:t>none (count and damage)</w:t>
            </w:r>
          </w:p>
        </w:tc>
        <w:tc>
          <w:tcPr>
            <w:tcW w:type="dxa" w:w="1497"/>
          </w:tcPr>
          <w:p>
            <w:pPr>
              <w:spacing w:after="0"/>
              <w:jc w:val="right"/>
            </w:pPr>
            <w:r>
              <w:rPr>
                <w:sz w:val="16"/>
              </w:rPr>
              <w:t>0</w:t>
            </w:r>
          </w:p>
        </w:tc>
        <w:tc>
          <w:tcPr>
            <w:tcW w:type="dxa" w:w="1795"/>
          </w:tcPr>
          <w:p>
            <w:pPr>
              <w:spacing w:after="0"/>
              <w:jc w:val="left"/>
            </w:pPr>
          </w:p>
        </w:tc>
        <w:tc>
          <w:tcPr>
            <w:tcW w:type="dxa" w:w="2126"/>
          </w:tcPr>
          <w:p>
            <w:pPr>
              <w:spacing w:after="0"/>
              <w:jc w:val="left"/>
            </w:pPr>
          </w:p>
        </w:tc>
        <w:tc>
          <w:tcPr>
            <w:tcW w:type="dxa" w:w="1657"/>
          </w:tcPr>
          <w:p>
            <w:pPr>
              <w:spacing w:after="0"/>
              <w:jc w:val="left"/>
            </w:pPr>
          </w:p>
        </w:tc>
        <w:tc>
          <w:tcPr>
            <w:tcW w:type="dxa" w:w="1555"/>
          </w:tcPr>
          <w:p>
            <w:pPr>
              <w:spacing w:after="0"/>
              <w:jc w:val="left"/>
            </w:pPr>
          </w:p>
        </w:tc>
        <w:tc>
          <w:tcPr>
            <w:tcW w:type="dxa" w:w="2131"/>
          </w:tcPr>
          <w:p>
            <w:pPr>
              <w:spacing w:after="0"/>
              <w:jc w:val="left"/>
            </w:pPr>
            <w:r>
              <w:rPr>
                <w:sz w:val="16"/>
              </w:rPr>
              <w:t>Physical measure: in event narratives only; local data required.</w:t>
            </w:r>
          </w:p>
        </w:tc>
      </w:tr>
      <w:tr>
        <w:trPr>
          <w:cantSplit/>
        </w:trPr>
        <w:tc>
          <w:tcPr>
            <w:tcW w:type="dxa" w:w="1664"/>
          </w:tcPr>
          <w:p>
            <w:pPr>
              <w:spacing w:after="0"/>
              <w:jc w:val="left"/>
            </w:pPr>
            <w:r>
              <w:rPr>
                <w:sz w:val="16"/>
              </w:rPr>
              <w:t>Coastal Flood, Storm Surge/Tide</w:t>
            </w:r>
          </w:p>
        </w:tc>
        <w:tc>
          <w:tcPr>
            <w:tcW w:type="dxa" w:w="1687"/>
          </w:tcPr>
          <w:p>
            <w:pPr>
              <w:spacing w:after="0"/>
              <w:jc w:val="left"/>
            </w:pPr>
            <w:r>
              <w:rPr>
                <w:sz w:val="16"/>
              </w:rPr>
              <w:t>none in data (FIRM for depth)</w:t>
            </w:r>
          </w:p>
        </w:tc>
        <w:tc>
          <w:tcPr>
            <w:tcW w:type="dxa" w:w="1497"/>
          </w:tcPr>
          <w:p>
            <w:pPr>
              <w:spacing w:after="0"/>
              <w:jc w:val="right"/>
            </w:pPr>
            <w:r>
              <w:rPr>
                <w:sz w:val="16"/>
              </w:rPr>
              <w:t>0</w:t>
            </w:r>
          </w:p>
        </w:tc>
        <w:tc>
          <w:tcPr>
            <w:tcW w:type="dxa" w:w="1795"/>
          </w:tcPr>
          <w:p>
            <w:pPr>
              <w:spacing w:after="0"/>
              <w:jc w:val="left"/>
            </w:pPr>
          </w:p>
        </w:tc>
        <w:tc>
          <w:tcPr>
            <w:tcW w:type="dxa" w:w="2126"/>
          </w:tcPr>
          <w:p>
            <w:pPr>
              <w:spacing w:after="0"/>
              <w:jc w:val="left"/>
            </w:pPr>
          </w:p>
        </w:tc>
        <w:tc>
          <w:tcPr>
            <w:tcW w:type="dxa" w:w="1657"/>
          </w:tcPr>
          <w:p>
            <w:pPr>
              <w:spacing w:after="0"/>
              <w:jc w:val="left"/>
            </w:pPr>
          </w:p>
        </w:tc>
        <w:tc>
          <w:tcPr>
            <w:tcW w:type="dxa" w:w="1555"/>
          </w:tcPr>
          <w:p>
            <w:pPr>
              <w:spacing w:after="0"/>
              <w:jc w:val="left"/>
            </w:pPr>
          </w:p>
        </w:tc>
        <w:tc>
          <w:tcPr>
            <w:tcW w:type="dxa" w:w="2131"/>
          </w:tcPr>
          <w:p>
            <w:pPr>
              <w:spacing w:after="0"/>
              <w:jc w:val="left"/>
            </w:pPr>
            <w:r>
              <w:rPr>
                <w:sz w:val="16"/>
              </w:rPr>
              <w:t>Flood depth: see the FEMA Flood Insurance Rate Map.</w:t>
            </w:r>
          </w:p>
        </w:tc>
      </w:tr>
      <w:tr>
        <w:trPr>
          <w:cantSplit/>
        </w:trPr>
        <w:tc>
          <w:tcPr>
            <w:tcW w:type="dxa" w:w="1664"/>
          </w:tcPr>
          <w:p>
            <w:pPr>
              <w:spacing w:after="0"/>
              <w:jc w:val="left"/>
            </w:pPr>
            <w:r>
              <w:rPr>
                <w:sz w:val="16"/>
              </w:rPr>
              <w:t>Cold/Wind Chill, Extreme Cold/Wind Chill</w:t>
            </w:r>
          </w:p>
        </w:tc>
        <w:tc>
          <w:tcPr>
            <w:tcW w:type="dxa" w:w="1687"/>
          </w:tcPr>
          <w:p>
            <w:pPr>
              <w:spacing w:after="0"/>
              <w:jc w:val="left"/>
            </w:pPr>
            <w:r>
              <w:rPr>
                <w:sz w:val="16"/>
              </w:rPr>
              <w:t>wind chill</w:t>
            </w:r>
          </w:p>
        </w:tc>
        <w:tc>
          <w:tcPr>
            <w:tcW w:type="dxa" w:w="1497"/>
          </w:tcPr>
          <w:p>
            <w:pPr>
              <w:spacing w:after="0"/>
              <w:jc w:val="right"/>
            </w:pPr>
            <w:r>
              <w:rPr>
                <w:sz w:val="16"/>
              </w:rPr>
              <w:t>9, 2021 to 2026 (9 zone-level)</w:t>
            </w:r>
          </w:p>
        </w:tc>
        <w:tc>
          <w:tcPr>
            <w:tcW w:type="dxa" w:w="1795"/>
          </w:tcPr>
          <w:p>
            <w:pPr>
              <w:spacing w:after="0"/>
              <w:jc w:val="left"/>
            </w:pPr>
            <w:r>
              <w:rPr>
                <w:sz w:val="16"/>
              </w:rPr>
              <w:t>1 day to 4 days (median 2 days); 6 with a recorded value</w:t>
            </w:r>
          </w:p>
        </w:tc>
        <w:tc>
          <w:tcPr>
            <w:tcW w:type="dxa" w:w="2126"/>
          </w:tcPr>
          <w:p>
            <w:pPr>
              <w:spacing w:after="0"/>
              <w:jc w:val="left"/>
            </w:pPr>
            <w:r>
              <w:rPr>
                <w:sz w:val="16"/>
              </w:rPr>
              <w:t>4 consecutive days, 2024-01-14 to 2024-01-17, zone-level</w:t>
            </w:r>
          </w:p>
        </w:tc>
        <w:tc>
          <w:tcPr>
            <w:tcW w:type="dxa" w:w="1657"/>
          </w:tcPr>
          <w:p>
            <w:pPr>
              <w:spacing w:after="0"/>
              <w:jc w:val="left"/>
            </w:pPr>
          </w:p>
        </w:tc>
        <w:tc>
          <w:tcPr>
            <w:tcW w:type="dxa" w:w="1555"/>
          </w:tcPr>
          <w:p>
            <w:pPr>
              <w:spacing w:after="0"/>
              <w:jc w:val="left"/>
            </w:pPr>
            <w:r>
              <w:rPr>
                <w:sz w:val="16"/>
              </w:rPr>
              <w:t>Zone-level records: applies countywide; national data do not locate these events within the county.</w:t>
            </w:r>
          </w:p>
        </w:tc>
        <w:tc>
          <w:tcPr>
            <w:tcW w:type="dxa" w:w="2131"/>
          </w:tcPr>
          <w:p>
            <w:pPr>
              <w:spacing w:after="0"/>
              <w:jc w:val="left"/>
            </w:pPr>
            <w:r>
              <w:rPr>
                <w:sz w:val="16"/>
              </w:rPr>
              <w:t>Wind chill: in event narratives only; local data required.</w:t>
            </w:r>
          </w:p>
        </w:tc>
      </w:tr>
      <w:tr>
        <w:trPr>
          <w:cantSplit/>
        </w:trPr>
        <w:tc>
          <w:tcPr>
            <w:tcW w:type="dxa" w:w="1664"/>
          </w:tcPr>
          <w:p>
            <w:pPr>
              <w:spacing w:after="0"/>
              <w:jc w:val="left"/>
            </w:pPr>
            <w:r>
              <w:rPr>
                <w:sz w:val="16"/>
              </w:rPr>
              <w:t>Frost/Freeze (outside NRI Cold Wave definition)</w:t>
            </w:r>
          </w:p>
        </w:tc>
        <w:tc>
          <w:tcPr>
            <w:tcW w:type="dxa" w:w="1687"/>
          </w:tcPr>
          <w:p>
            <w:pPr>
              <w:spacing w:after="0"/>
              <w:jc w:val="left"/>
            </w:pPr>
            <w:r>
              <w:rPr>
                <w:sz w:val="16"/>
              </w:rPr>
              <w:t>crop damage</w:t>
            </w:r>
          </w:p>
        </w:tc>
        <w:tc>
          <w:tcPr>
            <w:tcW w:type="dxa" w:w="1497"/>
          </w:tcPr>
          <w:p>
            <w:pPr>
              <w:spacing w:after="0"/>
              <w:jc w:val="right"/>
            </w:pPr>
            <w:r>
              <w:rPr>
                <w:sz w:val="16"/>
              </w:rPr>
              <w:t>2, 2007 to 2007 (2 zone-level)</w:t>
            </w:r>
          </w:p>
        </w:tc>
        <w:tc>
          <w:tcPr>
            <w:tcW w:type="dxa" w:w="1795"/>
          </w:tcPr>
          <w:p>
            <w:pPr>
              <w:spacing w:after="0"/>
              <w:jc w:val="left"/>
            </w:pPr>
          </w:p>
        </w:tc>
        <w:tc>
          <w:tcPr>
            <w:tcW w:type="dxa" w:w="2126"/>
          </w:tcPr>
          <w:p>
            <w:pPr>
              <w:spacing w:after="0"/>
              <w:jc w:val="left"/>
            </w:pPr>
            <w:r>
              <w:rPr>
                <w:sz w:val="16"/>
              </w:rPr>
              <w:t>No crop damage reported in 2 records.</w:t>
            </w:r>
          </w:p>
        </w:tc>
        <w:tc>
          <w:tcPr>
            <w:tcW w:type="dxa" w:w="1657"/>
          </w:tcPr>
          <w:p>
            <w:pPr>
              <w:spacing w:after="0"/>
              <w:jc w:val="left"/>
            </w:pPr>
          </w:p>
        </w:tc>
        <w:tc>
          <w:tcPr>
            <w:tcW w:type="dxa" w:w="1555"/>
          </w:tcPr>
          <w:p>
            <w:pPr>
              <w:spacing w:after="0"/>
              <w:jc w:val="left"/>
            </w:pPr>
            <w:r>
              <w:rPr>
                <w:sz w:val="16"/>
              </w:rPr>
              <w:t>Zone-level records: applies countywide; national data do not locate these events within the county.</w:t>
            </w:r>
          </w:p>
        </w:tc>
        <w:tc>
          <w:tcPr>
            <w:tcW w:type="dxa" w:w="2131"/>
          </w:tcPr>
          <w:p>
            <w:pPr>
              <w:spacing w:after="0"/>
              <w:jc w:val="left"/>
            </w:pPr>
            <w:r>
              <w:rPr>
                <w:sz w:val="16"/>
              </w:rPr>
              <w:t>Temperature: in event narratives only; local data required.</w:t>
            </w:r>
          </w:p>
        </w:tc>
      </w:tr>
      <w:tr>
        <w:trPr>
          <w:cantSplit/>
        </w:trPr>
        <w:tc>
          <w:tcPr>
            <w:tcW w:type="dxa" w:w="1664"/>
          </w:tcPr>
          <w:p>
            <w:pPr>
              <w:spacing w:after="0"/>
              <w:jc w:val="left"/>
            </w:pPr>
            <w:r>
              <w:rPr>
                <w:sz w:val="16"/>
              </w:rPr>
              <w:t>Drought</w:t>
            </w:r>
          </w:p>
        </w:tc>
        <w:tc>
          <w:tcPr>
            <w:tcW w:type="dxa" w:w="1687"/>
          </w:tcPr>
          <w:p>
            <w:pPr>
              <w:spacing w:after="0"/>
              <w:jc w:val="left"/>
            </w:pPr>
            <w:r>
              <w:rPr>
                <w:sz w:val="16"/>
              </w:rPr>
              <w:t>US Drought Monitor D-scale</w:t>
            </w:r>
          </w:p>
        </w:tc>
        <w:tc>
          <w:tcPr>
            <w:tcW w:type="dxa" w:w="1497"/>
          </w:tcPr>
          <w:p>
            <w:pPr>
              <w:spacing w:after="0"/>
              <w:jc w:val="right"/>
            </w:pPr>
            <w:r>
              <w:rPr>
                <w:sz w:val="16"/>
              </w:rPr>
              <w:t>21, 2007 to 2026 (21 zone-level)</w:t>
            </w:r>
          </w:p>
        </w:tc>
        <w:tc>
          <w:tcPr>
            <w:tcW w:type="dxa" w:w="1795"/>
          </w:tcPr>
          <w:p>
            <w:pPr>
              <w:spacing w:after="0"/>
              <w:jc w:val="left"/>
            </w:pPr>
            <w:r>
              <w:rPr>
                <w:sz w:val="16"/>
              </w:rPr>
              <w:t>5 days to 184 days (median 56 days); 7 with a recorded value</w:t>
            </w:r>
          </w:p>
        </w:tc>
        <w:tc>
          <w:tcPr>
            <w:tcW w:type="dxa" w:w="2126"/>
          </w:tcPr>
          <w:p>
            <w:pPr>
              <w:spacing w:after="0"/>
              <w:jc w:val="left"/>
            </w:pPr>
            <w:r>
              <w:rPr>
                <w:sz w:val="16"/>
              </w:rPr>
              <w:t>184 days (6 months), 2007-05-01 to 2007-10-31, a run of 6 consecutive Storm Events drought records, zone-level</w:t>
            </w:r>
          </w:p>
        </w:tc>
        <w:tc>
          <w:tcPr>
            <w:tcW w:type="dxa" w:w="1657"/>
          </w:tcPr>
          <w:p>
            <w:pPr>
              <w:spacing w:after="0"/>
              <w:jc w:val="left"/>
            </w:pPr>
          </w:p>
        </w:tc>
        <w:tc>
          <w:tcPr>
            <w:tcW w:type="dxa" w:w="1555"/>
          </w:tcPr>
          <w:p>
            <w:pPr>
              <w:spacing w:after="0"/>
              <w:jc w:val="left"/>
            </w:pPr>
            <w:r>
              <w:rPr>
                <w:sz w:val="16"/>
              </w:rPr>
              <w:t>Zone-level records: applies countywide; national data do not locate these events within the county.</w:t>
            </w:r>
          </w:p>
        </w:tc>
        <w:tc>
          <w:tcPr>
            <w:tcW w:type="dxa" w:w="21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4"/>
          </w:tcPr>
          <w:p>
            <w:pPr>
              <w:spacing w:after="0"/>
              <w:jc w:val="left"/>
            </w:pPr>
            <w:r>
              <w:rPr>
                <w:sz w:val="16"/>
              </w:rPr>
              <w:t>Earthquake</w:t>
            </w:r>
          </w:p>
        </w:tc>
        <w:tc>
          <w:tcPr>
            <w:tcW w:type="dxa" w:w="1687"/>
          </w:tcPr>
          <w:p>
            <w:pPr>
              <w:spacing w:after="0"/>
              <w:jc w:val="left"/>
            </w:pPr>
            <w:r>
              <w:rPr>
                <w:sz w:val="16"/>
              </w:rPr>
              <w:t>Modified Mercalli (local data)</w:t>
            </w:r>
          </w:p>
        </w:tc>
        <w:tc>
          <w:tcPr>
            <w:tcW w:type="dxa" w:w="1497"/>
          </w:tcPr>
          <w:p>
            <w:pPr>
              <w:spacing w:after="0"/>
              <w:jc w:val="right"/>
            </w:pPr>
            <w:r>
              <w:rPr>
                <w:sz w:val="16"/>
              </w:rPr>
              <w:t>0</w:t>
            </w:r>
          </w:p>
        </w:tc>
        <w:tc>
          <w:tcPr>
            <w:tcW w:type="dxa" w:w="1795"/>
          </w:tcPr>
          <w:p>
            <w:pPr>
              <w:spacing w:after="0"/>
              <w:jc w:val="left"/>
            </w:pPr>
          </w:p>
        </w:tc>
        <w:tc>
          <w:tcPr>
            <w:tcW w:type="dxa" w:w="2126"/>
          </w:tcPr>
          <w:p>
            <w:pPr>
              <w:spacing w:after="0"/>
              <w:jc w:val="left"/>
            </w:pPr>
          </w:p>
        </w:tc>
        <w:tc>
          <w:tcPr>
            <w:tcW w:type="dxa" w:w="1657"/>
          </w:tcPr>
          <w:p>
            <w:pPr>
              <w:spacing w:after="0"/>
              <w:jc w:val="left"/>
            </w:pPr>
          </w:p>
        </w:tc>
        <w:tc>
          <w:tcPr>
            <w:tcW w:type="dxa" w:w="1555"/>
          </w:tcPr>
          <w:p>
            <w:pPr>
              <w:spacing w:after="0"/>
              <w:jc w:val="left"/>
            </w:pPr>
          </w:p>
        </w:tc>
        <w:tc>
          <w:tcPr>
            <w:tcW w:type="dxa" w:w="2131"/>
          </w:tcPr>
          <w:p>
            <w:pPr>
              <w:spacing w:after="0"/>
              <w:jc w:val="left"/>
            </w:pPr>
            <w:r>
              <w:rPr>
                <w:sz w:val="16"/>
              </w:rPr>
              <w:t>No Storm Events record; local data required (e.g., USGS).</w:t>
            </w:r>
          </w:p>
        </w:tc>
      </w:tr>
      <w:tr>
        <w:trPr>
          <w:cantSplit/>
        </w:trPr>
        <w:tc>
          <w:tcPr>
            <w:tcW w:type="dxa" w:w="1664"/>
          </w:tcPr>
          <w:p>
            <w:pPr>
              <w:spacing w:after="0"/>
              <w:jc w:val="left"/>
            </w:pPr>
            <w:r>
              <w:rPr>
                <w:sz w:val="16"/>
              </w:rPr>
              <w:t>Hail</w:t>
            </w:r>
          </w:p>
        </w:tc>
        <w:tc>
          <w:tcPr>
            <w:tcW w:type="dxa" w:w="1687"/>
          </w:tcPr>
          <w:p>
            <w:pPr>
              <w:spacing w:after="0"/>
              <w:jc w:val="left"/>
            </w:pPr>
            <w:r>
              <w:rPr>
                <w:sz w:val="16"/>
              </w:rPr>
              <w:t>hail size (inches)</w:t>
            </w:r>
          </w:p>
        </w:tc>
        <w:tc>
          <w:tcPr>
            <w:tcW w:type="dxa" w:w="1497"/>
          </w:tcPr>
          <w:p>
            <w:pPr>
              <w:spacing w:after="0"/>
              <w:jc w:val="right"/>
            </w:pPr>
            <w:r>
              <w:rPr>
                <w:sz w:val="16"/>
              </w:rPr>
              <w:t>106, 1981 to 2025</w:t>
            </w:r>
          </w:p>
        </w:tc>
        <w:tc>
          <w:tcPr>
            <w:tcW w:type="dxa" w:w="1795"/>
          </w:tcPr>
          <w:p>
            <w:pPr>
              <w:spacing w:after="0"/>
              <w:jc w:val="left"/>
            </w:pPr>
            <w:r>
              <w:rPr>
                <w:sz w:val="16"/>
              </w:rPr>
              <w:t>0.75 in to 2 in (median 1 in); 105 with a recorded value</w:t>
            </w:r>
          </w:p>
        </w:tc>
        <w:tc>
          <w:tcPr>
            <w:tcW w:type="dxa" w:w="2126"/>
          </w:tcPr>
          <w:p>
            <w:pPr>
              <w:spacing w:after="0"/>
              <w:jc w:val="left"/>
            </w:pPr>
            <w:r>
              <w:rPr>
                <w:sz w:val="16"/>
              </w:rPr>
              <w:t>2 in hail, 2011-04-26</w:t>
            </w:r>
          </w:p>
        </w:tc>
        <w:tc>
          <w:tcPr>
            <w:tcW w:type="dxa" w:w="1657"/>
          </w:tcPr>
          <w:p>
            <w:pPr>
              <w:spacing w:after="0"/>
              <w:jc w:val="left"/>
            </w:pPr>
            <w:r>
              <w:rPr>
                <w:sz w:val="16"/>
              </w:rPr>
              <w:t>Hail, 2006-05-26, $8,000 property; crops not reported (2006 dollars)</w:t>
            </w:r>
          </w:p>
        </w:tc>
        <w:tc>
          <w:tcPr>
            <w:tcW w:type="dxa" w:w="1555"/>
          </w:tcPr>
          <w:p>
            <w:pPr>
              <w:spacing w:after="0"/>
              <w:jc w:val="left"/>
            </w:pPr>
            <w:r>
              <w:rPr>
                <w:sz w:val="16"/>
              </w:rPr>
              <w:t>Event records naming member places: Lexington city (36 records), Sardis town (4 records), Scotts Hill town (4 records).</w:t>
            </w:r>
          </w:p>
        </w:tc>
        <w:tc>
          <w:tcPr>
            <w:tcW w:type="dxa" w:w="2131"/>
          </w:tcPr>
          <w:p>
            <w:pPr>
              <w:spacing w:after="0"/>
              <w:jc w:val="left"/>
            </w:pPr>
          </w:p>
        </w:tc>
      </w:tr>
      <w:tr>
        <w:trPr>
          <w:cantSplit/>
        </w:trPr>
        <w:tc>
          <w:tcPr>
            <w:tcW w:type="dxa" w:w="1664"/>
          </w:tcPr>
          <w:p>
            <w:pPr>
              <w:spacing w:after="0"/>
              <w:jc w:val="left"/>
            </w:pPr>
            <w:r>
              <w:rPr>
                <w:sz w:val="16"/>
              </w:rPr>
              <w:t>Excessive Heat, Heat</w:t>
            </w:r>
          </w:p>
        </w:tc>
        <w:tc>
          <w:tcPr>
            <w:tcW w:type="dxa" w:w="1687"/>
          </w:tcPr>
          <w:p>
            <w:pPr>
              <w:spacing w:after="0"/>
              <w:jc w:val="left"/>
            </w:pPr>
            <w:r>
              <w:rPr>
                <w:sz w:val="16"/>
              </w:rPr>
              <w:t>heat index (narratives)</w:t>
            </w:r>
          </w:p>
        </w:tc>
        <w:tc>
          <w:tcPr>
            <w:tcW w:type="dxa" w:w="1497"/>
          </w:tcPr>
          <w:p>
            <w:pPr>
              <w:spacing w:after="0"/>
              <w:jc w:val="right"/>
            </w:pPr>
            <w:r>
              <w:rPr>
                <w:sz w:val="16"/>
              </w:rPr>
              <w:t>86, 2007 to 2026 (86 zone-level)</w:t>
            </w:r>
          </w:p>
        </w:tc>
        <w:tc>
          <w:tcPr>
            <w:tcW w:type="dxa" w:w="1795"/>
          </w:tcPr>
          <w:p>
            <w:pPr>
              <w:spacing w:after="0"/>
              <w:jc w:val="left"/>
            </w:pPr>
            <w:r>
              <w:rPr>
                <w:sz w:val="16"/>
              </w:rPr>
              <w:t>1 day to 21 days (median 3 days); 46 with a recorded value</w:t>
            </w:r>
          </w:p>
        </w:tc>
        <w:tc>
          <w:tcPr>
            <w:tcW w:type="dxa" w:w="2126"/>
          </w:tcPr>
          <w:p>
            <w:pPr>
              <w:spacing w:after="0"/>
              <w:jc w:val="left"/>
            </w:pPr>
            <w:r>
              <w:rPr>
                <w:sz w:val="16"/>
              </w:rPr>
              <w:t>21 days, 2007-08-05 to 2007-08-25, from 1 monthly summary record (a monthly summary record covers most or all of a month; it does not count days at wave conditions), zone-level</w:t>
            </w:r>
          </w:p>
        </w:tc>
        <w:tc>
          <w:tcPr>
            <w:tcW w:type="dxa" w:w="1657"/>
          </w:tcPr>
          <w:p>
            <w:pPr>
              <w:spacing w:after="0"/>
              <w:jc w:val="left"/>
            </w:pPr>
          </w:p>
        </w:tc>
        <w:tc>
          <w:tcPr>
            <w:tcW w:type="dxa" w:w="1555"/>
          </w:tcPr>
          <w:p>
            <w:pPr>
              <w:spacing w:after="0"/>
              <w:jc w:val="left"/>
            </w:pPr>
            <w:r>
              <w:rPr>
                <w:sz w:val="16"/>
              </w:rPr>
              <w:t>Zone-level records: applies countywide; national data do not locate these events within the county.</w:t>
            </w:r>
          </w:p>
        </w:tc>
        <w:tc>
          <w:tcPr>
            <w:tcW w:type="dxa" w:w="2131"/>
          </w:tcPr>
          <w:p>
            <w:pPr>
              <w:spacing w:after="0"/>
              <w:jc w:val="left"/>
            </w:pPr>
            <w:r>
              <w:rPr>
                <w:sz w:val="16"/>
              </w:rPr>
              <w:t>Heat index: in event narratives only; local data required.</w:t>
            </w:r>
          </w:p>
        </w:tc>
      </w:tr>
      <w:tr>
        <w:trPr>
          <w:cantSplit/>
        </w:trPr>
        <w:tc>
          <w:tcPr>
            <w:tcW w:type="dxa" w:w="1664"/>
          </w:tcPr>
          <w:p>
            <w:pPr>
              <w:spacing w:after="0"/>
              <w:jc w:val="left"/>
            </w:pPr>
            <w:r>
              <w:rPr>
                <w:sz w:val="16"/>
              </w:rPr>
              <w:t>Hurricane, Tropical Storm, Tropical Depression</w:t>
            </w:r>
          </w:p>
        </w:tc>
        <w:tc>
          <w:tcPr>
            <w:tcW w:type="dxa" w:w="1687"/>
          </w:tcPr>
          <w:p>
            <w:pPr>
              <w:spacing w:after="0"/>
              <w:jc w:val="left"/>
            </w:pPr>
            <w:r>
              <w:rPr>
                <w:sz w:val="16"/>
              </w:rPr>
              <w:t>Saffir-Simpson</w:t>
            </w:r>
          </w:p>
        </w:tc>
        <w:tc>
          <w:tcPr>
            <w:tcW w:type="dxa" w:w="1497"/>
          </w:tcPr>
          <w:p>
            <w:pPr>
              <w:spacing w:after="0"/>
              <w:jc w:val="right"/>
            </w:pPr>
            <w:r>
              <w:rPr>
                <w:sz w:val="16"/>
              </w:rPr>
              <w:t>1, 2005 to 2005 (1 zone-level)</w:t>
            </w:r>
          </w:p>
        </w:tc>
        <w:tc>
          <w:tcPr>
            <w:tcW w:type="dxa" w:w="1795"/>
          </w:tcPr>
          <w:p>
            <w:pPr>
              <w:spacing w:after="0"/>
              <w:jc w:val="left"/>
            </w:pPr>
          </w:p>
        </w:tc>
        <w:tc>
          <w:tcPr>
            <w:tcW w:type="dxa" w:w="2126"/>
          </w:tcPr>
          <w:p>
            <w:pPr>
              <w:spacing w:after="0"/>
              <w:jc w:val="left"/>
            </w:pPr>
            <w:r>
              <w:rPr>
                <w:sz w:val="16"/>
              </w:rPr>
              <w:t>Strongest recorded (records with damage, a wind speed or direct casualties first, then storm type, category and wind): Tropical Storm record, 2005-08-29 to 2005-08-30, $30,000 property; crops not reported, reported for the zone (2005 dollars); NWS zone TNZ054 (HENDERSON), zone-level: may include parts of neighboring counties</w:t>
            </w:r>
          </w:p>
        </w:tc>
        <w:tc>
          <w:tcPr>
            <w:tcW w:type="dxa" w:w="1657"/>
          </w:tcPr>
          <w:p>
            <w:pPr>
              <w:spacing w:after="0"/>
              <w:jc w:val="left"/>
            </w:pPr>
          </w:p>
        </w:tc>
        <w:tc>
          <w:tcPr>
            <w:tcW w:type="dxa" w:w="1555"/>
          </w:tcPr>
          <w:p>
            <w:pPr>
              <w:spacing w:after="0"/>
              <w:jc w:val="left"/>
            </w:pPr>
            <w:r>
              <w:rPr>
                <w:sz w:val="16"/>
              </w:rPr>
              <w:t>Zone-level records: applies countywide; national data do not locate these events within the county.</w:t>
            </w:r>
          </w:p>
        </w:tc>
        <w:tc>
          <w:tcPr>
            <w:tcW w:type="dxa" w:w="213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4"/>
          </w:tcPr>
          <w:p>
            <w:pPr>
              <w:spacing w:after="0"/>
              <w:jc w:val="left"/>
            </w:pPr>
            <w:r>
              <w:rPr>
                <w:sz w:val="16"/>
              </w:rPr>
              <w:t>Ice Storm</w:t>
            </w:r>
          </w:p>
        </w:tc>
        <w:tc>
          <w:tcPr>
            <w:tcW w:type="dxa" w:w="1687"/>
          </w:tcPr>
          <w:p>
            <w:pPr>
              <w:spacing w:after="0"/>
              <w:jc w:val="left"/>
            </w:pPr>
            <w:r>
              <w:rPr>
                <w:sz w:val="16"/>
              </w:rPr>
              <w:t>Sperry-Piltz (local data)</w:t>
            </w:r>
          </w:p>
        </w:tc>
        <w:tc>
          <w:tcPr>
            <w:tcW w:type="dxa" w:w="1497"/>
          </w:tcPr>
          <w:p>
            <w:pPr>
              <w:spacing w:after="0"/>
              <w:jc w:val="right"/>
            </w:pPr>
            <w:r>
              <w:rPr>
                <w:sz w:val="16"/>
              </w:rPr>
              <w:t>1, 1998 to 1998 (1 zone-level)</w:t>
            </w:r>
          </w:p>
        </w:tc>
        <w:tc>
          <w:tcPr>
            <w:tcW w:type="dxa" w:w="1795"/>
          </w:tcPr>
          <w:p>
            <w:pPr>
              <w:spacing w:after="0"/>
              <w:jc w:val="left"/>
            </w:pPr>
          </w:p>
        </w:tc>
        <w:tc>
          <w:tcPr>
            <w:tcW w:type="dxa" w:w="2126"/>
          </w:tcPr>
          <w:p>
            <w:pPr>
              <w:spacing w:after="0"/>
              <w:jc w:val="left"/>
            </w:pPr>
            <w:r>
              <w:rPr>
                <w:sz w:val="16"/>
              </w:rPr>
              <w:t>Ice Storm, 1998-12-23, $1,000 property; crops not reported, reported for the zone (1998 dollars); NWS zone TNZ054 (HENDERSON), zone-level: may include parts of neighboring counties</w:t>
            </w:r>
          </w:p>
        </w:tc>
        <w:tc>
          <w:tcPr>
            <w:tcW w:type="dxa" w:w="1657"/>
          </w:tcPr>
          <w:p>
            <w:pPr>
              <w:spacing w:after="0"/>
              <w:jc w:val="left"/>
            </w:pPr>
          </w:p>
        </w:tc>
        <w:tc>
          <w:tcPr>
            <w:tcW w:type="dxa" w:w="1555"/>
          </w:tcPr>
          <w:p>
            <w:pPr>
              <w:spacing w:after="0"/>
              <w:jc w:val="left"/>
            </w:pPr>
            <w:r>
              <w:rPr>
                <w:sz w:val="16"/>
              </w:rPr>
              <w:t>Zone-level records: applies countywide; national data do not locate these events within the county.</w:t>
            </w:r>
          </w:p>
        </w:tc>
        <w:tc>
          <w:tcPr>
            <w:tcW w:type="dxa" w:w="2131"/>
          </w:tcPr>
          <w:p>
            <w:pPr>
              <w:spacing w:after="0"/>
              <w:jc w:val="left"/>
            </w:pPr>
            <w:r>
              <w:rPr>
                <w:sz w:val="16"/>
              </w:rPr>
              <w:t>Ice thickness: in event narratives only; local data required.</w:t>
            </w:r>
          </w:p>
        </w:tc>
      </w:tr>
      <w:tr>
        <w:trPr>
          <w:cantSplit/>
        </w:trPr>
        <w:tc>
          <w:tcPr>
            <w:tcW w:type="dxa" w:w="1664"/>
          </w:tcPr>
          <w:p>
            <w:pPr>
              <w:spacing w:after="0"/>
              <w:jc w:val="left"/>
            </w:pPr>
            <w:r>
              <w:rPr>
                <w:sz w:val="16"/>
              </w:rPr>
              <w:t>Flash Flood, Flood, Lakeshore Flood</w:t>
            </w:r>
          </w:p>
        </w:tc>
        <w:tc>
          <w:tcPr>
            <w:tcW w:type="dxa" w:w="1687"/>
          </w:tcPr>
          <w:p>
            <w:pPr>
              <w:spacing w:after="0"/>
              <w:jc w:val="left"/>
            </w:pPr>
            <w:r>
              <w:rPr>
                <w:sz w:val="16"/>
              </w:rPr>
              <w:t>damage and flood days (FIRM for depth)</w:t>
            </w:r>
          </w:p>
        </w:tc>
        <w:tc>
          <w:tcPr>
            <w:tcW w:type="dxa" w:w="1497"/>
          </w:tcPr>
          <w:p>
            <w:pPr>
              <w:spacing w:after="0"/>
              <w:jc w:val="right"/>
            </w:pPr>
            <w:r>
              <w:rPr>
                <w:sz w:val="16"/>
              </w:rPr>
              <w:t>30, 1997 to 2025 (1 zone-level)</w:t>
            </w:r>
          </w:p>
        </w:tc>
        <w:tc>
          <w:tcPr>
            <w:tcW w:type="dxa" w:w="1795"/>
          </w:tcPr>
          <w:p>
            <w:pPr>
              <w:spacing w:after="0"/>
              <w:jc w:val="left"/>
            </w:pPr>
          </w:p>
        </w:tc>
        <w:tc>
          <w:tcPr>
            <w:tcW w:type="dxa" w:w="2126"/>
          </w:tcPr>
          <w:p>
            <w:pPr>
              <w:spacing w:after="0"/>
              <w:jc w:val="left"/>
            </w:pPr>
            <w:r>
              <w:rPr>
                <w:sz w:val="16"/>
              </w:rPr>
              <w:t>Flash Flood, 2010-05-01, $5,000,000 property; $0 crops (2010 dollars)</w:t>
            </w:r>
          </w:p>
        </w:tc>
        <w:tc>
          <w:tcPr>
            <w:tcW w:type="dxa" w:w="1657"/>
          </w:tcPr>
          <w:p>
            <w:pPr>
              <w:spacing w:after="0"/>
              <w:jc w:val="left"/>
            </w:pPr>
          </w:p>
        </w:tc>
        <w:tc>
          <w:tcPr>
            <w:tcW w:type="dxa" w:w="1555"/>
          </w:tcPr>
          <w:p>
            <w:pPr>
              <w:spacing w:after="0"/>
              <w:jc w:val="left"/>
            </w:pPr>
            <w:r>
              <w:rPr>
                <w:sz w:val="16"/>
              </w:rPr>
              <w:t>Event records naming member places: Lexington city (7 records), Scotts Hill town (2 records), Sardis town (1 record). Zone-level records (1) apply countywide.</w:t>
            </w:r>
          </w:p>
        </w:tc>
        <w:tc>
          <w:tcPr>
            <w:tcW w:type="dxa" w:w="213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4"/>
          </w:tcPr>
          <w:p>
            <w:pPr>
              <w:spacing w:after="0"/>
              <w:jc w:val="left"/>
            </w:pPr>
            <w:r>
              <w:rPr>
                <w:sz w:val="16"/>
              </w:rPr>
              <w:t>Debris Flow</w:t>
            </w:r>
          </w:p>
        </w:tc>
        <w:tc>
          <w:tcPr>
            <w:tcW w:type="dxa" w:w="1687"/>
          </w:tcPr>
          <w:p>
            <w:pPr>
              <w:spacing w:after="0"/>
              <w:jc w:val="left"/>
            </w:pPr>
            <w:r>
              <w:rPr>
                <w:sz w:val="16"/>
              </w:rPr>
              <w:t>none (count and damage)</w:t>
            </w:r>
          </w:p>
        </w:tc>
        <w:tc>
          <w:tcPr>
            <w:tcW w:type="dxa" w:w="1497"/>
          </w:tcPr>
          <w:p>
            <w:pPr>
              <w:spacing w:after="0"/>
              <w:jc w:val="right"/>
            </w:pPr>
            <w:r>
              <w:rPr>
                <w:sz w:val="16"/>
              </w:rPr>
              <w:t>0</w:t>
            </w:r>
          </w:p>
        </w:tc>
        <w:tc>
          <w:tcPr>
            <w:tcW w:type="dxa" w:w="1795"/>
          </w:tcPr>
          <w:p>
            <w:pPr>
              <w:spacing w:after="0"/>
              <w:jc w:val="left"/>
            </w:pPr>
          </w:p>
        </w:tc>
        <w:tc>
          <w:tcPr>
            <w:tcW w:type="dxa" w:w="2126"/>
          </w:tcPr>
          <w:p>
            <w:pPr>
              <w:spacing w:after="0"/>
              <w:jc w:val="left"/>
            </w:pPr>
          </w:p>
        </w:tc>
        <w:tc>
          <w:tcPr>
            <w:tcW w:type="dxa" w:w="1657"/>
          </w:tcPr>
          <w:p>
            <w:pPr>
              <w:spacing w:after="0"/>
              <w:jc w:val="left"/>
            </w:pPr>
          </w:p>
        </w:tc>
        <w:tc>
          <w:tcPr>
            <w:tcW w:type="dxa" w:w="1555"/>
          </w:tcPr>
          <w:p>
            <w:pPr>
              <w:spacing w:after="0"/>
              <w:jc w:val="left"/>
            </w:pPr>
          </w:p>
        </w:tc>
        <w:tc>
          <w:tcPr>
            <w:tcW w:type="dxa" w:w="2131"/>
          </w:tcPr>
          <w:p>
            <w:pPr>
              <w:spacing w:after="0"/>
              <w:jc w:val="left"/>
            </w:pPr>
            <w:r>
              <w:rPr>
                <w:sz w:val="16"/>
              </w:rPr>
              <w:t>Physical measure: in event narratives only; local data required.</w:t>
            </w:r>
          </w:p>
        </w:tc>
      </w:tr>
      <w:tr>
        <w:trPr>
          <w:cantSplit/>
        </w:trPr>
        <w:tc>
          <w:tcPr>
            <w:tcW w:type="dxa" w:w="1664"/>
          </w:tcPr>
          <w:p>
            <w:pPr>
              <w:spacing w:after="0"/>
              <w:jc w:val="left"/>
            </w:pPr>
            <w:r>
              <w:rPr>
                <w:sz w:val="16"/>
              </w:rPr>
              <w:t>Lightning</w:t>
            </w:r>
          </w:p>
        </w:tc>
        <w:tc>
          <w:tcPr>
            <w:tcW w:type="dxa" w:w="1687"/>
          </w:tcPr>
          <w:p>
            <w:pPr>
              <w:spacing w:after="0"/>
              <w:jc w:val="left"/>
            </w:pPr>
            <w:r>
              <w:rPr>
                <w:sz w:val="16"/>
              </w:rPr>
              <w:t>annualized frequency (the measure FEMA's Local Mitigation Planning Handbook names)</w:t>
            </w:r>
          </w:p>
        </w:tc>
        <w:tc>
          <w:tcPr>
            <w:tcW w:type="dxa" w:w="1497"/>
          </w:tcPr>
          <w:p>
            <w:pPr>
              <w:spacing w:after="0"/>
              <w:jc w:val="right"/>
            </w:pPr>
            <w:r>
              <w:rPr>
                <w:sz w:val="16"/>
              </w:rPr>
              <w:t>4, 2006 to 2020</w:t>
            </w:r>
          </w:p>
        </w:tc>
        <w:tc>
          <w:tcPr>
            <w:tcW w:type="dxa" w:w="1795"/>
          </w:tcPr>
          <w:p>
            <w:pPr>
              <w:spacing w:after="0"/>
              <w:jc w:val="left"/>
            </w:pPr>
          </w:p>
        </w:tc>
        <w:tc>
          <w:tcPr>
            <w:tcW w:type="dxa" w:w="2126"/>
          </w:tcPr>
          <w:p>
            <w:pPr>
              <w:spacing w:after="0"/>
              <w:jc w:val="left"/>
            </w:pPr>
            <w:r>
              <w:rPr>
                <w:sz w:val="16"/>
              </w:rPr>
              <w:t>Lightning, 2012-09-02, $30,000 property; $0 crops (2012 dollars)</w:t>
            </w:r>
          </w:p>
        </w:tc>
        <w:tc>
          <w:tcPr>
            <w:tcW w:type="dxa" w:w="1657"/>
          </w:tcPr>
          <w:p>
            <w:pPr>
              <w:spacing w:after="0"/>
              <w:jc w:val="left"/>
            </w:pPr>
          </w:p>
        </w:tc>
        <w:tc>
          <w:tcPr>
            <w:tcW w:type="dxa" w:w="1555"/>
          </w:tcPr>
          <w:p>
            <w:pPr>
              <w:spacing w:after="0"/>
              <w:jc w:val="left"/>
            </w:pPr>
            <w:r>
              <w:rPr>
                <w:sz w:val="16"/>
              </w:rPr>
              <w:t>Event records naming member places: Lexington city (3 records).</w:t>
            </w:r>
          </w:p>
        </w:tc>
        <w:tc>
          <w:tcPr>
            <w:tcW w:type="dxa" w:w="2131"/>
          </w:tcPr>
          <w:p>
            <w:pPr>
              <w:spacing w:after="0"/>
              <w:jc w:val="left"/>
            </w:pPr>
            <w:r>
              <w:rPr>
                <w:sz w:val="16"/>
              </w:rPr>
              <w:t>Storm Events lists lightning with damage or casualties; physical measure in event narratives only; local data required.</w:t>
            </w:r>
          </w:p>
        </w:tc>
      </w:tr>
      <w:tr>
        <w:trPr>
          <w:cantSplit/>
        </w:trPr>
        <w:tc>
          <w:tcPr>
            <w:tcW w:type="dxa" w:w="1664"/>
          </w:tcPr>
          <w:p>
            <w:pPr>
              <w:spacing w:after="0"/>
              <w:jc w:val="left"/>
            </w:pPr>
            <w:r>
              <w:rPr>
                <w:sz w:val="16"/>
              </w:rPr>
              <w:t>High Wind and Strong Wind (outside NRI Strong Wind definition)</w:t>
            </w:r>
          </w:p>
        </w:tc>
        <w:tc>
          <w:tcPr>
            <w:tcW w:type="dxa" w:w="1687"/>
          </w:tcPr>
          <w:p>
            <w:pPr>
              <w:spacing w:after="0"/>
              <w:jc w:val="left"/>
            </w:pPr>
            <w:r>
              <w:rPr>
                <w:sz w:val="16"/>
              </w:rPr>
              <w:t>wind speed (kt and mph)</w:t>
            </w:r>
          </w:p>
        </w:tc>
        <w:tc>
          <w:tcPr>
            <w:tcW w:type="dxa" w:w="1497"/>
          </w:tcPr>
          <w:p>
            <w:pPr>
              <w:spacing w:after="0"/>
              <w:jc w:val="right"/>
            </w:pPr>
            <w:r>
              <w:rPr>
                <w:sz w:val="16"/>
              </w:rPr>
              <w:t>8, 1999 to 2023 (8 zone-level)</w:t>
            </w:r>
          </w:p>
        </w:tc>
        <w:tc>
          <w:tcPr>
            <w:tcW w:type="dxa" w:w="1795"/>
          </w:tcPr>
          <w:p>
            <w:pPr>
              <w:spacing w:after="0"/>
              <w:jc w:val="left"/>
            </w:pPr>
            <w:r>
              <w:rPr>
                <w:sz w:val="16"/>
              </w:rPr>
              <w:t>34 kt (39 mph) to 50 kt (58 mph) (median 43.5 kt (50 mph)); 6 with a recorded value</w:t>
            </w:r>
          </w:p>
        </w:tc>
        <w:tc>
          <w:tcPr>
            <w:tcW w:type="dxa" w:w="2126"/>
          </w:tcPr>
          <w:p>
            <w:pPr>
              <w:spacing w:after="0"/>
              <w:jc w:val="left"/>
            </w:pPr>
            <w:r>
              <w:rPr>
                <w:sz w:val="16"/>
              </w:rPr>
              <w:t>50 kt (58 mph) estimated gust, High Wind, 2023-03-03; same speed and measurement basis also recorded on 2008-01-29; NWS zone TNZ054 (HENDERSON), zone-level: may include parts of neighboring counties</w:t>
            </w:r>
          </w:p>
        </w:tc>
        <w:tc>
          <w:tcPr>
            <w:tcW w:type="dxa" w:w="1657"/>
          </w:tcPr>
          <w:p>
            <w:pPr>
              <w:spacing w:after="0"/>
              <w:jc w:val="left"/>
            </w:pPr>
          </w:p>
        </w:tc>
        <w:tc>
          <w:tcPr>
            <w:tcW w:type="dxa" w:w="1555"/>
          </w:tcPr>
          <w:p>
            <w:pPr>
              <w:spacing w:after="0"/>
              <w:jc w:val="left"/>
            </w:pPr>
            <w:r>
              <w:rPr>
                <w:sz w:val="16"/>
              </w:rPr>
              <w:t>Zone-level records: applies countywide; national data do not locate these events within the county.</w:t>
            </w:r>
          </w:p>
        </w:tc>
        <w:tc>
          <w:tcPr>
            <w:tcW w:type="dxa" w:w="2131"/>
          </w:tcPr>
          <w:p>
            <w:pPr>
              <w:spacing w:after="0"/>
              <w:jc w:val="left"/>
            </w:pPr>
          </w:p>
        </w:tc>
      </w:tr>
      <w:tr>
        <w:trPr>
          <w:cantSplit/>
        </w:trPr>
        <w:tc>
          <w:tcPr>
            <w:tcW w:type="dxa" w:w="1664"/>
          </w:tcPr>
          <w:p>
            <w:pPr>
              <w:spacing w:after="0"/>
              <w:jc w:val="left"/>
            </w:pPr>
            <w:r>
              <w:rPr>
                <w:sz w:val="16"/>
              </w:rPr>
              <w:t>Thunderstorm Wind</w:t>
            </w:r>
          </w:p>
        </w:tc>
        <w:tc>
          <w:tcPr>
            <w:tcW w:type="dxa" w:w="1687"/>
          </w:tcPr>
          <w:p>
            <w:pPr>
              <w:spacing w:after="0"/>
              <w:jc w:val="left"/>
            </w:pPr>
            <w:r>
              <w:rPr>
                <w:sz w:val="16"/>
              </w:rPr>
              <w:t>wind speed (kt and mph)</w:t>
            </w:r>
          </w:p>
        </w:tc>
        <w:tc>
          <w:tcPr>
            <w:tcW w:type="dxa" w:w="1497"/>
          </w:tcPr>
          <w:p>
            <w:pPr>
              <w:spacing w:after="0"/>
              <w:jc w:val="right"/>
            </w:pPr>
            <w:r>
              <w:rPr>
                <w:sz w:val="16"/>
              </w:rPr>
              <w:t>143, 1957 to 2026</w:t>
            </w:r>
          </w:p>
        </w:tc>
        <w:tc>
          <w:tcPr>
            <w:tcW w:type="dxa" w:w="1795"/>
          </w:tcPr>
          <w:p>
            <w:pPr>
              <w:spacing w:after="0"/>
              <w:jc w:val="left"/>
            </w:pPr>
            <w:r>
              <w:rPr>
                <w:sz w:val="16"/>
              </w:rPr>
              <w:t>45 kt (52 mph) to 96 kt (110 mph) (median 50 kt (58 mph)); 80 with a recorded value</w:t>
            </w:r>
          </w:p>
        </w:tc>
        <w:tc>
          <w:tcPr>
            <w:tcW w:type="dxa" w:w="2126"/>
          </w:tcPr>
          <w:p>
            <w:pPr>
              <w:spacing w:after="0"/>
              <w:jc w:val="left"/>
            </w:pPr>
            <w:r>
              <w:rPr>
                <w:sz w:val="16"/>
              </w:rPr>
              <w:t>96 kt (110 mph) estimated gust, Thunderstorm Wind, 2013-01-30, 3 direct injuries</w:t>
            </w:r>
          </w:p>
        </w:tc>
        <w:tc>
          <w:tcPr>
            <w:tcW w:type="dxa" w:w="1657"/>
          </w:tcPr>
          <w:p>
            <w:pPr>
              <w:spacing w:after="0"/>
              <w:jc w:val="left"/>
            </w:pPr>
            <w:r>
              <w:rPr>
                <w:sz w:val="16"/>
              </w:rPr>
              <w:t>Thunderstorm Wind, 1999-01-17, $2,600,000 property; crops not reported (1999 dollars)</w:t>
            </w:r>
          </w:p>
        </w:tc>
        <w:tc>
          <w:tcPr>
            <w:tcW w:type="dxa" w:w="1555"/>
          </w:tcPr>
          <w:p>
            <w:pPr>
              <w:spacing w:after="0"/>
              <w:jc w:val="left"/>
            </w:pPr>
            <w:r>
              <w:rPr>
                <w:sz w:val="16"/>
              </w:rPr>
              <w:t>Event records naming member places: Lexington city (44 records), Scotts Hill town (7 records), Sardis town (6 records).</w:t>
            </w:r>
          </w:p>
        </w:tc>
        <w:tc>
          <w:tcPr>
            <w:tcW w:type="dxa" w:w="2131"/>
          </w:tcPr>
          <w:p>
            <w:pPr>
              <w:spacing w:after="0"/>
              <w:jc w:val="left"/>
            </w:pPr>
          </w:p>
        </w:tc>
      </w:tr>
      <w:tr>
        <w:trPr>
          <w:cantSplit/>
        </w:trPr>
        <w:tc>
          <w:tcPr>
            <w:tcW w:type="dxa" w:w="1664"/>
          </w:tcPr>
          <w:p>
            <w:pPr>
              <w:spacing w:after="0"/>
              <w:jc w:val="left"/>
            </w:pPr>
            <w:r>
              <w:rPr>
                <w:sz w:val="16"/>
              </w:rPr>
              <w:t>Tornado</w:t>
            </w:r>
          </w:p>
        </w:tc>
        <w:tc>
          <w:tcPr>
            <w:tcW w:type="dxa" w:w="1687"/>
          </w:tcPr>
          <w:p>
            <w:pPr>
              <w:spacing w:after="0"/>
              <w:jc w:val="left"/>
            </w:pPr>
            <w:r>
              <w:rPr>
                <w:sz w:val="16"/>
              </w:rPr>
              <w:t>Enhanced Fujita (F before Feb 2007)</w:t>
            </w:r>
          </w:p>
        </w:tc>
        <w:tc>
          <w:tcPr>
            <w:tcW w:type="dxa" w:w="1497"/>
          </w:tcPr>
          <w:p>
            <w:pPr>
              <w:spacing w:after="0"/>
              <w:jc w:val="right"/>
            </w:pPr>
            <w:r>
              <w:rPr>
                <w:sz w:val="16"/>
              </w:rPr>
              <w:t>23, 1952 to 2021</w:t>
            </w:r>
          </w:p>
        </w:tc>
        <w:tc>
          <w:tcPr>
            <w:tcW w:type="dxa" w:w="1795"/>
          </w:tcPr>
          <w:p>
            <w:pPr>
              <w:spacing w:after="0"/>
              <w:jc w:val="left"/>
            </w:pPr>
            <w:r>
              <w:rPr>
                <w:sz w:val="16"/>
              </w:rPr>
              <w:t>F/EF0 to F/EF4 (median F/EF1); 23 with a recorded value</w:t>
            </w:r>
          </w:p>
        </w:tc>
        <w:tc>
          <w:tcPr>
            <w:tcW w:type="dxa" w:w="2126"/>
          </w:tcPr>
          <w:p>
            <w:pPr>
              <w:spacing w:after="0"/>
              <w:jc w:val="left"/>
            </w:pPr>
            <w:r>
              <w:rPr>
                <w:sz w:val="16"/>
              </w:rPr>
              <w:t>F4 tornado, 1956-04-03, 11.6 mi path length (records before 1996 may include the whole path; rating and listing come from the county where the tornado began), 100 yd wide, $2,500,000 property; crops not recorded (1956 dollars), 3 direct deaths, 60 direct injuries</w:t>
            </w:r>
          </w:p>
        </w:tc>
        <w:tc>
          <w:tcPr>
            <w:tcW w:type="dxa" w:w="1657"/>
          </w:tcPr>
          <w:p>
            <w:pPr>
              <w:spacing w:after="0"/>
              <w:jc w:val="left"/>
            </w:pPr>
            <w:r>
              <w:rPr>
                <w:sz w:val="16"/>
              </w:rPr>
              <w:t>Tornado, 2003-05-04, $10,000,000 property; crops not reported (2003 dollars)</w:t>
            </w:r>
          </w:p>
        </w:tc>
        <w:tc>
          <w:tcPr>
            <w:tcW w:type="dxa" w:w="1555"/>
          </w:tcPr>
          <w:p>
            <w:pPr>
              <w:spacing w:after="0"/>
              <w:jc w:val="left"/>
            </w:pPr>
            <w:r>
              <w:rPr>
                <w:sz w:val="16"/>
              </w:rPr>
              <w:t>Event records naming member places: Lexington city (2 records), Scotts Hill town (2 records), Sardis town (1 record).</w:t>
            </w:r>
          </w:p>
        </w:tc>
        <w:tc>
          <w:tcPr>
            <w:tcW w:type="dxa" w:w="213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4"/>
          </w:tcPr>
          <w:p>
            <w:pPr>
              <w:spacing w:after="0"/>
              <w:jc w:val="left"/>
            </w:pPr>
            <w:r>
              <w:rPr>
                <w:sz w:val="16"/>
              </w:rPr>
              <w:t>Tsunami</w:t>
            </w:r>
          </w:p>
        </w:tc>
        <w:tc>
          <w:tcPr>
            <w:tcW w:type="dxa" w:w="1687"/>
          </w:tcPr>
          <w:p>
            <w:pPr>
              <w:spacing w:after="0"/>
              <w:jc w:val="left"/>
            </w:pPr>
            <w:r>
              <w:rPr>
                <w:sz w:val="16"/>
              </w:rPr>
              <w:t>none (count and damage)</w:t>
            </w:r>
          </w:p>
        </w:tc>
        <w:tc>
          <w:tcPr>
            <w:tcW w:type="dxa" w:w="1497"/>
          </w:tcPr>
          <w:p>
            <w:pPr>
              <w:spacing w:after="0"/>
              <w:jc w:val="right"/>
            </w:pPr>
            <w:r>
              <w:rPr>
                <w:sz w:val="16"/>
              </w:rPr>
              <w:t>0</w:t>
            </w:r>
          </w:p>
        </w:tc>
        <w:tc>
          <w:tcPr>
            <w:tcW w:type="dxa" w:w="1795"/>
          </w:tcPr>
          <w:p>
            <w:pPr>
              <w:spacing w:after="0"/>
              <w:jc w:val="left"/>
            </w:pPr>
          </w:p>
        </w:tc>
        <w:tc>
          <w:tcPr>
            <w:tcW w:type="dxa" w:w="2126"/>
          </w:tcPr>
          <w:p>
            <w:pPr>
              <w:spacing w:after="0"/>
              <w:jc w:val="left"/>
            </w:pPr>
          </w:p>
        </w:tc>
        <w:tc>
          <w:tcPr>
            <w:tcW w:type="dxa" w:w="1657"/>
          </w:tcPr>
          <w:p>
            <w:pPr>
              <w:spacing w:after="0"/>
              <w:jc w:val="left"/>
            </w:pPr>
          </w:p>
        </w:tc>
        <w:tc>
          <w:tcPr>
            <w:tcW w:type="dxa" w:w="1555"/>
          </w:tcPr>
          <w:p>
            <w:pPr>
              <w:spacing w:after="0"/>
              <w:jc w:val="left"/>
            </w:pPr>
          </w:p>
        </w:tc>
        <w:tc>
          <w:tcPr>
            <w:tcW w:type="dxa" w:w="2131"/>
          </w:tcPr>
          <w:p>
            <w:pPr>
              <w:spacing w:after="0"/>
              <w:jc w:val="left"/>
            </w:pPr>
            <w:r>
              <w:rPr>
                <w:sz w:val="16"/>
              </w:rPr>
              <w:t>Physical measure: in event narratives only; local data required.</w:t>
            </w:r>
          </w:p>
        </w:tc>
      </w:tr>
      <w:tr>
        <w:trPr>
          <w:cantSplit/>
        </w:trPr>
        <w:tc>
          <w:tcPr>
            <w:tcW w:type="dxa" w:w="1664"/>
          </w:tcPr>
          <w:p>
            <w:pPr>
              <w:spacing w:after="0"/>
              <w:jc w:val="left"/>
            </w:pPr>
            <w:r>
              <w:rPr>
                <w:sz w:val="16"/>
              </w:rPr>
              <w:t>Volcanic Ash, Volcanic Ashfall</w:t>
            </w:r>
          </w:p>
        </w:tc>
        <w:tc>
          <w:tcPr>
            <w:tcW w:type="dxa" w:w="1687"/>
          </w:tcPr>
          <w:p>
            <w:pPr>
              <w:spacing w:after="0"/>
              <w:jc w:val="left"/>
            </w:pPr>
            <w:r>
              <w:rPr>
                <w:sz w:val="16"/>
              </w:rPr>
              <w:t>Volcanic Explosivity Index (local data)</w:t>
            </w:r>
          </w:p>
        </w:tc>
        <w:tc>
          <w:tcPr>
            <w:tcW w:type="dxa" w:w="1497"/>
          </w:tcPr>
          <w:p>
            <w:pPr>
              <w:spacing w:after="0"/>
              <w:jc w:val="right"/>
            </w:pPr>
            <w:r>
              <w:rPr>
                <w:sz w:val="16"/>
              </w:rPr>
              <w:t>0</w:t>
            </w:r>
          </w:p>
        </w:tc>
        <w:tc>
          <w:tcPr>
            <w:tcW w:type="dxa" w:w="1795"/>
          </w:tcPr>
          <w:p>
            <w:pPr>
              <w:spacing w:after="0"/>
              <w:jc w:val="left"/>
            </w:pPr>
          </w:p>
        </w:tc>
        <w:tc>
          <w:tcPr>
            <w:tcW w:type="dxa" w:w="2126"/>
          </w:tcPr>
          <w:p>
            <w:pPr>
              <w:spacing w:after="0"/>
              <w:jc w:val="left"/>
            </w:pPr>
          </w:p>
        </w:tc>
        <w:tc>
          <w:tcPr>
            <w:tcW w:type="dxa" w:w="1657"/>
          </w:tcPr>
          <w:p>
            <w:pPr>
              <w:spacing w:after="0"/>
              <w:jc w:val="left"/>
            </w:pPr>
          </w:p>
        </w:tc>
        <w:tc>
          <w:tcPr>
            <w:tcW w:type="dxa" w:w="1555"/>
          </w:tcPr>
          <w:p>
            <w:pPr>
              <w:spacing w:after="0"/>
              <w:jc w:val="left"/>
            </w:pPr>
          </w:p>
        </w:tc>
        <w:tc>
          <w:tcPr>
            <w:tcW w:type="dxa" w:w="2131"/>
          </w:tcPr>
          <w:p>
            <w:pPr>
              <w:spacing w:after="0"/>
              <w:jc w:val="left"/>
            </w:pPr>
            <w:r>
              <w:rPr>
                <w:sz w:val="16"/>
              </w:rPr>
              <w:t>Physical measure: in event narratives only; local data required.</w:t>
            </w:r>
          </w:p>
        </w:tc>
      </w:tr>
      <w:tr>
        <w:trPr>
          <w:cantSplit/>
        </w:trPr>
        <w:tc>
          <w:tcPr>
            <w:tcW w:type="dxa" w:w="1664"/>
          </w:tcPr>
          <w:p>
            <w:pPr>
              <w:spacing w:after="0"/>
              <w:jc w:val="left"/>
            </w:pPr>
            <w:r>
              <w:rPr>
                <w:sz w:val="16"/>
              </w:rPr>
              <w:t>Wildfire</w:t>
            </w:r>
          </w:p>
        </w:tc>
        <w:tc>
          <w:tcPr>
            <w:tcW w:type="dxa" w:w="1687"/>
          </w:tcPr>
          <w:p>
            <w:pPr>
              <w:spacing w:after="0"/>
              <w:jc w:val="left"/>
            </w:pPr>
            <w:r>
              <w:rPr>
                <w:sz w:val="16"/>
              </w:rPr>
              <w:t>acres burned (local data)</w:t>
            </w:r>
          </w:p>
        </w:tc>
        <w:tc>
          <w:tcPr>
            <w:tcW w:type="dxa" w:w="1497"/>
          </w:tcPr>
          <w:p>
            <w:pPr>
              <w:spacing w:after="0"/>
              <w:jc w:val="right"/>
            </w:pPr>
            <w:r>
              <w:rPr>
                <w:sz w:val="16"/>
              </w:rPr>
              <w:t>0</w:t>
            </w:r>
          </w:p>
        </w:tc>
        <w:tc>
          <w:tcPr>
            <w:tcW w:type="dxa" w:w="1795"/>
          </w:tcPr>
          <w:p>
            <w:pPr>
              <w:spacing w:after="0"/>
              <w:jc w:val="left"/>
            </w:pPr>
          </w:p>
        </w:tc>
        <w:tc>
          <w:tcPr>
            <w:tcW w:type="dxa" w:w="2126"/>
          </w:tcPr>
          <w:p>
            <w:pPr>
              <w:spacing w:after="0"/>
              <w:jc w:val="left"/>
            </w:pPr>
          </w:p>
        </w:tc>
        <w:tc>
          <w:tcPr>
            <w:tcW w:type="dxa" w:w="1657"/>
          </w:tcPr>
          <w:p>
            <w:pPr>
              <w:spacing w:after="0"/>
              <w:jc w:val="left"/>
            </w:pPr>
          </w:p>
        </w:tc>
        <w:tc>
          <w:tcPr>
            <w:tcW w:type="dxa" w:w="1555"/>
          </w:tcPr>
          <w:p>
            <w:pPr>
              <w:spacing w:after="0"/>
              <w:jc w:val="left"/>
            </w:pPr>
          </w:p>
        </w:tc>
        <w:tc>
          <w:tcPr>
            <w:tcW w:type="dxa" w:w="2131"/>
          </w:tcPr>
          <w:p>
            <w:pPr>
              <w:spacing w:after="0"/>
              <w:jc w:val="left"/>
            </w:pPr>
            <w:r>
              <w:rPr>
                <w:sz w:val="16"/>
              </w:rPr>
              <w:t>Acres burned: in event narratives only; local data required.</w:t>
            </w:r>
          </w:p>
        </w:tc>
      </w:tr>
      <w:tr>
        <w:trPr>
          <w:cantSplit/>
        </w:trPr>
        <w:tc>
          <w:tcPr>
            <w:tcW w:type="dxa" w:w="1664"/>
          </w:tcPr>
          <w:p>
            <w:pPr>
              <w:spacing w:after="0"/>
              <w:jc w:val="left"/>
            </w:pPr>
            <w:r>
              <w:rPr>
                <w:sz w:val="16"/>
              </w:rPr>
              <w:t>Winter Storm, Heavy Snow, Blizzard, Lake-Effect Snow, Winter Weather, Sleet</w:t>
            </w:r>
          </w:p>
        </w:tc>
        <w:tc>
          <w:tcPr>
            <w:tcW w:type="dxa" w:w="1687"/>
          </w:tcPr>
          <w:p>
            <w:pPr>
              <w:spacing w:after="0"/>
              <w:jc w:val="left"/>
            </w:pPr>
            <w:r>
              <w:rPr>
                <w:sz w:val="16"/>
              </w:rPr>
              <w:t>none in data (snowfall local)</w:t>
            </w:r>
          </w:p>
        </w:tc>
        <w:tc>
          <w:tcPr>
            <w:tcW w:type="dxa" w:w="1497"/>
          </w:tcPr>
          <w:p>
            <w:pPr>
              <w:spacing w:after="0"/>
              <w:jc w:val="right"/>
            </w:pPr>
            <w:r>
              <w:rPr>
                <w:sz w:val="16"/>
              </w:rPr>
              <w:t>55, 1997 to 2025 (55 zone-level)</w:t>
            </w:r>
          </w:p>
        </w:tc>
        <w:tc>
          <w:tcPr>
            <w:tcW w:type="dxa" w:w="1795"/>
          </w:tcPr>
          <w:p>
            <w:pPr>
              <w:spacing w:after="0"/>
              <w:jc w:val="left"/>
            </w:pPr>
          </w:p>
        </w:tc>
        <w:tc>
          <w:tcPr>
            <w:tcW w:type="dxa" w:w="2126"/>
          </w:tcPr>
          <w:p>
            <w:pPr>
              <w:spacing w:after="0"/>
              <w:jc w:val="left"/>
            </w:pPr>
            <w:r>
              <w:rPr>
                <w:sz w:val="16"/>
              </w:rPr>
              <w:t>Winter Storm, 2004-12-22, $1,000 property; crops not reported, reported for the zone (2004 dollars); NWS zone TNZ054 (HENDERSON), zone-level: may include parts of neighboring counties</w:t>
            </w:r>
          </w:p>
        </w:tc>
        <w:tc>
          <w:tcPr>
            <w:tcW w:type="dxa" w:w="1657"/>
          </w:tcPr>
          <w:p>
            <w:pPr>
              <w:spacing w:after="0"/>
              <w:jc w:val="left"/>
            </w:pPr>
            <w:r>
              <w:rPr>
                <w:sz w:val="16"/>
              </w:rPr>
              <w:t>Winter Storm, 2006-02-18, $1,000 property; crops not reported, reported for the zone (2006 dollars)</w:t>
            </w:r>
          </w:p>
        </w:tc>
        <w:tc>
          <w:tcPr>
            <w:tcW w:type="dxa" w:w="1555"/>
          </w:tcPr>
          <w:p>
            <w:pPr>
              <w:spacing w:after="0"/>
              <w:jc w:val="left"/>
            </w:pPr>
            <w:r>
              <w:rPr>
                <w:sz w:val="16"/>
              </w:rPr>
              <w:t>Zone-level records: applies countywide; national data do not locate these events within the county.</w:t>
            </w:r>
          </w:p>
        </w:tc>
        <w:tc>
          <w:tcPr>
            <w:tcW w:type="dxa" w:w="213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34"/>
        <w:gridCol w:w="2681"/>
        <w:gridCol w:w="2145"/>
        <w:gridCol w:w="2553"/>
        <w:gridCol w:w="1615"/>
        <w:gridCol w:w="8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34"/>
            <w:shd w:val="clear" w:color="auto" w:fill="E8E8E8"/>
          </w:tcPr>
          <w:p>
            <w:pPr>
              <w:spacing w:after="0"/>
              <w:jc w:val="left"/>
            </w:pPr>
            <w:r>
              <w:rPr>
                <w:b/>
                <w:sz w:val="16"/>
              </w:rPr>
              <w:t>Type</w:t>
            </w:r>
          </w:p>
        </w:tc>
        <w:tc>
          <w:tcPr>
            <w:tcW w:type="dxa" w:w="2681"/>
            <w:shd w:val="clear" w:color="auto" w:fill="E8E8E8"/>
          </w:tcPr>
          <w:p>
            <w:pPr>
              <w:spacing w:after="0"/>
              <w:jc w:val="left"/>
            </w:pPr>
            <w:r>
              <w:rPr>
                <w:b/>
                <w:sz w:val="16"/>
              </w:rPr>
              <w:t>Title</w:t>
            </w:r>
          </w:p>
        </w:tc>
        <w:tc>
          <w:tcPr>
            <w:tcW w:type="dxa" w:w="2145"/>
            <w:shd w:val="clear" w:color="auto" w:fill="E8E8E8"/>
          </w:tcPr>
          <w:p>
            <w:pPr>
              <w:spacing w:after="0"/>
              <w:jc w:val="left"/>
            </w:pPr>
            <w:r>
              <w:rPr>
                <w:b/>
                <w:sz w:val="16"/>
              </w:rPr>
              <w:t>Mapped hazard</w:t>
            </w:r>
          </w:p>
        </w:tc>
        <w:tc>
          <w:tcPr>
            <w:tcW w:type="dxa" w:w="25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15"/>
            <w:shd w:val="clear" w:color="auto" w:fill="E8E8E8"/>
          </w:tcPr>
          <w:p>
            <w:pPr>
              <w:spacing w:after="0"/>
              <w:jc w:val="left"/>
            </w:pPr>
            <w:r>
              <w:rPr>
                <w:b/>
                <w:sz w:val="16"/>
              </w:rPr>
              <w:t>Flags</w:t>
            </w:r>
          </w:p>
        </w:tc>
        <w:tc>
          <w:tcPr>
            <w:tcW w:type="dxa" w:w="873"/>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34"/>
          </w:tcPr>
          <w:p>
            <w:pPr>
              <w:spacing w:after="0"/>
              <w:jc w:val="left"/>
            </w:pPr>
            <w:r>
              <w:rPr>
                <w:sz w:val="16"/>
              </w:rPr>
              <w:t>Major disaster</w:t>
            </w:r>
          </w:p>
        </w:tc>
        <w:tc>
          <w:tcPr>
            <w:tcW w:type="dxa" w:w="2681"/>
          </w:tcPr>
          <w:p>
            <w:pPr>
              <w:spacing w:after="0"/>
              <w:jc w:val="left"/>
            </w:pPr>
            <w:r>
              <w:rPr>
                <w:sz w:val="16"/>
              </w:rPr>
              <w:t>SEVERE WINTER STORM</w:t>
            </w:r>
          </w:p>
        </w:tc>
        <w:tc>
          <w:tcPr>
            <w:tcW w:type="dxa" w:w="2145"/>
          </w:tcPr>
          <w:p>
            <w:pPr>
              <w:spacing w:after="0"/>
              <w:jc w:val="left"/>
            </w:pPr>
            <w:r>
              <w:rPr>
                <w:sz w:val="16"/>
              </w:rPr>
              <w:t>Winter Weather</w:t>
            </w:r>
          </w:p>
        </w:tc>
        <w:tc>
          <w:tcPr>
            <w:tcW w:type="dxa" w:w="2553"/>
          </w:tcPr>
          <w:p>
            <w:pPr>
              <w:spacing w:after="0"/>
              <w:jc w:val="right"/>
            </w:pPr>
            <w:r>
              <w:rPr>
                <w:sz w:val="16"/>
              </w:rPr>
              <w:t>$578,674.18</w:t>
            </w:r>
          </w:p>
        </w:tc>
        <w:tc>
          <w:tcPr>
            <w:tcW w:type="dxa" w:w="1615"/>
          </w:tcPr>
          <w:p>
            <w:pPr>
              <w:spacing w:after="0"/>
              <w:jc w:val="left"/>
            </w:pPr>
            <w:r>
              <w:rPr>
                <w:sz w:val="16"/>
              </w:rPr>
              <w:t>during plan review, check whether your last plan included it; within last 5 years</w:t>
            </w:r>
          </w:p>
        </w:tc>
        <w:tc>
          <w:tcPr>
            <w:tcW w:type="dxa" w:w="873"/>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34"/>
          </w:tcPr>
          <w:p>
            <w:pPr>
              <w:spacing w:after="0"/>
              <w:jc w:val="left"/>
            </w:pPr>
            <w:r>
              <w:rPr>
                <w:sz w:val="16"/>
              </w:rPr>
              <w:t>Emergency</w:t>
            </w:r>
          </w:p>
        </w:tc>
        <w:tc>
          <w:tcPr>
            <w:tcW w:type="dxa" w:w="2681"/>
          </w:tcPr>
          <w:p>
            <w:pPr>
              <w:spacing w:after="0"/>
              <w:jc w:val="left"/>
            </w:pPr>
            <w:r>
              <w:rPr>
                <w:sz w:val="16"/>
              </w:rPr>
              <w:t>SEVERE WINTER STORM</w:t>
            </w:r>
          </w:p>
        </w:tc>
        <w:tc>
          <w:tcPr>
            <w:tcW w:type="dxa" w:w="2145"/>
          </w:tcPr>
          <w:p>
            <w:pPr>
              <w:spacing w:after="0"/>
              <w:jc w:val="left"/>
            </w:pPr>
            <w:r>
              <w:rPr>
                <w:sz w:val="16"/>
              </w:rPr>
              <w:t>Winter Weather</w:t>
            </w:r>
          </w:p>
        </w:tc>
        <w:tc>
          <w:tcPr>
            <w:tcW w:type="dxa" w:w="2553"/>
          </w:tcPr>
          <w:p>
            <w:pPr>
              <w:spacing w:after="0"/>
              <w:jc w:val="right"/>
            </w:pPr>
            <w:r>
              <w:rPr>
                <w:sz w:val="16"/>
              </w:rPr>
              <w:t>none found</w:t>
            </w:r>
          </w:p>
        </w:tc>
        <w:tc>
          <w:tcPr>
            <w:tcW w:type="dxa" w:w="1615"/>
          </w:tcPr>
          <w:p>
            <w:pPr>
              <w:spacing w:after="0"/>
              <w:jc w:val="left"/>
            </w:pPr>
            <w:r>
              <w:rPr>
                <w:sz w:val="16"/>
              </w:rPr>
              <w:t>during plan review, check whether your last plan included it; within last 5 years</w:t>
            </w:r>
          </w:p>
        </w:tc>
        <w:tc>
          <w:tcPr>
            <w:tcW w:type="dxa" w:w="873"/>
          </w:tcPr>
          <w:p>
            <w:pPr>
              <w:spacing w:after="0"/>
              <w:jc w:val="left"/>
            </w:pPr>
            <w:r>
              <w:rPr>
                <w:sz w:val="16"/>
              </w:rPr>
              <w:t>same incident as DR-4898</w:t>
            </w:r>
          </w:p>
        </w:tc>
      </w:tr>
      <w:tr>
        <w:trPr>
          <w:cantSplit/>
        </w:trPr>
        <w:tc>
          <w:tcPr>
            <w:tcW w:type="dxa" w:w="1037"/>
          </w:tcPr>
          <w:p>
            <w:pPr>
              <w:spacing w:after="0"/>
              <w:jc w:val="left"/>
            </w:pPr>
            <w:r>
              <w:rPr>
                <w:sz w:val="16"/>
              </w:rPr>
              <w:t>2025-06-19</w:t>
            </w:r>
          </w:p>
        </w:tc>
        <w:tc>
          <w:tcPr>
            <w:tcW w:type="dxa" w:w="1037"/>
          </w:tcPr>
          <w:p>
            <w:pPr>
              <w:spacing w:after="0"/>
              <w:jc w:val="left"/>
            </w:pPr>
            <w:r>
              <w:rPr>
                <w:sz w:val="16"/>
              </w:rPr>
              <w:t>2025-04-02</w:t>
            </w:r>
          </w:p>
        </w:tc>
        <w:tc>
          <w:tcPr>
            <w:tcW w:type="dxa" w:w="1037"/>
          </w:tcPr>
          <w:p>
            <w:pPr>
              <w:spacing w:after="0"/>
              <w:jc w:val="left"/>
            </w:pPr>
            <w:r>
              <w:rPr>
                <w:sz w:val="16"/>
              </w:rPr>
              <w:t>DR-4878-TN</w:t>
            </w:r>
          </w:p>
        </w:tc>
        <w:tc>
          <w:tcPr>
            <w:tcW w:type="dxa" w:w="1134"/>
          </w:tcPr>
          <w:p>
            <w:pPr>
              <w:spacing w:after="0"/>
              <w:jc w:val="left"/>
            </w:pPr>
            <w:r>
              <w:rPr>
                <w:sz w:val="16"/>
              </w:rPr>
              <w:t>Major disaster</w:t>
            </w:r>
          </w:p>
        </w:tc>
        <w:tc>
          <w:tcPr>
            <w:tcW w:type="dxa" w:w="2681"/>
          </w:tcPr>
          <w:p>
            <w:pPr>
              <w:spacing w:after="0"/>
              <w:jc w:val="left"/>
            </w:pPr>
            <w:r>
              <w:rPr>
                <w:sz w:val="16"/>
              </w:rPr>
              <w:t>SEVERE STORMS, STRAIGHT-LINE WINDS, TORNADOES, AND FLOODING</w:t>
            </w:r>
          </w:p>
        </w:tc>
        <w:tc>
          <w:tcPr>
            <w:tcW w:type="dxa" w:w="2145"/>
          </w:tcPr>
          <w:p>
            <w:pPr>
              <w:spacing w:after="0"/>
              <w:jc w:val="left"/>
            </w:pPr>
            <w:r>
              <w:rPr>
                <w:sz w:val="16"/>
              </w:rPr>
              <w:t>Inland Flooding; Strong Wind; Tornado</w:t>
            </w:r>
          </w:p>
        </w:tc>
        <w:tc>
          <w:tcPr>
            <w:tcW w:type="dxa" w:w="2553"/>
          </w:tcPr>
          <w:p>
            <w:pPr>
              <w:spacing w:after="0"/>
              <w:jc w:val="right"/>
            </w:pPr>
            <w:r>
              <w:rPr>
                <w:sz w:val="16"/>
              </w:rPr>
              <w:t>$45,553.50</w:t>
            </w:r>
          </w:p>
        </w:tc>
        <w:tc>
          <w:tcPr>
            <w:tcW w:type="dxa" w:w="1615"/>
          </w:tcPr>
          <w:p>
            <w:pPr>
              <w:spacing w:after="0"/>
              <w:jc w:val="left"/>
            </w:pPr>
            <w:r>
              <w:rPr>
                <w:sz w:val="16"/>
              </w:rPr>
              <w:t>during plan review, check whether your last plan included it; within last 5 years</w:t>
            </w:r>
          </w:p>
        </w:tc>
        <w:tc>
          <w:tcPr>
            <w:tcW w:type="dxa" w:w="873"/>
          </w:tcPr>
          <w:p>
            <w:pPr>
              <w:spacing w:after="0"/>
              <w:jc w:val="left"/>
            </w:pP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34"/>
          </w:tcPr>
          <w:p>
            <w:pPr>
              <w:spacing w:after="0"/>
              <w:jc w:val="left"/>
            </w:pPr>
            <w:r>
              <w:rPr>
                <w:sz w:val="16"/>
              </w:rPr>
              <w:t>Emergency</w:t>
            </w:r>
          </w:p>
        </w:tc>
        <w:tc>
          <w:tcPr>
            <w:tcW w:type="dxa" w:w="2681"/>
          </w:tcPr>
          <w:p>
            <w:pPr>
              <w:spacing w:after="0"/>
              <w:jc w:val="left"/>
            </w:pPr>
            <w:r>
              <w:rPr>
                <w:sz w:val="16"/>
              </w:rPr>
              <w:t>SEVERE STORMS, STRAIGHT-LINE WINDS, TORNADOES, AND FLOODING</w:t>
            </w:r>
          </w:p>
        </w:tc>
        <w:tc>
          <w:tcPr>
            <w:tcW w:type="dxa" w:w="2145"/>
          </w:tcPr>
          <w:p>
            <w:pPr>
              <w:spacing w:after="0"/>
              <w:jc w:val="left"/>
            </w:pPr>
            <w:r>
              <w:rPr>
                <w:sz w:val="16"/>
              </w:rPr>
              <w:t>Inland Flooding; Strong Wind; Tornado</w:t>
            </w:r>
          </w:p>
        </w:tc>
        <w:tc>
          <w:tcPr>
            <w:tcW w:type="dxa" w:w="2553"/>
          </w:tcPr>
          <w:p>
            <w:pPr>
              <w:spacing w:after="0"/>
              <w:jc w:val="right"/>
            </w:pPr>
            <w:r>
              <w:rPr>
                <w:sz w:val="16"/>
              </w:rPr>
              <w:t>none found</w:t>
            </w:r>
          </w:p>
        </w:tc>
        <w:tc>
          <w:tcPr>
            <w:tcW w:type="dxa" w:w="1615"/>
          </w:tcPr>
          <w:p>
            <w:pPr>
              <w:spacing w:after="0"/>
              <w:jc w:val="left"/>
            </w:pPr>
            <w:r>
              <w:rPr>
                <w:sz w:val="16"/>
              </w:rPr>
              <w:t>within last 5 years</w:t>
            </w:r>
          </w:p>
        </w:tc>
        <w:tc>
          <w:tcPr>
            <w:tcW w:type="dxa" w:w="873"/>
          </w:tcPr>
          <w:p>
            <w:pPr>
              <w:spacing w:after="0"/>
              <w:jc w:val="left"/>
            </w:pPr>
            <w:r>
              <w:rPr>
                <w:sz w:val="16"/>
              </w:rPr>
              <w:t>same incident as DR-4878</w:t>
            </w: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134"/>
          </w:tcPr>
          <w:p>
            <w:pPr>
              <w:spacing w:after="0"/>
              <w:jc w:val="left"/>
            </w:pPr>
            <w:r>
              <w:rPr>
                <w:sz w:val="16"/>
              </w:rPr>
              <w:t>Major disaster</w:t>
            </w:r>
          </w:p>
        </w:tc>
        <w:tc>
          <w:tcPr>
            <w:tcW w:type="dxa" w:w="2681"/>
          </w:tcPr>
          <w:p>
            <w:pPr>
              <w:spacing w:after="0"/>
              <w:jc w:val="left"/>
            </w:pPr>
            <w:r>
              <w:rPr>
                <w:sz w:val="16"/>
              </w:rPr>
              <w:t>SEVERE STORMS, STRAIGHT-LINE WINDS, AND TORNADO</w:t>
            </w:r>
          </w:p>
        </w:tc>
        <w:tc>
          <w:tcPr>
            <w:tcW w:type="dxa" w:w="2145"/>
          </w:tcPr>
          <w:p>
            <w:pPr>
              <w:spacing w:after="0"/>
              <w:jc w:val="left"/>
            </w:pPr>
            <w:r>
              <w:rPr>
                <w:sz w:val="16"/>
              </w:rPr>
              <w:t>Strong Wind; Tornado</w:t>
            </w:r>
          </w:p>
        </w:tc>
        <w:tc>
          <w:tcPr>
            <w:tcW w:type="dxa" w:w="2553"/>
          </w:tcPr>
          <w:p>
            <w:pPr>
              <w:spacing w:after="0"/>
              <w:jc w:val="right"/>
            </w:pPr>
            <w:r>
              <w:rPr>
                <w:sz w:val="16"/>
              </w:rPr>
              <w:t>$12,825.48</w:t>
            </w:r>
          </w:p>
        </w:tc>
        <w:tc>
          <w:tcPr>
            <w:tcW w:type="dxa" w:w="1615"/>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2023-03-08</w:t>
            </w:r>
          </w:p>
        </w:tc>
        <w:tc>
          <w:tcPr>
            <w:tcW w:type="dxa" w:w="1037"/>
          </w:tcPr>
          <w:p>
            <w:pPr>
              <w:spacing w:after="0"/>
              <w:jc w:val="left"/>
            </w:pPr>
            <w:r>
              <w:rPr>
                <w:sz w:val="16"/>
              </w:rPr>
              <w:t>2022-12-22</w:t>
            </w:r>
          </w:p>
        </w:tc>
        <w:tc>
          <w:tcPr>
            <w:tcW w:type="dxa" w:w="1037"/>
          </w:tcPr>
          <w:p>
            <w:pPr>
              <w:spacing w:after="0"/>
              <w:jc w:val="left"/>
            </w:pPr>
            <w:r>
              <w:rPr>
                <w:sz w:val="16"/>
              </w:rPr>
              <w:t>DR-4691-TN</w:t>
            </w:r>
          </w:p>
        </w:tc>
        <w:tc>
          <w:tcPr>
            <w:tcW w:type="dxa" w:w="1134"/>
          </w:tcPr>
          <w:p>
            <w:pPr>
              <w:spacing w:after="0"/>
              <w:jc w:val="left"/>
            </w:pPr>
            <w:r>
              <w:rPr>
                <w:sz w:val="16"/>
              </w:rPr>
              <w:t>Major disaster</w:t>
            </w:r>
          </w:p>
        </w:tc>
        <w:tc>
          <w:tcPr>
            <w:tcW w:type="dxa" w:w="2681"/>
          </w:tcPr>
          <w:p>
            <w:pPr>
              <w:spacing w:after="0"/>
              <w:jc w:val="left"/>
            </w:pPr>
            <w:r>
              <w:rPr>
                <w:sz w:val="16"/>
              </w:rPr>
              <w:t>SEVERE WINTER STORM</w:t>
            </w:r>
          </w:p>
        </w:tc>
        <w:tc>
          <w:tcPr>
            <w:tcW w:type="dxa" w:w="2145"/>
          </w:tcPr>
          <w:p>
            <w:pPr>
              <w:spacing w:after="0"/>
              <w:jc w:val="left"/>
            </w:pPr>
            <w:r>
              <w:rPr>
                <w:sz w:val="16"/>
              </w:rPr>
              <w:t>Winter Weather (primary); also designated: Cold Wave, Ice Storm</w:t>
            </w:r>
          </w:p>
        </w:tc>
        <w:tc>
          <w:tcPr>
            <w:tcW w:type="dxa" w:w="2553"/>
          </w:tcPr>
          <w:p>
            <w:pPr>
              <w:spacing w:after="0"/>
              <w:jc w:val="right"/>
            </w:pPr>
            <w:r>
              <w:rPr>
                <w:sz w:val="16"/>
              </w:rPr>
              <w:t>$53,313</w:t>
            </w:r>
          </w:p>
        </w:tc>
        <w:tc>
          <w:tcPr>
            <w:tcW w:type="dxa" w:w="1615"/>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2022-01-14</w:t>
            </w:r>
          </w:p>
        </w:tc>
        <w:tc>
          <w:tcPr>
            <w:tcW w:type="dxa" w:w="1037"/>
          </w:tcPr>
          <w:p>
            <w:pPr>
              <w:spacing w:after="0"/>
              <w:jc w:val="left"/>
            </w:pPr>
            <w:r>
              <w:rPr>
                <w:sz w:val="16"/>
              </w:rPr>
              <w:t>2021-12-10</w:t>
            </w:r>
          </w:p>
        </w:tc>
        <w:tc>
          <w:tcPr>
            <w:tcW w:type="dxa" w:w="1037"/>
          </w:tcPr>
          <w:p>
            <w:pPr>
              <w:spacing w:after="0"/>
              <w:jc w:val="left"/>
            </w:pPr>
            <w:r>
              <w:rPr>
                <w:sz w:val="16"/>
              </w:rPr>
              <w:t>DR-4637-TN</w:t>
            </w:r>
          </w:p>
        </w:tc>
        <w:tc>
          <w:tcPr>
            <w:tcW w:type="dxa" w:w="1134"/>
          </w:tcPr>
          <w:p>
            <w:pPr>
              <w:spacing w:after="0"/>
              <w:jc w:val="left"/>
            </w:pPr>
            <w:r>
              <w:rPr>
                <w:sz w:val="16"/>
              </w:rPr>
              <w:t>Major disaster</w:t>
            </w:r>
          </w:p>
        </w:tc>
        <w:tc>
          <w:tcPr>
            <w:tcW w:type="dxa" w:w="2681"/>
          </w:tcPr>
          <w:p>
            <w:pPr>
              <w:spacing w:after="0"/>
              <w:jc w:val="left"/>
            </w:pPr>
            <w:r>
              <w:rPr>
                <w:sz w:val="16"/>
              </w:rPr>
              <w:t>SEVERE STORMS, STRAIGHT-LINE WINDS, AND TORNADOES</w:t>
            </w:r>
          </w:p>
        </w:tc>
        <w:tc>
          <w:tcPr>
            <w:tcW w:type="dxa" w:w="2145"/>
          </w:tcPr>
          <w:p>
            <w:pPr>
              <w:spacing w:after="0"/>
              <w:jc w:val="left"/>
            </w:pPr>
            <w:r>
              <w:rPr>
                <w:sz w:val="16"/>
              </w:rPr>
              <w:t>Tornado (primary); also designated: Strong Wind</w:t>
            </w:r>
          </w:p>
        </w:tc>
        <w:tc>
          <w:tcPr>
            <w:tcW w:type="dxa" w:w="2553"/>
          </w:tcPr>
          <w:p>
            <w:pPr>
              <w:spacing w:after="0"/>
              <w:jc w:val="right"/>
            </w:pPr>
            <w:r>
              <w:rPr>
                <w:sz w:val="16"/>
              </w:rPr>
              <w:t>$115,976.42</w:t>
            </w:r>
          </w:p>
        </w:tc>
        <w:tc>
          <w:tcPr>
            <w:tcW w:type="dxa" w:w="1615"/>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2021-05-08</w:t>
            </w:r>
          </w:p>
        </w:tc>
        <w:tc>
          <w:tcPr>
            <w:tcW w:type="dxa" w:w="1037"/>
          </w:tcPr>
          <w:p>
            <w:pPr>
              <w:spacing w:after="0"/>
              <w:jc w:val="left"/>
            </w:pPr>
            <w:r>
              <w:rPr>
                <w:sz w:val="16"/>
              </w:rPr>
              <w:t>2021-03-25</w:t>
            </w:r>
          </w:p>
        </w:tc>
        <w:tc>
          <w:tcPr>
            <w:tcW w:type="dxa" w:w="1037"/>
          </w:tcPr>
          <w:p>
            <w:pPr>
              <w:spacing w:after="0"/>
              <w:jc w:val="left"/>
            </w:pPr>
            <w:r>
              <w:rPr>
                <w:sz w:val="16"/>
              </w:rPr>
              <w:t>DR-4601-TN</w:t>
            </w:r>
          </w:p>
        </w:tc>
        <w:tc>
          <w:tcPr>
            <w:tcW w:type="dxa" w:w="1134"/>
          </w:tcPr>
          <w:p>
            <w:pPr>
              <w:spacing w:after="0"/>
              <w:jc w:val="left"/>
            </w:pPr>
            <w:r>
              <w:rPr>
                <w:sz w:val="16"/>
              </w:rPr>
              <w:t>Major disaster</w:t>
            </w:r>
          </w:p>
        </w:tc>
        <w:tc>
          <w:tcPr>
            <w:tcW w:type="dxa" w:w="2681"/>
          </w:tcPr>
          <w:p>
            <w:pPr>
              <w:spacing w:after="0"/>
              <w:jc w:val="left"/>
            </w:pPr>
            <w:r>
              <w:rPr>
                <w:sz w:val="16"/>
              </w:rPr>
              <w:t>SEVERE STORMS, TORNADOES, AND FLOODING</w:t>
            </w:r>
          </w:p>
        </w:tc>
        <w:tc>
          <w:tcPr>
            <w:tcW w:type="dxa" w:w="2145"/>
          </w:tcPr>
          <w:p>
            <w:pPr>
              <w:spacing w:after="0"/>
              <w:jc w:val="left"/>
            </w:pPr>
            <w:r>
              <w:rPr>
                <w:sz w:val="16"/>
              </w:rPr>
              <w:t>Tornado (primary); also designated: Inland Flooding</w:t>
            </w:r>
          </w:p>
        </w:tc>
        <w:tc>
          <w:tcPr>
            <w:tcW w:type="dxa" w:w="2553"/>
          </w:tcPr>
          <w:p>
            <w:pPr>
              <w:spacing w:after="0"/>
              <w:jc w:val="right"/>
            </w:pPr>
            <w:r>
              <w:rPr>
                <w:sz w:val="16"/>
              </w:rPr>
              <w:t>$296,209.58</w:t>
            </w:r>
          </w:p>
        </w:tc>
        <w:tc>
          <w:tcPr>
            <w:tcW w:type="dxa" w:w="161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DR-4550-TN</w:t>
            </w:r>
          </w:p>
        </w:tc>
        <w:tc>
          <w:tcPr>
            <w:tcW w:type="dxa" w:w="1134"/>
          </w:tcPr>
          <w:p>
            <w:pPr>
              <w:spacing w:after="0"/>
              <w:jc w:val="left"/>
            </w:pPr>
            <w:r>
              <w:rPr>
                <w:sz w:val="16"/>
              </w:rPr>
              <w:t>Major disaster</w:t>
            </w:r>
          </w:p>
        </w:tc>
        <w:tc>
          <w:tcPr>
            <w:tcW w:type="dxa" w:w="2681"/>
          </w:tcPr>
          <w:p>
            <w:pPr>
              <w:spacing w:after="0"/>
              <w:jc w:val="left"/>
            </w:pPr>
            <w:r>
              <w:rPr>
                <w:sz w:val="16"/>
              </w:rPr>
              <w:t>SEVERE STORMS, STRAIGHT-LINE WINDS, AND FLOODING</w:t>
            </w:r>
          </w:p>
        </w:tc>
        <w:tc>
          <w:tcPr>
            <w:tcW w:type="dxa" w:w="2145"/>
          </w:tcPr>
          <w:p>
            <w:pPr>
              <w:spacing w:after="0"/>
              <w:jc w:val="left"/>
            </w:pPr>
            <w:r>
              <w:rPr>
                <w:sz w:val="16"/>
              </w:rPr>
              <w:t>Inland Flooding; Strong Wind</w:t>
            </w:r>
          </w:p>
        </w:tc>
        <w:tc>
          <w:tcPr>
            <w:tcW w:type="dxa" w:w="2553"/>
          </w:tcPr>
          <w:p>
            <w:pPr>
              <w:spacing w:after="0"/>
              <w:jc w:val="right"/>
            </w:pPr>
            <w:r>
              <w:rPr>
                <w:sz w:val="16"/>
              </w:rPr>
              <w:t>$47,008.87</w:t>
            </w:r>
          </w:p>
        </w:tc>
        <w:tc>
          <w:tcPr>
            <w:tcW w:type="dxa" w:w="161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34"/>
          </w:tcPr>
          <w:p>
            <w:pPr>
              <w:spacing w:after="0"/>
              <w:jc w:val="left"/>
            </w:pPr>
            <w:r>
              <w:rPr>
                <w:sz w:val="16"/>
              </w:rPr>
              <w:t>Major disaster</w:t>
            </w:r>
          </w:p>
        </w:tc>
        <w:tc>
          <w:tcPr>
            <w:tcW w:type="dxa" w:w="2681"/>
          </w:tcPr>
          <w:p>
            <w:pPr>
              <w:spacing w:after="0"/>
              <w:jc w:val="left"/>
            </w:pPr>
            <w:r>
              <w:rPr>
                <w:sz w:val="16"/>
              </w:rPr>
              <w:t>COVID-19 PANDEMIC</w:t>
            </w:r>
          </w:p>
        </w:tc>
        <w:tc>
          <w:tcPr>
            <w:tcW w:type="dxa" w:w="2145"/>
          </w:tcPr>
          <w:p>
            <w:pPr>
              <w:spacing w:after="0"/>
              <w:jc w:val="left"/>
            </w:pPr>
            <w:r>
              <w:rPr>
                <w:sz w:val="16"/>
              </w:rPr>
              <w:t>Non-natural, not counted</w:t>
            </w:r>
          </w:p>
        </w:tc>
        <w:tc>
          <w:tcPr>
            <w:tcW w:type="dxa" w:w="2553"/>
          </w:tcPr>
          <w:p>
            <w:pPr>
              <w:spacing w:after="0"/>
              <w:jc w:val="right"/>
            </w:pPr>
            <w:r>
              <w:rPr>
                <w:sz w:val="16"/>
              </w:rPr>
              <w:t>none placed in this county by FEMA's record; $12,046,725.04 for this declaration is not placed in any county (see the list below)</w:t>
            </w:r>
          </w:p>
        </w:tc>
        <w:tc>
          <w:tcPr>
            <w:tcW w:type="dxa" w:w="161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34"/>
          </w:tcPr>
          <w:p>
            <w:pPr>
              <w:spacing w:after="0"/>
              <w:jc w:val="left"/>
            </w:pPr>
            <w:r>
              <w:rPr>
                <w:sz w:val="16"/>
              </w:rPr>
              <w:t>Emergency</w:t>
            </w:r>
          </w:p>
        </w:tc>
        <w:tc>
          <w:tcPr>
            <w:tcW w:type="dxa" w:w="2681"/>
          </w:tcPr>
          <w:p>
            <w:pPr>
              <w:spacing w:after="0"/>
              <w:jc w:val="left"/>
            </w:pPr>
            <w:r>
              <w:rPr>
                <w:sz w:val="16"/>
              </w:rPr>
              <w:t>COVID-19</w:t>
            </w:r>
          </w:p>
        </w:tc>
        <w:tc>
          <w:tcPr>
            <w:tcW w:type="dxa" w:w="2145"/>
          </w:tcPr>
          <w:p>
            <w:pPr>
              <w:spacing w:after="0"/>
              <w:jc w:val="left"/>
            </w:pPr>
            <w:r>
              <w:rPr>
                <w:sz w:val="16"/>
              </w:rPr>
              <w:t>Non-natural, not counted</w:t>
            </w:r>
          </w:p>
        </w:tc>
        <w:tc>
          <w:tcPr>
            <w:tcW w:type="dxa" w:w="2553"/>
          </w:tcPr>
          <w:p>
            <w:pPr>
              <w:spacing w:after="0"/>
              <w:jc w:val="right"/>
            </w:pPr>
            <w:r>
              <w:rPr>
                <w:sz w:val="16"/>
              </w:rPr>
              <w:t>none found</w:t>
            </w:r>
          </w:p>
        </w:tc>
        <w:tc>
          <w:tcPr>
            <w:tcW w:type="dxa" w:w="1615"/>
          </w:tcPr>
          <w:p>
            <w:pPr>
              <w:spacing w:after="0"/>
              <w:jc w:val="left"/>
            </w:pPr>
          </w:p>
        </w:tc>
        <w:tc>
          <w:tcPr>
            <w:tcW w:type="dxa" w:w="873"/>
          </w:tcPr>
          <w:p>
            <w:pPr>
              <w:spacing w:after="0"/>
              <w:jc w:val="left"/>
            </w:pPr>
            <w:r>
              <w:rPr>
                <w:sz w:val="16"/>
              </w:rPr>
              <w:t>same incident as DR-4514</w:t>
            </w:r>
          </w:p>
        </w:tc>
      </w:tr>
      <w:tr>
        <w:trPr>
          <w:cantSplit/>
        </w:trPr>
        <w:tc>
          <w:tcPr>
            <w:tcW w:type="dxa" w:w="1037"/>
          </w:tcPr>
          <w:p>
            <w:pPr>
              <w:spacing w:after="0"/>
              <w:jc w:val="left"/>
            </w:pPr>
            <w:r>
              <w:rPr>
                <w:sz w:val="16"/>
              </w:rPr>
              <w:t>2019-12-06</w:t>
            </w:r>
          </w:p>
        </w:tc>
        <w:tc>
          <w:tcPr>
            <w:tcW w:type="dxa" w:w="1037"/>
          </w:tcPr>
          <w:p>
            <w:pPr>
              <w:spacing w:after="0"/>
              <w:jc w:val="left"/>
            </w:pPr>
            <w:r>
              <w:rPr>
                <w:sz w:val="16"/>
              </w:rPr>
              <w:t>2019-10-26</w:t>
            </w:r>
          </w:p>
        </w:tc>
        <w:tc>
          <w:tcPr>
            <w:tcW w:type="dxa" w:w="1037"/>
          </w:tcPr>
          <w:p>
            <w:pPr>
              <w:spacing w:after="0"/>
              <w:jc w:val="left"/>
            </w:pPr>
            <w:r>
              <w:rPr>
                <w:sz w:val="16"/>
              </w:rPr>
              <w:t>DR-4471-TN</w:t>
            </w:r>
          </w:p>
        </w:tc>
        <w:tc>
          <w:tcPr>
            <w:tcW w:type="dxa" w:w="1134"/>
          </w:tcPr>
          <w:p>
            <w:pPr>
              <w:spacing w:after="0"/>
              <w:jc w:val="left"/>
            </w:pPr>
            <w:r>
              <w:rPr>
                <w:sz w:val="16"/>
              </w:rPr>
              <w:t>Major disaster</w:t>
            </w:r>
          </w:p>
        </w:tc>
        <w:tc>
          <w:tcPr>
            <w:tcW w:type="dxa" w:w="2681"/>
          </w:tcPr>
          <w:p>
            <w:pPr>
              <w:spacing w:after="0"/>
              <w:jc w:val="left"/>
            </w:pPr>
            <w:r>
              <w:rPr>
                <w:sz w:val="16"/>
              </w:rPr>
              <w:t>SEVERE STORM AND STRAIGHT-LINE WINDS</w:t>
            </w:r>
          </w:p>
        </w:tc>
        <w:tc>
          <w:tcPr>
            <w:tcW w:type="dxa" w:w="2145"/>
          </w:tcPr>
          <w:p>
            <w:pPr>
              <w:spacing w:after="0"/>
              <w:jc w:val="left"/>
            </w:pPr>
            <w:r>
              <w:rPr>
                <w:sz w:val="16"/>
              </w:rPr>
              <w:t>Strong Wind</w:t>
            </w:r>
          </w:p>
        </w:tc>
        <w:tc>
          <w:tcPr>
            <w:tcW w:type="dxa" w:w="2553"/>
          </w:tcPr>
          <w:p>
            <w:pPr>
              <w:spacing w:after="0"/>
              <w:jc w:val="right"/>
            </w:pPr>
            <w:r>
              <w:rPr>
                <w:sz w:val="16"/>
              </w:rPr>
              <w:t>$81,136.54</w:t>
            </w:r>
          </w:p>
        </w:tc>
        <w:tc>
          <w:tcPr>
            <w:tcW w:type="dxa" w:w="161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2011-07-20</w:t>
            </w:r>
          </w:p>
        </w:tc>
        <w:tc>
          <w:tcPr>
            <w:tcW w:type="dxa" w:w="1037"/>
          </w:tcPr>
          <w:p>
            <w:pPr>
              <w:spacing w:after="0"/>
              <w:jc w:val="left"/>
            </w:pPr>
            <w:r>
              <w:rPr>
                <w:sz w:val="16"/>
              </w:rPr>
              <w:t>2011-06-18</w:t>
            </w:r>
          </w:p>
        </w:tc>
        <w:tc>
          <w:tcPr>
            <w:tcW w:type="dxa" w:w="1037"/>
          </w:tcPr>
          <w:p>
            <w:pPr>
              <w:spacing w:after="0"/>
              <w:jc w:val="left"/>
            </w:pPr>
            <w:r>
              <w:rPr>
                <w:sz w:val="16"/>
              </w:rPr>
              <w:t>DR-4005-TN</w:t>
            </w:r>
          </w:p>
        </w:tc>
        <w:tc>
          <w:tcPr>
            <w:tcW w:type="dxa" w:w="1134"/>
          </w:tcPr>
          <w:p>
            <w:pPr>
              <w:spacing w:after="0"/>
              <w:jc w:val="left"/>
            </w:pPr>
            <w:r>
              <w:rPr>
                <w:sz w:val="16"/>
              </w:rPr>
              <w:t>Major disaster</w:t>
            </w:r>
          </w:p>
        </w:tc>
        <w:tc>
          <w:tcPr>
            <w:tcW w:type="dxa" w:w="2681"/>
          </w:tcPr>
          <w:p>
            <w:pPr>
              <w:spacing w:after="0"/>
              <w:jc w:val="left"/>
            </w:pPr>
            <w:r>
              <w:rPr>
                <w:sz w:val="16"/>
              </w:rPr>
              <w:t>SEVERE STORMS, STRAIGHT-LINE WINDS, TORNADOES, AND</w:t>
            </w:r>
          </w:p>
        </w:tc>
        <w:tc>
          <w:tcPr>
            <w:tcW w:type="dxa" w:w="2145"/>
          </w:tcPr>
          <w:p>
            <w:pPr>
              <w:spacing w:after="0"/>
              <w:jc w:val="left"/>
            </w:pPr>
            <w:r>
              <w:rPr>
                <w:sz w:val="16"/>
              </w:rPr>
              <w:t>Strong Wind; Tornado</w:t>
            </w:r>
          </w:p>
        </w:tc>
        <w:tc>
          <w:tcPr>
            <w:tcW w:type="dxa" w:w="2553"/>
          </w:tcPr>
          <w:p>
            <w:pPr>
              <w:spacing w:after="0"/>
              <w:jc w:val="right"/>
            </w:pPr>
            <w:r>
              <w:rPr>
                <w:sz w:val="16"/>
              </w:rPr>
              <w:t>$5,878.95</w:t>
            </w:r>
          </w:p>
        </w:tc>
        <w:tc>
          <w:tcPr>
            <w:tcW w:type="dxa" w:w="161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DR-1979-TN</w:t>
            </w:r>
          </w:p>
        </w:tc>
        <w:tc>
          <w:tcPr>
            <w:tcW w:type="dxa" w:w="1134"/>
          </w:tcPr>
          <w:p>
            <w:pPr>
              <w:spacing w:after="0"/>
              <w:jc w:val="left"/>
            </w:pPr>
            <w:r>
              <w:rPr>
                <w:sz w:val="16"/>
              </w:rPr>
              <w:t>Major disaster</w:t>
            </w:r>
          </w:p>
        </w:tc>
        <w:tc>
          <w:tcPr>
            <w:tcW w:type="dxa" w:w="2681"/>
          </w:tcPr>
          <w:p>
            <w:pPr>
              <w:spacing w:after="0"/>
              <w:jc w:val="left"/>
            </w:pPr>
            <w:r>
              <w:rPr>
                <w:sz w:val="16"/>
              </w:rPr>
              <w:t>SEVERE STORMS, STRAIGHT-LINE WINDS, TORNADOES, AND FLOODING</w:t>
            </w:r>
          </w:p>
        </w:tc>
        <w:tc>
          <w:tcPr>
            <w:tcW w:type="dxa" w:w="2145"/>
          </w:tcPr>
          <w:p>
            <w:pPr>
              <w:spacing w:after="0"/>
              <w:jc w:val="left"/>
            </w:pPr>
            <w:r>
              <w:rPr>
                <w:sz w:val="16"/>
              </w:rPr>
              <w:t>Inland Flooding; Strong Wind; Tornado</w:t>
            </w:r>
          </w:p>
        </w:tc>
        <w:tc>
          <w:tcPr>
            <w:tcW w:type="dxa" w:w="2553"/>
          </w:tcPr>
          <w:p>
            <w:pPr>
              <w:spacing w:after="0"/>
              <w:jc w:val="right"/>
            </w:pPr>
            <w:r>
              <w:rPr>
                <w:sz w:val="16"/>
              </w:rPr>
              <w:t>$15,989.57</w:t>
            </w:r>
          </w:p>
        </w:tc>
        <w:tc>
          <w:tcPr>
            <w:tcW w:type="dxa" w:w="161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2011-04-04</w:t>
            </w:r>
          </w:p>
        </w:tc>
        <w:tc>
          <w:tcPr>
            <w:tcW w:type="dxa" w:w="1037"/>
          </w:tcPr>
          <w:p>
            <w:pPr>
              <w:spacing w:after="0"/>
              <w:jc w:val="left"/>
            </w:pPr>
            <w:r>
              <w:rPr>
                <w:sz w:val="16"/>
              </w:rPr>
              <w:t>DR-1978-TN</w:t>
            </w:r>
          </w:p>
        </w:tc>
        <w:tc>
          <w:tcPr>
            <w:tcW w:type="dxa" w:w="1134"/>
          </w:tcPr>
          <w:p>
            <w:pPr>
              <w:spacing w:after="0"/>
              <w:jc w:val="left"/>
            </w:pPr>
            <w:r>
              <w:rPr>
                <w:sz w:val="16"/>
              </w:rPr>
              <w:t>Major disaster</w:t>
            </w:r>
          </w:p>
        </w:tc>
        <w:tc>
          <w:tcPr>
            <w:tcW w:type="dxa" w:w="2681"/>
          </w:tcPr>
          <w:p>
            <w:pPr>
              <w:spacing w:after="0"/>
              <w:jc w:val="left"/>
            </w:pPr>
            <w:r>
              <w:rPr>
                <w:sz w:val="16"/>
              </w:rPr>
              <w:t>SEVERE STORMS, FLOODING, TORNADOES, AND STRAIGHT-LINE WINDS</w:t>
            </w:r>
          </w:p>
        </w:tc>
        <w:tc>
          <w:tcPr>
            <w:tcW w:type="dxa" w:w="2145"/>
          </w:tcPr>
          <w:p>
            <w:pPr>
              <w:spacing w:after="0"/>
              <w:jc w:val="left"/>
            </w:pPr>
            <w:r>
              <w:rPr>
                <w:sz w:val="16"/>
              </w:rPr>
              <w:t>Inland Flooding; Strong Wind; Tornado</w:t>
            </w:r>
          </w:p>
        </w:tc>
        <w:tc>
          <w:tcPr>
            <w:tcW w:type="dxa" w:w="2553"/>
          </w:tcPr>
          <w:p>
            <w:pPr>
              <w:spacing w:after="0"/>
              <w:jc w:val="right"/>
            </w:pPr>
            <w:r>
              <w:rPr>
                <w:sz w:val="16"/>
              </w:rPr>
              <w:t>$6,192.99</w:t>
            </w:r>
          </w:p>
        </w:tc>
        <w:tc>
          <w:tcPr>
            <w:tcW w:type="dxa" w:w="161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134"/>
          </w:tcPr>
          <w:p>
            <w:pPr>
              <w:spacing w:after="0"/>
              <w:jc w:val="left"/>
            </w:pPr>
            <w:r>
              <w:rPr>
                <w:sz w:val="16"/>
              </w:rPr>
              <w:t>Major disaster</w:t>
            </w:r>
          </w:p>
        </w:tc>
        <w:tc>
          <w:tcPr>
            <w:tcW w:type="dxa" w:w="2681"/>
          </w:tcPr>
          <w:p>
            <w:pPr>
              <w:spacing w:after="0"/>
              <w:jc w:val="left"/>
            </w:pPr>
            <w:r>
              <w:rPr>
                <w:sz w:val="16"/>
              </w:rPr>
              <w:t>SEVERE STORMS, TORNADOES, STRAIGHT-LINE WINDS, AND ASSOCIATED FLOODING</w:t>
            </w:r>
          </w:p>
        </w:tc>
        <w:tc>
          <w:tcPr>
            <w:tcW w:type="dxa" w:w="2145"/>
          </w:tcPr>
          <w:p>
            <w:pPr>
              <w:spacing w:after="0"/>
              <w:jc w:val="left"/>
            </w:pPr>
            <w:r>
              <w:rPr>
                <w:sz w:val="16"/>
              </w:rPr>
              <w:t>Inland Flooding; Strong Wind; Tornado</w:t>
            </w:r>
          </w:p>
        </w:tc>
        <w:tc>
          <w:tcPr>
            <w:tcW w:type="dxa" w:w="2553"/>
          </w:tcPr>
          <w:p>
            <w:pPr>
              <w:spacing w:after="0"/>
              <w:jc w:val="right"/>
            </w:pPr>
            <w:r>
              <w:rPr>
                <w:sz w:val="16"/>
              </w:rPr>
              <w:t>$6,153.10</w:t>
            </w:r>
          </w:p>
        </w:tc>
        <w:tc>
          <w:tcPr>
            <w:tcW w:type="dxa" w:w="161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134"/>
          </w:tcPr>
          <w:p>
            <w:pPr>
              <w:spacing w:after="0"/>
              <w:jc w:val="left"/>
            </w:pPr>
            <w:r>
              <w:rPr>
                <w:sz w:val="16"/>
              </w:rPr>
              <w:t>Major disaster</w:t>
            </w:r>
          </w:p>
        </w:tc>
        <w:tc>
          <w:tcPr>
            <w:tcW w:type="dxa" w:w="2681"/>
          </w:tcPr>
          <w:p>
            <w:pPr>
              <w:spacing w:after="0"/>
              <w:jc w:val="left"/>
            </w:pPr>
            <w:r>
              <w:rPr>
                <w:sz w:val="16"/>
              </w:rPr>
              <w:t>SEVERE STORMS, FLOODING, STRAIGHT-LINE WINDS, AND TORNADOES</w:t>
            </w:r>
          </w:p>
        </w:tc>
        <w:tc>
          <w:tcPr>
            <w:tcW w:type="dxa" w:w="2145"/>
          </w:tcPr>
          <w:p>
            <w:pPr>
              <w:spacing w:after="0"/>
              <w:jc w:val="left"/>
            </w:pPr>
            <w:r>
              <w:rPr>
                <w:sz w:val="16"/>
              </w:rPr>
              <w:t>Inland Flooding; Strong Wind; Tornado</w:t>
            </w:r>
          </w:p>
        </w:tc>
        <w:tc>
          <w:tcPr>
            <w:tcW w:type="dxa" w:w="2553"/>
          </w:tcPr>
          <w:p>
            <w:pPr>
              <w:spacing w:after="0"/>
              <w:jc w:val="right"/>
            </w:pPr>
            <w:r>
              <w:rPr>
                <w:sz w:val="16"/>
              </w:rPr>
              <w:t>$417,965.93</w:t>
            </w:r>
          </w:p>
        </w:tc>
        <w:tc>
          <w:tcPr>
            <w:tcW w:type="dxa" w:w="161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34"/>
          </w:tcPr>
          <w:p>
            <w:pPr>
              <w:spacing w:after="0"/>
              <w:jc w:val="left"/>
            </w:pPr>
            <w:r>
              <w:rPr>
                <w:sz w:val="16"/>
              </w:rPr>
              <w:t>Emergency</w:t>
            </w:r>
          </w:p>
        </w:tc>
        <w:tc>
          <w:tcPr>
            <w:tcW w:type="dxa" w:w="2681"/>
          </w:tcPr>
          <w:p>
            <w:pPr>
              <w:spacing w:after="0"/>
              <w:jc w:val="left"/>
            </w:pPr>
            <w:r>
              <w:rPr>
                <w:sz w:val="16"/>
              </w:rPr>
              <w:t>HURRICANE KATRINA EVACUATION</w:t>
            </w:r>
          </w:p>
        </w:tc>
        <w:tc>
          <w:tcPr>
            <w:tcW w:type="dxa" w:w="2145"/>
          </w:tcPr>
          <w:p>
            <w:pPr>
              <w:spacing w:after="0"/>
              <w:jc w:val="left"/>
            </w:pPr>
            <w:r>
              <w:rPr>
                <w:sz w:val="16"/>
              </w:rPr>
              <w:t>Hurricane: evacuation support, not a local hazard event; not counted</w:t>
            </w:r>
          </w:p>
        </w:tc>
        <w:tc>
          <w:tcPr>
            <w:tcW w:type="dxa" w:w="2553"/>
          </w:tcPr>
          <w:p>
            <w:pPr>
              <w:spacing w:after="0"/>
              <w:jc w:val="right"/>
            </w:pPr>
            <w:r>
              <w:rPr>
                <w:sz w:val="16"/>
              </w:rPr>
              <w:t>none found</w:t>
            </w:r>
          </w:p>
        </w:tc>
        <w:tc>
          <w:tcPr>
            <w:tcW w:type="dxa" w:w="161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134"/>
          </w:tcPr>
          <w:p>
            <w:pPr>
              <w:spacing w:after="0"/>
              <w:jc w:val="left"/>
            </w:pPr>
            <w:r>
              <w:rPr>
                <w:sz w:val="16"/>
              </w:rPr>
              <w:t>Major disaster</w:t>
            </w:r>
          </w:p>
        </w:tc>
        <w:tc>
          <w:tcPr>
            <w:tcW w:type="dxa" w:w="2681"/>
          </w:tcPr>
          <w:p>
            <w:pPr>
              <w:spacing w:after="0"/>
              <w:jc w:val="left"/>
            </w:pPr>
            <w:r>
              <w:rPr>
                <w:sz w:val="16"/>
              </w:rPr>
              <w:t>SEVERE STORMS, TORNADOES, AND FLOODING</w:t>
            </w:r>
          </w:p>
        </w:tc>
        <w:tc>
          <w:tcPr>
            <w:tcW w:type="dxa" w:w="2145"/>
          </w:tcPr>
          <w:p>
            <w:pPr>
              <w:spacing w:after="0"/>
              <w:jc w:val="left"/>
            </w:pPr>
            <w:r>
              <w:rPr>
                <w:sz w:val="16"/>
              </w:rPr>
              <w:t>Inland Flooding; Tornado</w:t>
            </w:r>
          </w:p>
        </w:tc>
        <w:tc>
          <w:tcPr>
            <w:tcW w:type="dxa" w:w="2553"/>
          </w:tcPr>
          <w:p>
            <w:pPr>
              <w:spacing w:after="0"/>
              <w:jc w:val="right"/>
            </w:pPr>
            <w:r>
              <w:rPr>
                <w:sz w:val="16"/>
              </w:rPr>
              <w:t>$1,651,745.20</w:t>
            </w:r>
          </w:p>
        </w:tc>
        <w:tc>
          <w:tcPr>
            <w:tcW w:type="dxa" w:w="161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2002-11-13</w:t>
            </w:r>
          </w:p>
        </w:tc>
        <w:tc>
          <w:tcPr>
            <w:tcW w:type="dxa" w:w="1037"/>
          </w:tcPr>
          <w:p>
            <w:pPr>
              <w:spacing w:after="0"/>
              <w:jc w:val="left"/>
            </w:pPr>
            <w:r>
              <w:rPr>
                <w:sz w:val="16"/>
              </w:rPr>
              <w:t>2002-11-09</w:t>
            </w:r>
          </w:p>
        </w:tc>
        <w:tc>
          <w:tcPr>
            <w:tcW w:type="dxa" w:w="1037"/>
          </w:tcPr>
          <w:p>
            <w:pPr>
              <w:spacing w:after="0"/>
              <w:jc w:val="left"/>
            </w:pPr>
            <w:r>
              <w:rPr>
                <w:sz w:val="16"/>
              </w:rPr>
              <w:t>DR-1441-TN</w:t>
            </w:r>
          </w:p>
        </w:tc>
        <w:tc>
          <w:tcPr>
            <w:tcW w:type="dxa" w:w="1134"/>
          </w:tcPr>
          <w:p>
            <w:pPr>
              <w:spacing w:after="0"/>
              <w:jc w:val="left"/>
            </w:pPr>
            <w:r>
              <w:rPr>
                <w:sz w:val="16"/>
              </w:rPr>
              <w:t>Major disaster</w:t>
            </w:r>
          </w:p>
        </w:tc>
        <w:tc>
          <w:tcPr>
            <w:tcW w:type="dxa" w:w="2681"/>
          </w:tcPr>
          <w:p>
            <w:pPr>
              <w:spacing w:after="0"/>
              <w:jc w:val="left"/>
            </w:pPr>
            <w:r>
              <w:rPr>
                <w:sz w:val="16"/>
              </w:rPr>
              <w:t>SEVERE STORMS AND TORNADOS</w:t>
            </w:r>
          </w:p>
        </w:tc>
        <w:tc>
          <w:tcPr>
            <w:tcW w:type="dxa" w:w="2145"/>
          </w:tcPr>
          <w:p>
            <w:pPr>
              <w:spacing w:after="0"/>
              <w:jc w:val="left"/>
            </w:pPr>
            <w:r>
              <w:rPr>
                <w:sz w:val="16"/>
              </w:rPr>
              <w:t>Tornado</w:t>
            </w:r>
          </w:p>
        </w:tc>
        <w:tc>
          <w:tcPr>
            <w:tcW w:type="dxa" w:w="2553"/>
          </w:tcPr>
          <w:p>
            <w:pPr>
              <w:spacing w:after="0"/>
              <w:jc w:val="right"/>
            </w:pPr>
            <w:r>
              <w:rPr>
                <w:sz w:val="16"/>
              </w:rPr>
              <w:t>PA not declared for this county</w:t>
            </w:r>
          </w:p>
        </w:tc>
        <w:tc>
          <w:tcPr>
            <w:tcW w:type="dxa" w:w="161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1999-05-12</w:t>
            </w:r>
          </w:p>
        </w:tc>
        <w:tc>
          <w:tcPr>
            <w:tcW w:type="dxa" w:w="1037"/>
          </w:tcPr>
          <w:p>
            <w:pPr>
              <w:spacing w:after="0"/>
              <w:jc w:val="left"/>
            </w:pPr>
            <w:r>
              <w:rPr>
                <w:sz w:val="16"/>
              </w:rPr>
              <w:t>1999-05-05</w:t>
            </w:r>
          </w:p>
        </w:tc>
        <w:tc>
          <w:tcPr>
            <w:tcW w:type="dxa" w:w="1037"/>
          </w:tcPr>
          <w:p>
            <w:pPr>
              <w:spacing w:after="0"/>
              <w:jc w:val="left"/>
            </w:pPr>
            <w:r>
              <w:rPr>
                <w:sz w:val="16"/>
              </w:rPr>
              <w:t>DR-1275-TN</w:t>
            </w:r>
          </w:p>
        </w:tc>
        <w:tc>
          <w:tcPr>
            <w:tcW w:type="dxa" w:w="1134"/>
          </w:tcPr>
          <w:p>
            <w:pPr>
              <w:spacing w:after="0"/>
              <w:jc w:val="left"/>
            </w:pPr>
            <w:r>
              <w:rPr>
                <w:sz w:val="16"/>
              </w:rPr>
              <w:t>Major disaster</w:t>
            </w:r>
          </w:p>
        </w:tc>
        <w:tc>
          <w:tcPr>
            <w:tcW w:type="dxa" w:w="2681"/>
          </w:tcPr>
          <w:p>
            <w:pPr>
              <w:spacing w:after="0"/>
              <w:jc w:val="left"/>
            </w:pPr>
            <w:r>
              <w:rPr>
                <w:sz w:val="16"/>
              </w:rPr>
              <w:t>SEVERE STORMS, TORNADOES AND FLOODING</w:t>
            </w:r>
          </w:p>
        </w:tc>
        <w:tc>
          <w:tcPr>
            <w:tcW w:type="dxa" w:w="2145"/>
          </w:tcPr>
          <w:p>
            <w:pPr>
              <w:spacing w:after="0"/>
              <w:jc w:val="left"/>
            </w:pPr>
            <w:r>
              <w:rPr>
                <w:sz w:val="16"/>
              </w:rPr>
              <w:t>Inland Flooding; Tornado</w:t>
            </w:r>
          </w:p>
        </w:tc>
        <w:tc>
          <w:tcPr>
            <w:tcW w:type="dxa" w:w="2553"/>
          </w:tcPr>
          <w:p>
            <w:pPr>
              <w:spacing w:after="0"/>
              <w:jc w:val="right"/>
            </w:pPr>
            <w:r>
              <w:rPr>
                <w:sz w:val="16"/>
              </w:rPr>
              <w:t>$463,051.40</w:t>
            </w:r>
          </w:p>
        </w:tc>
        <w:tc>
          <w:tcPr>
            <w:tcW w:type="dxa" w:w="161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1999-01-19</w:t>
            </w:r>
          </w:p>
        </w:tc>
        <w:tc>
          <w:tcPr>
            <w:tcW w:type="dxa" w:w="1037"/>
          </w:tcPr>
          <w:p>
            <w:pPr>
              <w:spacing w:after="0"/>
              <w:jc w:val="left"/>
            </w:pPr>
            <w:r>
              <w:rPr>
                <w:sz w:val="16"/>
              </w:rPr>
              <w:t>1999-01-17</w:t>
            </w:r>
          </w:p>
        </w:tc>
        <w:tc>
          <w:tcPr>
            <w:tcW w:type="dxa" w:w="1037"/>
          </w:tcPr>
          <w:p>
            <w:pPr>
              <w:spacing w:after="0"/>
              <w:jc w:val="left"/>
            </w:pPr>
            <w:r>
              <w:rPr>
                <w:sz w:val="16"/>
              </w:rPr>
              <w:t>DR-1262-TN</w:t>
            </w:r>
          </w:p>
        </w:tc>
        <w:tc>
          <w:tcPr>
            <w:tcW w:type="dxa" w:w="1134"/>
          </w:tcPr>
          <w:p>
            <w:pPr>
              <w:spacing w:after="0"/>
              <w:jc w:val="left"/>
            </w:pPr>
            <w:r>
              <w:rPr>
                <w:sz w:val="16"/>
              </w:rPr>
              <w:t>Major disaster</w:t>
            </w:r>
          </w:p>
        </w:tc>
        <w:tc>
          <w:tcPr>
            <w:tcW w:type="dxa" w:w="2681"/>
          </w:tcPr>
          <w:p>
            <w:pPr>
              <w:spacing w:after="0"/>
              <w:jc w:val="left"/>
            </w:pPr>
            <w:r>
              <w:rPr>
                <w:sz w:val="16"/>
              </w:rPr>
              <w:t>SEVERE STORMS, TORNADOES AND HIGH WINDS</w:t>
            </w:r>
          </w:p>
        </w:tc>
        <w:tc>
          <w:tcPr>
            <w:tcW w:type="dxa" w:w="2145"/>
          </w:tcPr>
          <w:p>
            <w:pPr>
              <w:spacing w:after="0"/>
              <w:jc w:val="left"/>
            </w:pPr>
            <w:r>
              <w:rPr>
                <w:sz w:val="16"/>
              </w:rPr>
              <w:t>Strong Wind; Tornado</w:t>
            </w:r>
          </w:p>
        </w:tc>
        <w:tc>
          <w:tcPr>
            <w:tcW w:type="dxa" w:w="2553"/>
          </w:tcPr>
          <w:p>
            <w:pPr>
              <w:spacing w:after="0"/>
              <w:jc w:val="right"/>
            </w:pPr>
            <w:r>
              <w:rPr>
                <w:sz w:val="16"/>
              </w:rPr>
              <w:t>$7,646.61</w:t>
            </w:r>
          </w:p>
        </w:tc>
        <w:tc>
          <w:tcPr>
            <w:tcW w:type="dxa" w:w="161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DR-1167-TN</w:t>
            </w:r>
          </w:p>
        </w:tc>
        <w:tc>
          <w:tcPr>
            <w:tcW w:type="dxa" w:w="1134"/>
          </w:tcPr>
          <w:p>
            <w:pPr>
              <w:spacing w:after="0"/>
              <w:jc w:val="left"/>
            </w:pPr>
            <w:r>
              <w:rPr>
                <w:sz w:val="16"/>
              </w:rPr>
              <w:t>Major disaster</w:t>
            </w:r>
          </w:p>
        </w:tc>
        <w:tc>
          <w:tcPr>
            <w:tcW w:type="dxa" w:w="2681"/>
          </w:tcPr>
          <w:p>
            <w:pPr>
              <w:spacing w:after="0"/>
              <w:jc w:val="left"/>
            </w:pPr>
            <w:r>
              <w:rPr>
                <w:sz w:val="16"/>
              </w:rPr>
              <w:t>HEAVY RAINS, TORNADOES, FLOODING, HAIL, HIGH WINDS</w:t>
            </w:r>
          </w:p>
        </w:tc>
        <w:tc>
          <w:tcPr>
            <w:tcW w:type="dxa" w:w="2145"/>
          </w:tcPr>
          <w:p>
            <w:pPr>
              <w:spacing w:after="0"/>
              <w:jc w:val="left"/>
            </w:pPr>
            <w:r>
              <w:rPr>
                <w:sz w:val="16"/>
              </w:rPr>
              <w:t>Tornado (primary); also designated: Inland Flooding</w:t>
            </w:r>
          </w:p>
        </w:tc>
        <w:tc>
          <w:tcPr>
            <w:tcW w:type="dxa" w:w="2553"/>
          </w:tcPr>
          <w:p>
            <w:pPr>
              <w:spacing w:after="0"/>
              <w:jc w:val="right"/>
            </w:pPr>
            <w:r>
              <w:rPr>
                <w:sz w:val="16"/>
              </w:rPr>
              <w:t>none found</w:t>
            </w:r>
          </w:p>
        </w:tc>
        <w:tc>
          <w:tcPr>
            <w:tcW w:type="dxa" w:w="161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134"/>
          </w:tcPr>
          <w:p>
            <w:pPr>
              <w:spacing w:after="0"/>
              <w:jc w:val="left"/>
            </w:pPr>
            <w:r>
              <w:rPr>
                <w:sz w:val="16"/>
              </w:rPr>
              <w:t>Major disaster</w:t>
            </w:r>
          </w:p>
        </w:tc>
        <w:tc>
          <w:tcPr>
            <w:tcW w:type="dxa" w:w="2681"/>
          </w:tcPr>
          <w:p>
            <w:pPr>
              <w:spacing w:after="0"/>
              <w:jc w:val="left"/>
            </w:pPr>
            <w:r>
              <w:rPr>
                <w:sz w:val="16"/>
              </w:rPr>
              <w:t>SEVERE WINTER ICE STORM,FLASH FLOODING</w:t>
            </w:r>
          </w:p>
        </w:tc>
        <w:tc>
          <w:tcPr>
            <w:tcW w:type="dxa" w:w="2145"/>
          </w:tcPr>
          <w:p>
            <w:pPr>
              <w:spacing w:after="0"/>
              <w:jc w:val="left"/>
            </w:pPr>
            <w:r>
              <w:rPr>
                <w:sz w:val="16"/>
              </w:rPr>
              <w:t>Ice Storm; Inland Flooding; Winter Weather</w:t>
            </w:r>
          </w:p>
        </w:tc>
        <w:tc>
          <w:tcPr>
            <w:tcW w:type="dxa" w:w="2553"/>
          </w:tcPr>
          <w:p>
            <w:pPr>
              <w:spacing w:after="0"/>
              <w:jc w:val="right"/>
            </w:pPr>
            <w:r>
              <w:rPr>
                <w:sz w:val="16"/>
              </w:rPr>
              <w:t>none found</w:t>
            </w:r>
          </w:p>
        </w:tc>
        <w:tc>
          <w:tcPr>
            <w:tcW w:type="dxa" w:w="161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1979-05-07</w:t>
            </w:r>
          </w:p>
        </w:tc>
        <w:tc>
          <w:tcPr>
            <w:tcW w:type="dxa" w:w="1037"/>
          </w:tcPr>
          <w:p>
            <w:pPr>
              <w:spacing w:after="0"/>
              <w:jc w:val="left"/>
            </w:pPr>
            <w:r>
              <w:rPr>
                <w:sz w:val="16"/>
              </w:rPr>
              <w:t>1979-05-07</w:t>
            </w:r>
          </w:p>
        </w:tc>
        <w:tc>
          <w:tcPr>
            <w:tcW w:type="dxa" w:w="1037"/>
          </w:tcPr>
          <w:p>
            <w:pPr>
              <w:spacing w:after="0"/>
              <w:jc w:val="left"/>
            </w:pPr>
            <w:r>
              <w:rPr>
                <w:sz w:val="16"/>
              </w:rPr>
              <w:t>DR-585-TN</w:t>
            </w:r>
          </w:p>
        </w:tc>
        <w:tc>
          <w:tcPr>
            <w:tcW w:type="dxa" w:w="1134"/>
          </w:tcPr>
          <w:p>
            <w:pPr>
              <w:spacing w:after="0"/>
              <w:jc w:val="left"/>
            </w:pPr>
            <w:r>
              <w:rPr>
                <w:sz w:val="16"/>
              </w:rPr>
              <w:t>Major disaster</w:t>
            </w:r>
          </w:p>
        </w:tc>
        <w:tc>
          <w:tcPr>
            <w:tcW w:type="dxa" w:w="2681"/>
          </w:tcPr>
          <w:p>
            <w:pPr>
              <w:spacing w:after="0"/>
              <w:jc w:val="left"/>
            </w:pPr>
            <w:r>
              <w:rPr>
                <w:sz w:val="16"/>
              </w:rPr>
              <w:t>SEVERE STORMS, TORNADOES &amp; FLOODING</w:t>
            </w:r>
          </w:p>
        </w:tc>
        <w:tc>
          <w:tcPr>
            <w:tcW w:type="dxa" w:w="2145"/>
          </w:tcPr>
          <w:p>
            <w:pPr>
              <w:spacing w:after="0"/>
              <w:jc w:val="left"/>
            </w:pPr>
            <w:r>
              <w:rPr>
                <w:sz w:val="16"/>
              </w:rPr>
              <w:t>Inland Flooding; Tornado</w:t>
            </w:r>
          </w:p>
        </w:tc>
        <w:tc>
          <w:tcPr>
            <w:tcW w:type="dxa" w:w="2553"/>
          </w:tcPr>
          <w:p>
            <w:pPr>
              <w:spacing w:after="0"/>
              <w:jc w:val="right"/>
            </w:pPr>
            <w:r>
              <w:rPr>
                <w:sz w:val="16"/>
              </w:rPr>
              <w:t>none found</w:t>
            </w:r>
          </w:p>
        </w:tc>
        <w:tc>
          <w:tcPr>
            <w:tcW w:type="dxa" w:w="161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134"/>
          </w:tcPr>
          <w:p>
            <w:pPr>
              <w:spacing w:after="0"/>
              <w:jc w:val="left"/>
            </w:pPr>
            <w:r>
              <w:rPr>
                <w:sz w:val="16"/>
              </w:rPr>
              <w:t>Major disaster</w:t>
            </w:r>
          </w:p>
        </w:tc>
        <w:tc>
          <w:tcPr>
            <w:tcW w:type="dxa" w:w="2681"/>
          </w:tcPr>
          <w:p>
            <w:pPr>
              <w:spacing w:after="0"/>
              <w:jc w:val="left"/>
            </w:pPr>
            <w:r>
              <w:rPr>
                <w:sz w:val="16"/>
              </w:rPr>
              <w:t>SEVERE STORMS &amp; FLOODING</w:t>
            </w:r>
          </w:p>
        </w:tc>
        <w:tc>
          <w:tcPr>
            <w:tcW w:type="dxa" w:w="2145"/>
          </w:tcPr>
          <w:p>
            <w:pPr>
              <w:spacing w:after="0"/>
              <w:jc w:val="left"/>
            </w:pPr>
            <w:r>
              <w:rPr>
                <w:sz w:val="16"/>
              </w:rPr>
              <w:t>Inland Flooding</w:t>
            </w:r>
          </w:p>
        </w:tc>
        <w:tc>
          <w:tcPr>
            <w:tcW w:type="dxa" w:w="2553"/>
          </w:tcPr>
          <w:p>
            <w:pPr>
              <w:spacing w:after="0"/>
              <w:jc w:val="right"/>
            </w:pPr>
            <w:r>
              <w:rPr>
                <w:sz w:val="16"/>
              </w:rPr>
              <w:t>none found</w:t>
            </w:r>
          </w:p>
        </w:tc>
        <w:tc>
          <w:tcPr>
            <w:tcW w:type="dxa" w:w="161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134"/>
          </w:tcPr>
          <w:p>
            <w:pPr>
              <w:spacing w:after="0"/>
              <w:jc w:val="left"/>
            </w:pPr>
            <w:r>
              <w:rPr>
                <w:sz w:val="16"/>
              </w:rPr>
              <w:t>Major disaster</w:t>
            </w:r>
          </w:p>
        </w:tc>
        <w:tc>
          <w:tcPr>
            <w:tcW w:type="dxa" w:w="2681"/>
          </w:tcPr>
          <w:p>
            <w:pPr>
              <w:spacing w:after="0"/>
              <w:jc w:val="left"/>
            </w:pPr>
            <w:r>
              <w:rPr>
                <w:sz w:val="16"/>
              </w:rPr>
              <w:t>TORNADOES</w:t>
            </w:r>
          </w:p>
        </w:tc>
        <w:tc>
          <w:tcPr>
            <w:tcW w:type="dxa" w:w="2145"/>
          </w:tcPr>
          <w:p>
            <w:pPr>
              <w:spacing w:after="0"/>
              <w:jc w:val="left"/>
            </w:pPr>
            <w:r>
              <w:rPr>
                <w:sz w:val="16"/>
              </w:rPr>
              <w:t>Tornado</w:t>
            </w:r>
          </w:p>
        </w:tc>
        <w:tc>
          <w:tcPr>
            <w:tcW w:type="dxa" w:w="2553"/>
          </w:tcPr>
          <w:p>
            <w:pPr>
              <w:spacing w:after="0"/>
              <w:jc w:val="right"/>
            </w:pPr>
            <w:r>
              <w:rPr>
                <w:sz w:val="16"/>
              </w:rPr>
              <w:t>none found</w:t>
            </w:r>
          </w:p>
        </w:tc>
        <w:tc>
          <w:tcPr>
            <w:tcW w:type="dxa" w:w="1615"/>
          </w:tcPr>
          <w:p>
            <w:pPr>
              <w:spacing w:after="0"/>
              <w:jc w:val="left"/>
            </w:pPr>
          </w:p>
        </w:tc>
        <w:tc>
          <w:tcPr>
            <w:tcW w:type="dxa" w:w="87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1963-03-27</w:t>
            </w:r>
          </w:p>
        </w:tc>
        <w:tc>
          <w:tcPr>
            <w:tcW w:type="dxa" w:w="1543"/>
          </w:tcPr>
          <w:p>
            <w:pPr>
              <w:spacing w:after="0"/>
              <w:jc w:val="left"/>
            </w:pPr>
            <w:r>
              <w:rPr>
                <w:sz w:val="16"/>
              </w:rPr>
              <w:t>1963-03-27</w:t>
            </w:r>
          </w:p>
        </w:tc>
        <w:tc>
          <w:tcPr>
            <w:tcW w:type="dxa" w:w="1410"/>
          </w:tcPr>
          <w:p>
            <w:pPr>
              <w:spacing w:after="0"/>
              <w:jc w:val="left"/>
            </w:pPr>
            <w:r>
              <w:rPr>
                <w:sz w:val="16"/>
              </w:rPr>
              <w:t>DR-151-TN</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5 rows, $12,113,670.26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5 rows, $12,113,670.26"/>
        <w:tblDescription w:val="Hazard Plain table b1d_pa_not_placed"/>
      </w:tblPr>
      <w:tblGrid>
        <w:gridCol w:w="1010"/>
        <w:gridCol w:w="1105"/>
        <w:gridCol w:w="5195"/>
        <w:gridCol w:w="1580"/>
        <w:gridCol w:w="1485"/>
        <w:gridCol w:w="3737"/>
      </w:tblGrid>
      <w:tr>
        <w:trPr>
          <w:cantSplit/>
          <w:tblHeader/>
        </w:trPr>
        <w:tc>
          <w:tcPr>
            <w:tcW w:type="dxa" w:w="1010"/>
            <w:shd w:val="clear" w:color="auto" w:fill="E8E8E8"/>
          </w:tcPr>
          <w:p>
            <w:pPr>
              <w:spacing w:after="0"/>
              <w:jc w:val="left"/>
            </w:pPr>
            <w:r>
              <w:rPr>
                <w:b/>
                <w:sz w:val="16"/>
              </w:rPr>
              <w:t>Disaster number</w:t>
            </w:r>
          </w:p>
        </w:tc>
        <w:tc>
          <w:tcPr>
            <w:tcW w:type="dxa" w:w="1105"/>
            <w:shd w:val="clear" w:color="auto" w:fill="E8E8E8"/>
          </w:tcPr>
          <w:p>
            <w:pPr>
              <w:spacing w:after="0"/>
              <w:jc w:val="left"/>
            </w:pPr>
            <w:r>
              <w:rPr>
                <w:b/>
                <w:sz w:val="16"/>
              </w:rPr>
              <w:t>Declared</w:t>
            </w:r>
          </w:p>
        </w:tc>
        <w:tc>
          <w:tcPr>
            <w:tcW w:type="dxa" w:w="5195"/>
            <w:shd w:val="clear" w:color="auto" w:fill="E8E8E8"/>
          </w:tcPr>
          <w:p>
            <w:pPr>
              <w:spacing w:after="0"/>
              <w:jc w:val="left"/>
            </w:pPr>
            <w:r>
              <w:rPr>
                <w:b/>
                <w:sz w:val="16"/>
              </w:rPr>
              <w:t>Applicant</w:t>
            </w:r>
          </w:p>
        </w:tc>
        <w:tc>
          <w:tcPr>
            <w:tcW w:type="dxa" w:w="1580"/>
            <w:shd w:val="clear" w:color="auto" w:fill="E8E8E8"/>
          </w:tcPr>
          <w:p>
            <w:pPr>
              <w:spacing w:after="0"/>
              <w:jc w:val="left"/>
            </w:pPr>
            <w:r>
              <w:rPr>
                <w:b/>
                <w:sz w:val="16"/>
              </w:rPr>
              <w:t>County field in FEMA data</w:t>
            </w:r>
          </w:p>
        </w:tc>
        <w:tc>
          <w:tcPr>
            <w:tcW w:type="dxa" w:w="148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37"/>
            <w:shd w:val="clear" w:color="auto" w:fill="E8E8E8"/>
          </w:tcPr>
          <w:p>
            <w:pPr>
              <w:spacing w:after="0"/>
              <w:jc w:val="left"/>
            </w:pPr>
            <w:r>
              <w:rPr>
                <w:b/>
                <w:sz w:val="16"/>
              </w:rPr>
              <w:t>Why not placed</w:t>
            </w:r>
          </w:p>
        </w:tc>
      </w:tr>
      <w:tr>
        <w:trPr>
          <w:cantSplit/>
        </w:trPr>
        <w:tc>
          <w:tcPr>
            <w:tcW w:type="dxa" w:w="1010"/>
          </w:tcPr>
          <w:p>
            <w:pPr>
              <w:spacing w:after="0"/>
              <w:jc w:val="left"/>
            </w:pPr>
            <w:r>
              <w:rPr>
                <w:sz w:val="16"/>
              </w:rPr>
              <w:t>4832</w:t>
            </w:r>
          </w:p>
        </w:tc>
        <w:tc>
          <w:tcPr>
            <w:tcW w:type="dxa" w:w="1105"/>
          </w:tcPr>
          <w:p>
            <w:pPr>
              <w:spacing w:after="0"/>
              <w:jc w:val="left"/>
            </w:pPr>
            <w:r>
              <w:rPr>
                <w:sz w:val="16"/>
              </w:rPr>
              <w:t>2024-10-02</w:t>
            </w:r>
          </w:p>
        </w:tc>
        <w:tc>
          <w:tcPr>
            <w:tcW w:type="dxa" w:w="5195"/>
          </w:tcPr>
          <w:p>
            <w:pPr>
              <w:spacing w:after="0"/>
              <w:jc w:val="left"/>
            </w:pPr>
            <w:r>
              <w:rPr>
                <w:sz w:val="16"/>
              </w:rPr>
              <w:t>SkyLine Telephone Membership Corporation</w:t>
            </w:r>
          </w:p>
        </w:tc>
        <w:tc>
          <w:tcPr>
            <w:tcW w:type="dxa" w:w="1580"/>
          </w:tcPr>
          <w:p>
            <w:pPr>
              <w:spacing w:after="0"/>
              <w:jc w:val="left"/>
            </w:pPr>
            <w:r>
              <w:rPr>
                <w:sz w:val="16"/>
              </w:rPr>
              <w:t>Ashe County</w:t>
            </w:r>
          </w:p>
        </w:tc>
        <w:tc>
          <w:tcPr>
            <w:tcW w:type="dxa" w:w="1485"/>
          </w:tcPr>
          <w:p>
            <w:pPr>
              <w:spacing w:after="0"/>
              <w:jc w:val="right"/>
            </w:pPr>
            <w:r>
              <w:rPr>
                <w:sz w:val="16"/>
              </w:rPr>
              <w:t>$34,687.08</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4637</w:t>
            </w:r>
          </w:p>
        </w:tc>
        <w:tc>
          <w:tcPr>
            <w:tcW w:type="dxa" w:w="1105"/>
          </w:tcPr>
          <w:p>
            <w:pPr>
              <w:spacing w:after="0"/>
              <w:jc w:val="left"/>
            </w:pPr>
            <w:r>
              <w:rPr>
                <w:sz w:val="16"/>
              </w:rPr>
              <w:t>2022-01-14</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$8,963.27</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4514</w:t>
            </w:r>
          </w:p>
        </w:tc>
        <w:tc>
          <w:tcPr>
            <w:tcW w:type="dxa" w:w="1105"/>
          </w:tcPr>
          <w:p>
            <w:pPr>
              <w:spacing w:after="0"/>
              <w:jc w:val="left"/>
            </w:pPr>
            <w:r>
              <w:rPr>
                <w:sz w:val="16"/>
              </w:rPr>
              <w:t>2020-04-02</w:t>
            </w:r>
          </w:p>
        </w:tc>
        <w:tc>
          <w:tcPr>
            <w:tcW w:type="dxa" w:w="5195"/>
          </w:tcPr>
          <w:p>
            <w:pPr>
              <w:spacing w:after="0"/>
              <w:jc w:val="left"/>
            </w:pPr>
            <w:r>
              <w:rPr>
                <w:sz w:val="16"/>
              </w:rPr>
              <w:t>Asbury, Inc.</w:t>
            </w:r>
          </w:p>
        </w:tc>
        <w:tc>
          <w:tcPr>
            <w:tcW w:type="dxa" w:w="1580"/>
          </w:tcPr>
          <w:p>
            <w:pPr>
              <w:spacing w:after="0"/>
              <w:jc w:val="left"/>
            </w:pPr>
            <w:r>
              <w:rPr>
                <w:sz w:val="16"/>
              </w:rPr>
              <w:t>Frederick County</w:t>
            </w:r>
          </w:p>
        </w:tc>
        <w:tc>
          <w:tcPr>
            <w:tcW w:type="dxa" w:w="1485"/>
          </w:tcPr>
          <w:p>
            <w:pPr>
              <w:spacing w:after="0"/>
              <w:jc w:val="right"/>
            </w:pPr>
            <w:r>
              <w:rPr>
                <w:sz w:val="16"/>
              </w:rPr>
              <w:t>$12,046,725.04</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1909</w:t>
            </w:r>
          </w:p>
        </w:tc>
        <w:tc>
          <w:tcPr>
            <w:tcW w:type="dxa" w:w="1105"/>
          </w:tcPr>
          <w:p>
            <w:pPr>
              <w:spacing w:after="0"/>
              <w:jc w:val="left"/>
            </w:pPr>
            <w:r>
              <w:rPr>
                <w:sz w:val="16"/>
              </w:rPr>
              <w:t>2010-05-04</w:t>
            </w:r>
          </w:p>
        </w:tc>
        <w:tc>
          <w:tcPr>
            <w:tcW w:type="dxa" w:w="5195"/>
          </w:tcPr>
          <w:p>
            <w:pPr>
              <w:spacing w:after="0"/>
              <w:jc w:val="left"/>
            </w:pPr>
            <w:r>
              <w:rPr>
                <w:sz w:val="16"/>
              </w:rPr>
              <w:t>TIPPAH ELECTRIC POWER ASSOCIATION(1)</w:t>
            </w:r>
          </w:p>
        </w:tc>
        <w:tc>
          <w:tcPr>
            <w:tcW w:type="dxa" w:w="1580"/>
          </w:tcPr>
          <w:p>
            <w:pPr>
              <w:spacing w:after="0"/>
              <w:jc w:val="left"/>
            </w:pPr>
            <w:r>
              <w:rPr>
                <w:sz w:val="16"/>
              </w:rPr>
              <w:t>Tippah County</w:t>
            </w:r>
          </w:p>
        </w:tc>
        <w:tc>
          <w:tcPr>
            <w:tcW w:type="dxa" w:w="1485"/>
          </w:tcPr>
          <w:p>
            <w:pPr>
              <w:spacing w:after="0"/>
              <w:jc w:val="right"/>
            </w:pPr>
            <w:r>
              <w:rPr>
                <w:sz w:val="16"/>
              </w:rPr>
              <w:t>$17,127.93</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1464</w:t>
            </w:r>
          </w:p>
        </w:tc>
        <w:tc>
          <w:tcPr>
            <w:tcW w:type="dxa" w:w="1105"/>
          </w:tcPr>
          <w:p>
            <w:pPr>
              <w:spacing w:after="0"/>
              <w:jc w:val="left"/>
            </w:pPr>
            <w:r>
              <w:rPr>
                <w:sz w:val="16"/>
              </w:rPr>
              <w:t>2003-05-08</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$6,166.94</w:t>
            </w:r>
          </w:p>
        </w:tc>
        <w:tc>
          <w:tcPr>
            <w:tcW w:type="dxa" w:w="3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5</w:t>
            </w:r>
          </w:p>
        </w:tc>
        <w:tc>
          <w:tcPr>
            <w:tcW w:type="dxa" w:w="963"/>
          </w:tcPr>
          <w:p>
            <w:pPr>
              <w:spacing w:after="0"/>
              <w:jc w:val="right"/>
            </w:pPr>
            <w:r>
              <w:rPr>
                <w:sz w:val="16"/>
              </w:rPr>
              <w:t>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86</w:t>
            </w:r>
          </w:p>
        </w:tc>
        <w:tc>
          <w:tcPr>
            <w:tcW w:type="dxa" w:w="1422"/>
          </w:tcPr>
          <w:p>
            <w:pPr>
              <w:spacing w:after="0"/>
              <w:jc w:val="right"/>
            </w:pPr>
            <w:r>
              <w:rPr>
                <w:sz w:val="16"/>
              </w:rPr>
              <w:t>2</w:t>
            </w:r>
          </w:p>
        </w:tc>
        <w:tc>
          <w:tcPr>
            <w:tcW w:type="dxa" w:w="1356"/>
          </w:tcPr>
          <w:p>
            <w:pPr>
              <w:spacing w:after="0"/>
              <w:jc w:val="right"/>
            </w:pPr>
            <w:r>
              <w:rPr>
                <w:sz w:val="16"/>
              </w:rPr>
              <w:t>22</w:t>
            </w:r>
          </w:p>
        </w:tc>
        <w:tc>
          <w:tcPr>
            <w:tcW w:type="dxa" w:w="963"/>
          </w:tcPr>
          <w:p>
            <w:pPr>
              <w:spacing w:after="0"/>
              <w:jc w:val="right"/>
            </w:pPr>
            <w:r>
              <w:rPr>
                <w:sz w:val="16"/>
              </w:rPr>
              <w:t>59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151</w:t>
            </w:r>
          </w:p>
        </w:tc>
        <w:tc>
          <w:tcPr>
            <w:tcW w:type="dxa" w:w="1422"/>
          </w:tcPr>
          <w:p>
            <w:pPr>
              <w:spacing w:after="0"/>
              <w:jc w:val="right"/>
            </w:pPr>
            <w:r>
              <w:rPr>
                <w:sz w:val="16"/>
              </w:rPr>
              <w:t>0</w:t>
            </w:r>
          </w:p>
        </w:tc>
        <w:tc>
          <w:tcPr>
            <w:tcW w:type="dxa" w:w="1356"/>
          </w:tcPr>
          <w:p>
            <w:pPr>
              <w:spacing w:after="0"/>
              <w:jc w:val="right"/>
            </w:pPr>
            <w:r>
              <w:rPr>
                <w:sz w:val="16"/>
              </w:rPr>
              <w:t>6</w:t>
            </w:r>
          </w:p>
        </w:tc>
        <w:tc>
          <w:tcPr>
            <w:tcW w:type="dxa" w:w="963"/>
          </w:tcPr>
          <w:p>
            <w:pPr>
              <w:spacing w:after="0"/>
              <w:jc w:val="right"/>
            </w:pPr>
            <w:r>
              <w:rPr>
                <w:sz w:val="16"/>
              </w:rPr>
              <w:t>22</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16</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79"/>
        <w:gridCol w:w="2332"/>
        <w:gridCol w:w="2596"/>
        <w:gridCol w:w="1043"/>
        <w:gridCol w:w="1703"/>
        <w:gridCol w:w="1506"/>
        <w:gridCol w:w="2616"/>
      </w:tblGrid>
      <w:tr>
        <w:trPr>
          <w:cantSplit/>
          <w:tblHeader/>
        </w:trPr>
        <w:tc>
          <w:tcPr>
            <w:tcW w:type="dxa" w:w="1037"/>
            <w:shd w:val="clear" w:color="auto" w:fill="E8E8E8"/>
          </w:tcPr>
          <w:p>
            <w:pPr>
              <w:spacing w:after="0"/>
              <w:jc w:val="left"/>
            </w:pPr>
            <w:r>
              <w:rPr>
                <w:b/>
                <w:sz w:val="16"/>
              </w:rPr>
              <w:t>Date</w:t>
            </w:r>
          </w:p>
        </w:tc>
        <w:tc>
          <w:tcPr>
            <w:tcW w:type="dxa" w:w="1279"/>
            <w:shd w:val="clear" w:color="auto" w:fill="E8E8E8"/>
          </w:tcPr>
          <w:p>
            <w:pPr>
              <w:spacing w:after="0"/>
              <w:jc w:val="left"/>
            </w:pPr>
            <w:r>
              <w:rPr>
                <w:b/>
                <w:sz w:val="16"/>
              </w:rPr>
              <w:t>Event type</w:t>
            </w:r>
          </w:p>
        </w:tc>
        <w:tc>
          <w:tcPr>
            <w:tcW w:type="dxa" w:w="2332"/>
            <w:shd w:val="clear" w:color="auto" w:fill="E8E8E8"/>
          </w:tcPr>
          <w:p>
            <w:pPr>
              <w:spacing w:after="0"/>
              <w:jc w:val="left"/>
            </w:pPr>
            <w:r>
              <w:rPr>
                <w:b/>
                <w:sz w:val="16"/>
              </w:rPr>
              <w:t>Magnitude or extent</w:t>
            </w:r>
          </w:p>
        </w:tc>
        <w:tc>
          <w:tcPr>
            <w:tcW w:type="dxa" w:w="2596"/>
            <w:shd w:val="clear" w:color="auto" w:fill="E8E8E8"/>
          </w:tcPr>
          <w:p>
            <w:pPr>
              <w:spacing w:after="0"/>
              <w:jc w:val="left"/>
            </w:pPr>
            <w:r>
              <w:rPr>
                <w:b/>
                <w:sz w:val="16"/>
              </w:rPr>
              <w:t>Damage</w:t>
            </w:r>
          </w:p>
          <w:p>
            <w:pPr>
              <w:spacing w:after="0"/>
              <w:jc w:val="left"/>
            </w:pPr>
            <w:r>
              <w:rPr>
                <w:i/>
                <w:color w:val="555555"/>
                <w:sz w:val="14"/>
              </w:rPr>
              <w:t>nominal dollars</w:t>
            </w:r>
          </w:p>
        </w:tc>
        <w:tc>
          <w:tcPr>
            <w:tcW w:type="dxa" w:w="104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03"/>
            <w:shd w:val="clear" w:color="auto" w:fill="E8E8E8"/>
          </w:tcPr>
          <w:p>
            <w:pPr>
              <w:spacing w:after="0"/>
              <w:jc w:val="left"/>
            </w:pPr>
            <w:r>
              <w:rPr>
                <w:b/>
                <w:sz w:val="16"/>
              </w:rPr>
              <w:t>Location</w:t>
            </w:r>
          </w:p>
        </w:tc>
        <w:tc>
          <w:tcPr>
            <w:tcW w:type="dxa" w:w="1506"/>
            <w:shd w:val="clear" w:color="auto" w:fill="E8E8E8"/>
          </w:tcPr>
          <w:p>
            <w:pPr>
              <w:spacing w:after="0"/>
              <w:jc w:val="left"/>
            </w:pPr>
            <w:r>
              <w:rPr>
                <w:b/>
                <w:sz w:val="16"/>
              </w:rPr>
              <w:t>Flags</w:t>
            </w:r>
          </w:p>
        </w:tc>
        <w:tc>
          <w:tcPr>
            <w:tcW w:type="dxa" w:w="261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2026-01-27</w:t>
            </w:r>
          </w:p>
        </w:tc>
        <w:tc>
          <w:tcPr>
            <w:tcW w:type="dxa" w:w="1279"/>
          </w:tcPr>
          <w:p>
            <w:pPr>
              <w:spacing w:after="0"/>
              <w:jc w:val="left"/>
            </w:pPr>
            <w:r>
              <w:rPr>
                <w:sz w:val="16"/>
              </w:rPr>
              <w:t>Cold/Wind Chill</w:t>
            </w:r>
          </w:p>
        </w:tc>
        <w:tc>
          <w:tcPr>
            <w:tcW w:type="dxa" w:w="2332"/>
          </w:tcPr>
          <w:p>
            <w:pPr>
              <w:spacing w:after="0"/>
              <w:jc w:val="left"/>
            </w:pPr>
          </w:p>
        </w:tc>
        <w:tc>
          <w:tcPr>
            <w:tcW w:type="dxa" w:w="2596"/>
          </w:tcPr>
          <w:p>
            <w:pPr>
              <w:spacing w:after="0"/>
              <w:jc w:val="left"/>
            </w:pPr>
            <w:r>
              <w:rPr>
                <w:sz w:val="16"/>
              </w:rPr>
              <w:t>$0 property; $0 crops, reported for the zone (2026 dollars)</w:t>
            </w:r>
          </w:p>
        </w:tc>
        <w:tc>
          <w:tcPr>
            <w:tcW w:type="dxa" w:w="1043"/>
          </w:tcPr>
          <w:p>
            <w:pPr>
              <w:spacing w:after="0"/>
              <w:jc w:val="right"/>
            </w:pPr>
            <w:r>
              <w:rPr>
                <w:sz w:val="16"/>
              </w:rPr>
              <w:t>2, 0</w:t>
            </w:r>
          </w:p>
        </w:tc>
        <w:tc>
          <w:tcPr>
            <w:tcW w:type="dxa" w:w="1703"/>
          </w:tcPr>
          <w:p>
            <w:pPr>
              <w:spacing w:after="0"/>
              <w:jc w:val="left"/>
            </w:pPr>
            <w:r>
              <w:rPr>
                <w:sz w:val="16"/>
              </w:rPr>
              <w:t>NWS zone TNZ054 (HENDERSON), zone-level: may include parts of neighboring counties</w:t>
            </w:r>
          </w:p>
        </w:tc>
        <w:tc>
          <w:tcPr>
            <w:tcW w:type="dxa" w:w="1506"/>
          </w:tcPr>
          <w:p>
            <w:pPr>
              <w:spacing w:after="0"/>
              <w:jc w:val="left"/>
            </w:pPr>
            <w:r>
              <w:rPr>
                <w:sz w:val="16"/>
              </w:rPr>
              <w:t>during plan review, check whether your last plan included it; within last 5 years</w:t>
            </w:r>
          </w:p>
        </w:tc>
        <w:tc>
          <w:tcPr>
            <w:tcW w:type="dxa" w:w="2616"/>
          </w:tcPr>
          <w:p>
            <w:pPr>
              <w:spacing w:after="0"/>
              <w:jc w:val="left"/>
            </w:pPr>
            <w:r>
              <w:rPr>
                <w:sz w:val="16"/>
              </w:rPr>
              <w:t>deaths or injuries recorded</w:t>
            </w:r>
          </w:p>
        </w:tc>
      </w:tr>
      <w:tr>
        <w:trPr>
          <w:cantSplit/>
        </w:trPr>
        <w:tc>
          <w:tcPr>
            <w:tcW w:type="dxa" w:w="1037"/>
          </w:tcPr>
          <w:p>
            <w:pPr>
              <w:spacing w:after="0"/>
              <w:jc w:val="left"/>
            </w:pPr>
            <w:r>
              <w:rPr>
                <w:sz w:val="16"/>
              </w:rPr>
              <w:t>2024-01-14</w:t>
            </w:r>
          </w:p>
        </w:tc>
        <w:tc>
          <w:tcPr>
            <w:tcW w:type="dxa" w:w="1279"/>
          </w:tcPr>
          <w:p>
            <w:pPr>
              <w:spacing w:after="0"/>
              <w:jc w:val="left"/>
            </w:pPr>
            <w:r>
              <w:rPr>
                <w:sz w:val="16"/>
              </w:rPr>
              <w:t>Extreme Cold/Wind Chill</w:t>
            </w:r>
          </w:p>
        </w:tc>
        <w:tc>
          <w:tcPr>
            <w:tcW w:type="dxa" w:w="2332"/>
          </w:tcPr>
          <w:p>
            <w:pPr>
              <w:spacing w:after="0"/>
              <w:jc w:val="left"/>
            </w:pPr>
          </w:p>
        </w:tc>
        <w:tc>
          <w:tcPr>
            <w:tcW w:type="dxa" w:w="2596"/>
          </w:tcPr>
          <w:p>
            <w:pPr>
              <w:spacing w:after="0"/>
              <w:jc w:val="left"/>
            </w:pPr>
            <w:r>
              <w:rPr>
                <w:sz w:val="16"/>
              </w:rPr>
              <w:t>$0 property; $0 crops, reported for the zone (2024 dollars)</w:t>
            </w:r>
          </w:p>
        </w:tc>
        <w:tc>
          <w:tcPr>
            <w:tcW w:type="dxa" w:w="1043"/>
          </w:tcPr>
          <w:p>
            <w:pPr>
              <w:spacing w:after="0"/>
              <w:jc w:val="right"/>
            </w:pPr>
            <w:r>
              <w:rPr>
                <w:sz w:val="16"/>
              </w:rPr>
              <w:t>0, 0</w:t>
            </w:r>
          </w:p>
        </w:tc>
        <w:tc>
          <w:tcPr>
            <w:tcW w:type="dxa" w:w="1703"/>
          </w:tcPr>
          <w:p>
            <w:pPr>
              <w:spacing w:after="0"/>
              <w:jc w:val="left"/>
            </w:pPr>
            <w:r>
              <w:rPr>
                <w:sz w:val="16"/>
              </w:rPr>
              <w:t>NWS zone TNZ054 (HENDERSON), zone-level: may include parts of neighboring counties</w:t>
            </w:r>
          </w:p>
        </w:tc>
        <w:tc>
          <w:tcPr>
            <w:tcW w:type="dxa" w:w="1506"/>
          </w:tcPr>
          <w:p>
            <w:pPr>
              <w:spacing w:after="0"/>
              <w:jc w:val="left"/>
            </w:pPr>
            <w:r>
              <w:rPr>
                <w:sz w:val="16"/>
              </w:rPr>
              <w:t>within last 5 years</w:t>
            </w:r>
          </w:p>
        </w:tc>
        <w:tc>
          <w:tcPr>
            <w:tcW w:type="dxa" w:w="261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2023-03-03</w:t>
            </w:r>
          </w:p>
        </w:tc>
        <w:tc>
          <w:tcPr>
            <w:tcW w:type="dxa" w:w="1279"/>
          </w:tcPr>
          <w:p>
            <w:pPr>
              <w:spacing w:after="0"/>
              <w:jc w:val="left"/>
            </w:pPr>
            <w:r>
              <w:rPr>
                <w:sz w:val="16"/>
              </w:rPr>
              <w:t>High Wind</w:t>
            </w:r>
          </w:p>
        </w:tc>
        <w:tc>
          <w:tcPr>
            <w:tcW w:type="dxa" w:w="2332"/>
          </w:tcPr>
          <w:p>
            <w:pPr>
              <w:spacing w:after="0"/>
              <w:jc w:val="left"/>
            </w:pPr>
            <w:r>
              <w:rPr>
                <w:sz w:val="16"/>
              </w:rPr>
              <w:t>50 kt (58 mph) estimated gust</w:t>
            </w:r>
          </w:p>
        </w:tc>
        <w:tc>
          <w:tcPr>
            <w:tcW w:type="dxa" w:w="2596"/>
          </w:tcPr>
          <w:p>
            <w:pPr>
              <w:spacing w:after="0"/>
              <w:jc w:val="left"/>
            </w:pPr>
            <w:r>
              <w:rPr>
                <w:sz w:val="16"/>
              </w:rPr>
              <w:t>$75,000 property; $0 crops, reported for the zone (2023 dollars)</w:t>
            </w:r>
          </w:p>
        </w:tc>
        <w:tc>
          <w:tcPr>
            <w:tcW w:type="dxa" w:w="1043"/>
          </w:tcPr>
          <w:p>
            <w:pPr>
              <w:spacing w:after="0"/>
              <w:jc w:val="right"/>
            </w:pPr>
            <w:r>
              <w:rPr>
                <w:sz w:val="16"/>
              </w:rPr>
              <w:t>0, 0</w:t>
            </w:r>
          </w:p>
        </w:tc>
        <w:tc>
          <w:tcPr>
            <w:tcW w:type="dxa" w:w="1703"/>
          </w:tcPr>
          <w:p>
            <w:pPr>
              <w:spacing w:after="0"/>
              <w:jc w:val="left"/>
            </w:pPr>
            <w:r>
              <w:rPr>
                <w:sz w:val="16"/>
              </w:rPr>
              <w:t>NWS zone TNZ054 (HENDERSON), zone-level: may include parts of neighboring counties</w:t>
            </w:r>
          </w:p>
        </w:tc>
        <w:tc>
          <w:tcPr>
            <w:tcW w:type="dxa" w:w="1506"/>
          </w:tcPr>
          <w:p>
            <w:pPr>
              <w:spacing w:after="0"/>
              <w:jc w:val="left"/>
            </w:pPr>
            <w:r>
              <w:rPr>
                <w:sz w:val="16"/>
              </w:rPr>
              <w:t>within last 5 years</w:t>
            </w:r>
          </w:p>
        </w:tc>
        <w:tc>
          <w:tcPr>
            <w:tcW w:type="dxa" w:w="261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2013-01-30</w:t>
            </w:r>
          </w:p>
        </w:tc>
        <w:tc>
          <w:tcPr>
            <w:tcW w:type="dxa" w:w="1279"/>
          </w:tcPr>
          <w:p>
            <w:pPr>
              <w:spacing w:after="0"/>
              <w:jc w:val="left"/>
            </w:pPr>
            <w:r>
              <w:rPr>
                <w:sz w:val="16"/>
              </w:rPr>
              <w:t>Thunderstorm Wind</w:t>
            </w:r>
          </w:p>
        </w:tc>
        <w:tc>
          <w:tcPr>
            <w:tcW w:type="dxa" w:w="2332"/>
          </w:tcPr>
          <w:p>
            <w:pPr>
              <w:spacing w:after="0"/>
              <w:jc w:val="left"/>
            </w:pPr>
            <w:r>
              <w:rPr>
                <w:sz w:val="16"/>
              </w:rPr>
              <w:t>96 kt (110 mph) estimated gust</w:t>
            </w:r>
          </w:p>
        </w:tc>
        <w:tc>
          <w:tcPr>
            <w:tcW w:type="dxa" w:w="2596"/>
          </w:tcPr>
          <w:p>
            <w:pPr>
              <w:spacing w:after="0"/>
              <w:jc w:val="left"/>
            </w:pPr>
            <w:r>
              <w:rPr>
                <w:sz w:val="16"/>
              </w:rPr>
              <w:t>property not reported; $0 crops (2013 dollars)</w:t>
            </w:r>
          </w:p>
        </w:tc>
        <w:tc>
          <w:tcPr>
            <w:tcW w:type="dxa" w:w="1043"/>
          </w:tcPr>
          <w:p>
            <w:pPr>
              <w:spacing w:after="0"/>
              <w:jc w:val="right"/>
            </w:pPr>
            <w:r>
              <w:rPr>
                <w:sz w:val="16"/>
              </w:rPr>
              <w:t>0, 3</w:t>
            </w:r>
          </w:p>
        </w:tc>
        <w:tc>
          <w:tcPr>
            <w:tcW w:type="dxa" w:w="1703"/>
          </w:tcPr>
          <w:p>
            <w:pPr>
              <w:spacing w:after="0"/>
              <w:jc w:val="left"/>
            </w:pPr>
            <w:r>
              <w:rPr>
                <w:sz w:val="16"/>
              </w:rPr>
              <w:t>MIDDLE FORK to DARDEN</w:t>
            </w:r>
          </w:p>
        </w:tc>
        <w:tc>
          <w:tcPr>
            <w:tcW w:type="dxa" w:w="1506"/>
          </w:tcPr>
          <w:p>
            <w:pPr>
              <w:spacing w:after="0"/>
              <w:jc w:val="left"/>
            </w:pPr>
          </w:p>
        </w:tc>
        <w:tc>
          <w:tcPr>
            <w:tcW w:type="dxa" w:w="2616"/>
          </w:tcPr>
          <w:p>
            <w:pPr>
              <w:spacing w:after="0"/>
              <w:jc w:val="left"/>
            </w:pPr>
            <w:r>
              <w:rPr>
                <w:sz w:val="16"/>
              </w:rPr>
              <w:t>B1-c worst recorded: Thunderstorm Wind</w:t>
            </w:r>
          </w:p>
        </w:tc>
      </w:tr>
      <w:tr>
        <w:trPr>
          <w:cantSplit/>
        </w:trPr>
        <w:tc>
          <w:tcPr>
            <w:tcW w:type="dxa" w:w="1037"/>
          </w:tcPr>
          <w:p>
            <w:pPr>
              <w:spacing w:after="0"/>
              <w:jc w:val="left"/>
            </w:pPr>
            <w:r>
              <w:rPr>
                <w:sz w:val="16"/>
              </w:rPr>
              <w:t>2012-09-02</w:t>
            </w:r>
          </w:p>
        </w:tc>
        <w:tc>
          <w:tcPr>
            <w:tcW w:type="dxa" w:w="1279"/>
          </w:tcPr>
          <w:p>
            <w:pPr>
              <w:spacing w:after="0"/>
              <w:jc w:val="left"/>
            </w:pPr>
            <w:r>
              <w:rPr>
                <w:sz w:val="16"/>
              </w:rPr>
              <w:t>Lightning</w:t>
            </w:r>
          </w:p>
        </w:tc>
        <w:tc>
          <w:tcPr>
            <w:tcW w:type="dxa" w:w="2332"/>
          </w:tcPr>
          <w:p>
            <w:pPr>
              <w:spacing w:after="0"/>
              <w:jc w:val="left"/>
            </w:pPr>
          </w:p>
        </w:tc>
        <w:tc>
          <w:tcPr>
            <w:tcW w:type="dxa" w:w="2596"/>
          </w:tcPr>
          <w:p>
            <w:pPr>
              <w:spacing w:after="0"/>
              <w:jc w:val="left"/>
            </w:pPr>
            <w:r>
              <w:rPr>
                <w:sz w:val="16"/>
              </w:rPr>
              <w:t>$30,000 property; $0 crops (2012 dollars)</w:t>
            </w:r>
          </w:p>
        </w:tc>
        <w:tc>
          <w:tcPr>
            <w:tcW w:type="dxa" w:w="1043"/>
          </w:tcPr>
          <w:p>
            <w:pPr>
              <w:spacing w:after="0"/>
              <w:jc w:val="right"/>
            </w:pPr>
            <w:r>
              <w:rPr>
                <w:sz w:val="16"/>
              </w:rPr>
              <w:t>0, 0</w:t>
            </w:r>
          </w:p>
        </w:tc>
        <w:tc>
          <w:tcPr>
            <w:tcW w:type="dxa" w:w="1703"/>
          </w:tcPr>
          <w:p>
            <w:pPr>
              <w:spacing w:after="0"/>
              <w:jc w:val="left"/>
            </w:pPr>
            <w:r>
              <w:rPr>
                <w:sz w:val="16"/>
              </w:rPr>
              <w:t>LEXINGTON</w:t>
            </w:r>
          </w:p>
        </w:tc>
        <w:tc>
          <w:tcPr>
            <w:tcW w:type="dxa" w:w="1506"/>
          </w:tcPr>
          <w:p>
            <w:pPr>
              <w:spacing w:after="0"/>
              <w:jc w:val="left"/>
            </w:pPr>
          </w:p>
        </w:tc>
        <w:tc>
          <w:tcPr>
            <w:tcW w:type="dxa" w:w="2616"/>
          </w:tcPr>
          <w:p>
            <w:pPr>
              <w:spacing w:after="0"/>
              <w:jc w:val="left"/>
            </w:pPr>
            <w:r>
              <w:rPr>
                <w:sz w:val="16"/>
              </w:rPr>
              <w:t>B1-c worst recorded: Lightning</w:t>
            </w:r>
          </w:p>
        </w:tc>
      </w:tr>
      <w:tr>
        <w:trPr>
          <w:cantSplit/>
        </w:trPr>
        <w:tc>
          <w:tcPr>
            <w:tcW w:type="dxa" w:w="1037"/>
          </w:tcPr>
          <w:p>
            <w:pPr>
              <w:spacing w:after="0"/>
              <w:jc w:val="left"/>
            </w:pPr>
            <w:r>
              <w:rPr>
                <w:sz w:val="16"/>
              </w:rPr>
              <w:t>2010-05-01</w:t>
            </w:r>
          </w:p>
        </w:tc>
        <w:tc>
          <w:tcPr>
            <w:tcW w:type="dxa" w:w="1279"/>
          </w:tcPr>
          <w:p>
            <w:pPr>
              <w:spacing w:after="0"/>
              <w:jc w:val="left"/>
            </w:pPr>
            <w:r>
              <w:rPr>
                <w:sz w:val="16"/>
              </w:rPr>
              <w:t>Flash Flood</w:t>
            </w:r>
          </w:p>
        </w:tc>
        <w:tc>
          <w:tcPr>
            <w:tcW w:type="dxa" w:w="2332"/>
          </w:tcPr>
          <w:p>
            <w:pPr>
              <w:spacing w:after="0"/>
              <w:jc w:val="left"/>
            </w:pPr>
          </w:p>
        </w:tc>
        <w:tc>
          <w:tcPr>
            <w:tcW w:type="dxa" w:w="2596"/>
          </w:tcPr>
          <w:p>
            <w:pPr>
              <w:spacing w:after="0"/>
              <w:jc w:val="left"/>
            </w:pPr>
            <w:r>
              <w:rPr>
                <w:sz w:val="16"/>
              </w:rPr>
              <w:t>$5,000,000 property; $0 crops (2010 dollars)</w:t>
            </w:r>
          </w:p>
        </w:tc>
        <w:tc>
          <w:tcPr>
            <w:tcW w:type="dxa" w:w="1043"/>
          </w:tcPr>
          <w:p>
            <w:pPr>
              <w:spacing w:after="0"/>
              <w:jc w:val="right"/>
            </w:pPr>
            <w:r>
              <w:rPr>
                <w:sz w:val="16"/>
              </w:rPr>
              <w:t>0, 0</w:t>
            </w:r>
          </w:p>
        </w:tc>
        <w:tc>
          <w:tcPr>
            <w:tcW w:type="dxa" w:w="1703"/>
          </w:tcPr>
          <w:p>
            <w:pPr>
              <w:spacing w:after="0"/>
              <w:jc w:val="left"/>
            </w:pPr>
            <w:r>
              <w:rPr>
                <w:sz w:val="16"/>
              </w:rPr>
              <w:t>LURAY to MIDDLE FORK</w:t>
            </w:r>
          </w:p>
        </w:tc>
        <w:tc>
          <w:tcPr>
            <w:tcW w:type="dxa" w:w="1506"/>
          </w:tcPr>
          <w:p>
            <w:pPr>
              <w:spacing w:after="0"/>
              <w:jc w:val="left"/>
            </w:pPr>
          </w:p>
        </w:tc>
        <w:tc>
          <w:tcPr>
            <w:tcW w:type="dxa" w:w="261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2007-08-05</w:t>
            </w:r>
          </w:p>
        </w:tc>
        <w:tc>
          <w:tcPr>
            <w:tcW w:type="dxa" w:w="1279"/>
          </w:tcPr>
          <w:p>
            <w:pPr>
              <w:spacing w:after="0"/>
              <w:jc w:val="left"/>
            </w:pPr>
            <w:r>
              <w:rPr>
                <w:sz w:val="16"/>
              </w:rPr>
              <w:t>Heat</w:t>
            </w:r>
          </w:p>
        </w:tc>
        <w:tc>
          <w:tcPr>
            <w:tcW w:type="dxa" w:w="2332"/>
          </w:tcPr>
          <w:p>
            <w:pPr>
              <w:spacing w:after="0"/>
              <w:jc w:val="left"/>
            </w:pPr>
          </w:p>
        </w:tc>
        <w:tc>
          <w:tcPr>
            <w:tcW w:type="dxa" w:w="2596"/>
          </w:tcPr>
          <w:p>
            <w:pPr>
              <w:spacing w:after="0"/>
              <w:jc w:val="left"/>
            </w:pPr>
            <w:r>
              <w:rPr>
                <w:sz w:val="16"/>
              </w:rPr>
              <w:t>$0 property; $0 crops, reported for the zone (2007 dollars)</w:t>
            </w:r>
          </w:p>
        </w:tc>
        <w:tc>
          <w:tcPr>
            <w:tcW w:type="dxa" w:w="1043"/>
          </w:tcPr>
          <w:p>
            <w:pPr>
              <w:spacing w:after="0"/>
              <w:jc w:val="right"/>
            </w:pPr>
            <w:r>
              <w:rPr>
                <w:sz w:val="16"/>
              </w:rPr>
              <w:t>0, 0</w:t>
            </w:r>
          </w:p>
        </w:tc>
        <w:tc>
          <w:tcPr>
            <w:tcW w:type="dxa" w:w="1703"/>
          </w:tcPr>
          <w:p>
            <w:pPr>
              <w:spacing w:after="0"/>
              <w:jc w:val="left"/>
            </w:pPr>
            <w:r>
              <w:rPr>
                <w:sz w:val="16"/>
              </w:rPr>
              <w:t>NWS zone TNZ054 (HENDERSON), zone-level: may include parts of neighboring counties</w:t>
            </w:r>
          </w:p>
        </w:tc>
        <w:tc>
          <w:tcPr>
            <w:tcW w:type="dxa" w:w="1506"/>
          </w:tcPr>
          <w:p>
            <w:pPr>
              <w:spacing w:after="0"/>
              <w:jc w:val="left"/>
            </w:pPr>
          </w:p>
        </w:tc>
        <w:tc>
          <w:tcPr>
            <w:tcW w:type="dxa" w:w="2616"/>
          </w:tcPr>
          <w:p>
            <w:pPr>
              <w:spacing w:after="0"/>
              <w:jc w:val="left"/>
            </w:pPr>
            <w:r>
              <w:rPr>
                <w:sz w:val="16"/>
              </w:rPr>
              <w:t>B1-c worst recorded: Excessive Heat, Heat</w:t>
            </w:r>
          </w:p>
        </w:tc>
      </w:tr>
      <w:tr>
        <w:trPr>
          <w:cantSplit/>
        </w:trPr>
        <w:tc>
          <w:tcPr>
            <w:tcW w:type="dxa" w:w="1037"/>
          </w:tcPr>
          <w:p>
            <w:pPr>
              <w:spacing w:after="0"/>
              <w:jc w:val="left"/>
            </w:pPr>
            <w:r>
              <w:rPr>
                <w:sz w:val="16"/>
              </w:rPr>
              <w:t>2007-05-01</w:t>
            </w:r>
          </w:p>
        </w:tc>
        <w:tc>
          <w:tcPr>
            <w:tcW w:type="dxa" w:w="1279"/>
          </w:tcPr>
          <w:p>
            <w:pPr>
              <w:spacing w:after="0"/>
              <w:jc w:val="left"/>
            </w:pPr>
            <w:r>
              <w:rPr>
                <w:sz w:val="16"/>
              </w:rPr>
              <w:t>Drought</w:t>
            </w:r>
          </w:p>
        </w:tc>
        <w:tc>
          <w:tcPr>
            <w:tcW w:type="dxa" w:w="2332"/>
          </w:tcPr>
          <w:p>
            <w:pPr>
              <w:spacing w:after="0"/>
              <w:jc w:val="left"/>
            </w:pPr>
          </w:p>
        </w:tc>
        <w:tc>
          <w:tcPr>
            <w:tcW w:type="dxa" w:w="2596"/>
          </w:tcPr>
          <w:p>
            <w:pPr>
              <w:spacing w:after="0"/>
              <w:jc w:val="left"/>
            </w:pPr>
            <w:r>
              <w:rPr>
                <w:sz w:val="16"/>
              </w:rPr>
              <w:t>$0 property; $0 crops, reported for the zone (2007 dollars)</w:t>
            </w:r>
          </w:p>
        </w:tc>
        <w:tc>
          <w:tcPr>
            <w:tcW w:type="dxa" w:w="1043"/>
          </w:tcPr>
          <w:p>
            <w:pPr>
              <w:spacing w:after="0"/>
              <w:jc w:val="right"/>
            </w:pPr>
            <w:r>
              <w:rPr>
                <w:sz w:val="16"/>
              </w:rPr>
              <w:t>0, 0</w:t>
            </w:r>
          </w:p>
        </w:tc>
        <w:tc>
          <w:tcPr>
            <w:tcW w:type="dxa" w:w="1703"/>
          </w:tcPr>
          <w:p>
            <w:pPr>
              <w:spacing w:after="0"/>
              <w:jc w:val="left"/>
            </w:pPr>
            <w:r>
              <w:rPr>
                <w:sz w:val="16"/>
              </w:rPr>
              <w:t>NWS zone TNZ054 (HENDERSON), zone-level: may include parts of neighboring counties</w:t>
            </w:r>
          </w:p>
        </w:tc>
        <w:tc>
          <w:tcPr>
            <w:tcW w:type="dxa" w:w="1506"/>
          </w:tcPr>
          <w:p>
            <w:pPr>
              <w:spacing w:after="0"/>
              <w:jc w:val="left"/>
            </w:pPr>
          </w:p>
        </w:tc>
        <w:tc>
          <w:tcPr>
            <w:tcW w:type="dxa" w:w="2616"/>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279"/>
          </w:tcPr>
          <w:p>
            <w:pPr>
              <w:spacing w:after="0"/>
              <w:jc w:val="left"/>
            </w:pPr>
            <w:r>
              <w:rPr>
                <w:sz w:val="16"/>
              </w:rPr>
              <w:t>Tropical Storm</w:t>
            </w:r>
          </w:p>
        </w:tc>
        <w:tc>
          <w:tcPr>
            <w:tcW w:type="dxa" w:w="2332"/>
          </w:tcPr>
          <w:p>
            <w:pPr>
              <w:spacing w:after="0"/>
              <w:jc w:val="left"/>
            </w:pPr>
          </w:p>
        </w:tc>
        <w:tc>
          <w:tcPr>
            <w:tcW w:type="dxa" w:w="2596"/>
          </w:tcPr>
          <w:p>
            <w:pPr>
              <w:spacing w:after="0"/>
              <w:jc w:val="left"/>
            </w:pPr>
            <w:r>
              <w:rPr>
                <w:sz w:val="16"/>
              </w:rPr>
              <w:t>$30,000 property; crops not reported, reported for the zone (2005 dollars)</w:t>
            </w:r>
          </w:p>
        </w:tc>
        <w:tc>
          <w:tcPr>
            <w:tcW w:type="dxa" w:w="1043"/>
          </w:tcPr>
          <w:p>
            <w:pPr>
              <w:spacing w:after="0"/>
              <w:jc w:val="right"/>
            </w:pPr>
            <w:r>
              <w:rPr>
                <w:sz w:val="16"/>
              </w:rPr>
              <w:t>0, 0</w:t>
            </w:r>
          </w:p>
        </w:tc>
        <w:tc>
          <w:tcPr>
            <w:tcW w:type="dxa" w:w="1703"/>
          </w:tcPr>
          <w:p>
            <w:pPr>
              <w:spacing w:after="0"/>
              <w:jc w:val="left"/>
            </w:pPr>
            <w:r>
              <w:rPr>
                <w:sz w:val="16"/>
              </w:rPr>
              <w:t>NWS zone TNZ054 (HENDERSON), zone-level: may include parts of neighboring counties</w:t>
            </w:r>
          </w:p>
        </w:tc>
        <w:tc>
          <w:tcPr>
            <w:tcW w:type="dxa" w:w="1506"/>
          </w:tcPr>
          <w:p>
            <w:pPr>
              <w:spacing w:after="0"/>
              <w:jc w:val="left"/>
            </w:pPr>
          </w:p>
        </w:tc>
        <w:tc>
          <w:tcPr>
            <w:tcW w:type="dxa" w:w="261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1998-12-23</w:t>
            </w:r>
          </w:p>
        </w:tc>
        <w:tc>
          <w:tcPr>
            <w:tcW w:type="dxa" w:w="1279"/>
          </w:tcPr>
          <w:p>
            <w:pPr>
              <w:spacing w:after="0"/>
              <w:jc w:val="left"/>
            </w:pPr>
            <w:r>
              <w:rPr>
                <w:sz w:val="16"/>
              </w:rPr>
              <w:t>Ice Storm</w:t>
            </w:r>
          </w:p>
        </w:tc>
        <w:tc>
          <w:tcPr>
            <w:tcW w:type="dxa" w:w="2332"/>
          </w:tcPr>
          <w:p>
            <w:pPr>
              <w:spacing w:after="0"/>
              <w:jc w:val="left"/>
            </w:pPr>
          </w:p>
        </w:tc>
        <w:tc>
          <w:tcPr>
            <w:tcW w:type="dxa" w:w="2596"/>
          </w:tcPr>
          <w:p>
            <w:pPr>
              <w:spacing w:after="0"/>
              <w:jc w:val="left"/>
            </w:pPr>
            <w:r>
              <w:rPr>
                <w:sz w:val="16"/>
              </w:rPr>
              <w:t>$1,000 property; crops not reported, reported for the zone (1998 dollars)</w:t>
            </w:r>
          </w:p>
        </w:tc>
        <w:tc>
          <w:tcPr>
            <w:tcW w:type="dxa" w:w="1043"/>
          </w:tcPr>
          <w:p>
            <w:pPr>
              <w:spacing w:after="0"/>
              <w:jc w:val="right"/>
            </w:pPr>
            <w:r>
              <w:rPr>
                <w:sz w:val="16"/>
              </w:rPr>
              <w:t>0, 0</w:t>
            </w:r>
          </w:p>
        </w:tc>
        <w:tc>
          <w:tcPr>
            <w:tcW w:type="dxa" w:w="1703"/>
          </w:tcPr>
          <w:p>
            <w:pPr>
              <w:spacing w:after="0"/>
              <w:jc w:val="left"/>
            </w:pPr>
            <w:r>
              <w:rPr>
                <w:sz w:val="16"/>
              </w:rPr>
              <w:t>NWS zone TNZ054 (HENDERSON), zone-level: may include parts of neighboring counties</w:t>
            </w:r>
          </w:p>
        </w:tc>
        <w:tc>
          <w:tcPr>
            <w:tcW w:type="dxa" w:w="1506"/>
          </w:tcPr>
          <w:p>
            <w:pPr>
              <w:spacing w:after="0"/>
              <w:jc w:val="left"/>
            </w:pPr>
          </w:p>
        </w:tc>
        <w:tc>
          <w:tcPr>
            <w:tcW w:type="dxa" w:w="2616"/>
          </w:tcPr>
          <w:p>
            <w:pPr>
              <w:spacing w:after="0"/>
              <w:jc w:val="left"/>
            </w:pPr>
            <w:r>
              <w:rPr>
                <w:sz w:val="16"/>
              </w:rPr>
              <w:t>B1-c worst recorded: Ice Storm</w:t>
            </w:r>
          </w:p>
        </w:tc>
      </w:tr>
      <w:tr>
        <w:trPr>
          <w:cantSplit/>
        </w:trPr>
        <w:tc>
          <w:tcPr>
            <w:tcW w:type="dxa" w:w="1037"/>
          </w:tcPr>
          <w:p>
            <w:pPr>
              <w:spacing w:after="0"/>
              <w:jc w:val="left"/>
            </w:pPr>
            <w:r>
              <w:rPr>
                <w:sz w:val="16"/>
              </w:rPr>
              <w:t>1956-04-03</w:t>
            </w:r>
          </w:p>
        </w:tc>
        <w:tc>
          <w:tcPr>
            <w:tcW w:type="dxa" w:w="1279"/>
          </w:tcPr>
          <w:p>
            <w:pPr>
              <w:spacing w:after="0"/>
              <w:jc w:val="left"/>
            </w:pPr>
            <w:r>
              <w:rPr>
                <w:sz w:val="16"/>
              </w:rPr>
              <w:t>Tornado</w:t>
            </w:r>
          </w:p>
        </w:tc>
        <w:tc>
          <w:tcPr>
            <w:tcW w:type="dxa" w:w="2332"/>
          </w:tcPr>
          <w:p>
            <w:pPr>
              <w:spacing w:after="0"/>
              <w:jc w:val="left"/>
            </w:pPr>
            <w:r>
              <w:rPr>
                <w:sz w:val="16"/>
              </w:rPr>
              <w:t>F4, 11.6 mi path length (records before 1996 may include the whole path; rating and listing come from the county where the tornado began), 100 yd wide</w:t>
            </w:r>
          </w:p>
        </w:tc>
        <w:tc>
          <w:tcPr>
            <w:tcW w:type="dxa" w:w="2596"/>
          </w:tcPr>
          <w:p>
            <w:pPr>
              <w:spacing w:after="0"/>
              <w:jc w:val="left"/>
            </w:pPr>
            <w:r>
              <w:rPr>
                <w:sz w:val="16"/>
              </w:rPr>
              <w:t>$2,500,000 property; crops not recorded (1956 dollars)</w:t>
            </w:r>
          </w:p>
        </w:tc>
        <w:tc>
          <w:tcPr>
            <w:tcW w:type="dxa" w:w="1043"/>
          </w:tcPr>
          <w:p>
            <w:pPr>
              <w:spacing w:after="0"/>
              <w:jc w:val="right"/>
            </w:pPr>
            <w:r>
              <w:rPr>
                <w:sz w:val="16"/>
              </w:rPr>
              <w:t>3, 60</w:t>
            </w:r>
          </w:p>
        </w:tc>
        <w:tc>
          <w:tcPr>
            <w:tcW w:type="dxa" w:w="1703"/>
          </w:tcPr>
          <w:p>
            <w:pPr>
              <w:spacing w:after="0"/>
              <w:jc w:val="left"/>
            </w:pPr>
            <w:r>
              <w:rPr>
                <w:sz w:val="16"/>
              </w:rPr>
              <w:t>location not recorded</w:t>
            </w:r>
          </w:p>
        </w:tc>
        <w:tc>
          <w:tcPr>
            <w:tcW w:type="dxa" w:w="1506"/>
          </w:tcPr>
          <w:p>
            <w:pPr>
              <w:spacing w:after="0"/>
              <w:jc w:val="left"/>
            </w:pPr>
          </w:p>
        </w:tc>
        <w:tc>
          <w:tcPr>
            <w:tcW w:type="dxa" w:w="2616"/>
          </w:tcPr>
          <w:p>
            <w:pPr>
              <w:spacing w:after="0"/>
              <w:jc w:val="left"/>
            </w:pPr>
            <w:r>
              <w:rPr>
                <w:sz w:val="16"/>
              </w:rPr>
              <w:t>deaths or injuries recorded</w:t>
            </w:r>
          </w:p>
        </w:tc>
      </w:tr>
      <w:tr>
        <w:trPr>
          <w:cantSplit/>
        </w:trPr>
        <w:tc>
          <w:tcPr>
            <w:tcW w:type="dxa" w:w="1037"/>
          </w:tcPr>
          <w:p>
            <w:pPr>
              <w:spacing w:after="0"/>
              <w:jc w:val="left"/>
            </w:pPr>
            <w:r>
              <w:rPr>
                <w:sz w:val="16"/>
              </w:rPr>
              <w:t>1952-03-22</w:t>
            </w:r>
          </w:p>
        </w:tc>
        <w:tc>
          <w:tcPr>
            <w:tcW w:type="dxa" w:w="1279"/>
          </w:tcPr>
          <w:p>
            <w:pPr>
              <w:spacing w:after="0"/>
              <w:jc w:val="left"/>
            </w:pPr>
            <w:r>
              <w:rPr>
                <w:sz w:val="16"/>
              </w:rPr>
              <w:t>Tornado</w:t>
            </w:r>
          </w:p>
        </w:tc>
        <w:tc>
          <w:tcPr>
            <w:tcW w:type="dxa" w:w="2332"/>
          </w:tcPr>
          <w:p>
            <w:pPr>
              <w:spacing w:after="0"/>
              <w:jc w:val="left"/>
            </w:pPr>
            <w:r>
              <w:rPr>
                <w:sz w:val="16"/>
              </w:rPr>
              <w:t>F4, 15.9 mi path length (records before 1996 may include the whole path; rating and listing come from the county where the tornado began), 177 yd wide</w:t>
            </w:r>
          </w:p>
        </w:tc>
        <w:tc>
          <w:tcPr>
            <w:tcW w:type="dxa" w:w="2596"/>
          </w:tcPr>
          <w:p>
            <w:pPr>
              <w:spacing w:after="0"/>
              <w:jc w:val="left"/>
            </w:pPr>
            <w:r>
              <w:rPr>
                <w:sz w:val="16"/>
              </w:rPr>
              <w:t>$2,500,000 property; crops not recorded (1952 dollars)</w:t>
            </w:r>
          </w:p>
        </w:tc>
        <w:tc>
          <w:tcPr>
            <w:tcW w:type="dxa" w:w="1043"/>
          </w:tcPr>
          <w:p>
            <w:pPr>
              <w:spacing w:after="0"/>
              <w:jc w:val="right"/>
            </w:pPr>
            <w:r>
              <w:rPr>
                <w:sz w:val="16"/>
              </w:rPr>
              <w:t>11, 43</w:t>
            </w:r>
          </w:p>
        </w:tc>
        <w:tc>
          <w:tcPr>
            <w:tcW w:type="dxa" w:w="1703"/>
          </w:tcPr>
          <w:p>
            <w:pPr>
              <w:spacing w:after="0"/>
              <w:jc w:val="left"/>
            </w:pPr>
            <w:r>
              <w:rPr>
                <w:sz w:val="16"/>
              </w:rPr>
              <w:t>location not recorded</w:t>
            </w:r>
          </w:p>
        </w:tc>
        <w:tc>
          <w:tcPr>
            <w:tcW w:type="dxa" w:w="1506"/>
          </w:tcPr>
          <w:p>
            <w:pPr>
              <w:spacing w:after="0"/>
              <w:jc w:val="left"/>
            </w:pPr>
          </w:p>
        </w:tc>
        <w:tc>
          <w:tcPr>
            <w:tcW w:type="dxa" w:w="261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(489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1.68</w:t>
            </w:r>
          </w:p>
        </w:tc>
        <w:tc>
          <w:tcPr>
            <w:tcW w:type="dxa" w:w="1451"/>
          </w:tcPr>
          <w:p>
            <w:pPr>
              <w:spacing w:after="0"/>
              <w:jc w:val="left"/>
            </w:pPr>
            <w:r>
              <w:rPr>
                <w:sz w:val="16"/>
              </w:rPr>
              <w:t>event-days per year</w:t>
            </w:r>
          </w:p>
        </w:tc>
        <w:tc>
          <w:tcPr>
            <w:tcW w:type="dxa" w:w="1574"/>
          </w:tcPr>
          <w:p>
            <w:pPr>
              <w:spacing w:after="0"/>
              <w:jc w:val="left"/>
            </w:pPr>
            <w:r>
              <w:rPr>
                <w:sz w:val="16"/>
              </w:rPr>
              <w:t>about 1.68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32</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1.68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7.73</w:t>
            </w:r>
          </w:p>
        </w:tc>
        <w:tc>
          <w:tcPr>
            <w:tcW w:type="dxa" w:w="1451"/>
          </w:tcPr>
          <w:p>
            <w:pPr>
              <w:spacing w:after="0"/>
              <w:jc w:val="left"/>
            </w:pPr>
            <w:r>
              <w:rPr>
                <w:sz w:val="16"/>
              </w:rPr>
              <w:t>event-days per year</w:t>
            </w:r>
          </w:p>
        </w:tc>
        <w:tc>
          <w:tcPr>
            <w:tcW w:type="dxa" w:w="1574"/>
          </w:tcPr>
          <w:p>
            <w:pPr>
              <w:spacing w:after="0"/>
              <w:jc w:val="left"/>
            </w:pPr>
            <w:r>
              <w:rPr>
                <w:sz w:val="16"/>
              </w:rPr>
              <w:t>about 7.73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245</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7.73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0.00624</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0.624%</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2.93</w:t>
            </w:r>
          </w:p>
        </w:tc>
        <w:tc>
          <w:tcPr>
            <w:tcW w:type="dxa" w:w="1451"/>
          </w:tcPr>
          <w:p>
            <w:pPr>
              <w:spacing w:after="0"/>
              <w:jc w:val="left"/>
            </w:pPr>
            <w:r>
              <w:rPr>
                <w:sz w:val="16"/>
              </w:rPr>
              <w:t>events per year</w:t>
            </w:r>
          </w:p>
        </w:tc>
        <w:tc>
          <w:tcPr>
            <w:tcW w:type="dxa" w:w="1574"/>
          </w:tcPr>
          <w:p>
            <w:pPr>
              <w:spacing w:after="0"/>
              <w:jc w:val="left"/>
            </w:pPr>
            <w:r>
              <w:rPr>
                <w:sz w:val="16"/>
              </w:rPr>
              <w:t>about 2.93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111.2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12.3</w:t>
            </w:r>
          </w:p>
        </w:tc>
        <w:tc>
          <w:tcPr>
            <w:tcW w:type="dxa" w:w="1451"/>
          </w:tcPr>
          <w:p>
            <w:pPr>
              <w:spacing w:after="0"/>
              <w:jc w:val="left"/>
            </w:pPr>
            <w:r>
              <w:rPr>
                <w:sz w:val="16"/>
              </w:rPr>
              <w:t>event-days per year</w:t>
            </w:r>
          </w:p>
        </w:tc>
        <w:tc>
          <w:tcPr>
            <w:tcW w:type="dxa" w:w="1574"/>
          </w:tcPr>
          <w:p>
            <w:pPr>
              <w:spacing w:after="0"/>
              <w:jc w:val="left"/>
            </w:pPr>
            <w:r>
              <w:rPr>
                <w:sz w:val="16"/>
              </w:rPr>
              <w:t>about 12.3 days per year</w:t>
            </w:r>
          </w:p>
        </w:tc>
        <w:tc>
          <w:tcPr>
            <w:tcW w:type="dxa" w:w="1037"/>
          </w:tcPr>
          <w:p>
            <w:pPr>
              <w:spacing w:after="0"/>
              <w:jc w:val="left"/>
            </w:pPr>
            <w:r>
              <w:rPr>
                <w:sz w:val="16"/>
              </w:rPr>
              <w:t>Likely</w:t>
            </w:r>
          </w:p>
        </w:tc>
        <w:tc>
          <w:tcPr>
            <w:tcW w:type="dxa" w:w="1729"/>
          </w:tcPr>
          <w:p>
            <w:pPr>
              <w:spacing w:after="0"/>
              <w:jc w:val="left"/>
            </w:pPr>
            <w:r>
              <w:rPr>
                <w:sz w:val="16"/>
              </w:rPr>
              <w:t>event-days in 13 of 30 years, 1996 to 2025 (43.3%)</w:t>
            </w:r>
          </w:p>
        </w:tc>
        <w:tc>
          <w:tcPr>
            <w:tcW w:type="dxa" w:w="1521"/>
          </w:tcPr>
          <w:p>
            <w:pPr>
              <w:spacing w:after="0"/>
              <w:jc w:val="right"/>
            </w:pPr>
            <w:r>
              <w:rPr>
                <w:sz w:val="16"/>
              </w:rPr>
              <w:t>206</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12.3 heat wave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0.0323</w:t>
            </w:r>
          </w:p>
        </w:tc>
        <w:tc>
          <w:tcPr>
            <w:tcW w:type="dxa" w:w="1451"/>
          </w:tcPr>
          <w:p>
            <w:pPr>
              <w:spacing w:after="0"/>
              <w:jc w:val="left"/>
            </w:pPr>
            <w:r>
              <w:rPr>
                <w:sz w:val="16"/>
              </w:rPr>
              <w:t>events per year</w:t>
            </w:r>
          </w:p>
        </w:tc>
        <w:tc>
          <w:tcPr>
            <w:tcW w:type="dxa" w:w="1574"/>
          </w:tcPr>
          <w:p>
            <w:pPr>
              <w:spacing w:after="0"/>
              <w:jc w:val="left"/>
            </w:pPr>
            <w:r>
              <w:rPr>
                <w:sz w:val="16"/>
              </w:rPr>
              <w:t>about 1 in 31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10</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0.674</w:t>
            </w:r>
          </w:p>
        </w:tc>
        <w:tc>
          <w:tcPr>
            <w:tcW w:type="dxa" w:w="1451"/>
          </w:tcPr>
          <w:p>
            <w:pPr>
              <w:spacing w:after="0"/>
              <w:jc w:val="left"/>
            </w:pPr>
            <w:r>
              <w:rPr>
                <w:sz w:val="16"/>
              </w:rPr>
              <w:t>event-days per year</w:t>
            </w:r>
          </w:p>
        </w:tc>
        <w:tc>
          <w:tcPr>
            <w:tcW w:type="dxa" w:w="1574"/>
          </w:tcPr>
          <w:p>
            <w:pPr>
              <w:spacing w:after="0"/>
              <w:jc w:val="left"/>
            </w:pPr>
            <w:r>
              <w:rPr>
                <w:sz w:val="16"/>
              </w:rPr>
              <w:t>about 0.674 days per year</w:t>
            </w:r>
          </w:p>
        </w:tc>
        <w:tc>
          <w:tcPr>
            <w:tcW w:type="dxa" w:w="1037"/>
          </w:tcPr>
          <w:p>
            <w:pPr>
              <w:spacing w:after="0"/>
              <w:jc w:val="left"/>
            </w:pPr>
            <w:r>
              <w:rPr>
                <w:sz w:val="16"/>
              </w:rPr>
              <w:t>Possible</w:t>
            </w:r>
          </w:p>
        </w:tc>
        <w:tc>
          <w:tcPr>
            <w:tcW w:type="dxa" w:w="1729"/>
          </w:tcPr>
          <w:p>
            <w:pPr>
              <w:spacing w:after="0"/>
              <w:jc w:val="left"/>
            </w:pPr>
            <w:r>
              <w:rPr>
                <w:sz w:val="16"/>
              </w:rPr>
              <w:t>event-days in 1 of 30 years, 1996 to 2025 (3.33%)</w:t>
            </w:r>
          </w:p>
        </w:tc>
        <w:tc>
          <w:tcPr>
            <w:tcW w:type="dxa" w:w="1521"/>
          </w:tcPr>
          <w:p>
            <w:pPr>
              <w:spacing w:after="0"/>
              <w:jc w:val="right"/>
            </w:pPr>
            <w:r>
              <w:rPr>
                <w:sz w:val="16"/>
              </w:rPr>
              <w:t>46</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w:t>
            </w:r>
          </w:p>
        </w:tc>
        <w:tc>
          <w:tcPr>
            <w:tcW w:type="dxa" w:w="1451"/>
          </w:tcPr>
          <w:p>
            <w:pPr>
              <w:spacing w:after="0"/>
              <w:jc w:val="left"/>
            </w:pPr>
            <w:r>
              <w:rPr>
                <w:sz w:val="16"/>
              </w:rPr>
              <w:t>event-days per year</w:t>
            </w:r>
          </w:p>
        </w:tc>
        <w:tc>
          <w:tcPr>
            <w:tcW w:type="dxa" w:w="1574"/>
          </w:tcPr>
          <w:p>
            <w:pPr>
              <w:spacing w:after="0"/>
              <w:jc w:val="left"/>
            </w:pPr>
            <w:r>
              <w:rPr>
                <w:sz w:val="16"/>
              </w:rPr>
              <w:t>about 1 days per year</w:t>
            </w:r>
          </w:p>
        </w:tc>
        <w:tc>
          <w:tcPr>
            <w:tcW w:type="dxa" w:w="1037"/>
          </w:tcPr>
          <w:p>
            <w:pPr>
              <w:spacing w:after="0"/>
              <w:jc w:val="left"/>
            </w:pPr>
            <w:r>
              <w:rPr>
                <w:sz w:val="16"/>
              </w:rPr>
              <w:t>Likely</w:t>
            </w:r>
          </w:p>
        </w:tc>
        <w:tc>
          <w:tcPr>
            <w:tcW w:type="dxa" w:w="1729"/>
          </w:tcPr>
          <w:p>
            <w:pPr>
              <w:spacing w:after="0"/>
              <w:jc w:val="left"/>
            </w:pPr>
            <w:r>
              <w:rPr>
                <w:sz w:val="16"/>
              </w:rPr>
              <w:t>event-days in 17 of 30 years, 1996 to 2025 (56.7%)</w:t>
            </w:r>
          </w:p>
        </w:tc>
        <w:tc>
          <w:tcPr>
            <w:tcW w:type="dxa" w:w="1521"/>
          </w:tcPr>
          <w:p>
            <w:pPr>
              <w:spacing w:after="0"/>
              <w:jc w:val="right"/>
            </w:pPr>
            <w:r>
              <w:rPr>
                <w:sz w:val="16"/>
              </w:rPr>
              <w:t>28</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1.37</w:t>
            </w:r>
          </w:p>
        </w:tc>
        <w:tc>
          <w:tcPr>
            <w:tcW w:type="dxa" w:w="1451"/>
          </w:tcPr>
          <w:p>
            <w:pPr>
              <w:spacing w:after="0"/>
              <w:jc w:val="left"/>
            </w:pPr>
            <w:r>
              <w:rPr>
                <w:sz w:val="16"/>
              </w:rPr>
              <w:t>events per year (modeled)</w:t>
            </w:r>
          </w:p>
        </w:tc>
        <w:tc>
          <w:tcPr>
            <w:tcW w:type="dxa" w:w="1574"/>
          </w:tcPr>
          <w:p>
            <w:pPr>
              <w:spacing w:after="0"/>
              <w:jc w:val="left"/>
            </w:pPr>
            <w:r>
              <w:rPr>
                <w:sz w:val="16"/>
              </w:rPr>
              <w:t>about 1.37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58.8</w:t>
            </w:r>
          </w:p>
        </w:tc>
        <w:tc>
          <w:tcPr>
            <w:tcW w:type="dxa" w:w="1451"/>
          </w:tcPr>
          <w:p>
            <w:pPr>
              <w:spacing w:after="0"/>
              <w:jc w:val="left"/>
            </w:pPr>
            <w:r>
              <w:rPr>
                <w:sz w:val="16"/>
              </w:rPr>
              <w:t>days per year with a strike</w:t>
            </w:r>
          </w:p>
        </w:tc>
        <w:tc>
          <w:tcPr>
            <w:tcW w:type="dxa" w:w="1574"/>
          </w:tcPr>
          <w:p>
            <w:pPr>
              <w:spacing w:after="0"/>
              <w:jc w:val="left"/>
            </w:pPr>
            <w:r>
              <w:rPr>
                <w:sz w:val="16"/>
              </w:rPr>
              <w:t>about 58.8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2.56</w:t>
            </w:r>
          </w:p>
        </w:tc>
        <w:tc>
          <w:tcPr>
            <w:tcW w:type="dxa" w:w="1451"/>
          </w:tcPr>
          <w:p>
            <w:pPr>
              <w:spacing w:after="0"/>
              <w:jc w:val="left"/>
            </w:pPr>
            <w:r>
              <w:rPr>
                <w:sz w:val="16"/>
              </w:rPr>
              <w:t>events per year</w:t>
            </w:r>
          </w:p>
        </w:tc>
        <w:tc>
          <w:tcPr>
            <w:tcW w:type="dxa" w:w="1574"/>
          </w:tcPr>
          <w:p>
            <w:pPr>
              <w:spacing w:after="0"/>
              <w:jc w:val="left"/>
            </w:pPr>
            <w:r>
              <w:rPr>
                <w:sz w:val="16"/>
              </w:rPr>
              <w:t>about 2.56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98</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0.359</w:t>
            </w:r>
          </w:p>
        </w:tc>
        <w:tc>
          <w:tcPr>
            <w:tcW w:type="dxa" w:w="1451"/>
          </w:tcPr>
          <w:p>
            <w:pPr>
              <w:spacing w:after="0"/>
              <w:jc w:val="left"/>
            </w:pPr>
            <w:r>
              <w:rPr>
                <w:sz w:val="16"/>
              </w:rPr>
              <w:t>events per year</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0.000183</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0.0183%</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6</w:t>
            </w:r>
          </w:p>
        </w:tc>
        <w:tc>
          <w:tcPr>
            <w:tcW w:type="dxa" w:w="1451"/>
          </w:tcPr>
          <w:p>
            <w:pPr>
              <w:spacing w:after="0"/>
              <w:jc w:val="left"/>
            </w:pPr>
            <w:r>
              <w:rPr>
                <w:sz w:val="16"/>
              </w:rPr>
              <w:t>event-days per year</w:t>
            </w:r>
          </w:p>
        </w:tc>
        <w:tc>
          <w:tcPr>
            <w:tcW w:type="dxa" w:w="1574"/>
          </w:tcPr>
          <w:p>
            <w:pPr>
              <w:spacing w:after="0"/>
              <w:jc w:val="left"/>
            </w:pPr>
            <w:r>
              <w:rPr>
                <w:sz w:val="16"/>
              </w:rPr>
              <w:t>about 6 days per year</w:t>
            </w:r>
          </w:p>
        </w:tc>
        <w:tc>
          <w:tcPr>
            <w:tcW w:type="dxa" w:w="1037"/>
          </w:tcPr>
          <w:p>
            <w:pPr>
              <w:spacing w:after="0"/>
              <w:jc w:val="left"/>
            </w:pPr>
            <w:r>
              <w:rPr>
                <w:sz w:val="16"/>
              </w:rPr>
              <w:t>Likely</w:t>
            </w:r>
          </w:p>
        </w:tc>
        <w:tc>
          <w:tcPr>
            <w:tcW w:type="dxa" w:w="1729"/>
          </w:tcPr>
          <w:p>
            <w:pPr>
              <w:spacing w:after="0"/>
              <w:jc w:val="left"/>
            </w:pPr>
            <w:r>
              <w:rPr>
                <w:sz w:val="16"/>
              </w:rPr>
              <w:t>event-days in 22 of 30 years, 1996 to 2025 (73.3%)</w:t>
            </w:r>
          </w:p>
        </w:tc>
        <w:tc>
          <w:tcPr>
            <w:tcW w:type="dxa" w:w="1521"/>
          </w:tcPr>
          <w:p>
            <w:pPr>
              <w:spacing w:after="0"/>
              <w:jc w:val="right"/>
            </w:pPr>
            <w:r>
              <w:rPr>
                <w:sz w:val="16"/>
              </w:rPr>
              <w:t>114</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58</w:t>
            </w:r>
          </w:p>
        </w:tc>
        <w:tc>
          <w:tcPr>
            <w:tcW w:type="dxa" w:w="1476"/>
          </w:tcPr>
          <w:p>
            <w:pPr>
              <w:spacing w:after="0"/>
              <w:jc w:val="right"/>
            </w:pPr>
            <w:r>
              <w:rPr>
                <w:sz w:val="16"/>
              </w:rPr>
              <w:t>30</w:t>
            </w:r>
          </w:p>
        </w:tc>
        <w:tc>
          <w:tcPr>
            <w:tcW w:type="dxa" w:w="1476"/>
          </w:tcPr>
          <w:p>
            <w:pPr>
              <w:spacing w:after="0"/>
              <w:jc w:val="right"/>
            </w:pPr>
            <w:r>
              <w:rPr>
                <w:sz w:val="16"/>
              </w:rPr>
              <w:t>1.93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71</w:t>
            </w:r>
          </w:p>
        </w:tc>
        <w:tc>
          <w:tcPr>
            <w:tcW w:type="dxa" w:w="1476"/>
          </w:tcPr>
          <w:p>
            <w:pPr>
              <w:spacing w:after="0"/>
              <w:jc w:val="right"/>
            </w:pPr>
            <w:r>
              <w:rPr>
                <w:sz w:val="16"/>
              </w:rPr>
              <w:t>30</w:t>
            </w:r>
          </w:p>
        </w:tc>
        <w:tc>
          <w:tcPr>
            <w:tcW w:type="dxa" w:w="1476"/>
          </w:tcPr>
          <w:p>
            <w:pPr>
              <w:spacing w:after="0"/>
              <w:jc w:val="right"/>
            </w:pPr>
            <w:r>
              <w:rPr>
                <w:sz w:val="16"/>
              </w:rPr>
              <w:t>2.37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46</w:t>
            </w:r>
          </w:p>
        </w:tc>
        <w:tc>
          <w:tcPr>
            <w:tcW w:type="dxa" w:w="1476"/>
          </w:tcPr>
          <w:p>
            <w:pPr>
              <w:spacing w:after="0"/>
              <w:jc w:val="right"/>
            </w:pPr>
            <w:r>
              <w:rPr>
                <w:sz w:val="16"/>
              </w:rPr>
              <w:t>30</w:t>
            </w:r>
          </w:p>
        </w:tc>
        <w:tc>
          <w:tcPr>
            <w:tcW w:type="dxa" w:w="1476"/>
          </w:tcPr>
          <w:p>
            <w:pPr>
              <w:spacing w:after="0"/>
              <w:jc w:val="right"/>
            </w:pPr>
            <w:r>
              <w:rPr>
                <w:sz w:val="16"/>
              </w:rPr>
              <w:t>1.53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7 of 7</w:t>
            </w:r>
          </w:p>
        </w:tc>
        <w:tc>
          <w:tcPr>
            <w:tcW w:type="dxa" w:w="922"/>
          </w:tcPr>
          <w:p>
            <w:pPr>
              <w:spacing w:after="0"/>
              <w:jc w:val="right"/>
            </w:pPr>
            <w:r>
              <w:rPr>
                <w:sz w:val="16"/>
              </w:rPr>
              <w:t>94.2</w:t>
            </w:r>
          </w:p>
        </w:tc>
        <w:tc>
          <w:tcPr>
            <w:tcW w:type="dxa" w:w="701"/>
          </w:tcPr>
          <w:p>
            <w:pPr>
              <w:spacing w:after="0"/>
              <w:jc w:val="right"/>
            </w:pPr>
            <w:r>
              <w:rPr>
                <w:sz w:val="16"/>
              </w:rPr>
              <w:t>97.3</w:t>
            </w:r>
          </w:p>
        </w:tc>
        <w:tc>
          <w:tcPr>
            <w:tcW w:type="dxa" w:w="668"/>
          </w:tcPr>
          <w:p>
            <w:pPr>
              <w:spacing w:after="0"/>
              <w:jc w:val="right"/>
            </w:pPr>
            <w:r>
              <w:rPr>
                <w:sz w:val="16"/>
              </w:rPr>
              <w:t>99.1</w:t>
            </w:r>
          </w:p>
        </w:tc>
        <w:tc>
          <w:tcPr>
            <w:tcW w:type="dxa" w:w="2909"/>
          </w:tcPr>
          <w:p>
            <w:pPr>
              <w:spacing w:after="0"/>
              <w:jc w:val="left"/>
            </w:pPr>
            <w:r>
              <w:rPr>
                <w:sz w:val="16"/>
              </w:rPr>
              <w:t>Very High 4, 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7 of 7</w:t>
            </w:r>
          </w:p>
        </w:tc>
        <w:tc>
          <w:tcPr>
            <w:tcW w:type="dxa" w:w="922"/>
          </w:tcPr>
          <w:p>
            <w:pPr>
              <w:spacing w:after="0"/>
              <w:jc w:val="right"/>
            </w:pPr>
            <w:r>
              <w:rPr>
                <w:sz w:val="16"/>
              </w:rPr>
              <w:t>80.0</w:t>
            </w:r>
          </w:p>
        </w:tc>
        <w:tc>
          <w:tcPr>
            <w:tcW w:type="dxa" w:w="701"/>
          </w:tcPr>
          <w:p>
            <w:pPr>
              <w:spacing w:after="0"/>
              <w:jc w:val="right"/>
            </w:pPr>
            <w:r>
              <w:rPr>
                <w:sz w:val="16"/>
              </w:rPr>
              <w:t>88.0</w:t>
            </w:r>
          </w:p>
        </w:tc>
        <w:tc>
          <w:tcPr>
            <w:tcW w:type="dxa" w:w="668"/>
          </w:tcPr>
          <w:p>
            <w:pPr>
              <w:spacing w:after="0"/>
              <w:jc w:val="right"/>
            </w:pPr>
            <w:r>
              <w:rPr>
                <w:sz w:val="16"/>
              </w:rPr>
              <w:t>90.9</w:t>
            </w:r>
          </w:p>
        </w:tc>
        <w:tc>
          <w:tcPr>
            <w:tcW w:type="dxa" w:w="2909"/>
          </w:tcPr>
          <w:p>
            <w:pPr>
              <w:spacing w:after="0"/>
              <w:jc w:val="left"/>
            </w:pPr>
            <w:r>
              <w:rPr>
                <w:sz w:val="16"/>
              </w:rPr>
              <w:t>Relatively Low 7</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7 of 7</w:t>
            </w:r>
          </w:p>
        </w:tc>
        <w:tc>
          <w:tcPr>
            <w:tcW w:type="dxa" w:w="922"/>
          </w:tcPr>
          <w:p>
            <w:pPr>
              <w:spacing w:after="0"/>
              <w:jc w:val="right"/>
            </w:pPr>
            <w:r>
              <w:rPr>
                <w:sz w:val="16"/>
              </w:rPr>
              <w:t>86.3</w:t>
            </w:r>
          </w:p>
        </w:tc>
        <w:tc>
          <w:tcPr>
            <w:tcW w:type="dxa" w:w="701"/>
          </w:tcPr>
          <w:p>
            <w:pPr>
              <w:spacing w:after="0"/>
              <w:jc w:val="right"/>
            </w:pPr>
            <w:r>
              <w:rPr>
                <w:sz w:val="16"/>
              </w:rPr>
              <w:t>89.8</w:t>
            </w:r>
          </w:p>
        </w:tc>
        <w:tc>
          <w:tcPr>
            <w:tcW w:type="dxa" w:w="668"/>
          </w:tcPr>
          <w:p>
            <w:pPr>
              <w:spacing w:after="0"/>
              <w:jc w:val="right"/>
            </w:pPr>
            <w:r>
              <w:rPr>
                <w:sz w:val="16"/>
              </w:rPr>
              <w:t>96.4</w:t>
            </w:r>
          </w:p>
        </w:tc>
        <w:tc>
          <w:tcPr>
            <w:tcW w:type="dxa" w:w="2909"/>
          </w:tcPr>
          <w:p>
            <w:pPr>
              <w:spacing w:after="0"/>
              <w:jc w:val="left"/>
            </w:pPr>
            <w:r>
              <w:rPr>
                <w:sz w:val="16"/>
              </w:rPr>
              <w:t>Relatively High 5, Relatively Moderate 2</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7 of 7</w:t>
            </w:r>
          </w:p>
        </w:tc>
        <w:tc>
          <w:tcPr>
            <w:tcW w:type="dxa" w:w="922"/>
          </w:tcPr>
          <w:p>
            <w:pPr>
              <w:spacing w:after="0"/>
              <w:jc w:val="right"/>
            </w:pPr>
            <w:r>
              <w:rPr>
                <w:sz w:val="16"/>
              </w:rPr>
              <w:t>26.8</w:t>
            </w:r>
          </w:p>
        </w:tc>
        <w:tc>
          <w:tcPr>
            <w:tcW w:type="dxa" w:w="701"/>
          </w:tcPr>
          <w:p>
            <w:pPr>
              <w:spacing w:after="0"/>
              <w:jc w:val="right"/>
            </w:pPr>
            <w:r>
              <w:rPr>
                <w:sz w:val="16"/>
              </w:rPr>
              <w:t>34.8</w:t>
            </w:r>
          </w:p>
        </w:tc>
        <w:tc>
          <w:tcPr>
            <w:tcW w:type="dxa" w:w="668"/>
          </w:tcPr>
          <w:p>
            <w:pPr>
              <w:spacing w:after="0"/>
              <w:jc w:val="right"/>
            </w:pPr>
            <w:r>
              <w:rPr>
                <w:sz w:val="16"/>
              </w:rPr>
              <w:t>40.7</w:t>
            </w:r>
          </w:p>
        </w:tc>
        <w:tc>
          <w:tcPr>
            <w:tcW w:type="dxa" w:w="2909"/>
          </w:tcPr>
          <w:p>
            <w:pPr>
              <w:spacing w:after="0"/>
              <w:jc w:val="left"/>
            </w:pPr>
            <w:r>
              <w:rPr>
                <w:sz w:val="16"/>
              </w:rPr>
              <w:t>Relatively Low 2, Very Low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7 of 7</w:t>
            </w:r>
          </w:p>
        </w:tc>
        <w:tc>
          <w:tcPr>
            <w:tcW w:type="dxa" w:w="922"/>
          </w:tcPr>
          <w:p>
            <w:pPr>
              <w:spacing w:after="0"/>
              <w:jc w:val="right"/>
            </w:pPr>
            <w:r>
              <w:rPr>
                <w:sz w:val="16"/>
              </w:rPr>
              <w:t>75.7</w:t>
            </w:r>
          </w:p>
        </w:tc>
        <w:tc>
          <w:tcPr>
            <w:tcW w:type="dxa" w:w="701"/>
          </w:tcPr>
          <w:p>
            <w:pPr>
              <w:spacing w:after="0"/>
              <w:jc w:val="right"/>
            </w:pPr>
            <w:r>
              <w:rPr>
                <w:sz w:val="16"/>
              </w:rPr>
              <w:t>84.8</w:t>
            </w:r>
          </w:p>
        </w:tc>
        <w:tc>
          <w:tcPr>
            <w:tcW w:type="dxa" w:w="668"/>
          </w:tcPr>
          <w:p>
            <w:pPr>
              <w:spacing w:after="0"/>
              <w:jc w:val="right"/>
            </w:pPr>
            <w:r>
              <w:rPr>
                <w:sz w:val="16"/>
              </w:rPr>
              <w:t>92.0</w:t>
            </w:r>
          </w:p>
        </w:tc>
        <w:tc>
          <w:tcPr>
            <w:tcW w:type="dxa" w:w="2909"/>
          </w:tcPr>
          <w:p>
            <w:pPr>
              <w:spacing w:after="0"/>
              <w:jc w:val="left"/>
            </w:pPr>
            <w:r>
              <w:rPr>
                <w:sz w:val="16"/>
              </w:rPr>
              <w:t>Relatively High 4, 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7 of 7</w:t>
            </w:r>
          </w:p>
        </w:tc>
        <w:tc>
          <w:tcPr>
            <w:tcW w:type="dxa" w:w="922"/>
          </w:tcPr>
          <w:p>
            <w:pPr>
              <w:spacing w:after="0"/>
              <w:jc w:val="right"/>
            </w:pPr>
            <w:r>
              <w:rPr>
                <w:sz w:val="16"/>
              </w:rPr>
              <w:t>51.3</w:t>
            </w:r>
          </w:p>
        </w:tc>
        <w:tc>
          <w:tcPr>
            <w:tcW w:type="dxa" w:w="701"/>
          </w:tcPr>
          <w:p>
            <w:pPr>
              <w:spacing w:after="0"/>
              <w:jc w:val="right"/>
            </w:pPr>
            <w:r>
              <w:rPr>
                <w:sz w:val="16"/>
              </w:rPr>
              <w:t>55.6</w:t>
            </w:r>
          </w:p>
        </w:tc>
        <w:tc>
          <w:tcPr>
            <w:tcW w:type="dxa" w:w="668"/>
          </w:tcPr>
          <w:p>
            <w:pPr>
              <w:spacing w:after="0"/>
              <w:jc w:val="right"/>
            </w:pPr>
            <w:r>
              <w:rPr>
                <w:sz w:val="16"/>
              </w:rPr>
              <w:t>57.2</w:t>
            </w:r>
          </w:p>
        </w:tc>
        <w:tc>
          <w:tcPr>
            <w:tcW w:type="dxa" w:w="2909"/>
          </w:tcPr>
          <w:p>
            <w:pPr>
              <w:spacing w:after="0"/>
              <w:jc w:val="left"/>
            </w:pPr>
            <w:r>
              <w:rPr>
                <w:sz w:val="16"/>
              </w:rPr>
              <w:t>Relatively Low 6, Very Low 1</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7 of 7</w:t>
            </w:r>
          </w:p>
        </w:tc>
        <w:tc>
          <w:tcPr>
            <w:tcW w:type="dxa" w:w="922"/>
          </w:tcPr>
          <w:p>
            <w:pPr>
              <w:spacing w:after="0"/>
              <w:jc w:val="right"/>
            </w:pPr>
            <w:r>
              <w:rPr>
                <w:sz w:val="16"/>
              </w:rPr>
              <w:t>47.4</w:t>
            </w:r>
          </w:p>
        </w:tc>
        <w:tc>
          <w:tcPr>
            <w:tcW w:type="dxa" w:w="701"/>
          </w:tcPr>
          <w:p>
            <w:pPr>
              <w:spacing w:after="0"/>
              <w:jc w:val="right"/>
            </w:pPr>
            <w:r>
              <w:rPr>
                <w:sz w:val="16"/>
              </w:rPr>
              <w:t>58.1</w:t>
            </w:r>
          </w:p>
        </w:tc>
        <w:tc>
          <w:tcPr>
            <w:tcW w:type="dxa" w:w="668"/>
          </w:tcPr>
          <w:p>
            <w:pPr>
              <w:spacing w:after="0"/>
              <w:jc w:val="right"/>
            </w:pPr>
            <w:r>
              <w:rPr>
                <w:sz w:val="16"/>
              </w:rPr>
              <w:t>68.1</w:t>
            </w:r>
          </w:p>
        </w:tc>
        <w:tc>
          <w:tcPr>
            <w:tcW w:type="dxa" w:w="2909"/>
          </w:tcPr>
          <w:p>
            <w:pPr>
              <w:spacing w:after="0"/>
              <w:jc w:val="left"/>
            </w:pPr>
            <w:r>
              <w:rPr>
                <w:sz w:val="16"/>
              </w:rPr>
              <w:t>Relatively Low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7 of 7</w:t>
            </w:r>
          </w:p>
        </w:tc>
        <w:tc>
          <w:tcPr>
            <w:tcW w:type="dxa" w:w="922"/>
          </w:tcPr>
          <w:p>
            <w:pPr>
              <w:spacing w:after="0"/>
              <w:jc w:val="right"/>
            </w:pPr>
            <w:r>
              <w:rPr>
                <w:sz w:val="16"/>
              </w:rPr>
              <w:t>15.9</w:t>
            </w:r>
          </w:p>
        </w:tc>
        <w:tc>
          <w:tcPr>
            <w:tcW w:type="dxa" w:w="701"/>
          </w:tcPr>
          <w:p>
            <w:pPr>
              <w:spacing w:after="0"/>
              <w:jc w:val="right"/>
            </w:pPr>
            <w:r>
              <w:rPr>
                <w:sz w:val="16"/>
              </w:rPr>
              <w:t>44.6</w:t>
            </w:r>
          </w:p>
        </w:tc>
        <w:tc>
          <w:tcPr>
            <w:tcW w:type="dxa" w:w="668"/>
          </w:tcPr>
          <w:p>
            <w:pPr>
              <w:spacing w:after="0"/>
              <w:jc w:val="right"/>
            </w:pPr>
            <w:r>
              <w:rPr>
                <w:sz w:val="16"/>
              </w:rPr>
              <w:t>73.2</w:t>
            </w:r>
          </w:p>
        </w:tc>
        <w:tc>
          <w:tcPr>
            <w:tcW w:type="dxa" w:w="2909"/>
          </w:tcPr>
          <w:p>
            <w:pPr>
              <w:spacing w:after="0"/>
              <w:jc w:val="left"/>
            </w:pPr>
            <w:r>
              <w:rPr>
                <w:sz w:val="16"/>
              </w:rPr>
              <w:t>Relatively Moderate 3, Relatively Low 4</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7 of 7</w:t>
            </w:r>
          </w:p>
        </w:tc>
        <w:tc>
          <w:tcPr>
            <w:tcW w:type="dxa" w:w="922"/>
          </w:tcPr>
          <w:p>
            <w:pPr>
              <w:spacing w:after="0"/>
              <w:jc w:val="right"/>
            </w:pPr>
            <w:r>
              <w:rPr>
                <w:sz w:val="16"/>
              </w:rPr>
              <w:t>83.3</w:t>
            </w:r>
          </w:p>
        </w:tc>
        <w:tc>
          <w:tcPr>
            <w:tcW w:type="dxa" w:w="701"/>
          </w:tcPr>
          <w:p>
            <w:pPr>
              <w:spacing w:after="0"/>
              <w:jc w:val="right"/>
            </w:pPr>
            <w:r>
              <w:rPr>
                <w:sz w:val="16"/>
              </w:rPr>
              <w:t>94.0</w:t>
            </w:r>
          </w:p>
        </w:tc>
        <w:tc>
          <w:tcPr>
            <w:tcW w:type="dxa" w:w="668"/>
          </w:tcPr>
          <w:p>
            <w:pPr>
              <w:spacing w:after="0"/>
              <w:jc w:val="right"/>
            </w:pPr>
            <w:r>
              <w:rPr>
                <w:sz w:val="16"/>
              </w:rPr>
              <w:t>96.7</w:t>
            </w:r>
          </w:p>
        </w:tc>
        <w:tc>
          <w:tcPr>
            <w:tcW w:type="dxa" w:w="2909"/>
          </w:tcPr>
          <w:p>
            <w:pPr>
              <w:spacing w:after="0"/>
              <w:jc w:val="left"/>
            </w:pPr>
            <w:r>
              <w:rPr>
                <w:sz w:val="16"/>
              </w:rPr>
              <w:t>Relatively Moderate 2, Relatively Low 5</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7 of 7</w:t>
            </w:r>
          </w:p>
        </w:tc>
        <w:tc>
          <w:tcPr>
            <w:tcW w:type="dxa" w:w="922"/>
          </w:tcPr>
          <w:p>
            <w:pPr>
              <w:spacing w:after="0"/>
              <w:jc w:val="right"/>
            </w:pPr>
            <w:r>
              <w:rPr>
                <w:sz w:val="16"/>
              </w:rPr>
              <w:t>81.9</w:t>
            </w:r>
          </w:p>
        </w:tc>
        <w:tc>
          <w:tcPr>
            <w:tcW w:type="dxa" w:w="701"/>
          </w:tcPr>
          <w:p>
            <w:pPr>
              <w:spacing w:after="0"/>
              <w:jc w:val="right"/>
            </w:pPr>
            <w:r>
              <w:rPr>
                <w:sz w:val="16"/>
              </w:rPr>
              <w:t>90.9</w:t>
            </w:r>
          </w:p>
        </w:tc>
        <w:tc>
          <w:tcPr>
            <w:tcW w:type="dxa" w:w="668"/>
          </w:tcPr>
          <w:p>
            <w:pPr>
              <w:spacing w:after="0"/>
              <w:jc w:val="right"/>
            </w:pPr>
            <w:r>
              <w:rPr>
                <w:sz w:val="16"/>
              </w:rPr>
              <w:t>96.7</w:t>
            </w:r>
          </w:p>
        </w:tc>
        <w:tc>
          <w:tcPr>
            <w:tcW w:type="dxa" w:w="2909"/>
          </w:tcPr>
          <w:p>
            <w:pPr>
              <w:spacing w:after="0"/>
              <w:jc w:val="left"/>
            </w:pPr>
            <w:r>
              <w:rPr>
                <w:sz w:val="16"/>
              </w:rPr>
              <w:t>Very High 1, Relatively High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7 of 7</w:t>
            </w:r>
          </w:p>
        </w:tc>
        <w:tc>
          <w:tcPr>
            <w:tcW w:type="dxa" w:w="922"/>
          </w:tcPr>
          <w:p>
            <w:pPr>
              <w:spacing w:after="0"/>
              <w:jc w:val="right"/>
            </w:pPr>
            <w:r>
              <w:rPr>
                <w:sz w:val="16"/>
              </w:rPr>
              <w:t>91.9</w:t>
            </w:r>
          </w:p>
        </w:tc>
        <w:tc>
          <w:tcPr>
            <w:tcW w:type="dxa" w:w="701"/>
          </w:tcPr>
          <w:p>
            <w:pPr>
              <w:spacing w:after="0"/>
              <w:jc w:val="right"/>
            </w:pPr>
            <w:r>
              <w:rPr>
                <w:sz w:val="16"/>
              </w:rPr>
              <w:t>96.6</w:t>
            </w:r>
          </w:p>
        </w:tc>
        <w:tc>
          <w:tcPr>
            <w:tcW w:type="dxa" w:w="668"/>
          </w:tcPr>
          <w:p>
            <w:pPr>
              <w:spacing w:after="0"/>
              <w:jc w:val="right"/>
            </w:pPr>
            <w:r>
              <w:rPr>
                <w:sz w:val="16"/>
              </w:rPr>
              <w:t>98.3</w:t>
            </w:r>
          </w:p>
        </w:tc>
        <w:tc>
          <w:tcPr>
            <w:tcW w:type="dxa" w:w="2909"/>
          </w:tcPr>
          <w:p>
            <w:pPr>
              <w:spacing w:after="0"/>
              <w:jc w:val="left"/>
            </w:pPr>
            <w:r>
              <w:rPr>
                <w:sz w:val="16"/>
              </w:rPr>
              <w:t>Very High 3, 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7 of 7</w:t>
            </w:r>
          </w:p>
        </w:tc>
        <w:tc>
          <w:tcPr>
            <w:tcW w:type="dxa" w:w="922"/>
          </w:tcPr>
          <w:p>
            <w:pPr>
              <w:spacing w:after="0"/>
              <w:jc w:val="right"/>
            </w:pPr>
            <w:r>
              <w:rPr>
                <w:sz w:val="16"/>
              </w:rPr>
              <w:t>89.5</w:t>
            </w:r>
          </w:p>
        </w:tc>
        <w:tc>
          <w:tcPr>
            <w:tcW w:type="dxa" w:w="701"/>
          </w:tcPr>
          <w:p>
            <w:pPr>
              <w:spacing w:after="0"/>
              <w:jc w:val="right"/>
            </w:pPr>
            <w:r>
              <w:rPr>
                <w:sz w:val="16"/>
              </w:rPr>
              <w:t>95.6</w:t>
            </w:r>
          </w:p>
        </w:tc>
        <w:tc>
          <w:tcPr>
            <w:tcW w:type="dxa" w:w="668"/>
          </w:tcPr>
          <w:p>
            <w:pPr>
              <w:spacing w:after="0"/>
              <w:jc w:val="right"/>
            </w:pPr>
            <w:r>
              <w:rPr>
                <w:sz w:val="16"/>
              </w:rPr>
              <w:t>99.0</w:t>
            </w:r>
          </w:p>
        </w:tc>
        <w:tc>
          <w:tcPr>
            <w:tcW w:type="dxa" w:w="2909"/>
          </w:tcPr>
          <w:p>
            <w:pPr>
              <w:spacing w:after="0"/>
              <w:jc w:val="left"/>
            </w:pPr>
            <w:r>
              <w:rPr>
                <w:sz w:val="16"/>
              </w:rPr>
              <w:t>Very High 4, Relatively High 3</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7 of 7</w:t>
            </w:r>
          </w:p>
        </w:tc>
        <w:tc>
          <w:tcPr>
            <w:tcW w:type="dxa" w:w="922"/>
          </w:tcPr>
          <w:p>
            <w:pPr>
              <w:spacing w:after="0"/>
              <w:jc w:val="right"/>
            </w:pPr>
            <w:r>
              <w:rPr>
                <w:sz w:val="16"/>
              </w:rPr>
              <w:t>57.3</w:t>
            </w:r>
          </w:p>
        </w:tc>
        <w:tc>
          <w:tcPr>
            <w:tcW w:type="dxa" w:w="701"/>
          </w:tcPr>
          <w:p>
            <w:pPr>
              <w:spacing w:after="0"/>
              <w:jc w:val="right"/>
            </w:pPr>
            <w:r>
              <w:rPr>
                <w:sz w:val="16"/>
              </w:rPr>
              <w:t>66.1</w:t>
            </w:r>
          </w:p>
        </w:tc>
        <w:tc>
          <w:tcPr>
            <w:tcW w:type="dxa" w:w="668"/>
          </w:tcPr>
          <w:p>
            <w:pPr>
              <w:spacing w:after="0"/>
              <w:jc w:val="right"/>
            </w:pPr>
            <w:r>
              <w:rPr>
                <w:sz w:val="16"/>
              </w:rPr>
              <w:t>70.6</w:t>
            </w:r>
          </w:p>
        </w:tc>
        <w:tc>
          <w:tcPr>
            <w:tcW w:type="dxa" w:w="2909"/>
          </w:tcPr>
          <w:p>
            <w:pPr>
              <w:spacing w:after="0"/>
              <w:jc w:val="left"/>
            </w:pPr>
            <w:r>
              <w:rPr>
                <w:sz w:val="16"/>
              </w:rPr>
              <w:t>Relatively Low 3, Very Low 4</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7 of 7</w:t>
            </w:r>
          </w:p>
        </w:tc>
        <w:tc>
          <w:tcPr>
            <w:tcW w:type="dxa" w:w="922"/>
          </w:tcPr>
          <w:p>
            <w:pPr>
              <w:spacing w:after="0"/>
              <w:jc w:val="right"/>
            </w:pPr>
            <w:r>
              <w:rPr>
                <w:sz w:val="16"/>
              </w:rPr>
              <w:t>42.6</w:t>
            </w:r>
          </w:p>
        </w:tc>
        <w:tc>
          <w:tcPr>
            <w:tcW w:type="dxa" w:w="701"/>
          </w:tcPr>
          <w:p>
            <w:pPr>
              <w:spacing w:after="0"/>
              <w:jc w:val="right"/>
            </w:pPr>
            <w:r>
              <w:rPr>
                <w:sz w:val="16"/>
              </w:rPr>
              <w:t>51.2</w:t>
            </w:r>
          </w:p>
        </w:tc>
        <w:tc>
          <w:tcPr>
            <w:tcW w:type="dxa" w:w="668"/>
          </w:tcPr>
          <w:p>
            <w:pPr>
              <w:spacing w:after="0"/>
              <w:jc w:val="right"/>
            </w:pPr>
            <w:r>
              <w:rPr>
                <w:sz w:val="16"/>
              </w:rPr>
              <w:t>61.8</w:t>
            </w:r>
          </w:p>
        </w:tc>
        <w:tc>
          <w:tcPr>
            <w:tcW w:type="dxa" w:w="2909"/>
          </w:tcPr>
          <w:p>
            <w:pPr>
              <w:spacing w:after="0"/>
              <w:jc w:val="left"/>
            </w:pPr>
            <w:r>
              <w:rPr>
                <w:sz w:val="16"/>
              </w:rPr>
              <w:t>Relatively Moderate 4, Relatively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72"/>
        <w:gridCol w:w="896"/>
        <w:gridCol w:w="3014"/>
        <w:gridCol w:w="2778"/>
        <w:gridCol w:w="1955"/>
        <w:gridCol w:w="2543"/>
        <w:gridCol w:w="854"/>
      </w:tblGrid>
      <w:tr>
        <w:trPr>
          <w:cantSplit/>
          <w:tblHeader/>
        </w:trPr>
        <w:tc>
          <w:tcPr>
            <w:tcW w:type="dxa" w:w="2072"/>
            <w:shd w:val="clear" w:color="auto" w:fill="E8E8E8"/>
          </w:tcPr>
          <w:p>
            <w:pPr>
              <w:spacing w:after="0"/>
              <w:jc w:val="left"/>
            </w:pPr>
            <w:r>
              <w:rPr>
                <w:b/>
                <w:sz w:val="16"/>
              </w:rPr>
              <w:t>Member</w:t>
            </w:r>
          </w:p>
        </w:tc>
        <w:tc>
          <w:tcPr>
            <w:tcW w:type="dxa" w:w="896"/>
            <w:shd w:val="clear" w:color="auto" w:fill="E8E8E8"/>
          </w:tcPr>
          <w:p>
            <w:pPr>
              <w:spacing w:after="0"/>
              <w:jc w:val="left"/>
            </w:pPr>
            <w:r>
              <w:rPr>
                <w:b/>
                <w:sz w:val="16"/>
              </w:rPr>
              <w:t>Type</w:t>
            </w:r>
          </w:p>
        </w:tc>
        <w:tc>
          <w:tcPr>
            <w:tcW w:type="dxa" w:w="3014"/>
            <w:shd w:val="clear" w:color="auto" w:fill="E8E8E8"/>
          </w:tcPr>
          <w:p>
            <w:pPr>
              <w:spacing w:after="0"/>
              <w:jc w:val="left"/>
            </w:pPr>
            <w:r>
              <w:rPr>
                <w:b/>
                <w:sz w:val="16"/>
              </w:rPr>
              <w:t>Plan status</w:t>
            </w:r>
          </w:p>
        </w:tc>
        <w:tc>
          <w:tcPr>
            <w:tcW w:type="dxa" w:w="277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5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4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4"/>
            <w:shd w:val="clear" w:color="auto" w:fill="E8E8E8"/>
          </w:tcPr>
          <w:p>
            <w:pPr>
              <w:spacing w:after="0"/>
              <w:jc w:val="left"/>
            </w:pPr>
            <w:r>
              <w:rPr>
                <w:b/>
                <w:sz w:val="16"/>
              </w:rPr>
              <w:t>Notes</w:t>
            </w:r>
          </w:p>
        </w:tc>
      </w:tr>
      <w:tr>
        <w:trPr>
          <w:cantSplit/>
        </w:trPr>
        <w:tc>
          <w:tcPr>
            <w:tcW w:type="dxa" w:w="2072"/>
          </w:tcPr>
          <w:p>
            <w:pPr>
              <w:spacing w:after="0"/>
              <w:jc w:val="left"/>
            </w:pPr>
            <w:r>
              <w:rPr>
                <w:sz w:val="16"/>
              </w:rPr>
              <w:t>Henderson County</w:t>
            </w:r>
          </w:p>
        </w:tc>
        <w:tc>
          <w:tcPr>
            <w:tcW w:type="dxa" w:w="896"/>
          </w:tcPr>
          <w:p>
            <w:pPr>
              <w:spacing w:after="0"/>
              <w:jc w:val="left"/>
            </w:pPr>
            <w:r>
              <w:rPr>
                <w:sz w:val="16"/>
              </w:rPr>
              <w:t>County</w:t>
            </w:r>
          </w:p>
        </w:tc>
        <w:tc>
          <w:tcPr>
            <w:tcW w:type="dxa" w:w="3014"/>
          </w:tcPr>
          <w:p>
            <w:pPr>
              <w:spacing w:after="0"/>
              <w:jc w:val="left"/>
            </w:pPr>
            <w:r>
              <w:rPr>
                <w:sz w:val="16"/>
              </w:rPr>
              <w:t>Approved, expires 2031-05-06</w:t>
            </w:r>
          </w:p>
        </w:tc>
        <w:tc>
          <w:tcPr>
            <w:tcW w:type="dxa" w:w="2778"/>
          </w:tcPr>
          <w:p>
            <w:pPr>
              <w:spacing w:after="0"/>
              <w:jc w:val="right"/>
            </w:pPr>
            <w:r>
              <w:rPr>
                <w:sz w:val="16"/>
              </w:rPr>
              <w:t>FMA RL 1, SRL 0; any 2</w:t>
            </w:r>
          </w:p>
        </w:tc>
        <w:tc>
          <w:tcPr>
            <w:tcW w:type="dxa" w:w="1955"/>
          </w:tcPr>
          <w:p>
            <w:pPr>
              <w:spacing w:after="0"/>
              <w:jc w:val="right"/>
            </w:pPr>
            <w:r>
              <w:rPr>
                <w:sz w:val="16"/>
              </w:rPr>
              <w:t>$1,472,707.48</w:t>
            </w:r>
          </w:p>
        </w:tc>
        <w:tc>
          <w:tcPr>
            <w:tcW w:type="dxa" w:w="2543"/>
          </w:tcPr>
          <w:p>
            <w:pPr>
              <w:spacing w:after="0"/>
              <w:jc w:val="right"/>
            </w:pPr>
            <w:r>
              <w:rPr>
                <w:sz w:val="16"/>
              </w:rPr>
              <w:t>0; 0</w:t>
            </w:r>
          </w:p>
        </w:tc>
        <w:tc>
          <w:tcPr>
            <w:tcW w:type="dxa" w:w="854"/>
          </w:tcPr>
          <w:p>
            <w:pPr>
              <w:spacing w:after="0"/>
              <w:jc w:val="left"/>
            </w:pPr>
          </w:p>
        </w:tc>
      </w:tr>
      <w:tr>
        <w:trPr>
          <w:cantSplit/>
        </w:trPr>
        <w:tc>
          <w:tcPr>
            <w:tcW w:type="dxa" w:w="2072"/>
          </w:tcPr>
          <w:p>
            <w:pPr>
              <w:spacing w:after="0"/>
              <w:jc w:val="left"/>
            </w:pPr>
            <w:r>
              <w:rPr>
                <w:sz w:val="16"/>
              </w:rPr>
              <w:t>Lexington city</w:t>
            </w:r>
          </w:p>
        </w:tc>
        <w:tc>
          <w:tcPr>
            <w:tcW w:type="dxa" w:w="896"/>
          </w:tcPr>
          <w:p>
            <w:pPr>
              <w:spacing w:after="0"/>
              <w:jc w:val="left"/>
            </w:pPr>
            <w:r>
              <w:rPr>
                <w:sz w:val="16"/>
              </w:rPr>
              <w:t>City</w:t>
            </w:r>
          </w:p>
        </w:tc>
        <w:tc>
          <w:tcPr>
            <w:tcW w:type="dxa" w:w="3014"/>
          </w:tcPr>
          <w:p>
            <w:pPr>
              <w:spacing w:after="0"/>
              <w:jc w:val="left"/>
            </w:pPr>
            <w:r>
              <w:rPr>
                <w:sz w:val="16"/>
              </w:rPr>
              <w:t>Plan 111166 approved 2026-05-07,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$1,863,660.64</w:t>
            </w:r>
          </w:p>
        </w:tc>
        <w:tc>
          <w:tcPr>
            <w:tcW w:type="dxa" w:w="2543"/>
          </w:tcPr>
          <w:p>
            <w:pPr>
              <w:spacing w:after="0"/>
              <w:jc w:val="right"/>
            </w:pPr>
            <w:r>
              <w:rPr>
                <w:sz w:val="16"/>
              </w:rPr>
              <w:t>92; no approved plan</w:t>
            </w:r>
          </w:p>
        </w:tc>
        <w:tc>
          <w:tcPr>
            <w:tcW w:type="dxa" w:w="854"/>
          </w:tcPr>
          <w:p>
            <w:pPr>
              <w:spacing w:after="0"/>
              <w:jc w:val="left"/>
            </w:pPr>
          </w:p>
        </w:tc>
      </w:tr>
      <w:tr>
        <w:trPr>
          <w:cantSplit/>
        </w:trPr>
        <w:tc>
          <w:tcPr>
            <w:tcW w:type="dxa" w:w="2072"/>
          </w:tcPr>
          <w:p>
            <w:pPr>
              <w:spacing w:after="0"/>
              <w:jc w:val="left"/>
            </w:pPr>
            <w:r>
              <w:rPr>
                <w:sz w:val="16"/>
              </w:rPr>
              <w:t>Parker's Crossroads city</w:t>
            </w:r>
          </w:p>
        </w:tc>
        <w:tc>
          <w:tcPr>
            <w:tcW w:type="dxa" w:w="896"/>
          </w:tcPr>
          <w:p>
            <w:pPr>
              <w:spacing w:after="0"/>
              <w:jc w:val="left"/>
            </w:pPr>
            <w:r>
              <w:rPr>
                <w:sz w:val="16"/>
              </w:rPr>
              <w:t>City</w:t>
            </w:r>
          </w:p>
        </w:tc>
        <w:tc>
          <w:tcPr>
            <w:tcW w:type="dxa" w:w="3014"/>
          </w:tcPr>
          <w:p>
            <w:pPr>
              <w:spacing w:after="0"/>
              <w:jc w:val="left"/>
            </w:pPr>
            <w:r>
              <w:rPr>
                <w:sz w:val="16"/>
              </w:rPr>
              <w:t>Approved, expires 2031-05-06</w:t>
            </w:r>
          </w:p>
        </w:tc>
        <w:tc>
          <w:tcPr>
            <w:tcW w:type="dxa" w:w="2778"/>
          </w:tcPr>
          <w:p>
            <w:pPr>
              <w:spacing w:after="0"/>
              <w:jc w:val="right"/>
            </w:pPr>
            <w:r>
              <w:rPr>
                <w:sz w:val="16"/>
              </w:rPr>
              <w:t>FMA RL 0, SRL 0; any 0</w:t>
            </w:r>
          </w:p>
        </w:tc>
        <w:tc>
          <w:tcPr>
            <w:tcW w:type="dxa" w:w="1955"/>
          </w:tcPr>
          <w:p>
            <w:pPr>
              <w:spacing w:after="0"/>
              <w:jc w:val="right"/>
            </w:pPr>
            <w:r>
              <w:rPr>
                <w:sz w:val="16"/>
              </w:rPr>
              <w:t>none found</w:t>
            </w:r>
          </w:p>
        </w:tc>
        <w:tc>
          <w:tcPr>
            <w:tcW w:type="dxa" w:w="2543"/>
          </w:tcPr>
          <w:p>
            <w:pPr>
              <w:spacing w:after="0"/>
              <w:jc w:val="right"/>
            </w:pPr>
            <w:r>
              <w:rPr>
                <w:sz w:val="16"/>
              </w:rPr>
              <w:t>0; 0</w:t>
            </w:r>
          </w:p>
        </w:tc>
        <w:tc>
          <w:tcPr>
            <w:tcW w:type="dxa" w:w="854"/>
          </w:tcPr>
          <w:p>
            <w:pPr>
              <w:spacing w:after="0"/>
              <w:jc w:val="left"/>
            </w:pPr>
          </w:p>
        </w:tc>
      </w:tr>
      <w:tr>
        <w:trPr>
          <w:cantSplit/>
        </w:trPr>
        <w:tc>
          <w:tcPr>
            <w:tcW w:type="dxa" w:w="2072"/>
          </w:tcPr>
          <w:p>
            <w:pPr>
              <w:spacing w:after="0"/>
              <w:jc w:val="left"/>
            </w:pPr>
            <w:r>
              <w:rPr>
                <w:sz w:val="16"/>
              </w:rPr>
              <w:t>Sardis town</w:t>
            </w:r>
          </w:p>
        </w:tc>
        <w:tc>
          <w:tcPr>
            <w:tcW w:type="dxa" w:w="896"/>
          </w:tcPr>
          <w:p>
            <w:pPr>
              <w:spacing w:after="0"/>
              <w:jc w:val="left"/>
            </w:pPr>
            <w:r>
              <w:rPr>
                <w:sz w:val="16"/>
              </w:rPr>
              <w:t>Town</w:t>
            </w:r>
          </w:p>
        </w:tc>
        <w:tc>
          <w:tcPr>
            <w:tcW w:type="dxa" w:w="3014"/>
          </w:tcPr>
          <w:p>
            <w:pPr>
              <w:spacing w:after="0"/>
              <w:jc w:val="left"/>
            </w:pPr>
            <w:r>
              <w:rPr>
                <w:sz w:val="16"/>
              </w:rPr>
              <w:t>Plan 111166 approved 2026-05-07,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$8,279.39</w:t>
            </w:r>
          </w:p>
        </w:tc>
        <w:tc>
          <w:tcPr>
            <w:tcW w:type="dxa" w:w="2543"/>
          </w:tcPr>
          <w:p>
            <w:pPr>
              <w:spacing w:after="0"/>
              <w:jc w:val="right"/>
            </w:pPr>
            <w:r>
              <w:rPr>
                <w:sz w:val="16"/>
              </w:rPr>
              <w:t>12; no approved plan</w:t>
            </w:r>
          </w:p>
        </w:tc>
        <w:tc>
          <w:tcPr>
            <w:tcW w:type="dxa" w:w="854"/>
          </w:tcPr>
          <w:p>
            <w:pPr>
              <w:spacing w:after="0"/>
              <w:jc w:val="left"/>
            </w:pPr>
          </w:p>
        </w:tc>
      </w:tr>
      <w:tr>
        <w:trPr>
          <w:cantSplit/>
        </w:trPr>
        <w:tc>
          <w:tcPr>
            <w:tcW w:type="dxa" w:w="2072"/>
          </w:tcPr>
          <w:p>
            <w:pPr>
              <w:spacing w:after="0"/>
              <w:jc w:val="left"/>
            </w:pPr>
            <w:r>
              <w:rPr>
                <w:sz w:val="16"/>
              </w:rPr>
              <w:t>Scotts Hill town</w:t>
            </w:r>
          </w:p>
        </w:tc>
        <w:tc>
          <w:tcPr>
            <w:tcW w:type="dxa" w:w="896"/>
          </w:tcPr>
          <w:p>
            <w:pPr>
              <w:spacing w:after="0"/>
              <w:jc w:val="left"/>
            </w:pPr>
            <w:r>
              <w:rPr>
                <w:sz w:val="16"/>
              </w:rPr>
              <w:t>Town</w:t>
            </w:r>
          </w:p>
        </w:tc>
        <w:tc>
          <w:tcPr>
            <w:tcW w:type="dxa" w:w="3014"/>
          </w:tcPr>
          <w:p>
            <w:pPr>
              <w:spacing w:after="0"/>
              <w:jc w:val="left"/>
            </w:pPr>
            <w:r>
              <w:rPr>
                <w:sz w:val="16"/>
              </w:rPr>
              <w:t>Approved, expires 2031-05-06</w:t>
            </w:r>
          </w:p>
        </w:tc>
        <w:tc>
          <w:tcPr>
            <w:tcW w:type="dxa" w:w="2778"/>
          </w:tcPr>
          <w:p>
            <w:pPr>
              <w:spacing w:after="0"/>
              <w:jc w:val="right"/>
            </w:pPr>
            <w:r>
              <w:rPr>
                <w:sz w:val="16"/>
              </w:rPr>
              <w:t>FMA RL 0, SRL 0; any 0</w:t>
            </w:r>
          </w:p>
        </w:tc>
        <w:tc>
          <w:tcPr>
            <w:tcW w:type="dxa" w:w="1955"/>
          </w:tcPr>
          <w:p>
            <w:pPr>
              <w:spacing w:after="0"/>
              <w:jc w:val="right"/>
            </w:pPr>
            <w:r>
              <w:rPr>
                <w:sz w:val="16"/>
              </w:rPr>
              <w:t>$174,288.29</w:t>
            </w:r>
          </w:p>
        </w:tc>
        <w:tc>
          <w:tcPr>
            <w:tcW w:type="dxa" w:w="2543"/>
          </w:tcPr>
          <w:p>
            <w:pPr>
              <w:spacing w:after="0"/>
              <w:jc w:val="right"/>
            </w:pPr>
            <w:r>
              <w:rPr>
                <w:sz w:val="16"/>
              </w:rPr>
              <w:t>15; 0</w:t>
            </w:r>
          </w:p>
        </w:tc>
        <w:tc>
          <w:tcPr>
            <w:tcW w:type="dxa" w:w="85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2026-05-07</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$4,900,467,026</w:t>
            </w:r>
          </w:p>
        </w:tc>
        <w:tc>
          <w:tcPr>
            <w:tcW w:type="dxa" w:w="1141"/>
          </w:tcPr>
          <w:p>
            <w:pPr>
              <w:spacing w:after="0"/>
              <w:jc w:val="right"/>
            </w:pPr>
            <w:r>
              <w:rPr>
                <w:sz w:val="16"/>
              </w:rPr>
              <w:t>$37,555,671</w:t>
            </w:r>
          </w:p>
        </w:tc>
        <w:tc>
          <w:tcPr>
            <w:tcW w:type="dxa" w:w="1048"/>
          </w:tcPr>
          <w:p>
            <w:pPr>
              <w:spacing w:after="0"/>
              <w:jc w:val="right"/>
            </w:pPr>
            <w:r>
              <w:rPr>
                <w:sz w:val="16"/>
              </w:rPr>
              <w:t>27,818</w:t>
            </w:r>
          </w:p>
        </w:tc>
        <w:tc>
          <w:tcPr>
            <w:tcW w:type="dxa" w:w="1037"/>
          </w:tcPr>
          <w:p>
            <w:pPr>
              <w:spacing w:after="0"/>
              <w:jc w:val="right"/>
            </w:pPr>
            <w:r>
              <w:rPr>
                <w:sz w:val="16"/>
              </w:rPr>
              <w:t>$105</w:t>
            </w:r>
          </w:p>
        </w:tc>
        <w:tc>
          <w:tcPr>
            <w:tcW w:type="dxa" w:w="1126"/>
          </w:tcPr>
          <w:p>
            <w:pPr>
              <w:spacing w:after="0"/>
              <w:jc w:val="right"/>
            </w:pPr>
            <w:r>
              <w:rPr>
                <w:sz w:val="16"/>
              </w:rPr>
              <w:t>$23,578</w:t>
            </w:r>
          </w:p>
        </w:tc>
        <w:tc>
          <w:tcPr>
            <w:tcW w:type="dxa" w:w="1193"/>
          </w:tcPr>
          <w:p>
            <w:pPr>
              <w:spacing w:after="0"/>
              <w:jc w:val="right"/>
            </w:pPr>
            <w:r>
              <w:rPr>
                <w:sz w:val="16"/>
              </w:rPr>
              <w:t>$3,807,877</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$19,443,362</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$58,247</w:t>
            </w:r>
          </w:p>
        </w:tc>
        <w:tc>
          <w:tcPr>
            <w:tcW w:type="dxa" w:w="1193"/>
          </w:tcPr>
          <w:p>
            <w:pPr>
              <w:spacing w:after="0"/>
              <w:jc w:val="right"/>
            </w:pPr>
          </w:p>
        </w:tc>
        <w:tc>
          <w:tcPr>
            <w:tcW w:type="dxa" w:w="1305"/>
          </w:tcPr>
          <w:p>
            <w:pPr>
              <w:spacing w:after="0"/>
              <w:jc w:val="right"/>
            </w:pPr>
            <w:r>
              <w:rPr>
                <w:sz w:val="16"/>
              </w:rPr>
              <w:t>0.3%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$8,623,962,641</w:t>
            </w:r>
          </w:p>
        </w:tc>
        <w:tc>
          <w:tcPr>
            <w:tcW w:type="dxa" w:w="1141"/>
          </w:tcPr>
          <w:p>
            <w:pPr>
              <w:spacing w:after="0"/>
              <w:jc w:val="right"/>
            </w:pPr>
          </w:p>
        </w:tc>
        <w:tc>
          <w:tcPr>
            <w:tcW w:type="dxa" w:w="1048"/>
          </w:tcPr>
          <w:p>
            <w:pPr>
              <w:spacing w:after="0"/>
              <w:jc w:val="right"/>
            </w:pPr>
            <w:r>
              <w:rPr>
                <w:sz w:val="16"/>
              </w:rPr>
              <w:t>27,842</w:t>
            </w:r>
          </w:p>
        </w:tc>
        <w:tc>
          <w:tcPr>
            <w:tcW w:type="dxa" w:w="1037"/>
          </w:tcPr>
          <w:p>
            <w:pPr>
              <w:spacing w:after="0"/>
              <w:jc w:val="right"/>
            </w:pPr>
            <w:r>
              <w:rPr>
                <w:sz w:val="16"/>
              </w:rPr>
              <w:t>$3,335,195</w:t>
            </w:r>
          </w:p>
        </w:tc>
        <w:tc>
          <w:tcPr>
            <w:tcW w:type="dxa" w:w="1126"/>
          </w:tcPr>
          <w:p>
            <w:pPr>
              <w:spacing w:after="0"/>
              <w:jc w:val="right"/>
            </w:pPr>
          </w:p>
        </w:tc>
        <w:tc>
          <w:tcPr>
            <w:tcW w:type="dxa" w:w="1193"/>
          </w:tcPr>
          <w:p>
            <w:pPr>
              <w:spacing w:after="0"/>
              <w:jc w:val="right"/>
            </w:pPr>
            <w:r>
              <w:rPr>
                <w:sz w:val="16"/>
              </w:rPr>
              <w:t>$3,467,106</w:t>
            </w:r>
          </w:p>
        </w:tc>
        <w:tc>
          <w:tcPr>
            <w:tcW w:type="dxa" w:w="1305"/>
          </w:tcPr>
          <w:p>
            <w:pPr>
              <w:spacing w:after="0"/>
              <w:jc w:val="right"/>
            </w:pPr>
            <w:r>
              <w:rPr>
                <w:sz w:val="16"/>
              </w:rPr>
              <w:t>0.0387%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$4,900,467,026</w:t>
            </w:r>
          </w:p>
        </w:tc>
        <w:tc>
          <w:tcPr>
            <w:tcW w:type="dxa" w:w="1141"/>
          </w:tcPr>
          <w:p>
            <w:pPr>
              <w:spacing w:after="0"/>
              <w:jc w:val="right"/>
            </w:pPr>
            <w:r>
              <w:rPr>
                <w:sz w:val="16"/>
              </w:rPr>
              <w:t>$37,555,671</w:t>
            </w:r>
          </w:p>
        </w:tc>
        <w:tc>
          <w:tcPr>
            <w:tcW w:type="dxa" w:w="1048"/>
          </w:tcPr>
          <w:p>
            <w:pPr>
              <w:spacing w:after="0"/>
              <w:jc w:val="right"/>
            </w:pPr>
            <w:r>
              <w:rPr>
                <w:sz w:val="16"/>
              </w:rPr>
              <w:t>27,818</w:t>
            </w:r>
          </w:p>
        </w:tc>
        <w:tc>
          <w:tcPr>
            <w:tcW w:type="dxa" w:w="1037"/>
          </w:tcPr>
          <w:p>
            <w:pPr>
              <w:spacing w:after="0"/>
              <w:jc w:val="right"/>
            </w:pPr>
            <w:r>
              <w:rPr>
                <w:sz w:val="16"/>
              </w:rPr>
              <w:t>$15,019</w:t>
            </w:r>
          </w:p>
        </w:tc>
        <w:tc>
          <w:tcPr>
            <w:tcW w:type="dxa" w:w="1126"/>
          </w:tcPr>
          <w:p>
            <w:pPr>
              <w:spacing w:after="0"/>
              <w:jc w:val="right"/>
            </w:pPr>
            <w:r>
              <w:rPr>
                <w:sz w:val="16"/>
              </w:rPr>
              <w:t>$196</w:t>
            </w:r>
          </w:p>
        </w:tc>
        <w:tc>
          <w:tcPr>
            <w:tcW w:type="dxa" w:w="1193"/>
          </w:tcPr>
          <w:p>
            <w:pPr>
              <w:spacing w:after="0"/>
              <w:jc w:val="right"/>
            </w:pPr>
            <w:r>
              <w:rPr>
                <w:sz w:val="16"/>
              </w:rPr>
              <w:t>$855</w:t>
            </w:r>
          </w:p>
        </w:tc>
        <w:tc>
          <w:tcPr>
            <w:tcW w:type="dxa" w:w="1305"/>
          </w:tcPr>
          <w:p>
            <w:pPr>
              <w:spacing w:after="0"/>
              <w:jc w:val="right"/>
            </w:pPr>
            <w:r>
              <w:rPr>
                <w:sz w:val="16"/>
              </w:rPr>
              <w:t>0.000306%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$4,900,467,026</w:t>
            </w:r>
          </w:p>
        </w:tc>
        <w:tc>
          <w:tcPr>
            <w:tcW w:type="dxa" w:w="1141"/>
          </w:tcPr>
          <w:p>
            <w:pPr>
              <w:spacing w:after="0"/>
              <w:jc w:val="right"/>
            </w:pPr>
            <w:r>
              <w:rPr>
                <w:sz w:val="16"/>
              </w:rPr>
              <w:t>$37,555,671</w:t>
            </w:r>
          </w:p>
        </w:tc>
        <w:tc>
          <w:tcPr>
            <w:tcW w:type="dxa" w:w="1048"/>
          </w:tcPr>
          <w:p>
            <w:pPr>
              <w:spacing w:after="0"/>
              <w:jc w:val="right"/>
            </w:pPr>
            <w:r>
              <w:rPr>
                <w:sz w:val="16"/>
              </w:rPr>
              <w:t>27,818</w:t>
            </w:r>
          </w:p>
        </w:tc>
        <w:tc>
          <w:tcPr>
            <w:tcW w:type="dxa" w:w="1037"/>
          </w:tcPr>
          <w:p>
            <w:pPr>
              <w:spacing w:after="0"/>
              <w:jc w:val="right"/>
            </w:pPr>
            <w:r>
              <w:rPr>
                <w:sz w:val="16"/>
              </w:rPr>
              <w:t>$41</w:t>
            </w:r>
          </w:p>
        </w:tc>
        <w:tc>
          <w:tcPr>
            <w:tcW w:type="dxa" w:w="1126"/>
          </w:tcPr>
          <w:p>
            <w:pPr>
              <w:spacing w:after="0"/>
              <w:jc w:val="right"/>
            </w:pPr>
            <w:r>
              <w:rPr>
                <w:sz w:val="16"/>
              </w:rPr>
              <w:t>$241</w:t>
            </w:r>
          </w:p>
        </w:tc>
        <w:tc>
          <w:tcPr>
            <w:tcW w:type="dxa" w:w="1193"/>
          </w:tcPr>
          <w:p>
            <w:pPr>
              <w:spacing w:after="0"/>
              <w:jc w:val="right"/>
            </w:pPr>
            <w:r>
              <w:rPr>
                <w:sz w:val="16"/>
              </w:rPr>
              <w:t>$765,539</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$4,900,467,026</w:t>
            </w:r>
          </w:p>
        </w:tc>
        <w:tc>
          <w:tcPr>
            <w:tcW w:type="dxa" w:w="1141"/>
          </w:tcPr>
          <w:p>
            <w:pPr>
              <w:spacing w:after="0"/>
              <w:jc w:val="right"/>
            </w:pPr>
            <w:r>
              <w:rPr>
                <w:sz w:val="16"/>
              </w:rPr>
              <w:t>$37,213,735</w:t>
            </w:r>
          </w:p>
        </w:tc>
        <w:tc>
          <w:tcPr>
            <w:tcW w:type="dxa" w:w="1048"/>
          </w:tcPr>
          <w:p>
            <w:pPr>
              <w:spacing w:after="0"/>
              <w:jc w:val="right"/>
            </w:pPr>
            <w:r>
              <w:rPr>
                <w:sz w:val="16"/>
              </w:rPr>
              <w:t>27,818</w:t>
            </w:r>
          </w:p>
        </w:tc>
        <w:tc>
          <w:tcPr>
            <w:tcW w:type="dxa" w:w="1037"/>
          </w:tcPr>
          <w:p>
            <w:pPr>
              <w:spacing w:after="0"/>
              <w:jc w:val="right"/>
            </w:pPr>
            <w:r>
              <w:rPr>
                <w:sz w:val="16"/>
              </w:rPr>
              <w:t>$71,740</w:t>
            </w:r>
          </w:p>
        </w:tc>
        <w:tc>
          <w:tcPr>
            <w:tcW w:type="dxa" w:w="1126"/>
          </w:tcPr>
          <w:p>
            <w:pPr>
              <w:spacing w:after="0"/>
              <w:jc w:val="right"/>
            </w:pPr>
            <w:r>
              <w:rPr>
                <w:sz w:val="16"/>
              </w:rPr>
              <w:t>$10,930</w:t>
            </w:r>
          </w:p>
        </w:tc>
        <w:tc>
          <w:tcPr>
            <w:tcW w:type="dxa" w:w="1193"/>
          </w:tcPr>
          <w:p>
            <w:pPr>
              <w:spacing w:after="0"/>
              <w:jc w:val="right"/>
            </w:pPr>
            <w:r>
              <w:rPr>
                <w:sz w:val="16"/>
              </w:rPr>
              <w:t>$1,875</w:t>
            </w:r>
          </w:p>
        </w:tc>
        <w:tc>
          <w:tcPr>
            <w:tcW w:type="dxa" w:w="1305"/>
          </w:tcPr>
          <w:p>
            <w:pPr>
              <w:spacing w:after="0"/>
              <w:jc w:val="right"/>
            </w:pPr>
            <w:r>
              <w:rPr>
                <w:sz w:val="16"/>
              </w:rPr>
              <w:t>0.00146%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$4,900,467,026</w:t>
            </w:r>
          </w:p>
        </w:tc>
        <w:tc>
          <w:tcPr>
            <w:tcW w:type="dxa" w:w="1141"/>
          </w:tcPr>
          <w:p>
            <w:pPr>
              <w:spacing w:after="0"/>
              <w:jc w:val="right"/>
            </w:pPr>
          </w:p>
        </w:tc>
        <w:tc>
          <w:tcPr>
            <w:tcW w:type="dxa" w:w="1048"/>
          </w:tcPr>
          <w:p>
            <w:pPr>
              <w:spacing w:after="0"/>
              <w:jc w:val="right"/>
            </w:pPr>
            <w:r>
              <w:rPr>
                <w:sz w:val="16"/>
              </w:rPr>
              <w:t>27,818</w:t>
            </w:r>
          </w:p>
        </w:tc>
        <w:tc>
          <w:tcPr>
            <w:tcW w:type="dxa" w:w="1037"/>
          </w:tcPr>
          <w:p>
            <w:pPr>
              <w:spacing w:after="0"/>
              <w:jc w:val="right"/>
            </w:pPr>
            <w:r>
              <w:rPr>
                <w:sz w:val="16"/>
              </w:rPr>
              <w:t>$17,595</w:t>
            </w:r>
          </w:p>
        </w:tc>
        <w:tc>
          <w:tcPr>
            <w:tcW w:type="dxa" w:w="1126"/>
          </w:tcPr>
          <w:p>
            <w:pPr>
              <w:spacing w:after="0"/>
              <w:jc w:val="right"/>
            </w:pPr>
          </w:p>
        </w:tc>
        <w:tc>
          <w:tcPr>
            <w:tcW w:type="dxa" w:w="1193"/>
          </w:tcPr>
          <w:p>
            <w:pPr>
              <w:spacing w:after="0"/>
              <w:jc w:val="right"/>
            </w:pPr>
            <w:r>
              <w:rPr>
                <w:sz w:val="16"/>
              </w:rPr>
              <w:t>$23,783</w:t>
            </w:r>
          </w:p>
        </w:tc>
        <w:tc>
          <w:tcPr>
            <w:tcW w:type="dxa" w:w="1305"/>
          </w:tcPr>
          <w:p>
            <w:pPr>
              <w:spacing w:after="0"/>
              <w:jc w:val="right"/>
            </w:pPr>
            <w:r>
              <w:rPr>
                <w:sz w:val="16"/>
              </w:rPr>
              <w:t>0.000359%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$4,898,657,097</w:t>
            </w:r>
          </w:p>
        </w:tc>
        <w:tc>
          <w:tcPr>
            <w:tcW w:type="dxa" w:w="1141"/>
          </w:tcPr>
          <w:p>
            <w:pPr>
              <w:spacing w:after="0"/>
              <w:jc w:val="right"/>
            </w:pPr>
            <w:r>
              <w:rPr>
                <w:sz w:val="16"/>
              </w:rPr>
              <w:t>$5,405,046</w:t>
            </w:r>
          </w:p>
        </w:tc>
        <w:tc>
          <w:tcPr>
            <w:tcW w:type="dxa" w:w="1048"/>
          </w:tcPr>
          <w:p>
            <w:pPr>
              <w:spacing w:after="0"/>
              <w:jc w:val="right"/>
            </w:pPr>
            <w:r>
              <w:rPr>
                <w:sz w:val="16"/>
              </w:rPr>
              <w:t>228</w:t>
            </w:r>
          </w:p>
        </w:tc>
        <w:tc>
          <w:tcPr>
            <w:tcW w:type="dxa" w:w="1037"/>
          </w:tcPr>
          <w:p>
            <w:pPr>
              <w:spacing w:after="0"/>
              <w:jc w:val="right"/>
            </w:pPr>
            <w:r>
              <w:rPr>
                <w:sz w:val="16"/>
              </w:rPr>
              <w:t>$3,168,926</w:t>
            </w:r>
          </w:p>
        </w:tc>
        <w:tc>
          <w:tcPr>
            <w:tcW w:type="dxa" w:w="1126"/>
          </w:tcPr>
          <w:p>
            <w:pPr>
              <w:spacing w:after="0"/>
              <w:jc w:val="right"/>
            </w:pPr>
            <w:r>
              <w:rPr>
                <w:sz w:val="16"/>
              </w:rPr>
              <w:t>$602</w:t>
            </w:r>
          </w:p>
        </w:tc>
        <w:tc>
          <w:tcPr>
            <w:tcW w:type="dxa" w:w="1193"/>
          </w:tcPr>
          <w:p>
            <w:pPr>
              <w:spacing w:after="0"/>
              <w:jc w:val="right"/>
            </w:pPr>
            <w:r>
              <w:rPr>
                <w:sz w:val="16"/>
              </w:rPr>
              <w:t>$8,235</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$150,543,143</w:t>
            </w:r>
          </w:p>
        </w:tc>
        <w:tc>
          <w:tcPr>
            <w:tcW w:type="dxa" w:w="1141"/>
          </w:tcPr>
          <w:p>
            <w:pPr>
              <w:spacing w:after="0"/>
              <w:jc w:val="right"/>
            </w:pPr>
          </w:p>
        </w:tc>
        <w:tc>
          <w:tcPr>
            <w:tcW w:type="dxa" w:w="1048"/>
          </w:tcPr>
          <w:p>
            <w:pPr>
              <w:spacing w:after="0"/>
              <w:jc w:val="right"/>
            </w:pPr>
            <w:r>
              <w:rPr>
                <w:sz w:val="16"/>
              </w:rPr>
              <w:t>943</w:t>
            </w:r>
          </w:p>
        </w:tc>
        <w:tc>
          <w:tcPr>
            <w:tcW w:type="dxa" w:w="1037"/>
          </w:tcPr>
          <w:p>
            <w:pPr>
              <w:spacing w:after="0"/>
              <w:jc w:val="right"/>
            </w:pPr>
            <w:r>
              <w:rPr>
                <w:sz w:val="16"/>
              </w:rPr>
              <w:t>$11,289</w:t>
            </w:r>
          </w:p>
        </w:tc>
        <w:tc>
          <w:tcPr>
            <w:tcW w:type="dxa" w:w="1126"/>
          </w:tcPr>
          <w:p>
            <w:pPr>
              <w:spacing w:after="0"/>
              <w:jc w:val="right"/>
            </w:pPr>
          </w:p>
        </w:tc>
        <w:tc>
          <w:tcPr>
            <w:tcW w:type="dxa" w:w="1193"/>
          </w:tcPr>
          <w:p>
            <w:pPr>
              <w:spacing w:after="0"/>
              <w:jc w:val="right"/>
            </w:pPr>
            <w:r>
              <w:rPr>
                <w:sz w:val="16"/>
              </w:rPr>
              <w:t>$826</w:t>
            </w:r>
          </w:p>
        </w:tc>
        <w:tc>
          <w:tcPr>
            <w:tcW w:type="dxa" w:w="1305"/>
          </w:tcPr>
          <w:p>
            <w:pPr>
              <w:spacing w:after="0"/>
              <w:jc w:val="right"/>
            </w:pPr>
            <w:r>
              <w:rPr>
                <w:sz w:val="16"/>
              </w:rPr>
              <w:t>0.0075%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$4,900,467,026</w:t>
            </w:r>
          </w:p>
        </w:tc>
        <w:tc>
          <w:tcPr>
            <w:tcW w:type="dxa" w:w="1141"/>
          </w:tcPr>
          <w:p>
            <w:pPr>
              <w:spacing w:after="0"/>
              <w:jc w:val="right"/>
            </w:pPr>
          </w:p>
        </w:tc>
        <w:tc>
          <w:tcPr>
            <w:tcW w:type="dxa" w:w="1048"/>
          </w:tcPr>
          <w:p>
            <w:pPr>
              <w:spacing w:after="0"/>
              <w:jc w:val="right"/>
            </w:pPr>
            <w:r>
              <w:rPr>
                <w:sz w:val="16"/>
              </w:rPr>
              <w:t>27,818</w:t>
            </w:r>
          </w:p>
        </w:tc>
        <w:tc>
          <w:tcPr>
            <w:tcW w:type="dxa" w:w="1037"/>
          </w:tcPr>
          <w:p>
            <w:pPr>
              <w:spacing w:after="0"/>
              <w:jc w:val="right"/>
            </w:pPr>
            <w:r>
              <w:rPr>
                <w:sz w:val="16"/>
              </w:rPr>
              <w:t>$7,273</w:t>
            </w:r>
          </w:p>
        </w:tc>
        <w:tc>
          <w:tcPr>
            <w:tcW w:type="dxa" w:w="1126"/>
          </w:tcPr>
          <w:p>
            <w:pPr>
              <w:spacing w:after="0"/>
              <w:jc w:val="right"/>
            </w:pPr>
          </w:p>
        </w:tc>
        <w:tc>
          <w:tcPr>
            <w:tcW w:type="dxa" w:w="1193"/>
          </w:tcPr>
          <w:p>
            <w:pPr>
              <w:spacing w:after="0"/>
              <w:jc w:val="right"/>
            </w:pPr>
            <w:r>
              <w:rPr>
                <w:sz w:val="16"/>
              </w:rPr>
              <w:t>$271,303</w:t>
            </w:r>
          </w:p>
        </w:tc>
        <w:tc>
          <w:tcPr>
            <w:tcW w:type="dxa" w:w="1305"/>
          </w:tcPr>
          <w:p>
            <w:pPr>
              <w:spacing w:after="0"/>
              <w:jc w:val="right"/>
            </w:pPr>
            <w:r>
              <w:rPr>
                <w:sz w:val="16"/>
              </w:rPr>
              <w:t>0.000148%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$4,900,467,026</w:t>
            </w:r>
          </w:p>
        </w:tc>
        <w:tc>
          <w:tcPr>
            <w:tcW w:type="dxa" w:w="1141"/>
          </w:tcPr>
          <w:p>
            <w:pPr>
              <w:spacing w:after="0"/>
              <w:jc w:val="right"/>
            </w:pPr>
            <w:r>
              <w:rPr>
                <w:sz w:val="16"/>
              </w:rPr>
              <w:t>$37,555,671</w:t>
            </w:r>
          </w:p>
        </w:tc>
        <w:tc>
          <w:tcPr>
            <w:tcW w:type="dxa" w:w="1048"/>
          </w:tcPr>
          <w:p>
            <w:pPr>
              <w:spacing w:after="0"/>
              <w:jc w:val="right"/>
            </w:pPr>
            <w:r>
              <w:rPr>
                <w:sz w:val="16"/>
              </w:rPr>
              <w:t>27,818</w:t>
            </w:r>
          </w:p>
        </w:tc>
        <w:tc>
          <w:tcPr>
            <w:tcW w:type="dxa" w:w="1037"/>
          </w:tcPr>
          <w:p>
            <w:pPr>
              <w:spacing w:after="0"/>
              <w:jc w:val="right"/>
            </w:pPr>
            <w:r>
              <w:rPr>
                <w:sz w:val="16"/>
              </w:rPr>
              <w:t>$235,132</w:t>
            </w:r>
          </w:p>
        </w:tc>
        <w:tc>
          <w:tcPr>
            <w:tcW w:type="dxa" w:w="1126"/>
          </w:tcPr>
          <w:p>
            <w:pPr>
              <w:spacing w:after="0"/>
              <w:jc w:val="right"/>
            </w:pPr>
            <w:r>
              <w:rPr>
                <w:sz w:val="16"/>
              </w:rPr>
              <w:t>$1,648</w:t>
            </w:r>
          </w:p>
        </w:tc>
        <w:tc>
          <w:tcPr>
            <w:tcW w:type="dxa" w:w="1193"/>
          </w:tcPr>
          <w:p>
            <w:pPr>
              <w:spacing w:after="0"/>
              <w:jc w:val="right"/>
            </w:pPr>
            <w:r>
              <w:rPr>
                <w:sz w:val="16"/>
              </w:rPr>
              <w:t>$811,420</w:t>
            </w:r>
          </w:p>
        </w:tc>
        <w:tc>
          <w:tcPr>
            <w:tcW w:type="dxa" w:w="1305"/>
          </w:tcPr>
          <w:p>
            <w:pPr>
              <w:spacing w:after="0"/>
              <w:jc w:val="right"/>
            </w:pPr>
            <w:r>
              <w:rPr>
                <w:sz w:val="16"/>
              </w:rPr>
              <w:t>0.0048%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$4,900,467,026</w:t>
            </w:r>
          </w:p>
        </w:tc>
        <w:tc>
          <w:tcPr>
            <w:tcW w:type="dxa" w:w="1141"/>
          </w:tcPr>
          <w:p>
            <w:pPr>
              <w:spacing w:after="0"/>
              <w:jc w:val="right"/>
            </w:pPr>
            <w:r>
              <w:rPr>
                <w:sz w:val="16"/>
              </w:rPr>
              <w:t>$37,555,671</w:t>
            </w:r>
          </w:p>
        </w:tc>
        <w:tc>
          <w:tcPr>
            <w:tcW w:type="dxa" w:w="1048"/>
          </w:tcPr>
          <w:p>
            <w:pPr>
              <w:spacing w:after="0"/>
              <w:jc w:val="right"/>
            </w:pPr>
            <w:r>
              <w:rPr>
                <w:sz w:val="16"/>
              </w:rPr>
              <w:t>27,818</w:t>
            </w:r>
          </w:p>
        </w:tc>
        <w:tc>
          <w:tcPr>
            <w:tcW w:type="dxa" w:w="1037"/>
          </w:tcPr>
          <w:p>
            <w:pPr>
              <w:spacing w:after="0"/>
              <w:jc w:val="right"/>
            </w:pPr>
            <w:r>
              <w:rPr>
                <w:sz w:val="16"/>
              </w:rPr>
              <w:t>$589,076</w:t>
            </w:r>
          </w:p>
        </w:tc>
        <w:tc>
          <w:tcPr>
            <w:tcW w:type="dxa" w:w="1126"/>
          </w:tcPr>
          <w:p>
            <w:pPr>
              <w:spacing w:after="0"/>
              <w:jc w:val="right"/>
            </w:pPr>
            <w:r>
              <w:rPr>
                <w:sz w:val="16"/>
              </w:rPr>
              <w:t>$2,570</w:t>
            </w:r>
          </w:p>
        </w:tc>
        <w:tc>
          <w:tcPr>
            <w:tcW w:type="dxa" w:w="1193"/>
          </w:tcPr>
          <w:p>
            <w:pPr>
              <w:spacing w:after="0"/>
              <w:jc w:val="right"/>
            </w:pPr>
            <w:r>
              <w:rPr>
                <w:sz w:val="16"/>
              </w:rPr>
              <w:t>$2,733,774</w:t>
            </w:r>
          </w:p>
        </w:tc>
        <w:tc>
          <w:tcPr>
            <w:tcW w:type="dxa" w:w="1305"/>
          </w:tcPr>
          <w:p>
            <w:pPr>
              <w:spacing w:after="0"/>
              <w:jc w:val="right"/>
            </w:pPr>
            <w:r>
              <w:rPr>
                <w:sz w:val="16"/>
              </w:rPr>
              <w:t>0.012%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$1,135,221,635</w:t>
            </w:r>
          </w:p>
        </w:tc>
        <w:tc>
          <w:tcPr>
            <w:tcW w:type="dxa" w:w="1141"/>
          </w:tcPr>
          <w:p>
            <w:pPr>
              <w:spacing w:after="0"/>
              <w:jc w:val="right"/>
            </w:pPr>
            <w:r>
              <w:rPr>
                <w:sz w:val="16"/>
              </w:rPr>
              <w:t>$8,739,228</w:t>
            </w:r>
          </w:p>
        </w:tc>
        <w:tc>
          <w:tcPr>
            <w:tcW w:type="dxa" w:w="1048"/>
          </w:tcPr>
          <w:p>
            <w:pPr>
              <w:spacing w:after="0"/>
              <w:jc w:val="right"/>
            </w:pPr>
            <w:r>
              <w:rPr>
                <w:sz w:val="16"/>
              </w:rPr>
              <w:t>8,563</w:t>
            </w:r>
          </w:p>
        </w:tc>
        <w:tc>
          <w:tcPr>
            <w:tcW w:type="dxa" w:w="1037"/>
          </w:tcPr>
          <w:p>
            <w:pPr>
              <w:spacing w:after="0"/>
              <w:jc w:val="right"/>
            </w:pPr>
            <w:r>
              <w:rPr>
                <w:sz w:val="16"/>
              </w:rPr>
              <w:t>$4,098</w:t>
            </w:r>
          </w:p>
        </w:tc>
        <w:tc>
          <w:tcPr>
            <w:tcW w:type="dxa" w:w="1126"/>
          </w:tcPr>
          <w:p>
            <w:pPr>
              <w:spacing w:after="0"/>
              <w:jc w:val="right"/>
            </w:pPr>
            <w:r>
              <w:rPr>
                <w:sz w:val="16"/>
              </w:rPr>
              <w:t>$12</w:t>
            </w:r>
          </w:p>
        </w:tc>
        <w:tc>
          <w:tcPr>
            <w:tcW w:type="dxa" w:w="1193"/>
          </w:tcPr>
          <w:p>
            <w:pPr>
              <w:spacing w:after="0"/>
              <w:jc w:val="right"/>
            </w:pPr>
            <w:r>
              <w:rPr>
                <w:sz w:val="16"/>
              </w:rPr>
              <w:t>$1,969</w:t>
            </w:r>
          </w:p>
        </w:tc>
        <w:tc>
          <w:tcPr>
            <w:tcW w:type="dxa" w:w="1305"/>
          </w:tcPr>
          <w:p>
            <w:pPr>
              <w:spacing w:after="0"/>
              <w:jc w:val="right"/>
            </w:pPr>
            <w:r>
              <w:rPr>
                <w:sz w:val="16"/>
              </w:rPr>
              <w:t>0.000361%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$4,900,467,026</w:t>
            </w:r>
          </w:p>
        </w:tc>
        <w:tc>
          <w:tcPr>
            <w:tcW w:type="dxa" w:w="1141"/>
          </w:tcPr>
          <w:p>
            <w:pPr>
              <w:spacing w:after="0"/>
              <w:jc w:val="right"/>
            </w:pPr>
            <w:r>
              <w:rPr>
                <w:sz w:val="16"/>
              </w:rPr>
              <w:t>$37,555,671</w:t>
            </w:r>
          </w:p>
        </w:tc>
        <w:tc>
          <w:tcPr>
            <w:tcW w:type="dxa" w:w="1048"/>
          </w:tcPr>
          <w:p>
            <w:pPr>
              <w:spacing w:after="0"/>
              <w:jc w:val="right"/>
            </w:pPr>
            <w:r>
              <w:rPr>
                <w:sz w:val="16"/>
              </w:rPr>
              <w:t>27,818</w:t>
            </w:r>
          </w:p>
        </w:tc>
        <w:tc>
          <w:tcPr>
            <w:tcW w:type="dxa" w:w="1037"/>
          </w:tcPr>
          <w:p>
            <w:pPr>
              <w:spacing w:after="0"/>
              <w:jc w:val="right"/>
            </w:pPr>
            <w:r>
              <w:rPr>
                <w:sz w:val="16"/>
              </w:rPr>
              <w:t>$3,358</w:t>
            </w:r>
          </w:p>
        </w:tc>
        <w:tc>
          <w:tcPr>
            <w:tcW w:type="dxa" w:w="1126"/>
          </w:tcPr>
          <w:p>
            <w:pPr>
              <w:spacing w:after="0"/>
              <w:jc w:val="right"/>
            </w:pPr>
            <w:r>
              <w:rPr>
                <w:sz w:val="16"/>
              </w:rPr>
              <w:t>$2</w:t>
            </w:r>
          </w:p>
        </w:tc>
        <w:tc>
          <w:tcPr>
            <w:tcW w:type="dxa" w:w="1193"/>
          </w:tcPr>
          <w:p>
            <w:pPr>
              <w:spacing w:after="0"/>
              <w:jc w:val="right"/>
            </w:pPr>
            <w:r>
              <w:rPr>
                <w:sz w:val="16"/>
              </w:rPr>
              <w:t>$12,896</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2026-05-07 (Storm Events through 2026-06-30): 0 county-coded records, 0 with a damage value recorded (including $0), $0; 2 zone-level records, 2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27,818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$4,900,467,026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$37,555,671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$7,556,871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$11,907,457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2</w:t>
            </w:r>
          </w:p>
        </w:tc>
      </w:tr>
      <w:tr>
        <w:trPr>
          <w:cantSplit/>
        </w:trPr>
        <w:tc>
          <w:tcPr>
            <w:tcW w:type="dxa" w:w="2156"/>
          </w:tcPr>
          <w:p>
            <w:pPr>
              <w:spacing w:after="0"/>
              <w:jc w:val="left"/>
            </w:pPr>
            <w:r>
              <w:rPr>
                <w:sz w:val="16"/>
              </w:rPr>
              <w:t>HENDERSON COUNTY *</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Henderson County</w:t>
            </w:r>
          </w:p>
        </w:tc>
        <w:tc>
          <w:tcPr>
            <w:tcW w:type="dxa" w:w="1486"/>
          </w:tcPr>
          <w:p>
            <w:pPr>
              <w:spacing w:after="0"/>
              <w:jc w:val="left"/>
            </w:pPr>
            <w:r>
              <w:rPr>
                <w:sz w:val="16"/>
              </w:rPr>
              <w:t>470088</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2</w:t>
            </w:r>
          </w:p>
        </w:tc>
        <w:tc>
          <w:tcPr>
            <w:tcW w:type="dxa" w:w="913"/>
          </w:tcPr>
          <w:p>
            <w:pPr>
              <w:spacing w:after="0"/>
              <w:jc w:val="left"/>
            </w:pPr>
          </w:p>
        </w:tc>
      </w:tr>
      <w:tr>
        <w:trPr>
          <w:cantSplit/>
        </w:trPr>
        <w:tc>
          <w:tcPr>
            <w:tcW w:type="dxa" w:w="2216"/>
          </w:tcPr>
          <w:p>
            <w:pPr>
              <w:spacing w:after="0"/>
              <w:jc w:val="left"/>
            </w:pPr>
            <w:r>
              <w:rPr>
                <w:sz w:val="16"/>
              </w:rPr>
              <w:t>Lexington city</w:t>
            </w:r>
          </w:p>
        </w:tc>
        <w:tc>
          <w:tcPr>
            <w:tcW w:type="dxa" w:w="1486"/>
          </w:tcPr>
          <w:p>
            <w:pPr>
              <w:spacing w:after="0"/>
              <w:jc w:val="left"/>
            </w:pPr>
            <w:r>
              <w:rPr>
                <w:sz w:val="16"/>
              </w:rPr>
              <w:t>470089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Parker's Crossroads city</w:t>
            </w:r>
          </w:p>
        </w:tc>
        <w:tc>
          <w:tcPr>
            <w:tcW w:type="dxa" w:w="1486"/>
          </w:tcPr>
          <w:p>
            <w:pPr>
              <w:spacing w:after="0"/>
              <w:jc w:val="left"/>
            </w:pPr>
            <w:r>
              <w:rPr>
                <w:sz w:val="16"/>
              </w:rPr>
              <w:t>470451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Sardis town</w:t>
            </w:r>
          </w:p>
        </w:tc>
        <w:tc>
          <w:tcPr>
            <w:tcW w:type="dxa" w:w="1486"/>
          </w:tcPr>
          <w:p>
            <w:pPr>
              <w:spacing w:after="0"/>
              <w:jc w:val="left"/>
            </w:pPr>
            <w:r>
              <w:rPr>
                <w:sz w:val="16"/>
              </w:rPr>
              <w:t>470321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Scotts Hill town</w:t>
            </w:r>
          </w:p>
        </w:tc>
        <w:tc>
          <w:tcPr>
            <w:tcW w:type="dxa" w:w="1486"/>
          </w:tcPr>
          <w:p>
            <w:pPr>
              <w:spacing w:after="0"/>
              <w:jc w:val="left"/>
            </w:pPr>
            <w:r>
              <w:rPr>
                <w:sz w:val="16"/>
              </w:rPr>
              <w:t>470322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Henderson County, TN: risk-assessment baseline packet, release 2026-10 (data as of 2026-09-28; County area 47077).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Henderson County, TN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Henderson County, TN: Risk-assessment baseline packet</dc:title>
  <dc:subject>Hazard Plain release 2026-10, as of 2026-09-28. Preview: automated baseline</dc:subject>
  <dc:creator>Hazard Plain</dc:creator>
  <cp:keywords>Hazard Plain; hazard mitigation; risk assessment; 47077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