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Richland County, SC</w:t>
      </w:r>
    </w:p>
    <w:p>
      <w:pPr>
        <w:spacing w:after="120" w:before="0"/>
      </w:pPr>
      <w:r>
        <w:rPr>
          <w:color w:val="555555"/>
          <w:sz w:val="24"/>
        </w:rPr>
        <w:t>Risk-assessment baseline packet</w:t>
      </w:r>
    </w:p>
    <w:p>
      <w:pPr>
        <w:spacing w:after="120" w:before="0"/>
      </w:pPr>
      <w:r>
        <w:rPr>
          <w:b/>
          <w:sz w:val="18"/>
        </w:rPr>
        <w:t xml:space="preserve">County FIPS: </w:t>
      </w:r>
      <w:r>
        <w:rPr>
          <w:sz w:val="18"/>
        </w:rPr>
        <w:t>45079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112208 approved 2026-08-31, pending adoption here; not yet eligible. Plan: Central Midlands COG (FEMA plan 112208), pending adoption here, approved 2026-08-31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($74,063,455 a year), Hurricane ($18,792,669) and Tornado ($12,482,488).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112208 approved 2026-08-31, pending adoption here; not yet eligible</w:t>
      </w:r>
    </w:p>
    <w:p>
      <w:pPr>
        <w:keepNext/>
        <w:spacing w:after="40" w:before="0"/>
      </w:pPr>
      <w:r>
        <w:rPr>
          <w:b/>
        </w:rPr>
        <w:t xml:space="preserve">Plan: </w:t>
      </w:r>
      <w:r>
        <w:rPr/>
        <w:t>Central Midlands COG (FEMA plan 112208), pending adoption here</w:t>
      </w:r>
    </w:p>
    <w:p>
      <w:pPr>
        <w:keepNext/>
        <w:spacing w:after="40" w:before="0"/>
      </w:pPr>
      <w:r>
        <w:rPr>
          <w:b/>
        </w:rPr>
        <w:t xml:space="preserve">Approved: </w:t>
      </w:r>
      <w:r>
        <w:rPr/>
        <w:t>2026-08-31 by FEMA; not yet adopted here</w:t>
      </w:r>
    </w:p>
    <w:p>
      <w:pPr>
        <w:keepNext/>
        <w:spacing w:after="40" w:before="0"/>
      </w:pPr>
      <w:r>
        <w:rPr>
          <w:b/>
        </w:rPr>
        <w:t xml:space="preserve">Expires: </w:t>
      </w:r>
      <w:r>
        <w:rPr/>
        <w:t>2031-08-30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112208 was approved by FEMA on 2026-08-31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8"/>
        <w:gridCol w:w="1751"/>
        <w:gridCol w:w="1452"/>
        <w:gridCol w:w="1304"/>
        <w:gridCol w:w="1788"/>
        <w:gridCol w:w="1362"/>
        <w:gridCol w:w="817"/>
        <w:gridCol w:w="2114"/>
        <w:gridCol w:w="1967"/>
      </w:tblGrid>
      <w:tr>
        <w:trPr>
          <w:cantSplit/>
          <w:tblHeader/>
        </w:trPr>
        <w:tc>
          <w:tcPr>
            <w:tcW w:type="dxa" w:w="1558"/>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52"/>
            <w:shd w:val="clear" w:color="auto" w:fill="E8E8E8"/>
          </w:tcPr>
          <w:p>
            <w:pPr>
              <w:spacing w:after="0"/>
              <w:jc w:val="left"/>
            </w:pPr>
            <w:r>
              <w:rPr>
                <w:b/>
                <w:sz w:val="16"/>
              </w:rPr>
              <w:t>Status</w:t>
            </w:r>
          </w:p>
        </w:tc>
        <w:tc>
          <w:tcPr>
            <w:tcW w:type="dxa" w:w="1304"/>
            <w:shd w:val="clear" w:color="auto" w:fill="E8E8E8"/>
          </w:tcPr>
          <w:p>
            <w:pPr>
              <w:spacing w:after="0"/>
              <w:jc w:val="left"/>
            </w:pPr>
            <w:r>
              <w:rPr>
                <w:b/>
                <w:sz w:val="16"/>
              </w:rPr>
              <w:t>Plan</w:t>
            </w:r>
          </w:p>
        </w:tc>
        <w:tc>
          <w:tcPr>
            <w:tcW w:type="dxa" w:w="1788"/>
            <w:shd w:val="clear" w:color="auto" w:fill="E8E8E8"/>
          </w:tcPr>
          <w:p>
            <w:pPr>
              <w:spacing w:after="0"/>
              <w:jc w:val="left"/>
            </w:pPr>
            <w:r>
              <w:rPr>
                <w:b/>
                <w:sz w:val="16"/>
              </w:rPr>
              <w:t>Approved</w:t>
            </w:r>
          </w:p>
        </w:tc>
        <w:tc>
          <w:tcPr>
            <w:tcW w:type="dxa" w:w="1362"/>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14"/>
            <w:shd w:val="clear" w:color="auto" w:fill="E8E8E8"/>
          </w:tcPr>
          <w:p>
            <w:pPr>
              <w:spacing w:after="0"/>
              <w:jc w:val="left"/>
            </w:pPr>
            <w:r>
              <w:rPr>
                <w:b/>
                <w:sz w:val="16"/>
              </w:rPr>
              <w:t>Update underway</w:t>
            </w:r>
          </w:p>
        </w:tc>
        <w:tc>
          <w:tcPr>
            <w:tcW w:type="dxa" w:w="1967"/>
            <w:shd w:val="clear" w:color="auto" w:fill="E8E8E8"/>
          </w:tcPr>
          <w:p>
            <w:pPr>
              <w:spacing w:after="0"/>
              <w:jc w:val="left"/>
            </w:pPr>
            <w:r>
              <w:rPr>
                <w:b/>
                <w:sz w:val="16"/>
              </w:rPr>
              <w:t>Notes</w:t>
            </w:r>
          </w:p>
        </w:tc>
      </w:tr>
      <w:tr>
        <w:trPr>
          <w:cantSplit/>
        </w:trPr>
        <w:tc>
          <w:tcPr>
            <w:tcW w:type="dxa" w:w="1558"/>
          </w:tcPr>
          <w:p>
            <w:pPr>
              <w:spacing w:after="0"/>
              <w:jc w:val="left"/>
            </w:pPr>
            <w:r>
              <w:rPr>
                <w:sz w:val="16"/>
              </w:rPr>
              <w:t>Richland County (unincorporated area)</w:t>
            </w:r>
          </w:p>
        </w:tc>
        <w:tc>
          <w:tcPr>
            <w:tcW w:type="dxa" w:w="1751"/>
          </w:tcPr>
          <w:p>
            <w:pPr>
              <w:spacing w:after="0"/>
              <w:jc w:val="left"/>
            </w:pPr>
            <w:r>
              <w:rPr>
                <w:sz w:val="16"/>
              </w:rPr>
              <w:t>Unincorporated</w:t>
            </w:r>
          </w:p>
        </w:tc>
        <w:tc>
          <w:tcPr>
            <w:tcW w:type="dxa" w:w="1452"/>
          </w:tcPr>
          <w:p>
            <w:pPr>
              <w:spacing w:after="0"/>
              <w:jc w:val="left"/>
            </w:pPr>
            <w:r>
              <w:rPr>
                <w:sz w:val="16"/>
              </w:rPr>
              <w:t>Plan 112208 approved 2026-08-31, pending adoption here; not yet eligible</w:t>
            </w:r>
          </w:p>
        </w:tc>
        <w:tc>
          <w:tcPr>
            <w:tcW w:type="dxa" w:w="1304"/>
          </w:tcPr>
          <w:p>
            <w:pPr>
              <w:spacing w:after="0"/>
              <w:jc w:val="left"/>
            </w:pPr>
            <w:r>
              <w:rPr>
                <w:sz w:val="16"/>
              </w:rPr>
              <w:t>Central Midlands COG (FEMA plan 112208), pending adoption here</w:t>
            </w:r>
          </w:p>
        </w:tc>
        <w:tc>
          <w:tcPr>
            <w:tcW w:type="dxa" w:w="1788"/>
          </w:tcPr>
          <w:p>
            <w:pPr>
              <w:spacing w:after="0"/>
              <w:jc w:val="left"/>
            </w:pPr>
            <w:r>
              <w:rPr>
                <w:sz w:val="16"/>
              </w:rPr>
              <w:t>2026-08-31 by FEMA; not yet adopted here</w:t>
            </w:r>
          </w:p>
        </w:tc>
        <w:tc>
          <w:tcPr>
            <w:tcW w:type="dxa" w:w="1362"/>
          </w:tcPr>
          <w:p>
            <w:pPr>
              <w:spacing w:after="0"/>
              <w:jc w:val="left"/>
            </w:pPr>
            <w:r>
              <w:rPr>
                <w:sz w:val="16"/>
              </w:rPr>
              <w:t>2031-08-30 once adopted</w:t>
            </w:r>
          </w:p>
        </w:tc>
        <w:tc>
          <w:tcPr>
            <w:tcW w:type="dxa" w:w="817"/>
          </w:tcPr>
          <w:p>
            <w:pPr>
              <w:spacing w:after="0"/>
              <w:jc w:val="right"/>
            </w:pPr>
          </w:p>
        </w:tc>
        <w:tc>
          <w:tcPr>
            <w:tcW w:type="dxa" w:w="2114"/>
          </w:tcPr>
          <w:p>
            <w:pPr>
              <w:spacing w:after="0"/>
              <w:jc w:val="left"/>
            </w:pPr>
            <w:r>
              <w:rPr>
                <w:sz w:val="16"/>
              </w:rPr>
              <w:t>FEMA tracker shows a plan approvable pending adoption</w:t>
            </w:r>
          </w:p>
        </w:tc>
        <w:tc>
          <w:tcPr>
            <w:tcW w:type="dxa" w:w="1967"/>
          </w:tcPr>
          <w:p>
            <w:pPr>
              <w:spacing w:after="0"/>
              <w:jc w:val="left"/>
            </w:pPr>
            <w:r>
              <w:rPr>
                <w:sz w:val="16"/>
              </w:rPr>
              <w:t>Not yet eligible: adopt the approved plan.</w:t>
            </w:r>
          </w:p>
        </w:tc>
      </w:tr>
      <w:tr>
        <w:trPr>
          <w:cantSplit/>
        </w:trPr>
        <w:tc>
          <w:tcPr>
            <w:tcW w:type="dxa" w:w="1558"/>
          </w:tcPr>
          <w:p>
            <w:pPr>
              <w:spacing w:after="0"/>
              <w:jc w:val="left"/>
            </w:pPr>
            <w:r>
              <w:rPr>
                <w:sz w:val="16"/>
              </w:rPr>
              <w:t>Arcadia Lakes town</w:t>
            </w:r>
          </w:p>
        </w:tc>
        <w:tc>
          <w:tcPr>
            <w:tcW w:type="dxa" w:w="1751"/>
          </w:tcPr>
          <w:p>
            <w:pPr>
              <w:spacing w:after="0"/>
              <w:jc w:val="left"/>
            </w:pPr>
            <w:r>
              <w:rPr>
                <w:sz w:val="16"/>
              </w:rPr>
              <w:t>Town</w:t>
            </w:r>
          </w:p>
        </w:tc>
        <w:tc>
          <w:tcPr>
            <w:tcW w:type="dxa" w:w="1452"/>
          </w:tcPr>
          <w:p>
            <w:pPr>
              <w:spacing w:after="0"/>
              <w:jc w:val="left"/>
            </w:pPr>
            <w:r>
              <w:rPr>
                <w:sz w:val="16"/>
              </w:rPr>
              <w:t>Plan 112208 approved 2026-08-31, pending adoption here; not yet eligible</w:t>
            </w:r>
          </w:p>
        </w:tc>
        <w:tc>
          <w:tcPr>
            <w:tcW w:type="dxa" w:w="1304"/>
          </w:tcPr>
          <w:p>
            <w:pPr>
              <w:spacing w:after="0"/>
              <w:jc w:val="left"/>
            </w:pPr>
            <w:r>
              <w:rPr>
                <w:sz w:val="16"/>
              </w:rPr>
              <w:t>Central Midlands COG (FEMA plan 112208), pending adoption here</w:t>
            </w:r>
          </w:p>
        </w:tc>
        <w:tc>
          <w:tcPr>
            <w:tcW w:type="dxa" w:w="1788"/>
          </w:tcPr>
          <w:p>
            <w:pPr>
              <w:spacing w:after="0"/>
              <w:jc w:val="left"/>
            </w:pPr>
            <w:r>
              <w:rPr>
                <w:sz w:val="16"/>
              </w:rPr>
              <w:t>2026-08-31 by FEMA; not yet adopted here</w:t>
            </w:r>
          </w:p>
        </w:tc>
        <w:tc>
          <w:tcPr>
            <w:tcW w:type="dxa" w:w="1362"/>
          </w:tcPr>
          <w:p>
            <w:pPr>
              <w:spacing w:after="0"/>
              <w:jc w:val="left"/>
            </w:pPr>
            <w:r>
              <w:rPr>
                <w:sz w:val="16"/>
              </w:rPr>
              <w:t>2031-08-30 once adopted</w:t>
            </w:r>
          </w:p>
        </w:tc>
        <w:tc>
          <w:tcPr>
            <w:tcW w:type="dxa" w:w="817"/>
          </w:tcPr>
          <w:p>
            <w:pPr>
              <w:spacing w:after="0"/>
              <w:jc w:val="right"/>
            </w:pPr>
          </w:p>
        </w:tc>
        <w:tc>
          <w:tcPr>
            <w:tcW w:type="dxa" w:w="2114"/>
          </w:tcPr>
          <w:p>
            <w:pPr>
              <w:spacing w:after="0"/>
              <w:jc w:val="left"/>
            </w:pPr>
            <w:r>
              <w:rPr>
                <w:sz w:val="16"/>
              </w:rPr>
              <w:t>FEMA tracker shows a plan approvable pending adoption</w:t>
            </w:r>
          </w:p>
        </w:tc>
        <w:tc>
          <w:tcPr>
            <w:tcW w:type="dxa" w:w="1967"/>
          </w:tcPr>
          <w:p>
            <w:pPr>
              <w:spacing w:after="0"/>
              <w:jc w:val="left"/>
            </w:pPr>
            <w:r>
              <w:rPr>
                <w:sz w:val="16"/>
              </w:rPr>
              <w:t>Not yet eligible: adopt the approved plan.</w:t>
            </w:r>
          </w:p>
        </w:tc>
      </w:tr>
      <w:tr>
        <w:trPr>
          <w:cantSplit/>
        </w:trPr>
        <w:tc>
          <w:tcPr>
            <w:tcW w:type="dxa" w:w="1558"/>
          </w:tcPr>
          <w:p>
            <w:pPr>
              <w:spacing w:after="0"/>
              <w:jc w:val="left"/>
            </w:pPr>
            <w:r>
              <w:rPr>
                <w:sz w:val="16"/>
              </w:rPr>
              <w:t>Blythewood town</w:t>
            </w:r>
          </w:p>
        </w:tc>
        <w:tc>
          <w:tcPr>
            <w:tcW w:type="dxa" w:w="1751"/>
          </w:tcPr>
          <w:p>
            <w:pPr>
              <w:spacing w:after="0"/>
              <w:jc w:val="left"/>
            </w:pPr>
            <w:r>
              <w:rPr>
                <w:sz w:val="16"/>
              </w:rPr>
              <w:t>Town</w:t>
            </w:r>
          </w:p>
        </w:tc>
        <w:tc>
          <w:tcPr>
            <w:tcW w:type="dxa" w:w="1452"/>
          </w:tcPr>
          <w:p>
            <w:pPr>
              <w:spacing w:after="0"/>
              <w:jc w:val="left"/>
            </w:pPr>
            <w:r>
              <w:rPr>
                <w:sz w:val="16"/>
              </w:rPr>
              <w:t>Plan 112208 approved 2026-08-31, pending adoption here; not yet eligible</w:t>
            </w:r>
          </w:p>
        </w:tc>
        <w:tc>
          <w:tcPr>
            <w:tcW w:type="dxa" w:w="1304"/>
          </w:tcPr>
          <w:p>
            <w:pPr>
              <w:spacing w:after="0"/>
              <w:jc w:val="left"/>
            </w:pPr>
            <w:r>
              <w:rPr>
                <w:sz w:val="16"/>
              </w:rPr>
              <w:t>Central Midlands COG (FEMA plan 112208), pending adoption here</w:t>
            </w:r>
          </w:p>
        </w:tc>
        <w:tc>
          <w:tcPr>
            <w:tcW w:type="dxa" w:w="1788"/>
          </w:tcPr>
          <w:p>
            <w:pPr>
              <w:spacing w:after="0"/>
              <w:jc w:val="left"/>
            </w:pPr>
            <w:r>
              <w:rPr>
                <w:sz w:val="16"/>
              </w:rPr>
              <w:t>2026-08-31 by FEMA; not yet adopted here</w:t>
            </w:r>
          </w:p>
        </w:tc>
        <w:tc>
          <w:tcPr>
            <w:tcW w:type="dxa" w:w="1362"/>
          </w:tcPr>
          <w:p>
            <w:pPr>
              <w:spacing w:after="0"/>
              <w:jc w:val="left"/>
            </w:pPr>
            <w:r>
              <w:rPr>
                <w:sz w:val="16"/>
              </w:rPr>
              <w:t>2031-08-30 once adopted</w:t>
            </w:r>
          </w:p>
        </w:tc>
        <w:tc>
          <w:tcPr>
            <w:tcW w:type="dxa" w:w="817"/>
          </w:tcPr>
          <w:p>
            <w:pPr>
              <w:spacing w:after="0"/>
              <w:jc w:val="right"/>
            </w:pPr>
          </w:p>
        </w:tc>
        <w:tc>
          <w:tcPr>
            <w:tcW w:type="dxa" w:w="2114"/>
          </w:tcPr>
          <w:p>
            <w:pPr>
              <w:spacing w:after="0"/>
              <w:jc w:val="left"/>
            </w:pPr>
            <w:r>
              <w:rPr>
                <w:sz w:val="16"/>
              </w:rPr>
              <w:t>FEMA tracker shows a plan approvable pending adoption</w:t>
            </w:r>
          </w:p>
        </w:tc>
        <w:tc>
          <w:tcPr>
            <w:tcW w:type="dxa" w:w="1967"/>
          </w:tcPr>
          <w:p>
            <w:pPr>
              <w:spacing w:after="0"/>
              <w:jc w:val="left"/>
            </w:pPr>
            <w:r>
              <w:rPr>
                <w:sz w:val="16"/>
              </w:rPr>
              <w:t>Not yet eligible: adopt the approved plan.</w:t>
            </w:r>
          </w:p>
        </w:tc>
      </w:tr>
      <w:tr>
        <w:trPr>
          <w:cantSplit/>
        </w:trPr>
        <w:tc>
          <w:tcPr>
            <w:tcW w:type="dxa" w:w="1558"/>
          </w:tcPr>
          <w:p>
            <w:pPr>
              <w:spacing w:after="0"/>
              <w:jc w:val="left"/>
            </w:pPr>
            <w:r>
              <w:rPr>
                <w:sz w:val="16"/>
              </w:rPr>
              <w:t>Columbia city</w:t>
            </w:r>
          </w:p>
        </w:tc>
        <w:tc>
          <w:tcPr>
            <w:tcW w:type="dxa" w:w="1751"/>
          </w:tcPr>
          <w:p>
            <w:pPr>
              <w:spacing w:after="0"/>
              <w:jc w:val="left"/>
            </w:pPr>
            <w:r>
              <w:rPr>
                <w:sz w:val="16"/>
              </w:rPr>
              <w:t>City</w:t>
            </w:r>
          </w:p>
        </w:tc>
        <w:tc>
          <w:tcPr>
            <w:tcW w:type="dxa" w:w="1452"/>
          </w:tcPr>
          <w:p>
            <w:pPr>
              <w:spacing w:after="0"/>
              <w:jc w:val="left"/>
            </w:pPr>
            <w:r>
              <w:rPr>
                <w:sz w:val="16"/>
              </w:rPr>
              <w:t>Plan 112208 approved 2026-08-31, pending adoption here; not yet eligible</w:t>
            </w:r>
          </w:p>
        </w:tc>
        <w:tc>
          <w:tcPr>
            <w:tcW w:type="dxa" w:w="1304"/>
          </w:tcPr>
          <w:p>
            <w:pPr>
              <w:spacing w:after="0"/>
              <w:jc w:val="left"/>
            </w:pPr>
            <w:r>
              <w:rPr>
                <w:sz w:val="16"/>
              </w:rPr>
              <w:t>Central Midlands COG (FEMA plan 112208), pending adoption here</w:t>
            </w:r>
          </w:p>
        </w:tc>
        <w:tc>
          <w:tcPr>
            <w:tcW w:type="dxa" w:w="1788"/>
          </w:tcPr>
          <w:p>
            <w:pPr>
              <w:spacing w:after="0"/>
              <w:jc w:val="left"/>
            </w:pPr>
            <w:r>
              <w:rPr>
                <w:sz w:val="16"/>
              </w:rPr>
              <w:t>2026-08-31 by FEMA; not yet adopted here</w:t>
            </w:r>
          </w:p>
        </w:tc>
        <w:tc>
          <w:tcPr>
            <w:tcW w:type="dxa" w:w="1362"/>
          </w:tcPr>
          <w:p>
            <w:pPr>
              <w:spacing w:after="0"/>
              <w:jc w:val="left"/>
            </w:pPr>
            <w:r>
              <w:rPr>
                <w:sz w:val="16"/>
              </w:rPr>
              <w:t>2031-08-30 once adopted</w:t>
            </w:r>
          </w:p>
        </w:tc>
        <w:tc>
          <w:tcPr>
            <w:tcW w:type="dxa" w:w="817"/>
          </w:tcPr>
          <w:p>
            <w:pPr>
              <w:spacing w:after="0"/>
              <w:jc w:val="right"/>
            </w:pPr>
          </w:p>
        </w:tc>
        <w:tc>
          <w:tcPr>
            <w:tcW w:type="dxa" w:w="2114"/>
          </w:tcPr>
          <w:p>
            <w:pPr>
              <w:spacing w:after="0"/>
              <w:jc w:val="left"/>
            </w:pPr>
            <w:r>
              <w:rPr>
                <w:sz w:val="16"/>
              </w:rPr>
              <w:t>FEMA tracker shows a plan approvable pending adoption</w:t>
            </w:r>
          </w:p>
        </w:tc>
        <w:tc>
          <w:tcPr>
            <w:tcW w:type="dxa" w:w="1967"/>
          </w:tcPr>
          <w:p>
            <w:pPr>
              <w:spacing w:after="0"/>
              <w:jc w:val="left"/>
            </w:pPr>
            <w:r>
              <w:rPr>
                <w:sz w:val="16"/>
              </w:rPr>
              <w:t>Not yet eligible: adopt the approved plan.</w:t>
            </w:r>
          </w:p>
        </w:tc>
      </w:tr>
      <w:tr>
        <w:trPr>
          <w:cantSplit/>
        </w:trPr>
        <w:tc>
          <w:tcPr>
            <w:tcW w:type="dxa" w:w="1558"/>
          </w:tcPr>
          <w:p>
            <w:pPr>
              <w:spacing w:after="0"/>
              <w:jc w:val="left"/>
            </w:pPr>
            <w:r>
              <w:rPr>
                <w:sz w:val="16"/>
              </w:rPr>
              <w:t>Eastover town</w:t>
            </w:r>
          </w:p>
        </w:tc>
        <w:tc>
          <w:tcPr>
            <w:tcW w:type="dxa" w:w="1751"/>
          </w:tcPr>
          <w:p>
            <w:pPr>
              <w:spacing w:after="0"/>
              <w:jc w:val="left"/>
            </w:pPr>
            <w:r>
              <w:rPr>
                <w:sz w:val="16"/>
              </w:rPr>
              <w:t>Town</w:t>
            </w:r>
          </w:p>
        </w:tc>
        <w:tc>
          <w:tcPr>
            <w:tcW w:type="dxa" w:w="1452"/>
          </w:tcPr>
          <w:p>
            <w:pPr>
              <w:spacing w:after="0"/>
              <w:jc w:val="left"/>
            </w:pPr>
            <w:r>
              <w:rPr>
                <w:sz w:val="16"/>
              </w:rPr>
              <w:t>Plan 112208 approved 2026-08-31, pending adoption here; not yet eligible</w:t>
            </w:r>
          </w:p>
        </w:tc>
        <w:tc>
          <w:tcPr>
            <w:tcW w:type="dxa" w:w="1304"/>
          </w:tcPr>
          <w:p>
            <w:pPr>
              <w:spacing w:after="0"/>
              <w:jc w:val="left"/>
            </w:pPr>
            <w:r>
              <w:rPr>
                <w:sz w:val="16"/>
              </w:rPr>
              <w:t>Central Midlands COG (FEMA plan 112208), pending adoption here</w:t>
            </w:r>
          </w:p>
        </w:tc>
        <w:tc>
          <w:tcPr>
            <w:tcW w:type="dxa" w:w="1788"/>
          </w:tcPr>
          <w:p>
            <w:pPr>
              <w:spacing w:after="0"/>
              <w:jc w:val="left"/>
            </w:pPr>
            <w:r>
              <w:rPr>
                <w:sz w:val="16"/>
              </w:rPr>
              <w:t>2026-08-31 by FEMA; not yet adopted here</w:t>
            </w:r>
          </w:p>
        </w:tc>
        <w:tc>
          <w:tcPr>
            <w:tcW w:type="dxa" w:w="1362"/>
          </w:tcPr>
          <w:p>
            <w:pPr>
              <w:spacing w:after="0"/>
              <w:jc w:val="left"/>
            </w:pPr>
            <w:r>
              <w:rPr>
                <w:sz w:val="16"/>
              </w:rPr>
              <w:t>2031-08-30 once adopted</w:t>
            </w:r>
          </w:p>
        </w:tc>
        <w:tc>
          <w:tcPr>
            <w:tcW w:type="dxa" w:w="817"/>
          </w:tcPr>
          <w:p>
            <w:pPr>
              <w:spacing w:after="0"/>
              <w:jc w:val="right"/>
            </w:pPr>
          </w:p>
        </w:tc>
        <w:tc>
          <w:tcPr>
            <w:tcW w:type="dxa" w:w="2114"/>
          </w:tcPr>
          <w:p>
            <w:pPr>
              <w:spacing w:after="0"/>
              <w:jc w:val="left"/>
            </w:pPr>
            <w:r>
              <w:rPr>
                <w:sz w:val="16"/>
              </w:rPr>
              <w:t>FEMA tracker shows a plan approvable pending adoption</w:t>
            </w:r>
          </w:p>
        </w:tc>
        <w:tc>
          <w:tcPr>
            <w:tcW w:type="dxa" w:w="1967"/>
          </w:tcPr>
          <w:p>
            <w:pPr>
              <w:spacing w:after="0"/>
              <w:jc w:val="left"/>
            </w:pPr>
            <w:r>
              <w:rPr>
                <w:sz w:val="16"/>
              </w:rPr>
              <w:t>Not yet eligible: adopt the approved plan.</w:t>
            </w:r>
          </w:p>
        </w:tc>
      </w:tr>
      <w:tr>
        <w:trPr>
          <w:cantSplit/>
        </w:trPr>
        <w:tc>
          <w:tcPr>
            <w:tcW w:type="dxa" w:w="1558"/>
          </w:tcPr>
          <w:p>
            <w:pPr>
              <w:spacing w:after="0"/>
              <w:jc w:val="left"/>
            </w:pPr>
            <w:r>
              <w:rPr>
                <w:sz w:val="16"/>
              </w:rPr>
              <w:t>Forest Acres city</w:t>
            </w:r>
          </w:p>
        </w:tc>
        <w:tc>
          <w:tcPr>
            <w:tcW w:type="dxa" w:w="1751"/>
          </w:tcPr>
          <w:p>
            <w:pPr>
              <w:spacing w:after="0"/>
              <w:jc w:val="left"/>
            </w:pPr>
            <w:r>
              <w:rPr>
                <w:sz w:val="16"/>
              </w:rPr>
              <w:t>City</w:t>
            </w:r>
          </w:p>
        </w:tc>
        <w:tc>
          <w:tcPr>
            <w:tcW w:type="dxa" w:w="1452"/>
          </w:tcPr>
          <w:p>
            <w:pPr>
              <w:spacing w:after="0"/>
              <w:jc w:val="left"/>
            </w:pPr>
            <w:r>
              <w:rPr>
                <w:sz w:val="16"/>
              </w:rPr>
              <w:t>Approved, expires 2031-08-30</w:t>
            </w:r>
          </w:p>
        </w:tc>
        <w:tc>
          <w:tcPr>
            <w:tcW w:type="dxa" w:w="1304"/>
          </w:tcPr>
          <w:p>
            <w:pPr>
              <w:spacing w:after="0"/>
              <w:jc w:val="left"/>
            </w:pPr>
            <w:r>
              <w:rPr>
                <w:sz w:val="16"/>
              </w:rPr>
              <w:t>Central Midlands COG (FEMA plan 112208)</w:t>
            </w:r>
          </w:p>
        </w:tc>
        <w:tc>
          <w:tcPr>
            <w:tcW w:type="dxa" w:w="1788"/>
          </w:tcPr>
          <w:p>
            <w:pPr>
              <w:spacing w:after="0"/>
              <w:jc w:val="left"/>
            </w:pPr>
            <w:r>
              <w:rPr>
                <w:sz w:val="16"/>
              </w:rPr>
              <w:t>2026-08-31</w:t>
            </w:r>
          </w:p>
        </w:tc>
        <w:tc>
          <w:tcPr>
            <w:tcW w:type="dxa" w:w="1362"/>
          </w:tcPr>
          <w:p>
            <w:pPr>
              <w:spacing w:after="0"/>
              <w:jc w:val="left"/>
            </w:pPr>
            <w:r>
              <w:rPr>
                <w:sz w:val="16"/>
              </w:rPr>
              <w:t>2031-08-30</w:t>
            </w:r>
          </w:p>
        </w:tc>
        <w:tc>
          <w:tcPr>
            <w:tcW w:type="dxa" w:w="817"/>
          </w:tcPr>
          <w:p>
            <w:pPr>
              <w:spacing w:after="0"/>
              <w:jc w:val="right"/>
            </w:pPr>
            <w:r>
              <w:rPr>
                <w:sz w:val="16"/>
              </w:rPr>
              <w:t>1,795</w:t>
            </w:r>
          </w:p>
        </w:tc>
        <w:tc>
          <w:tcPr>
            <w:tcW w:type="dxa" w:w="2114"/>
          </w:tcPr>
          <w:p>
            <w:pPr>
              <w:spacing w:after="0"/>
              <w:jc w:val="left"/>
            </w:pPr>
          </w:p>
        </w:tc>
        <w:tc>
          <w:tcPr>
            <w:tcW w:type="dxa" w:w="1967"/>
          </w:tcPr>
          <w:p>
            <w:pPr>
              <w:spacing w:after="0"/>
              <w:jc w:val="left"/>
            </w:pPr>
            <w:r>
              <w:rPr>
                <w:sz w:val="16"/>
              </w:rPr>
              <w:t>this jurisdiction approved 2026-09-28</w:t>
            </w:r>
          </w:p>
        </w:tc>
      </w:tr>
      <w:tr>
        <w:trPr>
          <w:cantSplit/>
        </w:trPr>
        <w:tc>
          <w:tcPr>
            <w:tcW w:type="dxa" w:w="1558"/>
          </w:tcPr>
          <w:p>
            <w:pPr>
              <w:spacing w:after="0"/>
              <w:jc w:val="left"/>
            </w:pPr>
            <w:r>
              <w:rPr>
                <w:sz w:val="16"/>
              </w:rPr>
              <w:t>Irmo town</w:t>
            </w:r>
          </w:p>
        </w:tc>
        <w:tc>
          <w:tcPr>
            <w:tcW w:type="dxa" w:w="1751"/>
          </w:tcPr>
          <w:p>
            <w:pPr>
              <w:spacing w:after="0"/>
              <w:jc w:val="left"/>
            </w:pPr>
            <w:r>
              <w:rPr>
                <w:sz w:val="16"/>
              </w:rPr>
              <w:t>Town</w:t>
            </w:r>
          </w:p>
        </w:tc>
        <w:tc>
          <w:tcPr>
            <w:tcW w:type="dxa" w:w="1452"/>
          </w:tcPr>
          <w:p>
            <w:pPr>
              <w:spacing w:after="0"/>
              <w:jc w:val="left"/>
            </w:pPr>
            <w:r>
              <w:rPr>
                <w:sz w:val="16"/>
              </w:rPr>
              <w:t>Plan 112208 approved 2026-08-31, pending adoption here; not yet eligible</w:t>
            </w:r>
          </w:p>
        </w:tc>
        <w:tc>
          <w:tcPr>
            <w:tcW w:type="dxa" w:w="1304"/>
          </w:tcPr>
          <w:p>
            <w:pPr>
              <w:spacing w:after="0"/>
              <w:jc w:val="left"/>
            </w:pPr>
            <w:r>
              <w:rPr>
                <w:sz w:val="16"/>
              </w:rPr>
              <w:t>Central Midlands COG (FEMA plan 112208), pending adoption here</w:t>
            </w:r>
          </w:p>
        </w:tc>
        <w:tc>
          <w:tcPr>
            <w:tcW w:type="dxa" w:w="1788"/>
          </w:tcPr>
          <w:p>
            <w:pPr>
              <w:spacing w:after="0"/>
              <w:jc w:val="left"/>
            </w:pPr>
            <w:r>
              <w:rPr>
                <w:sz w:val="16"/>
              </w:rPr>
              <w:t>2026-08-31 by FEMA; not yet adopted here</w:t>
            </w:r>
          </w:p>
        </w:tc>
        <w:tc>
          <w:tcPr>
            <w:tcW w:type="dxa" w:w="1362"/>
          </w:tcPr>
          <w:p>
            <w:pPr>
              <w:spacing w:after="0"/>
              <w:jc w:val="left"/>
            </w:pPr>
            <w:r>
              <w:rPr>
                <w:sz w:val="16"/>
              </w:rPr>
              <w:t>2031-08-30 once adopted</w:t>
            </w:r>
          </w:p>
        </w:tc>
        <w:tc>
          <w:tcPr>
            <w:tcW w:type="dxa" w:w="817"/>
          </w:tcPr>
          <w:p>
            <w:pPr>
              <w:spacing w:after="0"/>
              <w:jc w:val="right"/>
            </w:pPr>
          </w:p>
        </w:tc>
        <w:tc>
          <w:tcPr>
            <w:tcW w:type="dxa" w:w="2114"/>
          </w:tcPr>
          <w:p>
            <w:pPr>
              <w:spacing w:after="0"/>
              <w:jc w:val="left"/>
            </w:pPr>
            <w:r>
              <w:rPr>
                <w:sz w:val="16"/>
              </w:rPr>
              <w:t>FEMA tracker shows a plan approvable pending adoption</w:t>
            </w:r>
          </w:p>
        </w:tc>
        <w:tc>
          <w:tcPr>
            <w:tcW w:type="dxa" w:w="1967"/>
          </w:tcPr>
          <w:p>
            <w:pPr>
              <w:spacing w:after="0"/>
              <w:jc w:val="left"/>
            </w:pPr>
            <w:r>
              <w:rPr>
                <w:sz w:val="16"/>
              </w:rPr>
              <w:t>Not yet eligible: adopt the approved plan.</w:t>
            </w:r>
          </w:p>
        </w:tc>
      </w:tr>
      <w:tr>
        <w:trPr>
          <w:cantSplit/>
        </w:trPr>
        <w:tc>
          <w:tcPr>
            <w:tcW w:type="dxa" w:w="1558"/>
          </w:tcPr>
          <w:p>
            <w:pPr>
              <w:spacing w:after="0"/>
              <w:jc w:val="left"/>
            </w:pPr>
            <w:r>
              <w:rPr>
                <w:sz w:val="16"/>
              </w:rPr>
              <w:t>East Richland County Public Service District</w:t>
            </w:r>
          </w:p>
        </w:tc>
        <w:tc>
          <w:tcPr>
            <w:tcW w:type="dxa" w:w="1751"/>
          </w:tcPr>
          <w:p>
            <w:pPr>
              <w:spacing w:after="0"/>
              <w:jc w:val="left"/>
            </w:pPr>
            <w:r>
              <w:rPr>
                <w:sz w:val="16"/>
              </w:rPr>
              <w:t>Special District</w:t>
            </w:r>
          </w:p>
        </w:tc>
        <w:tc>
          <w:tcPr>
            <w:tcW w:type="dxa" w:w="1452"/>
          </w:tcPr>
          <w:p>
            <w:pPr>
              <w:spacing w:after="0"/>
              <w:jc w:val="left"/>
            </w:pPr>
            <w:r>
              <w:rPr>
                <w:sz w:val="16"/>
              </w:rPr>
              <w:t>Plan 112208 approved 2026-08-31, pending adoption here; not yet eligible</w:t>
            </w:r>
          </w:p>
        </w:tc>
        <w:tc>
          <w:tcPr>
            <w:tcW w:type="dxa" w:w="1304"/>
          </w:tcPr>
          <w:p>
            <w:pPr>
              <w:spacing w:after="0"/>
              <w:jc w:val="left"/>
            </w:pPr>
            <w:r>
              <w:rPr>
                <w:sz w:val="16"/>
              </w:rPr>
              <w:t>Central Midlands COG (FEMA plan 112208), pending adoption here</w:t>
            </w:r>
          </w:p>
        </w:tc>
        <w:tc>
          <w:tcPr>
            <w:tcW w:type="dxa" w:w="1788"/>
          </w:tcPr>
          <w:p>
            <w:pPr>
              <w:spacing w:after="0"/>
              <w:jc w:val="left"/>
            </w:pPr>
            <w:r>
              <w:rPr>
                <w:sz w:val="16"/>
              </w:rPr>
              <w:t>2026-08-31 by FEMA; not yet adopted here</w:t>
            </w:r>
          </w:p>
        </w:tc>
        <w:tc>
          <w:tcPr>
            <w:tcW w:type="dxa" w:w="1362"/>
          </w:tcPr>
          <w:p>
            <w:pPr>
              <w:spacing w:after="0"/>
              <w:jc w:val="left"/>
            </w:pPr>
            <w:r>
              <w:rPr>
                <w:sz w:val="16"/>
              </w:rPr>
              <w:t>2031-08-30 once adopted</w:t>
            </w:r>
          </w:p>
        </w:tc>
        <w:tc>
          <w:tcPr>
            <w:tcW w:type="dxa" w:w="817"/>
          </w:tcPr>
          <w:p>
            <w:pPr>
              <w:spacing w:after="0"/>
              <w:jc w:val="right"/>
            </w:pPr>
          </w:p>
        </w:tc>
        <w:tc>
          <w:tcPr>
            <w:tcW w:type="dxa" w:w="2114"/>
          </w:tcPr>
          <w:p>
            <w:pPr>
              <w:spacing w:after="0"/>
              <w:jc w:val="left"/>
            </w:pPr>
            <w:r>
              <w:rPr>
                <w:sz w:val="16"/>
              </w:rPr>
              <w:t>FEMA tracker shows a plan approvable pending adoption</w:t>
            </w:r>
          </w:p>
        </w:tc>
        <w:tc>
          <w:tcPr>
            <w:tcW w:type="dxa" w:w="1967"/>
          </w:tcPr>
          <w:p>
            <w:pPr>
              <w:spacing w:after="0"/>
              <w:jc w:val="left"/>
            </w:pPr>
            <w:r>
              <w:rPr>
                <w:sz w:val="16"/>
              </w:rPr>
              <w:t>Not yet eligible: adopt the approved plan.</w:t>
            </w:r>
          </w:p>
        </w:tc>
      </w:tr>
      <w:tr>
        <w:trPr>
          <w:cantSplit/>
        </w:trPr>
        <w:tc>
          <w:tcPr>
            <w:tcW w:type="dxa" w:w="1558"/>
          </w:tcPr>
          <w:p>
            <w:pPr>
              <w:spacing w:after="0"/>
              <w:jc w:val="left"/>
            </w:pPr>
            <w:r>
              <w:rPr>
                <w:sz w:val="16"/>
              </w:rPr>
              <w:t>USC Columbia</w:t>
            </w:r>
          </w:p>
        </w:tc>
        <w:tc>
          <w:tcPr>
            <w:tcW w:type="dxa" w:w="1751"/>
          </w:tcPr>
          <w:p>
            <w:pPr>
              <w:spacing w:after="0"/>
              <w:jc w:val="left"/>
            </w:pPr>
            <w:r>
              <w:rPr>
                <w:sz w:val="16"/>
              </w:rPr>
              <w:t>College/University</w:t>
            </w:r>
          </w:p>
        </w:tc>
        <w:tc>
          <w:tcPr>
            <w:tcW w:type="dxa" w:w="1452"/>
          </w:tcPr>
          <w:p>
            <w:pPr>
              <w:spacing w:after="0"/>
              <w:jc w:val="left"/>
            </w:pPr>
            <w:r>
              <w:rPr>
                <w:sz w:val="16"/>
              </w:rPr>
              <w:t>Expired on 2025-02-20</w:t>
            </w:r>
          </w:p>
        </w:tc>
        <w:tc>
          <w:tcPr>
            <w:tcW w:type="dxa" w:w="1304"/>
          </w:tcPr>
          <w:p>
            <w:pPr>
              <w:spacing w:after="0"/>
              <w:jc w:val="left"/>
            </w:pPr>
            <w:r>
              <w:rPr>
                <w:sz w:val="16"/>
              </w:rPr>
              <w:t>University of South Carolina College HMP (FEMA plan 106098)</w:t>
            </w:r>
          </w:p>
        </w:tc>
        <w:tc>
          <w:tcPr>
            <w:tcW w:type="dxa" w:w="1788"/>
          </w:tcPr>
          <w:p>
            <w:pPr>
              <w:spacing w:after="0"/>
              <w:jc w:val="left"/>
            </w:pPr>
            <w:r>
              <w:rPr>
                <w:sz w:val="16"/>
              </w:rPr>
              <w:t>2020-02-21</w:t>
            </w:r>
          </w:p>
        </w:tc>
        <w:tc>
          <w:tcPr>
            <w:tcW w:type="dxa" w:w="1362"/>
          </w:tcPr>
          <w:p>
            <w:pPr>
              <w:spacing w:after="0"/>
              <w:jc w:val="left"/>
            </w:pPr>
            <w:r>
              <w:rPr>
                <w:sz w:val="16"/>
              </w:rPr>
              <w:t>2025-02-20</w:t>
            </w:r>
          </w:p>
        </w:tc>
        <w:tc>
          <w:tcPr>
            <w:tcW w:type="dxa" w:w="817"/>
          </w:tcPr>
          <w:p>
            <w:pPr>
              <w:spacing w:after="0"/>
              <w:jc w:val="right"/>
            </w:pPr>
            <w:r>
              <w:rPr>
                <w:sz w:val="16"/>
              </w:rPr>
              <w:t>-587</w:t>
            </w:r>
          </w:p>
        </w:tc>
        <w:tc>
          <w:tcPr>
            <w:tcW w:type="dxa" w:w="2114"/>
          </w:tcPr>
          <w:p>
            <w:pPr>
              <w:spacing w:after="0"/>
              <w:jc w:val="left"/>
            </w:pPr>
          </w:p>
        </w:tc>
        <w:tc>
          <w:tcPr>
            <w:tcW w:type="dxa" w:w="196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60"/>
        <w:gridCol w:w="1260"/>
        <w:gridCol w:w="1126"/>
        <w:gridCol w:w="1126"/>
        <w:gridCol w:w="1555"/>
        <w:gridCol w:w="1171"/>
        <w:gridCol w:w="1662"/>
        <w:gridCol w:w="322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$64,761,494</w:t>
            </w:r>
          </w:p>
        </w:tc>
        <w:tc>
          <w:tcPr>
            <w:tcW w:type="dxa" w:w="1126"/>
          </w:tcPr>
          <w:p>
            <w:pPr>
              <w:spacing w:after="0"/>
              <w:jc w:val="right"/>
            </w:pPr>
            <w:r>
              <w:rPr>
                <w:sz w:val="16"/>
              </w:rPr>
              <w:t>$81,910</w:t>
            </w:r>
          </w:p>
        </w:tc>
        <w:tc>
          <w:tcPr>
            <w:tcW w:type="dxa" w:w="1555"/>
          </w:tcPr>
          <w:p>
            <w:pPr>
              <w:spacing w:after="0"/>
              <w:jc w:val="right"/>
            </w:pPr>
            <w:r>
              <w:rPr>
                <w:sz w:val="16"/>
              </w:rPr>
              <w:t>$9,220,051</w:t>
            </w:r>
          </w:p>
        </w:tc>
        <w:tc>
          <w:tcPr>
            <w:tcW w:type="dxa" w:w="1171"/>
          </w:tcPr>
          <w:p>
            <w:pPr>
              <w:spacing w:after="0"/>
              <w:jc w:val="right"/>
            </w:pPr>
            <w:r>
              <w:rPr>
                <w:sz w:val="16"/>
              </w:rPr>
              <w:t>$74,063,455</w:t>
            </w:r>
          </w:p>
        </w:tc>
        <w:tc>
          <w:tcPr>
            <w:tcW w:type="dxa" w:w="1662"/>
          </w:tcPr>
          <w:p>
            <w:pPr>
              <w:spacing w:after="0"/>
              <w:jc w:val="right"/>
            </w:pPr>
            <w:r>
              <w:rPr>
                <w:sz w:val="16"/>
              </w:rPr>
              <w:t>260</w:t>
            </w:r>
          </w:p>
        </w:tc>
        <w:tc>
          <w:tcPr>
            <w:tcW w:type="dxa" w:w="3225"/>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Hurricane</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$17,751,161</w:t>
            </w:r>
          </w:p>
        </w:tc>
        <w:tc>
          <w:tcPr>
            <w:tcW w:type="dxa" w:w="1126"/>
          </w:tcPr>
          <w:p>
            <w:pPr>
              <w:spacing w:after="0"/>
              <w:jc w:val="right"/>
            </w:pPr>
            <w:r>
              <w:rPr>
                <w:sz w:val="16"/>
              </w:rPr>
              <w:t>$248,186</w:t>
            </w:r>
          </w:p>
        </w:tc>
        <w:tc>
          <w:tcPr>
            <w:tcW w:type="dxa" w:w="1555"/>
          </w:tcPr>
          <w:p>
            <w:pPr>
              <w:spacing w:after="0"/>
              <w:jc w:val="right"/>
            </w:pPr>
            <w:r>
              <w:rPr>
                <w:sz w:val="16"/>
              </w:rPr>
              <w:t>$793,322</w:t>
            </w:r>
          </w:p>
        </w:tc>
        <w:tc>
          <w:tcPr>
            <w:tcW w:type="dxa" w:w="1171"/>
          </w:tcPr>
          <w:p>
            <w:pPr>
              <w:spacing w:after="0"/>
              <w:jc w:val="right"/>
            </w:pPr>
            <w:r>
              <w:rPr>
                <w:sz w:val="16"/>
              </w:rPr>
              <w:t>$18,792,669</w:t>
            </w:r>
          </w:p>
        </w:tc>
        <w:tc>
          <w:tcPr>
            <w:tcW w:type="dxa" w:w="1662"/>
          </w:tcPr>
          <w:p>
            <w:pPr>
              <w:spacing w:after="0"/>
              <w:jc w:val="right"/>
            </w:pPr>
            <w:r>
              <w:rPr>
                <w:sz w:val="16"/>
              </w:rPr>
              <w:t>8</w:t>
            </w:r>
          </w:p>
        </w:tc>
        <w:tc>
          <w:tcPr>
            <w:tcW w:type="dxa" w:w="3225"/>
          </w:tcPr>
          <w:p>
            <w:pPr>
              <w:spacing w:after="0"/>
              <w:jc w:val="left"/>
            </w:pPr>
            <w:r>
              <w:rPr>
                <w:sz w:val="16"/>
              </w:rPr>
              <w:t>Includes 2 Tropical Depression records (outside NRI's Hurricane definition).</w:t>
            </w: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$6,087,476</w:t>
            </w:r>
          </w:p>
        </w:tc>
        <w:tc>
          <w:tcPr>
            <w:tcW w:type="dxa" w:w="1126"/>
          </w:tcPr>
          <w:p>
            <w:pPr>
              <w:spacing w:after="0"/>
              <w:jc w:val="right"/>
            </w:pPr>
            <w:r>
              <w:rPr>
                <w:sz w:val="16"/>
              </w:rPr>
              <w:t>$1,258</w:t>
            </w:r>
          </w:p>
        </w:tc>
        <w:tc>
          <w:tcPr>
            <w:tcW w:type="dxa" w:w="1555"/>
          </w:tcPr>
          <w:p>
            <w:pPr>
              <w:spacing w:after="0"/>
              <w:jc w:val="right"/>
            </w:pPr>
            <w:r>
              <w:rPr>
                <w:sz w:val="16"/>
              </w:rPr>
              <w:t>$6,393,755</w:t>
            </w:r>
          </w:p>
        </w:tc>
        <w:tc>
          <w:tcPr>
            <w:tcW w:type="dxa" w:w="1171"/>
          </w:tcPr>
          <w:p>
            <w:pPr>
              <w:spacing w:after="0"/>
              <w:jc w:val="right"/>
            </w:pPr>
            <w:r>
              <w:rPr>
                <w:sz w:val="16"/>
              </w:rPr>
              <w:t>$12,482,488</w:t>
            </w:r>
          </w:p>
        </w:tc>
        <w:tc>
          <w:tcPr>
            <w:tcW w:type="dxa" w:w="1662"/>
          </w:tcPr>
          <w:p>
            <w:pPr>
              <w:spacing w:after="0"/>
              <w:jc w:val="right"/>
            </w:pPr>
            <w:r>
              <w:rPr>
                <w:sz w:val="16"/>
              </w:rPr>
              <w:t>22</w:t>
            </w:r>
          </w:p>
        </w:tc>
        <w:tc>
          <w:tcPr>
            <w:tcW w:type="dxa" w:w="3225"/>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Earthquake</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$8,403,818</w:t>
            </w:r>
          </w:p>
        </w:tc>
        <w:tc>
          <w:tcPr>
            <w:tcW w:type="dxa" w:w="1126"/>
          </w:tcPr>
          <w:p>
            <w:pPr>
              <w:spacing w:after="0"/>
              <w:jc w:val="right"/>
            </w:pPr>
            <w:r>
              <w:rPr>
                <w:sz w:val="16"/>
              </w:rPr>
              <w:t>n/a</w:t>
            </w:r>
          </w:p>
        </w:tc>
        <w:tc>
          <w:tcPr>
            <w:tcW w:type="dxa" w:w="1555"/>
          </w:tcPr>
          <w:p>
            <w:pPr>
              <w:spacing w:after="0"/>
              <w:jc w:val="right"/>
            </w:pPr>
            <w:r>
              <w:rPr>
                <w:sz w:val="16"/>
              </w:rPr>
              <w:t>$2,802,928</w:t>
            </w:r>
          </w:p>
        </w:tc>
        <w:tc>
          <w:tcPr>
            <w:tcW w:type="dxa" w:w="1171"/>
          </w:tcPr>
          <w:p>
            <w:pPr>
              <w:spacing w:after="0"/>
              <w:jc w:val="right"/>
            </w:pPr>
            <w:r>
              <w:rPr>
                <w:sz w:val="16"/>
              </w:rPr>
              <w:t>$11,206,746</w:t>
            </w:r>
          </w:p>
        </w:tc>
        <w:tc>
          <w:tcPr>
            <w:tcW w:type="dxa" w:w="1662"/>
          </w:tcPr>
          <w:p>
            <w:pPr>
              <w:spacing w:after="0"/>
              <w:jc w:val="right"/>
            </w:pPr>
          </w:p>
        </w:tc>
        <w:tc>
          <w:tcPr>
            <w:tcW w:type="dxa" w:w="3225"/>
          </w:tcPr>
          <w:p>
            <w:pPr>
              <w:spacing w:after="0"/>
              <w:jc w:val="left"/>
            </w:pPr>
            <w:r>
              <w:rPr>
                <w:sz w:val="16"/>
              </w:rPr>
              <w:t>Storm Events does not record earthquakes.</w:t>
            </w: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$271</w:t>
            </w:r>
          </w:p>
        </w:tc>
        <w:tc>
          <w:tcPr>
            <w:tcW w:type="dxa" w:w="1126"/>
          </w:tcPr>
          <w:p>
            <w:pPr>
              <w:spacing w:after="0"/>
              <w:jc w:val="right"/>
            </w:pPr>
            <w:r>
              <w:rPr>
                <w:sz w:val="16"/>
              </w:rPr>
              <w:t>$49</w:t>
            </w:r>
          </w:p>
        </w:tc>
        <w:tc>
          <w:tcPr>
            <w:tcW w:type="dxa" w:w="1555"/>
          </w:tcPr>
          <w:p>
            <w:pPr>
              <w:spacing w:after="0"/>
              <w:jc w:val="right"/>
            </w:pPr>
            <w:r>
              <w:rPr>
                <w:sz w:val="16"/>
              </w:rPr>
              <w:t>$6,016,671</w:t>
            </w:r>
          </w:p>
        </w:tc>
        <w:tc>
          <w:tcPr>
            <w:tcW w:type="dxa" w:w="1171"/>
          </w:tcPr>
          <w:p>
            <w:pPr>
              <w:spacing w:after="0"/>
              <w:jc w:val="right"/>
            </w:pPr>
            <w:r>
              <w:rPr>
                <w:sz w:val="16"/>
              </w:rPr>
              <w:t>$6,016,991</w:t>
            </w:r>
          </w:p>
        </w:tc>
        <w:tc>
          <w:tcPr>
            <w:tcW w:type="dxa" w:w="1662"/>
          </w:tcPr>
          <w:p>
            <w:pPr>
              <w:spacing w:after="0"/>
              <w:jc w:val="right"/>
            </w:pPr>
            <w:r>
              <w:rPr>
                <w:sz w:val="16"/>
              </w:rPr>
              <w:t>4</w:t>
            </w:r>
          </w:p>
        </w:tc>
        <w:tc>
          <w:tcPr>
            <w:tcW w:type="dxa" w:w="3225"/>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Cold Wave</w:t>
            </w:r>
          </w:p>
        </w:tc>
        <w:tc>
          <w:tcPr>
            <w:tcW w:type="dxa" w:w="1260"/>
          </w:tcPr>
          <w:p>
            <w:pPr>
              <w:spacing w:after="0"/>
              <w:jc w:val="left"/>
            </w:pPr>
            <w:r>
              <w:rPr>
                <w:sz w:val="16"/>
              </w:rPr>
              <w:t>Relatively Moderate</w:t>
            </w:r>
          </w:p>
        </w:tc>
        <w:tc>
          <w:tcPr>
            <w:tcW w:type="dxa" w:w="1260"/>
          </w:tcPr>
          <w:p>
            <w:pPr>
              <w:spacing w:after="0"/>
              <w:jc w:val="left"/>
            </w:pPr>
            <w:r>
              <w:rPr>
                <w:sz w:val="16"/>
              </w:rPr>
              <w:t>Relatively High</w:t>
            </w:r>
          </w:p>
        </w:tc>
        <w:tc>
          <w:tcPr>
            <w:tcW w:type="dxa" w:w="1126"/>
          </w:tcPr>
          <w:p>
            <w:pPr>
              <w:spacing w:after="0"/>
              <w:jc w:val="right"/>
            </w:pPr>
            <w:r>
              <w:rPr>
                <w:sz w:val="16"/>
              </w:rPr>
              <w:t>$13,520</w:t>
            </w:r>
          </w:p>
        </w:tc>
        <w:tc>
          <w:tcPr>
            <w:tcW w:type="dxa" w:w="1126"/>
          </w:tcPr>
          <w:p>
            <w:pPr>
              <w:spacing w:after="0"/>
              <w:jc w:val="right"/>
            </w:pPr>
            <w:r>
              <w:rPr>
                <w:sz w:val="16"/>
              </w:rPr>
              <w:t>$8,064</w:t>
            </w:r>
          </w:p>
        </w:tc>
        <w:tc>
          <w:tcPr>
            <w:tcW w:type="dxa" w:w="1555"/>
          </w:tcPr>
          <w:p>
            <w:pPr>
              <w:spacing w:after="0"/>
              <w:jc w:val="right"/>
            </w:pPr>
            <w:r>
              <w:rPr>
                <w:sz w:val="16"/>
              </w:rPr>
              <w:t>$3,986,241</w:t>
            </w:r>
          </w:p>
        </w:tc>
        <w:tc>
          <w:tcPr>
            <w:tcW w:type="dxa" w:w="1171"/>
          </w:tcPr>
          <w:p>
            <w:pPr>
              <w:spacing w:after="0"/>
              <w:jc w:val="right"/>
            </w:pPr>
            <w:r>
              <w:rPr>
                <w:sz w:val="16"/>
              </w:rPr>
              <w:t>$4,007,825</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7</w:t>
            </w:r>
          </w:p>
        </w:tc>
        <w:tc>
          <w:tcPr>
            <w:tcW w:type="dxa" w:w="1037"/>
          </w:tcPr>
          <w:p>
            <w:pPr>
              <w:spacing w:after="0"/>
              <w:jc w:val="left"/>
            </w:pPr>
            <w:r>
              <w:rPr>
                <w:sz w:val="16"/>
              </w:rPr>
              <w:t>Ice Storm</w:t>
            </w:r>
          </w:p>
        </w:tc>
        <w:tc>
          <w:tcPr>
            <w:tcW w:type="dxa" w:w="1260"/>
          </w:tcPr>
          <w:p>
            <w:pPr>
              <w:spacing w:after="0"/>
              <w:jc w:val="left"/>
            </w:pPr>
            <w:r>
              <w:rPr>
                <w:sz w:val="16"/>
              </w:rPr>
              <w:t>Very High</w:t>
            </w:r>
          </w:p>
        </w:tc>
        <w:tc>
          <w:tcPr>
            <w:tcW w:type="dxa" w:w="1260"/>
          </w:tcPr>
          <w:p>
            <w:pPr>
              <w:spacing w:after="0"/>
              <w:jc w:val="left"/>
            </w:pPr>
            <w:r>
              <w:rPr>
                <w:sz w:val="16"/>
              </w:rPr>
              <w:t>Very High</w:t>
            </w:r>
          </w:p>
        </w:tc>
        <w:tc>
          <w:tcPr>
            <w:tcW w:type="dxa" w:w="1126"/>
          </w:tcPr>
          <w:p>
            <w:pPr>
              <w:spacing w:after="0"/>
              <w:jc w:val="right"/>
            </w:pPr>
            <w:r>
              <w:rPr>
                <w:sz w:val="16"/>
              </w:rPr>
              <w:t>$2,784,032</w:t>
            </w:r>
          </w:p>
        </w:tc>
        <w:tc>
          <w:tcPr>
            <w:tcW w:type="dxa" w:w="1126"/>
          </w:tcPr>
          <w:p>
            <w:pPr>
              <w:spacing w:after="0"/>
              <w:jc w:val="right"/>
            </w:pPr>
            <w:r>
              <w:rPr>
                <w:sz w:val="16"/>
              </w:rPr>
              <w:t>n/a</w:t>
            </w:r>
          </w:p>
        </w:tc>
        <w:tc>
          <w:tcPr>
            <w:tcW w:type="dxa" w:w="1555"/>
          </w:tcPr>
          <w:p>
            <w:pPr>
              <w:spacing w:after="0"/>
              <w:jc w:val="right"/>
            </w:pPr>
            <w:r>
              <w:rPr>
                <w:sz w:val="16"/>
              </w:rPr>
              <w:t>$523,787</w:t>
            </w:r>
          </w:p>
        </w:tc>
        <w:tc>
          <w:tcPr>
            <w:tcW w:type="dxa" w:w="1171"/>
          </w:tcPr>
          <w:p>
            <w:pPr>
              <w:spacing w:after="0"/>
              <w:jc w:val="right"/>
            </w:pPr>
            <w:r>
              <w:rPr>
                <w:sz w:val="16"/>
              </w:rPr>
              <w:t>$3,307,819</w:t>
            </w:r>
          </w:p>
        </w:tc>
        <w:tc>
          <w:tcPr>
            <w:tcW w:type="dxa" w:w="1662"/>
          </w:tcPr>
          <w:p>
            <w:pPr>
              <w:spacing w:after="0"/>
              <w:jc w:val="right"/>
            </w:pPr>
            <w:r>
              <w:rPr>
                <w:sz w:val="16"/>
              </w:rPr>
              <w:t>6</w:t>
            </w:r>
          </w:p>
        </w:tc>
        <w:tc>
          <w:tcPr>
            <w:tcW w:type="dxa" w:w="3225"/>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Strong Wind</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$351,812</w:t>
            </w:r>
          </w:p>
        </w:tc>
        <w:tc>
          <w:tcPr>
            <w:tcW w:type="dxa" w:w="1126"/>
          </w:tcPr>
          <w:p>
            <w:pPr>
              <w:spacing w:after="0"/>
              <w:jc w:val="right"/>
            </w:pPr>
            <w:r>
              <w:rPr>
                <w:sz w:val="16"/>
              </w:rPr>
              <w:t>$1,295</w:t>
            </w:r>
          </w:p>
        </w:tc>
        <w:tc>
          <w:tcPr>
            <w:tcW w:type="dxa" w:w="1555"/>
          </w:tcPr>
          <w:p>
            <w:pPr>
              <w:spacing w:after="0"/>
              <w:jc w:val="right"/>
            </w:pPr>
            <w:r>
              <w:rPr>
                <w:sz w:val="16"/>
              </w:rPr>
              <w:t>$2,887,338</w:t>
            </w:r>
          </w:p>
        </w:tc>
        <w:tc>
          <w:tcPr>
            <w:tcW w:type="dxa" w:w="1171"/>
          </w:tcPr>
          <w:p>
            <w:pPr>
              <w:spacing w:after="0"/>
              <w:jc w:val="right"/>
            </w:pPr>
            <w:r>
              <w:rPr>
                <w:sz w:val="16"/>
              </w:rPr>
              <w:t>$3,240,445</w:t>
            </w:r>
          </w:p>
        </w:tc>
        <w:tc>
          <w:tcPr>
            <w:tcW w:type="dxa" w:w="1662"/>
          </w:tcPr>
          <w:p>
            <w:pPr>
              <w:spacing w:after="0"/>
              <w:jc w:val="right"/>
            </w:pPr>
            <w:r>
              <w:rPr>
                <w:sz w:val="16"/>
              </w:rPr>
              <w:t>730</w:t>
            </w:r>
          </w:p>
        </w:tc>
        <w:tc>
          <w:tcPr>
            <w:tcW w:type="dxa" w:w="3225"/>
          </w:tcPr>
          <w:p>
            <w:pPr>
              <w:spacing w:after="0"/>
              <w:jc w:val="left"/>
            </w:pPr>
            <w:r>
              <w:rPr>
                <w:sz w:val="16"/>
              </w:rPr>
              <w:t>Includes 5 High Wind and 12 Strong Wind records (NOAA non-thunderstorm wind types, outside NRI's Strong Wind definition).</w:t>
            </w:r>
          </w:p>
        </w:tc>
      </w:tr>
      <w:tr>
        <w:trPr>
          <w:cantSplit/>
        </w:trPr>
        <w:tc>
          <w:tcPr>
            <w:tcW w:type="dxa" w:w="691"/>
          </w:tcPr>
          <w:p>
            <w:pPr>
              <w:spacing w:after="0"/>
              <w:jc w:val="right"/>
            </w:pPr>
            <w:r>
              <w:rPr>
                <w:sz w:val="16"/>
              </w:rPr>
              <w:t>9</w:t>
            </w:r>
          </w:p>
        </w:tc>
        <w:tc>
          <w:tcPr>
            <w:tcW w:type="dxa" w:w="1037"/>
          </w:tcPr>
          <w:p>
            <w:pPr>
              <w:spacing w:after="0"/>
              <w:jc w:val="left"/>
            </w:pPr>
            <w:r>
              <w:rPr>
                <w:sz w:val="16"/>
              </w:rPr>
              <w:t>Lightning</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$230,118</w:t>
            </w:r>
          </w:p>
        </w:tc>
        <w:tc>
          <w:tcPr>
            <w:tcW w:type="dxa" w:w="1126"/>
          </w:tcPr>
          <w:p>
            <w:pPr>
              <w:spacing w:after="0"/>
              <w:jc w:val="right"/>
            </w:pPr>
            <w:r>
              <w:rPr>
                <w:sz w:val="16"/>
              </w:rPr>
              <w:t>n/a</w:t>
            </w:r>
          </w:p>
        </w:tc>
        <w:tc>
          <w:tcPr>
            <w:tcW w:type="dxa" w:w="1555"/>
          </w:tcPr>
          <w:p>
            <w:pPr>
              <w:spacing w:after="0"/>
              <w:jc w:val="right"/>
            </w:pPr>
            <w:r>
              <w:rPr>
                <w:sz w:val="16"/>
              </w:rPr>
              <w:t>$2,100,307</w:t>
            </w:r>
          </w:p>
        </w:tc>
        <w:tc>
          <w:tcPr>
            <w:tcW w:type="dxa" w:w="1171"/>
          </w:tcPr>
          <w:p>
            <w:pPr>
              <w:spacing w:after="0"/>
              <w:jc w:val="right"/>
            </w:pPr>
            <w:r>
              <w:rPr>
                <w:sz w:val="16"/>
              </w:rPr>
              <w:t>$2,330,425</w:t>
            </w:r>
          </w:p>
        </w:tc>
        <w:tc>
          <w:tcPr>
            <w:tcW w:type="dxa" w:w="1662"/>
          </w:tcPr>
          <w:p>
            <w:pPr>
              <w:spacing w:after="0"/>
              <w:jc w:val="right"/>
            </w:pPr>
            <w:r>
              <w:rPr>
                <w:sz w:val="16"/>
              </w:rPr>
              <w:t>24</w:t>
            </w:r>
          </w:p>
        </w:tc>
        <w:tc>
          <w:tcPr>
            <w:tcW w:type="dxa" w:w="3225"/>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Hail</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$907,064</w:t>
            </w:r>
          </w:p>
        </w:tc>
        <w:tc>
          <w:tcPr>
            <w:tcW w:type="dxa" w:w="1126"/>
          </w:tcPr>
          <w:p>
            <w:pPr>
              <w:spacing w:after="0"/>
              <w:jc w:val="right"/>
            </w:pPr>
            <w:r>
              <w:rPr>
                <w:sz w:val="16"/>
              </w:rPr>
              <w:t>$6,458</w:t>
            </w:r>
          </w:p>
        </w:tc>
        <w:tc>
          <w:tcPr>
            <w:tcW w:type="dxa" w:w="1555"/>
          </w:tcPr>
          <w:p>
            <w:pPr>
              <w:spacing w:after="0"/>
              <w:jc w:val="right"/>
            </w:pPr>
            <w:r>
              <w:rPr>
                <w:sz w:val="16"/>
              </w:rPr>
              <w:t>$854,826</w:t>
            </w:r>
          </w:p>
        </w:tc>
        <w:tc>
          <w:tcPr>
            <w:tcW w:type="dxa" w:w="1171"/>
          </w:tcPr>
          <w:p>
            <w:pPr>
              <w:spacing w:after="0"/>
              <w:jc w:val="right"/>
            </w:pPr>
            <w:r>
              <w:rPr>
                <w:sz w:val="16"/>
              </w:rPr>
              <w:t>$1,768,347</w:t>
            </w:r>
          </w:p>
        </w:tc>
        <w:tc>
          <w:tcPr>
            <w:tcW w:type="dxa" w:w="1662"/>
          </w:tcPr>
          <w:p>
            <w:pPr>
              <w:spacing w:after="0"/>
              <w:jc w:val="right"/>
            </w:pPr>
            <w:r>
              <w:rPr>
                <w:sz w:val="16"/>
              </w:rPr>
              <w:t>181</w:t>
            </w:r>
          </w:p>
        </w:tc>
        <w:tc>
          <w:tcPr>
            <w:tcW w:type="dxa" w:w="3225"/>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Winter Weather</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$38,519</w:t>
            </w:r>
          </w:p>
        </w:tc>
        <w:tc>
          <w:tcPr>
            <w:tcW w:type="dxa" w:w="1126"/>
          </w:tcPr>
          <w:p>
            <w:pPr>
              <w:spacing w:after="0"/>
              <w:jc w:val="right"/>
            </w:pPr>
            <w:r>
              <w:rPr>
                <w:sz w:val="16"/>
              </w:rPr>
              <w:t>$43</w:t>
            </w:r>
          </w:p>
        </w:tc>
        <w:tc>
          <w:tcPr>
            <w:tcW w:type="dxa" w:w="1555"/>
          </w:tcPr>
          <w:p>
            <w:pPr>
              <w:spacing w:after="0"/>
              <w:jc w:val="right"/>
            </w:pPr>
            <w:r>
              <w:rPr>
                <w:sz w:val="16"/>
              </w:rPr>
              <w:t>$278,992</w:t>
            </w:r>
          </w:p>
        </w:tc>
        <w:tc>
          <w:tcPr>
            <w:tcW w:type="dxa" w:w="1171"/>
          </w:tcPr>
          <w:p>
            <w:pPr>
              <w:spacing w:after="0"/>
              <w:jc w:val="right"/>
            </w:pPr>
            <w:r>
              <w:rPr>
                <w:sz w:val="16"/>
              </w:rPr>
              <w:t>$317,553</w:t>
            </w:r>
          </w:p>
        </w:tc>
        <w:tc>
          <w:tcPr>
            <w:tcW w:type="dxa" w:w="1662"/>
          </w:tcPr>
          <w:p>
            <w:pPr>
              <w:spacing w:after="0"/>
              <w:jc w:val="right"/>
            </w:pPr>
            <w:r>
              <w:rPr>
                <w:sz w:val="16"/>
              </w:rPr>
              <w:t>19</w:t>
            </w:r>
          </w:p>
        </w:tc>
        <w:tc>
          <w:tcPr>
            <w:tcW w:type="dxa" w:w="3225"/>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Wildfire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$153,402</w:t>
            </w:r>
          </w:p>
        </w:tc>
        <w:tc>
          <w:tcPr>
            <w:tcW w:type="dxa" w:w="1126"/>
          </w:tcPr>
          <w:p>
            <w:pPr>
              <w:spacing w:after="0"/>
              <w:jc w:val="right"/>
            </w:pPr>
            <w:r>
              <w:rPr>
                <w:sz w:val="16"/>
              </w:rPr>
              <w:t>$56</w:t>
            </w:r>
          </w:p>
        </w:tc>
        <w:tc>
          <w:tcPr>
            <w:tcW w:type="dxa" w:w="1555"/>
          </w:tcPr>
          <w:p>
            <w:pPr>
              <w:spacing w:after="0"/>
              <w:jc w:val="right"/>
            </w:pPr>
            <w:r>
              <w:rPr>
                <w:sz w:val="16"/>
              </w:rPr>
              <w:t>$25,073</w:t>
            </w:r>
          </w:p>
        </w:tc>
        <w:tc>
          <w:tcPr>
            <w:tcW w:type="dxa" w:w="1171"/>
          </w:tcPr>
          <w:p>
            <w:pPr>
              <w:spacing w:after="0"/>
              <w:jc w:val="right"/>
            </w:pPr>
            <w:r>
              <w:rPr>
                <w:sz w:val="16"/>
              </w:rPr>
              <w:t>$178,531</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Drought</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$60,960</w:t>
            </w:r>
          </w:p>
        </w:tc>
        <w:tc>
          <w:tcPr>
            <w:tcW w:type="dxa" w:w="1555"/>
          </w:tcPr>
          <w:p>
            <w:pPr>
              <w:spacing w:after="0"/>
              <w:jc w:val="right"/>
            </w:pPr>
            <w:r>
              <w:rPr>
                <w:sz w:val="16"/>
              </w:rPr>
              <w:t>n/a</w:t>
            </w:r>
          </w:p>
        </w:tc>
        <w:tc>
          <w:tcPr>
            <w:tcW w:type="dxa" w:w="1171"/>
          </w:tcPr>
          <w:p>
            <w:pPr>
              <w:spacing w:after="0"/>
              <w:jc w:val="right"/>
            </w:pPr>
            <w:r>
              <w:rPr>
                <w:sz w:val="16"/>
              </w:rPr>
              <w:t>$60,960</w:t>
            </w:r>
          </w:p>
        </w:tc>
        <w:tc>
          <w:tcPr>
            <w:tcW w:type="dxa" w:w="1662"/>
          </w:tcPr>
          <w:p>
            <w:pPr>
              <w:spacing w:after="0"/>
              <w:jc w:val="right"/>
            </w:pPr>
            <w:r>
              <w:rPr>
                <w:sz w:val="16"/>
              </w:rPr>
              <w:t>0</w:t>
            </w:r>
          </w:p>
        </w:tc>
        <w:tc>
          <w:tcPr>
            <w:tcW w:type="dxa" w:w="3225"/>
          </w:tcPr>
          <w:p>
            <w:pPr>
              <w:spacing w:after="0"/>
              <w:jc w:val="left"/>
            </w:pPr>
            <w:r>
              <w:rPr>
                <w:sz w:val="16"/>
              </w:rPr>
              <w:t>Declared 1 time; no Storm Events record of this type.</w:t>
            </w: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$30,683</w:t>
            </w:r>
          </w:p>
        </w:tc>
        <w:tc>
          <w:tcPr>
            <w:tcW w:type="dxa" w:w="1126"/>
          </w:tcPr>
          <w:p>
            <w:pPr>
              <w:spacing w:after="0"/>
              <w:jc w:val="right"/>
            </w:pPr>
            <w:r>
              <w:rPr>
                <w:sz w:val="16"/>
              </w:rPr>
              <w:t>n/a</w:t>
            </w:r>
          </w:p>
        </w:tc>
        <w:tc>
          <w:tcPr>
            <w:tcW w:type="dxa" w:w="1555"/>
          </w:tcPr>
          <w:p>
            <w:pPr>
              <w:spacing w:after="0"/>
              <w:jc w:val="right"/>
            </w:pPr>
            <w:r>
              <w:rPr>
                <w:sz w:val="16"/>
              </w:rPr>
              <w:t>$146</w:t>
            </w:r>
          </w:p>
        </w:tc>
        <w:tc>
          <w:tcPr>
            <w:tcW w:type="dxa" w:w="1171"/>
          </w:tcPr>
          <w:p>
            <w:pPr>
              <w:spacing w:after="0"/>
              <w:jc w:val="right"/>
            </w:pPr>
            <w:r>
              <w:rPr>
                <w:sz w:val="16"/>
              </w:rPr>
              <w:t>$30,829</w:t>
            </w:r>
          </w:p>
        </w:tc>
        <w:tc>
          <w:tcPr>
            <w:tcW w:type="dxa" w:w="1662"/>
          </w:tcPr>
          <w:p>
            <w:pPr>
              <w:spacing w:after="0"/>
              <w:jc w:val="right"/>
            </w:pPr>
            <w:r>
              <w:rPr>
                <w:sz w:val="16"/>
              </w:rPr>
              <w:t>0</w:t>
            </w:r>
          </w:p>
        </w:tc>
        <w:tc>
          <w:tcPr>
            <w:tcW w:type="dxa" w:w="322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117.01 (Relatively Moderate, 86.6); tract 108.04 (Relatively Moderate, 83.5); tract 116.04 (Relatively Moderate, 83.4)</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113.06 (Relatively High, 91.8); tract 116.04 (Relatively High, 90.6); tract 114.13 (Relatively High, 90.3)</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102 (Relatively Moderate, 98.2); tract 103.13 (Relatively Moderate, 96.6); tract 120 (Relatively Low, 92.9)</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114.13 (Relatively High, 84.0); tract 104.03 (Relatively High, 81.0); tract 113.06 (Relatively High, 80.5)</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119.02 (Relatively Low, 88.0); tract 120 (Relatively Low, 86.3); tract 102 (Relatively Low, 85.5)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117.01 is Census Tract 117.01).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9"/>
        <w:gridCol w:w="1959"/>
        <w:gridCol w:w="1853"/>
        <w:gridCol w:w="1451"/>
        <w:gridCol w:w="1512"/>
        <w:gridCol w:w="1609"/>
        <w:gridCol w:w="2113"/>
        <w:gridCol w:w="1646"/>
      </w:tblGrid>
      <w:tr>
        <w:trPr>
          <w:cantSplit/>
          <w:tblHeader/>
        </w:trPr>
        <w:tc>
          <w:tcPr>
            <w:tcW w:type="dxa" w:w="1969"/>
            <w:shd w:val="clear" w:color="auto" w:fill="E8E8E8"/>
          </w:tcPr>
          <w:p>
            <w:pPr>
              <w:spacing w:after="0"/>
              <w:jc w:val="left"/>
            </w:pPr>
            <w:r>
              <w:rPr>
                <w:b/>
                <w:sz w:val="16"/>
              </w:rPr>
              <w:t>Hazard</w:t>
            </w:r>
          </w:p>
        </w:tc>
        <w:tc>
          <w:tcPr>
            <w:tcW w:type="dxa" w:w="1959"/>
            <w:shd w:val="clear" w:color="auto" w:fill="E8E8E8"/>
          </w:tcPr>
          <w:p>
            <w:pPr>
              <w:spacing w:after="0"/>
              <w:jc w:val="left"/>
            </w:pPr>
            <w:r>
              <w:rPr>
                <w:b/>
                <w:sz w:val="16"/>
              </w:rPr>
              <w:t>Scale</w:t>
            </w:r>
          </w:p>
        </w:tc>
        <w:tc>
          <w:tcPr>
            <w:tcW w:type="dxa" w:w="18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1"/>
            <w:shd w:val="clear" w:color="auto" w:fill="E8E8E8"/>
          </w:tcPr>
          <w:p>
            <w:pPr>
              <w:spacing w:after="0"/>
              <w:jc w:val="left"/>
            </w:pPr>
            <w:r>
              <w:rPr>
                <w:b/>
                <w:sz w:val="16"/>
              </w:rPr>
              <w:t>Observed range</w:t>
            </w:r>
          </w:p>
        </w:tc>
        <w:tc>
          <w:tcPr>
            <w:tcW w:type="dxa" w:w="1512"/>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2113"/>
            <w:shd w:val="clear" w:color="auto" w:fill="E8E8E8"/>
          </w:tcPr>
          <w:p>
            <w:pPr>
              <w:spacing w:after="0"/>
              <w:jc w:val="left"/>
            </w:pPr>
            <w:r>
              <w:rPr>
                <w:b/>
                <w:sz w:val="16"/>
              </w:rPr>
              <w:t>How it applies to jurisdictions</w:t>
            </w:r>
          </w:p>
        </w:tc>
        <w:tc>
          <w:tcPr>
            <w:tcW w:type="dxa" w:w="1646"/>
            <w:shd w:val="clear" w:color="auto" w:fill="E8E8E8"/>
          </w:tcPr>
          <w:p>
            <w:pPr>
              <w:spacing w:after="0"/>
              <w:jc w:val="left"/>
            </w:pPr>
            <w:r>
              <w:rPr>
                <w:b/>
                <w:sz w:val="16"/>
              </w:rPr>
              <w:t>Note</w:t>
            </w:r>
          </w:p>
        </w:tc>
      </w:tr>
      <w:tr>
        <w:trPr>
          <w:cantSplit/>
        </w:trPr>
        <w:tc>
          <w:tcPr>
            <w:tcW w:type="dxa" w:w="1969"/>
          </w:tcPr>
          <w:p>
            <w:pPr>
              <w:spacing w:after="0"/>
              <w:jc w:val="left"/>
            </w:pPr>
            <w:r>
              <w:rPr>
                <w:sz w:val="16"/>
              </w:rPr>
              <w:t>Cold/Wind Chill, Extreme Cold/Wind Chill</w:t>
            </w:r>
          </w:p>
        </w:tc>
        <w:tc>
          <w:tcPr>
            <w:tcW w:type="dxa" w:w="1959"/>
          </w:tcPr>
          <w:p>
            <w:pPr>
              <w:spacing w:after="0"/>
              <w:jc w:val="left"/>
            </w:pPr>
            <w:r>
              <w:rPr>
                <w:sz w:val="16"/>
              </w:rPr>
              <w:t>wind chill</w:t>
            </w:r>
          </w:p>
        </w:tc>
        <w:tc>
          <w:tcPr>
            <w:tcW w:type="dxa" w:w="1853"/>
          </w:tcPr>
          <w:p>
            <w:pPr>
              <w:spacing w:after="0"/>
              <w:jc w:val="right"/>
            </w:pPr>
            <w:r>
              <w:rPr>
                <w:sz w:val="16"/>
              </w:rPr>
              <w:t>0</w:t>
            </w:r>
          </w:p>
        </w:tc>
        <w:tc>
          <w:tcPr>
            <w:tcW w:type="dxa" w:w="1451"/>
          </w:tcPr>
          <w:p>
            <w:pPr>
              <w:spacing w:after="0"/>
              <w:jc w:val="left"/>
            </w:pPr>
          </w:p>
        </w:tc>
        <w:tc>
          <w:tcPr>
            <w:tcW w:type="dxa" w:w="1512"/>
          </w:tcPr>
          <w:p>
            <w:pPr>
              <w:spacing w:after="0"/>
              <w:jc w:val="left"/>
            </w:pPr>
          </w:p>
        </w:tc>
        <w:tc>
          <w:tcPr>
            <w:tcW w:type="dxa" w:w="1609"/>
          </w:tcPr>
          <w:p>
            <w:pPr>
              <w:spacing w:after="0"/>
              <w:jc w:val="left"/>
            </w:pPr>
          </w:p>
        </w:tc>
        <w:tc>
          <w:tcPr>
            <w:tcW w:type="dxa" w:w="2113"/>
          </w:tcPr>
          <w:p>
            <w:pPr>
              <w:spacing w:after="0"/>
              <w:jc w:val="left"/>
            </w:pPr>
          </w:p>
        </w:tc>
        <w:tc>
          <w:tcPr>
            <w:tcW w:type="dxa" w:w="1646"/>
          </w:tcPr>
          <w:p>
            <w:pPr>
              <w:spacing w:after="0"/>
              <w:jc w:val="left"/>
            </w:pPr>
          </w:p>
        </w:tc>
      </w:tr>
      <w:tr>
        <w:trPr>
          <w:cantSplit/>
        </w:trPr>
        <w:tc>
          <w:tcPr>
            <w:tcW w:type="dxa" w:w="1969"/>
          </w:tcPr>
          <w:p>
            <w:pPr>
              <w:spacing w:after="0"/>
              <w:jc w:val="left"/>
            </w:pPr>
            <w:r>
              <w:rPr>
                <w:sz w:val="16"/>
              </w:rPr>
              <w:t>Frost/Freeze (outside NRI's Cold Wave definition)</w:t>
            </w:r>
          </w:p>
        </w:tc>
        <w:tc>
          <w:tcPr>
            <w:tcW w:type="dxa" w:w="1959"/>
          </w:tcPr>
          <w:p>
            <w:pPr>
              <w:spacing w:after="0"/>
              <w:jc w:val="left"/>
            </w:pPr>
            <w:r>
              <w:rPr>
                <w:sz w:val="16"/>
              </w:rPr>
              <w:t>crop damage</w:t>
            </w:r>
          </w:p>
        </w:tc>
        <w:tc>
          <w:tcPr>
            <w:tcW w:type="dxa" w:w="1853"/>
          </w:tcPr>
          <w:p>
            <w:pPr>
              <w:spacing w:after="0"/>
              <w:jc w:val="right"/>
            </w:pPr>
            <w:r>
              <w:rPr>
                <w:sz w:val="16"/>
              </w:rPr>
              <w:t>0</w:t>
            </w:r>
          </w:p>
        </w:tc>
        <w:tc>
          <w:tcPr>
            <w:tcW w:type="dxa" w:w="1451"/>
          </w:tcPr>
          <w:p>
            <w:pPr>
              <w:spacing w:after="0"/>
              <w:jc w:val="left"/>
            </w:pPr>
          </w:p>
        </w:tc>
        <w:tc>
          <w:tcPr>
            <w:tcW w:type="dxa" w:w="1512"/>
          </w:tcPr>
          <w:p>
            <w:pPr>
              <w:spacing w:after="0"/>
              <w:jc w:val="left"/>
            </w:pPr>
          </w:p>
        </w:tc>
        <w:tc>
          <w:tcPr>
            <w:tcW w:type="dxa" w:w="1609"/>
          </w:tcPr>
          <w:p>
            <w:pPr>
              <w:spacing w:after="0"/>
              <w:jc w:val="left"/>
            </w:pPr>
          </w:p>
        </w:tc>
        <w:tc>
          <w:tcPr>
            <w:tcW w:type="dxa" w:w="2113"/>
          </w:tcPr>
          <w:p>
            <w:pPr>
              <w:spacing w:after="0"/>
              <w:jc w:val="left"/>
            </w:pPr>
          </w:p>
        </w:tc>
        <w:tc>
          <w:tcPr>
            <w:tcW w:type="dxa" w:w="1646"/>
          </w:tcPr>
          <w:p>
            <w:pPr>
              <w:spacing w:after="0"/>
              <w:jc w:val="left"/>
            </w:pPr>
          </w:p>
        </w:tc>
      </w:tr>
      <w:tr>
        <w:trPr>
          <w:cantSplit/>
        </w:trPr>
        <w:tc>
          <w:tcPr>
            <w:tcW w:type="dxa" w:w="1969"/>
          </w:tcPr>
          <w:p>
            <w:pPr>
              <w:spacing w:after="0"/>
              <w:jc w:val="left"/>
            </w:pPr>
            <w:r>
              <w:rPr>
                <w:sz w:val="16"/>
              </w:rPr>
              <w:t>Drought</w:t>
            </w:r>
          </w:p>
        </w:tc>
        <w:tc>
          <w:tcPr>
            <w:tcW w:type="dxa" w:w="1959"/>
          </w:tcPr>
          <w:p>
            <w:pPr>
              <w:spacing w:after="0"/>
              <w:jc w:val="left"/>
            </w:pPr>
            <w:r>
              <w:rPr>
                <w:sz w:val="16"/>
              </w:rPr>
              <w:t>U.S. Drought Monitor scale (D0 to D4)</w:t>
            </w:r>
          </w:p>
        </w:tc>
        <w:tc>
          <w:tcPr>
            <w:tcW w:type="dxa" w:w="1853"/>
          </w:tcPr>
          <w:p>
            <w:pPr>
              <w:spacing w:after="0"/>
              <w:jc w:val="right"/>
            </w:pPr>
            <w:r>
              <w:rPr>
                <w:sz w:val="16"/>
              </w:rPr>
              <w:t>0</w:t>
            </w:r>
          </w:p>
        </w:tc>
        <w:tc>
          <w:tcPr>
            <w:tcW w:type="dxa" w:w="1451"/>
          </w:tcPr>
          <w:p>
            <w:pPr>
              <w:spacing w:after="0"/>
              <w:jc w:val="left"/>
            </w:pPr>
          </w:p>
        </w:tc>
        <w:tc>
          <w:tcPr>
            <w:tcW w:type="dxa" w:w="1512"/>
          </w:tcPr>
          <w:p>
            <w:pPr>
              <w:spacing w:after="0"/>
              <w:jc w:val="left"/>
            </w:pPr>
          </w:p>
        </w:tc>
        <w:tc>
          <w:tcPr>
            <w:tcW w:type="dxa" w:w="1609"/>
          </w:tcPr>
          <w:p>
            <w:pPr>
              <w:spacing w:after="0"/>
              <w:jc w:val="left"/>
            </w:pPr>
          </w:p>
        </w:tc>
        <w:tc>
          <w:tcPr>
            <w:tcW w:type="dxa" w:w="2113"/>
          </w:tcPr>
          <w:p>
            <w:pPr>
              <w:spacing w:after="0"/>
              <w:jc w:val="left"/>
            </w:pPr>
          </w:p>
        </w:tc>
        <w:tc>
          <w:tcPr>
            <w:tcW w:type="dxa" w:w="16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9"/>
          </w:tcPr>
          <w:p>
            <w:pPr>
              <w:spacing w:after="0"/>
              <w:jc w:val="left"/>
            </w:pPr>
            <w:r>
              <w:rPr>
                <w:sz w:val="16"/>
              </w:rPr>
              <w:t>Earthquake</w:t>
            </w:r>
          </w:p>
        </w:tc>
        <w:tc>
          <w:tcPr>
            <w:tcW w:type="dxa" w:w="1959"/>
          </w:tcPr>
          <w:p>
            <w:pPr>
              <w:spacing w:after="0"/>
              <w:jc w:val="left"/>
            </w:pPr>
            <w:r>
              <w:rPr>
                <w:sz w:val="16"/>
              </w:rPr>
              <w:t>Modified Mercalli (local data)</w:t>
            </w:r>
          </w:p>
        </w:tc>
        <w:tc>
          <w:tcPr>
            <w:tcW w:type="dxa" w:w="1853"/>
          </w:tcPr>
          <w:p>
            <w:pPr>
              <w:spacing w:after="0"/>
              <w:jc w:val="right"/>
            </w:pPr>
            <w:r>
              <w:rPr>
                <w:sz w:val="16"/>
              </w:rPr>
              <w:t>0</w:t>
            </w:r>
          </w:p>
        </w:tc>
        <w:tc>
          <w:tcPr>
            <w:tcW w:type="dxa" w:w="1451"/>
          </w:tcPr>
          <w:p>
            <w:pPr>
              <w:spacing w:after="0"/>
              <w:jc w:val="left"/>
            </w:pPr>
          </w:p>
        </w:tc>
        <w:tc>
          <w:tcPr>
            <w:tcW w:type="dxa" w:w="1512"/>
          </w:tcPr>
          <w:p>
            <w:pPr>
              <w:spacing w:after="0"/>
              <w:jc w:val="left"/>
            </w:pPr>
          </w:p>
        </w:tc>
        <w:tc>
          <w:tcPr>
            <w:tcW w:type="dxa" w:w="1609"/>
          </w:tcPr>
          <w:p>
            <w:pPr>
              <w:spacing w:after="0"/>
              <w:jc w:val="left"/>
            </w:pPr>
          </w:p>
        </w:tc>
        <w:tc>
          <w:tcPr>
            <w:tcW w:type="dxa" w:w="2113"/>
          </w:tcPr>
          <w:p>
            <w:pPr>
              <w:spacing w:after="0"/>
              <w:jc w:val="left"/>
            </w:pPr>
          </w:p>
        </w:tc>
        <w:tc>
          <w:tcPr>
            <w:tcW w:type="dxa" w:w="1646"/>
          </w:tcPr>
          <w:p>
            <w:pPr>
              <w:spacing w:after="0"/>
              <w:jc w:val="left"/>
            </w:pPr>
            <w:r>
              <w:rPr>
                <w:sz w:val="16"/>
              </w:rPr>
              <w:t>Storm Events does not record earthquakes; the USGS earthquake catalog is the source.</w:t>
            </w:r>
          </w:p>
        </w:tc>
      </w:tr>
      <w:tr>
        <w:trPr>
          <w:cantSplit/>
        </w:trPr>
        <w:tc>
          <w:tcPr>
            <w:tcW w:type="dxa" w:w="1969"/>
          </w:tcPr>
          <w:p>
            <w:pPr>
              <w:spacing w:after="0"/>
              <w:jc w:val="left"/>
            </w:pPr>
            <w:r>
              <w:rPr>
                <w:sz w:val="16"/>
              </w:rPr>
              <w:t>Hail</w:t>
            </w:r>
          </w:p>
        </w:tc>
        <w:tc>
          <w:tcPr>
            <w:tcW w:type="dxa" w:w="1959"/>
          </w:tcPr>
          <w:p>
            <w:pPr>
              <w:spacing w:after="0"/>
              <w:jc w:val="left"/>
            </w:pPr>
            <w:r>
              <w:rPr>
                <w:sz w:val="16"/>
              </w:rPr>
              <w:t>hail size (inches)</w:t>
            </w:r>
          </w:p>
        </w:tc>
        <w:tc>
          <w:tcPr>
            <w:tcW w:type="dxa" w:w="1853"/>
          </w:tcPr>
          <w:p>
            <w:pPr>
              <w:spacing w:after="0"/>
              <w:jc w:val="right"/>
            </w:pPr>
            <w:r>
              <w:rPr>
                <w:sz w:val="16"/>
              </w:rPr>
              <w:t>231 records, 1959 to 2024</w:t>
            </w:r>
          </w:p>
        </w:tc>
        <w:tc>
          <w:tcPr>
            <w:tcW w:type="dxa" w:w="1451"/>
          </w:tcPr>
          <w:p>
            <w:pPr>
              <w:spacing w:after="0"/>
              <w:jc w:val="left"/>
            </w:pPr>
            <w:r>
              <w:rPr>
                <w:sz w:val="16"/>
              </w:rPr>
              <w:t>0.25 in to 3 in (median 1 in); 231 with a recorded value</w:t>
            </w:r>
          </w:p>
        </w:tc>
        <w:tc>
          <w:tcPr>
            <w:tcW w:type="dxa" w:w="1512"/>
          </w:tcPr>
          <w:p>
            <w:pPr>
              <w:spacing w:after="0"/>
              <w:jc w:val="left"/>
            </w:pPr>
            <w:r>
              <w:rPr>
                <w:sz w:val="16"/>
              </w:rPr>
              <w:t>3 in hail, 1988-09-25</w:t>
            </w:r>
          </w:p>
        </w:tc>
        <w:tc>
          <w:tcPr>
            <w:tcW w:type="dxa" w:w="1609"/>
          </w:tcPr>
          <w:p>
            <w:pPr>
              <w:spacing w:after="0"/>
              <w:jc w:val="left"/>
            </w:pPr>
            <w:r>
              <w:rPr>
                <w:sz w:val="16"/>
              </w:rPr>
              <w:t>Hail, 2011-04-16, $12,000 property; $0 crops (2011 dollars)</w:t>
            </w:r>
          </w:p>
        </w:tc>
        <w:tc>
          <w:tcPr>
            <w:tcW w:type="dxa" w:w="2113"/>
          </w:tcPr>
          <w:p>
            <w:pPr>
              <w:spacing w:after="0"/>
              <w:jc w:val="left"/>
            </w:pPr>
            <w:r>
              <w:rPr>
                <w:sz w:val="16"/>
              </w:rPr>
              <w:t>Event records naming jurisdictions in the plan: Columbia city (44 records), Blythewood town (15 records), Eastover town (11 records), Forest Acres city (7 records), Irmo town (3 records).</w:t>
            </w:r>
          </w:p>
        </w:tc>
        <w:tc>
          <w:tcPr>
            <w:tcW w:type="dxa" w:w="1646"/>
          </w:tcPr>
          <w:p>
            <w:pPr>
              <w:spacing w:after="0"/>
              <w:jc w:val="left"/>
            </w:pPr>
          </w:p>
        </w:tc>
      </w:tr>
      <w:tr>
        <w:trPr>
          <w:cantSplit/>
        </w:trPr>
        <w:tc>
          <w:tcPr>
            <w:tcW w:type="dxa" w:w="1969"/>
          </w:tcPr>
          <w:p>
            <w:pPr>
              <w:spacing w:after="0"/>
              <w:jc w:val="left"/>
            </w:pPr>
            <w:r>
              <w:rPr>
                <w:sz w:val="16"/>
              </w:rPr>
              <w:t>Excessive Heat, Heat</w:t>
            </w:r>
          </w:p>
        </w:tc>
        <w:tc>
          <w:tcPr>
            <w:tcW w:type="dxa" w:w="1959"/>
          </w:tcPr>
          <w:p>
            <w:pPr>
              <w:spacing w:after="0"/>
              <w:jc w:val="left"/>
            </w:pPr>
            <w:r>
              <w:rPr>
                <w:sz w:val="16"/>
              </w:rPr>
              <w:t>heat index (in event narratives)</w:t>
            </w:r>
          </w:p>
        </w:tc>
        <w:tc>
          <w:tcPr>
            <w:tcW w:type="dxa" w:w="1853"/>
          </w:tcPr>
          <w:p>
            <w:pPr>
              <w:spacing w:after="0"/>
              <w:jc w:val="right"/>
            </w:pPr>
            <w:r>
              <w:rPr>
                <w:sz w:val="16"/>
              </w:rPr>
              <w:t>4 records, 2007 to 2024 (4 zone-level)</w:t>
            </w:r>
          </w:p>
        </w:tc>
        <w:tc>
          <w:tcPr>
            <w:tcW w:type="dxa" w:w="1451"/>
          </w:tcPr>
          <w:p>
            <w:pPr>
              <w:spacing w:after="0"/>
              <w:jc w:val="left"/>
            </w:pPr>
            <w:r>
              <w:rPr>
                <w:sz w:val="16"/>
              </w:rPr>
              <w:t>1 day; 4 with a recorded value</w:t>
            </w:r>
          </w:p>
        </w:tc>
        <w:tc>
          <w:tcPr>
            <w:tcW w:type="dxa" w:w="1512"/>
          </w:tcPr>
          <w:p>
            <w:pPr>
              <w:spacing w:after="0"/>
              <w:jc w:val="left"/>
            </w:pPr>
            <w:r>
              <w:rPr>
                <w:sz w:val="16"/>
              </w:rPr>
              <w:t>1 consecutive day, 2024-05-03, 1 direct death, zone-level</w:t>
            </w:r>
          </w:p>
        </w:tc>
        <w:tc>
          <w:tcPr>
            <w:tcW w:type="dxa" w:w="1609"/>
          </w:tcPr>
          <w:p>
            <w:pPr>
              <w:spacing w:after="0"/>
              <w:jc w:val="left"/>
            </w:pPr>
          </w:p>
        </w:tc>
        <w:tc>
          <w:tcPr>
            <w:tcW w:type="dxa" w:w="2113"/>
          </w:tcPr>
          <w:p>
            <w:pPr>
              <w:spacing w:after="0"/>
              <w:jc w:val="left"/>
            </w:pPr>
            <w:r>
              <w:rPr>
                <w:sz w:val="16"/>
              </w:rPr>
              <w:t>Countywide (zone-level records).</w:t>
            </w:r>
          </w:p>
        </w:tc>
        <w:tc>
          <w:tcPr>
            <w:tcW w:type="dxa" w:w="1646"/>
          </w:tcPr>
          <w:p>
            <w:pPr>
              <w:spacing w:after="0"/>
              <w:jc w:val="left"/>
            </w:pPr>
          </w:p>
        </w:tc>
      </w:tr>
      <w:tr>
        <w:trPr>
          <w:cantSplit/>
        </w:trPr>
        <w:tc>
          <w:tcPr>
            <w:tcW w:type="dxa" w:w="1969"/>
          </w:tcPr>
          <w:p>
            <w:pPr>
              <w:spacing w:after="0"/>
              <w:jc w:val="left"/>
            </w:pPr>
            <w:r>
              <w:rPr>
                <w:sz w:val="16"/>
              </w:rPr>
              <w:t>Hurricane, Tropical Storm, Tropical Depression</w:t>
            </w:r>
          </w:p>
        </w:tc>
        <w:tc>
          <w:tcPr>
            <w:tcW w:type="dxa" w:w="1959"/>
          </w:tcPr>
          <w:p>
            <w:pPr>
              <w:spacing w:after="0"/>
              <w:jc w:val="left"/>
            </w:pPr>
            <w:r>
              <w:rPr>
                <w:sz w:val="16"/>
              </w:rPr>
              <w:t>Saffir-Simpson</w:t>
            </w:r>
          </w:p>
        </w:tc>
        <w:tc>
          <w:tcPr>
            <w:tcW w:type="dxa" w:w="1853"/>
          </w:tcPr>
          <w:p>
            <w:pPr>
              <w:spacing w:after="0"/>
              <w:jc w:val="right"/>
            </w:pPr>
            <w:r>
              <w:rPr>
                <w:sz w:val="16"/>
              </w:rPr>
              <w:t>8 records, 2018 to 2024 (8 zone-level)</w:t>
            </w:r>
          </w:p>
        </w:tc>
        <w:tc>
          <w:tcPr>
            <w:tcW w:type="dxa" w:w="1451"/>
          </w:tcPr>
          <w:p>
            <w:pPr>
              <w:spacing w:after="0"/>
              <w:jc w:val="left"/>
            </w:pPr>
          </w:p>
        </w:tc>
        <w:tc>
          <w:tcPr>
            <w:tcW w:type="dxa" w:w="1512"/>
          </w:tcPr>
          <w:p>
            <w:pPr>
              <w:spacing w:after="0"/>
              <w:jc w:val="left"/>
            </w:pPr>
            <w:r>
              <w:rPr>
                <w:sz w:val="16"/>
              </w:rPr>
              <w:t>Strongest recorded: Tropical Storm record, 2024-09-27, $17,100,000 property; $2,500,000 crops (2024 dollars), 1 direct death (reported for the zone); NWS zone SCZ028</w:t>
            </w:r>
          </w:p>
        </w:tc>
        <w:tc>
          <w:tcPr>
            <w:tcW w:type="dxa" w:w="1609"/>
          </w:tcPr>
          <w:p>
            <w:pPr>
              <w:spacing w:after="0"/>
              <w:jc w:val="left"/>
            </w:pPr>
          </w:p>
        </w:tc>
        <w:tc>
          <w:tcPr>
            <w:tcW w:type="dxa" w:w="2113"/>
          </w:tcPr>
          <w:p>
            <w:pPr>
              <w:spacing w:after="0"/>
              <w:jc w:val="left"/>
            </w:pPr>
            <w:r>
              <w:rPr>
                <w:sz w:val="16"/>
              </w:rPr>
              <w:t>Countywide (zone-level records).</w:t>
            </w:r>
          </w:p>
        </w:tc>
        <w:tc>
          <w:tcPr>
            <w:tcW w:type="dxa" w:w="16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9"/>
          </w:tcPr>
          <w:p>
            <w:pPr>
              <w:spacing w:after="0"/>
              <w:jc w:val="left"/>
            </w:pPr>
            <w:r>
              <w:rPr>
                <w:sz w:val="16"/>
              </w:rPr>
              <w:t>Ice Storm</w:t>
            </w:r>
          </w:p>
        </w:tc>
        <w:tc>
          <w:tcPr>
            <w:tcW w:type="dxa" w:w="1959"/>
          </w:tcPr>
          <w:p>
            <w:pPr>
              <w:spacing w:after="0"/>
              <w:jc w:val="left"/>
            </w:pPr>
            <w:r>
              <w:rPr>
                <w:sz w:val="16"/>
              </w:rPr>
              <w:t>Sperry-Piltz ice scale (local data)</w:t>
            </w:r>
          </w:p>
        </w:tc>
        <w:tc>
          <w:tcPr>
            <w:tcW w:type="dxa" w:w="1853"/>
          </w:tcPr>
          <w:p>
            <w:pPr>
              <w:spacing w:after="0"/>
              <w:jc w:val="right"/>
            </w:pPr>
            <w:r>
              <w:rPr>
                <w:sz w:val="16"/>
              </w:rPr>
              <w:t>6 records, 2002 to 2026 (6 zone-level)</w:t>
            </w:r>
          </w:p>
        </w:tc>
        <w:tc>
          <w:tcPr>
            <w:tcW w:type="dxa" w:w="1451"/>
          </w:tcPr>
          <w:p>
            <w:pPr>
              <w:spacing w:after="0"/>
              <w:jc w:val="left"/>
            </w:pPr>
          </w:p>
        </w:tc>
        <w:tc>
          <w:tcPr>
            <w:tcW w:type="dxa" w:w="1512"/>
          </w:tcPr>
          <w:p>
            <w:pPr>
              <w:spacing w:after="0"/>
              <w:jc w:val="left"/>
            </w:pPr>
            <w:r>
              <w:rPr>
                <w:sz w:val="16"/>
              </w:rPr>
              <w:t>No damage reported in 6 records.</w:t>
            </w:r>
          </w:p>
        </w:tc>
        <w:tc>
          <w:tcPr>
            <w:tcW w:type="dxa" w:w="1609"/>
          </w:tcPr>
          <w:p>
            <w:pPr>
              <w:spacing w:after="0"/>
              <w:jc w:val="left"/>
            </w:pPr>
          </w:p>
        </w:tc>
        <w:tc>
          <w:tcPr>
            <w:tcW w:type="dxa" w:w="2113"/>
          </w:tcPr>
          <w:p>
            <w:pPr>
              <w:spacing w:after="0"/>
              <w:jc w:val="left"/>
            </w:pPr>
            <w:r>
              <w:rPr>
                <w:sz w:val="16"/>
              </w:rPr>
              <w:t>Countywide (zone-level records).</w:t>
            </w:r>
          </w:p>
        </w:tc>
        <w:tc>
          <w:tcPr>
            <w:tcW w:type="dxa" w:w="1646"/>
          </w:tcPr>
          <w:p>
            <w:pPr>
              <w:spacing w:after="0"/>
              <w:jc w:val="left"/>
            </w:pPr>
          </w:p>
        </w:tc>
      </w:tr>
      <w:tr>
        <w:trPr>
          <w:cantSplit/>
        </w:trPr>
        <w:tc>
          <w:tcPr>
            <w:tcW w:type="dxa" w:w="1969"/>
          </w:tcPr>
          <w:p>
            <w:pPr>
              <w:spacing w:after="0"/>
              <w:jc w:val="left"/>
            </w:pPr>
            <w:r>
              <w:rPr>
                <w:sz w:val="16"/>
              </w:rPr>
              <w:t>Flash Flood, Flood, Lakeshore Flood</w:t>
            </w:r>
          </w:p>
        </w:tc>
        <w:tc>
          <w:tcPr>
            <w:tcW w:type="dxa" w:w="1959"/>
          </w:tcPr>
          <w:p>
            <w:pPr>
              <w:spacing w:after="0"/>
              <w:jc w:val="left"/>
            </w:pPr>
            <w:r>
              <w:rPr>
                <w:sz w:val="16"/>
              </w:rPr>
              <w:t>damage and flood days (flood depth: FIRM)</w:t>
            </w:r>
          </w:p>
        </w:tc>
        <w:tc>
          <w:tcPr>
            <w:tcW w:type="dxa" w:w="1853"/>
          </w:tcPr>
          <w:p>
            <w:pPr>
              <w:spacing w:after="0"/>
              <w:jc w:val="right"/>
            </w:pPr>
            <w:r>
              <w:rPr>
                <w:sz w:val="16"/>
              </w:rPr>
              <w:t>260 records, 1996 to 2026 (1 zone-level)</w:t>
            </w:r>
          </w:p>
        </w:tc>
        <w:tc>
          <w:tcPr>
            <w:tcW w:type="dxa" w:w="1451"/>
          </w:tcPr>
          <w:p>
            <w:pPr>
              <w:spacing w:after="0"/>
              <w:jc w:val="left"/>
            </w:pPr>
          </w:p>
        </w:tc>
        <w:tc>
          <w:tcPr>
            <w:tcW w:type="dxa" w:w="1512"/>
          </w:tcPr>
          <w:p>
            <w:pPr>
              <w:spacing w:after="0"/>
              <w:jc w:val="left"/>
            </w:pPr>
            <w:r>
              <w:rPr>
                <w:sz w:val="16"/>
              </w:rPr>
              <w:t>Flash Flood, 2015-10-04, $10,000,000 property; $0 crops (2015 dollars), 2 direct deaths, 20 direct injuries</w:t>
            </w:r>
          </w:p>
        </w:tc>
        <w:tc>
          <w:tcPr>
            <w:tcW w:type="dxa" w:w="1609"/>
          </w:tcPr>
          <w:p>
            <w:pPr>
              <w:spacing w:after="0"/>
              <w:jc w:val="left"/>
            </w:pPr>
          </w:p>
        </w:tc>
        <w:tc>
          <w:tcPr>
            <w:tcW w:type="dxa" w:w="2113"/>
          </w:tcPr>
          <w:p>
            <w:pPr>
              <w:spacing w:after="0"/>
              <w:jc w:val="left"/>
            </w:pPr>
            <w:r>
              <w:rPr>
                <w:sz w:val="16"/>
              </w:rPr>
              <w:t>Event records naming jurisdictions in the plan: Columbia city (87 records), Forest Acres city (8 records), Eastover town (3 records), Blythewood town (1 record). Zone-level records (1) apply countywide.</w:t>
            </w:r>
          </w:p>
        </w:tc>
        <w:tc>
          <w:tcPr>
            <w:tcW w:type="dxa" w:w="16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9"/>
          </w:tcPr>
          <w:p>
            <w:pPr>
              <w:spacing w:after="0"/>
              <w:jc w:val="left"/>
            </w:pPr>
            <w:r>
              <w:rPr>
                <w:sz w:val="16"/>
              </w:rPr>
              <w:t>Debris Flow</w:t>
            </w:r>
          </w:p>
        </w:tc>
        <w:tc>
          <w:tcPr>
            <w:tcW w:type="dxa" w:w="1959"/>
          </w:tcPr>
          <w:p>
            <w:pPr>
              <w:spacing w:after="0"/>
              <w:jc w:val="left"/>
            </w:pPr>
            <w:r>
              <w:rPr>
                <w:sz w:val="16"/>
              </w:rPr>
              <w:t>none (count and damage only)</w:t>
            </w:r>
          </w:p>
        </w:tc>
        <w:tc>
          <w:tcPr>
            <w:tcW w:type="dxa" w:w="1853"/>
          </w:tcPr>
          <w:p>
            <w:pPr>
              <w:spacing w:after="0"/>
              <w:jc w:val="right"/>
            </w:pPr>
            <w:r>
              <w:rPr>
                <w:sz w:val="16"/>
              </w:rPr>
              <w:t>0</w:t>
            </w:r>
          </w:p>
        </w:tc>
        <w:tc>
          <w:tcPr>
            <w:tcW w:type="dxa" w:w="1451"/>
          </w:tcPr>
          <w:p>
            <w:pPr>
              <w:spacing w:after="0"/>
              <w:jc w:val="left"/>
            </w:pPr>
          </w:p>
        </w:tc>
        <w:tc>
          <w:tcPr>
            <w:tcW w:type="dxa" w:w="1512"/>
          </w:tcPr>
          <w:p>
            <w:pPr>
              <w:spacing w:after="0"/>
              <w:jc w:val="left"/>
            </w:pPr>
          </w:p>
        </w:tc>
        <w:tc>
          <w:tcPr>
            <w:tcW w:type="dxa" w:w="1609"/>
          </w:tcPr>
          <w:p>
            <w:pPr>
              <w:spacing w:after="0"/>
              <w:jc w:val="left"/>
            </w:pPr>
          </w:p>
        </w:tc>
        <w:tc>
          <w:tcPr>
            <w:tcW w:type="dxa" w:w="2113"/>
          </w:tcPr>
          <w:p>
            <w:pPr>
              <w:spacing w:after="0"/>
              <w:jc w:val="left"/>
            </w:pPr>
          </w:p>
        </w:tc>
        <w:tc>
          <w:tcPr>
            <w:tcW w:type="dxa" w:w="1646"/>
          </w:tcPr>
          <w:p>
            <w:pPr>
              <w:spacing w:after="0"/>
              <w:jc w:val="left"/>
            </w:pPr>
          </w:p>
        </w:tc>
      </w:tr>
      <w:tr>
        <w:trPr>
          <w:cantSplit/>
        </w:trPr>
        <w:tc>
          <w:tcPr>
            <w:tcW w:type="dxa" w:w="1969"/>
          </w:tcPr>
          <w:p>
            <w:pPr>
              <w:spacing w:after="0"/>
              <w:jc w:val="left"/>
            </w:pPr>
            <w:r>
              <w:rPr>
                <w:sz w:val="16"/>
              </w:rPr>
              <w:t>Lightning</w:t>
            </w:r>
          </w:p>
        </w:tc>
        <w:tc>
          <w:tcPr>
            <w:tcW w:type="dxa" w:w="1959"/>
          </w:tcPr>
          <w:p>
            <w:pPr>
              <w:spacing w:after="0"/>
              <w:jc w:val="left"/>
            </w:pPr>
            <w:r>
              <w:rPr>
                <w:sz w:val="16"/>
              </w:rPr>
              <w:t>annualized frequency (the measure FEMA's Local Mitigation Planning Handbook names)</w:t>
            </w:r>
          </w:p>
        </w:tc>
        <w:tc>
          <w:tcPr>
            <w:tcW w:type="dxa" w:w="1853"/>
          </w:tcPr>
          <w:p>
            <w:pPr>
              <w:spacing w:after="0"/>
              <w:jc w:val="right"/>
            </w:pPr>
            <w:r>
              <w:rPr>
                <w:sz w:val="16"/>
              </w:rPr>
              <w:t>24 records, 1996 to 2025</w:t>
            </w:r>
          </w:p>
        </w:tc>
        <w:tc>
          <w:tcPr>
            <w:tcW w:type="dxa" w:w="1451"/>
          </w:tcPr>
          <w:p>
            <w:pPr>
              <w:spacing w:after="0"/>
              <w:jc w:val="left"/>
            </w:pPr>
          </w:p>
        </w:tc>
        <w:tc>
          <w:tcPr>
            <w:tcW w:type="dxa" w:w="1512"/>
          </w:tcPr>
          <w:p>
            <w:pPr>
              <w:spacing w:after="0"/>
              <w:jc w:val="left"/>
            </w:pPr>
            <w:r>
              <w:rPr>
                <w:sz w:val="16"/>
              </w:rPr>
              <w:t>Lightning, 2006-06-12, $1,500,000 property; $0 crops (2006 dollars)</w:t>
            </w:r>
          </w:p>
        </w:tc>
        <w:tc>
          <w:tcPr>
            <w:tcW w:type="dxa" w:w="1609"/>
          </w:tcPr>
          <w:p>
            <w:pPr>
              <w:spacing w:after="0"/>
              <w:jc w:val="left"/>
            </w:pPr>
          </w:p>
        </w:tc>
        <w:tc>
          <w:tcPr>
            <w:tcW w:type="dxa" w:w="2113"/>
          </w:tcPr>
          <w:p>
            <w:pPr>
              <w:spacing w:after="0"/>
              <w:jc w:val="left"/>
            </w:pPr>
            <w:r>
              <w:rPr>
                <w:sz w:val="16"/>
              </w:rPr>
              <w:t>Event records naming jurisdictions in the plan: Columbia city (10 records), Blythewood town (1 record), Forest Acres city (1 record).</w:t>
            </w:r>
          </w:p>
        </w:tc>
        <w:tc>
          <w:tcPr>
            <w:tcW w:type="dxa" w:w="1646"/>
          </w:tcPr>
          <w:p>
            <w:pPr>
              <w:spacing w:after="0"/>
              <w:jc w:val="left"/>
            </w:pPr>
            <w:r>
              <w:rPr>
                <w:sz w:val="16"/>
              </w:rPr>
              <w:t>Storm Events lists lightning with damage or casualties.</w:t>
            </w:r>
          </w:p>
        </w:tc>
      </w:tr>
      <w:tr>
        <w:trPr>
          <w:cantSplit/>
        </w:trPr>
        <w:tc>
          <w:tcPr>
            <w:tcW w:type="dxa" w:w="1969"/>
          </w:tcPr>
          <w:p>
            <w:pPr>
              <w:spacing w:after="0"/>
              <w:jc w:val="left"/>
            </w:pPr>
            <w:r>
              <w:rPr>
                <w:sz w:val="16"/>
              </w:rPr>
              <w:t>High Wind and Strong Wind (outside NRI's Strong Wind definition)</w:t>
            </w:r>
          </w:p>
        </w:tc>
        <w:tc>
          <w:tcPr>
            <w:tcW w:type="dxa" w:w="1959"/>
          </w:tcPr>
          <w:p>
            <w:pPr>
              <w:spacing w:after="0"/>
              <w:jc w:val="left"/>
            </w:pPr>
            <w:r>
              <w:rPr>
                <w:sz w:val="16"/>
              </w:rPr>
              <w:t>wind speed (kt and mph)</w:t>
            </w:r>
          </w:p>
        </w:tc>
        <w:tc>
          <w:tcPr>
            <w:tcW w:type="dxa" w:w="1853"/>
          </w:tcPr>
          <w:p>
            <w:pPr>
              <w:spacing w:after="0"/>
              <w:jc w:val="right"/>
            </w:pPr>
            <w:r>
              <w:rPr>
                <w:sz w:val="16"/>
              </w:rPr>
              <w:t>17 records, 2008 to 2024 (17 zone-level)</w:t>
            </w:r>
          </w:p>
        </w:tc>
        <w:tc>
          <w:tcPr>
            <w:tcW w:type="dxa" w:w="1451"/>
          </w:tcPr>
          <w:p>
            <w:pPr>
              <w:spacing w:after="0"/>
              <w:jc w:val="left"/>
            </w:pPr>
            <w:r>
              <w:rPr>
                <w:sz w:val="16"/>
              </w:rPr>
              <w:t>30 kt (35 mph) to 52 kt (60 mph) (median 45 kt (52 mph)); 17 with a recorded value</w:t>
            </w:r>
          </w:p>
        </w:tc>
        <w:tc>
          <w:tcPr>
            <w:tcW w:type="dxa" w:w="1512"/>
          </w:tcPr>
          <w:p>
            <w:pPr>
              <w:spacing w:after="0"/>
              <w:jc w:val="left"/>
            </w:pPr>
            <w:r>
              <w:rPr>
                <w:sz w:val="16"/>
              </w:rPr>
              <w:t>52 kt (60 mph) estimated gust, High Wind, 2016-10-08; NWS zone SCZ028</w:t>
            </w:r>
          </w:p>
        </w:tc>
        <w:tc>
          <w:tcPr>
            <w:tcW w:type="dxa" w:w="1609"/>
          </w:tcPr>
          <w:p>
            <w:pPr>
              <w:spacing w:after="0"/>
              <w:jc w:val="left"/>
            </w:pPr>
          </w:p>
        </w:tc>
        <w:tc>
          <w:tcPr>
            <w:tcW w:type="dxa" w:w="2113"/>
          </w:tcPr>
          <w:p>
            <w:pPr>
              <w:spacing w:after="0"/>
              <w:jc w:val="left"/>
            </w:pPr>
            <w:r>
              <w:rPr>
                <w:sz w:val="16"/>
              </w:rPr>
              <w:t>Countywide (zone-level records).</w:t>
            </w:r>
          </w:p>
        </w:tc>
        <w:tc>
          <w:tcPr>
            <w:tcW w:type="dxa" w:w="1646"/>
          </w:tcPr>
          <w:p>
            <w:pPr>
              <w:spacing w:after="0"/>
              <w:jc w:val="left"/>
            </w:pPr>
          </w:p>
        </w:tc>
      </w:tr>
      <w:tr>
        <w:trPr>
          <w:cantSplit/>
        </w:trPr>
        <w:tc>
          <w:tcPr>
            <w:tcW w:type="dxa" w:w="1969"/>
          </w:tcPr>
          <w:p>
            <w:pPr>
              <w:spacing w:after="0"/>
              <w:jc w:val="left"/>
            </w:pPr>
            <w:r>
              <w:rPr>
                <w:sz w:val="16"/>
              </w:rPr>
              <w:t>Thunderstorm Wind</w:t>
            </w:r>
          </w:p>
        </w:tc>
        <w:tc>
          <w:tcPr>
            <w:tcW w:type="dxa" w:w="1959"/>
          </w:tcPr>
          <w:p>
            <w:pPr>
              <w:spacing w:after="0"/>
              <w:jc w:val="left"/>
            </w:pPr>
            <w:r>
              <w:rPr>
                <w:sz w:val="16"/>
              </w:rPr>
              <w:t>wind speed (kt and mph)</w:t>
            </w:r>
          </w:p>
        </w:tc>
        <w:tc>
          <w:tcPr>
            <w:tcW w:type="dxa" w:w="1853"/>
          </w:tcPr>
          <w:p>
            <w:pPr>
              <w:spacing w:after="0"/>
              <w:jc w:val="right"/>
            </w:pPr>
            <w:r>
              <w:rPr>
                <w:sz w:val="16"/>
              </w:rPr>
              <w:t>824 records, 1956 to 2026</w:t>
            </w:r>
          </w:p>
        </w:tc>
        <w:tc>
          <w:tcPr>
            <w:tcW w:type="dxa" w:w="1451"/>
          </w:tcPr>
          <w:p>
            <w:pPr>
              <w:spacing w:after="0"/>
              <w:jc w:val="left"/>
            </w:pPr>
            <w:r>
              <w:rPr>
                <w:sz w:val="16"/>
              </w:rPr>
              <w:t>38 kt (44 mph) to 103 kt (119 mph) (median 55 kt (63 mph)); 729 with a recorded value</w:t>
            </w:r>
          </w:p>
        </w:tc>
        <w:tc>
          <w:tcPr>
            <w:tcW w:type="dxa" w:w="1512"/>
          </w:tcPr>
          <w:p>
            <w:pPr>
              <w:spacing w:after="0"/>
              <w:jc w:val="left"/>
            </w:pPr>
            <w:r>
              <w:rPr>
                <w:sz w:val="16"/>
              </w:rPr>
              <w:t>103 kt (119 mph), measurement type not recorded, Thunderstorm Wind, 1999-08-14</w:t>
            </w:r>
          </w:p>
        </w:tc>
        <w:tc>
          <w:tcPr>
            <w:tcW w:type="dxa" w:w="1609"/>
          </w:tcPr>
          <w:p>
            <w:pPr>
              <w:spacing w:after="0"/>
              <w:jc w:val="left"/>
            </w:pPr>
            <w:r>
              <w:rPr>
                <w:sz w:val="16"/>
              </w:rPr>
              <w:t>Thunderstorm Wind, 2011-04-05, $900,000 property; $0 crops (2011 dollars)</w:t>
            </w:r>
          </w:p>
        </w:tc>
        <w:tc>
          <w:tcPr>
            <w:tcW w:type="dxa" w:w="2113"/>
          </w:tcPr>
          <w:p>
            <w:pPr>
              <w:spacing w:after="0"/>
              <w:jc w:val="left"/>
            </w:pPr>
            <w:r>
              <w:rPr>
                <w:sz w:val="16"/>
              </w:rPr>
              <w:t>Event records naming jurisdictions in the plan: Columbia city (146 records), Eastover town (46 records), Blythewood town (33 records), Forest Acres city (19 records), Irmo town (1 record).</w:t>
            </w:r>
          </w:p>
        </w:tc>
        <w:tc>
          <w:tcPr>
            <w:tcW w:type="dxa" w:w="1646"/>
          </w:tcPr>
          <w:p>
            <w:pPr>
              <w:spacing w:after="0"/>
              <w:jc w:val="left"/>
            </w:pPr>
          </w:p>
        </w:tc>
      </w:tr>
      <w:tr>
        <w:trPr>
          <w:cantSplit/>
        </w:trPr>
        <w:tc>
          <w:tcPr>
            <w:tcW w:type="dxa" w:w="1969"/>
          </w:tcPr>
          <w:p>
            <w:pPr>
              <w:spacing w:after="0"/>
              <w:jc w:val="left"/>
            </w:pPr>
            <w:r>
              <w:rPr>
                <w:sz w:val="16"/>
              </w:rPr>
              <w:t>Tornado</w:t>
            </w:r>
          </w:p>
        </w:tc>
        <w:tc>
          <w:tcPr>
            <w:tcW w:type="dxa" w:w="1959"/>
          </w:tcPr>
          <w:p>
            <w:pPr>
              <w:spacing w:after="0"/>
              <w:jc w:val="left"/>
            </w:pPr>
            <w:r>
              <w:rPr>
                <w:sz w:val="16"/>
              </w:rPr>
              <w:t>Enhanced Fujita (Fujita before Feb 2007)</w:t>
            </w:r>
          </w:p>
        </w:tc>
        <w:tc>
          <w:tcPr>
            <w:tcW w:type="dxa" w:w="1853"/>
          </w:tcPr>
          <w:p>
            <w:pPr>
              <w:spacing w:after="0"/>
              <w:jc w:val="right"/>
            </w:pPr>
            <w:r>
              <w:rPr>
                <w:sz w:val="16"/>
              </w:rPr>
              <w:t>43 records, 1955 to 2026</w:t>
            </w:r>
          </w:p>
        </w:tc>
        <w:tc>
          <w:tcPr>
            <w:tcW w:type="dxa" w:w="1451"/>
          </w:tcPr>
          <w:p>
            <w:pPr>
              <w:spacing w:after="0"/>
              <w:jc w:val="left"/>
            </w:pPr>
            <w:r>
              <w:rPr>
                <w:sz w:val="16"/>
              </w:rPr>
              <w:t>F/EF0 to F/EF2 (median F/EF1); 40 with a recorded value</w:t>
            </w:r>
          </w:p>
        </w:tc>
        <w:tc>
          <w:tcPr>
            <w:tcW w:type="dxa" w:w="1512"/>
          </w:tcPr>
          <w:p>
            <w:pPr>
              <w:spacing w:after="0"/>
              <w:jc w:val="left"/>
            </w:pPr>
            <w:r>
              <w:rPr>
                <w:sz w:val="16"/>
              </w:rPr>
              <w:t>F2 tornado, 1975-11-12, 2 mi path length (whole path, pre-1996), 50 yd wide, $250,000 property; crops not recorded (1975 dollars), 7 direct injuries</w:t>
            </w:r>
          </w:p>
        </w:tc>
        <w:tc>
          <w:tcPr>
            <w:tcW w:type="dxa" w:w="1609"/>
          </w:tcPr>
          <w:p>
            <w:pPr>
              <w:spacing w:after="0"/>
              <w:jc w:val="left"/>
            </w:pPr>
            <w:r>
              <w:rPr>
                <w:sz w:val="16"/>
              </w:rPr>
              <w:t>Tornado, 1995-01-06, $10,000,000 property; crops not recorded (1995 dollars)</w:t>
            </w:r>
          </w:p>
        </w:tc>
        <w:tc>
          <w:tcPr>
            <w:tcW w:type="dxa" w:w="2113"/>
          </w:tcPr>
          <w:p>
            <w:pPr>
              <w:spacing w:after="0"/>
              <w:jc w:val="left"/>
            </w:pPr>
            <w:r>
              <w:rPr>
                <w:sz w:val="16"/>
              </w:rPr>
              <w:t>Event records naming jurisdictions in the plan: Columbia city (5 records), Eastover town (2 records), Blythewood town (1 record).</w:t>
            </w:r>
          </w:p>
        </w:tc>
        <w:tc>
          <w:tcPr>
            <w:tcW w:type="dxa" w:w="16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9"/>
          </w:tcPr>
          <w:p>
            <w:pPr>
              <w:spacing w:after="0"/>
              <w:jc w:val="left"/>
            </w:pPr>
            <w:r>
              <w:rPr>
                <w:sz w:val="16"/>
              </w:rPr>
              <w:t>Wildfire</w:t>
            </w:r>
          </w:p>
        </w:tc>
        <w:tc>
          <w:tcPr>
            <w:tcW w:type="dxa" w:w="1959"/>
          </w:tcPr>
          <w:p>
            <w:pPr>
              <w:spacing w:after="0"/>
              <w:jc w:val="left"/>
            </w:pPr>
            <w:r>
              <w:rPr>
                <w:sz w:val="16"/>
              </w:rPr>
              <w:t>acres burned (local data)</w:t>
            </w:r>
          </w:p>
        </w:tc>
        <w:tc>
          <w:tcPr>
            <w:tcW w:type="dxa" w:w="1853"/>
          </w:tcPr>
          <w:p>
            <w:pPr>
              <w:spacing w:after="0"/>
              <w:jc w:val="right"/>
            </w:pPr>
            <w:r>
              <w:rPr>
                <w:sz w:val="16"/>
              </w:rPr>
              <w:t>0</w:t>
            </w:r>
          </w:p>
        </w:tc>
        <w:tc>
          <w:tcPr>
            <w:tcW w:type="dxa" w:w="1451"/>
          </w:tcPr>
          <w:p>
            <w:pPr>
              <w:spacing w:after="0"/>
              <w:jc w:val="left"/>
            </w:pPr>
          </w:p>
        </w:tc>
        <w:tc>
          <w:tcPr>
            <w:tcW w:type="dxa" w:w="1512"/>
          </w:tcPr>
          <w:p>
            <w:pPr>
              <w:spacing w:after="0"/>
              <w:jc w:val="left"/>
            </w:pPr>
          </w:p>
        </w:tc>
        <w:tc>
          <w:tcPr>
            <w:tcW w:type="dxa" w:w="1609"/>
          </w:tcPr>
          <w:p>
            <w:pPr>
              <w:spacing w:after="0"/>
              <w:jc w:val="left"/>
            </w:pPr>
          </w:p>
        </w:tc>
        <w:tc>
          <w:tcPr>
            <w:tcW w:type="dxa" w:w="2113"/>
          </w:tcPr>
          <w:p>
            <w:pPr>
              <w:spacing w:after="0"/>
              <w:jc w:val="left"/>
            </w:pPr>
          </w:p>
        </w:tc>
        <w:tc>
          <w:tcPr>
            <w:tcW w:type="dxa" w:w="1646"/>
          </w:tcPr>
          <w:p>
            <w:pPr>
              <w:spacing w:after="0"/>
              <w:jc w:val="left"/>
            </w:pPr>
          </w:p>
        </w:tc>
      </w:tr>
      <w:tr>
        <w:trPr>
          <w:cantSplit/>
        </w:trPr>
        <w:tc>
          <w:tcPr>
            <w:tcW w:type="dxa" w:w="1969"/>
          </w:tcPr>
          <w:p>
            <w:pPr>
              <w:spacing w:after="0"/>
              <w:jc w:val="left"/>
            </w:pPr>
            <w:r>
              <w:rPr>
                <w:sz w:val="16"/>
              </w:rPr>
              <w:t>Winter Storm, Heavy Snow, Blizzard, Lake-Effect Snow, Winter Weather, Sleet</w:t>
            </w:r>
          </w:p>
        </w:tc>
        <w:tc>
          <w:tcPr>
            <w:tcW w:type="dxa" w:w="1959"/>
          </w:tcPr>
          <w:p>
            <w:pPr>
              <w:spacing w:after="0"/>
              <w:jc w:val="left"/>
            </w:pPr>
            <w:r>
              <w:rPr>
                <w:sz w:val="16"/>
              </w:rPr>
              <w:t>none in data (snowfall: local data)</w:t>
            </w:r>
          </w:p>
        </w:tc>
        <w:tc>
          <w:tcPr>
            <w:tcW w:type="dxa" w:w="1853"/>
          </w:tcPr>
          <w:p>
            <w:pPr>
              <w:spacing w:after="0"/>
              <w:jc w:val="right"/>
            </w:pPr>
            <w:r>
              <w:rPr>
                <w:sz w:val="16"/>
              </w:rPr>
              <w:t>19 records, 2002 to 2026 (19 zone-level)</w:t>
            </w:r>
          </w:p>
        </w:tc>
        <w:tc>
          <w:tcPr>
            <w:tcW w:type="dxa" w:w="1451"/>
          </w:tcPr>
          <w:p>
            <w:pPr>
              <w:spacing w:after="0"/>
              <w:jc w:val="left"/>
            </w:pPr>
          </w:p>
        </w:tc>
        <w:tc>
          <w:tcPr>
            <w:tcW w:type="dxa" w:w="1512"/>
          </w:tcPr>
          <w:p>
            <w:pPr>
              <w:spacing w:after="0"/>
              <w:jc w:val="left"/>
            </w:pPr>
            <w:r>
              <w:rPr>
                <w:sz w:val="16"/>
              </w:rPr>
              <w:t>No damage reported in 19 records.</w:t>
            </w:r>
          </w:p>
        </w:tc>
        <w:tc>
          <w:tcPr>
            <w:tcW w:type="dxa" w:w="1609"/>
          </w:tcPr>
          <w:p>
            <w:pPr>
              <w:spacing w:after="0"/>
              <w:jc w:val="left"/>
            </w:pPr>
          </w:p>
        </w:tc>
        <w:tc>
          <w:tcPr>
            <w:tcW w:type="dxa" w:w="2113"/>
          </w:tcPr>
          <w:p>
            <w:pPr>
              <w:spacing w:after="0"/>
              <w:jc w:val="left"/>
            </w:pPr>
            <w:r>
              <w:rPr>
                <w:sz w:val="16"/>
              </w:rPr>
              <w:t>Countywide (zone-level records).</w:t>
            </w:r>
          </w:p>
        </w:tc>
        <w:tc>
          <w:tcPr>
            <w:tcW w:type="dxa" w:w="164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17 separate hazard incidents counted in this packet (declarations for the same incident count once; non-natural and evacuation-only declarations are not counted).</w:t>
      </w:r>
    </w:p>
    <w:p>
      <w:pPr>
        <w:keepNext/>
        <w:spacing w:after="80" w:before="0"/>
      </w:pPr>
      <w:r>
        <w:rPr/>
        <w:t>Plan 112208 was approved by FEMA on 2026-08-31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4"/>
        <w:gridCol w:w="1114"/>
        <w:gridCol w:w="1114"/>
        <w:gridCol w:w="1498"/>
        <w:gridCol w:w="1977"/>
        <w:gridCol w:w="2606"/>
        <w:gridCol w:w="2937"/>
        <w:gridCol w:w="793"/>
        <w:gridCol w:w="960"/>
      </w:tblGrid>
      <w:tr>
        <w:trPr>
          <w:cantSplit/>
          <w:tblHeader/>
        </w:trPr>
        <w:tc>
          <w:tcPr>
            <w:tcW w:type="dxa" w:w="1114"/>
            <w:shd w:val="clear" w:color="auto" w:fill="E8E8E8"/>
          </w:tcPr>
          <w:p>
            <w:pPr>
              <w:spacing w:after="0"/>
              <w:jc w:val="left"/>
            </w:pPr>
            <w:r>
              <w:rPr>
                <w:b/>
                <w:sz w:val="16"/>
              </w:rPr>
              <w:t>Declared</w:t>
            </w:r>
          </w:p>
        </w:tc>
        <w:tc>
          <w:tcPr>
            <w:tcW w:type="dxa" w:w="1114"/>
            <w:shd w:val="clear" w:color="auto" w:fill="E8E8E8"/>
          </w:tcPr>
          <w:p>
            <w:pPr>
              <w:spacing w:after="0"/>
              <w:jc w:val="left"/>
            </w:pPr>
            <w:r>
              <w:rPr>
                <w:b/>
                <w:sz w:val="16"/>
              </w:rPr>
              <w:t>Incident began</w:t>
            </w:r>
          </w:p>
        </w:tc>
        <w:tc>
          <w:tcPr>
            <w:tcW w:type="dxa" w:w="1114"/>
            <w:shd w:val="clear" w:color="auto" w:fill="E8E8E8"/>
          </w:tcPr>
          <w:p>
            <w:pPr>
              <w:spacing w:after="0"/>
              <w:jc w:val="left"/>
            </w:pPr>
            <w:r>
              <w:rPr>
                <w:b/>
                <w:sz w:val="16"/>
              </w:rPr>
              <w:t>FEMA number</w:t>
            </w:r>
          </w:p>
        </w:tc>
        <w:tc>
          <w:tcPr>
            <w:tcW w:type="dxa" w:w="1498"/>
            <w:shd w:val="clear" w:color="auto" w:fill="E8E8E8"/>
          </w:tcPr>
          <w:p>
            <w:pPr>
              <w:spacing w:after="0"/>
              <w:jc w:val="left"/>
            </w:pPr>
            <w:r>
              <w:rPr>
                <w:b/>
                <w:sz w:val="16"/>
              </w:rPr>
              <w:t>Type</w:t>
            </w:r>
          </w:p>
        </w:tc>
        <w:tc>
          <w:tcPr>
            <w:tcW w:type="dxa" w:w="1977"/>
            <w:shd w:val="clear" w:color="auto" w:fill="E8E8E8"/>
          </w:tcPr>
          <w:p>
            <w:pPr>
              <w:spacing w:after="0"/>
              <w:jc w:val="left"/>
            </w:pPr>
            <w:r>
              <w:rPr>
                <w:b/>
                <w:sz w:val="16"/>
              </w:rPr>
              <w:t>Title</w:t>
            </w:r>
          </w:p>
        </w:tc>
        <w:tc>
          <w:tcPr>
            <w:tcW w:type="dxa" w:w="2606"/>
            <w:shd w:val="clear" w:color="auto" w:fill="E8E8E8"/>
          </w:tcPr>
          <w:p>
            <w:pPr>
              <w:spacing w:after="0"/>
              <w:jc w:val="left"/>
            </w:pPr>
            <w:r>
              <w:rPr>
                <w:b/>
                <w:sz w:val="16"/>
              </w:rPr>
              <w:t>Mapped hazard</w:t>
            </w:r>
          </w:p>
        </w:tc>
        <w:tc>
          <w:tcPr>
            <w:tcW w:type="dxa" w:w="29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3"/>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4"/>
          </w:tcPr>
          <w:p>
            <w:pPr>
              <w:spacing w:after="0"/>
              <w:jc w:val="left"/>
            </w:pPr>
            <w:r>
              <w:rPr>
                <w:sz w:val="16"/>
              </w:rPr>
              <w:t>2026-01-23</w:t>
            </w:r>
          </w:p>
        </w:tc>
        <w:tc>
          <w:tcPr>
            <w:tcW w:type="dxa" w:w="1114"/>
          </w:tcPr>
          <w:p>
            <w:pPr>
              <w:spacing w:after="0"/>
              <w:jc w:val="left"/>
            </w:pPr>
            <w:r>
              <w:rPr>
                <w:sz w:val="16"/>
              </w:rPr>
              <w:t>2026-01-21</w:t>
            </w:r>
          </w:p>
        </w:tc>
        <w:tc>
          <w:tcPr>
            <w:tcW w:type="dxa" w:w="1114"/>
          </w:tcPr>
          <w:p>
            <w:pPr>
              <w:spacing w:after="0"/>
              <w:jc w:val="left"/>
            </w:pPr>
            <w:r>
              <w:rPr>
                <w:sz w:val="16"/>
              </w:rPr>
              <w:t>EM-3632-SC</w:t>
            </w:r>
          </w:p>
        </w:tc>
        <w:tc>
          <w:tcPr>
            <w:tcW w:type="dxa" w:w="1498"/>
          </w:tcPr>
          <w:p>
            <w:pPr>
              <w:spacing w:after="0"/>
              <w:jc w:val="left"/>
            </w:pPr>
            <w:r>
              <w:rPr>
                <w:sz w:val="16"/>
              </w:rPr>
              <w:t>Emergency</w:t>
            </w:r>
          </w:p>
        </w:tc>
        <w:tc>
          <w:tcPr>
            <w:tcW w:type="dxa" w:w="1977"/>
          </w:tcPr>
          <w:p>
            <w:pPr>
              <w:spacing w:after="0"/>
              <w:jc w:val="left"/>
            </w:pPr>
            <w:r>
              <w:rPr>
                <w:sz w:val="16"/>
              </w:rPr>
              <w:t>Severe Winter Storm</w:t>
            </w:r>
          </w:p>
        </w:tc>
        <w:tc>
          <w:tcPr>
            <w:tcW w:type="dxa" w:w="2606"/>
          </w:tcPr>
          <w:p>
            <w:pPr>
              <w:spacing w:after="0"/>
              <w:jc w:val="left"/>
            </w:pPr>
            <w:r>
              <w:rPr>
                <w:sz w:val="16"/>
              </w:rPr>
              <w:t>Winter Weather</w:t>
            </w:r>
          </w:p>
        </w:tc>
        <w:tc>
          <w:tcPr>
            <w:tcW w:type="dxa" w:w="2937"/>
          </w:tcPr>
          <w:p>
            <w:pPr>
              <w:spacing w:after="0"/>
              <w:jc w:val="right"/>
            </w:pPr>
            <w:r>
              <w:rPr>
                <w:sz w:val="16"/>
              </w:rPr>
              <w:t>no Public Assistance recorded</w:t>
            </w:r>
          </w:p>
        </w:tc>
        <w:tc>
          <w:tcPr>
            <w:tcW w:type="dxa" w:w="793"/>
          </w:tcPr>
          <w:p>
            <w:pPr>
              <w:spacing w:after="0"/>
              <w:jc w:val="left"/>
            </w:pPr>
            <w:r>
              <w:rPr>
                <w:sz w:val="16"/>
              </w:rPr>
              <w:t>within last 5 years</w:t>
            </w:r>
          </w:p>
        </w:tc>
        <w:tc>
          <w:tcPr>
            <w:tcW w:type="dxa" w:w="960"/>
          </w:tcPr>
          <w:p>
            <w:pPr>
              <w:spacing w:after="0"/>
              <w:jc w:val="left"/>
            </w:pPr>
          </w:p>
        </w:tc>
      </w:tr>
      <w:tr>
        <w:trPr>
          <w:cantSplit/>
        </w:trPr>
        <w:tc>
          <w:tcPr>
            <w:tcW w:type="dxa" w:w="1114"/>
          </w:tcPr>
          <w:p>
            <w:pPr>
              <w:spacing w:after="0"/>
              <w:jc w:val="left"/>
            </w:pPr>
            <w:r>
              <w:rPr>
                <w:sz w:val="16"/>
              </w:rPr>
              <w:t>2024-09-29</w:t>
            </w:r>
          </w:p>
        </w:tc>
        <w:tc>
          <w:tcPr>
            <w:tcW w:type="dxa" w:w="1114"/>
          </w:tcPr>
          <w:p>
            <w:pPr>
              <w:spacing w:after="0"/>
              <w:jc w:val="left"/>
            </w:pPr>
            <w:r>
              <w:rPr>
                <w:sz w:val="16"/>
              </w:rPr>
              <w:t>2024-09-25</w:t>
            </w:r>
          </w:p>
        </w:tc>
        <w:tc>
          <w:tcPr>
            <w:tcW w:type="dxa" w:w="1114"/>
          </w:tcPr>
          <w:p>
            <w:pPr>
              <w:spacing w:after="0"/>
              <w:jc w:val="left"/>
            </w:pPr>
            <w:r>
              <w:rPr>
                <w:sz w:val="16"/>
              </w:rPr>
              <w:t>DR-4829-SC</w:t>
            </w:r>
          </w:p>
        </w:tc>
        <w:tc>
          <w:tcPr>
            <w:tcW w:type="dxa" w:w="1498"/>
          </w:tcPr>
          <w:p>
            <w:pPr>
              <w:spacing w:after="0"/>
              <w:jc w:val="left"/>
            </w:pPr>
            <w:r>
              <w:rPr>
                <w:sz w:val="16"/>
              </w:rPr>
              <w:t>Major disaster</w:t>
            </w:r>
          </w:p>
        </w:tc>
        <w:tc>
          <w:tcPr>
            <w:tcW w:type="dxa" w:w="1977"/>
          </w:tcPr>
          <w:p>
            <w:pPr>
              <w:spacing w:after="0"/>
              <w:jc w:val="left"/>
            </w:pPr>
            <w:r>
              <w:rPr>
                <w:sz w:val="16"/>
              </w:rPr>
              <w:t>Hurricane Helene</w:t>
            </w:r>
          </w:p>
        </w:tc>
        <w:tc>
          <w:tcPr>
            <w:tcW w:type="dxa" w:w="2606"/>
          </w:tcPr>
          <w:p>
            <w:pPr>
              <w:spacing w:after="0"/>
              <w:jc w:val="left"/>
            </w:pPr>
            <w:r>
              <w:rPr>
                <w:sz w:val="16"/>
              </w:rPr>
              <w:t>Hurricane (primary); also designated: Inland Flooding, Landslide, Tornado</w:t>
            </w:r>
          </w:p>
        </w:tc>
        <w:tc>
          <w:tcPr>
            <w:tcW w:type="dxa" w:w="2937"/>
          </w:tcPr>
          <w:p>
            <w:pPr>
              <w:spacing w:after="0"/>
              <w:jc w:val="right"/>
            </w:pPr>
            <w:r>
              <w:rPr>
                <w:sz w:val="16"/>
              </w:rPr>
              <w:t>$1,621,290.41</w:t>
            </w:r>
          </w:p>
        </w:tc>
        <w:tc>
          <w:tcPr>
            <w:tcW w:type="dxa" w:w="793"/>
          </w:tcPr>
          <w:p>
            <w:pPr>
              <w:spacing w:after="0"/>
              <w:jc w:val="left"/>
            </w:pPr>
            <w:r>
              <w:rPr>
                <w:sz w:val="16"/>
              </w:rPr>
              <w:t>within last 5 years</w:t>
            </w:r>
          </w:p>
        </w:tc>
        <w:tc>
          <w:tcPr>
            <w:tcW w:type="dxa" w:w="960"/>
          </w:tcPr>
          <w:p>
            <w:pPr>
              <w:spacing w:after="0"/>
              <w:jc w:val="left"/>
            </w:pPr>
          </w:p>
        </w:tc>
      </w:tr>
      <w:tr>
        <w:trPr>
          <w:cantSplit/>
        </w:trPr>
        <w:tc>
          <w:tcPr>
            <w:tcW w:type="dxa" w:w="1114"/>
          </w:tcPr>
          <w:p>
            <w:pPr>
              <w:spacing w:after="0"/>
              <w:jc w:val="left"/>
            </w:pPr>
            <w:r>
              <w:rPr>
                <w:sz w:val="16"/>
              </w:rPr>
              <w:t>2024-09-26</w:t>
            </w:r>
          </w:p>
        </w:tc>
        <w:tc>
          <w:tcPr>
            <w:tcW w:type="dxa" w:w="1114"/>
          </w:tcPr>
          <w:p>
            <w:pPr>
              <w:spacing w:after="0"/>
              <w:jc w:val="left"/>
            </w:pPr>
            <w:r>
              <w:rPr>
                <w:sz w:val="16"/>
              </w:rPr>
              <w:t>2024-09-25</w:t>
            </w:r>
          </w:p>
        </w:tc>
        <w:tc>
          <w:tcPr>
            <w:tcW w:type="dxa" w:w="1114"/>
          </w:tcPr>
          <w:p>
            <w:pPr>
              <w:spacing w:after="0"/>
              <w:jc w:val="left"/>
            </w:pPr>
            <w:r>
              <w:rPr>
                <w:sz w:val="16"/>
              </w:rPr>
              <w:t>EM-3619-SC</w:t>
            </w:r>
          </w:p>
        </w:tc>
        <w:tc>
          <w:tcPr>
            <w:tcW w:type="dxa" w:w="1498"/>
          </w:tcPr>
          <w:p>
            <w:pPr>
              <w:spacing w:after="0"/>
              <w:jc w:val="left"/>
            </w:pPr>
            <w:r>
              <w:rPr>
                <w:sz w:val="16"/>
              </w:rPr>
              <w:t>Emergency</w:t>
            </w:r>
          </w:p>
        </w:tc>
        <w:tc>
          <w:tcPr>
            <w:tcW w:type="dxa" w:w="1977"/>
          </w:tcPr>
          <w:p>
            <w:pPr>
              <w:spacing w:after="0"/>
              <w:jc w:val="left"/>
            </w:pPr>
            <w:r>
              <w:rPr>
                <w:sz w:val="16"/>
              </w:rPr>
              <w:t>Hurricane Helene</w:t>
            </w:r>
          </w:p>
        </w:tc>
        <w:tc>
          <w:tcPr>
            <w:tcW w:type="dxa" w:w="2606"/>
          </w:tcPr>
          <w:p>
            <w:pPr>
              <w:spacing w:after="0"/>
              <w:jc w:val="left"/>
            </w:pPr>
            <w:r>
              <w:rPr>
                <w:sz w:val="16"/>
              </w:rPr>
              <w:t>Hurricane (primary); also designated: Inland Flooding, Landslide, Tornado</w:t>
            </w:r>
          </w:p>
        </w:tc>
        <w:tc>
          <w:tcPr>
            <w:tcW w:type="dxa" w:w="2937"/>
          </w:tcPr>
          <w:p>
            <w:pPr>
              <w:spacing w:after="0"/>
              <w:jc w:val="right"/>
            </w:pPr>
            <w:r>
              <w:rPr>
                <w:sz w:val="16"/>
              </w:rPr>
              <w:t>no Public Assistance recorded</w:t>
            </w:r>
          </w:p>
        </w:tc>
        <w:tc>
          <w:tcPr>
            <w:tcW w:type="dxa" w:w="793"/>
          </w:tcPr>
          <w:p>
            <w:pPr>
              <w:spacing w:after="0"/>
              <w:jc w:val="left"/>
            </w:pPr>
            <w:r>
              <w:rPr>
                <w:sz w:val="16"/>
              </w:rPr>
              <w:t>within last 5 years</w:t>
            </w:r>
          </w:p>
        </w:tc>
        <w:tc>
          <w:tcPr>
            <w:tcW w:type="dxa" w:w="960"/>
          </w:tcPr>
          <w:p>
            <w:pPr>
              <w:spacing w:after="0"/>
              <w:jc w:val="left"/>
            </w:pPr>
            <w:r>
              <w:rPr>
                <w:sz w:val="16"/>
              </w:rPr>
              <w:t>same incident as DR-4829</w:t>
            </w:r>
          </w:p>
        </w:tc>
      </w:tr>
      <w:tr>
        <w:trPr>
          <w:cantSplit/>
        </w:trPr>
        <w:tc>
          <w:tcPr>
            <w:tcW w:type="dxa" w:w="1114"/>
          </w:tcPr>
          <w:p>
            <w:pPr>
              <w:spacing w:after="0"/>
              <w:jc w:val="left"/>
            </w:pPr>
            <w:r>
              <w:rPr>
                <w:sz w:val="16"/>
              </w:rPr>
              <w:t>2024-08-05</w:t>
            </w:r>
          </w:p>
        </w:tc>
        <w:tc>
          <w:tcPr>
            <w:tcW w:type="dxa" w:w="1114"/>
          </w:tcPr>
          <w:p>
            <w:pPr>
              <w:spacing w:after="0"/>
              <w:jc w:val="left"/>
            </w:pPr>
            <w:r>
              <w:rPr>
                <w:sz w:val="16"/>
              </w:rPr>
              <w:t>2024-08-04</w:t>
            </w:r>
          </w:p>
        </w:tc>
        <w:tc>
          <w:tcPr>
            <w:tcW w:type="dxa" w:w="1114"/>
          </w:tcPr>
          <w:p>
            <w:pPr>
              <w:spacing w:after="0"/>
              <w:jc w:val="left"/>
            </w:pPr>
            <w:r>
              <w:rPr>
                <w:sz w:val="16"/>
              </w:rPr>
              <w:t>EM-3606-SC</w:t>
            </w:r>
          </w:p>
        </w:tc>
        <w:tc>
          <w:tcPr>
            <w:tcW w:type="dxa" w:w="1498"/>
          </w:tcPr>
          <w:p>
            <w:pPr>
              <w:spacing w:after="0"/>
              <w:jc w:val="left"/>
            </w:pPr>
            <w:r>
              <w:rPr>
                <w:sz w:val="16"/>
              </w:rPr>
              <w:t>Emergency</w:t>
            </w:r>
          </w:p>
        </w:tc>
        <w:tc>
          <w:tcPr>
            <w:tcW w:type="dxa" w:w="1977"/>
          </w:tcPr>
          <w:p>
            <w:pPr>
              <w:spacing w:after="0"/>
              <w:jc w:val="left"/>
            </w:pPr>
            <w:r>
              <w:rPr>
                <w:sz w:val="16"/>
              </w:rPr>
              <w:t>Hurricane Debby</w:t>
            </w:r>
          </w:p>
        </w:tc>
        <w:tc>
          <w:tcPr>
            <w:tcW w:type="dxa" w:w="2606"/>
          </w:tcPr>
          <w:p>
            <w:pPr>
              <w:spacing w:after="0"/>
              <w:jc w:val="left"/>
            </w:pPr>
            <w:r>
              <w:rPr>
                <w:sz w:val="16"/>
              </w:rPr>
              <w:t>Hurricane (primary); also designated: Inland Flooding</w:t>
            </w:r>
          </w:p>
        </w:tc>
        <w:tc>
          <w:tcPr>
            <w:tcW w:type="dxa" w:w="2937"/>
          </w:tcPr>
          <w:p>
            <w:pPr>
              <w:spacing w:after="0"/>
              <w:jc w:val="right"/>
            </w:pPr>
            <w:r>
              <w:rPr>
                <w:sz w:val="16"/>
              </w:rPr>
              <w:t>no Public Assistance recorded</w:t>
            </w:r>
          </w:p>
        </w:tc>
        <w:tc>
          <w:tcPr>
            <w:tcW w:type="dxa" w:w="793"/>
          </w:tcPr>
          <w:p>
            <w:pPr>
              <w:spacing w:after="0"/>
              <w:jc w:val="left"/>
            </w:pPr>
            <w:r>
              <w:rPr>
                <w:sz w:val="16"/>
              </w:rPr>
              <w:t>within last 5 years</w:t>
            </w:r>
          </w:p>
        </w:tc>
        <w:tc>
          <w:tcPr>
            <w:tcW w:type="dxa" w:w="960"/>
          </w:tcPr>
          <w:p>
            <w:pPr>
              <w:spacing w:after="0"/>
              <w:jc w:val="left"/>
            </w:pPr>
          </w:p>
        </w:tc>
      </w:tr>
      <w:tr>
        <w:trPr>
          <w:cantSplit/>
        </w:trPr>
        <w:tc>
          <w:tcPr>
            <w:tcW w:type="dxa" w:w="1114"/>
          </w:tcPr>
          <w:p>
            <w:pPr>
              <w:spacing w:after="0"/>
              <w:jc w:val="left"/>
            </w:pPr>
            <w:r>
              <w:rPr>
                <w:sz w:val="16"/>
              </w:rPr>
              <w:t>2023-08-31</w:t>
            </w:r>
          </w:p>
        </w:tc>
        <w:tc>
          <w:tcPr>
            <w:tcW w:type="dxa" w:w="1114"/>
          </w:tcPr>
          <w:p>
            <w:pPr>
              <w:spacing w:after="0"/>
              <w:jc w:val="left"/>
            </w:pPr>
            <w:r>
              <w:rPr>
                <w:sz w:val="16"/>
              </w:rPr>
              <w:t>2023-08-29</w:t>
            </w:r>
          </w:p>
        </w:tc>
        <w:tc>
          <w:tcPr>
            <w:tcW w:type="dxa" w:w="1114"/>
          </w:tcPr>
          <w:p>
            <w:pPr>
              <w:spacing w:after="0"/>
              <w:jc w:val="left"/>
            </w:pPr>
            <w:r>
              <w:rPr>
                <w:sz w:val="16"/>
              </w:rPr>
              <w:t>EM-3597-SC</w:t>
            </w:r>
          </w:p>
        </w:tc>
        <w:tc>
          <w:tcPr>
            <w:tcW w:type="dxa" w:w="1498"/>
          </w:tcPr>
          <w:p>
            <w:pPr>
              <w:spacing w:after="0"/>
              <w:jc w:val="left"/>
            </w:pPr>
            <w:r>
              <w:rPr>
                <w:sz w:val="16"/>
              </w:rPr>
              <w:t>Emergency</w:t>
            </w:r>
          </w:p>
        </w:tc>
        <w:tc>
          <w:tcPr>
            <w:tcW w:type="dxa" w:w="1977"/>
          </w:tcPr>
          <w:p>
            <w:pPr>
              <w:spacing w:after="0"/>
              <w:jc w:val="left"/>
            </w:pPr>
            <w:r>
              <w:rPr>
                <w:sz w:val="16"/>
              </w:rPr>
              <w:t>Hurricane Idalia</w:t>
            </w:r>
          </w:p>
        </w:tc>
        <w:tc>
          <w:tcPr>
            <w:tcW w:type="dxa" w:w="2606"/>
          </w:tcPr>
          <w:p>
            <w:pPr>
              <w:spacing w:after="0"/>
              <w:jc w:val="left"/>
            </w:pPr>
            <w:r>
              <w:rPr>
                <w:sz w:val="16"/>
              </w:rPr>
              <w:t>Hurricane (primary); also designated: Inland Flooding</w:t>
            </w:r>
          </w:p>
        </w:tc>
        <w:tc>
          <w:tcPr>
            <w:tcW w:type="dxa" w:w="2937"/>
          </w:tcPr>
          <w:p>
            <w:pPr>
              <w:spacing w:after="0"/>
              <w:jc w:val="right"/>
            </w:pPr>
            <w:r>
              <w:rPr>
                <w:sz w:val="16"/>
              </w:rPr>
              <w:t>no Public Assistance recorded</w:t>
            </w:r>
          </w:p>
        </w:tc>
        <w:tc>
          <w:tcPr>
            <w:tcW w:type="dxa" w:w="793"/>
          </w:tcPr>
          <w:p>
            <w:pPr>
              <w:spacing w:after="0"/>
              <w:jc w:val="left"/>
            </w:pPr>
            <w:r>
              <w:rPr>
                <w:sz w:val="16"/>
              </w:rPr>
              <w:t>within last 5 years</w:t>
            </w:r>
          </w:p>
        </w:tc>
        <w:tc>
          <w:tcPr>
            <w:tcW w:type="dxa" w:w="960"/>
          </w:tcPr>
          <w:p>
            <w:pPr>
              <w:spacing w:after="0"/>
              <w:jc w:val="left"/>
            </w:pPr>
          </w:p>
        </w:tc>
      </w:tr>
      <w:tr>
        <w:trPr>
          <w:cantSplit/>
        </w:trPr>
        <w:tc>
          <w:tcPr>
            <w:tcW w:type="dxa" w:w="1114"/>
          </w:tcPr>
          <w:p>
            <w:pPr>
              <w:spacing w:after="0"/>
              <w:jc w:val="left"/>
            </w:pPr>
            <w:r>
              <w:rPr>
                <w:sz w:val="16"/>
              </w:rPr>
              <w:t>2022-11-21</w:t>
            </w:r>
          </w:p>
        </w:tc>
        <w:tc>
          <w:tcPr>
            <w:tcW w:type="dxa" w:w="1114"/>
          </w:tcPr>
          <w:p>
            <w:pPr>
              <w:spacing w:after="0"/>
              <w:jc w:val="left"/>
            </w:pPr>
            <w:r>
              <w:rPr>
                <w:sz w:val="16"/>
              </w:rPr>
              <w:t>2022-09-25</w:t>
            </w:r>
          </w:p>
        </w:tc>
        <w:tc>
          <w:tcPr>
            <w:tcW w:type="dxa" w:w="1114"/>
          </w:tcPr>
          <w:p>
            <w:pPr>
              <w:spacing w:after="0"/>
              <w:jc w:val="left"/>
            </w:pPr>
            <w:r>
              <w:rPr>
                <w:sz w:val="16"/>
              </w:rPr>
              <w:t>DR-4677-SC</w:t>
            </w:r>
          </w:p>
        </w:tc>
        <w:tc>
          <w:tcPr>
            <w:tcW w:type="dxa" w:w="1498"/>
          </w:tcPr>
          <w:p>
            <w:pPr>
              <w:spacing w:after="0"/>
              <w:jc w:val="left"/>
            </w:pPr>
            <w:r>
              <w:rPr>
                <w:sz w:val="16"/>
              </w:rPr>
              <w:t>Major disaster</w:t>
            </w:r>
          </w:p>
        </w:tc>
        <w:tc>
          <w:tcPr>
            <w:tcW w:type="dxa" w:w="1977"/>
          </w:tcPr>
          <w:p>
            <w:pPr>
              <w:spacing w:after="0"/>
              <w:jc w:val="left"/>
            </w:pPr>
            <w:r>
              <w:rPr>
                <w:sz w:val="16"/>
              </w:rPr>
              <w:t>Hurricane Ian</w:t>
            </w:r>
          </w:p>
        </w:tc>
        <w:tc>
          <w:tcPr>
            <w:tcW w:type="dxa" w:w="2606"/>
          </w:tcPr>
          <w:p>
            <w:pPr>
              <w:spacing w:after="0"/>
              <w:jc w:val="left"/>
            </w:pPr>
            <w:r>
              <w:rPr>
                <w:sz w:val="16"/>
              </w:rPr>
              <w:t>Hurricane</w:t>
            </w:r>
          </w:p>
        </w:tc>
        <w:tc>
          <w:tcPr>
            <w:tcW w:type="dxa" w:w="2937"/>
          </w:tcPr>
          <w:p>
            <w:pPr>
              <w:spacing w:after="0"/>
              <w:jc w:val="right"/>
            </w:pPr>
            <w:r>
              <w:rPr>
                <w:sz w:val="16"/>
              </w:rPr>
              <w:t>no Public Assistance recorded</w:t>
            </w:r>
          </w:p>
        </w:tc>
        <w:tc>
          <w:tcPr>
            <w:tcW w:type="dxa" w:w="793"/>
          </w:tcPr>
          <w:p>
            <w:pPr>
              <w:spacing w:after="0"/>
              <w:jc w:val="left"/>
            </w:pPr>
            <w:r>
              <w:rPr>
                <w:sz w:val="16"/>
              </w:rPr>
              <w:t>within last 5 years</w:t>
            </w:r>
          </w:p>
        </w:tc>
        <w:tc>
          <w:tcPr>
            <w:tcW w:type="dxa" w:w="960"/>
          </w:tcPr>
          <w:p>
            <w:pPr>
              <w:spacing w:after="0"/>
              <w:jc w:val="left"/>
            </w:pPr>
          </w:p>
        </w:tc>
      </w:tr>
      <w:tr>
        <w:trPr>
          <w:cantSplit/>
        </w:trPr>
        <w:tc>
          <w:tcPr>
            <w:tcW w:type="dxa" w:w="1114"/>
          </w:tcPr>
          <w:p>
            <w:pPr>
              <w:spacing w:after="0"/>
              <w:jc w:val="left"/>
            </w:pPr>
            <w:r>
              <w:rPr>
                <w:sz w:val="16"/>
              </w:rPr>
              <w:t>2022-09-29</w:t>
            </w:r>
          </w:p>
        </w:tc>
        <w:tc>
          <w:tcPr>
            <w:tcW w:type="dxa" w:w="1114"/>
          </w:tcPr>
          <w:p>
            <w:pPr>
              <w:spacing w:after="0"/>
              <w:jc w:val="left"/>
            </w:pPr>
            <w:r>
              <w:rPr>
                <w:sz w:val="16"/>
              </w:rPr>
              <w:t>2022-09-25</w:t>
            </w:r>
          </w:p>
        </w:tc>
        <w:tc>
          <w:tcPr>
            <w:tcW w:type="dxa" w:w="1114"/>
          </w:tcPr>
          <w:p>
            <w:pPr>
              <w:spacing w:after="0"/>
              <w:jc w:val="left"/>
            </w:pPr>
            <w:r>
              <w:rPr>
                <w:sz w:val="16"/>
              </w:rPr>
              <w:t>EM-3585-SC</w:t>
            </w:r>
          </w:p>
        </w:tc>
        <w:tc>
          <w:tcPr>
            <w:tcW w:type="dxa" w:w="1498"/>
          </w:tcPr>
          <w:p>
            <w:pPr>
              <w:spacing w:after="0"/>
              <w:jc w:val="left"/>
            </w:pPr>
            <w:r>
              <w:rPr>
                <w:sz w:val="16"/>
              </w:rPr>
              <w:t>Emergency</w:t>
            </w:r>
          </w:p>
        </w:tc>
        <w:tc>
          <w:tcPr>
            <w:tcW w:type="dxa" w:w="1977"/>
          </w:tcPr>
          <w:p>
            <w:pPr>
              <w:spacing w:after="0"/>
              <w:jc w:val="left"/>
            </w:pPr>
            <w:r>
              <w:rPr>
                <w:sz w:val="16"/>
              </w:rPr>
              <w:t>Hurricane Ian</w:t>
            </w:r>
          </w:p>
        </w:tc>
        <w:tc>
          <w:tcPr>
            <w:tcW w:type="dxa" w:w="2606"/>
          </w:tcPr>
          <w:p>
            <w:pPr>
              <w:spacing w:after="0"/>
              <w:jc w:val="left"/>
            </w:pPr>
            <w:r>
              <w:rPr>
                <w:sz w:val="16"/>
              </w:rPr>
              <w:t>Hurricane</w:t>
            </w:r>
          </w:p>
        </w:tc>
        <w:tc>
          <w:tcPr>
            <w:tcW w:type="dxa" w:w="2937"/>
          </w:tcPr>
          <w:p>
            <w:pPr>
              <w:spacing w:after="0"/>
              <w:jc w:val="right"/>
            </w:pPr>
            <w:r>
              <w:rPr>
                <w:sz w:val="16"/>
              </w:rPr>
              <w:t>no Public Assistance recorded</w:t>
            </w:r>
          </w:p>
        </w:tc>
        <w:tc>
          <w:tcPr>
            <w:tcW w:type="dxa" w:w="793"/>
          </w:tcPr>
          <w:p>
            <w:pPr>
              <w:spacing w:after="0"/>
              <w:jc w:val="left"/>
            </w:pPr>
            <w:r>
              <w:rPr>
                <w:sz w:val="16"/>
              </w:rPr>
              <w:t>within last 5 years</w:t>
            </w:r>
          </w:p>
        </w:tc>
        <w:tc>
          <w:tcPr>
            <w:tcW w:type="dxa" w:w="960"/>
          </w:tcPr>
          <w:p>
            <w:pPr>
              <w:spacing w:after="0"/>
              <w:jc w:val="left"/>
            </w:pPr>
            <w:r>
              <w:rPr>
                <w:sz w:val="16"/>
              </w:rPr>
              <w:t>same incident as DR-4677</w:t>
            </w:r>
          </w:p>
        </w:tc>
      </w:tr>
      <w:tr>
        <w:trPr>
          <w:cantSplit/>
        </w:trPr>
        <w:tc>
          <w:tcPr>
            <w:tcW w:type="dxa" w:w="1114"/>
          </w:tcPr>
          <w:p>
            <w:pPr>
              <w:spacing w:after="0"/>
              <w:jc w:val="left"/>
            </w:pPr>
            <w:r>
              <w:rPr>
                <w:sz w:val="16"/>
              </w:rPr>
              <w:t>2020-03-27</w:t>
            </w:r>
          </w:p>
        </w:tc>
        <w:tc>
          <w:tcPr>
            <w:tcW w:type="dxa" w:w="1114"/>
          </w:tcPr>
          <w:p>
            <w:pPr>
              <w:spacing w:after="0"/>
              <w:jc w:val="left"/>
            </w:pPr>
            <w:r>
              <w:rPr>
                <w:sz w:val="16"/>
              </w:rPr>
              <w:t>2020-01-20</w:t>
            </w:r>
          </w:p>
        </w:tc>
        <w:tc>
          <w:tcPr>
            <w:tcW w:type="dxa" w:w="1114"/>
          </w:tcPr>
          <w:p>
            <w:pPr>
              <w:spacing w:after="0"/>
              <w:jc w:val="left"/>
            </w:pPr>
            <w:r>
              <w:rPr>
                <w:sz w:val="16"/>
              </w:rPr>
              <w:t>DR-4492-SC</w:t>
            </w:r>
          </w:p>
        </w:tc>
        <w:tc>
          <w:tcPr>
            <w:tcW w:type="dxa" w:w="1498"/>
          </w:tcPr>
          <w:p>
            <w:pPr>
              <w:spacing w:after="0"/>
              <w:jc w:val="left"/>
            </w:pPr>
            <w:r>
              <w:rPr>
                <w:sz w:val="16"/>
              </w:rPr>
              <w:t>Major disaster</w:t>
            </w:r>
          </w:p>
        </w:tc>
        <w:tc>
          <w:tcPr>
            <w:tcW w:type="dxa" w:w="1977"/>
          </w:tcPr>
          <w:p>
            <w:pPr>
              <w:spacing w:after="0"/>
              <w:jc w:val="left"/>
            </w:pPr>
            <w:r>
              <w:rPr>
                <w:sz w:val="16"/>
              </w:rPr>
              <w:t>COVID-19 Pandemic</w:t>
            </w:r>
          </w:p>
        </w:tc>
        <w:tc>
          <w:tcPr>
            <w:tcW w:type="dxa" w:w="2606"/>
          </w:tcPr>
          <w:p>
            <w:pPr>
              <w:spacing w:after="0"/>
              <w:jc w:val="left"/>
            </w:pPr>
            <w:r>
              <w:rPr>
                <w:sz w:val="16"/>
              </w:rPr>
              <w:t>Non-natural, not counted</w:t>
            </w:r>
          </w:p>
        </w:tc>
        <w:tc>
          <w:tcPr>
            <w:tcW w:type="dxa" w:w="2937"/>
          </w:tcPr>
          <w:p>
            <w:pPr>
              <w:spacing w:after="0"/>
              <w:jc w:val="right"/>
            </w:pPr>
            <w:r>
              <w:rPr>
                <w:sz w:val="16"/>
              </w:rPr>
              <w:t>$1,086,403.06</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2020-03-13</w:t>
            </w:r>
          </w:p>
        </w:tc>
        <w:tc>
          <w:tcPr>
            <w:tcW w:type="dxa" w:w="1114"/>
          </w:tcPr>
          <w:p>
            <w:pPr>
              <w:spacing w:after="0"/>
              <w:jc w:val="left"/>
            </w:pPr>
            <w:r>
              <w:rPr>
                <w:sz w:val="16"/>
              </w:rPr>
              <w:t>2020-01-20</w:t>
            </w:r>
          </w:p>
        </w:tc>
        <w:tc>
          <w:tcPr>
            <w:tcW w:type="dxa" w:w="1114"/>
          </w:tcPr>
          <w:p>
            <w:pPr>
              <w:spacing w:after="0"/>
              <w:jc w:val="left"/>
            </w:pPr>
            <w:r>
              <w:rPr>
                <w:sz w:val="16"/>
              </w:rPr>
              <w:t>EM-3470-SC</w:t>
            </w:r>
          </w:p>
        </w:tc>
        <w:tc>
          <w:tcPr>
            <w:tcW w:type="dxa" w:w="1498"/>
          </w:tcPr>
          <w:p>
            <w:pPr>
              <w:spacing w:after="0"/>
              <w:jc w:val="left"/>
            </w:pPr>
            <w:r>
              <w:rPr>
                <w:sz w:val="16"/>
              </w:rPr>
              <w:t>Emergency</w:t>
            </w:r>
          </w:p>
        </w:tc>
        <w:tc>
          <w:tcPr>
            <w:tcW w:type="dxa" w:w="1977"/>
          </w:tcPr>
          <w:p>
            <w:pPr>
              <w:spacing w:after="0"/>
              <w:jc w:val="left"/>
            </w:pPr>
            <w:r>
              <w:rPr>
                <w:sz w:val="16"/>
              </w:rPr>
              <w:t>COVID-19</w:t>
            </w:r>
          </w:p>
        </w:tc>
        <w:tc>
          <w:tcPr>
            <w:tcW w:type="dxa" w:w="2606"/>
          </w:tcPr>
          <w:p>
            <w:pPr>
              <w:spacing w:after="0"/>
              <w:jc w:val="left"/>
            </w:pPr>
            <w:r>
              <w:rPr>
                <w:sz w:val="16"/>
              </w:rPr>
              <w:t>Non-natural, not counted</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r>
              <w:rPr>
                <w:sz w:val="16"/>
              </w:rPr>
              <w:t>same incident as DR-4492</w:t>
            </w:r>
          </w:p>
        </w:tc>
      </w:tr>
      <w:tr>
        <w:trPr>
          <w:cantSplit/>
        </w:trPr>
        <w:tc>
          <w:tcPr>
            <w:tcW w:type="dxa" w:w="1114"/>
          </w:tcPr>
          <w:p>
            <w:pPr>
              <w:spacing w:after="0"/>
              <w:jc w:val="left"/>
            </w:pPr>
            <w:r>
              <w:rPr>
                <w:sz w:val="16"/>
              </w:rPr>
              <w:t>2019-09-01</w:t>
            </w:r>
          </w:p>
        </w:tc>
        <w:tc>
          <w:tcPr>
            <w:tcW w:type="dxa" w:w="1114"/>
          </w:tcPr>
          <w:p>
            <w:pPr>
              <w:spacing w:after="0"/>
              <w:jc w:val="left"/>
            </w:pPr>
            <w:r>
              <w:rPr>
                <w:sz w:val="16"/>
              </w:rPr>
              <w:t>2019-08-31</w:t>
            </w:r>
          </w:p>
        </w:tc>
        <w:tc>
          <w:tcPr>
            <w:tcW w:type="dxa" w:w="1114"/>
          </w:tcPr>
          <w:p>
            <w:pPr>
              <w:spacing w:after="0"/>
              <w:jc w:val="left"/>
            </w:pPr>
            <w:r>
              <w:rPr>
                <w:sz w:val="16"/>
              </w:rPr>
              <w:t>EM-3421-SC</w:t>
            </w:r>
          </w:p>
        </w:tc>
        <w:tc>
          <w:tcPr>
            <w:tcW w:type="dxa" w:w="1498"/>
          </w:tcPr>
          <w:p>
            <w:pPr>
              <w:spacing w:after="0"/>
              <w:jc w:val="left"/>
            </w:pPr>
            <w:r>
              <w:rPr>
                <w:sz w:val="16"/>
              </w:rPr>
              <w:t>Emergency</w:t>
            </w:r>
          </w:p>
        </w:tc>
        <w:tc>
          <w:tcPr>
            <w:tcW w:type="dxa" w:w="1977"/>
          </w:tcPr>
          <w:p>
            <w:pPr>
              <w:spacing w:after="0"/>
              <w:jc w:val="left"/>
            </w:pPr>
            <w:r>
              <w:rPr>
                <w:sz w:val="16"/>
              </w:rPr>
              <w:t>Hurricane Dorian</w:t>
            </w:r>
          </w:p>
        </w:tc>
        <w:tc>
          <w:tcPr>
            <w:tcW w:type="dxa" w:w="2606"/>
          </w:tcPr>
          <w:p>
            <w:pPr>
              <w:spacing w:after="0"/>
              <w:jc w:val="left"/>
            </w:pPr>
            <w:r>
              <w:rPr>
                <w:sz w:val="16"/>
              </w:rPr>
              <w:t>Hurricane</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2018-09-10</w:t>
            </w:r>
          </w:p>
        </w:tc>
        <w:tc>
          <w:tcPr>
            <w:tcW w:type="dxa" w:w="1114"/>
          </w:tcPr>
          <w:p>
            <w:pPr>
              <w:spacing w:after="0"/>
              <w:jc w:val="left"/>
            </w:pPr>
            <w:r>
              <w:rPr>
                <w:sz w:val="16"/>
              </w:rPr>
              <w:t>2018-09-08</w:t>
            </w:r>
          </w:p>
        </w:tc>
        <w:tc>
          <w:tcPr>
            <w:tcW w:type="dxa" w:w="1114"/>
          </w:tcPr>
          <w:p>
            <w:pPr>
              <w:spacing w:after="0"/>
              <w:jc w:val="left"/>
            </w:pPr>
            <w:r>
              <w:rPr>
                <w:sz w:val="16"/>
              </w:rPr>
              <w:t>EM-3400-SC</w:t>
            </w:r>
          </w:p>
        </w:tc>
        <w:tc>
          <w:tcPr>
            <w:tcW w:type="dxa" w:w="1498"/>
          </w:tcPr>
          <w:p>
            <w:pPr>
              <w:spacing w:after="0"/>
              <w:jc w:val="left"/>
            </w:pPr>
            <w:r>
              <w:rPr>
                <w:sz w:val="16"/>
              </w:rPr>
              <w:t>Emergency</w:t>
            </w:r>
          </w:p>
        </w:tc>
        <w:tc>
          <w:tcPr>
            <w:tcW w:type="dxa" w:w="1977"/>
          </w:tcPr>
          <w:p>
            <w:pPr>
              <w:spacing w:after="0"/>
              <w:jc w:val="left"/>
            </w:pPr>
            <w:r>
              <w:rPr>
                <w:sz w:val="16"/>
              </w:rPr>
              <w:t>Hurricane Florence</w:t>
            </w:r>
          </w:p>
        </w:tc>
        <w:tc>
          <w:tcPr>
            <w:tcW w:type="dxa" w:w="2606"/>
          </w:tcPr>
          <w:p>
            <w:pPr>
              <w:spacing w:after="0"/>
              <w:jc w:val="left"/>
            </w:pPr>
            <w:r>
              <w:rPr>
                <w:sz w:val="16"/>
              </w:rPr>
              <w:t>Hurricane</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2017-10-16</w:t>
            </w:r>
          </w:p>
        </w:tc>
        <w:tc>
          <w:tcPr>
            <w:tcW w:type="dxa" w:w="1114"/>
          </w:tcPr>
          <w:p>
            <w:pPr>
              <w:spacing w:after="0"/>
              <w:jc w:val="left"/>
            </w:pPr>
            <w:r>
              <w:rPr>
                <w:sz w:val="16"/>
              </w:rPr>
              <w:t>2017-09-06</w:t>
            </w:r>
          </w:p>
        </w:tc>
        <w:tc>
          <w:tcPr>
            <w:tcW w:type="dxa" w:w="1114"/>
          </w:tcPr>
          <w:p>
            <w:pPr>
              <w:spacing w:after="0"/>
              <w:jc w:val="left"/>
            </w:pPr>
            <w:r>
              <w:rPr>
                <w:sz w:val="16"/>
              </w:rPr>
              <w:t>DR-4346-SC</w:t>
            </w:r>
          </w:p>
        </w:tc>
        <w:tc>
          <w:tcPr>
            <w:tcW w:type="dxa" w:w="1498"/>
          </w:tcPr>
          <w:p>
            <w:pPr>
              <w:spacing w:after="0"/>
              <w:jc w:val="left"/>
            </w:pPr>
            <w:r>
              <w:rPr>
                <w:sz w:val="16"/>
              </w:rPr>
              <w:t>Major disaster</w:t>
            </w:r>
          </w:p>
        </w:tc>
        <w:tc>
          <w:tcPr>
            <w:tcW w:type="dxa" w:w="1977"/>
          </w:tcPr>
          <w:p>
            <w:pPr>
              <w:spacing w:after="0"/>
              <w:jc w:val="left"/>
            </w:pPr>
            <w:r>
              <w:rPr>
                <w:sz w:val="16"/>
              </w:rPr>
              <w:t>Hurricane Irma</w:t>
            </w:r>
          </w:p>
        </w:tc>
        <w:tc>
          <w:tcPr>
            <w:tcW w:type="dxa" w:w="2606"/>
          </w:tcPr>
          <w:p>
            <w:pPr>
              <w:spacing w:after="0"/>
              <w:jc w:val="left"/>
            </w:pPr>
            <w:r>
              <w:rPr>
                <w:sz w:val="16"/>
              </w:rPr>
              <w:t>Hurricane</w:t>
            </w:r>
          </w:p>
        </w:tc>
        <w:tc>
          <w:tcPr>
            <w:tcW w:type="dxa" w:w="2937"/>
          </w:tcPr>
          <w:p>
            <w:pPr>
              <w:spacing w:after="0"/>
              <w:jc w:val="right"/>
            </w:pPr>
            <w:r>
              <w:rPr>
                <w:sz w:val="16"/>
              </w:rPr>
              <w:t>$91,456.72</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2017-09-07</w:t>
            </w:r>
          </w:p>
        </w:tc>
        <w:tc>
          <w:tcPr>
            <w:tcW w:type="dxa" w:w="1114"/>
          </w:tcPr>
          <w:p>
            <w:pPr>
              <w:spacing w:after="0"/>
              <w:jc w:val="left"/>
            </w:pPr>
            <w:r>
              <w:rPr>
                <w:sz w:val="16"/>
              </w:rPr>
              <w:t>2017-09-06</w:t>
            </w:r>
          </w:p>
        </w:tc>
        <w:tc>
          <w:tcPr>
            <w:tcW w:type="dxa" w:w="1114"/>
          </w:tcPr>
          <w:p>
            <w:pPr>
              <w:spacing w:after="0"/>
              <w:jc w:val="left"/>
            </w:pPr>
            <w:r>
              <w:rPr>
                <w:sz w:val="16"/>
              </w:rPr>
              <w:t>EM-3386-SC</w:t>
            </w:r>
          </w:p>
        </w:tc>
        <w:tc>
          <w:tcPr>
            <w:tcW w:type="dxa" w:w="1498"/>
          </w:tcPr>
          <w:p>
            <w:pPr>
              <w:spacing w:after="0"/>
              <w:jc w:val="left"/>
            </w:pPr>
            <w:r>
              <w:rPr>
                <w:sz w:val="16"/>
              </w:rPr>
              <w:t>Emergency</w:t>
            </w:r>
          </w:p>
        </w:tc>
        <w:tc>
          <w:tcPr>
            <w:tcW w:type="dxa" w:w="1977"/>
          </w:tcPr>
          <w:p>
            <w:pPr>
              <w:spacing w:after="0"/>
              <w:jc w:val="left"/>
            </w:pPr>
            <w:r>
              <w:rPr>
                <w:sz w:val="16"/>
              </w:rPr>
              <w:t>Hurricane Irma</w:t>
            </w:r>
          </w:p>
        </w:tc>
        <w:tc>
          <w:tcPr>
            <w:tcW w:type="dxa" w:w="2606"/>
          </w:tcPr>
          <w:p>
            <w:pPr>
              <w:spacing w:after="0"/>
              <w:jc w:val="left"/>
            </w:pPr>
            <w:r>
              <w:rPr>
                <w:sz w:val="16"/>
              </w:rPr>
              <w:t>Hurricane</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r>
              <w:rPr>
                <w:sz w:val="16"/>
              </w:rPr>
              <w:t>same incident as DR-4346</w:t>
            </w:r>
          </w:p>
        </w:tc>
      </w:tr>
      <w:tr>
        <w:trPr>
          <w:cantSplit/>
        </w:trPr>
        <w:tc>
          <w:tcPr>
            <w:tcW w:type="dxa" w:w="1114"/>
          </w:tcPr>
          <w:p>
            <w:pPr>
              <w:spacing w:after="0"/>
              <w:jc w:val="left"/>
            </w:pPr>
            <w:r>
              <w:rPr>
                <w:sz w:val="16"/>
              </w:rPr>
              <w:t>2016-10-11</w:t>
            </w:r>
          </w:p>
        </w:tc>
        <w:tc>
          <w:tcPr>
            <w:tcW w:type="dxa" w:w="1114"/>
          </w:tcPr>
          <w:p>
            <w:pPr>
              <w:spacing w:after="0"/>
              <w:jc w:val="left"/>
            </w:pPr>
            <w:r>
              <w:rPr>
                <w:sz w:val="16"/>
              </w:rPr>
              <w:t>2016-10-04</w:t>
            </w:r>
          </w:p>
        </w:tc>
        <w:tc>
          <w:tcPr>
            <w:tcW w:type="dxa" w:w="1114"/>
          </w:tcPr>
          <w:p>
            <w:pPr>
              <w:spacing w:after="0"/>
              <w:jc w:val="left"/>
            </w:pPr>
            <w:r>
              <w:rPr>
                <w:sz w:val="16"/>
              </w:rPr>
              <w:t>DR-4286-SC</w:t>
            </w:r>
          </w:p>
        </w:tc>
        <w:tc>
          <w:tcPr>
            <w:tcW w:type="dxa" w:w="1498"/>
          </w:tcPr>
          <w:p>
            <w:pPr>
              <w:spacing w:after="0"/>
              <w:jc w:val="left"/>
            </w:pPr>
            <w:r>
              <w:rPr>
                <w:sz w:val="16"/>
              </w:rPr>
              <w:t>Major disaster</w:t>
            </w:r>
          </w:p>
        </w:tc>
        <w:tc>
          <w:tcPr>
            <w:tcW w:type="dxa" w:w="1977"/>
          </w:tcPr>
          <w:p>
            <w:pPr>
              <w:spacing w:after="0"/>
              <w:jc w:val="left"/>
            </w:pPr>
            <w:r>
              <w:rPr>
                <w:sz w:val="16"/>
              </w:rPr>
              <w:t>Hurricane Matthew</w:t>
            </w:r>
          </w:p>
        </w:tc>
        <w:tc>
          <w:tcPr>
            <w:tcW w:type="dxa" w:w="2606"/>
          </w:tcPr>
          <w:p>
            <w:pPr>
              <w:spacing w:after="0"/>
              <w:jc w:val="left"/>
            </w:pPr>
            <w:r>
              <w:rPr>
                <w:sz w:val="16"/>
              </w:rPr>
              <w:t>Hurricane</w:t>
            </w:r>
          </w:p>
        </w:tc>
        <w:tc>
          <w:tcPr>
            <w:tcW w:type="dxa" w:w="2937"/>
          </w:tcPr>
          <w:p>
            <w:pPr>
              <w:spacing w:after="0"/>
              <w:jc w:val="right"/>
            </w:pPr>
            <w:r>
              <w:rPr>
                <w:sz w:val="16"/>
              </w:rPr>
              <w:t>$472,316.20</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2016-10-06</w:t>
            </w:r>
          </w:p>
        </w:tc>
        <w:tc>
          <w:tcPr>
            <w:tcW w:type="dxa" w:w="1114"/>
          </w:tcPr>
          <w:p>
            <w:pPr>
              <w:spacing w:after="0"/>
              <w:jc w:val="left"/>
            </w:pPr>
            <w:r>
              <w:rPr>
                <w:sz w:val="16"/>
              </w:rPr>
              <w:t>2016-10-04</w:t>
            </w:r>
          </w:p>
        </w:tc>
        <w:tc>
          <w:tcPr>
            <w:tcW w:type="dxa" w:w="1114"/>
          </w:tcPr>
          <w:p>
            <w:pPr>
              <w:spacing w:after="0"/>
              <w:jc w:val="left"/>
            </w:pPr>
            <w:r>
              <w:rPr>
                <w:sz w:val="16"/>
              </w:rPr>
              <w:t>EM-3378-SC</w:t>
            </w:r>
          </w:p>
        </w:tc>
        <w:tc>
          <w:tcPr>
            <w:tcW w:type="dxa" w:w="1498"/>
          </w:tcPr>
          <w:p>
            <w:pPr>
              <w:spacing w:after="0"/>
              <w:jc w:val="left"/>
            </w:pPr>
            <w:r>
              <w:rPr>
                <w:sz w:val="16"/>
              </w:rPr>
              <w:t>Emergency</w:t>
            </w:r>
          </w:p>
        </w:tc>
        <w:tc>
          <w:tcPr>
            <w:tcW w:type="dxa" w:w="1977"/>
          </w:tcPr>
          <w:p>
            <w:pPr>
              <w:spacing w:after="0"/>
              <w:jc w:val="left"/>
            </w:pPr>
            <w:r>
              <w:rPr>
                <w:sz w:val="16"/>
              </w:rPr>
              <w:t>Hurricane Matthew</w:t>
            </w:r>
          </w:p>
        </w:tc>
        <w:tc>
          <w:tcPr>
            <w:tcW w:type="dxa" w:w="2606"/>
          </w:tcPr>
          <w:p>
            <w:pPr>
              <w:spacing w:after="0"/>
              <w:jc w:val="left"/>
            </w:pPr>
            <w:r>
              <w:rPr>
                <w:sz w:val="16"/>
              </w:rPr>
              <w:t>Hurricane</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r>
              <w:rPr>
                <w:sz w:val="16"/>
              </w:rPr>
              <w:t>same incident as DR-4286</w:t>
            </w:r>
          </w:p>
        </w:tc>
      </w:tr>
      <w:tr>
        <w:trPr>
          <w:cantSplit/>
        </w:trPr>
        <w:tc>
          <w:tcPr>
            <w:tcW w:type="dxa" w:w="1114"/>
          </w:tcPr>
          <w:p>
            <w:pPr>
              <w:spacing w:after="0"/>
              <w:jc w:val="left"/>
            </w:pPr>
            <w:r>
              <w:rPr>
                <w:sz w:val="16"/>
              </w:rPr>
              <w:t>2015-10-05</w:t>
            </w:r>
          </w:p>
        </w:tc>
        <w:tc>
          <w:tcPr>
            <w:tcW w:type="dxa" w:w="1114"/>
          </w:tcPr>
          <w:p>
            <w:pPr>
              <w:spacing w:after="0"/>
              <w:jc w:val="left"/>
            </w:pPr>
            <w:r>
              <w:rPr>
                <w:sz w:val="16"/>
              </w:rPr>
              <w:t>2015-10-01</w:t>
            </w:r>
          </w:p>
        </w:tc>
        <w:tc>
          <w:tcPr>
            <w:tcW w:type="dxa" w:w="1114"/>
          </w:tcPr>
          <w:p>
            <w:pPr>
              <w:spacing w:after="0"/>
              <w:jc w:val="left"/>
            </w:pPr>
            <w:r>
              <w:rPr>
                <w:sz w:val="16"/>
              </w:rPr>
              <w:t>DR-4241-SC</w:t>
            </w:r>
          </w:p>
        </w:tc>
        <w:tc>
          <w:tcPr>
            <w:tcW w:type="dxa" w:w="1498"/>
          </w:tcPr>
          <w:p>
            <w:pPr>
              <w:spacing w:after="0"/>
              <w:jc w:val="left"/>
            </w:pPr>
            <w:r>
              <w:rPr>
                <w:sz w:val="16"/>
              </w:rPr>
              <w:t>Major disaster</w:t>
            </w:r>
          </w:p>
        </w:tc>
        <w:tc>
          <w:tcPr>
            <w:tcW w:type="dxa" w:w="1977"/>
          </w:tcPr>
          <w:p>
            <w:pPr>
              <w:spacing w:after="0"/>
              <w:jc w:val="left"/>
            </w:pPr>
            <w:r>
              <w:rPr>
                <w:sz w:val="16"/>
              </w:rPr>
              <w:t>Severe Storms and Flooding</w:t>
            </w:r>
          </w:p>
        </w:tc>
        <w:tc>
          <w:tcPr>
            <w:tcW w:type="dxa" w:w="2606"/>
          </w:tcPr>
          <w:p>
            <w:pPr>
              <w:spacing w:after="0"/>
              <w:jc w:val="left"/>
            </w:pPr>
            <w:r>
              <w:rPr>
                <w:sz w:val="16"/>
              </w:rPr>
              <w:t>Inland Flooding</w:t>
            </w:r>
          </w:p>
        </w:tc>
        <w:tc>
          <w:tcPr>
            <w:tcW w:type="dxa" w:w="2937"/>
          </w:tcPr>
          <w:p>
            <w:pPr>
              <w:spacing w:after="0"/>
              <w:jc w:val="right"/>
            </w:pPr>
            <w:r>
              <w:rPr>
                <w:sz w:val="16"/>
              </w:rPr>
              <w:t>$29,612,112.41</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2015-10-03</w:t>
            </w:r>
          </w:p>
        </w:tc>
        <w:tc>
          <w:tcPr>
            <w:tcW w:type="dxa" w:w="1114"/>
          </w:tcPr>
          <w:p>
            <w:pPr>
              <w:spacing w:after="0"/>
              <w:jc w:val="left"/>
            </w:pPr>
            <w:r>
              <w:rPr>
                <w:sz w:val="16"/>
              </w:rPr>
              <w:t>2015-10-01</w:t>
            </w:r>
          </w:p>
        </w:tc>
        <w:tc>
          <w:tcPr>
            <w:tcW w:type="dxa" w:w="1114"/>
          </w:tcPr>
          <w:p>
            <w:pPr>
              <w:spacing w:after="0"/>
              <w:jc w:val="left"/>
            </w:pPr>
            <w:r>
              <w:rPr>
                <w:sz w:val="16"/>
              </w:rPr>
              <w:t>EM-3373-SC</w:t>
            </w:r>
          </w:p>
        </w:tc>
        <w:tc>
          <w:tcPr>
            <w:tcW w:type="dxa" w:w="1498"/>
          </w:tcPr>
          <w:p>
            <w:pPr>
              <w:spacing w:after="0"/>
              <w:jc w:val="left"/>
            </w:pPr>
            <w:r>
              <w:rPr>
                <w:sz w:val="16"/>
              </w:rPr>
              <w:t>Emergency</w:t>
            </w:r>
          </w:p>
        </w:tc>
        <w:tc>
          <w:tcPr>
            <w:tcW w:type="dxa" w:w="1977"/>
          </w:tcPr>
          <w:p>
            <w:pPr>
              <w:spacing w:after="0"/>
              <w:jc w:val="left"/>
            </w:pPr>
            <w:r>
              <w:rPr>
                <w:sz w:val="16"/>
              </w:rPr>
              <w:t>Severe Storms and Flooding</w:t>
            </w:r>
          </w:p>
        </w:tc>
        <w:tc>
          <w:tcPr>
            <w:tcW w:type="dxa" w:w="2606"/>
          </w:tcPr>
          <w:p>
            <w:pPr>
              <w:spacing w:after="0"/>
              <w:jc w:val="left"/>
            </w:pPr>
            <w:r>
              <w:rPr>
                <w:sz w:val="16"/>
              </w:rPr>
              <w:t>Inland Flooding</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r>
              <w:rPr>
                <w:sz w:val="16"/>
              </w:rPr>
              <w:t>same incident as DR-4241</w:t>
            </w:r>
          </w:p>
        </w:tc>
      </w:tr>
      <w:tr>
        <w:trPr>
          <w:cantSplit/>
        </w:trPr>
        <w:tc>
          <w:tcPr>
            <w:tcW w:type="dxa" w:w="1114"/>
          </w:tcPr>
          <w:p>
            <w:pPr>
              <w:spacing w:after="0"/>
              <w:jc w:val="left"/>
            </w:pPr>
            <w:r>
              <w:rPr>
                <w:sz w:val="16"/>
              </w:rPr>
              <w:t>2014-02-12</w:t>
            </w:r>
          </w:p>
        </w:tc>
        <w:tc>
          <w:tcPr>
            <w:tcW w:type="dxa" w:w="1114"/>
          </w:tcPr>
          <w:p>
            <w:pPr>
              <w:spacing w:after="0"/>
              <w:jc w:val="left"/>
            </w:pPr>
            <w:r>
              <w:rPr>
                <w:sz w:val="16"/>
              </w:rPr>
              <w:t>2014-02-10</w:t>
            </w:r>
          </w:p>
        </w:tc>
        <w:tc>
          <w:tcPr>
            <w:tcW w:type="dxa" w:w="1114"/>
          </w:tcPr>
          <w:p>
            <w:pPr>
              <w:spacing w:after="0"/>
              <w:jc w:val="left"/>
            </w:pPr>
            <w:r>
              <w:rPr>
                <w:sz w:val="16"/>
              </w:rPr>
              <w:t>EM-3369-SC</w:t>
            </w:r>
          </w:p>
        </w:tc>
        <w:tc>
          <w:tcPr>
            <w:tcW w:type="dxa" w:w="1498"/>
          </w:tcPr>
          <w:p>
            <w:pPr>
              <w:spacing w:after="0"/>
              <w:jc w:val="left"/>
            </w:pPr>
            <w:r>
              <w:rPr>
                <w:sz w:val="16"/>
              </w:rPr>
              <w:t>Emergency</w:t>
            </w:r>
          </w:p>
        </w:tc>
        <w:tc>
          <w:tcPr>
            <w:tcW w:type="dxa" w:w="1977"/>
          </w:tcPr>
          <w:p>
            <w:pPr>
              <w:spacing w:after="0"/>
              <w:jc w:val="left"/>
            </w:pPr>
            <w:r>
              <w:rPr>
                <w:sz w:val="16"/>
              </w:rPr>
              <w:t>Severe Winter Storm</w:t>
            </w:r>
          </w:p>
        </w:tc>
        <w:tc>
          <w:tcPr>
            <w:tcW w:type="dxa" w:w="2606"/>
          </w:tcPr>
          <w:p>
            <w:pPr>
              <w:spacing w:after="0"/>
              <w:jc w:val="left"/>
            </w:pPr>
            <w:r>
              <w:rPr>
                <w:sz w:val="16"/>
              </w:rPr>
              <w:t>Ice Storm</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2005-09-10</w:t>
            </w:r>
          </w:p>
        </w:tc>
        <w:tc>
          <w:tcPr>
            <w:tcW w:type="dxa" w:w="1114"/>
          </w:tcPr>
          <w:p>
            <w:pPr>
              <w:spacing w:after="0"/>
              <w:jc w:val="left"/>
            </w:pPr>
            <w:r>
              <w:rPr>
                <w:sz w:val="16"/>
              </w:rPr>
              <w:t>2005-08-29</w:t>
            </w:r>
          </w:p>
        </w:tc>
        <w:tc>
          <w:tcPr>
            <w:tcW w:type="dxa" w:w="1114"/>
          </w:tcPr>
          <w:p>
            <w:pPr>
              <w:spacing w:after="0"/>
              <w:jc w:val="left"/>
            </w:pPr>
            <w:r>
              <w:rPr>
                <w:sz w:val="16"/>
              </w:rPr>
              <w:t>EM-3233-SC</w:t>
            </w:r>
          </w:p>
        </w:tc>
        <w:tc>
          <w:tcPr>
            <w:tcW w:type="dxa" w:w="1498"/>
          </w:tcPr>
          <w:p>
            <w:pPr>
              <w:spacing w:after="0"/>
              <w:jc w:val="left"/>
            </w:pPr>
            <w:r>
              <w:rPr>
                <w:sz w:val="16"/>
              </w:rPr>
              <w:t>Emergency</w:t>
            </w:r>
          </w:p>
        </w:tc>
        <w:tc>
          <w:tcPr>
            <w:tcW w:type="dxa" w:w="1977"/>
          </w:tcPr>
          <w:p>
            <w:pPr>
              <w:spacing w:after="0"/>
              <w:jc w:val="left"/>
            </w:pPr>
            <w:r>
              <w:rPr>
                <w:sz w:val="16"/>
              </w:rPr>
              <w:t>Hurricane Katrina Evacuation</w:t>
            </w:r>
          </w:p>
        </w:tc>
        <w:tc>
          <w:tcPr>
            <w:tcW w:type="dxa" w:w="2606"/>
          </w:tcPr>
          <w:p>
            <w:pPr>
              <w:spacing w:after="0"/>
              <w:jc w:val="left"/>
            </w:pPr>
            <w:r>
              <w:rPr>
                <w:sz w:val="16"/>
              </w:rPr>
              <w:t>Hurricane: evacuation support, not a local hazard event; not counted</w:t>
            </w:r>
          </w:p>
        </w:tc>
        <w:tc>
          <w:tcPr>
            <w:tcW w:type="dxa" w:w="2937"/>
          </w:tcPr>
          <w:p>
            <w:pPr>
              <w:spacing w:after="0"/>
              <w:jc w:val="right"/>
            </w:pPr>
            <w:r>
              <w:rPr>
                <w:sz w:val="16"/>
              </w:rPr>
              <w:t>$2,250,028.24</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2004-10-07</w:t>
            </w:r>
          </w:p>
        </w:tc>
        <w:tc>
          <w:tcPr>
            <w:tcW w:type="dxa" w:w="1114"/>
          </w:tcPr>
          <w:p>
            <w:pPr>
              <w:spacing w:after="0"/>
              <w:jc w:val="left"/>
            </w:pPr>
            <w:r>
              <w:rPr>
                <w:sz w:val="16"/>
              </w:rPr>
              <w:t>2004-09-06</w:t>
            </w:r>
          </w:p>
        </w:tc>
        <w:tc>
          <w:tcPr>
            <w:tcW w:type="dxa" w:w="1114"/>
          </w:tcPr>
          <w:p>
            <w:pPr>
              <w:spacing w:after="0"/>
              <w:jc w:val="left"/>
            </w:pPr>
            <w:r>
              <w:rPr>
                <w:sz w:val="16"/>
              </w:rPr>
              <w:t>DR-1566-SC</w:t>
            </w:r>
          </w:p>
        </w:tc>
        <w:tc>
          <w:tcPr>
            <w:tcW w:type="dxa" w:w="1498"/>
          </w:tcPr>
          <w:p>
            <w:pPr>
              <w:spacing w:after="0"/>
              <w:jc w:val="left"/>
            </w:pPr>
            <w:r>
              <w:rPr>
                <w:sz w:val="16"/>
              </w:rPr>
              <w:t>Major disaster</w:t>
            </w:r>
          </w:p>
        </w:tc>
        <w:tc>
          <w:tcPr>
            <w:tcW w:type="dxa" w:w="1977"/>
          </w:tcPr>
          <w:p>
            <w:pPr>
              <w:spacing w:after="0"/>
              <w:jc w:val="left"/>
            </w:pPr>
            <w:r>
              <w:rPr>
                <w:sz w:val="16"/>
              </w:rPr>
              <w:t>Tropical Storm Frances</w:t>
            </w:r>
          </w:p>
        </w:tc>
        <w:tc>
          <w:tcPr>
            <w:tcW w:type="dxa" w:w="2606"/>
          </w:tcPr>
          <w:p>
            <w:pPr>
              <w:spacing w:after="0"/>
              <w:jc w:val="left"/>
            </w:pPr>
            <w:r>
              <w:rPr>
                <w:sz w:val="16"/>
              </w:rPr>
              <w:t>Hurricane</w:t>
            </w:r>
          </w:p>
        </w:tc>
        <w:tc>
          <w:tcPr>
            <w:tcW w:type="dxa" w:w="2937"/>
          </w:tcPr>
          <w:p>
            <w:pPr>
              <w:spacing w:after="0"/>
              <w:jc w:val="right"/>
            </w:pPr>
            <w:r>
              <w:rPr>
                <w:sz w:val="16"/>
              </w:rPr>
              <w:t>PA not declared for this county</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2004-02-13</w:t>
            </w:r>
          </w:p>
        </w:tc>
        <w:tc>
          <w:tcPr>
            <w:tcW w:type="dxa" w:w="1114"/>
          </w:tcPr>
          <w:p>
            <w:pPr>
              <w:spacing w:after="0"/>
              <w:jc w:val="left"/>
            </w:pPr>
            <w:r>
              <w:rPr>
                <w:sz w:val="16"/>
              </w:rPr>
              <w:t>2004-01-26</w:t>
            </w:r>
          </w:p>
        </w:tc>
        <w:tc>
          <w:tcPr>
            <w:tcW w:type="dxa" w:w="1114"/>
          </w:tcPr>
          <w:p>
            <w:pPr>
              <w:spacing w:after="0"/>
              <w:jc w:val="left"/>
            </w:pPr>
            <w:r>
              <w:rPr>
                <w:sz w:val="16"/>
              </w:rPr>
              <w:t>DR-1509-SC</w:t>
            </w:r>
          </w:p>
        </w:tc>
        <w:tc>
          <w:tcPr>
            <w:tcW w:type="dxa" w:w="1498"/>
          </w:tcPr>
          <w:p>
            <w:pPr>
              <w:spacing w:after="0"/>
              <w:jc w:val="left"/>
            </w:pPr>
            <w:r>
              <w:rPr>
                <w:sz w:val="16"/>
              </w:rPr>
              <w:t>Major disaster</w:t>
            </w:r>
          </w:p>
        </w:tc>
        <w:tc>
          <w:tcPr>
            <w:tcW w:type="dxa" w:w="1977"/>
          </w:tcPr>
          <w:p>
            <w:pPr>
              <w:spacing w:after="0"/>
              <w:jc w:val="left"/>
            </w:pPr>
            <w:r>
              <w:rPr>
                <w:sz w:val="16"/>
              </w:rPr>
              <w:t>Severe Ice Storm</w:t>
            </w:r>
          </w:p>
        </w:tc>
        <w:tc>
          <w:tcPr>
            <w:tcW w:type="dxa" w:w="2606"/>
          </w:tcPr>
          <w:p>
            <w:pPr>
              <w:spacing w:after="0"/>
              <w:jc w:val="left"/>
            </w:pPr>
            <w:r>
              <w:rPr>
                <w:sz w:val="16"/>
              </w:rPr>
              <w:t>Ice Storm</w:t>
            </w:r>
          </w:p>
        </w:tc>
        <w:tc>
          <w:tcPr>
            <w:tcW w:type="dxa" w:w="2937"/>
          </w:tcPr>
          <w:p>
            <w:pPr>
              <w:spacing w:after="0"/>
              <w:jc w:val="right"/>
            </w:pPr>
            <w:r>
              <w:rPr>
                <w:sz w:val="16"/>
              </w:rPr>
              <w:t>$536,508.19</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2000-01-31</w:t>
            </w:r>
          </w:p>
        </w:tc>
        <w:tc>
          <w:tcPr>
            <w:tcW w:type="dxa" w:w="1114"/>
          </w:tcPr>
          <w:p>
            <w:pPr>
              <w:spacing w:after="0"/>
              <w:jc w:val="left"/>
            </w:pPr>
            <w:r>
              <w:rPr>
                <w:sz w:val="16"/>
              </w:rPr>
              <w:t>2000-01-22</w:t>
            </w:r>
          </w:p>
        </w:tc>
        <w:tc>
          <w:tcPr>
            <w:tcW w:type="dxa" w:w="1114"/>
          </w:tcPr>
          <w:p>
            <w:pPr>
              <w:spacing w:after="0"/>
              <w:jc w:val="left"/>
            </w:pPr>
            <w:r>
              <w:rPr>
                <w:sz w:val="16"/>
              </w:rPr>
              <w:t>DR-1313-SC</w:t>
            </w:r>
          </w:p>
        </w:tc>
        <w:tc>
          <w:tcPr>
            <w:tcW w:type="dxa" w:w="1498"/>
          </w:tcPr>
          <w:p>
            <w:pPr>
              <w:spacing w:after="0"/>
              <w:jc w:val="left"/>
            </w:pPr>
            <w:r>
              <w:rPr>
                <w:sz w:val="16"/>
              </w:rPr>
              <w:t>Major disaster</w:t>
            </w:r>
          </w:p>
        </w:tc>
        <w:tc>
          <w:tcPr>
            <w:tcW w:type="dxa" w:w="1977"/>
          </w:tcPr>
          <w:p>
            <w:pPr>
              <w:spacing w:after="0"/>
              <w:jc w:val="left"/>
            </w:pPr>
            <w:r>
              <w:rPr>
                <w:sz w:val="16"/>
              </w:rPr>
              <w:t>Severe Winter Storm</w:t>
            </w:r>
          </w:p>
        </w:tc>
        <w:tc>
          <w:tcPr>
            <w:tcW w:type="dxa" w:w="2606"/>
          </w:tcPr>
          <w:p>
            <w:pPr>
              <w:spacing w:after="0"/>
              <w:jc w:val="left"/>
            </w:pPr>
            <w:r>
              <w:rPr>
                <w:sz w:val="16"/>
              </w:rPr>
              <w:t>Winter Weather</w:t>
            </w:r>
          </w:p>
        </w:tc>
        <w:tc>
          <w:tcPr>
            <w:tcW w:type="dxa" w:w="2937"/>
          </w:tcPr>
          <w:p>
            <w:pPr>
              <w:spacing w:after="0"/>
              <w:jc w:val="right"/>
            </w:pPr>
            <w:r>
              <w:rPr>
                <w:sz w:val="16"/>
              </w:rPr>
              <w:t>$125,367.77</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1999-09-21</w:t>
            </w:r>
          </w:p>
        </w:tc>
        <w:tc>
          <w:tcPr>
            <w:tcW w:type="dxa" w:w="1114"/>
          </w:tcPr>
          <w:p>
            <w:pPr>
              <w:spacing w:after="0"/>
              <w:jc w:val="left"/>
            </w:pPr>
            <w:r>
              <w:rPr>
                <w:sz w:val="16"/>
              </w:rPr>
              <w:t>1999-09-14</w:t>
            </w:r>
          </w:p>
        </w:tc>
        <w:tc>
          <w:tcPr>
            <w:tcW w:type="dxa" w:w="1114"/>
          </w:tcPr>
          <w:p>
            <w:pPr>
              <w:spacing w:after="0"/>
              <w:jc w:val="left"/>
            </w:pPr>
            <w:r>
              <w:rPr>
                <w:sz w:val="16"/>
              </w:rPr>
              <w:t>DR-1299-SC</w:t>
            </w:r>
          </w:p>
        </w:tc>
        <w:tc>
          <w:tcPr>
            <w:tcW w:type="dxa" w:w="1498"/>
          </w:tcPr>
          <w:p>
            <w:pPr>
              <w:spacing w:after="0"/>
              <w:jc w:val="left"/>
            </w:pPr>
            <w:r>
              <w:rPr>
                <w:sz w:val="16"/>
              </w:rPr>
              <w:t>Major disaster</w:t>
            </w:r>
          </w:p>
        </w:tc>
        <w:tc>
          <w:tcPr>
            <w:tcW w:type="dxa" w:w="1977"/>
          </w:tcPr>
          <w:p>
            <w:pPr>
              <w:spacing w:after="0"/>
              <w:jc w:val="left"/>
            </w:pPr>
            <w:r>
              <w:rPr>
                <w:sz w:val="16"/>
              </w:rPr>
              <w:t>Hurricane Floyd Major Disaster Declarations</w:t>
            </w:r>
          </w:p>
        </w:tc>
        <w:tc>
          <w:tcPr>
            <w:tcW w:type="dxa" w:w="2606"/>
          </w:tcPr>
          <w:p>
            <w:pPr>
              <w:spacing w:after="0"/>
              <w:jc w:val="left"/>
            </w:pPr>
            <w:r>
              <w:rPr>
                <w:sz w:val="16"/>
              </w:rPr>
              <w:t>Hurricane</w:t>
            </w:r>
          </w:p>
        </w:tc>
        <w:tc>
          <w:tcPr>
            <w:tcW w:type="dxa" w:w="2937"/>
          </w:tcPr>
          <w:p>
            <w:pPr>
              <w:spacing w:after="0"/>
              <w:jc w:val="right"/>
            </w:pPr>
            <w:r>
              <w:rPr>
                <w:sz w:val="16"/>
              </w:rPr>
              <w:t>$47,242.15</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1999-09-15</w:t>
            </w:r>
          </w:p>
        </w:tc>
        <w:tc>
          <w:tcPr>
            <w:tcW w:type="dxa" w:w="1114"/>
          </w:tcPr>
          <w:p>
            <w:pPr>
              <w:spacing w:after="0"/>
              <w:jc w:val="left"/>
            </w:pPr>
            <w:r>
              <w:rPr>
                <w:sz w:val="16"/>
              </w:rPr>
              <w:t>1999-09-14</w:t>
            </w:r>
          </w:p>
        </w:tc>
        <w:tc>
          <w:tcPr>
            <w:tcW w:type="dxa" w:w="1114"/>
          </w:tcPr>
          <w:p>
            <w:pPr>
              <w:spacing w:after="0"/>
              <w:jc w:val="left"/>
            </w:pPr>
            <w:r>
              <w:rPr>
                <w:sz w:val="16"/>
              </w:rPr>
              <w:t>EM-3145-SC</w:t>
            </w:r>
          </w:p>
        </w:tc>
        <w:tc>
          <w:tcPr>
            <w:tcW w:type="dxa" w:w="1498"/>
          </w:tcPr>
          <w:p>
            <w:pPr>
              <w:spacing w:after="0"/>
              <w:jc w:val="left"/>
            </w:pPr>
            <w:r>
              <w:rPr>
                <w:sz w:val="16"/>
              </w:rPr>
              <w:t>Emergency</w:t>
            </w:r>
          </w:p>
        </w:tc>
        <w:tc>
          <w:tcPr>
            <w:tcW w:type="dxa" w:w="1977"/>
          </w:tcPr>
          <w:p>
            <w:pPr>
              <w:spacing w:after="0"/>
              <w:jc w:val="left"/>
            </w:pPr>
            <w:r>
              <w:rPr>
                <w:sz w:val="16"/>
              </w:rPr>
              <w:t>Hurricane Floyd Emergency Declarations</w:t>
            </w:r>
          </w:p>
        </w:tc>
        <w:tc>
          <w:tcPr>
            <w:tcW w:type="dxa" w:w="2606"/>
          </w:tcPr>
          <w:p>
            <w:pPr>
              <w:spacing w:after="0"/>
              <w:jc w:val="left"/>
            </w:pPr>
            <w:r>
              <w:rPr>
                <w:sz w:val="16"/>
              </w:rPr>
              <w:t>Hurricane</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r>
              <w:rPr>
                <w:sz w:val="16"/>
              </w:rPr>
              <w:t>same incident as DR-1299</w:t>
            </w:r>
          </w:p>
        </w:tc>
      </w:tr>
      <w:tr>
        <w:trPr>
          <w:cantSplit/>
        </w:trPr>
        <w:tc>
          <w:tcPr>
            <w:tcW w:type="dxa" w:w="1114"/>
          </w:tcPr>
          <w:p>
            <w:pPr>
              <w:spacing w:after="0"/>
              <w:jc w:val="left"/>
            </w:pPr>
            <w:r>
              <w:rPr>
                <w:sz w:val="16"/>
              </w:rPr>
              <w:t>1989-09-22</w:t>
            </w:r>
          </w:p>
        </w:tc>
        <w:tc>
          <w:tcPr>
            <w:tcW w:type="dxa" w:w="1114"/>
          </w:tcPr>
          <w:p>
            <w:pPr>
              <w:spacing w:after="0"/>
              <w:jc w:val="left"/>
            </w:pPr>
            <w:r>
              <w:rPr>
                <w:sz w:val="16"/>
              </w:rPr>
              <w:t>1989-09-21</w:t>
            </w:r>
          </w:p>
        </w:tc>
        <w:tc>
          <w:tcPr>
            <w:tcW w:type="dxa" w:w="1114"/>
          </w:tcPr>
          <w:p>
            <w:pPr>
              <w:spacing w:after="0"/>
              <w:jc w:val="left"/>
            </w:pPr>
            <w:r>
              <w:rPr>
                <w:sz w:val="16"/>
              </w:rPr>
              <w:t>DR-843-SC</w:t>
            </w:r>
          </w:p>
        </w:tc>
        <w:tc>
          <w:tcPr>
            <w:tcW w:type="dxa" w:w="1498"/>
          </w:tcPr>
          <w:p>
            <w:pPr>
              <w:spacing w:after="0"/>
              <w:jc w:val="left"/>
            </w:pPr>
            <w:r>
              <w:rPr>
                <w:sz w:val="16"/>
              </w:rPr>
              <w:t>Major disaster</w:t>
            </w:r>
          </w:p>
        </w:tc>
        <w:tc>
          <w:tcPr>
            <w:tcW w:type="dxa" w:w="1977"/>
          </w:tcPr>
          <w:p>
            <w:pPr>
              <w:spacing w:after="0"/>
              <w:jc w:val="left"/>
            </w:pPr>
            <w:r>
              <w:rPr>
                <w:sz w:val="16"/>
              </w:rPr>
              <w:t>Hurricane Hugo</w:t>
            </w:r>
          </w:p>
        </w:tc>
        <w:tc>
          <w:tcPr>
            <w:tcW w:type="dxa" w:w="2606"/>
          </w:tcPr>
          <w:p>
            <w:pPr>
              <w:spacing w:after="0"/>
              <w:jc w:val="left"/>
            </w:pPr>
            <w:r>
              <w:rPr>
                <w:sz w:val="16"/>
              </w:rPr>
              <w:t>Hurricane</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1977-08-04</w:t>
            </w:r>
          </w:p>
        </w:tc>
        <w:tc>
          <w:tcPr>
            <w:tcW w:type="dxa" w:w="1114"/>
          </w:tcPr>
          <w:p>
            <w:pPr>
              <w:spacing w:after="0"/>
              <w:jc w:val="left"/>
            </w:pPr>
            <w:r>
              <w:rPr>
                <w:sz w:val="16"/>
              </w:rPr>
              <w:t>1977-08-04</w:t>
            </w:r>
          </w:p>
        </w:tc>
        <w:tc>
          <w:tcPr>
            <w:tcW w:type="dxa" w:w="1114"/>
          </w:tcPr>
          <w:p>
            <w:pPr>
              <w:spacing w:after="0"/>
              <w:jc w:val="left"/>
            </w:pPr>
            <w:r>
              <w:rPr>
                <w:sz w:val="16"/>
              </w:rPr>
              <w:t>EM-3047-SC</w:t>
            </w:r>
          </w:p>
        </w:tc>
        <w:tc>
          <w:tcPr>
            <w:tcW w:type="dxa" w:w="1498"/>
          </w:tcPr>
          <w:p>
            <w:pPr>
              <w:spacing w:after="0"/>
              <w:jc w:val="left"/>
            </w:pPr>
            <w:r>
              <w:rPr>
                <w:sz w:val="16"/>
              </w:rPr>
              <w:t>Emergency</w:t>
            </w:r>
          </w:p>
        </w:tc>
        <w:tc>
          <w:tcPr>
            <w:tcW w:type="dxa" w:w="1977"/>
          </w:tcPr>
          <w:p>
            <w:pPr>
              <w:spacing w:after="0"/>
              <w:jc w:val="left"/>
            </w:pPr>
            <w:r>
              <w:rPr>
                <w:sz w:val="16"/>
              </w:rPr>
              <w:t>Drought</w:t>
            </w:r>
          </w:p>
        </w:tc>
        <w:tc>
          <w:tcPr>
            <w:tcW w:type="dxa" w:w="2606"/>
          </w:tcPr>
          <w:p>
            <w:pPr>
              <w:spacing w:after="0"/>
              <w:jc w:val="left"/>
            </w:pPr>
            <w:r>
              <w:rPr>
                <w:sz w:val="16"/>
              </w:rPr>
              <w:t>Drought</w:t>
            </w:r>
          </w:p>
        </w:tc>
        <w:tc>
          <w:tcPr>
            <w:tcW w:type="dxa" w:w="2937"/>
          </w:tcPr>
          <w:p>
            <w:pPr>
              <w:spacing w:after="0"/>
              <w:jc w:val="right"/>
            </w:pPr>
            <w:r>
              <w:rPr>
                <w:sz w:val="16"/>
              </w:rPr>
              <w:t>no Public Assistance recorded</w:t>
            </w:r>
          </w:p>
        </w:tc>
        <w:tc>
          <w:tcPr>
            <w:tcW w:type="dxa" w:w="793"/>
          </w:tcPr>
          <w:p>
            <w:pPr>
              <w:spacing w:after="0"/>
              <w:jc w:val="left"/>
            </w:pPr>
          </w:p>
        </w:tc>
        <w:tc>
          <w:tcPr>
            <w:tcW w:type="dxa" w:w="96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$4,199,725.38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$458,299.17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58,299.17"/>
        <w:tblDescription w:val="Hazard Plain table b1d_pa_other"/>
      </w:tblPr>
      <w:tblGrid>
        <w:gridCol w:w="1280"/>
        <w:gridCol w:w="1280"/>
        <w:gridCol w:w="5577"/>
        <w:gridCol w:w="4586"/>
        <w:gridCol w:w="1390"/>
      </w:tblGrid>
      <w:tr>
        <w:trPr>
          <w:cantSplit/>
          <w:tblHeader/>
        </w:trPr>
        <w:tc>
          <w:tcPr>
            <w:tcW w:type="dxa" w:w="1280"/>
            <w:shd w:val="clear" w:color="auto" w:fill="E8E8E8"/>
          </w:tcPr>
          <w:p>
            <w:pPr>
              <w:spacing w:after="0"/>
              <w:jc w:val="left"/>
            </w:pPr>
            <w:r>
              <w:rPr>
                <w:b/>
                <w:sz w:val="16"/>
              </w:rPr>
              <w:t>FEMA number</w:t>
            </w:r>
          </w:p>
        </w:tc>
        <w:tc>
          <w:tcPr>
            <w:tcW w:type="dxa" w:w="1280"/>
            <w:shd w:val="clear" w:color="auto" w:fill="E8E8E8"/>
          </w:tcPr>
          <w:p>
            <w:pPr>
              <w:spacing w:after="0"/>
              <w:jc w:val="left"/>
            </w:pPr>
            <w:r>
              <w:rPr>
                <w:b/>
                <w:sz w:val="16"/>
              </w:rPr>
              <w:t>Declared</w:t>
            </w:r>
          </w:p>
        </w:tc>
        <w:tc>
          <w:tcPr>
            <w:tcW w:type="dxa" w:w="5577"/>
            <w:shd w:val="clear" w:color="auto" w:fill="E8E8E8"/>
          </w:tcPr>
          <w:p>
            <w:pPr>
              <w:spacing w:after="0"/>
              <w:jc w:val="left"/>
            </w:pPr>
            <w:r>
              <w:rPr>
                <w:b/>
                <w:sz w:val="16"/>
              </w:rPr>
              <w:t>Title</w:t>
            </w:r>
          </w:p>
        </w:tc>
        <w:tc>
          <w:tcPr>
            <w:tcW w:type="dxa" w:w="4586"/>
            <w:shd w:val="clear" w:color="auto" w:fill="E8E8E8"/>
          </w:tcPr>
          <w:p>
            <w:pPr>
              <w:spacing w:after="0"/>
              <w:jc w:val="left"/>
            </w:pPr>
            <w:r>
              <w:rPr>
                <w:b/>
                <w:sz w:val="16"/>
              </w:rPr>
              <w:t>Applicant</w:t>
            </w:r>
          </w:p>
        </w:tc>
        <w:tc>
          <w:tcPr>
            <w:tcW w:type="dxa" w:w="13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80"/>
          </w:tcPr>
          <w:p>
            <w:pPr>
              <w:spacing w:after="0"/>
              <w:jc w:val="left"/>
            </w:pPr>
            <w:r>
              <w:rPr>
                <w:sz w:val="16"/>
              </w:rPr>
              <w:t>DR-4542-SC</w:t>
            </w:r>
          </w:p>
        </w:tc>
        <w:tc>
          <w:tcPr>
            <w:tcW w:type="dxa" w:w="1280"/>
          </w:tcPr>
          <w:p>
            <w:pPr>
              <w:spacing w:after="0"/>
              <w:jc w:val="left"/>
            </w:pPr>
            <w:r>
              <w:rPr>
                <w:sz w:val="16"/>
              </w:rPr>
              <w:t>2020-05-01</w:t>
            </w:r>
          </w:p>
        </w:tc>
        <w:tc>
          <w:tcPr>
            <w:tcW w:type="dxa" w:w="5577"/>
          </w:tcPr>
          <w:p>
            <w:pPr>
              <w:spacing w:after="0"/>
              <w:jc w:val="left"/>
            </w:pPr>
            <w:r>
              <w:rPr>
                <w:sz w:val="16"/>
              </w:rPr>
              <w:t>Severe Storms, Tornadoes, and Straight-Line Winds</w:t>
            </w:r>
          </w:p>
        </w:tc>
        <w:tc>
          <w:tcPr>
            <w:tcW w:type="dxa" w:w="4586"/>
          </w:tcPr>
          <w:p>
            <w:pPr>
              <w:spacing w:after="0"/>
              <w:jc w:val="left"/>
            </w:pPr>
            <w:r>
              <w:rPr>
                <w:sz w:val="16"/>
              </w:rPr>
              <w:t>Central Electric Power Cooperative, Inc.</w:t>
            </w:r>
          </w:p>
        </w:tc>
        <w:tc>
          <w:tcPr>
            <w:tcW w:type="dxa" w:w="1390"/>
          </w:tcPr>
          <w:p>
            <w:pPr>
              <w:spacing w:after="0"/>
              <w:jc w:val="right"/>
            </w:pPr>
            <w:r>
              <w:rPr>
                <w:sz w:val="16"/>
              </w:rPr>
              <w:t>$458,299.17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231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72</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841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163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5 High Wind and 12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2773"/>
        <w:gridCol w:w="3001"/>
        <w:gridCol w:w="931"/>
        <w:gridCol w:w="1949"/>
        <w:gridCol w:w="709"/>
        <w:gridCol w:w="2404"/>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2773"/>
            <w:shd w:val="clear" w:color="auto" w:fill="E8E8E8"/>
          </w:tcPr>
          <w:p>
            <w:pPr>
              <w:spacing w:after="0"/>
              <w:jc w:val="left"/>
            </w:pPr>
            <w:r>
              <w:rPr>
                <w:b/>
                <w:sz w:val="16"/>
              </w:rPr>
              <w:t>Magnitude or extent</w:t>
            </w:r>
          </w:p>
        </w:tc>
        <w:tc>
          <w:tcPr>
            <w:tcW w:type="dxa" w:w="3001"/>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49"/>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4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07"/>
          </w:tcPr>
          <w:p>
            <w:pPr>
              <w:spacing w:after="0"/>
              <w:jc w:val="left"/>
            </w:pPr>
            <w:r>
              <w:rPr>
                <w:sz w:val="16"/>
              </w:rPr>
              <w:t>Tropical Storm</w:t>
            </w:r>
          </w:p>
        </w:tc>
        <w:tc>
          <w:tcPr>
            <w:tcW w:type="dxa" w:w="2773"/>
          </w:tcPr>
          <w:p>
            <w:pPr>
              <w:spacing w:after="0"/>
              <w:jc w:val="left"/>
            </w:pPr>
          </w:p>
        </w:tc>
        <w:tc>
          <w:tcPr>
            <w:tcW w:type="dxa" w:w="3001"/>
          </w:tcPr>
          <w:p>
            <w:pPr>
              <w:spacing w:after="0"/>
              <w:jc w:val="left"/>
            </w:pPr>
            <w:r>
              <w:rPr>
                <w:sz w:val="16"/>
              </w:rPr>
              <w:t>$17,100,000 property; $2,500,000 crops (zone total, 2024 dollars)</w:t>
            </w:r>
          </w:p>
        </w:tc>
        <w:tc>
          <w:tcPr>
            <w:tcW w:type="dxa" w:w="931"/>
          </w:tcPr>
          <w:p>
            <w:pPr>
              <w:spacing w:after="0"/>
              <w:jc w:val="right"/>
            </w:pPr>
            <w:r>
              <w:rPr>
                <w:sz w:val="16"/>
              </w:rPr>
              <w:t>1, 0</w:t>
            </w:r>
          </w:p>
        </w:tc>
        <w:tc>
          <w:tcPr>
            <w:tcW w:type="dxa" w:w="1949"/>
          </w:tcPr>
          <w:p>
            <w:pPr>
              <w:spacing w:after="0"/>
              <w:jc w:val="left"/>
            </w:pPr>
            <w:r>
              <w:rPr>
                <w:sz w:val="16"/>
              </w:rPr>
              <w:t>NWS zone SCZ028 (RICHLAND), zone-level</w:t>
            </w:r>
          </w:p>
        </w:tc>
        <w:tc>
          <w:tcPr>
            <w:tcW w:type="dxa" w:w="709"/>
          </w:tcPr>
          <w:p>
            <w:pPr>
              <w:spacing w:after="0"/>
              <w:jc w:val="left"/>
            </w:pPr>
            <w:r>
              <w:rPr>
                <w:sz w:val="16"/>
              </w:rPr>
              <w:t>within last 5 years</w:t>
            </w:r>
          </w:p>
        </w:tc>
        <w:tc>
          <w:tcPr>
            <w:tcW w:type="dxa" w:w="240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2024-05-03</w:t>
            </w:r>
          </w:p>
        </w:tc>
        <w:tc>
          <w:tcPr>
            <w:tcW w:type="dxa" w:w="1307"/>
          </w:tcPr>
          <w:p>
            <w:pPr>
              <w:spacing w:after="0"/>
              <w:jc w:val="left"/>
            </w:pPr>
            <w:r>
              <w:rPr>
                <w:sz w:val="16"/>
              </w:rPr>
              <w:t>Excessive Heat</w:t>
            </w:r>
          </w:p>
        </w:tc>
        <w:tc>
          <w:tcPr>
            <w:tcW w:type="dxa" w:w="2773"/>
          </w:tcPr>
          <w:p>
            <w:pPr>
              <w:spacing w:after="0"/>
              <w:jc w:val="left"/>
            </w:pPr>
          </w:p>
        </w:tc>
        <w:tc>
          <w:tcPr>
            <w:tcW w:type="dxa" w:w="3001"/>
          </w:tcPr>
          <w:p>
            <w:pPr>
              <w:spacing w:after="0"/>
              <w:jc w:val="left"/>
            </w:pPr>
            <w:r>
              <w:rPr>
                <w:sz w:val="16"/>
              </w:rPr>
              <w:t>$0 property; $0 crops (zone total, 2024 dollars)</w:t>
            </w:r>
          </w:p>
        </w:tc>
        <w:tc>
          <w:tcPr>
            <w:tcW w:type="dxa" w:w="931"/>
          </w:tcPr>
          <w:p>
            <w:pPr>
              <w:spacing w:after="0"/>
              <w:jc w:val="right"/>
            </w:pPr>
            <w:r>
              <w:rPr>
                <w:sz w:val="16"/>
              </w:rPr>
              <w:t>1, 0</w:t>
            </w:r>
          </w:p>
        </w:tc>
        <w:tc>
          <w:tcPr>
            <w:tcW w:type="dxa" w:w="1949"/>
          </w:tcPr>
          <w:p>
            <w:pPr>
              <w:spacing w:after="0"/>
              <w:jc w:val="left"/>
            </w:pPr>
            <w:r>
              <w:rPr>
                <w:sz w:val="16"/>
              </w:rPr>
              <w:t>NWS zone SCZ028 (RICHLAND), zone-level</w:t>
            </w:r>
          </w:p>
        </w:tc>
        <w:tc>
          <w:tcPr>
            <w:tcW w:type="dxa" w:w="709"/>
          </w:tcPr>
          <w:p>
            <w:pPr>
              <w:spacing w:after="0"/>
              <w:jc w:val="left"/>
            </w:pPr>
            <w:r>
              <w:rPr>
                <w:sz w:val="16"/>
              </w:rPr>
              <w:t>within last 5 years</w:t>
            </w:r>
          </w:p>
        </w:tc>
        <w:tc>
          <w:tcPr>
            <w:tcW w:type="dxa" w:w="2404"/>
          </w:tcPr>
          <w:p>
            <w:pPr>
              <w:spacing w:after="0"/>
              <w:jc w:val="left"/>
            </w:pPr>
            <w:r>
              <w:rPr>
                <w:sz w:val="16"/>
              </w:rPr>
              <w:t>B1-c worst recorded: Excessive Heat, Heat</w:t>
            </w:r>
          </w:p>
        </w:tc>
      </w:tr>
      <w:tr>
        <w:trPr>
          <w:cantSplit/>
        </w:trPr>
        <w:tc>
          <w:tcPr>
            <w:tcW w:type="dxa" w:w="1037"/>
          </w:tcPr>
          <w:p>
            <w:pPr>
              <w:spacing w:after="0"/>
              <w:jc w:val="left"/>
            </w:pPr>
            <w:r>
              <w:rPr>
                <w:sz w:val="16"/>
              </w:rPr>
              <w:t>2016-10-08</w:t>
            </w:r>
          </w:p>
        </w:tc>
        <w:tc>
          <w:tcPr>
            <w:tcW w:type="dxa" w:w="1307"/>
          </w:tcPr>
          <w:p>
            <w:pPr>
              <w:spacing w:after="0"/>
              <w:jc w:val="left"/>
            </w:pPr>
            <w:r>
              <w:rPr>
                <w:sz w:val="16"/>
              </w:rPr>
              <w:t>High Wind</w:t>
            </w:r>
          </w:p>
        </w:tc>
        <w:tc>
          <w:tcPr>
            <w:tcW w:type="dxa" w:w="2773"/>
          </w:tcPr>
          <w:p>
            <w:pPr>
              <w:spacing w:after="0"/>
              <w:jc w:val="left"/>
            </w:pPr>
            <w:r>
              <w:rPr>
                <w:sz w:val="16"/>
              </w:rPr>
              <w:t>52 kt (60 mph) estimated gust</w:t>
            </w:r>
          </w:p>
        </w:tc>
        <w:tc>
          <w:tcPr>
            <w:tcW w:type="dxa" w:w="3001"/>
          </w:tcPr>
          <w:p>
            <w:pPr>
              <w:spacing w:after="0"/>
              <w:jc w:val="left"/>
            </w:pPr>
            <w:r>
              <w:rPr>
                <w:sz w:val="16"/>
              </w:rPr>
              <w:t>$1,000,000 property; $0 crops (zone total, 2016 dollars)</w:t>
            </w:r>
          </w:p>
        </w:tc>
        <w:tc>
          <w:tcPr>
            <w:tcW w:type="dxa" w:w="931"/>
          </w:tcPr>
          <w:p>
            <w:pPr>
              <w:spacing w:after="0"/>
              <w:jc w:val="right"/>
            </w:pPr>
            <w:r>
              <w:rPr>
                <w:sz w:val="16"/>
              </w:rPr>
              <w:t>0, 0</w:t>
            </w:r>
          </w:p>
        </w:tc>
        <w:tc>
          <w:tcPr>
            <w:tcW w:type="dxa" w:w="1949"/>
          </w:tcPr>
          <w:p>
            <w:pPr>
              <w:spacing w:after="0"/>
              <w:jc w:val="left"/>
            </w:pPr>
            <w:r>
              <w:rPr>
                <w:sz w:val="16"/>
              </w:rPr>
              <w:t>NWS zone SCZ028 (RICHLAND), zone-level</w:t>
            </w:r>
          </w:p>
        </w:tc>
        <w:tc>
          <w:tcPr>
            <w:tcW w:type="dxa" w:w="709"/>
          </w:tcPr>
          <w:p>
            <w:pPr>
              <w:spacing w:after="0"/>
              <w:jc w:val="left"/>
            </w:pPr>
          </w:p>
        </w:tc>
        <w:tc>
          <w:tcPr>
            <w:tcW w:type="dxa" w:w="2404"/>
          </w:tcPr>
          <w:p>
            <w:pPr>
              <w:spacing w:after="0"/>
              <w:jc w:val="left"/>
            </w:pPr>
            <w:r>
              <w:rPr>
                <w:sz w:val="16"/>
              </w:rPr>
              <w:t>B1-c worst recorded: High Wind and Strong Wind</w:t>
            </w:r>
          </w:p>
        </w:tc>
      </w:tr>
      <w:tr>
        <w:trPr>
          <w:cantSplit/>
        </w:trPr>
        <w:tc>
          <w:tcPr>
            <w:tcW w:type="dxa" w:w="1037"/>
          </w:tcPr>
          <w:p>
            <w:pPr>
              <w:spacing w:after="0"/>
              <w:jc w:val="left"/>
            </w:pPr>
            <w:r>
              <w:rPr>
                <w:sz w:val="16"/>
              </w:rPr>
              <w:t>2015-10-07</w:t>
            </w:r>
          </w:p>
        </w:tc>
        <w:tc>
          <w:tcPr>
            <w:tcW w:type="dxa" w:w="1307"/>
          </w:tcPr>
          <w:p>
            <w:pPr>
              <w:spacing w:after="0"/>
              <w:jc w:val="left"/>
            </w:pPr>
            <w:r>
              <w:rPr>
                <w:sz w:val="16"/>
              </w:rPr>
              <w:t>Flash Flood</w:t>
            </w:r>
          </w:p>
        </w:tc>
        <w:tc>
          <w:tcPr>
            <w:tcW w:type="dxa" w:w="2773"/>
          </w:tcPr>
          <w:p>
            <w:pPr>
              <w:spacing w:after="0"/>
              <w:jc w:val="left"/>
            </w:pPr>
          </w:p>
        </w:tc>
        <w:tc>
          <w:tcPr>
            <w:tcW w:type="dxa" w:w="3001"/>
          </w:tcPr>
          <w:p>
            <w:pPr>
              <w:spacing w:after="0"/>
              <w:jc w:val="left"/>
            </w:pPr>
            <w:r>
              <w:rPr>
                <w:sz w:val="16"/>
              </w:rPr>
              <w:t>$100,000 property; $0 crops (2015 dollars)</w:t>
            </w:r>
          </w:p>
        </w:tc>
        <w:tc>
          <w:tcPr>
            <w:tcW w:type="dxa" w:w="931"/>
          </w:tcPr>
          <w:p>
            <w:pPr>
              <w:spacing w:after="0"/>
              <w:jc w:val="right"/>
            </w:pPr>
            <w:r>
              <w:rPr>
                <w:sz w:val="16"/>
              </w:rPr>
              <w:t>2, 5</w:t>
            </w:r>
          </w:p>
        </w:tc>
        <w:tc>
          <w:tcPr>
            <w:tcW w:type="dxa" w:w="1949"/>
          </w:tcPr>
          <w:p>
            <w:pPr>
              <w:spacing w:after="0"/>
              <w:jc w:val="left"/>
            </w:pPr>
            <w:r>
              <w:rPr>
                <w:sz w:val="16"/>
              </w:rPr>
              <w:t>(MMT)MC ENTIRE ANG</w:t>
            </w:r>
          </w:p>
        </w:tc>
        <w:tc>
          <w:tcPr>
            <w:tcW w:type="dxa" w:w="709"/>
          </w:tcPr>
          <w:p>
            <w:pPr>
              <w:spacing w:after="0"/>
              <w:jc w:val="left"/>
            </w:pPr>
          </w:p>
        </w:tc>
        <w:tc>
          <w:tcPr>
            <w:tcW w:type="dxa" w:w="2404"/>
          </w:tcPr>
          <w:p>
            <w:pPr>
              <w:spacing w:after="0"/>
              <w:jc w:val="left"/>
            </w:pPr>
            <w:r>
              <w:rPr>
                <w:sz w:val="16"/>
              </w:rPr>
              <w:t>deaths or injuries recorded</w:t>
            </w:r>
          </w:p>
        </w:tc>
      </w:tr>
      <w:tr>
        <w:trPr>
          <w:cantSplit/>
        </w:trPr>
        <w:tc>
          <w:tcPr>
            <w:tcW w:type="dxa" w:w="1037"/>
          </w:tcPr>
          <w:p>
            <w:pPr>
              <w:spacing w:after="0"/>
              <w:jc w:val="left"/>
            </w:pPr>
            <w:r>
              <w:rPr>
                <w:sz w:val="16"/>
              </w:rPr>
              <w:t>2015-10-04</w:t>
            </w:r>
          </w:p>
        </w:tc>
        <w:tc>
          <w:tcPr>
            <w:tcW w:type="dxa" w:w="1307"/>
          </w:tcPr>
          <w:p>
            <w:pPr>
              <w:spacing w:after="0"/>
              <w:jc w:val="left"/>
            </w:pPr>
            <w:r>
              <w:rPr>
                <w:sz w:val="16"/>
              </w:rPr>
              <w:t>Flash Flood</w:t>
            </w:r>
          </w:p>
        </w:tc>
        <w:tc>
          <w:tcPr>
            <w:tcW w:type="dxa" w:w="2773"/>
          </w:tcPr>
          <w:p>
            <w:pPr>
              <w:spacing w:after="0"/>
              <w:jc w:val="left"/>
            </w:pPr>
          </w:p>
        </w:tc>
        <w:tc>
          <w:tcPr>
            <w:tcW w:type="dxa" w:w="3001"/>
          </w:tcPr>
          <w:p>
            <w:pPr>
              <w:spacing w:after="0"/>
              <w:jc w:val="left"/>
            </w:pPr>
            <w:r>
              <w:rPr>
                <w:sz w:val="16"/>
              </w:rPr>
              <w:t>$10,000,000 property; $0 crops (2015 dollars)</w:t>
            </w:r>
          </w:p>
        </w:tc>
        <w:tc>
          <w:tcPr>
            <w:tcW w:type="dxa" w:w="931"/>
          </w:tcPr>
          <w:p>
            <w:pPr>
              <w:spacing w:after="0"/>
              <w:jc w:val="right"/>
            </w:pPr>
            <w:r>
              <w:rPr>
                <w:sz w:val="16"/>
              </w:rPr>
              <w:t>2, 20</w:t>
            </w:r>
          </w:p>
        </w:tc>
        <w:tc>
          <w:tcPr>
            <w:tcW w:type="dxa" w:w="1949"/>
          </w:tcPr>
          <w:p>
            <w:pPr>
              <w:spacing w:after="0"/>
              <w:jc w:val="left"/>
            </w:pPr>
            <w:r>
              <w:rPr>
                <w:sz w:val="16"/>
              </w:rPr>
              <w:t>WOODLAND TERRACE</w:t>
            </w:r>
          </w:p>
        </w:tc>
        <w:tc>
          <w:tcPr>
            <w:tcW w:type="dxa" w:w="709"/>
          </w:tcPr>
          <w:p>
            <w:pPr>
              <w:spacing w:after="0"/>
              <w:jc w:val="left"/>
            </w:pPr>
          </w:p>
        </w:tc>
        <w:tc>
          <w:tcPr>
            <w:tcW w:type="dxa" w:w="2404"/>
          </w:tcPr>
          <w:p>
            <w:pPr>
              <w:spacing w:after="0"/>
              <w:jc w:val="left"/>
            </w:pPr>
            <w:r>
              <w:rPr>
                <w:sz w:val="16"/>
              </w:rPr>
              <w:t>deaths or injuries recorded</w:t>
            </w:r>
          </w:p>
        </w:tc>
      </w:tr>
      <w:tr>
        <w:trPr>
          <w:cantSplit/>
        </w:trPr>
        <w:tc>
          <w:tcPr>
            <w:tcW w:type="dxa" w:w="1037"/>
          </w:tcPr>
          <w:p>
            <w:pPr>
              <w:spacing w:after="0"/>
              <w:jc w:val="left"/>
            </w:pPr>
            <w:r>
              <w:rPr>
                <w:sz w:val="16"/>
              </w:rPr>
              <w:t>2011-04-05</w:t>
            </w:r>
          </w:p>
        </w:tc>
        <w:tc>
          <w:tcPr>
            <w:tcW w:type="dxa" w:w="1307"/>
          </w:tcPr>
          <w:p>
            <w:pPr>
              <w:spacing w:after="0"/>
              <w:jc w:val="left"/>
            </w:pPr>
            <w:r>
              <w:rPr>
                <w:sz w:val="16"/>
              </w:rPr>
              <w:t>Thunderstorm Wind</w:t>
            </w:r>
          </w:p>
        </w:tc>
        <w:tc>
          <w:tcPr>
            <w:tcW w:type="dxa" w:w="2773"/>
          </w:tcPr>
          <w:p>
            <w:pPr>
              <w:spacing w:after="0"/>
              <w:jc w:val="left"/>
            </w:pPr>
            <w:r>
              <w:rPr>
                <w:sz w:val="16"/>
              </w:rPr>
              <w:t>85 kt (98 mph) estimated gust</w:t>
            </w:r>
          </w:p>
        </w:tc>
        <w:tc>
          <w:tcPr>
            <w:tcW w:type="dxa" w:w="3001"/>
          </w:tcPr>
          <w:p>
            <w:pPr>
              <w:spacing w:after="0"/>
              <w:jc w:val="left"/>
            </w:pPr>
            <w:r>
              <w:rPr>
                <w:sz w:val="16"/>
              </w:rPr>
              <w:t>$900,000 property; $0 crops (2011 dollars)</w:t>
            </w:r>
          </w:p>
        </w:tc>
        <w:tc>
          <w:tcPr>
            <w:tcW w:type="dxa" w:w="931"/>
          </w:tcPr>
          <w:p>
            <w:pPr>
              <w:spacing w:after="0"/>
              <w:jc w:val="right"/>
            </w:pPr>
            <w:r>
              <w:rPr>
                <w:sz w:val="16"/>
              </w:rPr>
              <w:t>0, 0</w:t>
            </w:r>
          </w:p>
        </w:tc>
        <w:tc>
          <w:tcPr>
            <w:tcW w:type="dxa" w:w="1949"/>
          </w:tcPr>
          <w:p>
            <w:pPr>
              <w:spacing w:after="0"/>
              <w:jc w:val="left"/>
            </w:pPr>
            <w:r>
              <w:rPr>
                <w:sz w:val="16"/>
              </w:rPr>
              <w:t>WOODFIELD to EAU CLAIRE</w:t>
            </w:r>
          </w:p>
        </w:tc>
        <w:tc>
          <w:tcPr>
            <w:tcW w:type="dxa" w:w="709"/>
          </w:tcPr>
          <w:p>
            <w:pPr>
              <w:spacing w:after="0"/>
              <w:jc w:val="left"/>
            </w:pPr>
          </w:p>
        </w:tc>
        <w:tc>
          <w:tcPr>
            <w:tcW w:type="dxa" w:w="2404"/>
          </w:tcPr>
          <w:p>
            <w:pPr>
              <w:spacing w:after="0"/>
              <w:jc w:val="left"/>
            </w:pPr>
            <w:r>
              <w:rPr>
                <w:sz w:val="16"/>
              </w:rPr>
              <w:t>B1-c most damaging: Thunderstorm Wind</w:t>
            </w:r>
          </w:p>
        </w:tc>
      </w:tr>
      <w:tr>
        <w:trPr>
          <w:cantSplit/>
        </w:trPr>
        <w:tc>
          <w:tcPr>
            <w:tcW w:type="dxa" w:w="1037"/>
          </w:tcPr>
          <w:p>
            <w:pPr>
              <w:spacing w:after="0"/>
              <w:jc w:val="left"/>
            </w:pPr>
            <w:r>
              <w:rPr>
                <w:sz w:val="16"/>
              </w:rPr>
              <w:t>2006-06-12</w:t>
            </w:r>
          </w:p>
        </w:tc>
        <w:tc>
          <w:tcPr>
            <w:tcW w:type="dxa" w:w="1307"/>
          </w:tcPr>
          <w:p>
            <w:pPr>
              <w:spacing w:after="0"/>
              <w:jc w:val="left"/>
            </w:pPr>
            <w:r>
              <w:rPr>
                <w:sz w:val="16"/>
              </w:rPr>
              <w:t>Lightning</w:t>
            </w:r>
          </w:p>
        </w:tc>
        <w:tc>
          <w:tcPr>
            <w:tcW w:type="dxa" w:w="2773"/>
          </w:tcPr>
          <w:p>
            <w:pPr>
              <w:spacing w:after="0"/>
              <w:jc w:val="left"/>
            </w:pPr>
          </w:p>
        </w:tc>
        <w:tc>
          <w:tcPr>
            <w:tcW w:type="dxa" w:w="3001"/>
          </w:tcPr>
          <w:p>
            <w:pPr>
              <w:spacing w:after="0"/>
              <w:jc w:val="left"/>
            </w:pPr>
            <w:r>
              <w:rPr>
                <w:sz w:val="16"/>
              </w:rPr>
              <w:t>$1,500,000 property; $0 crops (2006 dollars)</w:t>
            </w:r>
          </w:p>
        </w:tc>
        <w:tc>
          <w:tcPr>
            <w:tcW w:type="dxa" w:w="931"/>
          </w:tcPr>
          <w:p>
            <w:pPr>
              <w:spacing w:after="0"/>
              <w:jc w:val="right"/>
            </w:pPr>
            <w:r>
              <w:rPr>
                <w:sz w:val="16"/>
              </w:rPr>
              <w:t>0, 0</w:t>
            </w:r>
          </w:p>
        </w:tc>
        <w:tc>
          <w:tcPr>
            <w:tcW w:type="dxa" w:w="1949"/>
          </w:tcPr>
          <w:p>
            <w:pPr>
              <w:spacing w:after="0"/>
              <w:jc w:val="left"/>
            </w:pPr>
            <w:r>
              <w:rPr>
                <w:sz w:val="16"/>
              </w:rPr>
              <w:t>COLUMBIA</w:t>
            </w:r>
          </w:p>
        </w:tc>
        <w:tc>
          <w:tcPr>
            <w:tcW w:type="dxa" w:w="709"/>
          </w:tcPr>
          <w:p>
            <w:pPr>
              <w:spacing w:after="0"/>
              <w:jc w:val="left"/>
            </w:pPr>
          </w:p>
        </w:tc>
        <w:tc>
          <w:tcPr>
            <w:tcW w:type="dxa" w:w="2404"/>
          </w:tcPr>
          <w:p>
            <w:pPr>
              <w:spacing w:after="0"/>
              <w:jc w:val="left"/>
            </w:pPr>
            <w:r>
              <w:rPr>
                <w:sz w:val="16"/>
              </w:rPr>
              <w:t>B1-c worst recorded: Lightning</w:t>
            </w:r>
          </w:p>
        </w:tc>
      </w:tr>
      <w:tr>
        <w:trPr>
          <w:cantSplit/>
        </w:trPr>
        <w:tc>
          <w:tcPr>
            <w:tcW w:type="dxa" w:w="1037"/>
          </w:tcPr>
          <w:p>
            <w:pPr>
              <w:spacing w:after="0"/>
              <w:jc w:val="left"/>
            </w:pPr>
            <w:r>
              <w:rPr>
                <w:sz w:val="16"/>
              </w:rPr>
              <w:t>1999-08-14</w:t>
            </w:r>
          </w:p>
        </w:tc>
        <w:tc>
          <w:tcPr>
            <w:tcW w:type="dxa" w:w="1307"/>
          </w:tcPr>
          <w:p>
            <w:pPr>
              <w:spacing w:after="0"/>
              <w:jc w:val="left"/>
            </w:pPr>
            <w:r>
              <w:rPr>
                <w:sz w:val="16"/>
              </w:rPr>
              <w:t>Thunderstorm Wind</w:t>
            </w:r>
          </w:p>
        </w:tc>
        <w:tc>
          <w:tcPr>
            <w:tcW w:type="dxa" w:w="2773"/>
          </w:tcPr>
          <w:p>
            <w:pPr>
              <w:spacing w:after="0"/>
              <w:jc w:val="left"/>
            </w:pPr>
            <w:r>
              <w:rPr>
                <w:sz w:val="16"/>
              </w:rPr>
              <w:t>103 kt (119 mph), measurement type not recorded</w:t>
            </w:r>
          </w:p>
        </w:tc>
        <w:tc>
          <w:tcPr>
            <w:tcW w:type="dxa" w:w="3001"/>
          </w:tcPr>
          <w:p>
            <w:pPr>
              <w:spacing w:after="0"/>
              <w:jc w:val="left"/>
            </w:pPr>
            <w:r>
              <w:rPr>
                <w:sz w:val="16"/>
              </w:rPr>
              <w:t>property not reported; $0 crops (1999 dollars)</w:t>
            </w:r>
          </w:p>
        </w:tc>
        <w:tc>
          <w:tcPr>
            <w:tcW w:type="dxa" w:w="931"/>
          </w:tcPr>
          <w:p>
            <w:pPr>
              <w:spacing w:after="0"/>
              <w:jc w:val="right"/>
            </w:pPr>
            <w:r>
              <w:rPr>
                <w:sz w:val="16"/>
              </w:rPr>
              <w:t>0, 0</w:t>
            </w:r>
          </w:p>
        </w:tc>
        <w:tc>
          <w:tcPr>
            <w:tcW w:type="dxa" w:w="1949"/>
          </w:tcPr>
          <w:p>
            <w:pPr>
              <w:spacing w:after="0"/>
              <w:jc w:val="left"/>
            </w:pPr>
            <w:r>
              <w:rPr>
                <w:sz w:val="16"/>
              </w:rPr>
              <w:t>MC ENTIRE ANG</w:t>
            </w:r>
          </w:p>
        </w:tc>
        <w:tc>
          <w:tcPr>
            <w:tcW w:type="dxa" w:w="709"/>
          </w:tcPr>
          <w:p>
            <w:pPr>
              <w:spacing w:after="0"/>
              <w:jc w:val="left"/>
            </w:pPr>
          </w:p>
        </w:tc>
        <w:tc>
          <w:tcPr>
            <w:tcW w:type="dxa" w:w="2404"/>
          </w:tcPr>
          <w:p>
            <w:pPr>
              <w:spacing w:after="0"/>
              <w:jc w:val="left"/>
            </w:pPr>
            <w:r>
              <w:rPr>
                <w:sz w:val="16"/>
              </w:rPr>
              <w:t>B1-c worst recorded: Thunderstorm Wind</w:t>
            </w:r>
          </w:p>
        </w:tc>
      </w:tr>
      <w:tr>
        <w:trPr>
          <w:cantSplit/>
        </w:trPr>
        <w:tc>
          <w:tcPr>
            <w:tcW w:type="dxa" w:w="1037"/>
          </w:tcPr>
          <w:p>
            <w:pPr>
              <w:spacing w:after="0"/>
              <w:jc w:val="left"/>
            </w:pPr>
            <w:r>
              <w:rPr>
                <w:sz w:val="16"/>
              </w:rPr>
              <w:t>1995-01-06</w:t>
            </w:r>
          </w:p>
        </w:tc>
        <w:tc>
          <w:tcPr>
            <w:tcW w:type="dxa" w:w="1307"/>
          </w:tcPr>
          <w:p>
            <w:pPr>
              <w:spacing w:after="0"/>
              <w:jc w:val="left"/>
            </w:pPr>
            <w:r>
              <w:rPr>
                <w:sz w:val="16"/>
              </w:rPr>
              <w:t>Tornado</w:t>
            </w:r>
          </w:p>
        </w:tc>
        <w:tc>
          <w:tcPr>
            <w:tcW w:type="dxa" w:w="2773"/>
          </w:tcPr>
          <w:p>
            <w:pPr>
              <w:spacing w:after="0"/>
              <w:jc w:val="left"/>
            </w:pPr>
            <w:r>
              <w:rPr>
                <w:sz w:val="16"/>
              </w:rPr>
              <w:t>F1, 3 mi path length (whole path, pre-1996), 100 yd wide</w:t>
            </w:r>
          </w:p>
        </w:tc>
        <w:tc>
          <w:tcPr>
            <w:tcW w:type="dxa" w:w="3001"/>
          </w:tcPr>
          <w:p>
            <w:pPr>
              <w:spacing w:after="0"/>
              <w:jc w:val="left"/>
            </w:pPr>
            <w:r>
              <w:rPr>
                <w:sz w:val="16"/>
              </w:rPr>
              <w:t>$10,000,000 property; crops not recorded (1995 dollars)</w:t>
            </w:r>
          </w:p>
        </w:tc>
        <w:tc>
          <w:tcPr>
            <w:tcW w:type="dxa" w:w="931"/>
          </w:tcPr>
          <w:p>
            <w:pPr>
              <w:spacing w:after="0"/>
              <w:jc w:val="right"/>
            </w:pPr>
            <w:r>
              <w:rPr>
                <w:sz w:val="16"/>
              </w:rPr>
              <w:t>0, 0</w:t>
            </w:r>
          </w:p>
        </w:tc>
        <w:tc>
          <w:tcPr>
            <w:tcW w:type="dxa" w:w="1949"/>
          </w:tcPr>
          <w:p>
            <w:pPr>
              <w:spacing w:after="0"/>
              <w:jc w:val="left"/>
            </w:pPr>
            <w:r>
              <w:rPr>
                <w:sz w:val="16"/>
              </w:rPr>
              <w:t>near Ballentine to Ballentine</w:t>
            </w:r>
          </w:p>
        </w:tc>
        <w:tc>
          <w:tcPr>
            <w:tcW w:type="dxa" w:w="709"/>
          </w:tcPr>
          <w:p>
            <w:pPr>
              <w:spacing w:after="0"/>
              <w:jc w:val="left"/>
            </w:pPr>
          </w:p>
        </w:tc>
        <w:tc>
          <w:tcPr>
            <w:tcW w:type="dxa" w:w="2404"/>
          </w:tcPr>
          <w:p>
            <w:pPr>
              <w:spacing w:after="0"/>
              <w:jc w:val="left"/>
            </w:pPr>
            <w:r>
              <w:rPr>
                <w:sz w:val="16"/>
              </w:rPr>
              <w:t>B1-c most damaging: Tornado</w:t>
            </w:r>
          </w:p>
        </w:tc>
      </w:tr>
      <w:tr>
        <w:trPr>
          <w:cantSplit/>
        </w:trPr>
        <w:tc>
          <w:tcPr>
            <w:tcW w:type="dxa" w:w="1037"/>
          </w:tcPr>
          <w:p>
            <w:pPr>
              <w:spacing w:after="0"/>
              <w:jc w:val="left"/>
            </w:pPr>
            <w:r>
              <w:rPr>
                <w:sz w:val="16"/>
              </w:rPr>
              <w:t>1988-09-25</w:t>
            </w:r>
          </w:p>
        </w:tc>
        <w:tc>
          <w:tcPr>
            <w:tcW w:type="dxa" w:w="1307"/>
          </w:tcPr>
          <w:p>
            <w:pPr>
              <w:spacing w:after="0"/>
              <w:jc w:val="left"/>
            </w:pPr>
            <w:r>
              <w:rPr>
                <w:sz w:val="16"/>
              </w:rPr>
              <w:t>Hail</w:t>
            </w:r>
          </w:p>
        </w:tc>
        <w:tc>
          <w:tcPr>
            <w:tcW w:type="dxa" w:w="2773"/>
          </w:tcPr>
          <w:p>
            <w:pPr>
              <w:spacing w:after="0"/>
              <w:jc w:val="left"/>
            </w:pPr>
            <w:r>
              <w:rPr>
                <w:sz w:val="16"/>
              </w:rPr>
              <w:t>3 in</w:t>
            </w:r>
          </w:p>
        </w:tc>
        <w:tc>
          <w:tcPr>
            <w:tcW w:type="dxa" w:w="3001"/>
          </w:tcPr>
          <w:p>
            <w:pPr>
              <w:spacing w:after="0"/>
              <w:jc w:val="left"/>
            </w:pPr>
            <w:r>
              <w:rPr>
                <w:sz w:val="16"/>
              </w:rPr>
              <w:t>damage not recorded (pre-1996 record)</w:t>
            </w:r>
          </w:p>
        </w:tc>
        <w:tc>
          <w:tcPr>
            <w:tcW w:type="dxa" w:w="931"/>
          </w:tcPr>
          <w:p>
            <w:pPr>
              <w:spacing w:after="0"/>
              <w:jc w:val="right"/>
            </w:pPr>
            <w:r>
              <w:rPr>
                <w:sz w:val="16"/>
              </w:rPr>
              <w:t>0, 0</w:t>
            </w:r>
          </w:p>
        </w:tc>
        <w:tc>
          <w:tcPr>
            <w:tcW w:type="dxa" w:w="1949"/>
          </w:tcPr>
          <w:p>
            <w:pPr>
              <w:spacing w:after="0"/>
              <w:jc w:val="left"/>
            </w:pPr>
            <w:r>
              <w:rPr>
                <w:sz w:val="16"/>
              </w:rPr>
              <w:t>location not recorded</w:t>
            </w:r>
          </w:p>
        </w:tc>
        <w:tc>
          <w:tcPr>
            <w:tcW w:type="dxa" w:w="709"/>
          </w:tcPr>
          <w:p>
            <w:pPr>
              <w:spacing w:after="0"/>
              <w:jc w:val="left"/>
            </w:pPr>
          </w:p>
        </w:tc>
        <w:tc>
          <w:tcPr>
            <w:tcW w:type="dxa" w:w="2404"/>
          </w:tcPr>
          <w:p>
            <w:pPr>
              <w:spacing w:after="0"/>
              <w:jc w:val="left"/>
            </w:pPr>
            <w:r>
              <w:rPr>
                <w:sz w:val="16"/>
              </w:rPr>
              <w:t>B1-c worst recorded: Hail</w:t>
            </w:r>
          </w:p>
        </w:tc>
      </w:tr>
      <w:tr>
        <w:trPr>
          <w:cantSplit/>
        </w:trPr>
        <w:tc>
          <w:tcPr>
            <w:tcW w:type="dxa" w:w="1037"/>
          </w:tcPr>
          <w:p>
            <w:pPr>
              <w:spacing w:after="0"/>
              <w:jc w:val="left"/>
            </w:pPr>
            <w:r>
              <w:rPr>
                <w:sz w:val="16"/>
              </w:rPr>
              <w:t>1976-05-15</w:t>
            </w:r>
          </w:p>
        </w:tc>
        <w:tc>
          <w:tcPr>
            <w:tcW w:type="dxa" w:w="1307"/>
          </w:tcPr>
          <w:p>
            <w:pPr>
              <w:spacing w:after="0"/>
              <w:jc w:val="left"/>
            </w:pPr>
            <w:r>
              <w:rPr>
                <w:sz w:val="16"/>
              </w:rPr>
              <w:t>Tornado</w:t>
            </w:r>
          </w:p>
        </w:tc>
        <w:tc>
          <w:tcPr>
            <w:tcW w:type="dxa" w:w="2773"/>
          </w:tcPr>
          <w:p>
            <w:pPr>
              <w:spacing w:after="0"/>
              <w:jc w:val="left"/>
            </w:pPr>
            <w:r>
              <w:rPr>
                <w:sz w:val="16"/>
              </w:rPr>
              <w:t>F2, 3.8 mi path length (whole path, pre-1996), 40 yd wide</w:t>
            </w:r>
          </w:p>
        </w:tc>
        <w:tc>
          <w:tcPr>
            <w:tcW w:type="dxa" w:w="3001"/>
          </w:tcPr>
          <w:p>
            <w:pPr>
              <w:spacing w:after="0"/>
              <w:jc w:val="left"/>
            </w:pPr>
            <w:r>
              <w:rPr>
                <w:sz w:val="16"/>
              </w:rPr>
              <w:t>$250,000 property; crops not recorded (1976 dollars)</w:t>
            </w:r>
          </w:p>
        </w:tc>
        <w:tc>
          <w:tcPr>
            <w:tcW w:type="dxa" w:w="931"/>
          </w:tcPr>
          <w:p>
            <w:pPr>
              <w:spacing w:after="0"/>
              <w:jc w:val="right"/>
            </w:pPr>
            <w:r>
              <w:rPr>
                <w:sz w:val="16"/>
              </w:rPr>
              <w:t>1, 3</w:t>
            </w:r>
          </w:p>
        </w:tc>
        <w:tc>
          <w:tcPr>
            <w:tcW w:type="dxa" w:w="1949"/>
          </w:tcPr>
          <w:p>
            <w:pPr>
              <w:spacing w:after="0"/>
              <w:jc w:val="left"/>
            </w:pPr>
            <w:r>
              <w:rPr>
                <w:sz w:val="16"/>
              </w:rPr>
              <w:t>location not recorded</w:t>
            </w:r>
          </w:p>
        </w:tc>
        <w:tc>
          <w:tcPr>
            <w:tcW w:type="dxa" w:w="709"/>
          </w:tcPr>
          <w:p>
            <w:pPr>
              <w:spacing w:after="0"/>
              <w:jc w:val="left"/>
            </w:pPr>
          </w:p>
        </w:tc>
        <w:tc>
          <w:tcPr>
            <w:tcW w:type="dxa" w:w="2404"/>
          </w:tcPr>
          <w:p>
            <w:pPr>
              <w:spacing w:after="0"/>
              <w:jc w:val="left"/>
            </w:pPr>
            <w:r>
              <w:rPr>
                <w:sz w:val="16"/>
              </w:rPr>
              <w:t>deaths or injuries recorded</w:t>
            </w:r>
          </w:p>
        </w:tc>
      </w:tr>
      <w:tr>
        <w:trPr>
          <w:cantSplit/>
        </w:trPr>
        <w:tc>
          <w:tcPr>
            <w:tcW w:type="dxa" w:w="1037"/>
          </w:tcPr>
          <w:p>
            <w:pPr>
              <w:spacing w:after="0"/>
              <w:jc w:val="left"/>
            </w:pPr>
            <w:r>
              <w:rPr>
                <w:sz w:val="16"/>
              </w:rPr>
              <w:t>1975-11-12</w:t>
            </w:r>
          </w:p>
        </w:tc>
        <w:tc>
          <w:tcPr>
            <w:tcW w:type="dxa" w:w="1307"/>
          </w:tcPr>
          <w:p>
            <w:pPr>
              <w:spacing w:after="0"/>
              <w:jc w:val="left"/>
            </w:pPr>
            <w:r>
              <w:rPr>
                <w:sz w:val="16"/>
              </w:rPr>
              <w:t>Tornado</w:t>
            </w:r>
          </w:p>
        </w:tc>
        <w:tc>
          <w:tcPr>
            <w:tcW w:type="dxa" w:w="2773"/>
          </w:tcPr>
          <w:p>
            <w:pPr>
              <w:spacing w:after="0"/>
              <w:jc w:val="left"/>
            </w:pPr>
            <w:r>
              <w:rPr>
                <w:sz w:val="16"/>
              </w:rPr>
              <w:t>F2, 2 mi path length (whole path, pre-1996), 50 yd wide</w:t>
            </w:r>
          </w:p>
        </w:tc>
        <w:tc>
          <w:tcPr>
            <w:tcW w:type="dxa" w:w="3001"/>
          </w:tcPr>
          <w:p>
            <w:pPr>
              <w:spacing w:after="0"/>
              <w:jc w:val="left"/>
            </w:pPr>
            <w:r>
              <w:rPr>
                <w:sz w:val="16"/>
              </w:rPr>
              <w:t>$250,000 property; crops not recorded (1975 dollars)</w:t>
            </w:r>
          </w:p>
        </w:tc>
        <w:tc>
          <w:tcPr>
            <w:tcW w:type="dxa" w:w="931"/>
          </w:tcPr>
          <w:p>
            <w:pPr>
              <w:spacing w:after="0"/>
              <w:jc w:val="right"/>
            </w:pPr>
            <w:r>
              <w:rPr>
                <w:sz w:val="16"/>
              </w:rPr>
              <w:t>0, 7</w:t>
            </w:r>
          </w:p>
        </w:tc>
        <w:tc>
          <w:tcPr>
            <w:tcW w:type="dxa" w:w="1949"/>
          </w:tcPr>
          <w:p>
            <w:pPr>
              <w:spacing w:after="0"/>
              <w:jc w:val="left"/>
            </w:pPr>
            <w:r>
              <w:rPr>
                <w:sz w:val="16"/>
              </w:rPr>
              <w:t>location not recorded</w:t>
            </w:r>
          </w:p>
        </w:tc>
        <w:tc>
          <w:tcPr>
            <w:tcW w:type="dxa" w:w="709"/>
          </w:tcPr>
          <w:p>
            <w:pPr>
              <w:spacing w:after="0"/>
              <w:jc w:val="left"/>
            </w:pPr>
          </w:p>
        </w:tc>
        <w:tc>
          <w:tcPr>
            <w:tcW w:type="dxa" w:w="240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0.211</w:t>
            </w:r>
          </w:p>
        </w:tc>
        <w:tc>
          <w:tcPr>
            <w:tcW w:type="dxa" w:w="1278"/>
          </w:tcPr>
          <w:p>
            <w:pPr>
              <w:spacing w:after="0"/>
              <w:jc w:val="left"/>
            </w:pPr>
            <w:r>
              <w:rPr>
                <w:sz w:val="16"/>
              </w:rPr>
              <w:t>event-days per year</w:t>
            </w:r>
          </w:p>
        </w:tc>
        <w:tc>
          <w:tcPr>
            <w:tcW w:type="dxa" w:w="1579"/>
          </w:tcPr>
          <w:p>
            <w:pPr>
              <w:spacing w:after="0"/>
              <w:jc w:val="left"/>
            </w:pPr>
            <w:r>
              <w:rPr>
                <w:sz w:val="16"/>
              </w:rPr>
              <w:t>about 0.211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4</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6"/>
          </w:tcPr>
          <w:p>
            <w:pPr>
              <w:spacing w:after="0"/>
              <w:jc w:val="right"/>
            </w:pPr>
            <w:r>
              <w:rPr>
                <w:sz w:val="16"/>
              </w:rPr>
              <w:t>15.2</w:t>
            </w:r>
          </w:p>
        </w:tc>
        <w:tc>
          <w:tcPr>
            <w:tcW w:type="dxa" w:w="1278"/>
          </w:tcPr>
          <w:p>
            <w:pPr>
              <w:spacing w:after="0"/>
              <w:jc w:val="left"/>
            </w:pPr>
            <w:r>
              <w:rPr>
                <w:sz w:val="16"/>
              </w:rPr>
              <w:t>event-days per year</w:t>
            </w:r>
          </w:p>
        </w:tc>
        <w:tc>
          <w:tcPr>
            <w:tcW w:type="dxa" w:w="1579"/>
          </w:tcPr>
          <w:p>
            <w:pPr>
              <w:spacing w:after="0"/>
              <w:jc w:val="left"/>
            </w:pPr>
            <w:r>
              <w:rPr>
                <w:sz w:val="16"/>
              </w:rPr>
              <w:t>about 15.2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637</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0.00352</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0.352%</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3.87</w:t>
            </w:r>
          </w:p>
        </w:tc>
        <w:tc>
          <w:tcPr>
            <w:tcW w:type="dxa" w:w="1278"/>
          </w:tcPr>
          <w:p>
            <w:pPr>
              <w:spacing w:after="0"/>
              <w:jc w:val="left"/>
            </w:pPr>
            <w:r>
              <w:rPr>
                <w:sz w:val="16"/>
              </w:rPr>
              <w:t>events per year</w:t>
            </w:r>
          </w:p>
        </w:tc>
        <w:tc>
          <w:tcPr>
            <w:tcW w:type="dxa" w:w="1579"/>
          </w:tcPr>
          <w:p>
            <w:pPr>
              <w:spacing w:after="0"/>
              <w:jc w:val="left"/>
            </w:pPr>
            <w:r>
              <w:rPr>
                <w:sz w:val="16"/>
              </w:rPr>
              <w:t>about 3.87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147.1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4.37</w:t>
            </w:r>
          </w:p>
        </w:tc>
        <w:tc>
          <w:tcPr>
            <w:tcW w:type="dxa" w:w="1278"/>
          </w:tcPr>
          <w:p>
            <w:pPr>
              <w:spacing w:after="0"/>
              <w:jc w:val="left"/>
            </w:pPr>
            <w:r>
              <w:rPr>
                <w:sz w:val="16"/>
              </w:rPr>
              <w:t>event-days per year</w:t>
            </w:r>
          </w:p>
        </w:tc>
        <w:tc>
          <w:tcPr>
            <w:tcW w:type="dxa" w:w="1579"/>
          </w:tcPr>
          <w:p>
            <w:pPr>
              <w:spacing w:after="0"/>
              <w:jc w:val="left"/>
            </w:pPr>
            <w:r>
              <w:rPr>
                <w:sz w:val="16"/>
              </w:rPr>
              <w:t>about 4.37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4 of 30 years, 1996 to 2025 (13.3%)</w:t>
            </w:r>
          </w:p>
        </w:tc>
        <w:tc>
          <w:tcPr>
            <w:tcW w:type="dxa" w:w="1523"/>
          </w:tcPr>
          <w:p>
            <w:pPr>
              <w:spacing w:after="0"/>
              <w:jc w:val="right"/>
            </w:pPr>
            <w:r>
              <w:rPr>
                <w:sz w:val="16"/>
              </w:rPr>
              <w:t>67</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Hurricane</w:t>
            </w:r>
          </w:p>
        </w:tc>
        <w:tc>
          <w:tcPr>
            <w:tcW w:type="dxa" w:w="1246"/>
          </w:tcPr>
          <w:p>
            <w:pPr>
              <w:spacing w:after="0"/>
              <w:jc w:val="right"/>
            </w:pPr>
            <w:r>
              <w:rPr>
                <w:sz w:val="16"/>
              </w:rPr>
              <w:t>0.192</w:t>
            </w:r>
          </w:p>
        </w:tc>
        <w:tc>
          <w:tcPr>
            <w:tcW w:type="dxa" w:w="1278"/>
          </w:tcPr>
          <w:p>
            <w:pPr>
              <w:spacing w:after="0"/>
              <w:jc w:val="left"/>
            </w:pPr>
            <w:r>
              <w:rPr>
                <w:sz w:val="16"/>
              </w:rPr>
              <w:t>events per year</w:t>
            </w:r>
          </w:p>
        </w:tc>
        <w:tc>
          <w:tcPr>
            <w:tcW w:type="dxa" w:w="1579"/>
          </w:tcPr>
          <w:p>
            <w:pPr>
              <w:spacing w:after="0"/>
              <w:jc w:val="left"/>
            </w:pPr>
            <w:r>
              <w:rPr>
                <w:sz w:val="16"/>
              </w:rPr>
              <w:t>about 1 in 5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74</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1.45</w:t>
            </w:r>
          </w:p>
        </w:tc>
        <w:tc>
          <w:tcPr>
            <w:tcW w:type="dxa" w:w="1278"/>
          </w:tcPr>
          <w:p>
            <w:pPr>
              <w:spacing w:after="0"/>
              <w:jc w:val="left"/>
            </w:pPr>
            <w:r>
              <w:rPr>
                <w:sz w:val="16"/>
              </w:rPr>
              <w:t>event-days per year</w:t>
            </w:r>
          </w:p>
        </w:tc>
        <w:tc>
          <w:tcPr>
            <w:tcW w:type="dxa" w:w="1579"/>
          </w:tcPr>
          <w:p>
            <w:pPr>
              <w:spacing w:after="0"/>
              <w:jc w:val="left"/>
            </w:pPr>
            <w:r>
              <w:rPr>
                <w:sz w:val="16"/>
              </w:rPr>
              <w:t>about 1.45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4 of 30 years, 1996 to 2025 (13.3%)</w:t>
            </w:r>
          </w:p>
        </w:tc>
        <w:tc>
          <w:tcPr>
            <w:tcW w:type="dxa" w:w="1523"/>
          </w:tcPr>
          <w:p>
            <w:pPr>
              <w:spacing w:after="0"/>
              <w:jc w:val="right"/>
            </w:pPr>
            <w:r>
              <w:rPr>
                <w:sz w:val="16"/>
              </w:rPr>
              <w:t>98</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3.82</w:t>
            </w:r>
          </w:p>
        </w:tc>
        <w:tc>
          <w:tcPr>
            <w:tcW w:type="dxa" w:w="1278"/>
          </w:tcPr>
          <w:p>
            <w:pPr>
              <w:spacing w:after="0"/>
              <w:jc w:val="left"/>
            </w:pPr>
            <w:r>
              <w:rPr>
                <w:sz w:val="16"/>
              </w:rPr>
              <w:t>event-days per year</w:t>
            </w:r>
          </w:p>
        </w:tc>
        <w:tc>
          <w:tcPr>
            <w:tcW w:type="dxa" w:w="1579"/>
          </w:tcPr>
          <w:p>
            <w:pPr>
              <w:spacing w:after="0"/>
              <w:jc w:val="left"/>
            </w:pPr>
            <w:r>
              <w:rPr>
                <w:sz w:val="16"/>
              </w:rPr>
              <w:t>about 3.82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26 of 30 years, 1996 to 2025 (86.7%)</w:t>
            </w:r>
          </w:p>
        </w:tc>
        <w:tc>
          <w:tcPr>
            <w:tcW w:type="dxa" w:w="1523"/>
          </w:tcPr>
          <w:p>
            <w:pPr>
              <w:spacing w:after="0"/>
              <w:jc w:val="right"/>
            </w:pPr>
            <w:r>
              <w:rPr>
                <w:sz w:val="16"/>
              </w:rPr>
              <w:t>107</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0.416</w:t>
            </w:r>
          </w:p>
        </w:tc>
        <w:tc>
          <w:tcPr>
            <w:tcW w:type="dxa" w:w="1278"/>
          </w:tcPr>
          <w:p>
            <w:pPr>
              <w:spacing w:after="0"/>
              <w:jc w:val="left"/>
            </w:pPr>
            <w:r>
              <w:rPr>
                <w:sz w:val="16"/>
              </w:rPr>
              <w:t>events per year (modeled)</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60.1</w:t>
            </w:r>
          </w:p>
        </w:tc>
        <w:tc>
          <w:tcPr>
            <w:tcW w:type="dxa" w:w="1278"/>
          </w:tcPr>
          <w:p>
            <w:pPr>
              <w:spacing w:after="0"/>
              <w:jc w:val="left"/>
            </w:pPr>
            <w:r>
              <w:rPr>
                <w:sz w:val="16"/>
              </w:rPr>
              <w:t>days per year with a strike</w:t>
            </w:r>
          </w:p>
        </w:tc>
        <w:tc>
          <w:tcPr>
            <w:tcW w:type="dxa" w:w="1579"/>
          </w:tcPr>
          <w:p>
            <w:pPr>
              <w:spacing w:after="0"/>
              <w:jc w:val="left"/>
            </w:pPr>
            <w:r>
              <w:rPr>
                <w:sz w:val="16"/>
              </w:rPr>
              <w:t>about 60.1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5.64</w:t>
            </w:r>
          </w:p>
        </w:tc>
        <w:tc>
          <w:tcPr>
            <w:tcW w:type="dxa" w:w="1278"/>
          </w:tcPr>
          <w:p>
            <w:pPr>
              <w:spacing w:after="0"/>
              <w:jc w:val="left"/>
            </w:pPr>
            <w:r>
              <w:rPr>
                <w:sz w:val="16"/>
              </w:rPr>
              <w:t>events per year</w:t>
            </w:r>
          </w:p>
        </w:tc>
        <w:tc>
          <w:tcPr>
            <w:tcW w:type="dxa" w:w="1579"/>
          </w:tcPr>
          <w:p>
            <w:pPr>
              <w:spacing w:after="0"/>
              <w:jc w:val="left"/>
            </w:pPr>
            <w:r>
              <w:rPr>
                <w:sz w:val="16"/>
              </w:rPr>
              <w:t>about 5.64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215</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0.559</w:t>
            </w:r>
          </w:p>
        </w:tc>
        <w:tc>
          <w:tcPr>
            <w:tcW w:type="dxa" w:w="1278"/>
          </w:tcPr>
          <w:p>
            <w:pPr>
              <w:spacing w:after="0"/>
              <w:jc w:val="left"/>
            </w:pPr>
            <w:r>
              <w:rPr>
                <w:sz w:val="16"/>
              </w:rPr>
              <w:t>events per year</w:t>
            </w:r>
          </w:p>
        </w:tc>
        <w:tc>
          <w:tcPr>
            <w:tcW w:type="dxa" w:w="1579"/>
          </w:tcPr>
          <w:p>
            <w:pPr>
              <w:spacing w:after="0"/>
              <w:jc w:val="left"/>
            </w:pPr>
            <w:r>
              <w:rPr>
                <w:sz w:val="16"/>
              </w:rPr>
              <w:t>about 0.56 per year</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0.000506</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0.0506%</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1.89</w:t>
            </w:r>
          </w:p>
        </w:tc>
        <w:tc>
          <w:tcPr>
            <w:tcW w:type="dxa" w:w="1278"/>
          </w:tcPr>
          <w:p>
            <w:pPr>
              <w:spacing w:after="0"/>
              <w:jc w:val="left"/>
            </w:pPr>
            <w:r>
              <w:rPr>
                <w:sz w:val="16"/>
              </w:rPr>
              <w:t>event-days per year</w:t>
            </w:r>
          </w:p>
        </w:tc>
        <w:tc>
          <w:tcPr>
            <w:tcW w:type="dxa" w:w="1579"/>
          </w:tcPr>
          <w:p>
            <w:pPr>
              <w:spacing w:after="0"/>
              <w:jc w:val="left"/>
            </w:pPr>
            <w:r>
              <w:rPr>
                <w:sz w:val="16"/>
              </w:rPr>
              <w:t>about 1.89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10 of 30 years, 1996 to 2025 (33.3%)</w:t>
            </w:r>
          </w:p>
        </w:tc>
        <w:tc>
          <w:tcPr>
            <w:tcW w:type="dxa" w:w="1523"/>
          </w:tcPr>
          <w:p>
            <w:pPr>
              <w:spacing w:after="0"/>
              <w:jc w:val="right"/>
            </w:pPr>
            <w:r>
              <w:rPr>
                <w:sz w:val="16"/>
              </w:rPr>
              <w:t>36</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638</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1967"/>
        <w:gridCol w:w="1485"/>
        <w:gridCol w:w="1558"/>
        <w:gridCol w:w="1485"/>
        <w:gridCol w:w="5241"/>
      </w:tblGrid>
      <w:tr>
        <w:trPr>
          <w:cantSplit/>
          <w:tblHeader/>
        </w:trPr>
        <w:tc>
          <w:tcPr>
            <w:tcW w:type="dxa" w:w="2376"/>
            <w:vMerge w:val="restart"/>
            <w:shd w:val="clear" w:color="auto" w:fill="E8E8E8"/>
          </w:tcPr>
          <w:p>
            <w:pPr>
              <w:spacing w:after="0"/>
              <w:jc w:val="left"/>
            </w:pPr>
            <w:r>
              <w:rPr>
                <w:b/>
                <w:sz w:val="16"/>
              </w:rPr>
              <w:t>Hazard</w:t>
            </w:r>
          </w:p>
        </w:tc>
        <w:tc>
          <w:tcPr>
            <w:tcW w:type="dxa" w:w="19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4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Cold Wave</w:t>
            </w:r>
          </w:p>
        </w:tc>
        <w:tc>
          <w:tcPr>
            <w:tcW w:type="dxa" w:w="1967"/>
          </w:tcPr>
          <w:p>
            <w:pPr>
              <w:spacing w:after="0"/>
              <w:jc w:val="right"/>
            </w:pPr>
            <w:r>
              <w:rPr>
                <w:sz w:val="16"/>
              </w:rPr>
              <w:t>98 of 98</w:t>
            </w:r>
          </w:p>
        </w:tc>
        <w:tc>
          <w:tcPr>
            <w:tcW w:type="dxa" w:w="1485"/>
          </w:tcPr>
          <w:p>
            <w:pPr>
              <w:spacing w:after="0"/>
              <w:jc w:val="right"/>
            </w:pPr>
            <w:r>
              <w:rPr>
                <w:sz w:val="16"/>
              </w:rPr>
              <w:t>19.4</w:t>
            </w:r>
          </w:p>
        </w:tc>
        <w:tc>
          <w:tcPr>
            <w:tcW w:type="dxa" w:w="1558"/>
          </w:tcPr>
          <w:p>
            <w:pPr>
              <w:spacing w:after="0"/>
              <w:jc w:val="right"/>
            </w:pPr>
            <w:r>
              <w:rPr>
                <w:sz w:val="16"/>
              </w:rPr>
              <w:t>43.3</w:t>
            </w:r>
          </w:p>
        </w:tc>
        <w:tc>
          <w:tcPr>
            <w:tcW w:type="dxa" w:w="1485"/>
          </w:tcPr>
          <w:p>
            <w:pPr>
              <w:spacing w:after="0"/>
              <w:jc w:val="right"/>
            </w:pPr>
            <w:r>
              <w:rPr>
                <w:sz w:val="16"/>
              </w:rPr>
              <w:t>67.9</w:t>
            </w:r>
          </w:p>
        </w:tc>
        <w:tc>
          <w:tcPr>
            <w:tcW w:type="dxa" w:w="5241"/>
          </w:tcPr>
          <w:p>
            <w:pPr>
              <w:spacing w:after="0"/>
              <w:jc w:val="left"/>
            </w:pPr>
            <w:r>
              <w:rPr>
                <w:sz w:val="16"/>
              </w:rPr>
              <w:t>Relatively Moderate 38, Relatively Low 60</w:t>
            </w:r>
          </w:p>
        </w:tc>
      </w:tr>
      <w:tr>
        <w:trPr>
          <w:cantSplit/>
        </w:trPr>
        <w:tc>
          <w:tcPr>
            <w:tcW w:type="dxa" w:w="2376"/>
          </w:tcPr>
          <w:p>
            <w:pPr>
              <w:spacing w:after="0"/>
              <w:jc w:val="left"/>
            </w:pPr>
            <w:r>
              <w:rPr>
                <w:sz w:val="16"/>
              </w:rPr>
              <w:t>Drought</w:t>
            </w:r>
          </w:p>
        </w:tc>
        <w:tc>
          <w:tcPr>
            <w:tcW w:type="dxa" w:w="1967"/>
          </w:tcPr>
          <w:p>
            <w:pPr>
              <w:spacing w:after="0"/>
              <w:jc w:val="right"/>
            </w:pPr>
            <w:r>
              <w:rPr>
                <w:sz w:val="16"/>
              </w:rPr>
              <w:t>24 of 98</w:t>
            </w:r>
          </w:p>
        </w:tc>
        <w:tc>
          <w:tcPr>
            <w:tcW w:type="dxa" w:w="1485"/>
          </w:tcPr>
          <w:p>
            <w:pPr>
              <w:spacing w:after="0"/>
              <w:jc w:val="right"/>
            </w:pPr>
            <w:r>
              <w:rPr>
                <w:sz w:val="16"/>
              </w:rPr>
              <w:t>67.4</w:t>
            </w:r>
          </w:p>
        </w:tc>
        <w:tc>
          <w:tcPr>
            <w:tcW w:type="dxa" w:w="1558"/>
          </w:tcPr>
          <w:p>
            <w:pPr>
              <w:spacing w:after="0"/>
              <w:jc w:val="right"/>
            </w:pPr>
            <w:r>
              <w:rPr>
                <w:sz w:val="16"/>
              </w:rPr>
              <w:t>74.2</w:t>
            </w:r>
          </w:p>
        </w:tc>
        <w:tc>
          <w:tcPr>
            <w:tcW w:type="dxa" w:w="1485"/>
          </w:tcPr>
          <w:p>
            <w:pPr>
              <w:spacing w:after="0"/>
              <w:jc w:val="right"/>
            </w:pPr>
            <w:r>
              <w:rPr>
                <w:sz w:val="16"/>
              </w:rPr>
              <w:t>92.0</w:t>
            </w:r>
          </w:p>
        </w:tc>
        <w:tc>
          <w:tcPr>
            <w:tcW w:type="dxa" w:w="5241"/>
          </w:tcPr>
          <w:p>
            <w:pPr>
              <w:spacing w:after="0"/>
              <w:jc w:val="left"/>
            </w:pPr>
            <w:r>
              <w:rPr>
                <w:sz w:val="16"/>
              </w:rPr>
              <w:t>Relatively Moderate 1, Relatively Low 5, Very Low 18, No Rating 74</w:t>
            </w:r>
          </w:p>
        </w:tc>
      </w:tr>
      <w:tr>
        <w:trPr>
          <w:cantSplit/>
        </w:trPr>
        <w:tc>
          <w:tcPr>
            <w:tcW w:type="dxa" w:w="2376"/>
          </w:tcPr>
          <w:p>
            <w:pPr>
              <w:spacing w:after="0"/>
              <w:jc w:val="left"/>
            </w:pPr>
            <w:r>
              <w:rPr>
                <w:sz w:val="16"/>
              </w:rPr>
              <w:t>Earthquake</w:t>
            </w:r>
          </w:p>
        </w:tc>
        <w:tc>
          <w:tcPr>
            <w:tcW w:type="dxa" w:w="1967"/>
          </w:tcPr>
          <w:p>
            <w:pPr>
              <w:spacing w:after="0"/>
              <w:jc w:val="right"/>
            </w:pPr>
            <w:r>
              <w:rPr>
                <w:sz w:val="16"/>
              </w:rPr>
              <w:t>98 of 98</w:t>
            </w:r>
          </w:p>
        </w:tc>
        <w:tc>
          <w:tcPr>
            <w:tcW w:type="dxa" w:w="1485"/>
          </w:tcPr>
          <w:p>
            <w:pPr>
              <w:spacing w:after="0"/>
              <w:jc w:val="right"/>
            </w:pPr>
            <w:r>
              <w:rPr>
                <w:sz w:val="16"/>
              </w:rPr>
              <w:t>7.1</w:t>
            </w:r>
          </w:p>
        </w:tc>
        <w:tc>
          <w:tcPr>
            <w:tcW w:type="dxa" w:w="1558"/>
          </w:tcPr>
          <w:p>
            <w:pPr>
              <w:spacing w:after="0"/>
              <w:jc w:val="right"/>
            </w:pPr>
            <w:r>
              <w:rPr>
                <w:sz w:val="16"/>
              </w:rPr>
              <w:t>73.2</w:t>
            </w:r>
          </w:p>
        </w:tc>
        <w:tc>
          <w:tcPr>
            <w:tcW w:type="dxa" w:w="1485"/>
          </w:tcPr>
          <w:p>
            <w:pPr>
              <w:spacing w:after="0"/>
              <w:jc w:val="right"/>
            </w:pPr>
            <w:r>
              <w:rPr>
                <w:sz w:val="16"/>
              </w:rPr>
              <w:t>86.6</w:t>
            </w:r>
          </w:p>
        </w:tc>
        <w:tc>
          <w:tcPr>
            <w:tcW w:type="dxa" w:w="5241"/>
          </w:tcPr>
          <w:p>
            <w:pPr>
              <w:spacing w:after="0"/>
              <w:jc w:val="left"/>
            </w:pPr>
            <w:r>
              <w:rPr>
                <w:sz w:val="16"/>
              </w:rPr>
              <w:t>Relatively Moderate 26, Relatively Low 66, Very Low 6</w:t>
            </w:r>
          </w:p>
        </w:tc>
      </w:tr>
      <w:tr>
        <w:trPr>
          <w:cantSplit/>
        </w:trPr>
        <w:tc>
          <w:tcPr>
            <w:tcW w:type="dxa" w:w="2376"/>
          </w:tcPr>
          <w:p>
            <w:pPr>
              <w:spacing w:after="0"/>
              <w:jc w:val="left"/>
            </w:pPr>
            <w:r>
              <w:rPr>
                <w:sz w:val="16"/>
              </w:rPr>
              <w:t>Hail</w:t>
            </w:r>
          </w:p>
        </w:tc>
        <w:tc>
          <w:tcPr>
            <w:tcW w:type="dxa" w:w="1967"/>
          </w:tcPr>
          <w:p>
            <w:pPr>
              <w:spacing w:after="0"/>
              <w:jc w:val="right"/>
            </w:pPr>
            <w:r>
              <w:rPr>
                <w:sz w:val="16"/>
              </w:rPr>
              <w:t>98 of 98</w:t>
            </w:r>
          </w:p>
        </w:tc>
        <w:tc>
          <w:tcPr>
            <w:tcW w:type="dxa" w:w="1485"/>
          </w:tcPr>
          <w:p>
            <w:pPr>
              <w:spacing w:after="0"/>
              <w:jc w:val="right"/>
            </w:pPr>
            <w:r>
              <w:rPr>
                <w:sz w:val="16"/>
              </w:rPr>
              <w:t>21.5</w:t>
            </w:r>
          </w:p>
        </w:tc>
        <w:tc>
          <w:tcPr>
            <w:tcW w:type="dxa" w:w="1558"/>
          </w:tcPr>
          <w:p>
            <w:pPr>
              <w:spacing w:after="0"/>
              <w:jc w:val="right"/>
            </w:pPr>
            <w:r>
              <w:rPr>
                <w:sz w:val="16"/>
              </w:rPr>
              <w:t>66.4</w:t>
            </w:r>
          </w:p>
        </w:tc>
        <w:tc>
          <w:tcPr>
            <w:tcW w:type="dxa" w:w="1485"/>
          </w:tcPr>
          <w:p>
            <w:pPr>
              <w:spacing w:after="0"/>
              <w:jc w:val="right"/>
            </w:pPr>
            <w:r>
              <w:rPr>
                <w:sz w:val="16"/>
              </w:rPr>
              <w:t>79.0</w:t>
            </w:r>
          </w:p>
        </w:tc>
        <w:tc>
          <w:tcPr>
            <w:tcW w:type="dxa" w:w="5241"/>
          </w:tcPr>
          <w:p>
            <w:pPr>
              <w:spacing w:after="0"/>
              <w:jc w:val="left"/>
            </w:pPr>
            <w:r>
              <w:rPr>
                <w:sz w:val="16"/>
              </w:rPr>
              <w:t>Relatively Moderate 33, Relatively Low 64, Very Low 1</w:t>
            </w:r>
          </w:p>
        </w:tc>
      </w:tr>
      <w:tr>
        <w:trPr>
          <w:cantSplit/>
        </w:trPr>
        <w:tc>
          <w:tcPr>
            <w:tcW w:type="dxa" w:w="2376"/>
          </w:tcPr>
          <w:p>
            <w:pPr>
              <w:spacing w:after="0"/>
              <w:jc w:val="left"/>
            </w:pPr>
            <w:r>
              <w:rPr>
                <w:sz w:val="16"/>
              </w:rPr>
              <w:t>Heat Wave</w:t>
            </w:r>
          </w:p>
        </w:tc>
        <w:tc>
          <w:tcPr>
            <w:tcW w:type="dxa" w:w="1967"/>
          </w:tcPr>
          <w:p>
            <w:pPr>
              <w:spacing w:after="0"/>
              <w:jc w:val="right"/>
            </w:pPr>
            <w:r>
              <w:rPr>
                <w:sz w:val="16"/>
              </w:rPr>
              <w:t>98 of 98</w:t>
            </w:r>
          </w:p>
        </w:tc>
        <w:tc>
          <w:tcPr>
            <w:tcW w:type="dxa" w:w="1485"/>
          </w:tcPr>
          <w:p>
            <w:pPr>
              <w:spacing w:after="0"/>
              <w:jc w:val="right"/>
            </w:pPr>
            <w:r>
              <w:rPr>
                <w:sz w:val="16"/>
              </w:rPr>
              <w:t>5.7</w:t>
            </w:r>
          </w:p>
        </w:tc>
        <w:tc>
          <w:tcPr>
            <w:tcW w:type="dxa" w:w="1558"/>
          </w:tcPr>
          <w:p>
            <w:pPr>
              <w:spacing w:after="0"/>
              <w:jc w:val="right"/>
            </w:pPr>
            <w:r>
              <w:rPr>
                <w:sz w:val="16"/>
              </w:rPr>
              <w:t>63.6</w:t>
            </w:r>
          </w:p>
        </w:tc>
        <w:tc>
          <w:tcPr>
            <w:tcW w:type="dxa" w:w="1485"/>
          </w:tcPr>
          <w:p>
            <w:pPr>
              <w:spacing w:after="0"/>
              <w:jc w:val="right"/>
            </w:pPr>
            <w:r>
              <w:rPr>
                <w:sz w:val="16"/>
              </w:rPr>
              <w:t>87.5</w:t>
            </w:r>
          </w:p>
        </w:tc>
        <w:tc>
          <w:tcPr>
            <w:tcW w:type="dxa" w:w="5241"/>
          </w:tcPr>
          <w:p>
            <w:pPr>
              <w:spacing w:after="0"/>
              <w:jc w:val="left"/>
            </w:pPr>
            <w:r>
              <w:rPr>
                <w:sz w:val="16"/>
              </w:rPr>
              <w:t>Relatively High 2, Relatively Moderate 62, Relatively Low 32, Very Low 2</w:t>
            </w:r>
          </w:p>
        </w:tc>
      </w:tr>
      <w:tr>
        <w:trPr>
          <w:cantSplit/>
        </w:trPr>
        <w:tc>
          <w:tcPr>
            <w:tcW w:type="dxa" w:w="2376"/>
          </w:tcPr>
          <w:p>
            <w:pPr>
              <w:spacing w:after="0"/>
              <w:jc w:val="left"/>
            </w:pPr>
            <w:r>
              <w:rPr>
                <w:sz w:val="16"/>
              </w:rPr>
              <w:t>Hurricane</w:t>
            </w:r>
          </w:p>
        </w:tc>
        <w:tc>
          <w:tcPr>
            <w:tcW w:type="dxa" w:w="1967"/>
          </w:tcPr>
          <w:p>
            <w:pPr>
              <w:spacing w:after="0"/>
              <w:jc w:val="right"/>
            </w:pPr>
            <w:r>
              <w:rPr>
                <w:sz w:val="16"/>
              </w:rPr>
              <w:t>98 of 98</w:t>
            </w:r>
          </w:p>
        </w:tc>
        <w:tc>
          <w:tcPr>
            <w:tcW w:type="dxa" w:w="1485"/>
          </w:tcPr>
          <w:p>
            <w:pPr>
              <w:spacing w:after="0"/>
              <w:jc w:val="right"/>
            </w:pPr>
            <w:r>
              <w:rPr>
                <w:sz w:val="16"/>
              </w:rPr>
              <w:t>54.1</w:t>
            </w:r>
          </w:p>
        </w:tc>
        <w:tc>
          <w:tcPr>
            <w:tcW w:type="dxa" w:w="1558"/>
          </w:tcPr>
          <w:p>
            <w:pPr>
              <w:spacing w:after="0"/>
              <w:jc w:val="right"/>
            </w:pPr>
            <w:r>
              <w:rPr>
                <w:sz w:val="16"/>
              </w:rPr>
              <w:t>82.1</w:t>
            </w:r>
          </w:p>
        </w:tc>
        <w:tc>
          <w:tcPr>
            <w:tcW w:type="dxa" w:w="1485"/>
          </w:tcPr>
          <w:p>
            <w:pPr>
              <w:spacing w:after="0"/>
              <w:jc w:val="right"/>
            </w:pPr>
            <w:r>
              <w:rPr>
                <w:sz w:val="16"/>
              </w:rPr>
              <w:t>91.8</w:t>
            </w:r>
          </w:p>
        </w:tc>
        <w:tc>
          <w:tcPr>
            <w:tcW w:type="dxa" w:w="5241"/>
          </w:tcPr>
          <w:p>
            <w:pPr>
              <w:spacing w:after="0"/>
              <w:jc w:val="left"/>
            </w:pPr>
            <w:r>
              <w:rPr>
                <w:sz w:val="16"/>
              </w:rPr>
              <w:t>Relatively High 3, Relatively Moderate 65, Relatively Low 30</w:t>
            </w:r>
          </w:p>
        </w:tc>
      </w:tr>
      <w:tr>
        <w:trPr>
          <w:cantSplit/>
        </w:trPr>
        <w:tc>
          <w:tcPr>
            <w:tcW w:type="dxa" w:w="2376"/>
          </w:tcPr>
          <w:p>
            <w:pPr>
              <w:spacing w:after="0"/>
              <w:jc w:val="left"/>
            </w:pPr>
            <w:r>
              <w:rPr>
                <w:sz w:val="16"/>
              </w:rPr>
              <w:t>Ice Storm</w:t>
            </w:r>
          </w:p>
        </w:tc>
        <w:tc>
          <w:tcPr>
            <w:tcW w:type="dxa" w:w="1967"/>
          </w:tcPr>
          <w:p>
            <w:pPr>
              <w:spacing w:after="0"/>
              <w:jc w:val="right"/>
            </w:pPr>
            <w:r>
              <w:rPr>
                <w:sz w:val="16"/>
              </w:rPr>
              <w:t>98 of 98</w:t>
            </w:r>
          </w:p>
        </w:tc>
        <w:tc>
          <w:tcPr>
            <w:tcW w:type="dxa" w:w="1485"/>
          </w:tcPr>
          <w:p>
            <w:pPr>
              <w:spacing w:after="0"/>
              <w:jc w:val="right"/>
            </w:pPr>
            <w:r>
              <w:rPr>
                <w:sz w:val="16"/>
              </w:rPr>
              <w:t>5.8</w:t>
            </w:r>
          </w:p>
        </w:tc>
        <w:tc>
          <w:tcPr>
            <w:tcW w:type="dxa" w:w="1558"/>
          </w:tcPr>
          <w:p>
            <w:pPr>
              <w:spacing w:after="0"/>
              <w:jc w:val="right"/>
            </w:pPr>
            <w:r>
              <w:rPr>
                <w:sz w:val="16"/>
              </w:rPr>
              <w:t>88.7</w:t>
            </w:r>
          </w:p>
        </w:tc>
        <w:tc>
          <w:tcPr>
            <w:tcW w:type="dxa" w:w="1485"/>
          </w:tcPr>
          <w:p>
            <w:pPr>
              <w:spacing w:after="0"/>
              <w:jc w:val="right"/>
            </w:pPr>
            <w:r>
              <w:rPr>
                <w:sz w:val="16"/>
              </w:rPr>
              <w:t>97.4</w:t>
            </w:r>
          </w:p>
        </w:tc>
        <w:tc>
          <w:tcPr>
            <w:tcW w:type="dxa" w:w="5241"/>
          </w:tcPr>
          <w:p>
            <w:pPr>
              <w:spacing w:after="0"/>
              <w:jc w:val="left"/>
            </w:pPr>
            <w:r>
              <w:rPr>
                <w:sz w:val="16"/>
              </w:rPr>
              <w:t>Relatively High 43, Relatively Moderate 52, Relatively Low 2, Very Low 1</w:t>
            </w:r>
          </w:p>
        </w:tc>
      </w:tr>
      <w:tr>
        <w:trPr>
          <w:cantSplit/>
        </w:trPr>
        <w:tc>
          <w:tcPr>
            <w:tcW w:type="dxa" w:w="2376"/>
          </w:tcPr>
          <w:p>
            <w:pPr>
              <w:spacing w:after="0"/>
              <w:jc w:val="left"/>
            </w:pPr>
            <w:r>
              <w:rPr>
                <w:sz w:val="16"/>
              </w:rPr>
              <w:t>Inland Flooding</w:t>
            </w:r>
          </w:p>
        </w:tc>
        <w:tc>
          <w:tcPr>
            <w:tcW w:type="dxa" w:w="1967"/>
          </w:tcPr>
          <w:p>
            <w:pPr>
              <w:spacing w:after="0"/>
              <w:jc w:val="right"/>
            </w:pPr>
            <w:r>
              <w:rPr>
                <w:sz w:val="16"/>
              </w:rPr>
              <w:t>98 of 98</w:t>
            </w:r>
          </w:p>
        </w:tc>
        <w:tc>
          <w:tcPr>
            <w:tcW w:type="dxa" w:w="1485"/>
          </w:tcPr>
          <w:p>
            <w:pPr>
              <w:spacing w:after="0"/>
              <w:jc w:val="right"/>
            </w:pPr>
            <w:r>
              <w:rPr>
                <w:sz w:val="16"/>
              </w:rPr>
              <w:t>0.2</w:t>
            </w:r>
          </w:p>
        </w:tc>
        <w:tc>
          <w:tcPr>
            <w:tcW w:type="dxa" w:w="1558"/>
          </w:tcPr>
          <w:p>
            <w:pPr>
              <w:spacing w:after="0"/>
              <w:jc w:val="right"/>
            </w:pPr>
            <w:r>
              <w:rPr>
                <w:sz w:val="16"/>
              </w:rPr>
              <w:t>47.9</w:t>
            </w:r>
          </w:p>
        </w:tc>
        <w:tc>
          <w:tcPr>
            <w:tcW w:type="dxa" w:w="1485"/>
          </w:tcPr>
          <w:p>
            <w:pPr>
              <w:spacing w:after="0"/>
              <w:jc w:val="right"/>
            </w:pPr>
            <w:r>
              <w:rPr>
                <w:sz w:val="16"/>
              </w:rPr>
              <w:t>99.8</w:t>
            </w:r>
          </w:p>
        </w:tc>
        <w:tc>
          <w:tcPr>
            <w:tcW w:type="dxa" w:w="5241"/>
          </w:tcPr>
          <w:p>
            <w:pPr>
              <w:spacing w:after="0"/>
              <w:jc w:val="left"/>
            </w:pPr>
            <w:r>
              <w:rPr>
                <w:sz w:val="16"/>
              </w:rPr>
              <w:t>Very High 2, Relatively High 15, Relatively Moderate 29, Relatively Low 36, Very Low 16</w:t>
            </w:r>
          </w:p>
        </w:tc>
      </w:tr>
      <w:tr>
        <w:trPr>
          <w:cantSplit/>
        </w:trPr>
        <w:tc>
          <w:tcPr>
            <w:tcW w:type="dxa" w:w="2376"/>
          </w:tcPr>
          <w:p>
            <w:pPr>
              <w:spacing w:after="0"/>
              <w:jc w:val="left"/>
            </w:pPr>
            <w:r>
              <w:rPr>
                <w:sz w:val="16"/>
              </w:rPr>
              <w:t>Landslide</w:t>
            </w:r>
          </w:p>
        </w:tc>
        <w:tc>
          <w:tcPr>
            <w:tcW w:type="dxa" w:w="1967"/>
          </w:tcPr>
          <w:p>
            <w:pPr>
              <w:spacing w:after="0"/>
              <w:jc w:val="right"/>
            </w:pPr>
            <w:r>
              <w:rPr>
                <w:sz w:val="16"/>
              </w:rPr>
              <w:t>98 of 98</w:t>
            </w:r>
          </w:p>
        </w:tc>
        <w:tc>
          <w:tcPr>
            <w:tcW w:type="dxa" w:w="1485"/>
          </w:tcPr>
          <w:p>
            <w:pPr>
              <w:spacing w:after="0"/>
              <w:jc w:val="right"/>
            </w:pPr>
            <w:r>
              <w:rPr>
                <w:sz w:val="16"/>
              </w:rPr>
              <w:t>37.1</w:t>
            </w:r>
          </w:p>
        </w:tc>
        <w:tc>
          <w:tcPr>
            <w:tcW w:type="dxa" w:w="1558"/>
          </w:tcPr>
          <w:p>
            <w:pPr>
              <w:spacing w:after="0"/>
              <w:jc w:val="right"/>
            </w:pPr>
            <w:r>
              <w:rPr>
                <w:sz w:val="16"/>
              </w:rPr>
              <w:t>75.1</w:t>
            </w:r>
          </w:p>
        </w:tc>
        <w:tc>
          <w:tcPr>
            <w:tcW w:type="dxa" w:w="1485"/>
          </w:tcPr>
          <w:p>
            <w:pPr>
              <w:spacing w:after="0"/>
              <w:jc w:val="right"/>
            </w:pPr>
            <w:r>
              <w:rPr>
                <w:sz w:val="16"/>
              </w:rPr>
              <w:t>98.2</w:t>
            </w:r>
          </w:p>
        </w:tc>
        <w:tc>
          <w:tcPr>
            <w:tcW w:type="dxa" w:w="5241"/>
          </w:tcPr>
          <w:p>
            <w:pPr>
              <w:spacing w:after="0"/>
              <w:jc w:val="left"/>
            </w:pPr>
            <w:r>
              <w:rPr>
                <w:sz w:val="16"/>
              </w:rPr>
              <w:t>Relatively Moderate 2, Relatively Low 29, Very Low 67</w:t>
            </w:r>
          </w:p>
        </w:tc>
      </w:tr>
      <w:tr>
        <w:trPr>
          <w:cantSplit/>
        </w:trPr>
        <w:tc>
          <w:tcPr>
            <w:tcW w:type="dxa" w:w="2376"/>
          </w:tcPr>
          <w:p>
            <w:pPr>
              <w:spacing w:after="0"/>
              <w:jc w:val="left"/>
            </w:pPr>
            <w:r>
              <w:rPr>
                <w:sz w:val="16"/>
              </w:rPr>
              <w:t>Lightning</w:t>
            </w:r>
          </w:p>
        </w:tc>
        <w:tc>
          <w:tcPr>
            <w:tcW w:type="dxa" w:w="1967"/>
          </w:tcPr>
          <w:p>
            <w:pPr>
              <w:spacing w:after="0"/>
              <w:jc w:val="right"/>
            </w:pPr>
            <w:r>
              <w:rPr>
                <w:sz w:val="16"/>
              </w:rPr>
              <w:t>98 of 98</w:t>
            </w:r>
          </w:p>
        </w:tc>
        <w:tc>
          <w:tcPr>
            <w:tcW w:type="dxa" w:w="1485"/>
          </w:tcPr>
          <w:p>
            <w:pPr>
              <w:spacing w:after="0"/>
              <w:jc w:val="right"/>
            </w:pPr>
            <w:r>
              <w:rPr>
                <w:sz w:val="16"/>
              </w:rPr>
              <w:t>10.9</w:t>
            </w:r>
          </w:p>
        </w:tc>
        <w:tc>
          <w:tcPr>
            <w:tcW w:type="dxa" w:w="1558"/>
          </w:tcPr>
          <w:p>
            <w:pPr>
              <w:spacing w:after="0"/>
              <w:jc w:val="right"/>
            </w:pPr>
            <w:r>
              <w:rPr>
                <w:sz w:val="16"/>
              </w:rPr>
              <w:t>72.7</w:t>
            </w:r>
          </w:p>
        </w:tc>
        <w:tc>
          <w:tcPr>
            <w:tcW w:type="dxa" w:w="1485"/>
          </w:tcPr>
          <w:p>
            <w:pPr>
              <w:spacing w:after="0"/>
              <w:jc w:val="right"/>
            </w:pPr>
            <w:r>
              <w:rPr>
                <w:sz w:val="16"/>
              </w:rPr>
              <w:t>93.6</w:t>
            </w:r>
          </w:p>
        </w:tc>
        <w:tc>
          <w:tcPr>
            <w:tcW w:type="dxa" w:w="5241"/>
          </w:tcPr>
          <w:p>
            <w:pPr>
              <w:spacing w:after="0"/>
              <w:jc w:val="left"/>
            </w:pPr>
            <w:r>
              <w:rPr>
                <w:sz w:val="16"/>
              </w:rPr>
              <w:t>Relatively High 34, Relatively Moderate 49, Relatively Low 14, Very Low 1</w:t>
            </w:r>
          </w:p>
        </w:tc>
      </w:tr>
      <w:tr>
        <w:trPr>
          <w:cantSplit/>
        </w:trPr>
        <w:tc>
          <w:tcPr>
            <w:tcW w:type="dxa" w:w="2376"/>
          </w:tcPr>
          <w:p>
            <w:pPr>
              <w:spacing w:after="0"/>
              <w:jc w:val="left"/>
            </w:pPr>
            <w:r>
              <w:rPr>
                <w:sz w:val="16"/>
              </w:rPr>
              <w:t>Strong Wind</w:t>
            </w:r>
          </w:p>
        </w:tc>
        <w:tc>
          <w:tcPr>
            <w:tcW w:type="dxa" w:w="1967"/>
          </w:tcPr>
          <w:p>
            <w:pPr>
              <w:spacing w:after="0"/>
              <w:jc w:val="right"/>
            </w:pPr>
            <w:r>
              <w:rPr>
                <w:sz w:val="16"/>
              </w:rPr>
              <w:t>98 of 98</w:t>
            </w:r>
          </w:p>
        </w:tc>
        <w:tc>
          <w:tcPr>
            <w:tcW w:type="dxa" w:w="1485"/>
          </w:tcPr>
          <w:p>
            <w:pPr>
              <w:spacing w:after="0"/>
              <w:jc w:val="right"/>
            </w:pPr>
            <w:r>
              <w:rPr>
                <w:sz w:val="16"/>
              </w:rPr>
              <w:t>15.0</w:t>
            </w:r>
          </w:p>
        </w:tc>
        <w:tc>
          <w:tcPr>
            <w:tcW w:type="dxa" w:w="1558"/>
          </w:tcPr>
          <w:p>
            <w:pPr>
              <w:spacing w:after="0"/>
              <w:jc w:val="right"/>
            </w:pPr>
            <w:r>
              <w:rPr>
                <w:sz w:val="16"/>
              </w:rPr>
              <w:t>68.7</w:t>
            </w:r>
          </w:p>
        </w:tc>
        <w:tc>
          <w:tcPr>
            <w:tcW w:type="dxa" w:w="1485"/>
          </w:tcPr>
          <w:p>
            <w:pPr>
              <w:spacing w:after="0"/>
              <w:jc w:val="right"/>
            </w:pPr>
            <w:r>
              <w:rPr>
                <w:sz w:val="16"/>
              </w:rPr>
              <w:t>87.5</w:t>
            </w:r>
          </w:p>
        </w:tc>
        <w:tc>
          <w:tcPr>
            <w:tcW w:type="dxa" w:w="5241"/>
          </w:tcPr>
          <w:p>
            <w:pPr>
              <w:spacing w:after="0"/>
              <w:jc w:val="left"/>
            </w:pPr>
            <w:r>
              <w:rPr>
                <w:sz w:val="16"/>
              </w:rPr>
              <w:t>Relatively High 9, Relatively Moderate 71, Relatively Low 17, Very Low 1</w:t>
            </w:r>
          </w:p>
        </w:tc>
      </w:tr>
      <w:tr>
        <w:trPr>
          <w:cantSplit/>
        </w:trPr>
        <w:tc>
          <w:tcPr>
            <w:tcW w:type="dxa" w:w="2376"/>
          </w:tcPr>
          <w:p>
            <w:pPr>
              <w:spacing w:after="0"/>
              <w:jc w:val="left"/>
            </w:pPr>
            <w:r>
              <w:rPr>
                <w:sz w:val="16"/>
              </w:rPr>
              <w:t>Tornado</w:t>
            </w:r>
          </w:p>
        </w:tc>
        <w:tc>
          <w:tcPr>
            <w:tcW w:type="dxa" w:w="1967"/>
          </w:tcPr>
          <w:p>
            <w:pPr>
              <w:spacing w:after="0"/>
              <w:jc w:val="right"/>
            </w:pPr>
            <w:r>
              <w:rPr>
                <w:sz w:val="16"/>
              </w:rPr>
              <w:t>98 of 98</w:t>
            </w:r>
          </w:p>
        </w:tc>
        <w:tc>
          <w:tcPr>
            <w:tcW w:type="dxa" w:w="1485"/>
          </w:tcPr>
          <w:p>
            <w:pPr>
              <w:spacing w:after="0"/>
              <w:jc w:val="right"/>
            </w:pPr>
            <w:r>
              <w:rPr>
                <w:sz w:val="16"/>
              </w:rPr>
              <w:t>14.6</w:t>
            </w:r>
          </w:p>
        </w:tc>
        <w:tc>
          <w:tcPr>
            <w:tcW w:type="dxa" w:w="1558"/>
          </w:tcPr>
          <w:p>
            <w:pPr>
              <w:spacing w:after="0"/>
              <w:jc w:val="right"/>
            </w:pPr>
            <w:r>
              <w:rPr>
                <w:sz w:val="16"/>
              </w:rPr>
              <w:t>63.0</w:t>
            </w:r>
          </w:p>
        </w:tc>
        <w:tc>
          <w:tcPr>
            <w:tcW w:type="dxa" w:w="1485"/>
          </w:tcPr>
          <w:p>
            <w:pPr>
              <w:spacing w:after="0"/>
              <w:jc w:val="right"/>
            </w:pPr>
            <w:r>
              <w:rPr>
                <w:sz w:val="16"/>
              </w:rPr>
              <w:t>84.0</w:t>
            </w:r>
          </w:p>
        </w:tc>
        <w:tc>
          <w:tcPr>
            <w:tcW w:type="dxa" w:w="5241"/>
          </w:tcPr>
          <w:p>
            <w:pPr>
              <w:spacing w:after="0"/>
              <w:jc w:val="left"/>
            </w:pPr>
            <w:r>
              <w:rPr>
                <w:sz w:val="16"/>
              </w:rPr>
              <w:t>Relatively High 15, Relatively Moderate 59, Relatively Low 23, Very Low 1</w:t>
            </w:r>
          </w:p>
        </w:tc>
      </w:tr>
      <w:tr>
        <w:trPr>
          <w:cantSplit/>
        </w:trPr>
        <w:tc>
          <w:tcPr>
            <w:tcW w:type="dxa" w:w="2376"/>
          </w:tcPr>
          <w:p>
            <w:pPr>
              <w:spacing w:after="0"/>
              <w:jc w:val="left"/>
            </w:pPr>
            <w:r>
              <w:rPr>
                <w:sz w:val="16"/>
              </w:rPr>
              <w:t>Wildfire</w:t>
            </w:r>
          </w:p>
        </w:tc>
        <w:tc>
          <w:tcPr>
            <w:tcW w:type="dxa" w:w="1967"/>
          </w:tcPr>
          <w:p>
            <w:pPr>
              <w:spacing w:after="0"/>
              <w:jc w:val="right"/>
            </w:pPr>
            <w:r>
              <w:rPr>
                <w:sz w:val="16"/>
              </w:rPr>
              <w:t>96 of 98</w:t>
            </w:r>
          </w:p>
        </w:tc>
        <w:tc>
          <w:tcPr>
            <w:tcW w:type="dxa" w:w="1485"/>
          </w:tcPr>
          <w:p>
            <w:pPr>
              <w:spacing w:after="0"/>
              <w:jc w:val="right"/>
            </w:pPr>
            <w:r>
              <w:rPr>
                <w:sz w:val="16"/>
              </w:rPr>
              <w:t>20.2</w:t>
            </w:r>
          </w:p>
        </w:tc>
        <w:tc>
          <w:tcPr>
            <w:tcW w:type="dxa" w:w="1558"/>
          </w:tcPr>
          <w:p>
            <w:pPr>
              <w:spacing w:after="0"/>
              <w:jc w:val="right"/>
            </w:pPr>
            <w:r>
              <w:rPr>
                <w:sz w:val="16"/>
              </w:rPr>
              <w:t>50.3</w:t>
            </w:r>
          </w:p>
        </w:tc>
        <w:tc>
          <w:tcPr>
            <w:tcW w:type="dxa" w:w="1485"/>
          </w:tcPr>
          <w:p>
            <w:pPr>
              <w:spacing w:after="0"/>
              <w:jc w:val="right"/>
            </w:pPr>
            <w:r>
              <w:rPr>
                <w:sz w:val="16"/>
              </w:rPr>
              <w:t>88.0</w:t>
            </w:r>
          </w:p>
        </w:tc>
        <w:tc>
          <w:tcPr>
            <w:tcW w:type="dxa" w:w="5241"/>
          </w:tcPr>
          <w:p>
            <w:pPr>
              <w:spacing w:after="0"/>
              <w:jc w:val="left"/>
            </w:pPr>
            <w:r>
              <w:rPr>
                <w:sz w:val="16"/>
              </w:rPr>
              <w:t>Relatively Low 30, Very Low 66, No Rating 2</w:t>
            </w:r>
          </w:p>
        </w:tc>
      </w:tr>
      <w:tr>
        <w:trPr>
          <w:cantSplit/>
        </w:trPr>
        <w:tc>
          <w:tcPr>
            <w:tcW w:type="dxa" w:w="2376"/>
          </w:tcPr>
          <w:p>
            <w:pPr>
              <w:spacing w:after="0"/>
              <w:jc w:val="left"/>
            </w:pPr>
            <w:r>
              <w:rPr>
                <w:sz w:val="16"/>
              </w:rPr>
              <w:t>Winter Weather</w:t>
            </w:r>
          </w:p>
        </w:tc>
        <w:tc>
          <w:tcPr>
            <w:tcW w:type="dxa" w:w="1967"/>
          </w:tcPr>
          <w:p>
            <w:pPr>
              <w:spacing w:after="0"/>
              <w:jc w:val="right"/>
            </w:pPr>
            <w:r>
              <w:rPr>
                <w:sz w:val="16"/>
              </w:rPr>
              <w:t>98 of 98</w:t>
            </w:r>
          </w:p>
        </w:tc>
        <w:tc>
          <w:tcPr>
            <w:tcW w:type="dxa" w:w="1485"/>
          </w:tcPr>
          <w:p>
            <w:pPr>
              <w:spacing w:after="0"/>
              <w:jc w:val="right"/>
            </w:pPr>
            <w:r>
              <w:rPr>
                <w:sz w:val="16"/>
              </w:rPr>
              <w:t>19.1</w:t>
            </w:r>
          </w:p>
        </w:tc>
        <w:tc>
          <w:tcPr>
            <w:tcW w:type="dxa" w:w="1558"/>
          </w:tcPr>
          <w:p>
            <w:pPr>
              <w:spacing w:after="0"/>
              <w:jc w:val="right"/>
            </w:pPr>
            <w:r>
              <w:rPr>
                <w:sz w:val="16"/>
              </w:rPr>
              <w:t>55.1</w:t>
            </w:r>
          </w:p>
        </w:tc>
        <w:tc>
          <w:tcPr>
            <w:tcW w:type="dxa" w:w="1485"/>
          </w:tcPr>
          <w:p>
            <w:pPr>
              <w:spacing w:after="0"/>
              <w:jc w:val="right"/>
            </w:pPr>
            <w:r>
              <w:rPr>
                <w:sz w:val="16"/>
              </w:rPr>
              <w:t>76.0</w:t>
            </w:r>
          </w:p>
        </w:tc>
        <w:tc>
          <w:tcPr>
            <w:tcW w:type="dxa" w:w="5241"/>
          </w:tcPr>
          <w:p>
            <w:pPr>
              <w:spacing w:after="0"/>
              <w:jc w:val="left"/>
            </w:pPr>
            <w:r>
              <w:rPr>
                <w:sz w:val="16"/>
              </w:rPr>
              <w:t>Relatively Moderate 66, Relatively Low 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4"/>
        <w:gridCol w:w="1394"/>
        <w:gridCol w:w="2040"/>
        <w:gridCol w:w="1983"/>
        <w:gridCol w:w="2449"/>
        <w:gridCol w:w="2181"/>
        <w:gridCol w:w="2441"/>
      </w:tblGrid>
      <w:tr>
        <w:trPr>
          <w:cantSplit/>
          <w:tblHeader/>
        </w:trPr>
        <w:tc>
          <w:tcPr>
            <w:tcW w:type="dxa" w:w="162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40"/>
            <w:shd w:val="clear" w:color="auto" w:fill="E8E8E8"/>
          </w:tcPr>
          <w:p>
            <w:pPr>
              <w:spacing w:after="0"/>
              <w:jc w:val="left"/>
            </w:pPr>
            <w:r>
              <w:rPr>
                <w:b/>
                <w:sz w:val="16"/>
              </w:rPr>
              <w:t>Plan status</w:t>
            </w:r>
          </w:p>
        </w:tc>
        <w:tc>
          <w:tcPr>
            <w:tcW w:type="dxa" w:w="19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41"/>
            <w:shd w:val="clear" w:color="auto" w:fill="E8E8E8"/>
          </w:tcPr>
          <w:p>
            <w:pPr>
              <w:spacing w:after="0"/>
              <w:jc w:val="left"/>
            </w:pPr>
            <w:r>
              <w:rPr>
                <w:b/>
                <w:sz w:val="16"/>
              </w:rPr>
              <w:t>Notes</w:t>
            </w:r>
          </w:p>
        </w:tc>
      </w:tr>
      <w:tr>
        <w:trPr>
          <w:cantSplit/>
        </w:trPr>
        <w:tc>
          <w:tcPr>
            <w:tcW w:type="dxa" w:w="1624"/>
          </w:tcPr>
          <w:p>
            <w:pPr>
              <w:spacing w:after="0"/>
              <w:jc w:val="left"/>
            </w:pPr>
            <w:r>
              <w:rPr>
                <w:sz w:val="16"/>
              </w:rPr>
              <w:t>Richland County (unincorporated area)</w:t>
            </w:r>
          </w:p>
        </w:tc>
        <w:tc>
          <w:tcPr>
            <w:tcW w:type="dxa" w:w="1394"/>
          </w:tcPr>
          <w:p>
            <w:pPr>
              <w:spacing w:after="0"/>
              <w:jc w:val="left"/>
            </w:pPr>
            <w:r>
              <w:rPr>
                <w:sz w:val="16"/>
              </w:rPr>
              <w:t>Unincorporated</w:t>
            </w:r>
          </w:p>
        </w:tc>
        <w:tc>
          <w:tcPr>
            <w:tcW w:type="dxa" w:w="2040"/>
          </w:tcPr>
          <w:p>
            <w:pPr>
              <w:spacing w:after="0"/>
              <w:jc w:val="left"/>
            </w:pPr>
            <w:r>
              <w:rPr>
                <w:sz w:val="16"/>
              </w:rPr>
              <w:t>Plan 112208 approved 2026-08-31, pending adoption here; not yet eligible</w:t>
            </w:r>
          </w:p>
        </w:tc>
        <w:tc>
          <w:tcPr>
            <w:tcW w:type="dxa" w:w="1983"/>
          </w:tcPr>
          <w:p>
            <w:pPr>
              <w:spacing w:after="0"/>
              <w:jc w:val="right"/>
            </w:pPr>
            <w:r>
              <w:rPr>
                <w:sz w:val="16"/>
              </w:rPr>
              <w:t>FMA RL 1, SRL 1; any 22</w:t>
            </w:r>
          </w:p>
        </w:tc>
        <w:tc>
          <w:tcPr>
            <w:tcW w:type="dxa" w:w="2449"/>
          </w:tcPr>
          <w:p>
            <w:pPr>
              <w:spacing w:after="0"/>
              <w:jc w:val="right"/>
            </w:pPr>
            <w:r>
              <w:rPr>
                <w:sz w:val="16"/>
              </w:rPr>
              <w:t>no Public Assistance recorded</w:t>
            </w:r>
          </w:p>
        </w:tc>
        <w:tc>
          <w:tcPr>
            <w:tcW w:type="dxa" w:w="2181"/>
          </w:tcPr>
          <w:p>
            <w:pPr>
              <w:spacing w:after="0"/>
              <w:jc w:val="right"/>
            </w:pPr>
            <w:r>
              <w:rPr>
                <w:sz w:val="16"/>
              </w:rPr>
              <w:t>0 total; no approved plan</w:t>
            </w:r>
          </w:p>
        </w:tc>
        <w:tc>
          <w:tcPr>
            <w:tcW w:type="dxa" w:w="2441"/>
          </w:tcPr>
          <w:p>
            <w:pPr>
              <w:spacing w:after="0"/>
              <w:jc w:val="left"/>
            </w:pPr>
          </w:p>
        </w:tc>
      </w:tr>
      <w:tr>
        <w:trPr>
          <w:cantSplit/>
        </w:trPr>
        <w:tc>
          <w:tcPr>
            <w:tcW w:type="dxa" w:w="1624"/>
          </w:tcPr>
          <w:p>
            <w:pPr>
              <w:spacing w:after="0"/>
              <w:jc w:val="left"/>
            </w:pPr>
            <w:r>
              <w:rPr>
                <w:sz w:val="16"/>
              </w:rPr>
              <w:t>Arcadia Lakes town</w:t>
            </w:r>
          </w:p>
        </w:tc>
        <w:tc>
          <w:tcPr>
            <w:tcW w:type="dxa" w:w="1394"/>
          </w:tcPr>
          <w:p>
            <w:pPr>
              <w:spacing w:after="0"/>
              <w:jc w:val="left"/>
            </w:pPr>
            <w:r>
              <w:rPr>
                <w:sz w:val="16"/>
              </w:rPr>
              <w:t>Town</w:t>
            </w:r>
          </w:p>
        </w:tc>
        <w:tc>
          <w:tcPr>
            <w:tcW w:type="dxa" w:w="2040"/>
          </w:tcPr>
          <w:p>
            <w:pPr>
              <w:spacing w:after="0"/>
              <w:jc w:val="left"/>
            </w:pPr>
            <w:r>
              <w:rPr>
                <w:sz w:val="16"/>
              </w:rPr>
              <w:t>Plan 112208 approved 2026-08-31, pending adoption here; not yet eligible</w:t>
            </w:r>
          </w:p>
        </w:tc>
        <w:tc>
          <w:tcPr>
            <w:tcW w:type="dxa" w:w="1983"/>
          </w:tcPr>
          <w:p>
            <w:pPr>
              <w:spacing w:after="0"/>
              <w:jc w:val="right"/>
            </w:pPr>
            <w:r>
              <w:rPr>
                <w:sz w:val="16"/>
              </w:rPr>
              <w:t>FMA RL 0, SRL 0; any 0</w:t>
            </w:r>
          </w:p>
        </w:tc>
        <w:tc>
          <w:tcPr>
            <w:tcW w:type="dxa" w:w="2449"/>
          </w:tcPr>
          <w:p>
            <w:pPr>
              <w:spacing w:after="0"/>
              <w:jc w:val="right"/>
            </w:pPr>
            <w:r>
              <w:rPr>
                <w:sz w:val="16"/>
              </w:rPr>
              <w:t>no Public Assistance recorded</w:t>
            </w:r>
          </w:p>
        </w:tc>
        <w:tc>
          <w:tcPr>
            <w:tcW w:type="dxa" w:w="2181"/>
          </w:tcPr>
          <w:p>
            <w:pPr>
              <w:spacing w:after="0"/>
              <w:jc w:val="right"/>
            </w:pPr>
            <w:r>
              <w:rPr>
                <w:sz w:val="16"/>
              </w:rPr>
              <w:t>0 total; no approved plan</w:t>
            </w:r>
          </w:p>
        </w:tc>
        <w:tc>
          <w:tcPr>
            <w:tcW w:type="dxa" w:w="2441"/>
          </w:tcPr>
          <w:p>
            <w:pPr>
              <w:spacing w:after="0"/>
              <w:jc w:val="left"/>
            </w:pPr>
          </w:p>
        </w:tc>
      </w:tr>
      <w:tr>
        <w:trPr>
          <w:cantSplit/>
        </w:trPr>
        <w:tc>
          <w:tcPr>
            <w:tcW w:type="dxa" w:w="1624"/>
          </w:tcPr>
          <w:p>
            <w:pPr>
              <w:spacing w:after="0"/>
              <w:jc w:val="left"/>
            </w:pPr>
            <w:r>
              <w:rPr>
                <w:sz w:val="16"/>
              </w:rPr>
              <w:t>Blythewood town</w:t>
            </w:r>
          </w:p>
        </w:tc>
        <w:tc>
          <w:tcPr>
            <w:tcW w:type="dxa" w:w="1394"/>
          </w:tcPr>
          <w:p>
            <w:pPr>
              <w:spacing w:after="0"/>
              <w:jc w:val="left"/>
            </w:pPr>
            <w:r>
              <w:rPr>
                <w:sz w:val="16"/>
              </w:rPr>
              <w:t>Town</w:t>
            </w:r>
          </w:p>
        </w:tc>
        <w:tc>
          <w:tcPr>
            <w:tcW w:type="dxa" w:w="2040"/>
          </w:tcPr>
          <w:p>
            <w:pPr>
              <w:spacing w:after="0"/>
              <w:jc w:val="left"/>
            </w:pPr>
            <w:r>
              <w:rPr>
                <w:sz w:val="16"/>
              </w:rPr>
              <w:t>Plan 112208 approved 2026-08-31, pending adoption here; not yet eligible</w:t>
            </w:r>
          </w:p>
        </w:tc>
        <w:tc>
          <w:tcPr>
            <w:tcW w:type="dxa" w:w="1983"/>
          </w:tcPr>
          <w:p>
            <w:pPr>
              <w:spacing w:after="0"/>
              <w:jc w:val="right"/>
            </w:pPr>
            <w:r>
              <w:rPr>
                <w:sz w:val="16"/>
              </w:rPr>
              <w:t>FMA RL 0, SRL 0; any 0</w:t>
            </w:r>
          </w:p>
        </w:tc>
        <w:tc>
          <w:tcPr>
            <w:tcW w:type="dxa" w:w="2449"/>
          </w:tcPr>
          <w:p>
            <w:pPr>
              <w:spacing w:after="0"/>
              <w:jc w:val="right"/>
            </w:pPr>
            <w:r>
              <w:rPr>
                <w:sz w:val="16"/>
              </w:rPr>
              <w:t>no Public Assistance recorded</w:t>
            </w:r>
          </w:p>
        </w:tc>
        <w:tc>
          <w:tcPr>
            <w:tcW w:type="dxa" w:w="2181"/>
          </w:tcPr>
          <w:p>
            <w:pPr>
              <w:spacing w:after="0"/>
              <w:jc w:val="right"/>
            </w:pPr>
            <w:r>
              <w:rPr>
                <w:sz w:val="16"/>
              </w:rPr>
              <w:t>51 total; no approved plan</w:t>
            </w:r>
          </w:p>
        </w:tc>
        <w:tc>
          <w:tcPr>
            <w:tcW w:type="dxa" w:w="2441"/>
          </w:tcPr>
          <w:p>
            <w:pPr>
              <w:spacing w:after="0"/>
              <w:jc w:val="left"/>
            </w:pPr>
          </w:p>
        </w:tc>
      </w:tr>
      <w:tr>
        <w:trPr>
          <w:cantSplit/>
        </w:trPr>
        <w:tc>
          <w:tcPr>
            <w:tcW w:type="dxa" w:w="1624"/>
          </w:tcPr>
          <w:p>
            <w:pPr>
              <w:spacing w:after="0"/>
              <w:jc w:val="left"/>
            </w:pPr>
            <w:r>
              <w:rPr>
                <w:sz w:val="16"/>
              </w:rPr>
              <w:t>Columbia city</w:t>
            </w:r>
          </w:p>
        </w:tc>
        <w:tc>
          <w:tcPr>
            <w:tcW w:type="dxa" w:w="1394"/>
          </w:tcPr>
          <w:p>
            <w:pPr>
              <w:spacing w:after="0"/>
              <w:jc w:val="left"/>
            </w:pPr>
            <w:r>
              <w:rPr>
                <w:sz w:val="16"/>
              </w:rPr>
              <w:t>City</w:t>
            </w:r>
          </w:p>
        </w:tc>
        <w:tc>
          <w:tcPr>
            <w:tcW w:type="dxa" w:w="2040"/>
          </w:tcPr>
          <w:p>
            <w:pPr>
              <w:spacing w:after="0"/>
              <w:jc w:val="left"/>
            </w:pPr>
            <w:r>
              <w:rPr>
                <w:sz w:val="16"/>
              </w:rPr>
              <w:t>Plan 112208 approved 2026-08-31, pending adoption here; not yet eligible</w:t>
            </w:r>
          </w:p>
        </w:tc>
        <w:tc>
          <w:tcPr>
            <w:tcW w:type="dxa" w:w="1983"/>
          </w:tcPr>
          <w:p>
            <w:pPr>
              <w:spacing w:after="0"/>
              <w:jc w:val="right"/>
            </w:pPr>
            <w:r>
              <w:rPr>
                <w:sz w:val="16"/>
              </w:rPr>
              <w:t>FMA RL 2, SRL 2; any 34</w:t>
            </w:r>
          </w:p>
        </w:tc>
        <w:tc>
          <w:tcPr>
            <w:tcW w:type="dxa" w:w="2449"/>
          </w:tcPr>
          <w:p>
            <w:pPr>
              <w:spacing w:after="0"/>
              <w:jc w:val="right"/>
            </w:pPr>
            <w:r>
              <w:rPr>
                <w:sz w:val="16"/>
              </w:rPr>
              <w:t>$26,269,660.54</w:t>
            </w:r>
          </w:p>
        </w:tc>
        <w:tc>
          <w:tcPr>
            <w:tcW w:type="dxa" w:w="2181"/>
          </w:tcPr>
          <w:p>
            <w:pPr>
              <w:spacing w:after="0"/>
              <w:jc w:val="right"/>
            </w:pPr>
            <w:r>
              <w:rPr>
                <w:sz w:val="16"/>
              </w:rPr>
              <w:t>292 total; no approved plan</w:t>
            </w:r>
          </w:p>
        </w:tc>
        <w:tc>
          <w:tcPr>
            <w:tcW w:type="dxa" w:w="2441"/>
          </w:tcPr>
          <w:p>
            <w:pPr>
              <w:spacing w:after="0"/>
              <w:jc w:val="left"/>
            </w:pPr>
            <w:r>
              <w:rPr>
                <w:sz w:val="16"/>
              </w:rPr>
              <w:t>Whole community, including the part in Lexington County; in-county portion (county table): FMA RL 2, FMA SRL 2, NFIP RL 32, NFIP SRL 2, any category 33. Includes $2,058,212.70 for declarations not counted as hazard incidents (DR-4492-SC, EM-3233-SC).</w:t>
            </w:r>
          </w:p>
        </w:tc>
      </w:tr>
      <w:tr>
        <w:trPr>
          <w:cantSplit/>
        </w:trPr>
        <w:tc>
          <w:tcPr>
            <w:tcW w:type="dxa" w:w="1624"/>
          </w:tcPr>
          <w:p>
            <w:pPr>
              <w:spacing w:after="0"/>
              <w:jc w:val="left"/>
            </w:pPr>
            <w:r>
              <w:rPr>
                <w:sz w:val="16"/>
              </w:rPr>
              <w:t>Eastover town</w:t>
            </w:r>
          </w:p>
        </w:tc>
        <w:tc>
          <w:tcPr>
            <w:tcW w:type="dxa" w:w="1394"/>
          </w:tcPr>
          <w:p>
            <w:pPr>
              <w:spacing w:after="0"/>
              <w:jc w:val="left"/>
            </w:pPr>
            <w:r>
              <w:rPr>
                <w:sz w:val="16"/>
              </w:rPr>
              <w:t>Town</w:t>
            </w:r>
          </w:p>
        </w:tc>
        <w:tc>
          <w:tcPr>
            <w:tcW w:type="dxa" w:w="2040"/>
          </w:tcPr>
          <w:p>
            <w:pPr>
              <w:spacing w:after="0"/>
              <w:jc w:val="left"/>
            </w:pPr>
            <w:r>
              <w:rPr>
                <w:sz w:val="16"/>
              </w:rPr>
              <w:t>Plan 112208 approved 2026-08-31, pending adoption here; not yet eligible</w:t>
            </w:r>
          </w:p>
        </w:tc>
        <w:tc>
          <w:tcPr>
            <w:tcW w:type="dxa" w:w="1983"/>
          </w:tcPr>
          <w:p>
            <w:pPr>
              <w:spacing w:after="0"/>
              <w:jc w:val="right"/>
            </w:pPr>
            <w:r>
              <w:rPr>
                <w:sz w:val="16"/>
              </w:rPr>
              <w:t>FMA RL 0, SRL 0; any 0</w:t>
            </w:r>
          </w:p>
        </w:tc>
        <w:tc>
          <w:tcPr>
            <w:tcW w:type="dxa" w:w="2449"/>
          </w:tcPr>
          <w:p>
            <w:pPr>
              <w:spacing w:after="0"/>
              <w:jc w:val="right"/>
            </w:pPr>
            <w:r>
              <w:rPr>
                <w:sz w:val="16"/>
              </w:rPr>
              <w:t>$7,372.58</w:t>
            </w:r>
          </w:p>
        </w:tc>
        <w:tc>
          <w:tcPr>
            <w:tcW w:type="dxa" w:w="2181"/>
          </w:tcPr>
          <w:p>
            <w:pPr>
              <w:spacing w:after="0"/>
              <w:jc w:val="right"/>
            </w:pPr>
            <w:r>
              <w:rPr>
                <w:sz w:val="16"/>
              </w:rPr>
              <w:t>62 total; no approved plan</w:t>
            </w:r>
          </w:p>
        </w:tc>
        <w:tc>
          <w:tcPr>
            <w:tcW w:type="dxa" w:w="2441"/>
          </w:tcPr>
          <w:p>
            <w:pPr>
              <w:spacing w:after="0"/>
              <w:jc w:val="left"/>
            </w:pPr>
          </w:p>
        </w:tc>
      </w:tr>
      <w:tr>
        <w:trPr>
          <w:cantSplit/>
        </w:trPr>
        <w:tc>
          <w:tcPr>
            <w:tcW w:type="dxa" w:w="1624"/>
          </w:tcPr>
          <w:p>
            <w:pPr>
              <w:spacing w:after="0"/>
              <w:jc w:val="left"/>
            </w:pPr>
            <w:r>
              <w:rPr>
                <w:sz w:val="16"/>
              </w:rPr>
              <w:t>Forest Acres city</w:t>
            </w:r>
          </w:p>
        </w:tc>
        <w:tc>
          <w:tcPr>
            <w:tcW w:type="dxa" w:w="1394"/>
          </w:tcPr>
          <w:p>
            <w:pPr>
              <w:spacing w:after="0"/>
              <w:jc w:val="left"/>
            </w:pPr>
            <w:r>
              <w:rPr>
                <w:sz w:val="16"/>
              </w:rPr>
              <w:t>City</w:t>
            </w:r>
          </w:p>
        </w:tc>
        <w:tc>
          <w:tcPr>
            <w:tcW w:type="dxa" w:w="2040"/>
          </w:tcPr>
          <w:p>
            <w:pPr>
              <w:spacing w:after="0"/>
              <w:jc w:val="left"/>
            </w:pPr>
            <w:r>
              <w:rPr>
                <w:sz w:val="16"/>
              </w:rPr>
              <w:t>Approved, expires 2031-08-30</w:t>
            </w:r>
          </w:p>
        </w:tc>
        <w:tc>
          <w:tcPr>
            <w:tcW w:type="dxa" w:w="1983"/>
          </w:tcPr>
          <w:p>
            <w:pPr>
              <w:spacing w:after="0"/>
              <w:jc w:val="right"/>
            </w:pPr>
            <w:r>
              <w:rPr>
                <w:sz w:val="16"/>
              </w:rPr>
              <w:t>FMA RL 0, SRL 2; any 11</w:t>
            </w:r>
          </w:p>
        </w:tc>
        <w:tc>
          <w:tcPr>
            <w:tcW w:type="dxa" w:w="2449"/>
          </w:tcPr>
          <w:p>
            <w:pPr>
              <w:spacing w:after="0"/>
              <w:jc w:val="right"/>
            </w:pPr>
            <w:r>
              <w:rPr>
                <w:sz w:val="16"/>
              </w:rPr>
              <w:t>$212,210.30</w:t>
            </w:r>
          </w:p>
        </w:tc>
        <w:tc>
          <w:tcPr>
            <w:tcW w:type="dxa" w:w="2181"/>
          </w:tcPr>
          <w:p>
            <w:pPr>
              <w:spacing w:after="0"/>
              <w:jc w:val="right"/>
            </w:pPr>
            <w:r>
              <w:rPr>
                <w:sz w:val="16"/>
              </w:rPr>
              <w:t>35 total; Storm Events data end 2026-06-30, before this plan's approval</w:t>
            </w:r>
          </w:p>
        </w:tc>
        <w:tc>
          <w:tcPr>
            <w:tcW w:type="dxa" w:w="2441"/>
          </w:tcPr>
          <w:p>
            <w:pPr>
              <w:spacing w:after="0"/>
              <w:jc w:val="left"/>
            </w:pPr>
          </w:p>
        </w:tc>
      </w:tr>
      <w:tr>
        <w:trPr>
          <w:cantSplit/>
        </w:trPr>
        <w:tc>
          <w:tcPr>
            <w:tcW w:type="dxa" w:w="1624"/>
          </w:tcPr>
          <w:p>
            <w:pPr>
              <w:spacing w:after="0"/>
              <w:jc w:val="left"/>
            </w:pPr>
            <w:r>
              <w:rPr>
                <w:sz w:val="16"/>
              </w:rPr>
              <w:t>Irmo town</w:t>
            </w:r>
          </w:p>
        </w:tc>
        <w:tc>
          <w:tcPr>
            <w:tcW w:type="dxa" w:w="1394"/>
          </w:tcPr>
          <w:p>
            <w:pPr>
              <w:spacing w:after="0"/>
              <w:jc w:val="left"/>
            </w:pPr>
            <w:r>
              <w:rPr>
                <w:sz w:val="16"/>
              </w:rPr>
              <w:t>Town</w:t>
            </w:r>
          </w:p>
        </w:tc>
        <w:tc>
          <w:tcPr>
            <w:tcW w:type="dxa" w:w="2040"/>
          </w:tcPr>
          <w:p>
            <w:pPr>
              <w:spacing w:after="0"/>
              <w:jc w:val="left"/>
            </w:pPr>
            <w:r>
              <w:rPr>
                <w:sz w:val="16"/>
              </w:rPr>
              <w:t>Plan 112208 approved 2026-08-31, pending adoption here; not yet eligible</w:t>
            </w:r>
          </w:p>
        </w:tc>
        <w:tc>
          <w:tcPr>
            <w:tcW w:type="dxa" w:w="1983"/>
          </w:tcPr>
          <w:p>
            <w:pPr>
              <w:spacing w:after="0"/>
              <w:jc w:val="right"/>
            </w:pPr>
            <w:r>
              <w:rPr>
                <w:sz w:val="16"/>
              </w:rPr>
              <w:t>FMA RL 0, SRL 0; any 3</w:t>
            </w:r>
          </w:p>
        </w:tc>
        <w:tc>
          <w:tcPr>
            <w:tcW w:type="dxa" w:w="2449"/>
          </w:tcPr>
          <w:p>
            <w:pPr>
              <w:spacing w:after="0"/>
              <w:jc w:val="right"/>
            </w:pPr>
            <w:r>
              <w:rPr>
                <w:sz w:val="16"/>
              </w:rPr>
              <w:t>no Public Assistance recorded</w:t>
            </w:r>
          </w:p>
        </w:tc>
        <w:tc>
          <w:tcPr>
            <w:tcW w:type="dxa" w:w="2181"/>
          </w:tcPr>
          <w:p>
            <w:pPr>
              <w:spacing w:after="0"/>
              <w:jc w:val="right"/>
            </w:pPr>
            <w:r>
              <w:rPr>
                <w:sz w:val="16"/>
              </w:rPr>
              <w:t>4 total; no approved plan</w:t>
            </w:r>
          </w:p>
        </w:tc>
        <w:tc>
          <w:tcPr>
            <w:tcW w:type="dxa" w:w="2441"/>
          </w:tcPr>
          <w:p>
            <w:pPr>
              <w:spacing w:after="0"/>
              <w:jc w:val="left"/>
            </w:pPr>
            <w:r>
              <w:rPr>
                <w:sz w:val="16"/>
              </w:rPr>
              <w:t>Whole community, including the part in Lexington County; in-county portion (county table): FMA RL 0, FMA SRL 0, NFIP RL 2, NFIP SRL 0, any category 2.</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112208 was approved by FEMA on 2026-08-31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1"/>
        <w:gridCol w:w="1041"/>
        <w:gridCol w:w="1126"/>
        <w:gridCol w:w="1126"/>
        <w:gridCol w:w="1099"/>
        <w:gridCol w:w="1305"/>
        <w:gridCol w:w="1147"/>
        <w:gridCol w:w="1073"/>
        <w:gridCol w:w="1073"/>
        <w:gridCol w:w="138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$91,696,109,478</w:t>
            </w:r>
          </w:p>
        </w:tc>
        <w:tc>
          <w:tcPr>
            <w:tcW w:type="dxa" w:w="1131"/>
          </w:tcPr>
          <w:p>
            <w:pPr>
              <w:spacing w:after="0"/>
              <w:jc w:val="right"/>
            </w:pPr>
            <w:r>
              <w:rPr>
                <w:sz w:val="16"/>
              </w:rPr>
              <w:t>$41,531,691</w:t>
            </w:r>
          </w:p>
        </w:tc>
        <w:tc>
          <w:tcPr>
            <w:tcW w:type="dxa" w:w="1041"/>
          </w:tcPr>
          <w:p>
            <w:pPr>
              <w:spacing w:after="0"/>
              <w:jc w:val="right"/>
            </w:pPr>
            <w:r>
              <w:rPr>
                <w:sz w:val="16"/>
              </w:rPr>
              <w:t>415,644</w:t>
            </w:r>
          </w:p>
        </w:tc>
        <w:tc>
          <w:tcPr>
            <w:tcW w:type="dxa" w:w="1126"/>
          </w:tcPr>
          <w:p>
            <w:pPr>
              <w:spacing w:after="0"/>
              <w:jc w:val="right"/>
            </w:pPr>
            <w:r>
              <w:rPr>
                <w:sz w:val="16"/>
              </w:rPr>
              <w:t>$13,520</w:t>
            </w:r>
          </w:p>
        </w:tc>
        <w:tc>
          <w:tcPr>
            <w:tcW w:type="dxa" w:w="1126"/>
          </w:tcPr>
          <w:p>
            <w:pPr>
              <w:spacing w:after="0"/>
              <w:jc w:val="right"/>
            </w:pPr>
            <w:r>
              <w:rPr>
                <w:sz w:val="16"/>
              </w:rPr>
              <w:t>$8,064</w:t>
            </w:r>
          </w:p>
        </w:tc>
        <w:tc>
          <w:tcPr>
            <w:tcW w:type="dxa" w:w="1099"/>
          </w:tcPr>
          <w:p>
            <w:pPr>
              <w:spacing w:after="0"/>
              <w:jc w:val="right"/>
            </w:pPr>
            <w:r>
              <w:rPr>
                <w:sz w:val="16"/>
              </w:rPr>
              <w:t>$3,986,241</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1"/>
          </w:tcPr>
          <w:p>
            <w:pPr>
              <w:spacing w:after="0"/>
              <w:jc w:val="right"/>
            </w:pPr>
            <w:r>
              <w:rPr>
                <w:sz w:val="16"/>
              </w:rPr>
              <w:t>$14,988,001</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$60,960</w:t>
            </w:r>
          </w:p>
        </w:tc>
        <w:tc>
          <w:tcPr>
            <w:tcW w:type="dxa" w:w="1099"/>
          </w:tcPr>
          <w:p>
            <w:pPr>
              <w:spacing w:after="0"/>
              <w:jc w:val="right"/>
            </w:pPr>
            <w:r>
              <w:rPr>
                <w:sz w:val="16"/>
              </w:rPr>
              <w:t>n/a</w:t>
            </w:r>
          </w:p>
        </w:tc>
        <w:tc>
          <w:tcPr>
            <w:tcW w:type="dxa" w:w="1305"/>
          </w:tcPr>
          <w:p>
            <w:pPr>
              <w:spacing w:after="0"/>
              <w:jc w:val="right"/>
            </w:pPr>
            <w:r>
              <w:rPr>
                <w:sz w:val="16"/>
              </w:rPr>
              <w:t>0.407%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$154,721,957,756</w:t>
            </w:r>
          </w:p>
        </w:tc>
        <w:tc>
          <w:tcPr>
            <w:tcW w:type="dxa" w:w="1131"/>
          </w:tcPr>
          <w:p>
            <w:pPr>
              <w:spacing w:after="0"/>
              <w:jc w:val="right"/>
            </w:pPr>
            <w:r>
              <w:rPr>
                <w:sz w:val="16"/>
              </w:rPr>
              <w:t>n/a</w:t>
            </w:r>
          </w:p>
        </w:tc>
        <w:tc>
          <w:tcPr>
            <w:tcW w:type="dxa" w:w="1041"/>
          </w:tcPr>
          <w:p>
            <w:pPr>
              <w:spacing w:after="0"/>
              <w:jc w:val="right"/>
            </w:pPr>
            <w:r>
              <w:rPr>
                <w:sz w:val="16"/>
              </w:rPr>
              <w:t>416,147</w:t>
            </w:r>
          </w:p>
        </w:tc>
        <w:tc>
          <w:tcPr>
            <w:tcW w:type="dxa" w:w="1126"/>
          </w:tcPr>
          <w:p>
            <w:pPr>
              <w:spacing w:after="0"/>
              <w:jc w:val="right"/>
            </w:pPr>
            <w:r>
              <w:rPr>
                <w:sz w:val="16"/>
              </w:rPr>
              <w:t>$8,403,818</w:t>
            </w:r>
          </w:p>
        </w:tc>
        <w:tc>
          <w:tcPr>
            <w:tcW w:type="dxa" w:w="1126"/>
          </w:tcPr>
          <w:p>
            <w:pPr>
              <w:spacing w:after="0"/>
              <w:jc w:val="right"/>
            </w:pPr>
            <w:r>
              <w:rPr>
                <w:sz w:val="16"/>
              </w:rPr>
              <w:t>n/a</w:t>
            </w:r>
          </w:p>
        </w:tc>
        <w:tc>
          <w:tcPr>
            <w:tcW w:type="dxa" w:w="1099"/>
          </w:tcPr>
          <w:p>
            <w:pPr>
              <w:spacing w:after="0"/>
              <w:jc w:val="right"/>
            </w:pPr>
            <w:r>
              <w:rPr>
                <w:sz w:val="16"/>
              </w:rPr>
              <w:t>$2,802,928</w:t>
            </w:r>
          </w:p>
        </w:tc>
        <w:tc>
          <w:tcPr>
            <w:tcW w:type="dxa" w:w="1305"/>
          </w:tcPr>
          <w:p>
            <w:pPr>
              <w:spacing w:after="0"/>
              <w:jc w:val="right"/>
            </w:pPr>
            <w:r>
              <w:rPr>
                <w:sz w:val="16"/>
              </w:rPr>
              <w:t>0.00543%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$91,696,109,478</w:t>
            </w:r>
          </w:p>
        </w:tc>
        <w:tc>
          <w:tcPr>
            <w:tcW w:type="dxa" w:w="1131"/>
          </w:tcPr>
          <w:p>
            <w:pPr>
              <w:spacing w:after="0"/>
              <w:jc w:val="right"/>
            </w:pPr>
            <w:r>
              <w:rPr>
                <w:sz w:val="16"/>
              </w:rPr>
              <w:t>$41,531,691</w:t>
            </w:r>
          </w:p>
        </w:tc>
        <w:tc>
          <w:tcPr>
            <w:tcW w:type="dxa" w:w="1041"/>
          </w:tcPr>
          <w:p>
            <w:pPr>
              <w:spacing w:after="0"/>
              <w:jc w:val="right"/>
            </w:pPr>
            <w:r>
              <w:rPr>
                <w:sz w:val="16"/>
              </w:rPr>
              <w:t>415,644</w:t>
            </w:r>
          </w:p>
        </w:tc>
        <w:tc>
          <w:tcPr>
            <w:tcW w:type="dxa" w:w="1126"/>
          </w:tcPr>
          <w:p>
            <w:pPr>
              <w:spacing w:after="0"/>
              <w:jc w:val="right"/>
            </w:pPr>
            <w:r>
              <w:rPr>
                <w:sz w:val="16"/>
              </w:rPr>
              <w:t>$907,064</w:t>
            </w:r>
          </w:p>
        </w:tc>
        <w:tc>
          <w:tcPr>
            <w:tcW w:type="dxa" w:w="1126"/>
          </w:tcPr>
          <w:p>
            <w:pPr>
              <w:spacing w:after="0"/>
              <w:jc w:val="right"/>
            </w:pPr>
            <w:r>
              <w:rPr>
                <w:sz w:val="16"/>
              </w:rPr>
              <w:t>$6,458</w:t>
            </w:r>
          </w:p>
        </w:tc>
        <w:tc>
          <w:tcPr>
            <w:tcW w:type="dxa" w:w="1099"/>
          </w:tcPr>
          <w:p>
            <w:pPr>
              <w:spacing w:after="0"/>
              <w:jc w:val="right"/>
            </w:pPr>
            <w:r>
              <w:rPr>
                <w:sz w:val="16"/>
              </w:rPr>
              <w:t>$854,826</w:t>
            </w:r>
          </w:p>
        </w:tc>
        <w:tc>
          <w:tcPr>
            <w:tcW w:type="dxa" w:w="1305"/>
          </w:tcPr>
          <w:p>
            <w:pPr>
              <w:spacing w:after="0"/>
              <w:jc w:val="right"/>
            </w:pPr>
            <w:r>
              <w:rPr>
                <w:sz w:val="16"/>
              </w:rPr>
              <w:t>0.000989%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$91,696,109,478</w:t>
            </w:r>
          </w:p>
        </w:tc>
        <w:tc>
          <w:tcPr>
            <w:tcW w:type="dxa" w:w="1131"/>
          </w:tcPr>
          <w:p>
            <w:pPr>
              <w:spacing w:after="0"/>
              <w:jc w:val="right"/>
            </w:pPr>
            <w:r>
              <w:rPr>
                <w:sz w:val="16"/>
              </w:rPr>
              <w:t>$41,531,691</w:t>
            </w:r>
          </w:p>
        </w:tc>
        <w:tc>
          <w:tcPr>
            <w:tcW w:type="dxa" w:w="1041"/>
          </w:tcPr>
          <w:p>
            <w:pPr>
              <w:spacing w:after="0"/>
              <w:jc w:val="right"/>
            </w:pPr>
            <w:r>
              <w:rPr>
                <w:sz w:val="16"/>
              </w:rPr>
              <w:t>415,644</w:t>
            </w:r>
          </w:p>
        </w:tc>
        <w:tc>
          <w:tcPr>
            <w:tcW w:type="dxa" w:w="1126"/>
          </w:tcPr>
          <w:p>
            <w:pPr>
              <w:spacing w:after="0"/>
              <w:jc w:val="right"/>
            </w:pPr>
            <w:r>
              <w:rPr>
                <w:sz w:val="16"/>
              </w:rPr>
              <w:t>$271</w:t>
            </w:r>
          </w:p>
        </w:tc>
        <w:tc>
          <w:tcPr>
            <w:tcW w:type="dxa" w:w="1126"/>
          </w:tcPr>
          <w:p>
            <w:pPr>
              <w:spacing w:after="0"/>
              <w:jc w:val="right"/>
            </w:pPr>
            <w:r>
              <w:rPr>
                <w:sz w:val="16"/>
              </w:rPr>
              <w:t>$49</w:t>
            </w:r>
          </w:p>
        </w:tc>
        <w:tc>
          <w:tcPr>
            <w:tcW w:type="dxa" w:w="1099"/>
          </w:tcPr>
          <w:p>
            <w:pPr>
              <w:spacing w:after="0"/>
              <w:jc w:val="right"/>
            </w:pPr>
            <w:r>
              <w:rPr>
                <w:sz w:val="16"/>
              </w:rPr>
              <w:t>$6,016,671</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$91,690,986,772</w:t>
            </w:r>
          </w:p>
        </w:tc>
        <w:tc>
          <w:tcPr>
            <w:tcW w:type="dxa" w:w="1131"/>
          </w:tcPr>
          <w:p>
            <w:pPr>
              <w:spacing w:after="0"/>
              <w:jc w:val="right"/>
            </w:pPr>
            <w:r>
              <w:rPr>
                <w:sz w:val="16"/>
              </w:rPr>
              <w:t>$41,531,691</w:t>
            </w:r>
          </w:p>
        </w:tc>
        <w:tc>
          <w:tcPr>
            <w:tcW w:type="dxa" w:w="1041"/>
          </w:tcPr>
          <w:p>
            <w:pPr>
              <w:spacing w:after="0"/>
              <w:jc w:val="right"/>
            </w:pPr>
            <w:r>
              <w:rPr>
                <w:sz w:val="16"/>
              </w:rPr>
              <w:t>415,635</w:t>
            </w:r>
          </w:p>
        </w:tc>
        <w:tc>
          <w:tcPr>
            <w:tcW w:type="dxa" w:w="1126"/>
          </w:tcPr>
          <w:p>
            <w:pPr>
              <w:spacing w:after="0"/>
              <w:jc w:val="right"/>
            </w:pPr>
            <w:r>
              <w:rPr>
                <w:sz w:val="16"/>
              </w:rPr>
              <w:t>$17,751,161</w:t>
            </w:r>
          </w:p>
        </w:tc>
        <w:tc>
          <w:tcPr>
            <w:tcW w:type="dxa" w:w="1126"/>
          </w:tcPr>
          <w:p>
            <w:pPr>
              <w:spacing w:after="0"/>
              <w:jc w:val="right"/>
            </w:pPr>
            <w:r>
              <w:rPr>
                <w:sz w:val="16"/>
              </w:rPr>
              <w:t>$248,186</w:t>
            </w:r>
          </w:p>
        </w:tc>
        <w:tc>
          <w:tcPr>
            <w:tcW w:type="dxa" w:w="1099"/>
          </w:tcPr>
          <w:p>
            <w:pPr>
              <w:spacing w:after="0"/>
              <w:jc w:val="right"/>
            </w:pPr>
            <w:r>
              <w:rPr>
                <w:sz w:val="16"/>
              </w:rPr>
              <w:t>$793,322</w:t>
            </w:r>
          </w:p>
        </w:tc>
        <w:tc>
          <w:tcPr>
            <w:tcW w:type="dxa" w:w="1305"/>
          </w:tcPr>
          <w:p>
            <w:pPr>
              <w:spacing w:after="0"/>
              <w:jc w:val="right"/>
            </w:pPr>
            <w:r>
              <w:rPr>
                <w:sz w:val="16"/>
              </w:rPr>
              <w:t>0.0194%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$91,277,399,743</w:t>
            </w:r>
          </w:p>
        </w:tc>
        <w:tc>
          <w:tcPr>
            <w:tcW w:type="dxa" w:w="1131"/>
          </w:tcPr>
          <w:p>
            <w:pPr>
              <w:spacing w:after="0"/>
              <w:jc w:val="right"/>
            </w:pPr>
            <w:r>
              <w:rPr>
                <w:sz w:val="16"/>
              </w:rPr>
              <w:t>n/a</w:t>
            </w:r>
          </w:p>
        </w:tc>
        <w:tc>
          <w:tcPr>
            <w:tcW w:type="dxa" w:w="1041"/>
          </w:tcPr>
          <w:p>
            <w:pPr>
              <w:spacing w:after="0"/>
              <w:jc w:val="right"/>
            </w:pPr>
            <w:r>
              <w:rPr>
                <w:sz w:val="16"/>
              </w:rPr>
              <w:t>414,972</w:t>
            </w:r>
          </w:p>
        </w:tc>
        <w:tc>
          <w:tcPr>
            <w:tcW w:type="dxa" w:w="1126"/>
          </w:tcPr>
          <w:p>
            <w:pPr>
              <w:spacing w:after="0"/>
              <w:jc w:val="right"/>
            </w:pPr>
            <w:r>
              <w:rPr>
                <w:sz w:val="16"/>
              </w:rPr>
              <w:t>$2,784,032</w:t>
            </w:r>
          </w:p>
        </w:tc>
        <w:tc>
          <w:tcPr>
            <w:tcW w:type="dxa" w:w="1126"/>
          </w:tcPr>
          <w:p>
            <w:pPr>
              <w:spacing w:after="0"/>
              <w:jc w:val="right"/>
            </w:pPr>
            <w:r>
              <w:rPr>
                <w:sz w:val="16"/>
              </w:rPr>
              <w:t>n/a</w:t>
            </w:r>
          </w:p>
        </w:tc>
        <w:tc>
          <w:tcPr>
            <w:tcW w:type="dxa" w:w="1099"/>
          </w:tcPr>
          <w:p>
            <w:pPr>
              <w:spacing w:after="0"/>
              <w:jc w:val="right"/>
            </w:pPr>
            <w:r>
              <w:rPr>
                <w:sz w:val="16"/>
              </w:rPr>
              <w:t>$523,787</w:t>
            </w:r>
          </w:p>
        </w:tc>
        <w:tc>
          <w:tcPr>
            <w:tcW w:type="dxa" w:w="1305"/>
          </w:tcPr>
          <w:p>
            <w:pPr>
              <w:spacing w:after="0"/>
              <w:jc w:val="right"/>
            </w:pPr>
            <w:r>
              <w:rPr>
                <w:sz w:val="16"/>
              </w:rPr>
              <w:t>0.00305%</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$91,528,610,564</w:t>
            </w:r>
          </w:p>
        </w:tc>
        <w:tc>
          <w:tcPr>
            <w:tcW w:type="dxa" w:w="1131"/>
          </w:tcPr>
          <w:p>
            <w:pPr>
              <w:spacing w:after="0"/>
              <w:jc w:val="right"/>
            </w:pPr>
            <w:r>
              <w:rPr>
                <w:sz w:val="16"/>
              </w:rPr>
              <w:t>$5,650,479</w:t>
            </w:r>
          </w:p>
        </w:tc>
        <w:tc>
          <w:tcPr>
            <w:tcW w:type="dxa" w:w="1041"/>
          </w:tcPr>
          <w:p>
            <w:pPr>
              <w:spacing w:after="0"/>
              <w:jc w:val="right"/>
            </w:pPr>
            <w:r>
              <w:rPr>
                <w:sz w:val="16"/>
              </w:rPr>
              <w:t>7,646</w:t>
            </w:r>
          </w:p>
        </w:tc>
        <w:tc>
          <w:tcPr>
            <w:tcW w:type="dxa" w:w="1126"/>
          </w:tcPr>
          <w:p>
            <w:pPr>
              <w:spacing w:after="0"/>
              <w:jc w:val="right"/>
            </w:pPr>
            <w:r>
              <w:rPr>
                <w:sz w:val="16"/>
              </w:rPr>
              <w:t>$64,761,494</w:t>
            </w:r>
          </w:p>
        </w:tc>
        <w:tc>
          <w:tcPr>
            <w:tcW w:type="dxa" w:w="1126"/>
          </w:tcPr>
          <w:p>
            <w:pPr>
              <w:spacing w:after="0"/>
              <w:jc w:val="right"/>
            </w:pPr>
            <w:r>
              <w:rPr>
                <w:sz w:val="16"/>
              </w:rPr>
              <w:t>$81,910</w:t>
            </w:r>
          </w:p>
        </w:tc>
        <w:tc>
          <w:tcPr>
            <w:tcW w:type="dxa" w:w="1099"/>
          </w:tcPr>
          <w:p>
            <w:pPr>
              <w:spacing w:after="0"/>
              <w:jc w:val="right"/>
            </w:pPr>
            <w:r>
              <w:rPr>
                <w:sz w:val="16"/>
              </w:rPr>
              <w:t>$9,220,051</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$1,349,643,045</w:t>
            </w:r>
          </w:p>
        </w:tc>
        <w:tc>
          <w:tcPr>
            <w:tcW w:type="dxa" w:w="1131"/>
          </w:tcPr>
          <w:p>
            <w:pPr>
              <w:spacing w:after="0"/>
              <w:jc w:val="right"/>
            </w:pPr>
            <w:r>
              <w:rPr>
                <w:sz w:val="16"/>
              </w:rPr>
              <w:t>n/a</w:t>
            </w:r>
          </w:p>
        </w:tc>
        <w:tc>
          <w:tcPr>
            <w:tcW w:type="dxa" w:w="1041"/>
          </w:tcPr>
          <w:p>
            <w:pPr>
              <w:spacing w:after="0"/>
              <w:jc w:val="right"/>
            </w:pPr>
            <w:r>
              <w:rPr>
                <w:sz w:val="16"/>
              </w:rPr>
              <w:t>5,614</w:t>
            </w:r>
          </w:p>
        </w:tc>
        <w:tc>
          <w:tcPr>
            <w:tcW w:type="dxa" w:w="1126"/>
          </w:tcPr>
          <w:p>
            <w:pPr>
              <w:spacing w:after="0"/>
              <w:jc w:val="right"/>
            </w:pPr>
            <w:r>
              <w:rPr>
                <w:sz w:val="16"/>
              </w:rPr>
              <w:t>$30,683</w:t>
            </w:r>
          </w:p>
        </w:tc>
        <w:tc>
          <w:tcPr>
            <w:tcW w:type="dxa" w:w="1126"/>
          </w:tcPr>
          <w:p>
            <w:pPr>
              <w:spacing w:after="0"/>
              <w:jc w:val="right"/>
            </w:pPr>
            <w:r>
              <w:rPr>
                <w:sz w:val="16"/>
              </w:rPr>
              <w:t>n/a</w:t>
            </w:r>
          </w:p>
        </w:tc>
        <w:tc>
          <w:tcPr>
            <w:tcW w:type="dxa" w:w="1099"/>
          </w:tcPr>
          <w:p>
            <w:pPr>
              <w:spacing w:after="0"/>
              <w:jc w:val="right"/>
            </w:pPr>
            <w:r>
              <w:rPr>
                <w:sz w:val="16"/>
              </w:rPr>
              <w:t>$146</w:t>
            </w:r>
          </w:p>
        </w:tc>
        <w:tc>
          <w:tcPr>
            <w:tcW w:type="dxa" w:w="1305"/>
          </w:tcPr>
          <w:p>
            <w:pPr>
              <w:spacing w:after="0"/>
              <w:jc w:val="right"/>
            </w:pPr>
            <w:r>
              <w:rPr>
                <w:sz w:val="16"/>
              </w:rPr>
              <w:t>0.00227%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$91,696,109,478</w:t>
            </w:r>
          </w:p>
        </w:tc>
        <w:tc>
          <w:tcPr>
            <w:tcW w:type="dxa" w:w="1131"/>
          </w:tcPr>
          <w:p>
            <w:pPr>
              <w:spacing w:after="0"/>
              <w:jc w:val="right"/>
            </w:pPr>
            <w:r>
              <w:rPr>
                <w:sz w:val="16"/>
              </w:rPr>
              <w:t>n/a</w:t>
            </w:r>
          </w:p>
        </w:tc>
        <w:tc>
          <w:tcPr>
            <w:tcW w:type="dxa" w:w="1041"/>
          </w:tcPr>
          <w:p>
            <w:pPr>
              <w:spacing w:after="0"/>
              <w:jc w:val="right"/>
            </w:pPr>
            <w:r>
              <w:rPr>
                <w:sz w:val="16"/>
              </w:rPr>
              <w:t>415,644</w:t>
            </w:r>
          </w:p>
        </w:tc>
        <w:tc>
          <w:tcPr>
            <w:tcW w:type="dxa" w:w="1126"/>
          </w:tcPr>
          <w:p>
            <w:pPr>
              <w:spacing w:after="0"/>
              <w:jc w:val="right"/>
            </w:pPr>
            <w:r>
              <w:rPr>
                <w:sz w:val="16"/>
              </w:rPr>
              <w:t>$230,118</w:t>
            </w:r>
          </w:p>
        </w:tc>
        <w:tc>
          <w:tcPr>
            <w:tcW w:type="dxa" w:w="1126"/>
          </w:tcPr>
          <w:p>
            <w:pPr>
              <w:spacing w:after="0"/>
              <w:jc w:val="right"/>
            </w:pPr>
            <w:r>
              <w:rPr>
                <w:sz w:val="16"/>
              </w:rPr>
              <w:t>n/a</w:t>
            </w:r>
          </w:p>
        </w:tc>
        <w:tc>
          <w:tcPr>
            <w:tcW w:type="dxa" w:w="1099"/>
          </w:tcPr>
          <w:p>
            <w:pPr>
              <w:spacing w:after="0"/>
              <w:jc w:val="right"/>
            </w:pPr>
            <w:r>
              <w:rPr>
                <w:sz w:val="16"/>
              </w:rPr>
              <w:t>$2,100,307</w:t>
            </w:r>
          </w:p>
        </w:tc>
        <w:tc>
          <w:tcPr>
            <w:tcW w:type="dxa" w:w="1305"/>
          </w:tcPr>
          <w:p>
            <w:pPr>
              <w:spacing w:after="0"/>
              <w:jc w:val="right"/>
            </w:pPr>
            <w:r>
              <w:rPr>
                <w:sz w:val="16"/>
              </w:rPr>
              <w:t>0.000251%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$91,696,109,478</w:t>
            </w:r>
          </w:p>
        </w:tc>
        <w:tc>
          <w:tcPr>
            <w:tcW w:type="dxa" w:w="1131"/>
          </w:tcPr>
          <w:p>
            <w:pPr>
              <w:spacing w:after="0"/>
              <w:jc w:val="right"/>
            </w:pPr>
            <w:r>
              <w:rPr>
                <w:sz w:val="16"/>
              </w:rPr>
              <w:t>$41,531,691</w:t>
            </w:r>
          </w:p>
        </w:tc>
        <w:tc>
          <w:tcPr>
            <w:tcW w:type="dxa" w:w="1041"/>
          </w:tcPr>
          <w:p>
            <w:pPr>
              <w:spacing w:after="0"/>
              <w:jc w:val="right"/>
            </w:pPr>
            <w:r>
              <w:rPr>
                <w:sz w:val="16"/>
              </w:rPr>
              <w:t>415,644</w:t>
            </w:r>
          </w:p>
        </w:tc>
        <w:tc>
          <w:tcPr>
            <w:tcW w:type="dxa" w:w="1126"/>
          </w:tcPr>
          <w:p>
            <w:pPr>
              <w:spacing w:after="0"/>
              <w:jc w:val="right"/>
            </w:pPr>
            <w:r>
              <w:rPr>
                <w:sz w:val="16"/>
              </w:rPr>
              <w:t>$351,812</w:t>
            </w:r>
          </w:p>
        </w:tc>
        <w:tc>
          <w:tcPr>
            <w:tcW w:type="dxa" w:w="1126"/>
          </w:tcPr>
          <w:p>
            <w:pPr>
              <w:spacing w:after="0"/>
              <w:jc w:val="right"/>
            </w:pPr>
            <w:r>
              <w:rPr>
                <w:sz w:val="16"/>
              </w:rPr>
              <w:t>$1,295</w:t>
            </w:r>
          </w:p>
        </w:tc>
        <w:tc>
          <w:tcPr>
            <w:tcW w:type="dxa" w:w="1099"/>
          </w:tcPr>
          <w:p>
            <w:pPr>
              <w:spacing w:after="0"/>
              <w:jc w:val="right"/>
            </w:pPr>
            <w:r>
              <w:rPr>
                <w:sz w:val="16"/>
              </w:rPr>
              <w:t>$2,887,338</w:t>
            </w:r>
          </w:p>
        </w:tc>
        <w:tc>
          <w:tcPr>
            <w:tcW w:type="dxa" w:w="1305"/>
          </w:tcPr>
          <w:p>
            <w:pPr>
              <w:spacing w:after="0"/>
              <w:jc w:val="right"/>
            </w:pPr>
            <w:r>
              <w:rPr>
                <w:sz w:val="16"/>
              </w:rPr>
              <w:t>0.000384%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$91,696,109,478</w:t>
            </w:r>
          </w:p>
        </w:tc>
        <w:tc>
          <w:tcPr>
            <w:tcW w:type="dxa" w:w="1131"/>
          </w:tcPr>
          <w:p>
            <w:pPr>
              <w:spacing w:after="0"/>
              <w:jc w:val="right"/>
            </w:pPr>
            <w:r>
              <w:rPr>
                <w:sz w:val="16"/>
              </w:rPr>
              <w:t>$41,531,691</w:t>
            </w:r>
          </w:p>
        </w:tc>
        <w:tc>
          <w:tcPr>
            <w:tcW w:type="dxa" w:w="1041"/>
          </w:tcPr>
          <w:p>
            <w:pPr>
              <w:spacing w:after="0"/>
              <w:jc w:val="right"/>
            </w:pPr>
            <w:r>
              <w:rPr>
                <w:sz w:val="16"/>
              </w:rPr>
              <w:t>415,644</w:t>
            </w:r>
          </w:p>
        </w:tc>
        <w:tc>
          <w:tcPr>
            <w:tcW w:type="dxa" w:w="1126"/>
          </w:tcPr>
          <w:p>
            <w:pPr>
              <w:spacing w:after="0"/>
              <w:jc w:val="right"/>
            </w:pPr>
            <w:r>
              <w:rPr>
                <w:sz w:val="16"/>
              </w:rPr>
              <w:t>$6,087,476</w:t>
            </w:r>
          </w:p>
        </w:tc>
        <w:tc>
          <w:tcPr>
            <w:tcW w:type="dxa" w:w="1126"/>
          </w:tcPr>
          <w:p>
            <w:pPr>
              <w:spacing w:after="0"/>
              <w:jc w:val="right"/>
            </w:pPr>
            <w:r>
              <w:rPr>
                <w:sz w:val="16"/>
              </w:rPr>
              <w:t>$1,258</w:t>
            </w:r>
          </w:p>
        </w:tc>
        <w:tc>
          <w:tcPr>
            <w:tcW w:type="dxa" w:w="1099"/>
          </w:tcPr>
          <w:p>
            <w:pPr>
              <w:spacing w:after="0"/>
              <w:jc w:val="right"/>
            </w:pPr>
            <w:r>
              <w:rPr>
                <w:sz w:val="16"/>
              </w:rPr>
              <w:t>$6,393,755</w:t>
            </w:r>
          </w:p>
        </w:tc>
        <w:tc>
          <w:tcPr>
            <w:tcW w:type="dxa" w:w="1305"/>
          </w:tcPr>
          <w:p>
            <w:pPr>
              <w:spacing w:after="0"/>
              <w:jc w:val="right"/>
            </w:pPr>
            <w:r>
              <w:rPr>
                <w:sz w:val="16"/>
              </w:rPr>
              <w:t>0.00664%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$8,788,657,154</w:t>
            </w:r>
          </w:p>
        </w:tc>
        <w:tc>
          <w:tcPr>
            <w:tcW w:type="dxa" w:w="1131"/>
          </w:tcPr>
          <w:p>
            <w:pPr>
              <w:spacing w:after="0"/>
              <w:jc w:val="right"/>
            </w:pPr>
            <w:r>
              <w:rPr>
                <w:sz w:val="16"/>
              </w:rPr>
              <w:t>$9,770,534</w:t>
            </w:r>
          </w:p>
        </w:tc>
        <w:tc>
          <w:tcPr>
            <w:tcW w:type="dxa" w:w="1041"/>
          </w:tcPr>
          <w:p>
            <w:pPr>
              <w:spacing w:after="0"/>
              <w:jc w:val="right"/>
            </w:pPr>
            <w:r>
              <w:rPr>
                <w:sz w:val="16"/>
              </w:rPr>
              <w:t>53,669</w:t>
            </w:r>
          </w:p>
        </w:tc>
        <w:tc>
          <w:tcPr>
            <w:tcW w:type="dxa" w:w="1126"/>
          </w:tcPr>
          <w:p>
            <w:pPr>
              <w:spacing w:after="0"/>
              <w:jc w:val="right"/>
            </w:pPr>
            <w:r>
              <w:rPr>
                <w:sz w:val="16"/>
              </w:rPr>
              <w:t>$153,402</w:t>
            </w:r>
          </w:p>
        </w:tc>
        <w:tc>
          <w:tcPr>
            <w:tcW w:type="dxa" w:w="1126"/>
          </w:tcPr>
          <w:p>
            <w:pPr>
              <w:spacing w:after="0"/>
              <w:jc w:val="right"/>
            </w:pPr>
            <w:r>
              <w:rPr>
                <w:sz w:val="16"/>
              </w:rPr>
              <w:t>$56</w:t>
            </w:r>
          </w:p>
        </w:tc>
        <w:tc>
          <w:tcPr>
            <w:tcW w:type="dxa" w:w="1099"/>
          </w:tcPr>
          <w:p>
            <w:pPr>
              <w:spacing w:after="0"/>
              <w:jc w:val="right"/>
            </w:pPr>
            <w:r>
              <w:rPr>
                <w:sz w:val="16"/>
              </w:rPr>
              <w:t>$25,073</w:t>
            </w:r>
          </w:p>
        </w:tc>
        <w:tc>
          <w:tcPr>
            <w:tcW w:type="dxa" w:w="1305"/>
          </w:tcPr>
          <w:p>
            <w:pPr>
              <w:spacing w:after="0"/>
              <w:jc w:val="right"/>
            </w:pPr>
            <w:r>
              <w:rPr>
                <w:sz w:val="16"/>
              </w:rPr>
              <w:t>0.00175%</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$91,696,109,478</w:t>
            </w:r>
          </w:p>
        </w:tc>
        <w:tc>
          <w:tcPr>
            <w:tcW w:type="dxa" w:w="1131"/>
          </w:tcPr>
          <w:p>
            <w:pPr>
              <w:spacing w:after="0"/>
              <w:jc w:val="right"/>
            </w:pPr>
            <w:r>
              <w:rPr>
                <w:sz w:val="16"/>
              </w:rPr>
              <w:t>$41,531,691</w:t>
            </w:r>
          </w:p>
        </w:tc>
        <w:tc>
          <w:tcPr>
            <w:tcW w:type="dxa" w:w="1041"/>
          </w:tcPr>
          <w:p>
            <w:pPr>
              <w:spacing w:after="0"/>
              <w:jc w:val="right"/>
            </w:pPr>
            <w:r>
              <w:rPr>
                <w:sz w:val="16"/>
              </w:rPr>
              <w:t>415,644</w:t>
            </w:r>
          </w:p>
        </w:tc>
        <w:tc>
          <w:tcPr>
            <w:tcW w:type="dxa" w:w="1126"/>
          </w:tcPr>
          <w:p>
            <w:pPr>
              <w:spacing w:after="0"/>
              <w:jc w:val="right"/>
            </w:pPr>
            <w:r>
              <w:rPr>
                <w:sz w:val="16"/>
              </w:rPr>
              <w:t>$38,519</w:t>
            </w:r>
          </w:p>
        </w:tc>
        <w:tc>
          <w:tcPr>
            <w:tcW w:type="dxa" w:w="1126"/>
          </w:tcPr>
          <w:p>
            <w:pPr>
              <w:spacing w:after="0"/>
              <w:jc w:val="right"/>
            </w:pPr>
            <w:r>
              <w:rPr>
                <w:sz w:val="16"/>
              </w:rPr>
              <w:t>$43</w:t>
            </w:r>
          </w:p>
        </w:tc>
        <w:tc>
          <w:tcPr>
            <w:tcW w:type="dxa" w:w="1099"/>
          </w:tcPr>
          <w:p>
            <w:pPr>
              <w:spacing w:after="0"/>
              <w:jc w:val="right"/>
            </w:pPr>
            <w:r>
              <w:rPr>
                <w:sz w:val="16"/>
              </w:rPr>
              <w:t>$278,992</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112208 was approved by FEMA on 2026-08-31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415,644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$91,696,109,478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$41,531,691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$101,921,647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$35,883,437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3</w:t>
            </w:r>
          </w:p>
        </w:tc>
        <w:tc>
          <w:tcPr>
            <w:tcW w:type="dxa" w:w="1439"/>
          </w:tcPr>
          <w:p>
            <w:pPr>
              <w:spacing w:after="0"/>
              <w:jc w:val="right"/>
            </w:pPr>
            <w:r>
              <w:rPr>
                <w:sz w:val="16"/>
              </w:rPr>
              <w:t>5</w:t>
            </w:r>
          </w:p>
        </w:tc>
        <w:tc>
          <w:tcPr>
            <w:tcW w:type="dxa" w:w="1439"/>
          </w:tcPr>
          <w:p>
            <w:pPr>
              <w:spacing w:after="0"/>
              <w:jc w:val="right"/>
            </w:pPr>
            <w:r>
              <w:rPr>
                <w:sz w:val="16"/>
              </w:rPr>
              <w:t>66</w:t>
            </w:r>
          </w:p>
        </w:tc>
        <w:tc>
          <w:tcPr>
            <w:tcW w:type="dxa" w:w="1439"/>
          </w:tcPr>
          <w:p>
            <w:pPr>
              <w:spacing w:after="0"/>
              <w:jc w:val="right"/>
            </w:pPr>
            <w:r>
              <w:rPr>
                <w:sz w:val="16"/>
              </w:rPr>
              <w:t>4</w:t>
            </w:r>
          </w:p>
        </w:tc>
        <w:tc>
          <w:tcPr>
            <w:tcW w:type="dxa" w:w="1439"/>
          </w:tcPr>
          <w:p>
            <w:pPr>
              <w:spacing w:after="0"/>
              <w:jc w:val="right"/>
            </w:pPr>
            <w:r>
              <w:rPr>
                <w:sz w:val="16"/>
              </w:rPr>
              <w:t>68</w:t>
            </w:r>
          </w:p>
        </w:tc>
        <w:tc>
          <w:tcPr>
            <w:tcW w:type="dxa" w:w="1439"/>
          </w:tcPr>
          <w:p>
            <w:pPr>
              <w:spacing w:after="0"/>
              <w:jc w:val="right"/>
            </w:pPr>
            <w:r>
              <w:rPr>
                <w:sz w:val="16"/>
              </w:rPr>
              <w:t>1</w:t>
            </w:r>
          </w:p>
        </w:tc>
        <w:tc>
          <w:tcPr>
            <w:tcW w:type="dxa" w:w="1601"/>
          </w:tcPr>
          <w:p>
            <w:pPr>
              <w:spacing w:after="0"/>
              <w:jc w:val="right"/>
            </w:pPr>
            <w:r>
              <w:rPr>
                <w:sz w:val="16"/>
              </w:rPr>
              <w:t>30</w:t>
            </w:r>
          </w:p>
        </w:tc>
      </w:tr>
      <w:tr>
        <w:trPr>
          <w:cantSplit/>
        </w:trPr>
        <w:tc>
          <w:tcPr>
            <w:tcW w:type="dxa" w:w="3879"/>
          </w:tcPr>
          <w:p>
            <w:pPr>
              <w:spacing w:after="0"/>
              <w:jc w:val="left"/>
            </w:pPr>
            <w:r>
              <w:rPr>
                <w:sz w:val="16"/>
              </w:rPr>
              <w:t>of which: Irmo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Richland County (unincorporated area)</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21</w:t>
            </w:r>
          </w:p>
        </w:tc>
        <w:tc>
          <w:tcPr>
            <w:tcW w:type="dxa" w:w="1439"/>
          </w:tcPr>
          <w:p>
            <w:pPr>
              <w:spacing w:after="0"/>
              <w:jc w:val="right"/>
            </w:pPr>
            <w:r>
              <w:rPr>
                <w:sz w:val="16"/>
              </w:rPr>
              <w:t>0</w:t>
            </w:r>
          </w:p>
        </w:tc>
        <w:tc>
          <w:tcPr>
            <w:tcW w:type="dxa" w:w="1439"/>
          </w:tcPr>
          <w:p>
            <w:pPr>
              <w:spacing w:after="0"/>
              <w:jc w:val="right"/>
            </w:pPr>
            <w:r>
              <w:rPr>
                <w:sz w:val="16"/>
              </w:rPr>
              <w:t>22</w:t>
            </w:r>
          </w:p>
        </w:tc>
        <w:tc>
          <w:tcPr>
            <w:tcW w:type="dxa" w:w="1439"/>
          </w:tcPr>
          <w:p>
            <w:pPr>
              <w:spacing w:after="0"/>
              <w:jc w:val="right"/>
            </w:pPr>
            <w:r>
              <w:rPr>
                <w:sz w:val="16"/>
              </w:rPr>
              <w:t>1</w:t>
            </w:r>
          </w:p>
        </w:tc>
        <w:tc>
          <w:tcPr>
            <w:tcW w:type="dxa" w:w="1601"/>
          </w:tcPr>
          <w:p>
            <w:pPr>
              <w:spacing w:after="0"/>
              <w:jc w:val="right"/>
            </w:pPr>
            <w:r>
              <w:rPr>
                <w:sz w:val="16"/>
              </w:rPr>
              <w:t>9</w:t>
            </w:r>
          </w:p>
        </w:tc>
      </w:tr>
      <w:tr>
        <w:trPr>
          <w:cantSplit/>
        </w:trPr>
        <w:tc>
          <w:tcPr>
            <w:tcW w:type="dxa" w:w="3879"/>
          </w:tcPr>
          <w:p>
            <w:pPr>
              <w:spacing w:after="0"/>
              <w:jc w:val="left"/>
            </w:pPr>
            <w:r>
              <w:rPr>
                <w:sz w:val="16"/>
              </w:rPr>
              <w:t>of which: Columbia city</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439"/>
          </w:tcPr>
          <w:p>
            <w:pPr>
              <w:spacing w:after="0"/>
              <w:jc w:val="right"/>
            </w:pPr>
            <w:r>
              <w:rPr>
                <w:sz w:val="16"/>
              </w:rPr>
              <w:t>32</w:t>
            </w:r>
          </w:p>
        </w:tc>
        <w:tc>
          <w:tcPr>
            <w:tcW w:type="dxa" w:w="1439"/>
          </w:tcPr>
          <w:p>
            <w:pPr>
              <w:spacing w:after="0"/>
              <w:jc w:val="right"/>
            </w:pPr>
            <w:r>
              <w:rPr>
                <w:sz w:val="16"/>
              </w:rPr>
              <w:t>2</w:t>
            </w:r>
          </w:p>
        </w:tc>
        <w:tc>
          <w:tcPr>
            <w:tcW w:type="dxa" w:w="1439"/>
          </w:tcPr>
          <w:p>
            <w:pPr>
              <w:spacing w:after="0"/>
              <w:jc w:val="right"/>
            </w:pPr>
            <w:r>
              <w:rPr>
                <w:sz w:val="16"/>
              </w:rPr>
              <w:t>33</w:t>
            </w:r>
          </w:p>
        </w:tc>
        <w:tc>
          <w:tcPr>
            <w:tcW w:type="dxa" w:w="1439"/>
          </w:tcPr>
          <w:p>
            <w:pPr>
              <w:spacing w:after="0"/>
              <w:jc w:val="right"/>
            </w:pPr>
            <w:r>
              <w:rPr>
                <w:sz w:val="16"/>
              </w:rPr>
              <w:t>0</w:t>
            </w:r>
          </w:p>
        </w:tc>
        <w:tc>
          <w:tcPr>
            <w:tcW w:type="dxa" w:w="1601"/>
          </w:tcPr>
          <w:p>
            <w:pPr>
              <w:spacing w:after="0"/>
              <w:jc w:val="right"/>
            </w:pPr>
            <w:r>
              <w:rPr>
                <w:sz w:val="16"/>
              </w:rPr>
              <w:t>13</w:t>
            </w:r>
          </w:p>
        </w:tc>
      </w:tr>
      <w:tr>
        <w:trPr>
          <w:cantSplit/>
        </w:trPr>
        <w:tc>
          <w:tcPr>
            <w:tcW w:type="dxa" w:w="3879"/>
          </w:tcPr>
          <w:p>
            <w:pPr>
              <w:spacing w:after="0"/>
              <w:jc w:val="left"/>
            </w:pPr>
            <w:r>
              <w:rPr>
                <w:sz w:val="16"/>
              </w:rPr>
              <w:t>of which: Forest Acres city</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11</w:t>
            </w:r>
          </w:p>
        </w:tc>
        <w:tc>
          <w:tcPr>
            <w:tcW w:type="dxa" w:w="1439"/>
          </w:tcPr>
          <w:p>
            <w:pPr>
              <w:spacing w:after="0"/>
              <w:jc w:val="right"/>
            </w:pPr>
            <w:r>
              <w:rPr>
                <w:sz w:val="16"/>
              </w:rPr>
              <w:t>2</w:t>
            </w:r>
          </w:p>
        </w:tc>
        <w:tc>
          <w:tcPr>
            <w:tcW w:type="dxa" w:w="1439"/>
          </w:tcPr>
          <w:p>
            <w:pPr>
              <w:spacing w:after="0"/>
              <w:jc w:val="right"/>
            </w:pPr>
            <w:r>
              <w:rPr>
                <w:sz w:val="16"/>
              </w:rPr>
              <w:t>11</w:t>
            </w:r>
          </w:p>
        </w:tc>
        <w:tc>
          <w:tcPr>
            <w:tcW w:type="dxa" w:w="1439"/>
          </w:tcPr>
          <w:p>
            <w:pPr>
              <w:spacing w:after="0"/>
              <w:jc w:val="right"/>
            </w:pPr>
            <w:r>
              <w:rPr>
                <w:sz w:val="16"/>
              </w:rPr>
              <w:t>0</w:t>
            </w:r>
          </w:p>
        </w:tc>
        <w:tc>
          <w:tcPr>
            <w:tcW w:type="dxa" w:w="1601"/>
          </w:tcPr>
          <w:p>
            <w:pPr>
              <w:spacing w:after="0"/>
              <w:jc w:val="right"/>
            </w:pPr>
            <w:r>
              <w:rPr>
                <w:sz w:val="16"/>
              </w:rPr>
              <w:t>8</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52"/>
        <w:gridCol w:w="1049"/>
        <w:gridCol w:w="948"/>
        <w:gridCol w:w="948"/>
        <w:gridCol w:w="948"/>
        <w:gridCol w:w="948"/>
        <w:gridCol w:w="948"/>
        <w:gridCol w:w="948"/>
        <w:gridCol w:w="1049"/>
        <w:gridCol w:w="4678"/>
      </w:tblGrid>
      <w:tr>
        <w:trPr>
          <w:cantSplit/>
          <w:tblHeader/>
        </w:trPr>
        <w:tc>
          <w:tcPr>
            <w:tcW w:type="dxa" w:w="1652"/>
            <w:shd w:val="clear" w:color="auto" w:fill="E8E8E8"/>
          </w:tcPr>
          <w:p>
            <w:pPr>
              <w:spacing w:after="0"/>
              <w:jc w:val="left"/>
            </w:pPr>
            <w:r>
              <w:rPr>
                <w:b/>
                <w:sz w:val="16"/>
              </w:rPr>
              <w:t>Jurisdiction</w:t>
            </w:r>
          </w:p>
        </w:tc>
        <w:tc>
          <w:tcPr>
            <w:tcW w:type="dxa" w:w="1049"/>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78"/>
            <w:shd w:val="clear" w:color="auto" w:fill="E8E8E8"/>
          </w:tcPr>
          <w:p>
            <w:pPr>
              <w:spacing w:after="0"/>
              <w:jc w:val="left"/>
            </w:pPr>
            <w:r>
              <w:rPr>
                <w:b/>
                <w:sz w:val="16"/>
              </w:rPr>
              <w:t>Note</w:t>
            </w:r>
          </w:p>
        </w:tc>
      </w:tr>
      <w:tr>
        <w:trPr>
          <w:cantSplit/>
        </w:trPr>
        <w:tc>
          <w:tcPr>
            <w:tcW w:type="dxa" w:w="1652"/>
          </w:tcPr>
          <w:p>
            <w:pPr>
              <w:spacing w:after="0"/>
              <w:jc w:val="left"/>
            </w:pPr>
            <w:r>
              <w:rPr>
                <w:sz w:val="16"/>
              </w:rPr>
              <w:t>Richland County (unincorporated area)</w:t>
            </w:r>
          </w:p>
        </w:tc>
        <w:tc>
          <w:tcPr>
            <w:tcW w:type="dxa" w:w="1049"/>
          </w:tcPr>
          <w:p>
            <w:pPr>
              <w:spacing w:after="0"/>
              <w:jc w:val="left"/>
            </w:pPr>
            <w:r>
              <w:rPr>
                <w:sz w:val="16"/>
              </w:rPr>
              <w:t>450170</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21</w:t>
            </w:r>
          </w:p>
        </w:tc>
        <w:tc>
          <w:tcPr>
            <w:tcW w:type="dxa" w:w="948"/>
          </w:tcPr>
          <w:p>
            <w:pPr>
              <w:spacing w:after="0"/>
              <w:jc w:val="right"/>
            </w:pPr>
            <w:r>
              <w:rPr>
                <w:sz w:val="16"/>
              </w:rPr>
              <w:t>0</w:t>
            </w:r>
          </w:p>
        </w:tc>
        <w:tc>
          <w:tcPr>
            <w:tcW w:type="dxa" w:w="948"/>
          </w:tcPr>
          <w:p>
            <w:pPr>
              <w:spacing w:after="0"/>
              <w:jc w:val="right"/>
            </w:pPr>
            <w:r>
              <w:rPr>
                <w:sz w:val="16"/>
              </w:rPr>
              <w:t>22</w:t>
            </w:r>
          </w:p>
        </w:tc>
        <w:tc>
          <w:tcPr>
            <w:tcW w:type="dxa" w:w="948"/>
          </w:tcPr>
          <w:p>
            <w:pPr>
              <w:spacing w:after="0"/>
              <w:jc w:val="right"/>
            </w:pPr>
            <w:r>
              <w:rPr>
                <w:sz w:val="16"/>
              </w:rPr>
              <w:t>1</w:t>
            </w:r>
          </w:p>
        </w:tc>
        <w:tc>
          <w:tcPr>
            <w:tcW w:type="dxa" w:w="1049"/>
          </w:tcPr>
          <w:p>
            <w:pPr>
              <w:spacing w:after="0"/>
              <w:jc w:val="right"/>
            </w:pPr>
            <w:r>
              <w:rPr>
                <w:sz w:val="16"/>
              </w:rPr>
              <w:t>9</w:t>
            </w:r>
          </w:p>
        </w:tc>
        <w:tc>
          <w:tcPr>
            <w:tcW w:type="dxa" w:w="4678"/>
          </w:tcPr>
          <w:p>
            <w:pPr>
              <w:spacing w:after="0"/>
              <w:jc w:val="left"/>
            </w:pPr>
          </w:p>
        </w:tc>
      </w:tr>
      <w:tr>
        <w:trPr>
          <w:cantSplit/>
        </w:trPr>
        <w:tc>
          <w:tcPr>
            <w:tcW w:type="dxa" w:w="1652"/>
          </w:tcPr>
          <w:p>
            <w:pPr>
              <w:spacing w:after="0"/>
              <w:jc w:val="left"/>
            </w:pPr>
            <w:r>
              <w:rPr>
                <w:sz w:val="16"/>
              </w:rPr>
              <w:t>Arcadia Lakes town</w:t>
            </w:r>
          </w:p>
        </w:tc>
        <w:tc>
          <w:tcPr>
            <w:tcW w:type="dxa" w:w="1049"/>
          </w:tcPr>
          <w:p>
            <w:pPr>
              <w:spacing w:after="0"/>
              <w:jc w:val="left"/>
            </w:pPr>
            <w:r>
              <w:rPr>
                <w:sz w:val="16"/>
              </w:rPr>
              <w:t>450171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78"/>
          </w:tcPr>
          <w:p>
            <w:pPr>
              <w:spacing w:after="0"/>
              <w:jc w:val="left"/>
            </w:pPr>
          </w:p>
        </w:tc>
      </w:tr>
      <w:tr>
        <w:trPr>
          <w:cantSplit/>
        </w:trPr>
        <w:tc>
          <w:tcPr>
            <w:tcW w:type="dxa" w:w="1652"/>
          </w:tcPr>
          <w:p>
            <w:pPr>
              <w:spacing w:after="0"/>
              <w:jc w:val="left"/>
            </w:pPr>
            <w:r>
              <w:rPr>
                <w:sz w:val="16"/>
              </w:rPr>
              <w:t>Blythewood town</w:t>
            </w:r>
          </w:p>
        </w:tc>
        <w:tc>
          <w:tcPr>
            <w:tcW w:type="dxa" w:w="1049"/>
          </w:tcPr>
          <w:p>
            <w:pPr>
              <w:spacing w:after="0"/>
              <w:jc w:val="left"/>
            </w:pPr>
            <w:r>
              <w:rPr>
                <w:sz w:val="16"/>
              </w:rPr>
              <w:t>450258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78"/>
          </w:tcPr>
          <w:p>
            <w:pPr>
              <w:spacing w:after="0"/>
              <w:jc w:val="left"/>
            </w:pPr>
          </w:p>
        </w:tc>
      </w:tr>
      <w:tr>
        <w:trPr>
          <w:cantSplit/>
        </w:trPr>
        <w:tc>
          <w:tcPr>
            <w:tcW w:type="dxa" w:w="1652"/>
          </w:tcPr>
          <w:p>
            <w:pPr>
              <w:spacing w:after="0"/>
              <w:jc w:val="left"/>
            </w:pPr>
            <w:r>
              <w:rPr>
                <w:sz w:val="16"/>
              </w:rPr>
              <w:t>Columbia city</w:t>
            </w:r>
          </w:p>
        </w:tc>
        <w:tc>
          <w:tcPr>
            <w:tcW w:type="dxa" w:w="1049"/>
          </w:tcPr>
          <w:p>
            <w:pPr>
              <w:spacing w:after="0"/>
              <w:jc w:val="left"/>
            </w:pPr>
            <w:r>
              <w:rPr>
                <w:sz w:val="16"/>
              </w:rPr>
              <w:t>450172</w:t>
            </w:r>
          </w:p>
        </w:tc>
        <w:tc>
          <w:tcPr>
            <w:tcW w:type="dxa" w:w="948"/>
          </w:tcPr>
          <w:p>
            <w:pPr>
              <w:spacing w:after="0"/>
              <w:jc w:val="right"/>
            </w:pPr>
            <w:r>
              <w:rPr>
                <w:sz w:val="16"/>
              </w:rPr>
              <w:t>2</w:t>
            </w:r>
          </w:p>
        </w:tc>
        <w:tc>
          <w:tcPr>
            <w:tcW w:type="dxa" w:w="948"/>
          </w:tcPr>
          <w:p>
            <w:pPr>
              <w:spacing w:after="0"/>
              <w:jc w:val="right"/>
            </w:pPr>
            <w:r>
              <w:rPr>
                <w:sz w:val="16"/>
              </w:rPr>
              <w:t>2</w:t>
            </w:r>
          </w:p>
        </w:tc>
        <w:tc>
          <w:tcPr>
            <w:tcW w:type="dxa" w:w="948"/>
          </w:tcPr>
          <w:p>
            <w:pPr>
              <w:spacing w:after="0"/>
              <w:jc w:val="right"/>
            </w:pPr>
            <w:r>
              <w:rPr>
                <w:sz w:val="16"/>
              </w:rPr>
              <w:t>33</w:t>
            </w:r>
          </w:p>
        </w:tc>
        <w:tc>
          <w:tcPr>
            <w:tcW w:type="dxa" w:w="948"/>
          </w:tcPr>
          <w:p>
            <w:pPr>
              <w:spacing w:after="0"/>
              <w:jc w:val="right"/>
            </w:pPr>
            <w:r>
              <w:rPr>
                <w:sz w:val="16"/>
              </w:rPr>
              <w:t>2</w:t>
            </w:r>
          </w:p>
        </w:tc>
        <w:tc>
          <w:tcPr>
            <w:tcW w:type="dxa" w:w="948"/>
          </w:tcPr>
          <w:p>
            <w:pPr>
              <w:spacing w:after="0"/>
              <w:jc w:val="right"/>
            </w:pPr>
            <w:r>
              <w:rPr>
                <w:sz w:val="16"/>
              </w:rPr>
              <w:t>34</w:t>
            </w:r>
          </w:p>
        </w:tc>
        <w:tc>
          <w:tcPr>
            <w:tcW w:type="dxa" w:w="948"/>
          </w:tcPr>
          <w:p>
            <w:pPr>
              <w:spacing w:after="0"/>
              <w:jc w:val="right"/>
            </w:pPr>
            <w:r>
              <w:rPr>
                <w:sz w:val="16"/>
              </w:rPr>
              <w:t>0</w:t>
            </w:r>
          </w:p>
        </w:tc>
        <w:tc>
          <w:tcPr>
            <w:tcW w:type="dxa" w:w="1049"/>
          </w:tcPr>
          <w:p>
            <w:pPr>
              <w:spacing w:after="0"/>
              <w:jc w:val="right"/>
            </w:pPr>
            <w:r>
              <w:rPr>
                <w:sz w:val="16"/>
              </w:rPr>
              <w:t>13</w:t>
            </w:r>
          </w:p>
        </w:tc>
        <w:tc>
          <w:tcPr>
            <w:tcW w:type="dxa" w:w="4678"/>
          </w:tcPr>
          <w:p>
            <w:pPr>
              <w:spacing w:after="0"/>
              <w:jc w:val="left"/>
            </w:pPr>
            <w:r>
              <w:rPr>
                <w:sz w:val="16"/>
              </w:rPr>
              <w:t>Whole community, including the part in Lexington County; in-county portion (county table): FMA RL 2, FMA SRL 2, NFIP RL 32, NFIP SRL 2, any category 33.</w:t>
            </w:r>
          </w:p>
        </w:tc>
      </w:tr>
      <w:tr>
        <w:trPr>
          <w:cantSplit/>
        </w:trPr>
        <w:tc>
          <w:tcPr>
            <w:tcW w:type="dxa" w:w="1652"/>
          </w:tcPr>
          <w:p>
            <w:pPr>
              <w:spacing w:after="0"/>
              <w:jc w:val="left"/>
            </w:pPr>
            <w:r>
              <w:rPr>
                <w:sz w:val="16"/>
              </w:rPr>
              <w:t>Eastover town</w:t>
            </w:r>
          </w:p>
        </w:tc>
        <w:tc>
          <w:tcPr>
            <w:tcW w:type="dxa" w:w="1049"/>
          </w:tcPr>
          <w:p>
            <w:pPr>
              <w:spacing w:after="0"/>
              <w:jc w:val="left"/>
            </w:pPr>
            <w:r>
              <w:rPr>
                <w:sz w:val="16"/>
              </w:rPr>
              <w:t>450173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78"/>
          </w:tcPr>
          <w:p>
            <w:pPr>
              <w:spacing w:after="0"/>
              <w:jc w:val="left"/>
            </w:pPr>
          </w:p>
        </w:tc>
      </w:tr>
      <w:tr>
        <w:trPr>
          <w:cantSplit/>
        </w:trPr>
        <w:tc>
          <w:tcPr>
            <w:tcW w:type="dxa" w:w="1652"/>
          </w:tcPr>
          <w:p>
            <w:pPr>
              <w:spacing w:after="0"/>
              <w:jc w:val="left"/>
            </w:pPr>
            <w:r>
              <w:rPr>
                <w:sz w:val="16"/>
              </w:rPr>
              <w:t>Forest Acres city</w:t>
            </w:r>
          </w:p>
        </w:tc>
        <w:tc>
          <w:tcPr>
            <w:tcW w:type="dxa" w:w="1049"/>
          </w:tcPr>
          <w:p>
            <w:pPr>
              <w:spacing w:after="0"/>
              <w:jc w:val="left"/>
            </w:pPr>
            <w:r>
              <w:rPr>
                <w:sz w:val="16"/>
              </w:rPr>
              <w:t>450174</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11</w:t>
            </w:r>
          </w:p>
        </w:tc>
        <w:tc>
          <w:tcPr>
            <w:tcW w:type="dxa" w:w="948"/>
          </w:tcPr>
          <w:p>
            <w:pPr>
              <w:spacing w:after="0"/>
              <w:jc w:val="right"/>
            </w:pPr>
            <w:r>
              <w:rPr>
                <w:sz w:val="16"/>
              </w:rPr>
              <w:t>2</w:t>
            </w:r>
          </w:p>
        </w:tc>
        <w:tc>
          <w:tcPr>
            <w:tcW w:type="dxa" w:w="948"/>
          </w:tcPr>
          <w:p>
            <w:pPr>
              <w:spacing w:after="0"/>
              <w:jc w:val="right"/>
            </w:pPr>
            <w:r>
              <w:rPr>
                <w:sz w:val="16"/>
              </w:rPr>
              <w:t>11</w:t>
            </w:r>
          </w:p>
        </w:tc>
        <w:tc>
          <w:tcPr>
            <w:tcW w:type="dxa" w:w="948"/>
          </w:tcPr>
          <w:p>
            <w:pPr>
              <w:spacing w:after="0"/>
              <w:jc w:val="right"/>
            </w:pPr>
            <w:r>
              <w:rPr>
                <w:sz w:val="16"/>
              </w:rPr>
              <w:t>0</w:t>
            </w:r>
          </w:p>
        </w:tc>
        <w:tc>
          <w:tcPr>
            <w:tcW w:type="dxa" w:w="1049"/>
          </w:tcPr>
          <w:p>
            <w:pPr>
              <w:spacing w:after="0"/>
              <w:jc w:val="right"/>
            </w:pPr>
            <w:r>
              <w:rPr>
                <w:sz w:val="16"/>
              </w:rPr>
              <w:t>8</w:t>
            </w:r>
          </w:p>
        </w:tc>
        <w:tc>
          <w:tcPr>
            <w:tcW w:type="dxa" w:w="4678"/>
          </w:tcPr>
          <w:p>
            <w:pPr>
              <w:spacing w:after="0"/>
              <w:jc w:val="left"/>
            </w:pPr>
          </w:p>
        </w:tc>
      </w:tr>
      <w:tr>
        <w:trPr>
          <w:cantSplit/>
        </w:trPr>
        <w:tc>
          <w:tcPr>
            <w:tcW w:type="dxa" w:w="1652"/>
          </w:tcPr>
          <w:p>
            <w:pPr>
              <w:spacing w:after="0"/>
              <w:jc w:val="left"/>
            </w:pPr>
            <w:r>
              <w:rPr>
                <w:sz w:val="16"/>
              </w:rPr>
              <w:t>Irmo town</w:t>
            </w:r>
          </w:p>
        </w:tc>
        <w:tc>
          <w:tcPr>
            <w:tcW w:type="dxa" w:w="1049"/>
          </w:tcPr>
          <w:p>
            <w:pPr>
              <w:spacing w:after="0"/>
              <w:jc w:val="left"/>
            </w:pPr>
            <w:r>
              <w:rPr>
                <w:sz w:val="16"/>
              </w:rPr>
              <w:t>450133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78"/>
          </w:tcPr>
          <w:p>
            <w:pPr>
              <w:spacing w:after="0"/>
              <w:jc w:val="left"/>
            </w:pPr>
            <w:r>
              <w:rPr>
                <w:sz w:val="16"/>
              </w:rPr>
              <w:t>Whole community, including the part in Lexington County; in-county portion (county table): FMA RL 0, FMA SRL 0, NFIP RL 2, NFIP SRL 0, any category 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52</w:t>
            </w:r>
          </w:p>
        </w:tc>
        <w:tc>
          <w:tcPr>
            <w:tcW w:type="dxa" w:w="1496"/>
          </w:tcPr>
          <w:p>
            <w:pPr>
              <w:spacing w:after="0"/>
              <w:jc w:val="right"/>
            </w:pPr>
            <w:r>
              <w:rPr>
                <w:sz w:val="16"/>
              </w:rPr>
              <w:t>1</w:t>
            </w:r>
          </w:p>
        </w:tc>
        <w:tc>
          <w:tcPr>
            <w:tcW w:type="dxa" w:w="1496"/>
          </w:tcPr>
          <w:p>
            <w:pPr>
              <w:spacing w:after="0"/>
              <w:jc w:val="right"/>
            </w:pPr>
            <w:r>
              <w:rPr>
                <w:sz w:val="16"/>
              </w:rPr>
              <w:t>53</w:t>
            </w:r>
          </w:p>
        </w:tc>
        <w:tc>
          <w:tcPr>
            <w:tcW w:type="dxa" w:w="1496"/>
          </w:tcPr>
          <w:p>
            <w:pPr>
              <w:spacing w:after="0"/>
              <w:jc w:val="right"/>
            </w:pPr>
            <w:r>
              <w:rPr>
                <w:sz w:val="16"/>
              </w:rPr>
              <w:t>0</w:t>
            </w:r>
          </w:p>
        </w:tc>
        <w:tc>
          <w:tcPr>
            <w:tcW w:type="dxa" w:w="1665"/>
          </w:tcPr>
          <w:p>
            <w:pPr>
              <w:spacing w:after="0"/>
              <w:jc w:val="right"/>
            </w:pPr>
            <w:r>
              <w:rPr>
                <w:sz w:val="16"/>
              </w:rPr>
              <w:t>29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64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Richland County, SC: risk-assessment baseline packet, release 2026-10 (data as of 2026-09-30; County FIPS 45079). Automated baseline. </w:t>
      </w:r>
      <w:hyperlink r:id="rId15">
        <w:r>
          <w:rPr>
            <w:color w:val="1F4E99"/>
            <w:sz w:val="17"/>
            <w:u w:val="single"/>
          </w:rPr>
          <w:t>https://hazardplain.org/sc/45079/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Richland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Richland County, SC: Risk-assessment baseline packet</dc:title>
  <dc:subject>Hazard Plain release 2026-10, as of 2026-09-30. Automated baseline</dc:subject>
  <dc:creator>Hazard Plain</dc:creator>
  <cp:keywords>Hazard Plain; hazard mitigation; risk assessment; 45079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