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Florence County, SC</w:t>
      </w:r>
    </w:p>
    <w:p>
      <w:pPr>
        <w:spacing w:after="120" w:before="0"/>
      </w:pPr>
      <w:r>
        <w:rPr>
          <w:color w:val="555555"/>
          <w:sz w:val="24"/>
        </w:rPr>
        <w:t>Risk-assessment baseline packet</w:t>
      </w:r>
    </w:p>
    <w:p>
      <w:pPr>
        <w:spacing w:after="120" w:before="0"/>
      </w:pPr>
      <w:r>
        <w:rPr>
          <w:b/>
          <w:sz w:val="18"/>
        </w:rPr>
        <w:t xml:space="preserve">County FIPS: </w:t>
      </w:r>
      <w:r>
        <w:rPr>
          <w:sz w:val="18"/>
        </w:rPr>
        <w:t>45041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($22,784,930 a year), Inland Flooding ($17,575,939) and Tornado ($8,938,316).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3"/>
        <w:gridCol w:w="1563"/>
        <w:gridCol w:w="2765"/>
        <w:gridCol w:w="727"/>
        <w:gridCol w:w="962"/>
        <w:gridCol w:w="862"/>
        <w:gridCol w:w="1003"/>
        <w:gridCol w:w="4567"/>
      </w:tblGrid>
      <w:tr>
        <w:trPr>
          <w:cantSplit/>
          <w:tblHeader/>
        </w:trPr>
        <w:tc>
          <w:tcPr>
            <w:tcW w:type="dxa" w:w="1663"/>
            <w:shd w:val="clear" w:color="auto" w:fill="E8E8E8"/>
          </w:tcPr>
          <w:p>
            <w:pPr>
              <w:spacing w:after="0"/>
              <w:jc w:val="left"/>
            </w:pPr>
            <w:r>
              <w:rPr>
                <w:b/>
                <w:sz w:val="16"/>
              </w:rPr>
              <w:t>Jurisdiction</w:t>
            </w:r>
          </w:p>
        </w:tc>
        <w:tc>
          <w:tcPr>
            <w:tcW w:type="dxa" w:w="1563"/>
            <w:shd w:val="clear" w:color="auto" w:fill="E8E8E8"/>
          </w:tcPr>
          <w:p>
            <w:pPr>
              <w:spacing w:after="0"/>
              <w:jc w:val="left"/>
            </w:pPr>
            <w:r>
              <w:rPr>
                <w:b/>
                <w:sz w:val="16"/>
              </w:rPr>
              <w:t>Type</w:t>
            </w:r>
          </w:p>
        </w:tc>
        <w:tc>
          <w:tcPr>
            <w:tcW w:type="dxa" w:w="2765"/>
            <w:shd w:val="clear" w:color="auto" w:fill="E8E8E8"/>
          </w:tcPr>
          <w:p>
            <w:pPr>
              <w:spacing w:after="0"/>
              <w:jc w:val="left"/>
            </w:pPr>
            <w:r>
              <w:rPr>
                <w:b/>
                <w:sz w:val="16"/>
              </w:rPr>
              <w:t>Status</w:t>
            </w:r>
          </w:p>
        </w:tc>
        <w:tc>
          <w:tcPr>
            <w:tcW w:type="dxa" w:w="727"/>
            <w:shd w:val="clear" w:color="auto" w:fill="E8E8E8"/>
          </w:tcPr>
          <w:p>
            <w:pPr>
              <w:spacing w:after="0"/>
              <w:jc w:val="left"/>
            </w:pPr>
            <w:r>
              <w:rPr>
                <w:b/>
                <w:sz w:val="16"/>
              </w:rPr>
              <w:t>Plan</w:t>
            </w:r>
          </w:p>
        </w:tc>
        <w:tc>
          <w:tcPr>
            <w:tcW w:type="dxa" w:w="962"/>
            <w:shd w:val="clear" w:color="auto" w:fill="E8E8E8"/>
          </w:tcPr>
          <w:p>
            <w:pPr>
              <w:spacing w:after="0"/>
              <w:jc w:val="left"/>
            </w:pPr>
            <w:r>
              <w:rPr>
                <w:b/>
                <w:sz w:val="16"/>
              </w:rPr>
              <w:t>Approved</w:t>
            </w:r>
          </w:p>
        </w:tc>
        <w:tc>
          <w:tcPr>
            <w:tcW w:type="dxa" w:w="862"/>
            <w:shd w:val="clear" w:color="auto" w:fill="E8E8E8"/>
          </w:tcPr>
          <w:p>
            <w:pPr>
              <w:spacing w:after="0"/>
              <w:jc w:val="left"/>
            </w:pPr>
            <w:r>
              <w:rPr>
                <w:b/>
                <w:sz w:val="16"/>
              </w:rPr>
              <w:t>Expires</w:t>
            </w:r>
          </w:p>
        </w:tc>
        <w:tc>
          <w:tcPr>
            <w:tcW w:type="dxa" w:w="100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567"/>
            <w:shd w:val="clear" w:color="auto" w:fill="E8E8E8"/>
          </w:tcPr>
          <w:p>
            <w:pPr>
              <w:spacing w:after="0"/>
              <w:jc w:val="left"/>
            </w:pPr>
            <w:r>
              <w:rPr>
                <w:b/>
                <w:sz w:val="16"/>
              </w:rPr>
              <w:t>Update underway</w:t>
            </w:r>
          </w:p>
        </w:tc>
      </w:tr>
      <w:tr>
        <w:trPr>
          <w:cantSplit/>
        </w:trPr>
        <w:tc>
          <w:tcPr>
            <w:tcW w:type="dxa" w:w="1663"/>
          </w:tcPr>
          <w:p>
            <w:pPr>
              <w:spacing w:after="0"/>
              <w:jc w:val="left"/>
            </w:pPr>
            <w:r>
              <w:rPr>
                <w:sz w:val="16"/>
              </w:rPr>
              <w:t>Florence County (unincorporated area)</w:t>
            </w:r>
          </w:p>
        </w:tc>
        <w:tc>
          <w:tcPr>
            <w:tcW w:type="dxa" w:w="1563"/>
          </w:tcPr>
          <w:p>
            <w:pPr>
              <w:spacing w:after="0"/>
              <w:jc w:val="left"/>
            </w:pPr>
            <w:r>
              <w:rPr>
                <w:sz w:val="16"/>
              </w:rPr>
              <w:t>Unincorporated</w:t>
            </w:r>
          </w:p>
        </w:tc>
        <w:tc>
          <w:tcPr>
            <w:tcW w:type="dxa" w:w="2765"/>
          </w:tcPr>
          <w:p>
            <w:pPr>
              <w:spacing w:after="0"/>
              <w:jc w:val="left"/>
            </w:pPr>
            <w:r>
              <w:rPr>
                <w:sz w:val="16"/>
              </w:rPr>
              <w:t>No approved plan on record</w:t>
            </w:r>
          </w:p>
        </w:tc>
        <w:tc>
          <w:tcPr>
            <w:tcW w:type="dxa" w:w="727"/>
          </w:tcPr>
          <w:p>
            <w:pPr>
              <w:spacing w:after="0"/>
              <w:jc w:val="left"/>
            </w:pPr>
            <w:r>
              <w:rPr>
                <w:sz w:val="16"/>
              </w:rPr>
              <w:t>none</w:t>
            </w:r>
          </w:p>
        </w:tc>
        <w:tc>
          <w:tcPr>
            <w:tcW w:type="dxa" w:w="962"/>
          </w:tcPr>
          <w:p>
            <w:pPr>
              <w:spacing w:after="0"/>
              <w:jc w:val="left"/>
            </w:pPr>
            <w:r>
              <w:rPr>
                <w:sz w:val="16"/>
              </w:rPr>
              <w:t>none</w:t>
            </w:r>
          </w:p>
        </w:tc>
        <w:tc>
          <w:tcPr>
            <w:tcW w:type="dxa" w:w="862"/>
          </w:tcPr>
          <w:p>
            <w:pPr>
              <w:spacing w:after="0"/>
              <w:jc w:val="left"/>
            </w:pPr>
            <w:r>
              <w:rPr>
                <w:sz w:val="16"/>
              </w:rPr>
              <w:t>none</w:t>
            </w:r>
          </w:p>
        </w:tc>
        <w:tc>
          <w:tcPr>
            <w:tcW w:type="dxa" w:w="1003"/>
          </w:tcPr>
          <w:p>
            <w:pPr>
              <w:spacing w:after="0"/>
              <w:jc w:val="right"/>
            </w:pPr>
          </w:p>
        </w:tc>
        <w:tc>
          <w:tcPr>
            <w:tcW w:type="dxa" w:w="4567"/>
          </w:tcPr>
          <w:p>
            <w:pPr>
              <w:spacing w:after="0"/>
              <w:jc w:val="left"/>
            </w:pPr>
            <w:r>
              <w:rPr>
                <w:sz w:val="16"/>
              </w:rPr>
              <w:t>FEMA tracker shows a plan awaiting revisions</w:t>
            </w:r>
          </w:p>
        </w:tc>
      </w:tr>
      <w:tr>
        <w:trPr>
          <w:cantSplit/>
        </w:trPr>
        <w:tc>
          <w:tcPr>
            <w:tcW w:type="dxa" w:w="1663"/>
          </w:tcPr>
          <w:p>
            <w:pPr>
              <w:spacing w:after="0"/>
              <w:jc w:val="left"/>
            </w:pPr>
            <w:r>
              <w:rPr>
                <w:sz w:val="16"/>
              </w:rPr>
              <w:t>Coward town</w:t>
            </w:r>
          </w:p>
        </w:tc>
        <w:tc>
          <w:tcPr>
            <w:tcW w:type="dxa" w:w="1563"/>
          </w:tcPr>
          <w:p>
            <w:pPr>
              <w:spacing w:after="0"/>
              <w:jc w:val="left"/>
            </w:pPr>
            <w:r>
              <w:rPr>
                <w:sz w:val="16"/>
              </w:rPr>
              <w:t>Town</w:t>
            </w:r>
          </w:p>
        </w:tc>
        <w:tc>
          <w:tcPr>
            <w:tcW w:type="dxa" w:w="2765"/>
          </w:tcPr>
          <w:p>
            <w:pPr>
              <w:spacing w:after="0"/>
              <w:jc w:val="left"/>
            </w:pPr>
            <w:r>
              <w:rPr>
                <w:sz w:val="16"/>
              </w:rPr>
              <w:t>No approved plan on record</w:t>
            </w:r>
          </w:p>
        </w:tc>
        <w:tc>
          <w:tcPr>
            <w:tcW w:type="dxa" w:w="727"/>
          </w:tcPr>
          <w:p>
            <w:pPr>
              <w:spacing w:after="0"/>
              <w:jc w:val="left"/>
            </w:pPr>
            <w:r>
              <w:rPr>
                <w:sz w:val="16"/>
              </w:rPr>
              <w:t>none</w:t>
            </w:r>
          </w:p>
        </w:tc>
        <w:tc>
          <w:tcPr>
            <w:tcW w:type="dxa" w:w="962"/>
          </w:tcPr>
          <w:p>
            <w:pPr>
              <w:spacing w:after="0"/>
              <w:jc w:val="left"/>
            </w:pPr>
            <w:r>
              <w:rPr>
                <w:sz w:val="16"/>
              </w:rPr>
              <w:t>none</w:t>
            </w:r>
          </w:p>
        </w:tc>
        <w:tc>
          <w:tcPr>
            <w:tcW w:type="dxa" w:w="862"/>
          </w:tcPr>
          <w:p>
            <w:pPr>
              <w:spacing w:after="0"/>
              <w:jc w:val="left"/>
            </w:pPr>
            <w:r>
              <w:rPr>
                <w:sz w:val="16"/>
              </w:rPr>
              <w:t>none</w:t>
            </w:r>
          </w:p>
        </w:tc>
        <w:tc>
          <w:tcPr>
            <w:tcW w:type="dxa" w:w="1003"/>
          </w:tcPr>
          <w:p>
            <w:pPr>
              <w:spacing w:after="0"/>
              <w:jc w:val="right"/>
            </w:pPr>
          </w:p>
        </w:tc>
        <w:tc>
          <w:tcPr>
            <w:tcW w:type="dxa" w:w="4567"/>
          </w:tcPr>
          <w:p>
            <w:pPr>
              <w:spacing w:after="0"/>
              <w:jc w:val="left"/>
            </w:pPr>
            <w:r>
              <w:rPr>
                <w:sz w:val="16"/>
              </w:rPr>
              <w:t>FEMA tracker shows a plan awaiting revisions</w:t>
            </w:r>
          </w:p>
        </w:tc>
      </w:tr>
      <w:tr>
        <w:trPr>
          <w:cantSplit/>
        </w:trPr>
        <w:tc>
          <w:tcPr>
            <w:tcW w:type="dxa" w:w="1663"/>
          </w:tcPr>
          <w:p>
            <w:pPr>
              <w:spacing w:after="0"/>
              <w:jc w:val="left"/>
            </w:pPr>
            <w:r>
              <w:rPr>
                <w:sz w:val="16"/>
              </w:rPr>
              <w:t>Florence city</w:t>
            </w:r>
          </w:p>
        </w:tc>
        <w:tc>
          <w:tcPr>
            <w:tcW w:type="dxa" w:w="1563"/>
          </w:tcPr>
          <w:p>
            <w:pPr>
              <w:spacing w:after="0"/>
              <w:jc w:val="left"/>
            </w:pPr>
            <w:r>
              <w:rPr>
                <w:sz w:val="16"/>
              </w:rPr>
              <w:t>Town</w:t>
            </w:r>
          </w:p>
        </w:tc>
        <w:tc>
          <w:tcPr>
            <w:tcW w:type="dxa" w:w="2765"/>
          </w:tcPr>
          <w:p>
            <w:pPr>
              <w:spacing w:after="0"/>
              <w:jc w:val="left"/>
            </w:pPr>
            <w:r>
              <w:rPr>
                <w:sz w:val="16"/>
              </w:rPr>
              <w:t>No approved plan on record</w:t>
            </w:r>
          </w:p>
        </w:tc>
        <w:tc>
          <w:tcPr>
            <w:tcW w:type="dxa" w:w="727"/>
          </w:tcPr>
          <w:p>
            <w:pPr>
              <w:spacing w:after="0"/>
              <w:jc w:val="left"/>
            </w:pPr>
            <w:r>
              <w:rPr>
                <w:sz w:val="16"/>
              </w:rPr>
              <w:t>none</w:t>
            </w:r>
          </w:p>
        </w:tc>
        <w:tc>
          <w:tcPr>
            <w:tcW w:type="dxa" w:w="962"/>
          </w:tcPr>
          <w:p>
            <w:pPr>
              <w:spacing w:after="0"/>
              <w:jc w:val="left"/>
            </w:pPr>
            <w:r>
              <w:rPr>
                <w:sz w:val="16"/>
              </w:rPr>
              <w:t>none</w:t>
            </w:r>
          </w:p>
        </w:tc>
        <w:tc>
          <w:tcPr>
            <w:tcW w:type="dxa" w:w="862"/>
          </w:tcPr>
          <w:p>
            <w:pPr>
              <w:spacing w:after="0"/>
              <w:jc w:val="left"/>
            </w:pPr>
            <w:r>
              <w:rPr>
                <w:sz w:val="16"/>
              </w:rPr>
              <w:t>none</w:t>
            </w:r>
          </w:p>
        </w:tc>
        <w:tc>
          <w:tcPr>
            <w:tcW w:type="dxa" w:w="1003"/>
          </w:tcPr>
          <w:p>
            <w:pPr>
              <w:spacing w:after="0"/>
              <w:jc w:val="right"/>
            </w:pPr>
          </w:p>
        </w:tc>
        <w:tc>
          <w:tcPr>
            <w:tcW w:type="dxa" w:w="4567"/>
          </w:tcPr>
          <w:p>
            <w:pPr>
              <w:spacing w:after="0"/>
              <w:jc w:val="left"/>
            </w:pPr>
            <w:r>
              <w:rPr>
                <w:sz w:val="16"/>
              </w:rPr>
              <w:t>FEMA tracker shows a plan awaiting revisions</w:t>
            </w:r>
          </w:p>
        </w:tc>
      </w:tr>
      <w:tr>
        <w:trPr>
          <w:cantSplit/>
        </w:trPr>
        <w:tc>
          <w:tcPr>
            <w:tcW w:type="dxa" w:w="1663"/>
          </w:tcPr>
          <w:p>
            <w:pPr>
              <w:spacing w:after="0"/>
              <w:jc w:val="left"/>
            </w:pPr>
            <w:r>
              <w:rPr>
                <w:sz w:val="16"/>
              </w:rPr>
              <w:t>Johnsonville city</w:t>
            </w:r>
          </w:p>
        </w:tc>
        <w:tc>
          <w:tcPr>
            <w:tcW w:type="dxa" w:w="1563"/>
          </w:tcPr>
          <w:p>
            <w:pPr>
              <w:spacing w:after="0"/>
              <w:jc w:val="left"/>
            </w:pPr>
            <w:r>
              <w:rPr>
                <w:sz w:val="16"/>
              </w:rPr>
              <w:t>Town</w:t>
            </w:r>
          </w:p>
        </w:tc>
        <w:tc>
          <w:tcPr>
            <w:tcW w:type="dxa" w:w="2765"/>
          </w:tcPr>
          <w:p>
            <w:pPr>
              <w:spacing w:after="0"/>
              <w:jc w:val="left"/>
            </w:pPr>
            <w:r>
              <w:rPr>
                <w:sz w:val="16"/>
              </w:rPr>
              <w:t>No approved plan on record</w:t>
            </w:r>
          </w:p>
        </w:tc>
        <w:tc>
          <w:tcPr>
            <w:tcW w:type="dxa" w:w="727"/>
          </w:tcPr>
          <w:p>
            <w:pPr>
              <w:spacing w:after="0"/>
              <w:jc w:val="left"/>
            </w:pPr>
            <w:r>
              <w:rPr>
                <w:sz w:val="16"/>
              </w:rPr>
              <w:t>none</w:t>
            </w:r>
          </w:p>
        </w:tc>
        <w:tc>
          <w:tcPr>
            <w:tcW w:type="dxa" w:w="962"/>
          </w:tcPr>
          <w:p>
            <w:pPr>
              <w:spacing w:after="0"/>
              <w:jc w:val="left"/>
            </w:pPr>
            <w:r>
              <w:rPr>
                <w:sz w:val="16"/>
              </w:rPr>
              <w:t>none</w:t>
            </w:r>
          </w:p>
        </w:tc>
        <w:tc>
          <w:tcPr>
            <w:tcW w:type="dxa" w:w="862"/>
          </w:tcPr>
          <w:p>
            <w:pPr>
              <w:spacing w:after="0"/>
              <w:jc w:val="left"/>
            </w:pPr>
            <w:r>
              <w:rPr>
                <w:sz w:val="16"/>
              </w:rPr>
              <w:t>none</w:t>
            </w:r>
          </w:p>
        </w:tc>
        <w:tc>
          <w:tcPr>
            <w:tcW w:type="dxa" w:w="1003"/>
          </w:tcPr>
          <w:p>
            <w:pPr>
              <w:spacing w:after="0"/>
              <w:jc w:val="right"/>
            </w:pPr>
          </w:p>
        </w:tc>
        <w:tc>
          <w:tcPr>
            <w:tcW w:type="dxa" w:w="4567"/>
          </w:tcPr>
          <w:p>
            <w:pPr>
              <w:spacing w:after="0"/>
              <w:jc w:val="left"/>
            </w:pPr>
            <w:r>
              <w:rPr>
                <w:sz w:val="16"/>
              </w:rPr>
              <w:t>FEMA tracker shows a plan awaiting revisions</w:t>
            </w:r>
          </w:p>
        </w:tc>
      </w:tr>
      <w:tr>
        <w:trPr>
          <w:cantSplit/>
        </w:trPr>
        <w:tc>
          <w:tcPr>
            <w:tcW w:type="dxa" w:w="1663"/>
          </w:tcPr>
          <w:p>
            <w:pPr>
              <w:spacing w:after="0"/>
              <w:jc w:val="left"/>
            </w:pPr>
            <w:r>
              <w:rPr>
                <w:sz w:val="16"/>
              </w:rPr>
              <w:t>Lake City city</w:t>
            </w:r>
          </w:p>
        </w:tc>
        <w:tc>
          <w:tcPr>
            <w:tcW w:type="dxa" w:w="1563"/>
          </w:tcPr>
          <w:p>
            <w:pPr>
              <w:spacing w:after="0"/>
              <w:jc w:val="left"/>
            </w:pPr>
            <w:r>
              <w:rPr>
                <w:sz w:val="16"/>
              </w:rPr>
              <w:t>City</w:t>
            </w:r>
          </w:p>
        </w:tc>
        <w:tc>
          <w:tcPr>
            <w:tcW w:type="dxa" w:w="2765"/>
          </w:tcPr>
          <w:p>
            <w:pPr>
              <w:spacing w:after="0"/>
              <w:jc w:val="left"/>
            </w:pPr>
            <w:r>
              <w:rPr>
                <w:sz w:val="16"/>
              </w:rPr>
              <w:t>No approved plan on record</w:t>
            </w:r>
          </w:p>
        </w:tc>
        <w:tc>
          <w:tcPr>
            <w:tcW w:type="dxa" w:w="727"/>
          </w:tcPr>
          <w:p>
            <w:pPr>
              <w:spacing w:after="0"/>
              <w:jc w:val="left"/>
            </w:pPr>
            <w:r>
              <w:rPr>
                <w:sz w:val="16"/>
              </w:rPr>
              <w:t>none</w:t>
            </w:r>
          </w:p>
        </w:tc>
        <w:tc>
          <w:tcPr>
            <w:tcW w:type="dxa" w:w="962"/>
          </w:tcPr>
          <w:p>
            <w:pPr>
              <w:spacing w:after="0"/>
              <w:jc w:val="left"/>
            </w:pPr>
            <w:r>
              <w:rPr>
                <w:sz w:val="16"/>
              </w:rPr>
              <w:t>none</w:t>
            </w:r>
          </w:p>
        </w:tc>
        <w:tc>
          <w:tcPr>
            <w:tcW w:type="dxa" w:w="862"/>
          </w:tcPr>
          <w:p>
            <w:pPr>
              <w:spacing w:after="0"/>
              <w:jc w:val="left"/>
            </w:pPr>
            <w:r>
              <w:rPr>
                <w:sz w:val="16"/>
              </w:rPr>
              <w:t>none</w:t>
            </w:r>
          </w:p>
        </w:tc>
        <w:tc>
          <w:tcPr>
            <w:tcW w:type="dxa" w:w="1003"/>
          </w:tcPr>
          <w:p>
            <w:pPr>
              <w:spacing w:after="0"/>
              <w:jc w:val="right"/>
            </w:pPr>
          </w:p>
        </w:tc>
        <w:tc>
          <w:tcPr>
            <w:tcW w:type="dxa" w:w="4567"/>
          </w:tcPr>
          <w:p>
            <w:pPr>
              <w:spacing w:after="0"/>
              <w:jc w:val="left"/>
            </w:pPr>
            <w:r>
              <w:rPr>
                <w:sz w:val="16"/>
              </w:rPr>
              <w:t>FEMA tracker shows a plan awaiting revisions</w:t>
            </w:r>
          </w:p>
        </w:tc>
      </w:tr>
      <w:tr>
        <w:trPr>
          <w:cantSplit/>
        </w:trPr>
        <w:tc>
          <w:tcPr>
            <w:tcW w:type="dxa" w:w="1663"/>
          </w:tcPr>
          <w:p>
            <w:pPr>
              <w:spacing w:after="0"/>
              <w:jc w:val="left"/>
            </w:pPr>
            <w:r>
              <w:rPr>
                <w:sz w:val="16"/>
              </w:rPr>
              <w:t>Olanta town</w:t>
            </w:r>
          </w:p>
        </w:tc>
        <w:tc>
          <w:tcPr>
            <w:tcW w:type="dxa" w:w="1563"/>
          </w:tcPr>
          <w:p>
            <w:pPr>
              <w:spacing w:after="0"/>
              <w:jc w:val="left"/>
            </w:pPr>
            <w:r>
              <w:rPr>
                <w:sz w:val="16"/>
              </w:rPr>
              <w:t>Town</w:t>
            </w:r>
          </w:p>
        </w:tc>
        <w:tc>
          <w:tcPr>
            <w:tcW w:type="dxa" w:w="2765"/>
          </w:tcPr>
          <w:p>
            <w:pPr>
              <w:spacing w:after="0"/>
              <w:jc w:val="left"/>
            </w:pPr>
            <w:r>
              <w:rPr>
                <w:sz w:val="16"/>
              </w:rPr>
              <w:t>No approved plan on record</w:t>
            </w:r>
          </w:p>
        </w:tc>
        <w:tc>
          <w:tcPr>
            <w:tcW w:type="dxa" w:w="727"/>
          </w:tcPr>
          <w:p>
            <w:pPr>
              <w:spacing w:after="0"/>
              <w:jc w:val="left"/>
            </w:pPr>
            <w:r>
              <w:rPr>
                <w:sz w:val="16"/>
              </w:rPr>
              <w:t>none</w:t>
            </w:r>
          </w:p>
        </w:tc>
        <w:tc>
          <w:tcPr>
            <w:tcW w:type="dxa" w:w="962"/>
          </w:tcPr>
          <w:p>
            <w:pPr>
              <w:spacing w:after="0"/>
              <w:jc w:val="left"/>
            </w:pPr>
            <w:r>
              <w:rPr>
                <w:sz w:val="16"/>
              </w:rPr>
              <w:t>none</w:t>
            </w:r>
          </w:p>
        </w:tc>
        <w:tc>
          <w:tcPr>
            <w:tcW w:type="dxa" w:w="862"/>
          </w:tcPr>
          <w:p>
            <w:pPr>
              <w:spacing w:after="0"/>
              <w:jc w:val="left"/>
            </w:pPr>
            <w:r>
              <w:rPr>
                <w:sz w:val="16"/>
              </w:rPr>
              <w:t>none</w:t>
            </w:r>
          </w:p>
        </w:tc>
        <w:tc>
          <w:tcPr>
            <w:tcW w:type="dxa" w:w="1003"/>
          </w:tcPr>
          <w:p>
            <w:pPr>
              <w:spacing w:after="0"/>
              <w:jc w:val="right"/>
            </w:pPr>
          </w:p>
        </w:tc>
        <w:tc>
          <w:tcPr>
            <w:tcW w:type="dxa" w:w="4567"/>
          </w:tcPr>
          <w:p>
            <w:pPr>
              <w:spacing w:after="0"/>
              <w:jc w:val="left"/>
            </w:pPr>
            <w:r>
              <w:rPr>
                <w:sz w:val="16"/>
              </w:rPr>
              <w:t>FEMA tracker shows a plan awaiting revisions</w:t>
            </w:r>
          </w:p>
        </w:tc>
      </w:tr>
      <w:tr>
        <w:trPr>
          <w:cantSplit/>
        </w:trPr>
        <w:tc>
          <w:tcPr>
            <w:tcW w:type="dxa" w:w="1663"/>
          </w:tcPr>
          <w:p>
            <w:pPr>
              <w:spacing w:after="0"/>
              <w:jc w:val="left"/>
            </w:pPr>
            <w:r>
              <w:rPr>
                <w:sz w:val="16"/>
              </w:rPr>
              <w:t>Pamplico town</w:t>
            </w:r>
          </w:p>
        </w:tc>
        <w:tc>
          <w:tcPr>
            <w:tcW w:type="dxa" w:w="1563"/>
          </w:tcPr>
          <w:p>
            <w:pPr>
              <w:spacing w:after="0"/>
              <w:jc w:val="left"/>
            </w:pPr>
            <w:r>
              <w:rPr>
                <w:sz w:val="16"/>
              </w:rPr>
              <w:t>Town</w:t>
            </w:r>
          </w:p>
        </w:tc>
        <w:tc>
          <w:tcPr>
            <w:tcW w:type="dxa" w:w="2765"/>
          </w:tcPr>
          <w:p>
            <w:pPr>
              <w:spacing w:after="0"/>
              <w:jc w:val="left"/>
            </w:pPr>
            <w:r>
              <w:rPr>
                <w:sz w:val="16"/>
              </w:rPr>
              <w:t>No approved plan on record</w:t>
            </w:r>
          </w:p>
        </w:tc>
        <w:tc>
          <w:tcPr>
            <w:tcW w:type="dxa" w:w="727"/>
          </w:tcPr>
          <w:p>
            <w:pPr>
              <w:spacing w:after="0"/>
              <w:jc w:val="left"/>
            </w:pPr>
            <w:r>
              <w:rPr>
                <w:sz w:val="16"/>
              </w:rPr>
              <w:t>none</w:t>
            </w:r>
          </w:p>
        </w:tc>
        <w:tc>
          <w:tcPr>
            <w:tcW w:type="dxa" w:w="962"/>
          </w:tcPr>
          <w:p>
            <w:pPr>
              <w:spacing w:after="0"/>
              <w:jc w:val="left"/>
            </w:pPr>
            <w:r>
              <w:rPr>
                <w:sz w:val="16"/>
              </w:rPr>
              <w:t>none</w:t>
            </w:r>
          </w:p>
        </w:tc>
        <w:tc>
          <w:tcPr>
            <w:tcW w:type="dxa" w:w="862"/>
          </w:tcPr>
          <w:p>
            <w:pPr>
              <w:spacing w:after="0"/>
              <w:jc w:val="left"/>
            </w:pPr>
            <w:r>
              <w:rPr>
                <w:sz w:val="16"/>
              </w:rPr>
              <w:t>none</w:t>
            </w:r>
          </w:p>
        </w:tc>
        <w:tc>
          <w:tcPr>
            <w:tcW w:type="dxa" w:w="1003"/>
          </w:tcPr>
          <w:p>
            <w:pPr>
              <w:spacing w:after="0"/>
              <w:jc w:val="right"/>
            </w:pPr>
          </w:p>
        </w:tc>
        <w:tc>
          <w:tcPr>
            <w:tcW w:type="dxa" w:w="4567"/>
          </w:tcPr>
          <w:p>
            <w:pPr>
              <w:spacing w:after="0"/>
              <w:jc w:val="left"/>
            </w:pPr>
            <w:r>
              <w:rPr>
                <w:sz w:val="16"/>
              </w:rPr>
              <w:t>FEMA tracker shows a plan awaiting revisions</w:t>
            </w:r>
          </w:p>
        </w:tc>
      </w:tr>
      <w:tr>
        <w:trPr>
          <w:cantSplit/>
        </w:trPr>
        <w:tc>
          <w:tcPr>
            <w:tcW w:type="dxa" w:w="1663"/>
          </w:tcPr>
          <w:p>
            <w:pPr>
              <w:spacing w:after="0"/>
              <w:jc w:val="left"/>
            </w:pPr>
            <w:r>
              <w:rPr>
                <w:sz w:val="16"/>
              </w:rPr>
              <w:t>Quinby town</w:t>
            </w:r>
          </w:p>
        </w:tc>
        <w:tc>
          <w:tcPr>
            <w:tcW w:type="dxa" w:w="1563"/>
          </w:tcPr>
          <w:p>
            <w:pPr>
              <w:spacing w:after="0"/>
              <w:jc w:val="left"/>
            </w:pPr>
            <w:r>
              <w:rPr>
                <w:sz w:val="16"/>
              </w:rPr>
              <w:t>Town</w:t>
            </w:r>
          </w:p>
        </w:tc>
        <w:tc>
          <w:tcPr>
            <w:tcW w:type="dxa" w:w="2765"/>
          </w:tcPr>
          <w:p>
            <w:pPr>
              <w:spacing w:after="0"/>
              <w:jc w:val="left"/>
            </w:pPr>
            <w:r>
              <w:rPr>
                <w:sz w:val="16"/>
              </w:rPr>
              <w:t>No approved plan on record</w:t>
            </w:r>
          </w:p>
        </w:tc>
        <w:tc>
          <w:tcPr>
            <w:tcW w:type="dxa" w:w="727"/>
          </w:tcPr>
          <w:p>
            <w:pPr>
              <w:spacing w:after="0"/>
              <w:jc w:val="left"/>
            </w:pPr>
            <w:r>
              <w:rPr>
                <w:sz w:val="16"/>
              </w:rPr>
              <w:t>none</w:t>
            </w:r>
          </w:p>
        </w:tc>
        <w:tc>
          <w:tcPr>
            <w:tcW w:type="dxa" w:w="962"/>
          </w:tcPr>
          <w:p>
            <w:pPr>
              <w:spacing w:after="0"/>
              <w:jc w:val="left"/>
            </w:pPr>
            <w:r>
              <w:rPr>
                <w:sz w:val="16"/>
              </w:rPr>
              <w:t>none</w:t>
            </w:r>
          </w:p>
        </w:tc>
        <w:tc>
          <w:tcPr>
            <w:tcW w:type="dxa" w:w="862"/>
          </w:tcPr>
          <w:p>
            <w:pPr>
              <w:spacing w:after="0"/>
              <w:jc w:val="left"/>
            </w:pPr>
            <w:r>
              <w:rPr>
                <w:sz w:val="16"/>
              </w:rPr>
              <w:t>none</w:t>
            </w:r>
          </w:p>
        </w:tc>
        <w:tc>
          <w:tcPr>
            <w:tcW w:type="dxa" w:w="1003"/>
          </w:tcPr>
          <w:p>
            <w:pPr>
              <w:spacing w:after="0"/>
              <w:jc w:val="right"/>
            </w:pPr>
          </w:p>
        </w:tc>
        <w:tc>
          <w:tcPr>
            <w:tcW w:type="dxa" w:w="4567"/>
          </w:tcPr>
          <w:p>
            <w:pPr>
              <w:spacing w:after="0"/>
              <w:jc w:val="left"/>
            </w:pPr>
            <w:r>
              <w:rPr>
                <w:sz w:val="16"/>
              </w:rPr>
              <w:t>FEMA tracker shows a plan awaiting revisions</w:t>
            </w:r>
          </w:p>
        </w:tc>
      </w:tr>
      <w:tr>
        <w:trPr>
          <w:cantSplit/>
        </w:trPr>
        <w:tc>
          <w:tcPr>
            <w:tcW w:type="dxa" w:w="1663"/>
          </w:tcPr>
          <w:p>
            <w:pPr>
              <w:spacing w:after="0"/>
              <w:jc w:val="left"/>
            </w:pPr>
            <w:r>
              <w:rPr>
                <w:sz w:val="16"/>
              </w:rPr>
              <w:t>Scranton town</w:t>
            </w:r>
          </w:p>
        </w:tc>
        <w:tc>
          <w:tcPr>
            <w:tcW w:type="dxa" w:w="1563"/>
          </w:tcPr>
          <w:p>
            <w:pPr>
              <w:spacing w:after="0"/>
              <w:jc w:val="left"/>
            </w:pPr>
            <w:r>
              <w:rPr>
                <w:sz w:val="16"/>
              </w:rPr>
              <w:t>Town</w:t>
            </w:r>
          </w:p>
        </w:tc>
        <w:tc>
          <w:tcPr>
            <w:tcW w:type="dxa" w:w="2765"/>
          </w:tcPr>
          <w:p>
            <w:pPr>
              <w:spacing w:after="0"/>
              <w:jc w:val="left"/>
            </w:pPr>
            <w:r>
              <w:rPr>
                <w:sz w:val="16"/>
              </w:rPr>
              <w:t>No approved plan on record</w:t>
            </w:r>
          </w:p>
        </w:tc>
        <w:tc>
          <w:tcPr>
            <w:tcW w:type="dxa" w:w="727"/>
          </w:tcPr>
          <w:p>
            <w:pPr>
              <w:spacing w:after="0"/>
              <w:jc w:val="left"/>
            </w:pPr>
            <w:r>
              <w:rPr>
                <w:sz w:val="16"/>
              </w:rPr>
              <w:t>none</w:t>
            </w:r>
          </w:p>
        </w:tc>
        <w:tc>
          <w:tcPr>
            <w:tcW w:type="dxa" w:w="962"/>
          </w:tcPr>
          <w:p>
            <w:pPr>
              <w:spacing w:after="0"/>
              <w:jc w:val="left"/>
            </w:pPr>
            <w:r>
              <w:rPr>
                <w:sz w:val="16"/>
              </w:rPr>
              <w:t>none</w:t>
            </w:r>
          </w:p>
        </w:tc>
        <w:tc>
          <w:tcPr>
            <w:tcW w:type="dxa" w:w="862"/>
          </w:tcPr>
          <w:p>
            <w:pPr>
              <w:spacing w:after="0"/>
              <w:jc w:val="left"/>
            </w:pPr>
            <w:r>
              <w:rPr>
                <w:sz w:val="16"/>
              </w:rPr>
              <w:t>none</w:t>
            </w:r>
          </w:p>
        </w:tc>
        <w:tc>
          <w:tcPr>
            <w:tcW w:type="dxa" w:w="1003"/>
          </w:tcPr>
          <w:p>
            <w:pPr>
              <w:spacing w:after="0"/>
              <w:jc w:val="right"/>
            </w:pPr>
          </w:p>
        </w:tc>
        <w:tc>
          <w:tcPr>
            <w:tcW w:type="dxa" w:w="4567"/>
          </w:tcPr>
          <w:p>
            <w:pPr>
              <w:spacing w:after="0"/>
              <w:jc w:val="left"/>
            </w:pPr>
            <w:r>
              <w:rPr>
                <w:sz w:val="16"/>
              </w:rPr>
              <w:t>FEMA tracker shows a plan awaiting revisions</w:t>
            </w:r>
          </w:p>
        </w:tc>
      </w:tr>
      <w:tr>
        <w:trPr>
          <w:cantSplit/>
        </w:trPr>
        <w:tc>
          <w:tcPr>
            <w:tcW w:type="dxa" w:w="1663"/>
          </w:tcPr>
          <w:p>
            <w:pPr>
              <w:spacing w:after="0"/>
              <w:jc w:val="left"/>
            </w:pPr>
            <w:r>
              <w:rPr>
                <w:sz w:val="16"/>
              </w:rPr>
              <w:t>Timmonsville town</w:t>
            </w:r>
          </w:p>
        </w:tc>
        <w:tc>
          <w:tcPr>
            <w:tcW w:type="dxa" w:w="1563"/>
          </w:tcPr>
          <w:p>
            <w:pPr>
              <w:spacing w:after="0"/>
              <w:jc w:val="left"/>
            </w:pPr>
            <w:r>
              <w:rPr>
                <w:sz w:val="16"/>
              </w:rPr>
              <w:t>Town</w:t>
            </w:r>
          </w:p>
        </w:tc>
        <w:tc>
          <w:tcPr>
            <w:tcW w:type="dxa" w:w="2765"/>
          </w:tcPr>
          <w:p>
            <w:pPr>
              <w:spacing w:after="0"/>
              <w:jc w:val="left"/>
            </w:pPr>
            <w:r>
              <w:rPr>
                <w:sz w:val="16"/>
              </w:rPr>
              <w:t>No approved plan on record</w:t>
            </w:r>
          </w:p>
        </w:tc>
        <w:tc>
          <w:tcPr>
            <w:tcW w:type="dxa" w:w="727"/>
          </w:tcPr>
          <w:p>
            <w:pPr>
              <w:spacing w:after="0"/>
              <w:jc w:val="left"/>
            </w:pPr>
            <w:r>
              <w:rPr>
                <w:sz w:val="16"/>
              </w:rPr>
              <w:t>none</w:t>
            </w:r>
          </w:p>
        </w:tc>
        <w:tc>
          <w:tcPr>
            <w:tcW w:type="dxa" w:w="962"/>
          </w:tcPr>
          <w:p>
            <w:pPr>
              <w:spacing w:after="0"/>
              <w:jc w:val="left"/>
            </w:pPr>
            <w:r>
              <w:rPr>
                <w:sz w:val="16"/>
              </w:rPr>
              <w:t>none</w:t>
            </w:r>
          </w:p>
        </w:tc>
        <w:tc>
          <w:tcPr>
            <w:tcW w:type="dxa" w:w="862"/>
          </w:tcPr>
          <w:p>
            <w:pPr>
              <w:spacing w:after="0"/>
              <w:jc w:val="left"/>
            </w:pPr>
            <w:r>
              <w:rPr>
                <w:sz w:val="16"/>
              </w:rPr>
              <w:t>none</w:t>
            </w:r>
          </w:p>
        </w:tc>
        <w:tc>
          <w:tcPr>
            <w:tcW w:type="dxa" w:w="1003"/>
          </w:tcPr>
          <w:p>
            <w:pPr>
              <w:spacing w:after="0"/>
              <w:jc w:val="right"/>
            </w:pPr>
          </w:p>
        </w:tc>
        <w:tc>
          <w:tcPr>
            <w:tcW w:type="dxa" w:w="4567"/>
          </w:tcPr>
          <w:p>
            <w:pPr>
              <w:spacing w:after="0"/>
              <w:jc w:val="left"/>
            </w:pPr>
            <w:r>
              <w:rPr>
                <w:sz w:val="16"/>
              </w:rPr>
              <w:t>FEMA tracker shows a plan awaiting revisions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Hurricane</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$21,284,202</w:t>
            </w:r>
          </w:p>
        </w:tc>
        <w:tc>
          <w:tcPr>
            <w:tcW w:type="dxa" w:w="1126"/>
          </w:tcPr>
          <w:p>
            <w:pPr>
              <w:spacing w:after="0"/>
              <w:jc w:val="right"/>
            </w:pPr>
            <w:r>
              <w:rPr>
                <w:sz w:val="16"/>
              </w:rPr>
              <w:t>$489,194</w:t>
            </w:r>
          </w:p>
        </w:tc>
        <w:tc>
          <w:tcPr>
            <w:tcW w:type="dxa" w:w="1505"/>
          </w:tcPr>
          <w:p>
            <w:pPr>
              <w:spacing w:after="0"/>
              <w:jc w:val="right"/>
            </w:pPr>
            <w:r>
              <w:rPr>
                <w:sz w:val="16"/>
              </w:rPr>
              <w:t>$1,011,534</w:t>
            </w:r>
          </w:p>
        </w:tc>
        <w:tc>
          <w:tcPr>
            <w:tcW w:type="dxa" w:w="1166"/>
          </w:tcPr>
          <w:p>
            <w:pPr>
              <w:spacing w:after="0"/>
              <w:jc w:val="right"/>
            </w:pPr>
            <w:r>
              <w:rPr>
                <w:sz w:val="16"/>
              </w:rPr>
              <w:t>$22,784,930</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$16,669,755</w:t>
            </w:r>
          </w:p>
        </w:tc>
        <w:tc>
          <w:tcPr>
            <w:tcW w:type="dxa" w:w="1126"/>
          </w:tcPr>
          <w:p>
            <w:pPr>
              <w:spacing w:after="0"/>
              <w:jc w:val="right"/>
            </w:pPr>
            <w:r>
              <w:rPr>
                <w:sz w:val="16"/>
              </w:rPr>
              <w:t>$14,471</w:t>
            </w:r>
          </w:p>
        </w:tc>
        <w:tc>
          <w:tcPr>
            <w:tcW w:type="dxa" w:w="1505"/>
          </w:tcPr>
          <w:p>
            <w:pPr>
              <w:spacing w:after="0"/>
              <w:jc w:val="right"/>
            </w:pPr>
            <w:r>
              <w:rPr>
                <w:sz w:val="16"/>
              </w:rPr>
              <w:t>$891,714</w:t>
            </w:r>
          </w:p>
        </w:tc>
        <w:tc>
          <w:tcPr>
            <w:tcW w:type="dxa" w:w="1166"/>
          </w:tcPr>
          <w:p>
            <w:pPr>
              <w:spacing w:after="0"/>
              <w:jc w:val="right"/>
            </w:pPr>
            <w:r>
              <w:rPr>
                <w:sz w:val="16"/>
              </w:rPr>
              <w:t>$17,575,939</w:t>
            </w:r>
          </w:p>
        </w:tc>
        <w:tc>
          <w:tcPr>
            <w:tcW w:type="dxa" w:w="1601"/>
          </w:tcPr>
          <w:p>
            <w:pPr>
              <w:spacing w:after="0"/>
              <w:jc w:val="right"/>
            </w:pPr>
            <w:r>
              <w:rPr>
                <w:sz w:val="16"/>
              </w:rPr>
              <w:t>57</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$3,333,599</w:t>
            </w:r>
          </w:p>
        </w:tc>
        <w:tc>
          <w:tcPr>
            <w:tcW w:type="dxa" w:w="1126"/>
          </w:tcPr>
          <w:p>
            <w:pPr>
              <w:spacing w:after="0"/>
              <w:jc w:val="right"/>
            </w:pPr>
            <w:r>
              <w:rPr>
                <w:sz w:val="16"/>
              </w:rPr>
              <w:t>$1,727</w:t>
            </w:r>
          </w:p>
        </w:tc>
        <w:tc>
          <w:tcPr>
            <w:tcW w:type="dxa" w:w="1505"/>
          </w:tcPr>
          <w:p>
            <w:pPr>
              <w:spacing w:after="0"/>
              <w:jc w:val="right"/>
            </w:pPr>
            <w:r>
              <w:rPr>
                <w:sz w:val="16"/>
              </w:rPr>
              <w:t>$5,602,990</w:t>
            </w:r>
          </w:p>
        </w:tc>
        <w:tc>
          <w:tcPr>
            <w:tcW w:type="dxa" w:w="1166"/>
          </w:tcPr>
          <w:p>
            <w:pPr>
              <w:spacing w:after="0"/>
              <w:jc w:val="right"/>
            </w:pPr>
            <w:r>
              <w:rPr>
                <w:sz w:val="16"/>
              </w:rPr>
              <w:t>$8,938,316</w:t>
            </w:r>
          </w:p>
        </w:tc>
        <w:tc>
          <w:tcPr>
            <w:tcW w:type="dxa" w:w="1601"/>
          </w:tcPr>
          <w:p>
            <w:pPr>
              <w:spacing w:after="0"/>
              <w:jc w:val="right"/>
            </w:pPr>
            <w:r>
              <w:rPr>
                <w:sz w:val="16"/>
              </w:rPr>
              <w:t>16</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Earthquake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$4,572,224</w:t>
            </w:r>
          </w:p>
        </w:tc>
        <w:tc>
          <w:tcPr>
            <w:tcW w:type="dxa" w:w="1126"/>
          </w:tcPr>
          <w:p>
            <w:pPr>
              <w:spacing w:after="0"/>
              <w:jc w:val="right"/>
            </w:pPr>
            <w:r>
              <w:rPr>
                <w:sz w:val="16"/>
              </w:rPr>
              <w:t>n/a</w:t>
            </w:r>
          </w:p>
        </w:tc>
        <w:tc>
          <w:tcPr>
            <w:tcW w:type="dxa" w:w="1505"/>
          </w:tcPr>
          <w:p>
            <w:pPr>
              <w:spacing w:after="0"/>
              <w:jc w:val="right"/>
            </w:pPr>
            <w:r>
              <w:rPr>
                <w:sz w:val="16"/>
              </w:rPr>
              <w:t>$2,101,749</w:t>
            </w:r>
          </w:p>
        </w:tc>
        <w:tc>
          <w:tcPr>
            <w:tcW w:type="dxa" w:w="1166"/>
          </w:tcPr>
          <w:p>
            <w:pPr>
              <w:spacing w:after="0"/>
              <w:jc w:val="right"/>
            </w:pPr>
            <w:r>
              <w:rPr>
                <w:sz w:val="16"/>
              </w:rPr>
              <w:t>$6,673,973</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5</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$177</w:t>
            </w:r>
          </w:p>
        </w:tc>
        <w:tc>
          <w:tcPr>
            <w:tcW w:type="dxa" w:w="1126"/>
          </w:tcPr>
          <w:p>
            <w:pPr>
              <w:spacing w:after="0"/>
              <w:jc w:val="right"/>
            </w:pPr>
            <w:r>
              <w:rPr>
                <w:sz w:val="16"/>
              </w:rPr>
              <w:t>$142</w:t>
            </w:r>
          </w:p>
        </w:tc>
        <w:tc>
          <w:tcPr>
            <w:tcW w:type="dxa" w:w="1505"/>
          </w:tcPr>
          <w:p>
            <w:pPr>
              <w:spacing w:after="0"/>
              <w:jc w:val="right"/>
            </w:pPr>
            <w:r>
              <w:rPr>
                <w:sz w:val="16"/>
              </w:rPr>
              <w:t>$2,909,323</w:t>
            </w:r>
          </w:p>
        </w:tc>
        <w:tc>
          <w:tcPr>
            <w:tcW w:type="dxa" w:w="1166"/>
          </w:tcPr>
          <w:p>
            <w:pPr>
              <w:spacing w:after="0"/>
              <w:jc w:val="right"/>
            </w:pPr>
            <w:r>
              <w:rPr>
                <w:sz w:val="16"/>
              </w:rPr>
              <w:t>$2,909,642</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$9,721</w:t>
            </w:r>
          </w:p>
        </w:tc>
        <w:tc>
          <w:tcPr>
            <w:tcW w:type="dxa" w:w="1126"/>
          </w:tcPr>
          <w:p>
            <w:pPr>
              <w:spacing w:after="0"/>
              <w:jc w:val="right"/>
            </w:pPr>
            <w:r>
              <w:rPr>
                <w:sz w:val="16"/>
              </w:rPr>
              <w:t>$21,485</w:t>
            </w:r>
          </w:p>
        </w:tc>
        <w:tc>
          <w:tcPr>
            <w:tcW w:type="dxa" w:w="1505"/>
          </w:tcPr>
          <w:p>
            <w:pPr>
              <w:spacing w:after="0"/>
              <w:jc w:val="right"/>
            </w:pPr>
            <w:r>
              <w:rPr>
                <w:sz w:val="16"/>
              </w:rPr>
              <w:t>$1,575,727</w:t>
            </w:r>
          </w:p>
        </w:tc>
        <w:tc>
          <w:tcPr>
            <w:tcW w:type="dxa" w:w="1166"/>
          </w:tcPr>
          <w:p>
            <w:pPr>
              <w:spacing w:after="0"/>
              <w:jc w:val="right"/>
            </w:pPr>
            <w:r>
              <w:rPr>
                <w:sz w:val="16"/>
              </w:rPr>
              <w:t>$1,606,932</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7</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$1,326,995</w:t>
            </w:r>
          </w:p>
        </w:tc>
        <w:tc>
          <w:tcPr>
            <w:tcW w:type="dxa" w:w="1126"/>
          </w:tcPr>
          <w:p>
            <w:pPr>
              <w:spacing w:after="0"/>
              <w:jc w:val="right"/>
            </w:pPr>
            <w:r>
              <w:rPr>
                <w:sz w:val="16"/>
              </w:rPr>
              <w:t>$5,085</w:t>
            </w:r>
          </w:p>
        </w:tc>
        <w:tc>
          <w:tcPr>
            <w:tcW w:type="dxa" w:w="1505"/>
          </w:tcPr>
          <w:p>
            <w:pPr>
              <w:spacing w:after="0"/>
              <w:jc w:val="right"/>
            </w:pPr>
            <w:r>
              <w:rPr>
                <w:sz w:val="16"/>
              </w:rPr>
              <w:t>$194,983</w:t>
            </w:r>
          </w:p>
        </w:tc>
        <w:tc>
          <w:tcPr>
            <w:tcW w:type="dxa" w:w="1166"/>
          </w:tcPr>
          <w:p>
            <w:pPr>
              <w:spacing w:after="0"/>
              <w:jc w:val="right"/>
            </w:pPr>
            <w:r>
              <w:rPr>
                <w:sz w:val="16"/>
              </w:rPr>
              <w:t>$1,527,063</w:t>
            </w:r>
          </w:p>
        </w:tc>
        <w:tc>
          <w:tcPr>
            <w:tcW w:type="dxa" w:w="1601"/>
          </w:tcPr>
          <w:p>
            <w:pPr>
              <w:spacing w:after="0"/>
              <w:jc w:val="right"/>
            </w:pPr>
            <w:r>
              <w:rPr>
                <w:sz w:val="16"/>
              </w:rPr>
              <w:t>122</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$163,275</w:t>
            </w:r>
          </w:p>
        </w:tc>
        <w:tc>
          <w:tcPr>
            <w:tcW w:type="dxa" w:w="1126"/>
          </w:tcPr>
          <w:p>
            <w:pPr>
              <w:spacing w:after="0"/>
              <w:jc w:val="right"/>
            </w:pPr>
            <w:r>
              <w:rPr>
                <w:sz w:val="16"/>
              </w:rPr>
              <w:t>$64,367</w:t>
            </w:r>
          </w:p>
        </w:tc>
        <w:tc>
          <w:tcPr>
            <w:tcW w:type="dxa" w:w="1505"/>
          </w:tcPr>
          <w:p>
            <w:pPr>
              <w:spacing w:after="0"/>
              <w:jc w:val="right"/>
            </w:pPr>
            <w:r>
              <w:rPr>
                <w:sz w:val="16"/>
              </w:rPr>
              <w:t>$641,783</w:t>
            </w:r>
          </w:p>
        </w:tc>
        <w:tc>
          <w:tcPr>
            <w:tcW w:type="dxa" w:w="1166"/>
          </w:tcPr>
          <w:p>
            <w:pPr>
              <w:spacing w:after="0"/>
              <w:jc w:val="right"/>
            </w:pPr>
            <w:r>
              <w:rPr>
                <w:sz w:val="16"/>
              </w:rPr>
              <w:t>$869,425</w:t>
            </w:r>
          </w:p>
        </w:tc>
        <w:tc>
          <w:tcPr>
            <w:tcW w:type="dxa" w:w="1601"/>
          </w:tcPr>
          <w:p>
            <w:pPr>
              <w:spacing w:after="0"/>
              <w:jc w:val="right"/>
            </w:pPr>
            <w:r>
              <w:rPr>
                <w:sz w:val="16"/>
              </w:rPr>
              <w:t>300</w:t>
            </w:r>
          </w:p>
        </w:tc>
        <w:tc>
          <w:tcPr>
            <w:tcW w:type="dxa" w:w="3065"/>
          </w:tcPr>
          <w:p>
            <w:pPr>
              <w:spacing w:after="0"/>
              <w:jc w:val="left"/>
            </w:pPr>
            <w:r>
              <w:rPr>
                <w:sz w:val="16"/>
              </w:rPr>
              <w:t>Includes 8 High Wind and 3 Strong Wind records (NOAA non-thunderstorm wind types, outside NRI's Strong Wind definition).</w:t>
            </w:r>
          </w:p>
        </w:tc>
      </w:tr>
      <w:tr>
        <w:trPr>
          <w:cantSplit/>
        </w:trPr>
        <w:tc>
          <w:tcPr>
            <w:tcW w:type="dxa" w:w="687"/>
          </w:tcPr>
          <w:p>
            <w:pPr>
              <w:spacing w:after="0"/>
              <w:jc w:val="right"/>
            </w:pPr>
            <w:r>
              <w:rPr>
                <w:sz w:val="16"/>
              </w:rPr>
              <w:t>9</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Moderate</w:t>
            </w:r>
          </w:p>
        </w:tc>
        <w:tc>
          <w:tcPr>
            <w:tcW w:type="dxa" w:w="1126"/>
          </w:tcPr>
          <w:p>
            <w:pPr>
              <w:spacing w:after="0"/>
              <w:jc w:val="right"/>
            </w:pPr>
            <w:r>
              <w:rPr>
                <w:sz w:val="16"/>
              </w:rPr>
              <w:t>$54,467</w:t>
            </w:r>
          </w:p>
        </w:tc>
        <w:tc>
          <w:tcPr>
            <w:tcW w:type="dxa" w:w="1126"/>
          </w:tcPr>
          <w:p>
            <w:pPr>
              <w:spacing w:after="0"/>
              <w:jc w:val="right"/>
            </w:pPr>
            <w:r>
              <w:rPr>
                <w:sz w:val="16"/>
              </w:rPr>
              <w:t>n/a</w:t>
            </w:r>
          </w:p>
        </w:tc>
        <w:tc>
          <w:tcPr>
            <w:tcW w:type="dxa" w:w="1505"/>
          </w:tcPr>
          <w:p>
            <w:pPr>
              <w:spacing w:after="0"/>
              <w:jc w:val="right"/>
            </w:pPr>
            <w:r>
              <w:rPr>
                <w:sz w:val="16"/>
              </w:rPr>
              <w:t>$715,611</w:t>
            </w:r>
          </w:p>
        </w:tc>
        <w:tc>
          <w:tcPr>
            <w:tcW w:type="dxa" w:w="1166"/>
          </w:tcPr>
          <w:p>
            <w:pPr>
              <w:spacing w:after="0"/>
              <w:jc w:val="right"/>
            </w:pPr>
            <w:r>
              <w:rPr>
                <w:sz w:val="16"/>
              </w:rPr>
              <w:t>$770,078</w:t>
            </w:r>
          </w:p>
        </w:tc>
        <w:tc>
          <w:tcPr>
            <w:tcW w:type="dxa" w:w="1601"/>
          </w:tcPr>
          <w:p>
            <w:pPr>
              <w:spacing w:after="0"/>
              <w:jc w:val="right"/>
            </w:pPr>
            <w:r>
              <w:rPr>
                <w:sz w:val="16"/>
              </w:rPr>
              <w:t>16</w:t>
            </w:r>
          </w:p>
        </w:tc>
        <w:tc>
          <w:tcPr>
            <w:tcW w:type="dxa" w:w="3065"/>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Wildfire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$555,180</w:t>
            </w:r>
          </w:p>
        </w:tc>
        <w:tc>
          <w:tcPr>
            <w:tcW w:type="dxa" w:w="1126"/>
          </w:tcPr>
          <w:p>
            <w:pPr>
              <w:spacing w:after="0"/>
              <w:jc w:val="right"/>
            </w:pPr>
            <w:r>
              <w:rPr>
                <w:sz w:val="16"/>
              </w:rPr>
              <w:t>$363</w:t>
            </w:r>
          </w:p>
        </w:tc>
        <w:tc>
          <w:tcPr>
            <w:tcW w:type="dxa" w:w="1505"/>
          </w:tcPr>
          <w:p>
            <w:pPr>
              <w:spacing w:after="0"/>
              <w:jc w:val="right"/>
            </w:pPr>
            <w:r>
              <w:rPr>
                <w:sz w:val="16"/>
              </w:rPr>
              <w:t>$100,584</w:t>
            </w:r>
          </w:p>
        </w:tc>
        <w:tc>
          <w:tcPr>
            <w:tcW w:type="dxa" w:w="1166"/>
          </w:tcPr>
          <w:p>
            <w:pPr>
              <w:spacing w:after="0"/>
              <w:jc w:val="right"/>
            </w:pPr>
            <w:r>
              <w:rPr>
                <w:sz w:val="16"/>
              </w:rPr>
              <w:t>$656,126</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11</w:t>
            </w:r>
          </w:p>
        </w:tc>
        <w:tc>
          <w:tcPr>
            <w:tcW w:type="dxa" w:w="1037"/>
          </w:tcPr>
          <w:p>
            <w:pPr>
              <w:spacing w:after="0"/>
              <w:jc w:val="left"/>
            </w:pPr>
            <w:r>
              <w:rPr>
                <w:sz w:val="16"/>
              </w:rPr>
              <w:t>Ice Storm</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$501,275</w:t>
            </w:r>
          </w:p>
        </w:tc>
        <w:tc>
          <w:tcPr>
            <w:tcW w:type="dxa" w:w="1126"/>
          </w:tcPr>
          <w:p>
            <w:pPr>
              <w:spacing w:after="0"/>
              <w:jc w:val="right"/>
            </w:pPr>
            <w:r>
              <w:rPr>
                <w:sz w:val="16"/>
              </w:rPr>
              <w:t>n/a</w:t>
            </w:r>
          </w:p>
        </w:tc>
        <w:tc>
          <w:tcPr>
            <w:tcW w:type="dxa" w:w="1505"/>
          </w:tcPr>
          <w:p>
            <w:pPr>
              <w:spacing w:after="0"/>
              <w:jc w:val="right"/>
            </w:pPr>
            <w:r>
              <w:rPr>
                <w:sz w:val="16"/>
              </w:rPr>
              <w:t>$95,277</w:t>
            </w:r>
          </w:p>
        </w:tc>
        <w:tc>
          <w:tcPr>
            <w:tcW w:type="dxa" w:w="1166"/>
          </w:tcPr>
          <w:p>
            <w:pPr>
              <w:spacing w:after="0"/>
              <w:jc w:val="right"/>
            </w:pPr>
            <w:r>
              <w:rPr>
                <w:sz w:val="16"/>
              </w:rPr>
              <w:t>$596,552</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Winter Weather</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$6,574</w:t>
            </w:r>
          </w:p>
        </w:tc>
        <w:tc>
          <w:tcPr>
            <w:tcW w:type="dxa" w:w="1126"/>
          </w:tcPr>
          <w:p>
            <w:pPr>
              <w:spacing w:after="0"/>
              <w:jc w:val="right"/>
            </w:pPr>
            <w:r>
              <w:rPr>
                <w:sz w:val="16"/>
              </w:rPr>
              <w:t>$15</w:t>
            </w:r>
          </w:p>
        </w:tc>
        <w:tc>
          <w:tcPr>
            <w:tcW w:type="dxa" w:w="1505"/>
          </w:tcPr>
          <w:p>
            <w:pPr>
              <w:spacing w:after="0"/>
              <w:jc w:val="right"/>
            </w:pPr>
            <w:r>
              <w:rPr>
                <w:sz w:val="16"/>
              </w:rPr>
              <w:t>$145,737</w:t>
            </w:r>
          </w:p>
        </w:tc>
        <w:tc>
          <w:tcPr>
            <w:tcW w:type="dxa" w:w="1166"/>
          </w:tcPr>
          <w:p>
            <w:pPr>
              <w:spacing w:after="0"/>
              <w:jc w:val="right"/>
            </w:pPr>
            <w:r>
              <w:rPr>
                <w:sz w:val="16"/>
              </w:rPr>
              <w:t>$152,327</w:t>
            </w:r>
          </w:p>
        </w:tc>
        <w:tc>
          <w:tcPr>
            <w:tcW w:type="dxa" w:w="1601"/>
          </w:tcPr>
          <w:p>
            <w:pPr>
              <w:spacing w:after="0"/>
              <w:jc w:val="right"/>
            </w:pPr>
            <w:r>
              <w:rPr>
                <w:sz w:val="16"/>
              </w:rPr>
              <w:t>21</w:t>
            </w:r>
          </w:p>
        </w:tc>
        <w:tc>
          <w:tcPr>
            <w:tcW w:type="dxa" w:w="3065"/>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Drought</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$108,812</w:t>
            </w:r>
          </w:p>
        </w:tc>
        <w:tc>
          <w:tcPr>
            <w:tcW w:type="dxa" w:w="1505"/>
          </w:tcPr>
          <w:p>
            <w:pPr>
              <w:spacing w:after="0"/>
              <w:jc w:val="right"/>
            </w:pPr>
            <w:r>
              <w:rPr>
                <w:sz w:val="16"/>
              </w:rPr>
              <w:t>n/a</w:t>
            </w:r>
          </w:p>
        </w:tc>
        <w:tc>
          <w:tcPr>
            <w:tcW w:type="dxa" w:w="1166"/>
          </w:tcPr>
          <w:p>
            <w:pPr>
              <w:spacing w:after="0"/>
              <w:jc w:val="right"/>
            </w:pPr>
            <w:r>
              <w:rPr>
                <w:sz w:val="16"/>
              </w:rPr>
              <w:t>$108,812</w:t>
            </w:r>
          </w:p>
        </w:tc>
        <w:tc>
          <w:tcPr>
            <w:tcW w:type="dxa" w:w="1601"/>
          </w:tcPr>
          <w:p>
            <w:pPr>
              <w:spacing w:after="0"/>
              <w:jc w:val="right"/>
            </w:pPr>
            <w:r>
              <w:rPr>
                <w:sz w:val="16"/>
              </w:rPr>
              <w:t>8</w:t>
            </w:r>
          </w:p>
        </w:tc>
        <w:tc>
          <w:tcPr>
            <w:tcW w:type="dxa" w:w="3065"/>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$492</w:t>
            </w:r>
          </w:p>
        </w:tc>
        <w:tc>
          <w:tcPr>
            <w:tcW w:type="dxa" w:w="1126"/>
          </w:tcPr>
          <w:p>
            <w:pPr>
              <w:spacing w:after="0"/>
              <w:jc w:val="right"/>
            </w:pPr>
            <w:r>
              <w:rPr>
                <w:sz w:val="16"/>
              </w:rPr>
              <w:t>n/a</w:t>
            </w:r>
          </w:p>
        </w:tc>
        <w:tc>
          <w:tcPr>
            <w:tcW w:type="dxa" w:w="1505"/>
          </w:tcPr>
          <w:p>
            <w:pPr>
              <w:spacing w:after="0"/>
              <w:jc w:val="right"/>
            </w:pPr>
            <w:r>
              <w:rPr>
                <w:sz w:val="16"/>
              </w:rPr>
              <w:t>$4</w:t>
            </w:r>
          </w:p>
        </w:tc>
        <w:tc>
          <w:tcPr>
            <w:tcW w:type="dxa" w:w="1166"/>
          </w:tcPr>
          <w:p>
            <w:pPr>
              <w:spacing w:after="0"/>
              <w:jc w:val="right"/>
            </w:pPr>
            <w:r>
              <w:rPr>
                <w:sz w:val="16"/>
              </w:rPr>
              <w:t>$496</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15</w:t>
            </w:r>
          </w:p>
        </w:tc>
        <w:tc>
          <w:tcPr>
            <w:tcW w:type="dxa" w:w="1037"/>
          </w:tcPr>
          <w:p>
            <w:pPr>
              <w:spacing w:after="0"/>
              <w:jc w:val="left"/>
            </w:pPr>
            <w:r>
              <w:rPr>
                <w:sz w:val="16"/>
              </w:rPr>
              <w:t>Coastal Flooding</w:t>
            </w:r>
          </w:p>
        </w:tc>
        <w:tc>
          <w:tcPr>
            <w:tcW w:type="dxa" w:w="1400"/>
          </w:tcPr>
          <w:p>
            <w:pPr>
              <w:spacing w:after="0"/>
              <w:jc w:val="left"/>
            </w:pPr>
            <w:r>
              <w:rPr>
                <w:sz w:val="16"/>
              </w:rPr>
              <w:t>No Rating</w:t>
            </w:r>
          </w:p>
        </w:tc>
        <w:tc>
          <w:tcPr>
            <w:tcW w:type="dxa" w:w="140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05"/>
          </w:tcPr>
          <w:p>
            <w:pPr>
              <w:spacing w:after="0"/>
              <w:jc w:val="right"/>
            </w:pPr>
            <w:r>
              <w:rPr>
                <w:sz w:val="16"/>
              </w:rPr>
              <w:t>$0</w:t>
            </w:r>
          </w:p>
        </w:tc>
        <w:tc>
          <w:tcPr>
            <w:tcW w:type="dxa" w:w="1166"/>
          </w:tcPr>
          <w:p>
            <w:pPr>
              <w:spacing w:after="0"/>
              <w:jc w:val="right"/>
            </w:pPr>
            <w:r>
              <w:rPr>
                <w:sz w:val="16"/>
              </w:rPr>
              <w:t>$0</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10 (Relatively Moderate, 87.0); tract 11 (Relatively Moderate, 85.1); tract 22.02 (Relatively Moderate, 84.9)</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14 (Relatively High, 96.2); tract 4 (Relatively High, 95.8); tract 3 (Relatively High, 95.3)</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4 (Relatively Low, 83.4); tract 17 (Very Low, 80.1); tract 19.02 (Very Low, 75.6)</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14 (Very High, 96.9); tract 16.01 (Very High, 95.2); tract 2.02 (Very High, 93.9)</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15.04 (Relatively Moderate, 94.1); tract 15.05 (Relatively Moderate, 93.5); tract 16.02 (Relatively Moderate, 93.4)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 is Census Tract 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2"/>
        <w:gridCol w:w="1841"/>
        <w:gridCol w:w="1701"/>
        <w:gridCol w:w="1924"/>
        <w:gridCol w:w="1627"/>
        <w:gridCol w:w="1478"/>
        <w:gridCol w:w="2171"/>
        <w:gridCol w:w="1556"/>
      </w:tblGrid>
      <w:tr>
        <w:trPr>
          <w:cantSplit/>
          <w:tblHeader/>
        </w:trPr>
        <w:tc>
          <w:tcPr>
            <w:tcW w:type="dxa" w:w="1812"/>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70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4"/>
            <w:shd w:val="clear" w:color="auto" w:fill="E8E8E8"/>
          </w:tcPr>
          <w:p>
            <w:pPr>
              <w:spacing w:after="0"/>
              <w:jc w:val="left"/>
            </w:pPr>
            <w:r>
              <w:rPr>
                <w:b/>
                <w:sz w:val="16"/>
              </w:rPr>
              <w:t>Observed range</w:t>
            </w:r>
          </w:p>
        </w:tc>
        <w:tc>
          <w:tcPr>
            <w:tcW w:type="dxa" w:w="1627"/>
            <w:shd w:val="clear" w:color="auto" w:fill="E8E8E8"/>
          </w:tcPr>
          <w:p>
            <w:pPr>
              <w:spacing w:after="0"/>
              <w:jc w:val="left"/>
            </w:pPr>
            <w:r>
              <w:rPr>
                <w:b/>
                <w:sz w:val="16"/>
              </w:rPr>
              <w:t>Worst recorded event</w:t>
            </w:r>
          </w:p>
        </w:tc>
        <w:tc>
          <w:tcPr>
            <w:tcW w:type="dxa" w:w="1478"/>
            <w:shd w:val="clear" w:color="auto" w:fill="E8E8E8"/>
          </w:tcPr>
          <w:p>
            <w:pPr>
              <w:spacing w:after="0"/>
              <w:jc w:val="left"/>
            </w:pPr>
            <w:r>
              <w:rPr>
                <w:b/>
                <w:sz w:val="16"/>
              </w:rPr>
              <w:t>Most damaging (when different)</w:t>
            </w:r>
          </w:p>
        </w:tc>
        <w:tc>
          <w:tcPr>
            <w:tcW w:type="dxa" w:w="2171"/>
            <w:shd w:val="clear" w:color="auto" w:fill="E8E8E8"/>
          </w:tcPr>
          <w:p>
            <w:pPr>
              <w:spacing w:after="0"/>
              <w:jc w:val="left"/>
            </w:pPr>
            <w:r>
              <w:rPr>
                <w:b/>
                <w:sz w:val="16"/>
              </w:rPr>
              <w:t>How it applies to jurisdictions</w:t>
            </w:r>
          </w:p>
        </w:tc>
        <w:tc>
          <w:tcPr>
            <w:tcW w:type="dxa" w:w="1556"/>
            <w:shd w:val="clear" w:color="auto" w:fill="E8E8E8"/>
          </w:tcPr>
          <w:p>
            <w:pPr>
              <w:spacing w:after="0"/>
              <w:jc w:val="left"/>
            </w:pPr>
            <w:r>
              <w:rPr>
                <w:b/>
                <w:sz w:val="16"/>
              </w:rPr>
              <w:t>Note</w:t>
            </w:r>
          </w:p>
        </w:tc>
      </w:tr>
      <w:tr>
        <w:trPr>
          <w:cantSplit/>
        </w:trPr>
        <w:tc>
          <w:tcPr>
            <w:tcW w:type="dxa" w:w="1812"/>
          </w:tcPr>
          <w:p>
            <w:pPr>
              <w:spacing w:after="0"/>
              <w:jc w:val="left"/>
            </w:pPr>
            <w:r>
              <w:rPr>
                <w:sz w:val="16"/>
              </w:rPr>
              <w:t>Coastal Flood, Storm Surge/Tide</w:t>
            </w:r>
          </w:p>
        </w:tc>
        <w:tc>
          <w:tcPr>
            <w:tcW w:type="dxa" w:w="1841"/>
          </w:tcPr>
          <w:p>
            <w:pPr>
              <w:spacing w:after="0"/>
              <w:jc w:val="left"/>
            </w:pPr>
            <w:r>
              <w:rPr>
                <w:sz w:val="16"/>
              </w:rPr>
              <w:t>none in data (flood depth: FIRM)</w:t>
            </w:r>
          </w:p>
        </w:tc>
        <w:tc>
          <w:tcPr>
            <w:tcW w:type="dxa" w:w="1701"/>
          </w:tcPr>
          <w:p>
            <w:pPr>
              <w:spacing w:after="0"/>
              <w:jc w:val="right"/>
            </w:pPr>
            <w:r>
              <w:rPr>
                <w:sz w:val="16"/>
              </w:rPr>
              <w:t>0</w:t>
            </w:r>
          </w:p>
        </w:tc>
        <w:tc>
          <w:tcPr>
            <w:tcW w:type="dxa" w:w="1924"/>
          </w:tcPr>
          <w:p>
            <w:pPr>
              <w:spacing w:after="0"/>
              <w:jc w:val="left"/>
            </w:pPr>
          </w:p>
        </w:tc>
        <w:tc>
          <w:tcPr>
            <w:tcW w:type="dxa" w:w="1627"/>
          </w:tcPr>
          <w:p>
            <w:pPr>
              <w:spacing w:after="0"/>
              <w:jc w:val="left"/>
            </w:pPr>
          </w:p>
        </w:tc>
        <w:tc>
          <w:tcPr>
            <w:tcW w:type="dxa" w:w="1478"/>
          </w:tcPr>
          <w:p>
            <w:pPr>
              <w:spacing w:after="0"/>
              <w:jc w:val="left"/>
            </w:pPr>
          </w:p>
        </w:tc>
        <w:tc>
          <w:tcPr>
            <w:tcW w:type="dxa" w:w="2171"/>
          </w:tcPr>
          <w:p>
            <w:pPr>
              <w:spacing w:after="0"/>
              <w:jc w:val="left"/>
            </w:pPr>
          </w:p>
        </w:tc>
        <w:tc>
          <w:tcPr>
            <w:tcW w:type="dxa" w:w="1556"/>
          </w:tcPr>
          <w:p>
            <w:pPr>
              <w:spacing w:after="0"/>
              <w:jc w:val="left"/>
            </w:pPr>
            <w:r>
              <w:rPr>
                <w:sz w:val="16"/>
              </w:rPr>
              <w:t>Flood depth: see the FEMA Flood Insurance Rate Map.</w:t>
            </w:r>
          </w:p>
        </w:tc>
      </w:tr>
      <w:tr>
        <w:trPr>
          <w:cantSplit/>
        </w:trPr>
        <w:tc>
          <w:tcPr>
            <w:tcW w:type="dxa" w:w="1812"/>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701"/>
          </w:tcPr>
          <w:p>
            <w:pPr>
              <w:spacing w:after="0"/>
              <w:jc w:val="right"/>
            </w:pPr>
            <w:r>
              <w:rPr>
                <w:sz w:val="16"/>
              </w:rPr>
              <w:t>0</w:t>
            </w:r>
          </w:p>
        </w:tc>
        <w:tc>
          <w:tcPr>
            <w:tcW w:type="dxa" w:w="1924"/>
          </w:tcPr>
          <w:p>
            <w:pPr>
              <w:spacing w:after="0"/>
              <w:jc w:val="left"/>
            </w:pPr>
          </w:p>
        </w:tc>
        <w:tc>
          <w:tcPr>
            <w:tcW w:type="dxa" w:w="1627"/>
          </w:tcPr>
          <w:p>
            <w:pPr>
              <w:spacing w:after="0"/>
              <w:jc w:val="left"/>
            </w:pPr>
          </w:p>
        </w:tc>
        <w:tc>
          <w:tcPr>
            <w:tcW w:type="dxa" w:w="1478"/>
          </w:tcPr>
          <w:p>
            <w:pPr>
              <w:spacing w:after="0"/>
              <w:jc w:val="left"/>
            </w:pPr>
          </w:p>
        </w:tc>
        <w:tc>
          <w:tcPr>
            <w:tcW w:type="dxa" w:w="2171"/>
          </w:tcPr>
          <w:p>
            <w:pPr>
              <w:spacing w:after="0"/>
              <w:jc w:val="left"/>
            </w:pPr>
          </w:p>
        </w:tc>
        <w:tc>
          <w:tcPr>
            <w:tcW w:type="dxa" w:w="1556"/>
          </w:tcPr>
          <w:p>
            <w:pPr>
              <w:spacing w:after="0"/>
              <w:jc w:val="left"/>
            </w:pPr>
          </w:p>
        </w:tc>
      </w:tr>
      <w:tr>
        <w:trPr>
          <w:cantSplit/>
        </w:trPr>
        <w:tc>
          <w:tcPr>
            <w:tcW w:type="dxa" w:w="1812"/>
          </w:tcPr>
          <w:p>
            <w:pPr>
              <w:spacing w:after="0"/>
              <w:jc w:val="left"/>
            </w:pPr>
            <w:r>
              <w:rPr>
                <w:sz w:val="16"/>
              </w:rPr>
              <w:t>Frost/Freeze (outside NRI's Cold Wave definition)</w:t>
            </w:r>
          </w:p>
        </w:tc>
        <w:tc>
          <w:tcPr>
            <w:tcW w:type="dxa" w:w="1841"/>
          </w:tcPr>
          <w:p>
            <w:pPr>
              <w:spacing w:after="0"/>
              <w:jc w:val="left"/>
            </w:pPr>
            <w:r>
              <w:rPr>
                <w:sz w:val="16"/>
              </w:rPr>
              <w:t>crop damage</w:t>
            </w:r>
          </w:p>
        </w:tc>
        <w:tc>
          <w:tcPr>
            <w:tcW w:type="dxa" w:w="1701"/>
          </w:tcPr>
          <w:p>
            <w:pPr>
              <w:spacing w:after="0"/>
              <w:jc w:val="right"/>
            </w:pPr>
            <w:r>
              <w:rPr>
                <w:sz w:val="16"/>
              </w:rPr>
              <w:t>0</w:t>
            </w:r>
          </w:p>
        </w:tc>
        <w:tc>
          <w:tcPr>
            <w:tcW w:type="dxa" w:w="1924"/>
          </w:tcPr>
          <w:p>
            <w:pPr>
              <w:spacing w:after="0"/>
              <w:jc w:val="left"/>
            </w:pPr>
          </w:p>
        </w:tc>
        <w:tc>
          <w:tcPr>
            <w:tcW w:type="dxa" w:w="1627"/>
          </w:tcPr>
          <w:p>
            <w:pPr>
              <w:spacing w:after="0"/>
              <w:jc w:val="left"/>
            </w:pPr>
          </w:p>
        </w:tc>
        <w:tc>
          <w:tcPr>
            <w:tcW w:type="dxa" w:w="1478"/>
          </w:tcPr>
          <w:p>
            <w:pPr>
              <w:spacing w:after="0"/>
              <w:jc w:val="left"/>
            </w:pPr>
          </w:p>
        </w:tc>
        <w:tc>
          <w:tcPr>
            <w:tcW w:type="dxa" w:w="2171"/>
          </w:tcPr>
          <w:p>
            <w:pPr>
              <w:spacing w:after="0"/>
              <w:jc w:val="left"/>
            </w:pPr>
          </w:p>
        </w:tc>
        <w:tc>
          <w:tcPr>
            <w:tcW w:type="dxa" w:w="1556"/>
          </w:tcPr>
          <w:p>
            <w:pPr>
              <w:spacing w:after="0"/>
              <w:jc w:val="left"/>
            </w:pPr>
          </w:p>
        </w:tc>
      </w:tr>
      <w:tr>
        <w:trPr>
          <w:cantSplit/>
        </w:trPr>
        <w:tc>
          <w:tcPr>
            <w:tcW w:type="dxa" w:w="1812"/>
          </w:tcPr>
          <w:p>
            <w:pPr>
              <w:spacing w:after="0"/>
              <w:jc w:val="left"/>
            </w:pPr>
            <w:r>
              <w:rPr>
                <w:sz w:val="16"/>
              </w:rPr>
              <w:t>Drought</w:t>
            </w:r>
          </w:p>
        </w:tc>
        <w:tc>
          <w:tcPr>
            <w:tcW w:type="dxa" w:w="1841"/>
          </w:tcPr>
          <w:p>
            <w:pPr>
              <w:spacing w:after="0"/>
              <w:jc w:val="left"/>
            </w:pPr>
            <w:r>
              <w:rPr>
                <w:sz w:val="16"/>
              </w:rPr>
              <w:t>U.S. Drought Monitor scale (D0 to D4)</w:t>
            </w:r>
          </w:p>
        </w:tc>
        <w:tc>
          <w:tcPr>
            <w:tcW w:type="dxa" w:w="1701"/>
          </w:tcPr>
          <w:p>
            <w:pPr>
              <w:spacing w:after="0"/>
              <w:jc w:val="right"/>
            </w:pPr>
            <w:r>
              <w:rPr>
                <w:sz w:val="16"/>
              </w:rPr>
              <w:t>8 records, 1999 to 2008 (8 zone-level)</w:t>
            </w:r>
          </w:p>
        </w:tc>
        <w:tc>
          <w:tcPr>
            <w:tcW w:type="dxa" w:w="1924"/>
          </w:tcPr>
          <w:p>
            <w:pPr>
              <w:spacing w:after="0"/>
              <w:jc w:val="left"/>
            </w:pPr>
            <w:r>
              <w:rPr>
                <w:sz w:val="16"/>
              </w:rPr>
              <w:t>1 day to 152 days (median 8.5 days); 4 with a recorded value</w:t>
            </w:r>
          </w:p>
        </w:tc>
        <w:tc>
          <w:tcPr>
            <w:tcW w:type="dxa" w:w="1627"/>
          </w:tcPr>
          <w:p>
            <w:pPr>
              <w:spacing w:after="0"/>
              <w:jc w:val="left"/>
            </w:pPr>
            <w:r>
              <w:rPr>
                <w:sz w:val="16"/>
              </w:rPr>
              <w:t>152 days (5 months), 2007-10-01 to 2008-02-29, a run of 5 consecutive Storm Events drought records, zone-level</w:t>
            </w:r>
          </w:p>
        </w:tc>
        <w:tc>
          <w:tcPr>
            <w:tcW w:type="dxa" w:w="1478"/>
          </w:tcPr>
          <w:p>
            <w:pPr>
              <w:spacing w:after="0"/>
              <w:jc w:val="left"/>
            </w:pPr>
          </w:p>
        </w:tc>
        <w:tc>
          <w:tcPr>
            <w:tcW w:type="dxa" w:w="2171"/>
          </w:tcPr>
          <w:p>
            <w:pPr>
              <w:spacing w:after="0"/>
              <w:jc w:val="left"/>
            </w:pPr>
            <w:r>
              <w:rPr>
                <w:sz w:val="16"/>
              </w:rPr>
              <w:t>Countywide (zone-level records).</w:t>
            </w:r>
          </w:p>
        </w:tc>
        <w:tc>
          <w:tcPr>
            <w:tcW w:type="dxa" w:w="15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2"/>
          </w:tcPr>
          <w:p>
            <w:pPr>
              <w:spacing w:after="0"/>
              <w:jc w:val="left"/>
            </w:pPr>
            <w:r>
              <w:rPr>
                <w:sz w:val="16"/>
              </w:rPr>
              <w:t>Earthquake</w:t>
            </w:r>
          </w:p>
        </w:tc>
        <w:tc>
          <w:tcPr>
            <w:tcW w:type="dxa" w:w="1841"/>
          </w:tcPr>
          <w:p>
            <w:pPr>
              <w:spacing w:after="0"/>
              <w:jc w:val="left"/>
            </w:pPr>
            <w:r>
              <w:rPr>
                <w:sz w:val="16"/>
              </w:rPr>
              <w:t>Modified Mercalli (local data)</w:t>
            </w:r>
          </w:p>
        </w:tc>
        <w:tc>
          <w:tcPr>
            <w:tcW w:type="dxa" w:w="1701"/>
          </w:tcPr>
          <w:p>
            <w:pPr>
              <w:spacing w:after="0"/>
              <w:jc w:val="right"/>
            </w:pPr>
            <w:r>
              <w:rPr>
                <w:sz w:val="16"/>
              </w:rPr>
              <w:t>0</w:t>
            </w:r>
          </w:p>
        </w:tc>
        <w:tc>
          <w:tcPr>
            <w:tcW w:type="dxa" w:w="1924"/>
          </w:tcPr>
          <w:p>
            <w:pPr>
              <w:spacing w:after="0"/>
              <w:jc w:val="left"/>
            </w:pPr>
          </w:p>
        </w:tc>
        <w:tc>
          <w:tcPr>
            <w:tcW w:type="dxa" w:w="1627"/>
          </w:tcPr>
          <w:p>
            <w:pPr>
              <w:spacing w:after="0"/>
              <w:jc w:val="left"/>
            </w:pPr>
          </w:p>
        </w:tc>
        <w:tc>
          <w:tcPr>
            <w:tcW w:type="dxa" w:w="1478"/>
          </w:tcPr>
          <w:p>
            <w:pPr>
              <w:spacing w:after="0"/>
              <w:jc w:val="left"/>
            </w:pPr>
          </w:p>
        </w:tc>
        <w:tc>
          <w:tcPr>
            <w:tcW w:type="dxa" w:w="2171"/>
          </w:tcPr>
          <w:p>
            <w:pPr>
              <w:spacing w:after="0"/>
              <w:jc w:val="left"/>
            </w:pPr>
          </w:p>
        </w:tc>
        <w:tc>
          <w:tcPr>
            <w:tcW w:type="dxa" w:w="1556"/>
          </w:tcPr>
          <w:p>
            <w:pPr>
              <w:spacing w:after="0"/>
              <w:jc w:val="left"/>
            </w:pPr>
            <w:r>
              <w:rPr>
                <w:sz w:val="16"/>
              </w:rPr>
              <w:t>Storm Events does not record earthquakes; the USGS earthquake catalog is the source.</w:t>
            </w:r>
          </w:p>
        </w:tc>
      </w:tr>
      <w:tr>
        <w:trPr>
          <w:cantSplit/>
        </w:trPr>
        <w:tc>
          <w:tcPr>
            <w:tcW w:type="dxa" w:w="1812"/>
          </w:tcPr>
          <w:p>
            <w:pPr>
              <w:spacing w:after="0"/>
              <w:jc w:val="left"/>
            </w:pPr>
            <w:r>
              <w:rPr>
                <w:sz w:val="16"/>
              </w:rPr>
              <w:t>Hail</w:t>
            </w:r>
          </w:p>
        </w:tc>
        <w:tc>
          <w:tcPr>
            <w:tcW w:type="dxa" w:w="1841"/>
          </w:tcPr>
          <w:p>
            <w:pPr>
              <w:spacing w:after="0"/>
              <w:jc w:val="left"/>
            </w:pPr>
            <w:r>
              <w:rPr>
                <w:sz w:val="16"/>
              </w:rPr>
              <w:t>hail size (inches)</w:t>
            </w:r>
          </w:p>
        </w:tc>
        <w:tc>
          <w:tcPr>
            <w:tcW w:type="dxa" w:w="1701"/>
          </w:tcPr>
          <w:p>
            <w:pPr>
              <w:spacing w:after="0"/>
              <w:jc w:val="right"/>
            </w:pPr>
            <w:r>
              <w:rPr>
                <w:sz w:val="16"/>
              </w:rPr>
              <w:t>151 records, 1962 to 2025</w:t>
            </w:r>
          </w:p>
        </w:tc>
        <w:tc>
          <w:tcPr>
            <w:tcW w:type="dxa" w:w="1924"/>
          </w:tcPr>
          <w:p>
            <w:pPr>
              <w:spacing w:after="0"/>
              <w:jc w:val="left"/>
            </w:pPr>
            <w:r>
              <w:rPr>
                <w:sz w:val="16"/>
              </w:rPr>
              <w:t>0.75 in to 4.5 in (median 1 in); 150 with a recorded value</w:t>
            </w:r>
          </w:p>
        </w:tc>
        <w:tc>
          <w:tcPr>
            <w:tcW w:type="dxa" w:w="1627"/>
          </w:tcPr>
          <w:p>
            <w:pPr>
              <w:spacing w:after="0"/>
              <w:jc w:val="left"/>
            </w:pPr>
            <w:r>
              <w:rPr>
                <w:sz w:val="16"/>
              </w:rPr>
              <w:t>4.5 in hail, 2011-05-10; same size also recorded on 2000-05-25</w:t>
            </w:r>
          </w:p>
        </w:tc>
        <w:tc>
          <w:tcPr>
            <w:tcW w:type="dxa" w:w="1478"/>
          </w:tcPr>
          <w:p>
            <w:pPr>
              <w:spacing w:after="0"/>
              <w:jc w:val="left"/>
            </w:pPr>
            <w:r>
              <w:rPr>
                <w:sz w:val="16"/>
              </w:rPr>
              <w:t>Hail, 2000-05-25, $30,000,000 property; crops not reported (2000 dollars)</w:t>
            </w:r>
          </w:p>
        </w:tc>
        <w:tc>
          <w:tcPr>
            <w:tcW w:type="dxa" w:w="2171"/>
          </w:tcPr>
          <w:p>
            <w:pPr>
              <w:spacing w:after="0"/>
              <w:jc w:val="left"/>
            </w:pPr>
            <w:r>
              <w:rPr>
                <w:sz w:val="16"/>
              </w:rPr>
              <w:t>Event records naming jurisdictions in the plan: Florence city (31 records), Lake City city (16 records), Timmonsville town (9 records), Pamplico town (7 records), Scranton town (7 records), Coward town (6 records), Olanta town (6 records), Johnsonville city (3 records).</w:t>
            </w:r>
          </w:p>
        </w:tc>
        <w:tc>
          <w:tcPr>
            <w:tcW w:type="dxa" w:w="1556"/>
          </w:tcPr>
          <w:p>
            <w:pPr>
              <w:spacing w:after="0"/>
              <w:jc w:val="left"/>
            </w:pPr>
          </w:p>
        </w:tc>
      </w:tr>
      <w:tr>
        <w:trPr>
          <w:cantSplit/>
        </w:trPr>
        <w:tc>
          <w:tcPr>
            <w:tcW w:type="dxa" w:w="1812"/>
          </w:tcPr>
          <w:p>
            <w:pPr>
              <w:spacing w:after="0"/>
              <w:jc w:val="left"/>
            </w:pPr>
            <w:r>
              <w:rPr>
                <w:sz w:val="16"/>
              </w:rPr>
              <w:t>Excessive Heat, Heat</w:t>
            </w:r>
          </w:p>
        </w:tc>
        <w:tc>
          <w:tcPr>
            <w:tcW w:type="dxa" w:w="1841"/>
          </w:tcPr>
          <w:p>
            <w:pPr>
              <w:spacing w:after="0"/>
              <w:jc w:val="left"/>
            </w:pPr>
            <w:r>
              <w:rPr>
                <w:sz w:val="16"/>
              </w:rPr>
              <w:t>heat index (in event narratives)</w:t>
            </w:r>
          </w:p>
        </w:tc>
        <w:tc>
          <w:tcPr>
            <w:tcW w:type="dxa" w:w="1701"/>
          </w:tcPr>
          <w:p>
            <w:pPr>
              <w:spacing w:after="0"/>
              <w:jc w:val="right"/>
            </w:pPr>
            <w:r>
              <w:rPr>
                <w:sz w:val="16"/>
              </w:rPr>
              <w:t>4 records, 2011 to 2015 (4 zone-level)</w:t>
            </w:r>
          </w:p>
        </w:tc>
        <w:tc>
          <w:tcPr>
            <w:tcW w:type="dxa" w:w="1924"/>
          </w:tcPr>
          <w:p>
            <w:pPr>
              <w:spacing w:after="0"/>
              <w:jc w:val="left"/>
            </w:pPr>
            <w:r>
              <w:rPr>
                <w:sz w:val="16"/>
              </w:rPr>
              <w:t>2 days to 13 days (median 3 days); 4 with a recorded value</w:t>
            </w:r>
          </w:p>
        </w:tc>
        <w:tc>
          <w:tcPr>
            <w:tcW w:type="dxa" w:w="1627"/>
          </w:tcPr>
          <w:p>
            <w:pPr>
              <w:spacing w:after="0"/>
              <w:jc w:val="left"/>
            </w:pPr>
            <w:r>
              <w:rPr>
                <w:sz w:val="16"/>
              </w:rPr>
              <w:t>13 consecutive days, 2015-06-14 to 2015-06-26, zone-level</w:t>
            </w:r>
          </w:p>
        </w:tc>
        <w:tc>
          <w:tcPr>
            <w:tcW w:type="dxa" w:w="1478"/>
          </w:tcPr>
          <w:p>
            <w:pPr>
              <w:spacing w:after="0"/>
              <w:jc w:val="left"/>
            </w:pPr>
          </w:p>
        </w:tc>
        <w:tc>
          <w:tcPr>
            <w:tcW w:type="dxa" w:w="2171"/>
          </w:tcPr>
          <w:p>
            <w:pPr>
              <w:spacing w:after="0"/>
              <w:jc w:val="left"/>
            </w:pPr>
            <w:r>
              <w:rPr>
                <w:sz w:val="16"/>
              </w:rPr>
              <w:t>Countywide (zone-level records).</w:t>
            </w:r>
          </w:p>
        </w:tc>
        <w:tc>
          <w:tcPr>
            <w:tcW w:type="dxa" w:w="1556"/>
          </w:tcPr>
          <w:p>
            <w:pPr>
              <w:spacing w:after="0"/>
              <w:jc w:val="left"/>
            </w:pPr>
          </w:p>
        </w:tc>
      </w:tr>
      <w:tr>
        <w:trPr>
          <w:cantSplit/>
        </w:trPr>
        <w:tc>
          <w:tcPr>
            <w:tcW w:type="dxa" w:w="1812"/>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701"/>
          </w:tcPr>
          <w:p>
            <w:pPr>
              <w:spacing w:after="0"/>
              <w:jc w:val="right"/>
            </w:pPr>
            <w:r>
              <w:rPr>
                <w:sz w:val="16"/>
              </w:rPr>
              <w:t>4 records, 2004 to 2022 (4 zone-level)</w:t>
            </w:r>
          </w:p>
        </w:tc>
        <w:tc>
          <w:tcPr>
            <w:tcW w:type="dxa" w:w="1924"/>
          </w:tcPr>
          <w:p>
            <w:pPr>
              <w:spacing w:after="0"/>
              <w:jc w:val="left"/>
            </w:pPr>
          </w:p>
        </w:tc>
        <w:tc>
          <w:tcPr>
            <w:tcW w:type="dxa" w:w="1627"/>
          </w:tcPr>
          <w:p>
            <w:pPr>
              <w:spacing w:after="0"/>
              <w:jc w:val="left"/>
            </w:pPr>
            <w:r>
              <w:rPr>
                <w:sz w:val="16"/>
              </w:rPr>
              <w:t>Strongest recorded: Tropical Storm record, 2016-10-08 to 2016-10-14, damage not reported, 2 direct deaths (reported for the zone); NWS zone SCZ032</w:t>
            </w:r>
          </w:p>
        </w:tc>
        <w:tc>
          <w:tcPr>
            <w:tcW w:type="dxa" w:w="1478"/>
          </w:tcPr>
          <w:p>
            <w:pPr>
              <w:spacing w:after="0"/>
              <w:jc w:val="left"/>
            </w:pPr>
          </w:p>
        </w:tc>
        <w:tc>
          <w:tcPr>
            <w:tcW w:type="dxa" w:w="2171"/>
          </w:tcPr>
          <w:p>
            <w:pPr>
              <w:spacing w:after="0"/>
              <w:jc w:val="left"/>
            </w:pPr>
            <w:r>
              <w:rPr>
                <w:sz w:val="16"/>
              </w:rPr>
              <w:t>Countywide (zone-level records).</w:t>
            </w:r>
          </w:p>
        </w:tc>
        <w:tc>
          <w:tcPr>
            <w:tcW w:type="dxa" w:w="15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2"/>
          </w:tcPr>
          <w:p>
            <w:pPr>
              <w:spacing w:after="0"/>
              <w:jc w:val="left"/>
            </w:pPr>
            <w:r>
              <w:rPr>
                <w:sz w:val="16"/>
              </w:rPr>
              <w:t>Ice Storm</w:t>
            </w:r>
          </w:p>
        </w:tc>
        <w:tc>
          <w:tcPr>
            <w:tcW w:type="dxa" w:w="1841"/>
          </w:tcPr>
          <w:p>
            <w:pPr>
              <w:spacing w:after="0"/>
              <w:jc w:val="left"/>
            </w:pPr>
            <w:r>
              <w:rPr>
                <w:sz w:val="16"/>
              </w:rPr>
              <w:t>Sperry-Piltz ice scale (local data)</w:t>
            </w:r>
          </w:p>
        </w:tc>
        <w:tc>
          <w:tcPr>
            <w:tcW w:type="dxa" w:w="1701"/>
          </w:tcPr>
          <w:p>
            <w:pPr>
              <w:spacing w:after="0"/>
              <w:jc w:val="right"/>
            </w:pPr>
            <w:r>
              <w:rPr>
                <w:sz w:val="16"/>
              </w:rPr>
              <w:t>4 records, 2002 to 2026 (4 zone-level)</w:t>
            </w:r>
          </w:p>
        </w:tc>
        <w:tc>
          <w:tcPr>
            <w:tcW w:type="dxa" w:w="1924"/>
          </w:tcPr>
          <w:p>
            <w:pPr>
              <w:spacing w:after="0"/>
              <w:jc w:val="left"/>
            </w:pPr>
          </w:p>
        </w:tc>
        <w:tc>
          <w:tcPr>
            <w:tcW w:type="dxa" w:w="1627"/>
          </w:tcPr>
          <w:p>
            <w:pPr>
              <w:spacing w:after="0"/>
              <w:jc w:val="left"/>
            </w:pPr>
            <w:r>
              <w:rPr>
                <w:sz w:val="16"/>
              </w:rPr>
              <w:t>Ice Storm, 2004-01-26, $4,800,000 property; crops not reported (2004 dollars); NWS zone SCZ032</w:t>
            </w:r>
          </w:p>
        </w:tc>
        <w:tc>
          <w:tcPr>
            <w:tcW w:type="dxa" w:w="1478"/>
          </w:tcPr>
          <w:p>
            <w:pPr>
              <w:spacing w:after="0"/>
              <w:jc w:val="left"/>
            </w:pPr>
          </w:p>
        </w:tc>
        <w:tc>
          <w:tcPr>
            <w:tcW w:type="dxa" w:w="2171"/>
          </w:tcPr>
          <w:p>
            <w:pPr>
              <w:spacing w:after="0"/>
              <w:jc w:val="left"/>
            </w:pPr>
            <w:r>
              <w:rPr>
                <w:sz w:val="16"/>
              </w:rPr>
              <w:t>Countywide (zone-level records).</w:t>
            </w:r>
          </w:p>
        </w:tc>
        <w:tc>
          <w:tcPr>
            <w:tcW w:type="dxa" w:w="1556"/>
          </w:tcPr>
          <w:p>
            <w:pPr>
              <w:spacing w:after="0"/>
              <w:jc w:val="left"/>
            </w:pPr>
          </w:p>
        </w:tc>
      </w:tr>
      <w:tr>
        <w:trPr>
          <w:cantSplit/>
        </w:trPr>
        <w:tc>
          <w:tcPr>
            <w:tcW w:type="dxa" w:w="1812"/>
          </w:tcPr>
          <w:p>
            <w:pPr>
              <w:spacing w:after="0"/>
              <w:jc w:val="left"/>
            </w:pPr>
            <w:r>
              <w:rPr>
                <w:sz w:val="16"/>
              </w:rPr>
              <w:t>Flash Flood, Flood, Lakeshore Flood</w:t>
            </w:r>
          </w:p>
        </w:tc>
        <w:tc>
          <w:tcPr>
            <w:tcW w:type="dxa" w:w="1841"/>
          </w:tcPr>
          <w:p>
            <w:pPr>
              <w:spacing w:after="0"/>
              <w:jc w:val="left"/>
            </w:pPr>
            <w:r>
              <w:rPr>
                <w:sz w:val="16"/>
              </w:rPr>
              <w:t>damage and flood days (flood depth: FIRM)</w:t>
            </w:r>
          </w:p>
        </w:tc>
        <w:tc>
          <w:tcPr>
            <w:tcW w:type="dxa" w:w="1701"/>
          </w:tcPr>
          <w:p>
            <w:pPr>
              <w:spacing w:after="0"/>
              <w:jc w:val="right"/>
            </w:pPr>
            <w:r>
              <w:rPr>
                <w:sz w:val="16"/>
              </w:rPr>
              <w:t>57 records, 1996 to 2024</w:t>
            </w:r>
          </w:p>
        </w:tc>
        <w:tc>
          <w:tcPr>
            <w:tcW w:type="dxa" w:w="1924"/>
          </w:tcPr>
          <w:p>
            <w:pPr>
              <w:spacing w:after="0"/>
              <w:jc w:val="left"/>
            </w:pPr>
          </w:p>
        </w:tc>
        <w:tc>
          <w:tcPr>
            <w:tcW w:type="dxa" w:w="1627"/>
          </w:tcPr>
          <w:p>
            <w:pPr>
              <w:spacing w:after="0"/>
              <w:jc w:val="left"/>
            </w:pPr>
            <w:r>
              <w:rPr>
                <w:sz w:val="16"/>
              </w:rPr>
              <w:t>Flood, 2015-10-04, $10,000,000 property; $0 crops (2015 dollars)</w:t>
            </w:r>
          </w:p>
        </w:tc>
        <w:tc>
          <w:tcPr>
            <w:tcW w:type="dxa" w:w="1478"/>
          </w:tcPr>
          <w:p>
            <w:pPr>
              <w:spacing w:after="0"/>
              <w:jc w:val="left"/>
            </w:pPr>
          </w:p>
        </w:tc>
        <w:tc>
          <w:tcPr>
            <w:tcW w:type="dxa" w:w="2171"/>
          </w:tcPr>
          <w:p>
            <w:pPr>
              <w:spacing w:after="0"/>
              <w:jc w:val="left"/>
            </w:pPr>
            <w:r>
              <w:rPr>
                <w:sz w:val="16"/>
              </w:rPr>
              <w:t>Event records naming jurisdictions in the plan: Florence city (8 records), Lake City city (3 records), Pamplico town (3 records), Coward town (2 records), Olanta town (1 record), Timmonsville town (1 record).</w:t>
            </w:r>
          </w:p>
        </w:tc>
        <w:tc>
          <w:tcPr>
            <w:tcW w:type="dxa" w:w="15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2"/>
          </w:tcPr>
          <w:p>
            <w:pPr>
              <w:spacing w:after="0"/>
              <w:jc w:val="left"/>
            </w:pPr>
            <w:r>
              <w:rPr>
                <w:sz w:val="16"/>
              </w:rPr>
              <w:t>Debris Flow</w:t>
            </w:r>
          </w:p>
        </w:tc>
        <w:tc>
          <w:tcPr>
            <w:tcW w:type="dxa" w:w="1841"/>
          </w:tcPr>
          <w:p>
            <w:pPr>
              <w:spacing w:after="0"/>
              <w:jc w:val="left"/>
            </w:pPr>
            <w:r>
              <w:rPr>
                <w:sz w:val="16"/>
              </w:rPr>
              <w:t>none (count and damage only)</w:t>
            </w:r>
          </w:p>
        </w:tc>
        <w:tc>
          <w:tcPr>
            <w:tcW w:type="dxa" w:w="1701"/>
          </w:tcPr>
          <w:p>
            <w:pPr>
              <w:spacing w:after="0"/>
              <w:jc w:val="right"/>
            </w:pPr>
            <w:r>
              <w:rPr>
                <w:sz w:val="16"/>
              </w:rPr>
              <w:t>0</w:t>
            </w:r>
          </w:p>
        </w:tc>
        <w:tc>
          <w:tcPr>
            <w:tcW w:type="dxa" w:w="1924"/>
          </w:tcPr>
          <w:p>
            <w:pPr>
              <w:spacing w:after="0"/>
              <w:jc w:val="left"/>
            </w:pPr>
          </w:p>
        </w:tc>
        <w:tc>
          <w:tcPr>
            <w:tcW w:type="dxa" w:w="1627"/>
          </w:tcPr>
          <w:p>
            <w:pPr>
              <w:spacing w:after="0"/>
              <w:jc w:val="left"/>
            </w:pPr>
          </w:p>
        </w:tc>
        <w:tc>
          <w:tcPr>
            <w:tcW w:type="dxa" w:w="1478"/>
          </w:tcPr>
          <w:p>
            <w:pPr>
              <w:spacing w:after="0"/>
              <w:jc w:val="left"/>
            </w:pPr>
          </w:p>
        </w:tc>
        <w:tc>
          <w:tcPr>
            <w:tcW w:type="dxa" w:w="2171"/>
          </w:tcPr>
          <w:p>
            <w:pPr>
              <w:spacing w:after="0"/>
              <w:jc w:val="left"/>
            </w:pPr>
          </w:p>
        </w:tc>
        <w:tc>
          <w:tcPr>
            <w:tcW w:type="dxa" w:w="1556"/>
          </w:tcPr>
          <w:p>
            <w:pPr>
              <w:spacing w:after="0"/>
              <w:jc w:val="left"/>
            </w:pPr>
          </w:p>
        </w:tc>
      </w:tr>
      <w:tr>
        <w:trPr>
          <w:cantSplit/>
        </w:trPr>
        <w:tc>
          <w:tcPr>
            <w:tcW w:type="dxa" w:w="1812"/>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701"/>
          </w:tcPr>
          <w:p>
            <w:pPr>
              <w:spacing w:after="0"/>
              <w:jc w:val="right"/>
            </w:pPr>
            <w:r>
              <w:rPr>
                <w:sz w:val="16"/>
              </w:rPr>
              <w:t>16 records, 1996 to 2017</w:t>
            </w:r>
          </w:p>
        </w:tc>
        <w:tc>
          <w:tcPr>
            <w:tcW w:type="dxa" w:w="1924"/>
          </w:tcPr>
          <w:p>
            <w:pPr>
              <w:spacing w:after="0"/>
              <w:jc w:val="left"/>
            </w:pPr>
          </w:p>
        </w:tc>
        <w:tc>
          <w:tcPr>
            <w:tcW w:type="dxa" w:w="1627"/>
          </w:tcPr>
          <w:p>
            <w:pPr>
              <w:spacing w:after="0"/>
              <w:jc w:val="left"/>
            </w:pPr>
            <w:r>
              <w:rPr>
                <w:sz w:val="16"/>
              </w:rPr>
              <w:t>Lightning, 1997-09-14, damage not reported, 1 direct death</w:t>
            </w:r>
          </w:p>
        </w:tc>
        <w:tc>
          <w:tcPr>
            <w:tcW w:type="dxa" w:w="1478"/>
          </w:tcPr>
          <w:p>
            <w:pPr>
              <w:spacing w:after="0"/>
              <w:jc w:val="left"/>
            </w:pPr>
            <w:r>
              <w:rPr>
                <w:sz w:val="16"/>
              </w:rPr>
              <w:t>Lightning, 2008-07-10, $500,000 property; crops not reported (2008 dollars)</w:t>
            </w:r>
          </w:p>
        </w:tc>
        <w:tc>
          <w:tcPr>
            <w:tcW w:type="dxa" w:w="2171"/>
          </w:tcPr>
          <w:p>
            <w:pPr>
              <w:spacing w:after="0"/>
              <w:jc w:val="left"/>
            </w:pPr>
            <w:r>
              <w:rPr>
                <w:sz w:val="16"/>
              </w:rPr>
              <w:t>Event records naming jurisdictions in the plan: Florence city (8 records), Johnsonville city (1 record), Lake City city (1 record), Timmonsville town (1 record).</w:t>
            </w:r>
          </w:p>
        </w:tc>
        <w:tc>
          <w:tcPr>
            <w:tcW w:type="dxa" w:w="1556"/>
          </w:tcPr>
          <w:p>
            <w:pPr>
              <w:spacing w:after="0"/>
              <w:jc w:val="left"/>
            </w:pPr>
            <w:r>
              <w:rPr>
                <w:sz w:val="16"/>
              </w:rPr>
              <w:t>Storm Events lists lightning with damage or casualties.</w:t>
            </w:r>
          </w:p>
        </w:tc>
      </w:tr>
      <w:tr>
        <w:trPr>
          <w:cantSplit/>
        </w:trPr>
        <w:tc>
          <w:tcPr>
            <w:tcW w:type="dxa" w:w="1812"/>
          </w:tcPr>
          <w:p>
            <w:pPr>
              <w:spacing w:after="0"/>
              <w:jc w:val="left"/>
            </w:pPr>
            <w:r>
              <w:rPr>
                <w:sz w:val="16"/>
              </w:rPr>
              <w:t>High Wind and Strong Wind (outside NRI's Strong Wind definition)</w:t>
            </w:r>
          </w:p>
        </w:tc>
        <w:tc>
          <w:tcPr>
            <w:tcW w:type="dxa" w:w="1841"/>
          </w:tcPr>
          <w:p>
            <w:pPr>
              <w:spacing w:after="0"/>
              <w:jc w:val="left"/>
            </w:pPr>
            <w:r>
              <w:rPr>
                <w:sz w:val="16"/>
              </w:rPr>
              <w:t>wind speed (kt and mph)</w:t>
            </w:r>
          </w:p>
        </w:tc>
        <w:tc>
          <w:tcPr>
            <w:tcW w:type="dxa" w:w="1701"/>
          </w:tcPr>
          <w:p>
            <w:pPr>
              <w:spacing w:after="0"/>
              <w:jc w:val="right"/>
            </w:pPr>
            <w:r>
              <w:rPr>
                <w:sz w:val="16"/>
              </w:rPr>
              <w:t>11 records, 1996 to 2023 (11 zone-level)</w:t>
            </w:r>
          </w:p>
        </w:tc>
        <w:tc>
          <w:tcPr>
            <w:tcW w:type="dxa" w:w="1924"/>
          </w:tcPr>
          <w:p>
            <w:pPr>
              <w:spacing w:after="0"/>
              <w:jc w:val="left"/>
            </w:pPr>
            <w:r>
              <w:rPr>
                <w:sz w:val="16"/>
              </w:rPr>
              <w:t>43 kt (49 mph) to 55 kt (63 mph) (median 51 kt (59 mph)); 11 with a recorded value</w:t>
            </w:r>
          </w:p>
        </w:tc>
        <w:tc>
          <w:tcPr>
            <w:tcW w:type="dxa" w:w="1627"/>
          </w:tcPr>
          <w:p>
            <w:pPr>
              <w:spacing w:after="0"/>
              <w:jc w:val="left"/>
            </w:pPr>
            <w:r>
              <w:rPr>
                <w:sz w:val="16"/>
              </w:rPr>
              <w:t>55 kt (63 mph), measurement type not recorded, High Wind, 1999-09-15; same speed and measurement basis also recorded on 1998-08-26, 1999-03-03; NWS zone SCZ032</w:t>
            </w:r>
          </w:p>
        </w:tc>
        <w:tc>
          <w:tcPr>
            <w:tcW w:type="dxa" w:w="1478"/>
          </w:tcPr>
          <w:p>
            <w:pPr>
              <w:spacing w:after="0"/>
              <w:jc w:val="left"/>
            </w:pPr>
            <w:r>
              <w:rPr>
                <w:sz w:val="16"/>
              </w:rPr>
              <w:t>High Wind, 1996-09-05, $330,000 property; crops not reported (zone total, 1996 dollars)</w:t>
            </w:r>
          </w:p>
        </w:tc>
        <w:tc>
          <w:tcPr>
            <w:tcW w:type="dxa" w:w="2171"/>
          </w:tcPr>
          <w:p>
            <w:pPr>
              <w:spacing w:after="0"/>
              <w:jc w:val="left"/>
            </w:pPr>
            <w:r>
              <w:rPr>
                <w:sz w:val="16"/>
              </w:rPr>
              <w:t>Countywide (zone-level records).</w:t>
            </w:r>
          </w:p>
        </w:tc>
        <w:tc>
          <w:tcPr>
            <w:tcW w:type="dxa" w:w="1556"/>
          </w:tcPr>
          <w:p>
            <w:pPr>
              <w:spacing w:after="0"/>
              <w:jc w:val="left"/>
            </w:pPr>
          </w:p>
        </w:tc>
      </w:tr>
      <w:tr>
        <w:trPr>
          <w:cantSplit/>
        </w:trPr>
        <w:tc>
          <w:tcPr>
            <w:tcW w:type="dxa" w:w="1812"/>
          </w:tcPr>
          <w:p>
            <w:pPr>
              <w:spacing w:after="0"/>
              <w:jc w:val="left"/>
            </w:pPr>
            <w:r>
              <w:rPr>
                <w:sz w:val="16"/>
              </w:rPr>
              <w:t>Thunderstorm Wind</w:t>
            </w:r>
          </w:p>
        </w:tc>
        <w:tc>
          <w:tcPr>
            <w:tcW w:type="dxa" w:w="1841"/>
          </w:tcPr>
          <w:p>
            <w:pPr>
              <w:spacing w:after="0"/>
              <w:jc w:val="left"/>
            </w:pPr>
            <w:r>
              <w:rPr>
                <w:sz w:val="16"/>
              </w:rPr>
              <w:t>wind speed (kt and mph)</w:t>
            </w:r>
          </w:p>
        </w:tc>
        <w:tc>
          <w:tcPr>
            <w:tcW w:type="dxa" w:w="1701"/>
          </w:tcPr>
          <w:p>
            <w:pPr>
              <w:spacing w:after="0"/>
              <w:jc w:val="right"/>
            </w:pPr>
            <w:r>
              <w:rPr>
                <w:sz w:val="16"/>
              </w:rPr>
              <w:t>362 records, 1957 to 2026</w:t>
            </w:r>
          </w:p>
        </w:tc>
        <w:tc>
          <w:tcPr>
            <w:tcW w:type="dxa" w:w="1924"/>
          </w:tcPr>
          <w:p>
            <w:pPr>
              <w:spacing w:after="0"/>
              <w:jc w:val="left"/>
            </w:pPr>
            <w:r>
              <w:rPr>
                <w:sz w:val="16"/>
              </w:rPr>
              <w:t>39 kt (45 mph) to 75 kt (86 mph) (median 52 kt (60 mph)); 304 with a recorded value</w:t>
            </w:r>
          </w:p>
        </w:tc>
        <w:tc>
          <w:tcPr>
            <w:tcW w:type="dxa" w:w="1627"/>
          </w:tcPr>
          <w:p>
            <w:pPr>
              <w:spacing w:after="0"/>
              <w:jc w:val="left"/>
            </w:pPr>
            <w:r>
              <w:rPr>
                <w:sz w:val="16"/>
              </w:rPr>
              <w:t>75 kt (86 mph) estimated gust, Thunderstorm Wind, 2007-06-05</w:t>
            </w:r>
          </w:p>
        </w:tc>
        <w:tc>
          <w:tcPr>
            <w:tcW w:type="dxa" w:w="1478"/>
          </w:tcPr>
          <w:p>
            <w:pPr>
              <w:spacing w:after="0"/>
              <w:jc w:val="left"/>
            </w:pPr>
            <w:r>
              <w:rPr>
                <w:sz w:val="16"/>
              </w:rPr>
              <w:t>Thunderstorm Wind, 2016-07-16, $255,000 property; $0 crops (2016 dollars)</w:t>
            </w:r>
          </w:p>
        </w:tc>
        <w:tc>
          <w:tcPr>
            <w:tcW w:type="dxa" w:w="2171"/>
          </w:tcPr>
          <w:p>
            <w:pPr>
              <w:spacing w:after="0"/>
              <w:jc w:val="left"/>
            </w:pPr>
            <w:r>
              <w:rPr>
                <w:sz w:val="16"/>
              </w:rPr>
              <w:t>Event records naming jurisdictions in the plan: Florence city (51 records), Lake City city (21 records), Johnsonville city (15 records), Scranton town (14 records), Olanta town (10 records), Pamplico town (8 records), Timmonsville town (8 records), Coward town (6 records).</w:t>
            </w:r>
          </w:p>
        </w:tc>
        <w:tc>
          <w:tcPr>
            <w:tcW w:type="dxa" w:w="1556"/>
          </w:tcPr>
          <w:p>
            <w:pPr>
              <w:spacing w:after="0"/>
              <w:jc w:val="left"/>
            </w:pPr>
          </w:p>
        </w:tc>
      </w:tr>
      <w:tr>
        <w:trPr>
          <w:cantSplit/>
        </w:trPr>
        <w:tc>
          <w:tcPr>
            <w:tcW w:type="dxa" w:w="1812"/>
          </w:tcPr>
          <w:p>
            <w:pPr>
              <w:spacing w:after="0"/>
              <w:jc w:val="left"/>
            </w:pPr>
            <w:r>
              <w:rPr>
                <w:sz w:val="16"/>
              </w:rPr>
              <w:t>Tornado</w:t>
            </w:r>
          </w:p>
        </w:tc>
        <w:tc>
          <w:tcPr>
            <w:tcW w:type="dxa" w:w="1841"/>
          </w:tcPr>
          <w:p>
            <w:pPr>
              <w:spacing w:after="0"/>
              <w:jc w:val="left"/>
            </w:pPr>
            <w:r>
              <w:rPr>
                <w:sz w:val="16"/>
              </w:rPr>
              <w:t>Enhanced Fujita (Fujita before Feb 2007)</w:t>
            </w:r>
          </w:p>
        </w:tc>
        <w:tc>
          <w:tcPr>
            <w:tcW w:type="dxa" w:w="1701"/>
          </w:tcPr>
          <w:p>
            <w:pPr>
              <w:spacing w:after="0"/>
              <w:jc w:val="right"/>
            </w:pPr>
            <w:r>
              <w:rPr>
                <w:sz w:val="16"/>
              </w:rPr>
              <w:t>35 records, 1953 to 2020</w:t>
            </w:r>
          </w:p>
        </w:tc>
        <w:tc>
          <w:tcPr>
            <w:tcW w:type="dxa" w:w="1924"/>
          </w:tcPr>
          <w:p>
            <w:pPr>
              <w:spacing w:after="0"/>
              <w:jc w:val="left"/>
            </w:pPr>
            <w:r>
              <w:rPr>
                <w:sz w:val="16"/>
              </w:rPr>
              <w:t>F/EF0 to F/EF2 (median F/EF1); 35 with a recorded value</w:t>
            </w:r>
          </w:p>
        </w:tc>
        <w:tc>
          <w:tcPr>
            <w:tcW w:type="dxa" w:w="1627"/>
          </w:tcPr>
          <w:p>
            <w:pPr>
              <w:spacing w:after="0"/>
              <w:jc w:val="left"/>
            </w:pPr>
            <w:r>
              <w:rPr>
                <w:sz w:val="16"/>
              </w:rPr>
              <w:t>F2 tornado, 1981-05-27, 4.7 mi path length (whole path, pre-1996), 100 yd wide, $25,000 property; crops not recorded (1981 dollars), 6 direct injuries</w:t>
            </w:r>
          </w:p>
        </w:tc>
        <w:tc>
          <w:tcPr>
            <w:tcW w:type="dxa" w:w="1478"/>
          </w:tcPr>
          <w:p>
            <w:pPr>
              <w:spacing w:after="0"/>
              <w:jc w:val="left"/>
            </w:pPr>
            <w:r>
              <w:rPr>
                <w:sz w:val="16"/>
              </w:rPr>
              <w:t>Tornado, 2006-05-14, $1,300,000 property; crops not reported (2006 dollars)</w:t>
            </w:r>
          </w:p>
        </w:tc>
        <w:tc>
          <w:tcPr>
            <w:tcW w:type="dxa" w:w="2171"/>
          </w:tcPr>
          <w:p>
            <w:pPr>
              <w:spacing w:after="0"/>
              <w:jc w:val="left"/>
            </w:pPr>
            <w:r>
              <w:rPr>
                <w:sz w:val="16"/>
              </w:rPr>
              <w:t>Event records naming jurisdictions in the plan: Florence city (4 records), Lake City city (4 records), Coward town (1 record), Olanta town (1 record), Scranton town (1 record).</w:t>
            </w:r>
          </w:p>
        </w:tc>
        <w:tc>
          <w:tcPr>
            <w:tcW w:type="dxa" w:w="15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2"/>
          </w:tcPr>
          <w:p>
            <w:pPr>
              <w:spacing w:after="0"/>
              <w:jc w:val="left"/>
            </w:pPr>
            <w:r>
              <w:rPr>
                <w:sz w:val="16"/>
              </w:rPr>
              <w:t>Wildfire</w:t>
            </w:r>
          </w:p>
        </w:tc>
        <w:tc>
          <w:tcPr>
            <w:tcW w:type="dxa" w:w="1841"/>
          </w:tcPr>
          <w:p>
            <w:pPr>
              <w:spacing w:after="0"/>
              <w:jc w:val="left"/>
            </w:pPr>
            <w:r>
              <w:rPr>
                <w:sz w:val="16"/>
              </w:rPr>
              <w:t>acres burned (local data)</w:t>
            </w:r>
          </w:p>
        </w:tc>
        <w:tc>
          <w:tcPr>
            <w:tcW w:type="dxa" w:w="1701"/>
          </w:tcPr>
          <w:p>
            <w:pPr>
              <w:spacing w:after="0"/>
              <w:jc w:val="right"/>
            </w:pPr>
            <w:r>
              <w:rPr>
                <w:sz w:val="16"/>
              </w:rPr>
              <w:t>0</w:t>
            </w:r>
          </w:p>
        </w:tc>
        <w:tc>
          <w:tcPr>
            <w:tcW w:type="dxa" w:w="1924"/>
          </w:tcPr>
          <w:p>
            <w:pPr>
              <w:spacing w:after="0"/>
              <w:jc w:val="left"/>
            </w:pPr>
          </w:p>
        </w:tc>
        <w:tc>
          <w:tcPr>
            <w:tcW w:type="dxa" w:w="1627"/>
          </w:tcPr>
          <w:p>
            <w:pPr>
              <w:spacing w:after="0"/>
              <w:jc w:val="left"/>
            </w:pPr>
          </w:p>
        </w:tc>
        <w:tc>
          <w:tcPr>
            <w:tcW w:type="dxa" w:w="1478"/>
          </w:tcPr>
          <w:p>
            <w:pPr>
              <w:spacing w:after="0"/>
              <w:jc w:val="left"/>
            </w:pPr>
          </w:p>
        </w:tc>
        <w:tc>
          <w:tcPr>
            <w:tcW w:type="dxa" w:w="2171"/>
          </w:tcPr>
          <w:p>
            <w:pPr>
              <w:spacing w:after="0"/>
              <w:jc w:val="left"/>
            </w:pPr>
          </w:p>
        </w:tc>
        <w:tc>
          <w:tcPr>
            <w:tcW w:type="dxa" w:w="1556"/>
          </w:tcPr>
          <w:p>
            <w:pPr>
              <w:spacing w:after="0"/>
              <w:jc w:val="left"/>
            </w:pPr>
          </w:p>
        </w:tc>
      </w:tr>
      <w:tr>
        <w:trPr>
          <w:cantSplit/>
        </w:trPr>
        <w:tc>
          <w:tcPr>
            <w:tcW w:type="dxa" w:w="1812"/>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 data)</w:t>
            </w:r>
          </w:p>
        </w:tc>
        <w:tc>
          <w:tcPr>
            <w:tcW w:type="dxa" w:w="1701"/>
          </w:tcPr>
          <w:p>
            <w:pPr>
              <w:spacing w:after="0"/>
              <w:jc w:val="right"/>
            </w:pPr>
            <w:r>
              <w:rPr>
                <w:sz w:val="16"/>
              </w:rPr>
              <w:t>21 records, 2000 to 2026 (21 zone-level)</w:t>
            </w:r>
          </w:p>
        </w:tc>
        <w:tc>
          <w:tcPr>
            <w:tcW w:type="dxa" w:w="1924"/>
          </w:tcPr>
          <w:p>
            <w:pPr>
              <w:spacing w:after="0"/>
              <w:jc w:val="left"/>
            </w:pPr>
          </w:p>
        </w:tc>
        <w:tc>
          <w:tcPr>
            <w:tcW w:type="dxa" w:w="1627"/>
          </w:tcPr>
          <w:p>
            <w:pPr>
              <w:spacing w:after="0"/>
              <w:jc w:val="left"/>
            </w:pPr>
            <w:r>
              <w:rPr>
                <w:sz w:val="16"/>
              </w:rPr>
              <w:t>Winter Weather, 2010-01-30, $10,000 property; $0 crops (2010 dollars); NWS zone SCZ032</w:t>
            </w:r>
          </w:p>
        </w:tc>
        <w:tc>
          <w:tcPr>
            <w:tcW w:type="dxa" w:w="1478"/>
          </w:tcPr>
          <w:p>
            <w:pPr>
              <w:spacing w:after="0"/>
              <w:jc w:val="left"/>
            </w:pPr>
          </w:p>
        </w:tc>
        <w:tc>
          <w:tcPr>
            <w:tcW w:type="dxa" w:w="2171"/>
          </w:tcPr>
          <w:p>
            <w:pPr>
              <w:spacing w:after="0"/>
              <w:jc w:val="left"/>
            </w:pPr>
            <w:r>
              <w:rPr>
                <w:sz w:val="16"/>
              </w:rPr>
              <w:t>Countywide (zone-level records).</w:t>
            </w:r>
          </w:p>
        </w:tc>
        <w:tc>
          <w:tcPr>
            <w:tcW w:type="dxa" w:w="15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17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1"/>
        <w:gridCol w:w="1861"/>
        <w:gridCol w:w="2310"/>
        <w:gridCol w:w="2597"/>
        <w:gridCol w:w="732"/>
        <w:gridCol w:w="215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1"/>
            <w:shd w:val="clear" w:color="auto" w:fill="E8E8E8"/>
          </w:tcPr>
          <w:p>
            <w:pPr>
              <w:spacing w:after="0"/>
              <w:jc w:val="left"/>
            </w:pPr>
            <w:r>
              <w:rPr>
                <w:b/>
                <w:sz w:val="16"/>
              </w:rPr>
              <w:t>Type</w:t>
            </w:r>
          </w:p>
        </w:tc>
        <w:tc>
          <w:tcPr>
            <w:tcW w:type="dxa" w:w="1861"/>
            <w:shd w:val="clear" w:color="auto" w:fill="E8E8E8"/>
          </w:tcPr>
          <w:p>
            <w:pPr>
              <w:spacing w:after="0"/>
              <w:jc w:val="left"/>
            </w:pPr>
            <w:r>
              <w:rPr>
                <w:b/>
                <w:sz w:val="16"/>
              </w:rPr>
              <w:t>Title</w:t>
            </w:r>
          </w:p>
        </w:tc>
        <w:tc>
          <w:tcPr>
            <w:tcW w:type="dxa" w:w="2310"/>
            <w:shd w:val="clear" w:color="auto" w:fill="E8E8E8"/>
          </w:tcPr>
          <w:p>
            <w:pPr>
              <w:spacing w:after="0"/>
              <w:jc w:val="left"/>
            </w:pPr>
            <w:r>
              <w:rPr>
                <w:b/>
                <w:sz w:val="16"/>
              </w:rPr>
              <w:t>Mapped hazard</w:t>
            </w:r>
          </w:p>
        </w:tc>
        <w:tc>
          <w:tcPr>
            <w:tcW w:type="dxa" w:w="25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2"/>
            <w:shd w:val="clear" w:color="auto" w:fill="E8E8E8"/>
          </w:tcPr>
          <w:p>
            <w:pPr>
              <w:spacing w:after="0"/>
              <w:jc w:val="left"/>
            </w:pPr>
            <w:r>
              <w:rPr>
                <w:b/>
                <w:sz w:val="16"/>
              </w:rPr>
              <w:t>Flags</w:t>
            </w:r>
          </w:p>
        </w:tc>
        <w:tc>
          <w:tcPr>
            <w:tcW w:type="dxa" w:w="215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51"/>
          </w:tcPr>
          <w:p>
            <w:pPr>
              <w:spacing w:after="0"/>
              <w:jc w:val="left"/>
            </w:pPr>
            <w:r>
              <w:rPr>
                <w:sz w:val="16"/>
              </w:rPr>
              <w:t>Emergency</w:t>
            </w:r>
          </w:p>
        </w:tc>
        <w:tc>
          <w:tcPr>
            <w:tcW w:type="dxa" w:w="1861"/>
          </w:tcPr>
          <w:p>
            <w:pPr>
              <w:spacing w:after="0"/>
              <w:jc w:val="left"/>
            </w:pPr>
            <w:r>
              <w:rPr>
                <w:sz w:val="16"/>
              </w:rPr>
              <w:t>Severe Winter Storm</w:t>
            </w:r>
          </w:p>
        </w:tc>
        <w:tc>
          <w:tcPr>
            <w:tcW w:type="dxa" w:w="2310"/>
          </w:tcPr>
          <w:p>
            <w:pPr>
              <w:spacing w:after="0"/>
              <w:jc w:val="left"/>
            </w:pPr>
            <w:r>
              <w:rPr>
                <w:sz w:val="16"/>
              </w:rPr>
              <w:t>Winter Weather</w:t>
            </w:r>
          </w:p>
        </w:tc>
        <w:tc>
          <w:tcPr>
            <w:tcW w:type="dxa" w:w="2597"/>
          </w:tcPr>
          <w:p>
            <w:pPr>
              <w:spacing w:after="0"/>
              <w:jc w:val="right"/>
            </w:pPr>
            <w:r>
              <w:rPr>
                <w:sz w:val="16"/>
              </w:rPr>
              <w:t>no Public Assistance recorded</w:t>
            </w:r>
          </w:p>
        </w:tc>
        <w:tc>
          <w:tcPr>
            <w:tcW w:type="dxa" w:w="732"/>
          </w:tcPr>
          <w:p>
            <w:pPr>
              <w:spacing w:after="0"/>
              <w:jc w:val="left"/>
            </w:pPr>
            <w:r>
              <w:rPr>
                <w:sz w:val="16"/>
              </w:rPr>
              <w:t>within last 5 years</w:t>
            </w:r>
          </w:p>
        </w:tc>
        <w:tc>
          <w:tcPr>
            <w:tcW w:type="dxa" w:w="2150"/>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2024-08-04</w:t>
            </w:r>
          </w:p>
        </w:tc>
        <w:tc>
          <w:tcPr>
            <w:tcW w:type="dxa" w:w="1037"/>
          </w:tcPr>
          <w:p>
            <w:pPr>
              <w:spacing w:after="0"/>
              <w:jc w:val="left"/>
            </w:pPr>
            <w:r>
              <w:rPr>
                <w:sz w:val="16"/>
              </w:rPr>
              <w:t>DR-4835-SC</w:t>
            </w:r>
          </w:p>
        </w:tc>
        <w:tc>
          <w:tcPr>
            <w:tcW w:type="dxa" w:w="1351"/>
          </w:tcPr>
          <w:p>
            <w:pPr>
              <w:spacing w:after="0"/>
              <w:jc w:val="left"/>
            </w:pPr>
            <w:r>
              <w:rPr>
                <w:sz w:val="16"/>
              </w:rPr>
              <w:t>Major disaster</w:t>
            </w:r>
          </w:p>
        </w:tc>
        <w:tc>
          <w:tcPr>
            <w:tcW w:type="dxa" w:w="1861"/>
          </w:tcPr>
          <w:p>
            <w:pPr>
              <w:spacing w:after="0"/>
              <w:jc w:val="left"/>
            </w:pPr>
            <w:r>
              <w:rPr>
                <w:sz w:val="16"/>
              </w:rPr>
              <w:t>Tropical Storm Debby</w:t>
            </w:r>
          </w:p>
        </w:tc>
        <w:tc>
          <w:tcPr>
            <w:tcW w:type="dxa" w:w="2310"/>
          </w:tcPr>
          <w:p>
            <w:pPr>
              <w:spacing w:after="0"/>
              <w:jc w:val="left"/>
            </w:pPr>
            <w:r>
              <w:rPr>
                <w:sz w:val="16"/>
              </w:rPr>
              <w:t>Hurricane (primary); also designated: Inland Flooding, Tornado</w:t>
            </w:r>
          </w:p>
        </w:tc>
        <w:tc>
          <w:tcPr>
            <w:tcW w:type="dxa" w:w="2597"/>
          </w:tcPr>
          <w:p>
            <w:pPr>
              <w:spacing w:after="0"/>
              <w:jc w:val="right"/>
            </w:pPr>
            <w:r>
              <w:rPr>
                <w:sz w:val="16"/>
              </w:rPr>
              <w:t>$403,404.13</w:t>
            </w:r>
          </w:p>
        </w:tc>
        <w:tc>
          <w:tcPr>
            <w:tcW w:type="dxa" w:w="732"/>
          </w:tcPr>
          <w:p>
            <w:pPr>
              <w:spacing w:after="0"/>
              <w:jc w:val="left"/>
            </w:pPr>
            <w:r>
              <w:rPr>
                <w:sz w:val="16"/>
              </w:rPr>
              <w:t>within last 5 years</w:t>
            </w:r>
          </w:p>
        </w:tc>
        <w:tc>
          <w:tcPr>
            <w:tcW w:type="dxa" w:w="2150"/>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51"/>
          </w:tcPr>
          <w:p>
            <w:pPr>
              <w:spacing w:after="0"/>
              <w:jc w:val="left"/>
            </w:pPr>
            <w:r>
              <w:rPr>
                <w:sz w:val="16"/>
              </w:rPr>
              <w:t>Emergency</w:t>
            </w:r>
          </w:p>
        </w:tc>
        <w:tc>
          <w:tcPr>
            <w:tcW w:type="dxa" w:w="1861"/>
          </w:tcPr>
          <w:p>
            <w:pPr>
              <w:spacing w:after="0"/>
              <w:jc w:val="left"/>
            </w:pPr>
            <w:r>
              <w:rPr>
                <w:sz w:val="16"/>
              </w:rPr>
              <w:t>Hurricane Helene</w:t>
            </w:r>
          </w:p>
        </w:tc>
        <w:tc>
          <w:tcPr>
            <w:tcW w:type="dxa" w:w="2310"/>
          </w:tcPr>
          <w:p>
            <w:pPr>
              <w:spacing w:after="0"/>
              <w:jc w:val="left"/>
            </w:pPr>
            <w:r>
              <w:rPr>
                <w:sz w:val="16"/>
              </w:rPr>
              <w:t>Hurricane (primary); also designated: Inland Flooding, Landslide, Tornado</w:t>
            </w:r>
          </w:p>
        </w:tc>
        <w:tc>
          <w:tcPr>
            <w:tcW w:type="dxa" w:w="2597"/>
          </w:tcPr>
          <w:p>
            <w:pPr>
              <w:spacing w:after="0"/>
              <w:jc w:val="right"/>
            </w:pPr>
            <w:r>
              <w:rPr>
                <w:sz w:val="16"/>
              </w:rPr>
              <w:t>no Public Assistance recorded</w:t>
            </w:r>
          </w:p>
        </w:tc>
        <w:tc>
          <w:tcPr>
            <w:tcW w:type="dxa" w:w="732"/>
          </w:tcPr>
          <w:p>
            <w:pPr>
              <w:spacing w:after="0"/>
              <w:jc w:val="left"/>
            </w:pPr>
            <w:r>
              <w:rPr>
                <w:sz w:val="16"/>
              </w:rPr>
              <w:t>within last 5 years</w:t>
            </w:r>
          </w:p>
        </w:tc>
        <w:tc>
          <w:tcPr>
            <w:tcW w:type="dxa" w:w="2150"/>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51"/>
          </w:tcPr>
          <w:p>
            <w:pPr>
              <w:spacing w:after="0"/>
              <w:jc w:val="left"/>
            </w:pPr>
            <w:r>
              <w:rPr>
                <w:sz w:val="16"/>
              </w:rPr>
              <w:t>Emergency</w:t>
            </w:r>
          </w:p>
        </w:tc>
        <w:tc>
          <w:tcPr>
            <w:tcW w:type="dxa" w:w="1861"/>
          </w:tcPr>
          <w:p>
            <w:pPr>
              <w:spacing w:after="0"/>
              <w:jc w:val="left"/>
            </w:pPr>
            <w:r>
              <w:rPr>
                <w:sz w:val="16"/>
              </w:rPr>
              <w:t>Hurricane Debby</w:t>
            </w:r>
          </w:p>
        </w:tc>
        <w:tc>
          <w:tcPr>
            <w:tcW w:type="dxa" w:w="2310"/>
          </w:tcPr>
          <w:p>
            <w:pPr>
              <w:spacing w:after="0"/>
              <w:jc w:val="left"/>
            </w:pPr>
            <w:r>
              <w:rPr>
                <w:sz w:val="16"/>
              </w:rPr>
              <w:t>Hurricane (primary); also designated: Inland Flooding</w:t>
            </w:r>
          </w:p>
        </w:tc>
        <w:tc>
          <w:tcPr>
            <w:tcW w:type="dxa" w:w="2597"/>
          </w:tcPr>
          <w:p>
            <w:pPr>
              <w:spacing w:after="0"/>
              <w:jc w:val="right"/>
            </w:pPr>
            <w:r>
              <w:rPr>
                <w:sz w:val="16"/>
              </w:rPr>
              <w:t>no Public Assistance recorded</w:t>
            </w:r>
          </w:p>
        </w:tc>
        <w:tc>
          <w:tcPr>
            <w:tcW w:type="dxa" w:w="732"/>
          </w:tcPr>
          <w:p>
            <w:pPr>
              <w:spacing w:after="0"/>
              <w:jc w:val="left"/>
            </w:pPr>
            <w:r>
              <w:rPr>
                <w:sz w:val="16"/>
              </w:rPr>
              <w:t>within last 5 years</w:t>
            </w:r>
          </w:p>
        </w:tc>
        <w:tc>
          <w:tcPr>
            <w:tcW w:type="dxa" w:w="2150"/>
          </w:tcPr>
          <w:p>
            <w:pPr>
              <w:spacing w:after="0"/>
              <w:jc w:val="left"/>
            </w:pPr>
            <w:r>
              <w:rPr>
                <w:sz w:val="16"/>
              </w:rPr>
              <w:t>same incident as DR-4835</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51"/>
          </w:tcPr>
          <w:p>
            <w:pPr>
              <w:spacing w:after="0"/>
              <w:jc w:val="left"/>
            </w:pPr>
            <w:r>
              <w:rPr>
                <w:sz w:val="16"/>
              </w:rPr>
              <w:t>Emergency</w:t>
            </w:r>
          </w:p>
        </w:tc>
        <w:tc>
          <w:tcPr>
            <w:tcW w:type="dxa" w:w="1861"/>
          </w:tcPr>
          <w:p>
            <w:pPr>
              <w:spacing w:after="0"/>
              <w:jc w:val="left"/>
            </w:pPr>
            <w:r>
              <w:rPr>
                <w:sz w:val="16"/>
              </w:rPr>
              <w:t>Hurricane Idalia</w:t>
            </w:r>
          </w:p>
        </w:tc>
        <w:tc>
          <w:tcPr>
            <w:tcW w:type="dxa" w:w="2310"/>
          </w:tcPr>
          <w:p>
            <w:pPr>
              <w:spacing w:after="0"/>
              <w:jc w:val="left"/>
            </w:pPr>
            <w:r>
              <w:rPr>
                <w:sz w:val="16"/>
              </w:rPr>
              <w:t>Hurricane (primary); also designated: Inland Flooding</w:t>
            </w:r>
          </w:p>
        </w:tc>
        <w:tc>
          <w:tcPr>
            <w:tcW w:type="dxa" w:w="2597"/>
          </w:tcPr>
          <w:p>
            <w:pPr>
              <w:spacing w:after="0"/>
              <w:jc w:val="right"/>
            </w:pPr>
            <w:r>
              <w:rPr>
                <w:sz w:val="16"/>
              </w:rPr>
              <w:t>no Public Assistance recorded</w:t>
            </w:r>
          </w:p>
        </w:tc>
        <w:tc>
          <w:tcPr>
            <w:tcW w:type="dxa" w:w="732"/>
          </w:tcPr>
          <w:p>
            <w:pPr>
              <w:spacing w:after="0"/>
              <w:jc w:val="left"/>
            </w:pPr>
            <w:r>
              <w:rPr>
                <w:sz w:val="16"/>
              </w:rPr>
              <w:t>within last 5 years</w:t>
            </w:r>
          </w:p>
        </w:tc>
        <w:tc>
          <w:tcPr>
            <w:tcW w:type="dxa" w:w="2150"/>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51"/>
          </w:tcPr>
          <w:p>
            <w:pPr>
              <w:spacing w:after="0"/>
              <w:jc w:val="left"/>
            </w:pPr>
            <w:r>
              <w:rPr>
                <w:sz w:val="16"/>
              </w:rPr>
              <w:t>Major disaster</w:t>
            </w:r>
          </w:p>
        </w:tc>
        <w:tc>
          <w:tcPr>
            <w:tcW w:type="dxa" w:w="1861"/>
          </w:tcPr>
          <w:p>
            <w:pPr>
              <w:spacing w:after="0"/>
              <w:jc w:val="left"/>
            </w:pPr>
            <w:r>
              <w:rPr>
                <w:sz w:val="16"/>
              </w:rPr>
              <w:t>Hurricane Ian</w:t>
            </w:r>
          </w:p>
        </w:tc>
        <w:tc>
          <w:tcPr>
            <w:tcW w:type="dxa" w:w="2310"/>
          </w:tcPr>
          <w:p>
            <w:pPr>
              <w:spacing w:after="0"/>
              <w:jc w:val="left"/>
            </w:pPr>
            <w:r>
              <w:rPr>
                <w:sz w:val="16"/>
              </w:rPr>
              <w:t>Hurricane</w:t>
            </w:r>
          </w:p>
        </w:tc>
        <w:tc>
          <w:tcPr>
            <w:tcW w:type="dxa" w:w="2597"/>
          </w:tcPr>
          <w:p>
            <w:pPr>
              <w:spacing w:after="0"/>
              <w:jc w:val="right"/>
            </w:pPr>
            <w:r>
              <w:rPr>
                <w:sz w:val="16"/>
              </w:rPr>
              <w:t>$59,184.26</w:t>
            </w:r>
          </w:p>
        </w:tc>
        <w:tc>
          <w:tcPr>
            <w:tcW w:type="dxa" w:w="732"/>
          </w:tcPr>
          <w:p>
            <w:pPr>
              <w:spacing w:after="0"/>
              <w:jc w:val="left"/>
            </w:pPr>
            <w:r>
              <w:rPr>
                <w:sz w:val="16"/>
              </w:rPr>
              <w:t>within last 5 years</w:t>
            </w:r>
          </w:p>
        </w:tc>
        <w:tc>
          <w:tcPr>
            <w:tcW w:type="dxa" w:w="2150"/>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51"/>
          </w:tcPr>
          <w:p>
            <w:pPr>
              <w:spacing w:after="0"/>
              <w:jc w:val="left"/>
            </w:pPr>
            <w:r>
              <w:rPr>
                <w:sz w:val="16"/>
              </w:rPr>
              <w:t>Emergency</w:t>
            </w:r>
          </w:p>
        </w:tc>
        <w:tc>
          <w:tcPr>
            <w:tcW w:type="dxa" w:w="1861"/>
          </w:tcPr>
          <w:p>
            <w:pPr>
              <w:spacing w:after="0"/>
              <w:jc w:val="left"/>
            </w:pPr>
            <w:r>
              <w:rPr>
                <w:sz w:val="16"/>
              </w:rPr>
              <w:t>Hurricane Ian</w:t>
            </w:r>
          </w:p>
        </w:tc>
        <w:tc>
          <w:tcPr>
            <w:tcW w:type="dxa" w:w="2310"/>
          </w:tcPr>
          <w:p>
            <w:pPr>
              <w:spacing w:after="0"/>
              <w:jc w:val="left"/>
            </w:pPr>
            <w:r>
              <w:rPr>
                <w:sz w:val="16"/>
              </w:rPr>
              <w:t>Hurricane</w:t>
            </w:r>
          </w:p>
        </w:tc>
        <w:tc>
          <w:tcPr>
            <w:tcW w:type="dxa" w:w="2597"/>
          </w:tcPr>
          <w:p>
            <w:pPr>
              <w:spacing w:after="0"/>
              <w:jc w:val="right"/>
            </w:pPr>
            <w:r>
              <w:rPr>
                <w:sz w:val="16"/>
              </w:rPr>
              <w:t>no Public Assistance recorded</w:t>
            </w:r>
          </w:p>
        </w:tc>
        <w:tc>
          <w:tcPr>
            <w:tcW w:type="dxa" w:w="732"/>
          </w:tcPr>
          <w:p>
            <w:pPr>
              <w:spacing w:after="0"/>
              <w:jc w:val="left"/>
            </w:pPr>
            <w:r>
              <w:rPr>
                <w:sz w:val="16"/>
              </w:rPr>
              <w:t>within last 5 years</w:t>
            </w:r>
          </w:p>
        </w:tc>
        <w:tc>
          <w:tcPr>
            <w:tcW w:type="dxa" w:w="2150"/>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51"/>
          </w:tcPr>
          <w:p>
            <w:pPr>
              <w:spacing w:after="0"/>
              <w:jc w:val="left"/>
            </w:pPr>
            <w:r>
              <w:rPr>
                <w:sz w:val="16"/>
              </w:rPr>
              <w:t>Major disaster</w:t>
            </w:r>
          </w:p>
        </w:tc>
        <w:tc>
          <w:tcPr>
            <w:tcW w:type="dxa" w:w="1861"/>
          </w:tcPr>
          <w:p>
            <w:pPr>
              <w:spacing w:after="0"/>
              <w:jc w:val="left"/>
            </w:pPr>
            <w:r>
              <w:rPr>
                <w:sz w:val="16"/>
              </w:rPr>
              <w:t>COVID-19 Pandemic</w:t>
            </w:r>
          </w:p>
        </w:tc>
        <w:tc>
          <w:tcPr>
            <w:tcW w:type="dxa" w:w="2310"/>
          </w:tcPr>
          <w:p>
            <w:pPr>
              <w:spacing w:after="0"/>
              <w:jc w:val="left"/>
            </w:pPr>
            <w:r>
              <w:rPr>
                <w:sz w:val="16"/>
              </w:rPr>
              <w:t>Non-natural, not counted</w:t>
            </w:r>
          </w:p>
        </w:tc>
        <w:tc>
          <w:tcPr>
            <w:tcW w:type="dxa" w:w="2597"/>
          </w:tcPr>
          <w:p>
            <w:pPr>
              <w:spacing w:after="0"/>
              <w:jc w:val="right"/>
            </w:pPr>
            <w:r>
              <w:rPr>
                <w:sz w:val="16"/>
              </w:rPr>
              <w:t>$6,121.61</w:t>
            </w:r>
          </w:p>
        </w:tc>
        <w:tc>
          <w:tcPr>
            <w:tcW w:type="dxa" w:w="73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51"/>
          </w:tcPr>
          <w:p>
            <w:pPr>
              <w:spacing w:after="0"/>
              <w:jc w:val="left"/>
            </w:pPr>
            <w:r>
              <w:rPr>
                <w:sz w:val="16"/>
              </w:rPr>
              <w:t>Emergency</w:t>
            </w:r>
          </w:p>
        </w:tc>
        <w:tc>
          <w:tcPr>
            <w:tcW w:type="dxa" w:w="1861"/>
          </w:tcPr>
          <w:p>
            <w:pPr>
              <w:spacing w:after="0"/>
              <w:jc w:val="left"/>
            </w:pPr>
            <w:r>
              <w:rPr>
                <w:sz w:val="16"/>
              </w:rPr>
              <w:t>COVID-19</w:t>
            </w:r>
          </w:p>
        </w:tc>
        <w:tc>
          <w:tcPr>
            <w:tcW w:type="dxa" w:w="2310"/>
          </w:tcPr>
          <w:p>
            <w:pPr>
              <w:spacing w:after="0"/>
              <w:jc w:val="left"/>
            </w:pPr>
            <w:r>
              <w:rPr>
                <w:sz w:val="16"/>
              </w:rPr>
              <w:t>Non-natural, not counted</w:t>
            </w:r>
          </w:p>
        </w:tc>
        <w:tc>
          <w:tcPr>
            <w:tcW w:type="dxa" w:w="2597"/>
          </w:tcPr>
          <w:p>
            <w:pPr>
              <w:spacing w:after="0"/>
              <w:jc w:val="right"/>
            </w:pPr>
            <w:r>
              <w:rPr>
                <w:sz w:val="16"/>
              </w:rPr>
              <w:t>no Public Assistance recorded</w:t>
            </w:r>
          </w:p>
        </w:tc>
        <w:tc>
          <w:tcPr>
            <w:tcW w:type="dxa" w:w="732"/>
          </w:tcPr>
          <w:p>
            <w:pPr>
              <w:spacing w:after="0"/>
              <w:jc w:val="left"/>
            </w:pPr>
          </w:p>
        </w:tc>
        <w:tc>
          <w:tcPr>
            <w:tcW w:type="dxa" w:w="2150"/>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51"/>
          </w:tcPr>
          <w:p>
            <w:pPr>
              <w:spacing w:after="0"/>
              <w:jc w:val="left"/>
            </w:pPr>
            <w:r>
              <w:rPr>
                <w:sz w:val="16"/>
              </w:rPr>
              <w:t>Emergency</w:t>
            </w:r>
          </w:p>
        </w:tc>
        <w:tc>
          <w:tcPr>
            <w:tcW w:type="dxa" w:w="1861"/>
          </w:tcPr>
          <w:p>
            <w:pPr>
              <w:spacing w:after="0"/>
              <w:jc w:val="left"/>
            </w:pPr>
            <w:r>
              <w:rPr>
                <w:sz w:val="16"/>
              </w:rPr>
              <w:t>Hurricane Dorian</w:t>
            </w:r>
          </w:p>
        </w:tc>
        <w:tc>
          <w:tcPr>
            <w:tcW w:type="dxa" w:w="2310"/>
          </w:tcPr>
          <w:p>
            <w:pPr>
              <w:spacing w:after="0"/>
              <w:jc w:val="left"/>
            </w:pPr>
            <w:r>
              <w:rPr>
                <w:sz w:val="16"/>
              </w:rPr>
              <w:t>Hurricane</w:t>
            </w:r>
          </w:p>
        </w:tc>
        <w:tc>
          <w:tcPr>
            <w:tcW w:type="dxa" w:w="2597"/>
          </w:tcPr>
          <w:p>
            <w:pPr>
              <w:spacing w:after="0"/>
              <w:jc w:val="right"/>
            </w:pPr>
            <w:r>
              <w:rPr>
                <w:sz w:val="16"/>
              </w:rPr>
              <w:t>no Public Assistance recorded</w:t>
            </w:r>
          </w:p>
        </w:tc>
        <w:tc>
          <w:tcPr>
            <w:tcW w:type="dxa" w:w="73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351"/>
          </w:tcPr>
          <w:p>
            <w:pPr>
              <w:spacing w:after="0"/>
              <w:jc w:val="left"/>
            </w:pPr>
            <w:r>
              <w:rPr>
                <w:sz w:val="16"/>
              </w:rPr>
              <w:t>Major disaster</w:t>
            </w:r>
          </w:p>
        </w:tc>
        <w:tc>
          <w:tcPr>
            <w:tcW w:type="dxa" w:w="1861"/>
          </w:tcPr>
          <w:p>
            <w:pPr>
              <w:spacing w:after="0"/>
              <w:jc w:val="left"/>
            </w:pPr>
            <w:r>
              <w:rPr>
                <w:sz w:val="16"/>
              </w:rPr>
              <w:t>Hurricane Florence</w:t>
            </w:r>
          </w:p>
        </w:tc>
        <w:tc>
          <w:tcPr>
            <w:tcW w:type="dxa" w:w="2310"/>
          </w:tcPr>
          <w:p>
            <w:pPr>
              <w:spacing w:after="0"/>
              <w:jc w:val="left"/>
            </w:pPr>
            <w:r>
              <w:rPr>
                <w:sz w:val="16"/>
              </w:rPr>
              <w:t>Hurricane</w:t>
            </w:r>
          </w:p>
        </w:tc>
        <w:tc>
          <w:tcPr>
            <w:tcW w:type="dxa" w:w="2597"/>
          </w:tcPr>
          <w:p>
            <w:pPr>
              <w:spacing w:after="0"/>
              <w:jc w:val="right"/>
            </w:pPr>
            <w:r>
              <w:rPr>
                <w:sz w:val="16"/>
              </w:rPr>
              <w:t>$506,057.94</w:t>
            </w:r>
          </w:p>
        </w:tc>
        <w:tc>
          <w:tcPr>
            <w:tcW w:type="dxa" w:w="73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51"/>
          </w:tcPr>
          <w:p>
            <w:pPr>
              <w:spacing w:after="0"/>
              <w:jc w:val="left"/>
            </w:pPr>
            <w:r>
              <w:rPr>
                <w:sz w:val="16"/>
              </w:rPr>
              <w:t>Emergency</w:t>
            </w:r>
          </w:p>
        </w:tc>
        <w:tc>
          <w:tcPr>
            <w:tcW w:type="dxa" w:w="1861"/>
          </w:tcPr>
          <w:p>
            <w:pPr>
              <w:spacing w:after="0"/>
              <w:jc w:val="left"/>
            </w:pPr>
            <w:r>
              <w:rPr>
                <w:sz w:val="16"/>
              </w:rPr>
              <w:t>Hurricane Florence</w:t>
            </w:r>
          </w:p>
        </w:tc>
        <w:tc>
          <w:tcPr>
            <w:tcW w:type="dxa" w:w="2310"/>
          </w:tcPr>
          <w:p>
            <w:pPr>
              <w:spacing w:after="0"/>
              <w:jc w:val="left"/>
            </w:pPr>
            <w:r>
              <w:rPr>
                <w:sz w:val="16"/>
              </w:rPr>
              <w:t>Hurricane</w:t>
            </w:r>
          </w:p>
        </w:tc>
        <w:tc>
          <w:tcPr>
            <w:tcW w:type="dxa" w:w="2597"/>
          </w:tcPr>
          <w:p>
            <w:pPr>
              <w:spacing w:after="0"/>
              <w:jc w:val="right"/>
            </w:pPr>
            <w:r>
              <w:rPr>
                <w:sz w:val="16"/>
              </w:rPr>
              <w:t>no Public Assistance recorded</w:t>
            </w:r>
          </w:p>
        </w:tc>
        <w:tc>
          <w:tcPr>
            <w:tcW w:type="dxa" w:w="732"/>
          </w:tcPr>
          <w:p>
            <w:pPr>
              <w:spacing w:after="0"/>
              <w:jc w:val="left"/>
            </w:pPr>
          </w:p>
        </w:tc>
        <w:tc>
          <w:tcPr>
            <w:tcW w:type="dxa" w:w="2150"/>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51"/>
          </w:tcPr>
          <w:p>
            <w:pPr>
              <w:spacing w:after="0"/>
              <w:jc w:val="left"/>
            </w:pPr>
            <w:r>
              <w:rPr>
                <w:sz w:val="16"/>
              </w:rPr>
              <w:t>Major disaster</w:t>
            </w:r>
          </w:p>
        </w:tc>
        <w:tc>
          <w:tcPr>
            <w:tcW w:type="dxa" w:w="1861"/>
          </w:tcPr>
          <w:p>
            <w:pPr>
              <w:spacing w:after="0"/>
              <w:jc w:val="left"/>
            </w:pPr>
            <w:r>
              <w:rPr>
                <w:sz w:val="16"/>
              </w:rPr>
              <w:t>Hurricane Irma</w:t>
            </w:r>
          </w:p>
        </w:tc>
        <w:tc>
          <w:tcPr>
            <w:tcW w:type="dxa" w:w="2310"/>
          </w:tcPr>
          <w:p>
            <w:pPr>
              <w:spacing w:after="0"/>
              <w:jc w:val="left"/>
            </w:pPr>
            <w:r>
              <w:rPr>
                <w:sz w:val="16"/>
              </w:rPr>
              <w:t>Hurricane</w:t>
            </w:r>
          </w:p>
        </w:tc>
        <w:tc>
          <w:tcPr>
            <w:tcW w:type="dxa" w:w="2597"/>
          </w:tcPr>
          <w:p>
            <w:pPr>
              <w:spacing w:after="0"/>
              <w:jc w:val="right"/>
            </w:pPr>
            <w:r>
              <w:rPr>
                <w:sz w:val="16"/>
              </w:rPr>
              <w:t>no Public Assistance recorded</w:t>
            </w:r>
          </w:p>
        </w:tc>
        <w:tc>
          <w:tcPr>
            <w:tcW w:type="dxa" w:w="73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51"/>
          </w:tcPr>
          <w:p>
            <w:pPr>
              <w:spacing w:after="0"/>
              <w:jc w:val="left"/>
            </w:pPr>
            <w:r>
              <w:rPr>
                <w:sz w:val="16"/>
              </w:rPr>
              <w:t>Emergency</w:t>
            </w:r>
          </w:p>
        </w:tc>
        <w:tc>
          <w:tcPr>
            <w:tcW w:type="dxa" w:w="1861"/>
          </w:tcPr>
          <w:p>
            <w:pPr>
              <w:spacing w:after="0"/>
              <w:jc w:val="left"/>
            </w:pPr>
            <w:r>
              <w:rPr>
                <w:sz w:val="16"/>
              </w:rPr>
              <w:t>Hurricane Irma</w:t>
            </w:r>
          </w:p>
        </w:tc>
        <w:tc>
          <w:tcPr>
            <w:tcW w:type="dxa" w:w="2310"/>
          </w:tcPr>
          <w:p>
            <w:pPr>
              <w:spacing w:after="0"/>
              <w:jc w:val="left"/>
            </w:pPr>
            <w:r>
              <w:rPr>
                <w:sz w:val="16"/>
              </w:rPr>
              <w:t>Hurricane</w:t>
            </w:r>
          </w:p>
        </w:tc>
        <w:tc>
          <w:tcPr>
            <w:tcW w:type="dxa" w:w="2597"/>
          </w:tcPr>
          <w:p>
            <w:pPr>
              <w:spacing w:after="0"/>
              <w:jc w:val="right"/>
            </w:pPr>
            <w:r>
              <w:rPr>
                <w:sz w:val="16"/>
              </w:rPr>
              <w:t>no Public Assistance recorded</w:t>
            </w:r>
          </w:p>
        </w:tc>
        <w:tc>
          <w:tcPr>
            <w:tcW w:type="dxa" w:w="732"/>
          </w:tcPr>
          <w:p>
            <w:pPr>
              <w:spacing w:after="0"/>
              <w:jc w:val="left"/>
            </w:pPr>
          </w:p>
        </w:tc>
        <w:tc>
          <w:tcPr>
            <w:tcW w:type="dxa" w:w="2150"/>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351"/>
          </w:tcPr>
          <w:p>
            <w:pPr>
              <w:spacing w:after="0"/>
              <w:jc w:val="left"/>
            </w:pPr>
            <w:r>
              <w:rPr>
                <w:sz w:val="16"/>
              </w:rPr>
              <w:t>Major disaster</w:t>
            </w:r>
          </w:p>
        </w:tc>
        <w:tc>
          <w:tcPr>
            <w:tcW w:type="dxa" w:w="1861"/>
          </w:tcPr>
          <w:p>
            <w:pPr>
              <w:spacing w:after="0"/>
              <w:jc w:val="left"/>
            </w:pPr>
            <w:r>
              <w:rPr>
                <w:sz w:val="16"/>
              </w:rPr>
              <w:t>Hurricane Matthew</w:t>
            </w:r>
          </w:p>
        </w:tc>
        <w:tc>
          <w:tcPr>
            <w:tcW w:type="dxa" w:w="2310"/>
          </w:tcPr>
          <w:p>
            <w:pPr>
              <w:spacing w:after="0"/>
              <w:jc w:val="left"/>
            </w:pPr>
            <w:r>
              <w:rPr>
                <w:sz w:val="16"/>
              </w:rPr>
              <w:t>Hurricane</w:t>
            </w:r>
          </w:p>
        </w:tc>
        <w:tc>
          <w:tcPr>
            <w:tcW w:type="dxa" w:w="2597"/>
          </w:tcPr>
          <w:p>
            <w:pPr>
              <w:spacing w:after="0"/>
              <w:jc w:val="right"/>
            </w:pPr>
            <w:r>
              <w:rPr>
                <w:sz w:val="16"/>
              </w:rPr>
              <w:t>$3,344,047.56</w:t>
            </w:r>
          </w:p>
        </w:tc>
        <w:tc>
          <w:tcPr>
            <w:tcW w:type="dxa" w:w="73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51"/>
          </w:tcPr>
          <w:p>
            <w:pPr>
              <w:spacing w:after="0"/>
              <w:jc w:val="left"/>
            </w:pPr>
            <w:r>
              <w:rPr>
                <w:sz w:val="16"/>
              </w:rPr>
              <w:t>Emergency</w:t>
            </w:r>
          </w:p>
        </w:tc>
        <w:tc>
          <w:tcPr>
            <w:tcW w:type="dxa" w:w="1861"/>
          </w:tcPr>
          <w:p>
            <w:pPr>
              <w:spacing w:after="0"/>
              <w:jc w:val="left"/>
            </w:pPr>
            <w:r>
              <w:rPr>
                <w:sz w:val="16"/>
              </w:rPr>
              <w:t>Hurricane Matthew</w:t>
            </w:r>
          </w:p>
        </w:tc>
        <w:tc>
          <w:tcPr>
            <w:tcW w:type="dxa" w:w="2310"/>
          </w:tcPr>
          <w:p>
            <w:pPr>
              <w:spacing w:after="0"/>
              <w:jc w:val="left"/>
            </w:pPr>
            <w:r>
              <w:rPr>
                <w:sz w:val="16"/>
              </w:rPr>
              <w:t>Hurricane</w:t>
            </w:r>
          </w:p>
        </w:tc>
        <w:tc>
          <w:tcPr>
            <w:tcW w:type="dxa" w:w="2597"/>
          </w:tcPr>
          <w:p>
            <w:pPr>
              <w:spacing w:after="0"/>
              <w:jc w:val="right"/>
            </w:pPr>
            <w:r>
              <w:rPr>
                <w:sz w:val="16"/>
              </w:rPr>
              <w:t>no Public Assistance recorded</w:t>
            </w:r>
          </w:p>
        </w:tc>
        <w:tc>
          <w:tcPr>
            <w:tcW w:type="dxa" w:w="732"/>
          </w:tcPr>
          <w:p>
            <w:pPr>
              <w:spacing w:after="0"/>
              <w:jc w:val="left"/>
            </w:pPr>
          </w:p>
        </w:tc>
        <w:tc>
          <w:tcPr>
            <w:tcW w:type="dxa" w:w="2150"/>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351"/>
          </w:tcPr>
          <w:p>
            <w:pPr>
              <w:spacing w:after="0"/>
              <w:jc w:val="left"/>
            </w:pPr>
            <w:r>
              <w:rPr>
                <w:sz w:val="16"/>
              </w:rPr>
              <w:t>Major disaster</w:t>
            </w:r>
          </w:p>
        </w:tc>
        <w:tc>
          <w:tcPr>
            <w:tcW w:type="dxa" w:w="1861"/>
          </w:tcPr>
          <w:p>
            <w:pPr>
              <w:spacing w:after="0"/>
              <w:jc w:val="left"/>
            </w:pPr>
            <w:r>
              <w:rPr>
                <w:sz w:val="16"/>
              </w:rPr>
              <w:t>Severe Storms and Flooding</w:t>
            </w:r>
          </w:p>
        </w:tc>
        <w:tc>
          <w:tcPr>
            <w:tcW w:type="dxa" w:w="2310"/>
          </w:tcPr>
          <w:p>
            <w:pPr>
              <w:spacing w:after="0"/>
              <w:jc w:val="left"/>
            </w:pPr>
            <w:r>
              <w:rPr>
                <w:sz w:val="16"/>
              </w:rPr>
              <w:t>Inland Flooding</w:t>
            </w:r>
          </w:p>
        </w:tc>
        <w:tc>
          <w:tcPr>
            <w:tcW w:type="dxa" w:w="2597"/>
          </w:tcPr>
          <w:p>
            <w:pPr>
              <w:spacing w:after="0"/>
              <w:jc w:val="right"/>
            </w:pPr>
            <w:r>
              <w:rPr>
                <w:sz w:val="16"/>
              </w:rPr>
              <w:t>$586,065.51</w:t>
            </w:r>
          </w:p>
        </w:tc>
        <w:tc>
          <w:tcPr>
            <w:tcW w:type="dxa" w:w="73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51"/>
          </w:tcPr>
          <w:p>
            <w:pPr>
              <w:spacing w:after="0"/>
              <w:jc w:val="left"/>
            </w:pPr>
            <w:r>
              <w:rPr>
                <w:sz w:val="16"/>
              </w:rPr>
              <w:t>Emergency</w:t>
            </w:r>
          </w:p>
        </w:tc>
        <w:tc>
          <w:tcPr>
            <w:tcW w:type="dxa" w:w="1861"/>
          </w:tcPr>
          <w:p>
            <w:pPr>
              <w:spacing w:after="0"/>
              <w:jc w:val="left"/>
            </w:pPr>
            <w:r>
              <w:rPr>
                <w:sz w:val="16"/>
              </w:rPr>
              <w:t>Severe Storms and Flooding</w:t>
            </w:r>
          </w:p>
        </w:tc>
        <w:tc>
          <w:tcPr>
            <w:tcW w:type="dxa" w:w="2310"/>
          </w:tcPr>
          <w:p>
            <w:pPr>
              <w:spacing w:after="0"/>
              <w:jc w:val="left"/>
            </w:pPr>
            <w:r>
              <w:rPr>
                <w:sz w:val="16"/>
              </w:rPr>
              <w:t>Inland Flooding</w:t>
            </w:r>
          </w:p>
        </w:tc>
        <w:tc>
          <w:tcPr>
            <w:tcW w:type="dxa" w:w="2597"/>
          </w:tcPr>
          <w:p>
            <w:pPr>
              <w:spacing w:after="0"/>
              <w:jc w:val="right"/>
            </w:pPr>
            <w:r>
              <w:rPr>
                <w:sz w:val="16"/>
              </w:rPr>
              <w:t>no Public Assistance recorded</w:t>
            </w:r>
          </w:p>
        </w:tc>
        <w:tc>
          <w:tcPr>
            <w:tcW w:type="dxa" w:w="732"/>
          </w:tcPr>
          <w:p>
            <w:pPr>
              <w:spacing w:after="0"/>
              <w:jc w:val="left"/>
            </w:pPr>
          </w:p>
        </w:tc>
        <w:tc>
          <w:tcPr>
            <w:tcW w:type="dxa" w:w="2150"/>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351"/>
          </w:tcPr>
          <w:p>
            <w:pPr>
              <w:spacing w:after="0"/>
              <w:jc w:val="left"/>
            </w:pPr>
            <w:r>
              <w:rPr>
                <w:sz w:val="16"/>
              </w:rPr>
              <w:t>Major disaster</w:t>
            </w:r>
          </w:p>
        </w:tc>
        <w:tc>
          <w:tcPr>
            <w:tcW w:type="dxa" w:w="1861"/>
          </w:tcPr>
          <w:p>
            <w:pPr>
              <w:spacing w:after="0"/>
              <w:jc w:val="left"/>
            </w:pPr>
            <w:r>
              <w:rPr>
                <w:sz w:val="16"/>
              </w:rPr>
              <w:t>Severe Winter Storm</w:t>
            </w:r>
          </w:p>
        </w:tc>
        <w:tc>
          <w:tcPr>
            <w:tcW w:type="dxa" w:w="2310"/>
          </w:tcPr>
          <w:p>
            <w:pPr>
              <w:spacing w:after="0"/>
              <w:jc w:val="left"/>
            </w:pPr>
            <w:r>
              <w:rPr>
                <w:sz w:val="16"/>
              </w:rPr>
              <w:t>Ice Storm</w:t>
            </w:r>
          </w:p>
        </w:tc>
        <w:tc>
          <w:tcPr>
            <w:tcW w:type="dxa" w:w="2597"/>
          </w:tcPr>
          <w:p>
            <w:pPr>
              <w:spacing w:after="0"/>
              <w:jc w:val="right"/>
            </w:pPr>
            <w:r>
              <w:rPr>
                <w:sz w:val="16"/>
              </w:rPr>
              <w:t>$897,300.04</w:t>
            </w:r>
          </w:p>
        </w:tc>
        <w:tc>
          <w:tcPr>
            <w:tcW w:type="dxa" w:w="73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51"/>
          </w:tcPr>
          <w:p>
            <w:pPr>
              <w:spacing w:after="0"/>
              <w:jc w:val="left"/>
            </w:pPr>
            <w:r>
              <w:rPr>
                <w:sz w:val="16"/>
              </w:rPr>
              <w:t>Emergency</w:t>
            </w:r>
          </w:p>
        </w:tc>
        <w:tc>
          <w:tcPr>
            <w:tcW w:type="dxa" w:w="1861"/>
          </w:tcPr>
          <w:p>
            <w:pPr>
              <w:spacing w:after="0"/>
              <w:jc w:val="left"/>
            </w:pPr>
            <w:r>
              <w:rPr>
                <w:sz w:val="16"/>
              </w:rPr>
              <w:t>Severe Winter Storm</w:t>
            </w:r>
          </w:p>
        </w:tc>
        <w:tc>
          <w:tcPr>
            <w:tcW w:type="dxa" w:w="2310"/>
          </w:tcPr>
          <w:p>
            <w:pPr>
              <w:spacing w:after="0"/>
              <w:jc w:val="left"/>
            </w:pPr>
            <w:r>
              <w:rPr>
                <w:sz w:val="16"/>
              </w:rPr>
              <w:t>Ice Storm</w:t>
            </w:r>
          </w:p>
        </w:tc>
        <w:tc>
          <w:tcPr>
            <w:tcW w:type="dxa" w:w="2597"/>
          </w:tcPr>
          <w:p>
            <w:pPr>
              <w:spacing w:after="0"/>
              <w:jc w:val="right"/>
            </w:pPr>
            <w:r>
              <w:rPr>
                <w:sz w:val="16"/>
              </w:rPr>
              <w:t>no Public Assistance recorded</w:t>
            </w:r>
          </w:p>
        </w:tc>
        <w:tc>
          <w:tcPr>
            <w:tcW w:type="dxa" w:w="732"/>
          </w:tcPr>
          <w:p>
            <w:pPr>
              <w:spacing w:after="0"/>
              <w:jc w:val="left"/>
            </w:pPr>
          </w:p>
        </w:tc>
        <w:tc>
          <w:tcPr>
            <w:tcW w:type="dxa" w:w="2150"/>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51"/>
          </w:tcPr>
          <w:p>
            <w:pPr>
              <w:spacing w:after="0"/>
              <w:jc w:val="left"/>
            </w:pPr>
            <w:r>
              <w:rPr>
                <w:sz w:val="16"/>
              </w:rPr>
              <w:t>Emergency</w:t>
            </w:r>
          </w:p>
        </w:tc>
        <w:tc>
          <w:tcPr>
            <w:tcW w:type="dxa" w:w="1861"/>
          </w:tcPr>
          <w:p>
            <w:pPr>
              <w:spacing w:after="0"/>
              <w:jc w:val="left"/>
            </w:pPr>
            <w:r>
              <w:rPr>
                <w:sz w:val="16"/>
              </w:rPr>
              <w:t>Hurricane Katrina Evacuation</w:t>
            </w:r>
          </w:p>
        </w:tc>
        <w:tc>
          <w:tcPr>
            <w:tcW w:type="dxa" w:w="2310"/>
          </w:tcPr>
          <w:p>
            <w:pPr>
              <w:spacing w:after="0"/>
              <w:jc w:val="left"/>
            </w:pPr>
            <w:r>
              <w:rPr>
                <w:sz w:val="16"/>
              </w:rPr>
              <w:t>Hurricane: evacuation support, not a local hazard event; not counted</w:t>
            </w:r>
          </w:p>
        </w:tc>
        <w:tc>
          <w:tcPr>
            <w:tcW w:type="dxa" w:w="2597"/>
          </w:tcPr>
          <w:p>
            <w:pPr>
              <w:spacing w:after="0"/>
              <w:jc w:val="right"/>
            </w:pPr>
            <w:r>
              <w:rPr>
                <w:sz w:val="16"/>
              </w:rPr>
              <w:t>$7,648.72</w:t>
            </w:r>
          </w:p>
        </w:tc>
        <w:tc>
          <w:tcPr>
            <w:tcW w:type="dxa" w:w="73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351"/>
          </w:tcPr>
          <w:p>
            <w:pPr>
              <w:spacing w:after="0"/>
              <w:jc w:val="left"/>
            </w:pPr>
            <w:r>
              <w:rPr>
                <w:sz w:val="16"/>
              </w:rPr>
              <w:t>Major disaster</w:t>
            </w:r>
          </w:p>
        </w:tc>
        <w:tc>
          <w:tcPr>
            <w:tcW w:type="dxa" w:w="1861"/>
          </w:tcPr>
          <w:p>
            <w:pPr>
              <w:spacing w:after="0"/>
              <w:jc w:val="left"/>
            </w:pPr>
            <w:r>
              <w:rPr>
                <w:sz w:val="16"/>
              </w:rPr>
              <w:t>Tropical Storm Frances</w:t>
            </w:r>
          </w:p>
        </w:tc>
        <w:tc>
          <w:tcPr>
            <w:tcW w:type="dxa" w:w="2310"/>
          </w:tcPr>
          <w:p>
            <w:pPr>
              <w:spacing w:after="0"/>
              <w:jc w:val="left"/>
            </w:pPr>
            <w:r>
              <w:rPr>
                <w:sz w:val="16"/>
              </w:rPr>
              <w:t>Hurricane</w:t>
            </w:r>
          </w:p>
        </w:tc>
        <w:tc>
          <w:tcPr>
            <w:tcW w:type="dxa" w:w="2597"/>
          </w:tcPr>
          <w:p>
            <w:pPr>
              <w:spacing w:after="0"/>
              <w:jc w:val="right"/>
            </w:pPr>
            <w:r>
              <w:rPr>
                <w:sz w:val="16"/>
              </w:rPr>
              <w:t>PA not declared for this county</w:t>
            </w:r>
          </w:p>
        </w:tc>
        <w:tc>
          <w:tcPr>
            <w:tcW w:type="dxa" w:w="73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351"/>
          </w:tcPr>
          <w:p>
            <w:pPr>
              <w:spacing w:after="0"/>
              <w:jc w:val="left"/>
            </w:pPr>
            <w:r>
              <w:rPr>
                <w:sz w:val="16"/>
              </w:rPr>
              <w:t>Major disaster</w:t>
            </w:r>
          </w:p>
        </w:tc>
        <w:tc>
          <w:tcPr>
            <w:tcW w:type="dxa" w:w="1861"/>
          </w:tcPr>
          <w:p>
            <w:pPr>
              <w:spacing w:after="0"/>
              <w:jc w:val="left"/>
            </w:pPr>
            <w:r>
              <w:rPr>
                <w:sz w:val="16"/>
              </w:rPr>
              <w:t>Severe Ice Storm</w:t>
            </w:r>
          </w:p>
        </w:tc>
        <w:tc>
          <w:tcPr>
            <w:tcW w:type="dxa" w:w="2310"/>
          </w:tcPr>
          <w:p>
            <w:pPr>
              <w:spacing w:after="0"/>
              <w:jc w:val="left"/>
            </w:pPr>
            <w:r>
              <w:rPr>
                <w:sz w:val="16"/>
              </w:rPr>
              <w:t>Ice Storm</w:t>
            </w:r>
          </w:p>
        </w:tc>
        <w:tc>
          <w:tcPr>
            <w:tcW w:type="dxa" w:w="2597"/>
          </w:tcPr>
          <w:p>
            <w:pPr>
              <w:spacing w:after="0"/>
              <w:jc w:val="right"/>
            </w:pPr>
            <w:r>
              <w:rPr>
                <w:sz w:val="16"/>
              </w:rPr>
              <w:t>$454,368.64</w:t>
            </w:r>
          </w:p>
        </w:tc>
        <w:tc>
          <w:tcPr>
            <w:tcW w:type="dxa" w:w="73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51"/>
          </w:tcPr>
          <w:p>
            <w:pPr>
              <w:spacing w:after="0"/>
              <w:jc w:val="left"/>
            </w:pPr>
            <w:r>
              <w:rPr>
                <w:sz w:val="16"/>
              </w:rPr>
              <w:t>Major disaster</w:t>
            </w:r>
          </w:p>
        </w:tc>
        <w:tc>
          <w:tcPr>
            <w:tcW w:type="dxa" w:w="1861"/>
          </w:tcPr>
          <w:p>
            <w:pPr>
              <w:spacing w:after="0"/>
              <w:jc w:val="left"/>
            </w:pPr>
            <w:r>
              <w:rPr>
                <w:sz w:val="16"/>
              </w:rPr>
              <w:t>Severe Winter Storm</w:t>
            </w:r>
          </w:p>
        </w:tc>
        <w:tc>
          <w:tcPr>
            <w:tcW w:type="dxa" w:w="2310"/>
          </w:tcPr>
          <w:p>
            <w:pPr>
              <w:spacing w:after="0"/>
              <w:jc w:val="left"/>
            </w:pPr>
            <w:r>
              <w:rPr>
                <w:sz w:val="16"/>
              </w:rPr>
              <w:t>Winter Weather</w:t>
            </w:r>
          </w:p>
        </w:tc>
        <w:tc>
          <w:tcPr>
            <w:tcW w:type="dxa" w:w="2597"/>
          </w:tcPr>
          <w:p>
            <w:pPr>
              <w:spacing w:after="0"/>
              <w:jc w:val="right"/>
            </w:pPr>
            <w:r>
              <w:rPr>
                <w:sz w:val="16"/>
              </w:rPr>
              <w:t>$15,985.49</w:t>
            </w:r>
          </w:p>
        </w:tc>
        <w:tc>
          <w:tcPr>
            <w:tcW w:type="dxa" w:w="73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351"/>
          </w:tcPr>
          <w:p>
            <w:pPr>
              <w:spacing w:after="0"/>
              <w:jc w:val="left"/>
            </w:pPr>
            <w:r>
              <w:rPr>
                <w:sz w:val="16"/>
              </w:rPr>
              <w:t>Major disaster</w:t>
            </w:r>
          </w:p>
        </w:tc>
        <w:tc>
          <w:tcPr>
            <w:tcW w:type="dxa" w:w="1861"/>
          </w:tcPr>
          <w:p>
            <w:pPr>
              <w:spacing w:after="0"/>
              <w:jc w:val="left"/>
            </w:pPr>
            <w:r>
              <w:rPr>
                <w:sz w:val="16"/>
              </w:rPr>
              <w:t>Hurricane Floyd Major Disaster Declarations</w:t>
            </w:r>
          </w:p>
        </w:tc>
        <w:tc>
          <w:tcPr>
            <w:tcW w:type="dxa" w:w="2310"/>
          </w:tcPr>
          <w:p>
            <w:pPr>
              <w:spacing w:after="0"/>
              <w:jc w:val="left"/>
            </w:pPr>
            <w:r>
              <w:rPr>
                <w:sz w:val="16"/>
              </w:rPr>
              <w:t>Hurricane</w:t>
            </w:r>
          </w:p>
        </w:tc>
        <w:tc>
          <w:tcPr>
            <w:tcW w:type="dxa" w:w="2597"/>
          </w:tcPr>
          <w:p>
            <w:pPr>
              <w:spacing w:after="0"/>
              <w:jc w:val="right"/>
            </w:pPr>
            <w:r>
              <w:rPr>
                <w:sz w:val="16"/>
              </w:rPr>
              <w:t>$84,106.58</w:t>
            </w:r>
          </w:p>
        </w:tc>
        <w:tc>
          <w:tcPr>
            <w:tcW w:type="dxa" w:w="73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351"/>
          </w:tcPr>
          <w:p>
            <w:pPr>
              <w:spacing w:after="0"/>
              <w:jc w:val="left"/>
            </w:pPr>
            <w:r>
              <w:rPr>
                <w:sz w:val="16"/>
              </w:rPr>
              <w:t>Emergency</w:t>
            </w:r>
          </w:p>
        </w:tc>
        <w:tc>
          <w:tcPr>
            <w:tcW w:type="dxa" w:w="1861"/>
          </w:tcPr>
          <w:p>
            <w:pPr>
              <w:spacing w:after="0"/>
              <w:jc w:val="left"/>
            </w:pPr>
            <w:r>
              <w:rPr>
                <w:sz w:val="16"/>
              </w:rPr>
              <w:t>Hurricane Floyd Emergency Declarations</w:t>
            </w:r>
          </w:p>
        </w:tc>
        <w:tc>
          <w:tcPr>
            <w:tcW w:type="dxa" w:w="2310"/>
          </w:tcPr>
          <w:p>
            <w:pPr>
              <w:spacing w:after="0"/>
              <w:jc w:val="left"/>
            </w:pPr>
            <w:r>
              <w:rPr>
                <w:sz w:val="16"/>
              </w:rPr>
              <w:t>Hurricane</w:t>
            </w:r>
          </w:p>
        </w:tc>
        <w:tc>
          <w:tcPr>
            <w:tcW w:type="dxa" w:w="2597"/>
          </w:tcPr>
          <w:p>
            <w:pPr>
              <w:spacing w:after="0"/>
              <w:jc w:val="right"/>
            </w:pPr>
            <w:r>
              <w:rPr>
                <w:sz w:val="16"/>
              </w:rPr>
              <w:t>no Public Assistance recorded</w:t>
            </w:r>
          </w:p>
        </w:tc>
        <w:tc>
          <w:tcPr>
            <w:tcW w:type="dxa" w:w="732"/>
          </w:tcPr>
          <w:p>
            <w:pPr>
              <w:spacing w:after="0"/>
              <w:jc w:val="left"/>
            </w:pPr>
          </w:p>
        </w:tc>
        <w:tc>
          <w:tcPr>
            <w:tcW w:type="dxa" w:w="2150"/>
          </w:tcPr>
          <w:p>
            <w:pPr>
              <w:spacing w:after="0"/>
              <w:jc w:val="left"/>
            </w:pPr>
            <w:r>
              <w:rPr>
                <w:sz w:val="16"/>
              </w:rPr>
              <w:t>same incident as DR-1299</w:t>
            </w:r>
          </w:p>
        </w:tc>
      </w:tr>
      <w:tr>
        <w:trPr>
          <w:cantSplit/>
        </w:trPr>
        <w:tc>
          <w:tcPr>
            <w:tcW w:type="dxa" w:w="1037"/>
          </w:tcPr>
          <w:p>
            <w:pPr>
              <w:spacing w:after="0"/>
              <w:jc w:val="left"/>
            </w:pPr>
            <w:r>
              <w:rPr>
                <w:sz w:val="16"/>
              </w:rPr>
              <w:t>1990-10-22</w:t>
            </w:r>
          </w:p>
        </w:tc>
        <w:tc>
          <w:tcPr>
            <w:tcW w:type="dxa" w:w="1037"/>
          </w:tcPr>
          <w:p>
            <w:pPr>
              <w:spacing w:after="0"/>
              <w:jc w:val="left"/>
            </w:pPr>
            <w:r>
              <w:rPr>
                <w:sz w:val="16"/>
              </w:rPr>
              <w:t>1990-10-11</w:t>
            </w:r>
          </w:p>
        </w:tc>
        <w:tc>
          <w:tcPr>
            <w:tcW w:type="dxa" w:w="1037"/>
          </w:tcPr>
          <w:p>
            <w:pPr>
              <w:spacing w:after="0"/>
              <w:jc w:val="left"/>
            </w:pPr>
            <w:r>
              <w:rPr>
                <w:sz w:val="16"/>
              </w:rPr>
              <w:t>DR-881-SC</w:t>
            </w:r>
          </w:p>
        </w:tc>
        <w:tc>
          <w:tcPr>
            <w:tcW w:type="dxa" w:w="1351"/>
          </w:tcPr>
          <w:p>
            <w:pPr>
              <w:spacing w:after="0"/>
              <w:jc w:val="left"/>
            </w:pPr>
            <w:r>
              <w:rPr>
                <w:sz w:val="16"/>
              </w:rPr>
              <w:t>Major disaster</w:t>
            </w:r>
          </w:p>
        </w:tc>
        <w:tc>
          <w:tcPr>
            <w:tcW w:type="dxa" w:w="1861"/>
          </w:tcPr>
          <w:p>
            <w:pPr>
              <w:spacing w:after="0"/>
              <w:jc w:val="left"/>
            </w:pPr>
            <w:r>
              <w:rPr>
                <w:sz w:val="16"/>
              </w:rPr>
              <w:t>Severe Storms &amp; Flooding</w:t>
            </w:r>
          </w:p>
        </w:tc>
        <w:tc>
          <w:tcPr>
            <w:tcW w:type="dxa" w:w="2310"/>
          </w:tcPr>
          <w:p>
            <w:pPr>
              <w:spacing w:after="0"/>
              <w:jc w:val="left"/>
            </w:pPr>
            <w:r>
              <w:rPr>
                <w:sz w:val="16"/>
              </w:rPr>
              <w:t>Inland Flooding</w:t>
            </w:r>
          </w:p>
        </w:tc>
        <w:tc>
          <w:tcPr>
            <w:tcW w:type="dxa" w:w="2597"/>
          </w:tcPr>
          <w:p>
            <w:pPr>
              <w:spacing w:after="0"/>
              <w:jc w:val="right"/>
            </w:pPr>
            <w:r>
              <w:rPr>
                <w:sz w:val="16"/>
              </w:rPr>
              <w:t>no Public Assistance recorded</w:t>
            </w:r>
          </w:p>
        </w:tc>
        <w:tc>
          <w:tcPr>
            <w:tcW w:type="dxa" w:w="732"/>
          </w:tcPr>
          <w:p>
            <w:pPr>
              <w:spacing w:after="0"/>
              <w:jc w:val="left"/>
            </w:pPr>
          </w:p>
        </w:tc>
        <w:tc>
          <w:tcPr>
            <w:tcW w:type="dxa" w:w="2150"/>
          </w:tcPr>
          <w:p>
            <w:pPr>
              <w:spacing w:after="0"/>
              <w:jc w:val="left"/>
            </w:pP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351"/>
          </w:tcPr>
          <w:p>
            <w:pPr>
              <w:spacing w:after="0"/>
              <w:jc w:val="left"/>
            </w:pPr>
            <w:r>
              <w:rPr>
                <w:sz w:val="16"/>
              </w:rPr>
              <w:t>Major disaster</w:t>
            </w:r>
          </w:p>
        </w:tc>
        <w:tc>
          <w:tcPr>
            <w:tcW w:type="dxa" w:w="1861"/>
          </w:tcPr>
          <w:p>
            <w:pPr>
              <w:spacing w:after="0"/>
              <w:jc w:val="left"/>
            </w:pPr>
            <w:r>
              <w:rPr>
                <w:sz w:val="16"/>
              </w:rPr>
              <w:t>Hurricane Hugo</w:t>
            </w:r>
          </w:p>
        </w:tc>
        <w:tc>
          <w:tcPr>
            <w:tcW w:type="dxa" w:w="2310"/>
          </w:tcPr>
          <w:p>
            <w:pPr>
              <w:spacing w:after="0"/>
              <w:jc w:val="left"/>
            </w:pPr>
            <w:r>
              <w:rPr>
                <w:sz w:val="16"/>
              </w:rPr>
              <w:t>Hurricane</w:t>
            </w:r>
          </w:p>
        </w:tc>
        <w:tc>
          <w:tcPr>
            <w:tcW w:type="dxa" w:w="2597"/>
          </w:tcPr>
          <w:p>
            <w:pPr>
              <w:spacing w:after="0"/>
              <w:jc w:val="right"/>
            </w:pPr>
            <w:r>
              <w:rPr>
                <w:sz w:val="16"/>
              </w:rPr>
              <w:t>no Public Assistance recorded</w:t>
            </w:r>
          </w:p>
        </w:tc>
        <w:tc>
          <w:tcPr>
            <w:tcW w:type="dxa" w:w="732"/>
          </w:tcPr>
          <w:p>
            <w:pPr>
              <w:spacing w:after="0"/>
              <w:jc w:val="left"/>
            </w:pPr>
          </w:p>
        </w:tc>
        <w:tc>
          <w:tcPr>
            <w:tcW w:type="dxa" w:w="21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11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373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38</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8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84"/>
        <w:gridCol w:w="3524"/>
        <w:gridCol w:w="954"/>
        <w:gridCol w:w="2745"/>
        <w:gridCol w:w="29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84"/>
            <w:shd w:val="clear" w:color="auto" w:fill="E8E8E8"/>
          </w:tcPr>
          <w:p>
            <w:pPr>
              <w:spacing w:after="0"/>
              <w:jc w:val="left"/>
            </w:pPr>
            <w:r>
              <w:rPr>
                <w:b/>
                <w:sz w:val="16"/>
              </w:rPr>
              <w:t>Magnitude or extent</w:t>
            </w:r>
          </w:p>
        </w:tc>
        <w:tc>
          <w:tcPr>
            <w:tcW w:type="dxa" w:w="3524"/>
            <w:shd w:val="clear" w:color="auto" w:fill="E8E8E8"/>
          </w:tcPr>
          <w:p>
            <w:pPr>
              <w:spacing w:after="0"/>
              <w:jc w:val="left"/>
            </w:pPr>
            <w:r>
              <w:rPr>
                <w:b/>
                <w:sz w:val="16"/>
              </w:rPr>
              <w:t>Damage</w:t>
            </w:r>
          </w:p>
          <w:p>
            <w:pPr>
              <w:spacing w:after="0"/>
              <w:jc w:val="left"/>
            </w:pPr>
            <w:r>
              <w:rPr>
                <w:i/>
                <w:color w:val="555555"/>
                <w:sz w:val="14"/>
              </w:rPr>
              <w:t>nominal dollars</w:t>
            </w:r>
          </w:p>
        </w:tc>
        <w:tc>
          <w:tcPr>
            <w:tcW w:type="dxa" w:w="95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5"/>
            <w:shd w:val="clear" w:color="auto" w:fill="E8E8E8"/>
          </w:tcPr>
          <w:p>
            <w:pPr>
              <w:spacing w:after="0"/>
              <w:jc w:val="left"/>
            </w:pPr>
            <w:r>
              <w:rPr>
                <w:b/>
                <w:sz w:val="16"/>
              </w:rPr>
              <w:t>Location</w:t>
            </w:r>
          </w:p>
        </w:tc>
        <w:tc>
          <w:tcPr>
            <w:tcW w:type="dxa" w:w="29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2016-10-08</w:t>
            </w:r>
          </w:p>
        </w:tc>
        <w:tc>
          <w:tcPr>
            <w:tcW w:type="dxa" w:w="1215"/>
          </w:tcPr>
          <w:p>
            <w:pPr>
              <w:spacing w:after="0"/>
              <w:jc w:val="left"/>
            </w:pPr>
            <w:r>
              <w:rPr>
                <w:sz w:val="16"/>
              </w:rPr>
              <w:t>Flash Flood</w:t>
            </w:r>
          </w:p>
        </w:tc>
        <w:tc>
          <w:tcPr>
            <w:tcW w:type="dxa" w:w="1684"/>
          </w:tcPr>
          <w:p>
            <w:pPr>
              <w:spacing w:after="0"/>
              <w:jc w:val="left"/>
            </w:pPr>
          </w:p>
        </w:tc>
        <w:tc>
          <w:tcPr>
            <w:tcW w:type="dxa" w:w="3524"/>
          </w:tcPr>
          <w:p>
            <w:pPr>
              <w:spacing w:after="0"/>
              <w:jc w:val="left"/>
            </w:pPr>
            <w:r>
              <w:rPr>
                <w:sz w:val="16"/>
              </w:rPr>
              <w:t>$500,000 property; $0 crops (2016 dollars)</w:t>
            </w:r>
          </w:p>
        </w:tc>
        <w:tc>
          <w:tcPr>
            <w:tcW w:type="dxa" w:w="954"/>
          </w:tcPr>
          <w:p>
            <w:pPr>
              <w:spacing w:after="0"/>
              <w:jc w:val="right"/>
            </w:pPr>
            <w:r>
              <w:rPr>
                <w:sz w:val="16"/>
              </w:rPr>
              <w:t>1, 0</w:t>
            </w:r>
          </w:p>
        </w:tc>
        <w:tc>
          <w:tcPr>
            <w:tcW w:type="dxa" w:w="2745"/>
          </w:tcPr>
          <w:p>
            <w:pPr>
              <w:spacing w:after="0"/>
              <w:jc w:val="left"/>
            </w:pPr>
            <w:r>
              <w:rPr>
                <w:sz w:val="16"/>
              </w:rPr>
              <w:t>CLAUSSEN</w:t>
            </w:r>
          </w:p>
        </w:tc>
        <w:tc>
          <w:tcPr>
            <w:tcW w:type="dxa" w:w="2954"/>
          </w:tcPr>
          <w:p>
            <w:pPr>
              <w:spacing w:after="0"/>
              <w:jc w:val="left"/>
            </w:pPr>
            <w:r>
              <w:rPr>
                <w:sz w:val="16"/>
              </w:rPr>
              <w:t>deaths or injuries recorded</w:t>
            </w:r>
          </w:p>
        </w:tc>
      </w:tr>
      <w:tr>
        <w:trPr>
          <w:cantSplit/>
        </w:trPr>
        <w:tc>
          <w:tcPr>
            <w:tcW w:type="dxa" w:w="1037"/>
          </w:tcPr>
          <w:p>
            <w:pPr>
              <w:spacing w:after="0"/>
              <w:jc w:val="left"/>
            </w:pPr>
            <w:r>
              <w:rPr>
                <w:sz w:val="16"/>
              </w:rPr>
              <w:t>2016-10-08</w:t>
            </w:r>
          </w:p>
        </w:tc>
        <w:tc>
          <w:tcPr>
            <w:tcW w:type="dxa" w:w="1215"/>
          </w:tcPr>
          <w:p>
            <w:pPr>
              <w:spacing w:after="0"/>
              <w:jc w:val="left"/>
            </w:pPr>
            <w:r>
              <w:rPr>
                <w:sz w:val="16"/>
              </w:rPr>
              <w:t>Flash Flood</w:t>
            </w:r>
          </w:p>
        </w:tc>
        <w:tc>
          <w:tcPr>
            <w:tcW w:type="dxa" w:w="1684"/>
          </w:tcPr>
          <w:p>
            <w:pPr>
              <w:spacing w:after="0"/>
              <w:jc w:val="left"/>
            </w:pPr>
          </w:p>
        </w:tc>
        <w:tc>
          <w:tcPr>
            <w:tcW w:type="dxa" w:w="3524"/>
          </w:tcPr>
          <w:p>
            <w:pPr>
              <w:spacing w:after="0"/>
              <w:jc w:val="left"/>
            </w:pPr>
            <w:r>
              <w:rPr>
                <w:sz w:val="16"/>
              </w:rPr>
              <w:t>$100,000 property; $0 crops (2016 dollars)</w:t>
            </w:r>
          </w:p>
        </w:tc>
        <w:tc>
          <w:tcPr>
            <w:tcW w:type="dxa" w:w="954"/>
          </w:tcPr>
          <w:p>
            <w:pPr>
              <w:spacing w:after="0"/>
              <w:jc w:val="right"/>
            </w:pPr>
            <w:r>
              <w:rPr>
                <w:sz w:val="16"/>
              </w:rPr>
              <w:t>1, 0</w:t>
            </w:r>
          </w:p>
        </w:tc>
        <w:tc>
          <w:tcPr>
            <w:tcW w:type="dxa" w:w="2745"/>
          </w:tcPr>
          <w:p>
            <w:pPr>
              <w:spacing w:after="0"/>
              <w:jc w:val="left"/>
            </w:pPr>
            <w:r>
              <w:rPr>
                <w:sz w:val="16"/>
              </w:rPr>
              <w:t>KENNEDY XRDS</w:t>
            </w:r>
          </w:p>
        </w:tc>
        <w:tc>
          <w:tcPr>
            <w:tcW w:type="dxa" w:w="2954"/>
          </w:tcPr>
          <w:p>
            <w:pPr>
              <w:spacing w:after="0"/>
              <w:jc w:val="left"/>
            </w:pPr>
            <w:r>
              <w:rPr>
                <w:sz w:val="16"/>
              </w:rPr>
              <w:t>deaths or injuries recorded</w:t>
            </w:r>
          </w:p>
        </w:tc>
      </w:tr>
      <w:tr>
        <w:trPr>
          <w:cantSplit/>
        </w:trPr>
        <w:tc>
          <w:tcPr>
            <w:tcW w:type="dxa" w:w="1037"/>
          </w:tcPr>
          <w:p>
            <w:pPr>
              <w:spacing w:after="0"/>
              <w:jc w:val="left"/>
            </w:pPr>
            <w:r>
              <w:rPr>
                <w:sz w:val="16"/>
              </w:rPr>
              <w:t>2016-10-08</w:t>
            </w:r>
          </w:p>
        </w:tc>
        <w:tc>
          <w:tcPr>
            <w:tcW w:type="dxa" w:w="1215"/>
          </w:tcPr>
          <w:p>
            <w:pPr>
              <w:spacing w:after="0"/>
              <w:jc w:val="left"/>
            </w:pPr>
            <w:r>
              <w:rPr>
                <w:sz w:val="16"/>
              </w:rPr>
              <w:t>Tropical Storm</w:t>
            </w:r>
          </w:p>
        </w:tc>
        <w:tc>
          <w:tcPr>
            <w:tcW w:type="dxa" w:w="1684"/>
          </w:tcPr>
          <w:p>
            <w:pPr>
              <w:spacing w:after="0"/>
              <w:jc w:val="left"/>
            </w:pPr>
          </w:p>
        </w:tc>
        <w:tc>
          <w:tcPr>
            <w:tcW w:type="dxa" w:w="3524"/>
          </w:tcPr>
          <w:p>
            <w:pPr>
              <w:spacing w:after="0"/>
              <w:jc w:val="left"/>
            </w:pPr>
            <w:r>
              <w:rPr>
                <w:sz w:val="16"/>
              </w:rPr>
              <w:t>damage not reported</w:t>
            </w:r>
          </w:p>
        </w:tc>
        <w:tc>
          <w:tcPr>
            <w:tcW w:type="dxa" w:w="954"/>
          </w:tcPr>
          <w:p>
            <w:pPr>
              <w:spacing w:after="0"/>
              <w:jc w:val="right"/>
            </w:pPr>
            <w:r>
              <w:rPr>
                <w:sz w:val="16"/>
              </w:rPr>
              <w:t>2, 0</w:t>
            </w:r>
          </w:p>
        </w:tc>
        <w:tc>
          <w:tcPr>
            <w:tcW w:type="dxa" w:w="2745"/>
          </w:tcPr>
          <w:p>
            <w:pPr>
              <w:spacing w:after="0"/>
              <w:jc w:val="left"/>
            </w:pPr>
            <w:r>
              <w:rPr>
                <w:sz w:val="16"/>
              </w:rPr>
              <w:t>NWS zone SCZ032 (FLORENCE), zone-level</w:t>
            </w:r>
          </w:p>
        </w:tc>
        <w:tc>
          <w:tcPr>
            <w:tcW w:type="dxa" w:w="2954"/>
          </w:tcPr>
          <w:p>
            <w:pPr>
              <w:spacing w:after="0"/>
              <w:jc w:val="left"/>
            </w:pPr>
            <w:r>
              <w:rPr>
                <w:sz w:val="16"/>
              </w:rPr>
              <w:t>deaths or injuries recorded</w:t>
            </w:r>
          </w:p>
        </w:tc>
      </w:tr>
      <w:tr>
        <w:trPr>
          <w:cantSplit/>
        </w:trPr>
        <w:tc>
          <w:tcPr>
            <w:tcW w:type="dxa" w:w="1037"/>
          </w:tcPr>
          <w:p>
            <w:pPr>
              <w:spacing w:after="0"/>
              <w:jc w:val="left"/>
            </w:pPr>
            <w:r>
              <w:rPr>
                <w:sz w:val="16"/>
              </w:rPr>
              <w:t>2015-10-04</w:t>
            </w:r>
          </w:p>
        </w:tc>
        <w:tc>
          <w:tcPr>
            <w:tcW w:type="dxa" w:w="1215"/>
          </w:tcPr>
          <w:p>
            <w:pPr>
              <w:spacing w:after="0"/>
              <w:jc w:val="left"/>
            </w:pPr>
            <w:r>
              <w:rPr>
                <w:sz w:val="16"/>
              </w:rPr>
              <w:t>Flood</w:t>
            </w:r>
          </w:p>
        </w:tc>
        <w:tc>
          <w:tcPr>
            <w:tcW w:type="dxa" w:w="1684"/>
          </w:tcPr>
          <w:p>
            <w:pPr>
              <w:spacing w:after="0"/>
              <w:jc w:val="left"/>
            </w:pPr>
          </w:p>
        </w:tc>
        <w:tc>
          <w:tcPr>
            <w:tcW w:type="dxa" w:w="3524"/>
          </w:tcPr>
          <w:p>
            <w:pPr>
              <w:spacing w:after="0"/>
              <w:jc w:val="left"/>
            </w:pPr>
            <w:r>
              <w:rPr>
                <w:sz w:val="16"/>
              </w:rPr>
              <w:t>$10,000,000 property; $0 crops (2015 dollars)</w:t>
            </w:r>
          </w:p>
        </w:tc>
        <w:tc>
          <w:tcPr>
            <w:tcW w:type="dxa" w:w="954"/>
          </w:tcPr>
          <w:p>
            <w:pPr>
              <w:spacing w:after="0"/>
              <w:jc w:val="right"/>
            </w:pPr>
            <w:r>
              <w:rPr>
                <w:sz w:val="16"/>
              </w:rPr>
              <w:t>0, 0</w:t>
            </w:r>
          </w:p>
        </w:tc>
        <w:tc>
          <w:tcPr>
            <w:tcW w:type="dxa" w:w="2745"/>
          </w:tcPr>
          <w:p>
            <w:pPr>
              <w:spacing w:after="0"/>
              <w:jc w:val="left"/>
            </w:pPr>
            <w:r>
              <w:rPr>
                <w:sz w:val="16"/>
              </w:rPr>
              <w:t>NEW HOPE</w:t>
            </w:r>
          </w:p>
        </w:tc>
        <w:tc>
          <w:tcPr>
            <w:tcW w:type="dxa" w:w="29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2015-06-14</w:t>
            </w:r>
          </w:p>
        </w:tc>
        <w:tc>
          <w:tcPr>
            <w:tcW w:type="dxa" w:w="1215"/>
          </w:tcPr>
          <w:p>
            <w:pPr>
              <w:spacing w:after="0"/>
              <w:jc w:val="left"/>
            </w:pPr>
            <w:r>
              <w:rPr>
                <w:sz w:val="16"/>
              </w:rPr>
              <w:t>Heat</w:t>
            </w:r>
          </w:p>
        </w:tc>
        <w:tc>
          <w:tcPr>
            <w:tcW w:type="dxa" w:w="1684"/>
          </w:tcPr>
          <w:p>
            <w:pPr>
              <w:spacing w:after="0"/>
              <w:jc w:val="left"/>
            </w:pPr>
          </w:p>
        </w:tc>
        <w:tc>
          <w:tcPr>
            <w:tcW w:type="dxa" w:w="3524"/>
          </w:tcPr>
          <w:p>
            <w:pPr>
              <w:spacing w:after="0"/>
              <w:jc w:val="left"/>
            </w:pPr>
            <w:r>
              <w:rPr>
                <w:sz w:val="16"/>
              </w:rPr>
              <w:t>damage not reported</w:t>
            </w:r>
          </w:p>
        </w:tc>
        <w:tc>
          <w:tcPr>
            <w:tcW w:type="dxa" w:w="954"/>
          </w:tcPr>
          <w:p>
            <w:pPr>
              <w:spacing w:after="0"/>
              <w:jc w:val="right"/>
            </w:pPr>
            <w:r>
              <w:rPr>
                <w:sz w:val="16"/>
              </w:rPr>
              <w:t>0, 0</w:t>
            </w:r>
          </w:p>
        </w:tc>
        <w:tc>
          <w:tcPr>
            <w:tcW w:type="dxa" w:w="2745"/>
          </w:tcPr>
          <w:p>
            <w:pPr>
              <w:spacing w:after="0"/>
              <w:jc w:val="left"/>
            </w:pPr>
            <w:r>
              <w:rPr>
                <w:sz w:val="16"/>
              </w:rPr>
              <w:t>NWS zone SCZ032 (FLORENCE), zone-level</w:t>
            </w:r>
          </w:p>
        </w:tc>
        <w:tc>
          <w:tcPr>
            <w:tcW w:type="dxa" w:w="2954"/>
          </w:tcPr>
          <w:p>
            <w:pPr>
              <w:spacing w:after="0"/>
              <w:jc w:val="left"/>
            </w:pPr>
            <w:r>
              <w:rPr>
                <w:sz w:val="16"/>
              </w:rPr>
              <w:t>B1-c worst recorded: Excessive Heat, Heat</w:t>
            </w:r>
          </w:p>
        </w:tc>
      </w:tr>
      <w:tr>
        <w:trPr>
          <w:cantSplit/>
        </w:trPr>
        <w:tc>
          <w:tcPr>
            <w:tcW w:type="dxa" w:w="1037"/>
          </w:tcPr>
          <w:p>
            <w:pPr>
              <w:spacing w:after="0"/>
              <w:jc w:val="left"/>
            </w:pPr>
            <w:r>
              <w:rPr>
                <w:sz w:val="16"/>
              </w:rPr>
              <w:t>2011-05-10</w:t>
            </w:r>
          </w:p>
        </w:tc>
        <w:tc>
          <w:tcPr>
            <w:tcW w:type="dxa" w:w="1215"/>
          </w:tcPr>
          <w:p>
            <w:pPr>
              <w:spacing w:after="0"/>
              <w:jc w:val="left"/>
            </w:pPr>
            <w:r>
              <w:rPr>
                <w:sz w:val="16"/>
              </w:rPr>
              <w:t>Hail</w:t>
            </w:r>
          </w:p>
        </w:tc>
        <w:tc>
          <w:tcPr>
            <w:tcW w:type="dxa" w:w="1684"/>
          </w:tcPr>
          <w:p>
            <w:pPr>
              <w:spacing w:after="0"/>
              <w:jc w:val="left"/>
            </w:pPr>
            <w:r>
              <w:rPr>
                <w:sz w:val="16"/>
              </w:rPr>
              <w:t>4.5 in</w:t>
            </w:r>
          </w:p>
        </w:tc>
        <w:tc>
          <w:tcPr>
            <w:tcW w:type="dxa" w:w="3524"/>
          </w:tcPr>
          <w:p>
            <w:pPr>
              <w:spacing w:after="0"/>
              <w:jc w:val="left"/>
            </w:pPr>
            <w:r>
              <w:rPr>
                <w:sz w:val="16"/>
              </w:rPr>
              <w:t>$30,000 property; $0 crops (2011 dollars)</w:t>
            </w:r>
          </w:p>
        </w:tc>
        <w:tc>
          <w:tcPr>
            <w:tcW w:type="dxa" w:w="954"/>
          </w:tcPr>
          <w:p>
            <w:pPr>
              <w:spacing w:after="0"/>
              <w:jc w:val="right"/>
            </w:pPr>
            <w:r>
              <w:rPr>
                <w:sz w:val="16"/>
              </w:rPr>
              <w:t>0, 0</w:t>
            </w:r>
          </w:p>
        </w:tc>
        <w:tc>
          <w:tcPr>
            <w:tcW w:type="dxa" w:w="2745"/>
          </w:tcPr>
          <w:p>
            <w:pPr>
              <w:spacing w:after="0"/>
              <w:jc w:val="left"/>
            </w:pPr>
            <w:r>
              <w:rPr>
                <w:sz w:val="16"/>
              </w:rPr>
              <w:t>HANNAH</w:t>
            </w:r>
          </w:p>
        </w:tc>
        <w:tc>
          <w:tcPr>
            <w:tcW w:type="dxa" w:w="2954"/>
          </w:tcPr>
          <w:p>
            <w:pPr>
              <w:spacing w:after="0"/>
              <w:jc w:val="left"/>
            </w:pPr>
            <w:r>
              <w:rPr>
                <w:sz w:val="16"/>
              </w:rPr>
              <w:t>B1-c worst recorded: Hail</w:t>
            </w:r>
          </w:p>
        </w:tc>
      </w:tr>
      <w:tr>
        <w:trPr>
          <w:cantSplit/>
        </w:trPr>
        <w:tc>
          <w:tcPr>
            <w:tcW w:type="dxa" w:w="1037"/>
          </w:tcPr>
          <w:p>
            <w:pPr>
              <w:spacing w:after="0"/>
              <w:jc w:val="left"/>
            </w:pPr>
            <w:r>
              <w:rPr>
                <w:sz w:val="16"/>
              </w:rPr>
              <w:t>2010-01-30</w:t>
            </w:r>
          </w:p>
        </w:tc>
        <w:tc>
          <w:tcPr>
            <w:tcW w:type="dxa" w:w="1215"/>
          </w:tcPr>
          <w:p>
            <w:pPr>
              <w:spacing w:after="0"/>
              <w:jc w:val="left"/>
            </w:pPr>
            <w:r>
              <w:rPr>
                <w:sz w:val="16"/>
              </w:rPr>
              <w:t>Winter Weather</w:t>
            </w:r>
          </w:p>
        </w:tc>
        <w:tc>
          <w:tcPr>
            <w:tcW w:type="dxa" w:w="1684"/>
          </w:tcPr>
          <w:p>
            <w:pPr>
              <w:spacing w:after="0"/>
              <w:jc w:val="left"/>
            </w:pPr>
          </w:p>
        </w:tc>
        <w:tc>
          <w:tcPr>
            <w:tcW w:type="dxa" w:w="3524"/>
          </w:tcPr>
          <w:p>
            <w:pPr>
              <w:spacing w:after="0"/>
              <w:jc w:val="left"/>
            </w:pPr>
            <w:r>
              <w:rPr>
                <w:sz w:val="16"/>
              </w:rPr>
              <w:t>$10,000 property; $0 crops (zone total, 2010 dollars)</w:t>
            </w:r>
          </w:p>
        </w:tc>
        <w:tc>
          <w:tcPr>
            <w:tcW w:type="dxa" w:w="954"/>
          </w:tcPr>
          <w:p>
            <w:pPr>
              <w:spacing w:after="0"/>
              <w:jc w:val="right"/>
            </w:pPr>
            <w:r>
              <w:rPr>
                <w:sz w:val="16"/>
              </w:rPr>
              <w:t>0, 0</w:t>
            </w:r>
          </w:p>
        </w:tc>
        <w:tc>
          <w:tcPr>
            <w:tcW w:type="dxa" w:w="2745"/>
          </w:tcPr>
          <w:p>
            <w:pPr>
              <w:spacing w:after="0"/>
              <w:jc w:val="left"/>
            </w:pPr>
            <w:r>
              <w:rPr>
                <w:sz w:val="16"/>
              </w:rPr>
              <w:t>NWS zone SCZ032 (FLORENCE), zone-level</w:t>
            </w:r>
          </w:p>
        </w:tc>
        <w:tc>
          <w:tcPr>
            <w:tcW w:type="dxa" w:w="29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2007-06-05</w:t>
            </w:r>
          </w:p>
        </w:tc>
        <w:tc>
          <w:tcPr>
            <w:tcW w:type="dxa" w:w="1215"/>
          </w:tcPr>
          <w:p>
            <w:pPr>
              <w:spacing w:after="0"/>
              <w:jc w:val="left"/>
            </w:pPr>
            <w:r>
              <w:rPr>
                <w:sz w:val="16"/>
              </w:rPr>
              <w:t>Thunderstorm Wind</w:t>
            </w:r>
          </w:p>
        </w:tc>
        <w:tc>
          <w:tcPr>
            <w:tcW w:type="dxa" w:w="1684"/>
          </w:tcPr>
          <w:p>
            <w:pPr>
              <w:spacing w:after="0"/>
              <w:jc w:val="left"/>
            </w:pPr>
            <w:r>
              <w:rPr>
                <w:sz w:val="16"/>
              </w:rPr>
              <w:t>75 kt (86 mph) estimated gust</w:t>
            </w:r>
          </w:p>
        </w:tc>
        <w:tc>
          <w:tcPr>
            <w:tcW w:type="dxa" w:w="3524"/>
          </w:tcPr>
          <w:p>
            <w:pPr>
              <w:spacing w:after="0"/>
              <w:jc w:val="left"/>
            </w:pPr>
            <w:r>
              <w:rPr>
                <w:sz w:val="16"/>
              </w:rPr>
              <w:t>$100,000 property; crops not reported (2007 dollars)</w:t>
            </w:r>
          </w:p>
        </w:tc>
        <w:tc>
          <w:tcPr>
            <w:tcW w:type="dxa" w:w="954"/>
          </w:tcPr>
          <w:p>
            <w:pPr>
              <w:spacing w:after="0"/>
              <w:jc w:val="right"/>
            </w:pPr>
            <w:r>
              <w:rPr>
                <w:sz w:val="16"/>
              </w:rPr>
              <w:t>0, 0</w:t>
            </w:r>
          </w:p>
        </w:tc>
        <w:tc>
          <w:tcPr>
            <w:tcW w:type="dxa" w:w="2745"/>
          </w:tcPr>
          <w:p>
            <w:pPr>
              <w:spacing w:after="0"/>
              <w:jc w:val="left"/>
            </w:pPr>
            <w:r>
              <w:rPr>
                <w:sz w:val="16"/>
              </w:rPr>
              <w:t>LAKE CITY</w:t>
            </w:r>
          </w:p>
        </w:tc>
        <w:tc>
          <w:tcPr>
            <w:tcW w:type="dxa" w:w="2954"/>
          </w:tcPr>
          <w:p>
            <w:pPr>
              <w:spacing w:after="0"/>
              <w:jc w:val="left"/>
            </w:pPr>
            <w:r>
              <w:rPr>
                <w:sz w:val="16"/>
              </w:rPr>
              <w:t>B1-c worst recorded: Thunderstorm Wind</w:t>
            </w:r>
          </w:p>
        </w:tc>
      </w:tr>
      <w:tr>
        <w:trPr>
          <w:cantSplit/>
        </w:trPr>
        <w:tc>
          <w:tcPr>
            <w:tcW w:type="dxa" w:w="1037"/>
          </w:tcPr>
          <w:p>
            <w:pPr>
              <w:spacing w:after="0"/>
              <w:jc w:val="left"/>
            </w:pPr>
            <w:r>
              <w:rPr>
                <w:sz w:val="16"/>
              </w:rPr>
              <w:t>2004-01-26</w:t>
            </w:r>
          </w:p>
        </w:tc>
        <w:tc>
          <w:tcPr>
            <w:tcW w:type="dxa" w:w="1215"/>
          </w:tcPr>
          <w:p>
            <w:pPr>
              <w:spacing w:after="0"/>
              <w:jc w:val="left"/>
            </w:pPr>
            <w:r>
              <w:rPr>
                <w:sz w:val="16"/>
              </w:rPr>
              <w:t>Ice Storm</w:t>
            </w:r>
          </w:p>
        </w:tc>
        <w:tc>
          <w:tcPr>
            <w:tcW w:type="dxa" w:w="1684"/>
          </w:tcPr>
          <w:p>
            <w:pPr>
              <w:spacing w:after="0"/>
              <w:jc w:val="left"/>
            </w:pPr>
          </w:p>
        </w:tc>
        <w:tc>
          <w:tcPr>
            <w:tcW w:type="dxa" w:w="3524"/>
          </w:tcPr>
          <w:p>
            <w:pPr>
              <w:spacing w:after="0"/>
              <w:jc w:val="left"/>
            </w:pPr>
            <w:r>
              <w:rPr>
                <w:sz w:val="16"/>
              </w:rPr>
              <w:t>$4,800,000 property; crops not reported (zone total, 2004 dollars)</w:t>
            </w:r>
          </w:p>
        </w:tc>
        <w:tc>
          <w:tcPr>
            <w:tcW w:type="dxa" w:w="954"/>
          </w:tcPr>
          <w:p>
            <w:pPr>
              <w:spacing w:after="0"/>
              <w:jc w:val="right"/>
            </w:pPr>
            <w:r>
              <w:rPr>
                <w:sz w:val="16"/>
              </w:rPr>
              <w:t>0, 0</w:t>
            </w:r>
          </w:p>
        </w:tc>
        <w:tc>
          <w:tcPr>
            <w:tcW w:type="dxa" w:w="2745"/>
          </w:tcPr>
          <w:p>
            <w:pPr>
              <w:spacing w:after="0"/>
              <w:jc w:val="left"/>
            </w:pPr>
            <w:r>
              <w:rPr>
                <w:sz w:val="16"/>
              </w:rPr>
              <w:t>NWS zone SCZ032 (FLORENCE), zone-level</w:t>
            </w:r>
          </w:p>
        </w:tc>
        <w:tc>
          <w:tcPr>
            <w:tcW w:type="dxa" w:w="2954"/>
          </w:tcPr>
          <w:p>
            <w:pPr>
              <w:spacing w:after="0"/>
              <w:jc w:val="left"/>
            </w:pPr>
            <w:r>
              <w:rPr>
                <w:sz w:val="16"/>
              </w:rPr>
              <w:t>B1-c worst recorded: Ice Storm</w:t>
            </w:r>
          </w:p>
        </w:tc>
      </w:tr>
      <w:tr>
        <w:trPr>
          <w:cantSplit/>
        </w:trPr>
        <w:tc>
          <w:tcPr>
            <w:tcW w:type="dxa" w:w="1037"/>
          </w:tcPr>
          <w:p>
            <w:pPr>
              <w:spacing w:after="0"/>
              <w:jc w:val="left"/>
            </w:pPr>
            <w:r>
              <w:rPr>
                <w:sz w:val="16"/>
              </w:rPr>
              <w:t>1999-09-15</w:t>
            </w:r>
          </w:p>
        </w:tc>
        <w:tc>
          <w:tcPr>
            <w:tcW w:type="dxa" w:w="1215"/>
          </w:tcPr>
          <w:p>
            <w:pPr>
              <w:spacing w:after="0"/>
              <w:jc w:val="left"/>
            </w:pPr>
            <w:r>
              <w:rPr>
                <w:sz w:val="16"/>
              </w:rPr>
              <w:t>High Wind</w:t>
            </w:r>
          </w:p>
        </w:tc>
        <w:tc>
          <w:tcPr>
            <w:tcW w:type="dxa" w:w="1684"/>
          </w:tcPr>
          <w:p>
            <w:pPr>
              <w:spacing w:after="0"/>
              <w:jc w:val="left"/>
            </w:pPr>
            <w:r>
              <w:rPr>
                <w:sz w:val="16"/>
              </w:rPr>
              <w:t>55 kt (63 mph), measurement type not recorded</w:t>
            </w:r>
          </w:p>
        </w:tc>
        <w:tc>
          <w:tcPr>
            <w:tcW w:type="dxa" w:w="3524"/>
          </w:tcPr>
          <w:p>
            <w:pPr>
              <w:spacing w:after="0"/>
              <w:jc w:val="left"/>
            </w:pPr>
            <w:r>
              <w:rPr>
                <w:sz w:val="16"/>
              </w:rPr>
              <w:t>damage not reported</w:t>
            </w:r>
          </w:p>
        </w:tc>
        <w:tc>
          <w:tcPr>
            <w:tcW w:type="dxa" w:w="954"/>
          </w:tcPr>
          <w:p>
            <w:pPr>
              <w:spacing w:after="0"/>
              <w:jc w:val="right"/>
            </w:pPr>
            <w:r>
              <w:rPr>
                <w:sz w:val="16"/>
              </w:rPr>
              <w:t>0, 0</w:t>
            </w:r>
          </w:p>
        </w:tc>
        <w:tc>
          <w:tcPr>
            <w:tcW w:type="dxa" w:w="2745"/>
          </w:tcPr>
          <w:p>
            <w:pPr>
              <w:spacing w:after="0"/>
              <w:jc w:val="left"/>
            </w:pPr>
            <w:r>
              <w:rPr>
                <w:sz w:val="16"/>
              </w:rPr>
              <w:t>NWS zone SCZ032 (FLORENCE), zone-level</w:t>
            </w:r>
          </w:p>
        </w:tc>
        <w:tc>
          <w:tcPr>
            <w:tcW w:type="dxa" w:w="2954"/>
          </w:tcPr>
          <w:p>
            <w:pPr>
              <w:spacing w:after="0"/>
              <w:jc w:val="left"/>
            </w:pPr>
            <w:r>
              <w:rPr>
                <w:sz w:val="16"/>
              </w:rPr>
              <w:t>B1-c worst recorded: High Wind and Strong Wind</w:t>
            </w:r>
          </w:p>
        </w:tc>
      </w:tr>
      <w:tr>
        <w:trPr>
          <w:cantSplit/>
        </w:trPr>
        <w:tc>
          <w:tcPr>
            <w:tcW w:type="dxa" w:w="1037"/>
          </w:tcPr>
          <w:p>
            <w:pPr>
              <w:spacing w:after="0"/>
              <w:jc w:val="left"/>
            </w:pPr>
            <w:r>
              <w:rPr>
                <w:sz w:val="16"/>
              </w:rPr>
              <w:t>1997-09-14</w:t>
            </w:r>
          </w:p>
        </w:tc>
        <w:tc>
          <w:tcPr>
            <w:tcW w:type="dxa" w:w="1215"/>
          </w:tcPr>
          <w:p>
            <w:pPr>
              <w:spacing w:after="0"/>
              <w:jc w:val="left"/>
            </w:pPr>
            <w:r>
              <w:rPr>
                <w:sz w:val="16"/>
              </w:rPr>
              <w:t>Lightning</w:t>
            </w:r>
          </w:p>
        </w:tc>
        <w:tc>
          <w:tcPr>
            <w:tcW w:type="dxa" w:w="1684"/>
          </w:tcPr>
          <w:p>
            <w:pPr>
              <w:spacing w:after="0"/>
              <w:jc w:val="left"/>
            </w:pPr>
          </w:p>
        </w:tc>
        <w:tc>
          <w:tcPr>
            <w:tcW w:type="dxa" w:w="3524"/>
          </w:tcPr>
          <w:p>
            <w:pPr>
              <w:spacing w:after="0"/>
              <w:jc w:val="left"/>
            </w:pPr>
            <w:r>
              <w:rPr>
                <w:sz w:val="16"/>
              </w:rPr>
              <w:t>damage not reported</w:t>
            </w:r>
          </w:p>
        </w:tc>
        <w:tc>
          <w:tcPr>
            <w:tcW w:type="dxa" w:w="954"/>
          </w:tcPr>
          <w:p>
            <w:pPr>
              <w:spacing w:after="0"/>
              <w:jc w:val="right"/>
            </w:pPr>
            <w:r>
              <w:rPr>
                <w:sz w:val="16"/>
              </w:rPr>
              <w:t>1, 0</w:t>
            </w:r>
          </w:p>
        </w:tc>
        <w:tc>
          <w:tcPr>
            <w:tcW w:type="dxa" w:w="2745"/>
          </w:tcPr>
          <w:p>
            <w:pPr>
              <w:spacing w:after="0"/>
              <w:jc w:val="left"/>
            </w:pPr>
            <w:r>
              <w:rPr>
                <w:sz w:val="16"/>
              </w:rPr>
              <w:t>FLORENCE</w:t>
            </w:r>
          </w:p>
        </w:tc>
        <w:tc>
          <w:tcPr>
            <w:tcW w:type="dxa" w:w="2954"/>
          </w:tcPr>
          <w:p>
            <w:pPr>
              <w:spacing w:after="0"/>
              <w:jc w:val="left"/>
            </w:pPr>
            <w:r>
              <w:rPr>
                <w:sz w:val="16"/>
              </w:rPr>
              <w:t>B1-c worst recorded: Lightning</w:t>
            </w:r>
          </w:p>
        </w:tc>
      </w:tr>
      <w:tr>
        <w:trPr>
          <w:cantSplit/>
        </w:trPr>
        <w:tc>
          <w:tcPr>
            <w:tcW w:type="dxa" w:w="1037"/>
          </w:tcPr>
          <w:p>
            <w:pPr>
              <w:spacing w:after="0"/>
              <w:jc w:val="left"/>
            </w:pPr>
            <w:r>
              <w:rPr>
                <w:sz w:val="16"/>
              </w:rPr>
              <w:t>1981-05-27</w:t>
            </w:r>
          </w:p>
        </w:tc>
        <w:tc>
          <w:tcPr>
            <w:tcW w:type="dxa" w:w="1215"/>
          </w:tcPr>
          <w:p>
            <w:pPr>
              <w:spacing w:after="0"/>
              <w:jc w:val="left"/>
            </w:pPr>
            <w:r>
              <w:rPr>
                <w:sz w:val="16"/>
              </w:rPr>
              <w:t>Tornado</w:t>
            </w:r>
          </w:p>
        </w:tc>
        <w:tc>
          <w:tcPr>
            <w:tcW w:type="dxa" w:w="1684"/>
          </w:tcPr>
          <w:p>
            <w:pPr>
              <w:spacing w:after="0"/>
              <w:jc w:val="left"/>
            </w:pPr>
            <w:r>
              <w:rPr>
                <w:sz w:val="16"/>
              </w:rPr>
              <w:t>F2, 4.7 mi path length (whole path, pre-1996), 100 yd wide</w:t>
            </w:r>
          </w:p>
        </w:tc>
        <w:tc>
          <w:tcPr>
            <w:tcW w:type="dxa" w:w="3524"/>
          </w:tcPr>
          <w:p>
            <w:pPr>
              <w:spacing w:after="0"/>
              <w:jc w:val="left"/>
            </w:pPr>
            <w:r>
              <w:rPr>
                <w:sz w:val="16"/>
              </w:rPr>
              <w:t>$25,000 property; crops not recorded (1981 dollars)</w:t>
            </w:r>
          </w:p>
        </w:tc>
        <w:tc>
          <w:tcPr>
            <w:tcW w:type="dxa" w:w="954"/>
          </w:tcPr>
          <w:p>
            <w:pPr>
              <w:spacing w:after="0"/>
              <w:jc w:val="right"/>
            </w:pPr>
            <w:r>
              <w:rPr>
                <w:sz w:val="16"/>
              </w:rPr>
              <w:t>0, 6</w:t>
            </w:r>
          </w:p>
        </w:tc>
        <w:tc>
          <w:tcPr>
            <w:tcW w:type="dxa" w:w="2745"/>
          </w:tcPr>
          <w:p>
            <w:pPr>
              <w:spacing w:after="0"/>
              <w:jc w:val="left"/>
            </w:pPr>
            <w:r>
              <w:rPr>
                <w:sz w:val="16"/>
              </w:rPr>
              <w:t>location not recorded</w:t>
            </w:r>
          </w:p>
        </w:tc>
        <w:tc>
          <w:tcPr>
            <w:tcW w:type="dxa" w:w="295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376"/>
        <w:gridCol w:w="1557"/>
        <w:gridCol w:w="1037"/>
        <w:gridCol w:w="1928"/>
        <w:gridCol w:w="1515"/>
        <w:gridCol w:w="1482"/>
        <w:gridCol w:w="1037"/>
        <w:gridCol w:w="1911"/>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6"/>
            <w:shd w:val="clear" w:color="auto" w:fill="E8E8E8"/>
          </w:tcPr>
          <w:p>
            <w:pPr>
              <w:spacing w:after="0"/>
              <w:jc w:val="left"/>
            </w:pPr>
            <w:r>
              <w:rPr>
                <w:b/>
                <w:sz w:val="16"/>
              </w:rPr>
              <w:t>Unit</w:t>
            </w:r>
          </w:p>
        </w:tc>
        <w:tc>
          <w:tcPr>
            <w:tcW w:type="dxa" w:w="155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28"/>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3"/>
          </w:tcPr>
          <w:p>
            <w:pPr>
              <w:spacing w:after="0"/>
              <w:jc w:val="right"/>
            </w:pPr>
            <w:r>
              <w:rPr>
                <w:sz w:val="16"/>
              </w:rPr>
              <w:t>0</w:t>
            </w:r>
          </w:p>
        </w:tc>
        <w:tc>
          <w:tcPr>
            <w:tcW w:type="dxa" w:w="1376"/>
          </w:tcPr>
          <w:p>
            <w:pPr>
              <w:spacing w:after="0"/>
              <w:jc w:val="left"/>
            </w:pPr>
            <w:r>
              <w:rPr>
                <w:sz w:val="16"/>
              </w:rPr>
              <w:t>events per year at a location (modeled)</w:t>
            </w:r>
          </w:p>
        </w:tc>
        <w:tc>
          <w:tcPr>
            <w:tcW w:type="dxa" w:w="1557"/>
          </w:tcPr>
          <w:p>
            <w:pPr>
              <w:spacing w:after="0"/>
              <w:jc w:val="left"/>
            </w:pPr>
            <w:r>
              <w:rPr>
                <w:sz w:val="16"/>
              </w:rPr>
              <w:t>none modeled</w:t>
            </w:r>
          </w:p>
        </w:tc>
        <w:tc>
          <w:tcPr>
            <w:tcW w:type="dxa" w:w="1037"/>
          </w:tcPr>
          <w:p>
            <w:pPr>
              <w:spacing w:after="0"/>
              <w:jc w:val="left"/>
            </w:pPr>
          </w:p>
        </w:tc>
        <w:tc>
          <w:tcPr>
            <w:tcW w:type="dxa" w:w="1928"/>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911"/>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3"/>
          </w:tcPr>
          <w:p>
            <w:pPr>
              <w:spacing w:after="0"/>
              <w:jc w:val="right"/>
            </w:pPr>
            <w:r>
              <w:rPr>
                <w:sz w:val="16"/>
              </w:rPr>
              <w:t>0.474</w:t>
            </w:r>
          </w:p>
        </w:tc>
        <w:tc>
          <w:tcPr>
            <w:tcW w:type="dxa" w:w="1376"/>
          </w:tcPr>
          <w:p>
            <w:pPr>
              <w:spacing w:after="0"/>
              <w:jc w:val="left"/>
            </w:pPr>
            <w:r>
              <w:rPr>
                <w:sz w:val="16"/>
              </w:rPr>
              <w:t>event-days per year</w:t>
            </w:r>
          </w:p>
        </w:tc>
        <w:tc>
          <w:tcPr>
            <w:tcW w:type="dxa" w:w="1557"/>
          </w:tcPr>
          <w:p>
            <w:pPr>
              <w:spacing w:after="0"/>
              <w:jc w:val="left"/>
            </w:pPr>
            <w:r>
              <w:rPr>
                <w:sz w:val="16"/>
              </w:rPr>
              <w:t>about 0.474 days per year</w:t>
            </w:r>
          </w:p>
        </w:tc>
        <w:tc>
          <w:tcPr>
            <w:tcW w:type="dxa" w:w="1037"/>
          </w:tcPr>
          <w:p>
            <w:pPr>
              <w:spacing w:after="0"/>
              <w:jc w:val="left"/>
            </w:pPr>
          </w:p>
        </w:tc>
        <w:tc>
          <w:tcPr>
            <w:tcW w:type="dxa" w:w="1928"/>
          </w:tcPr>
          <w:p>
            <w:pPr>
              <w:spacing w:after="0"/>
              <w:jc w:val="left"/>
            </w:pPr>
            <w:r>
              <w:rPr>
                <w:sz w:val="16"/>
              </w:rPr>
              <w:t>Storm Events event-days in 0 of 30 years, 1996 to 2025 (0%)</w:t>
            </w:r>
          </w:p>
        </w:tc>
        <w:tc>
          <w:tcPr>
            <w:tcW w:type="dxa" w:w="1515"/>
          </w:tcPr>
          <w:p>
            <w:pPr>
              <w:spacing w:after="0"/>
              <w:jc w:val="right"/>
            </w:pPr>
            <w:r>
              <w:rPr>
                <w:sz w:val="16"/>
              </w:rPr>
              <w:t>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1911"/>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3"/>
          </w:tcPr>
          <w:p>
            <w:pPr>
              <w:spacing w:after="0"/>
              <w:jc w:val="right"/>
            </w:pPr>
            <w:r>
              <w:rPr>
                <w:sz w:val="16"/>
              </w:rPr>
              <w:t>15.1</w:t>
            </w:r>
          </w:p>
        </w:tc>
        <w:tc>
          <w:tcPr>
            <w:tcW w:type="dxa" w:w="1376"/>
          </w:tcPr>
          <w:p>
            <w:pPr>
              <w:spacing w:after="0"/>
              <w:jc w:val="left"/>
            </w:pPr>
            <w:r>
              <w:rPr>
                <w:sz w:val="16"/>
              </w:rPr>
              <w:t>event-days per year</w:t>
            </w:r>
          </w:p>
        </w:tc>
        <w:tc>
          <w:tcPr>
            <w:tcW w:type="dxa" w:w="1557"/>
          </w:tcPr>
          <w:p>
            <w:pPr>
              <w:spacing w:after="0"/>
              <w:jc w:val="left"/>
            </w:pPr>
            <w:r>
              <w:rPr>
                <w:sz w:val="16"/>
              </w:rPr>
              <w:t>about 15.1 days per year</w:t>
            </w:r>
          </w:p>
        </w:tc>
        <w:tc>
          <w:tcPr>
            <w:tcW w:type="dxa" w:w="1037"/>
          </w:tcPr>
          <w:p>
            <w:pPr>
              <w:spacing w:after="0"/>
              <w:jc w:val="left"/>
            </w:pPr>
            <w:r>
              <w:rPr>
                <w:sz w:val="16"/>
              </w:rPr>
              <w:t>Likely</w:t>
            </w:r>
          </w:p>
        </w:tc>
        <w:tc>
          <w:tcPr>
            <w:tcW w:type="dxa" w:w="1928"/>
          </w:tcPr>
          <w:p>
            <w:pPr>
              <w:spacing w:after="0"/>
              <w:jc w:val="left"/>
            </w:pPr>
            <w:r>
              <w:rPr>
                <w:sz w:val="16"/>
              </w:rPr>
              <w:t>Storm Events event-days in 5 of 30 years, 1996 to 2025 (16.7%)</w:t>
            </w:r>
          </w:p>
        </w:tc>
        <w:tc>
          <w:tcPr>
            <w:tcW w:type="dxa" w:w="1515"/>
          </w:tcPr>
          <w:p>
            <w:pPr>
              <w:spacing w:after="0"/>
              <w:jc w:val="right"/>
            </w:pPr>
            <w:r>
              <w:rPr>
                <w:sz w:val="16"/>
              </w:rPr>
              <w:t>448</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Earthquake</w:t>
            </w:r>
          </w:p>
        </w:tc>
        <w:tc>
          <w:tcPr>
            <w:tcW w:type="dxa" w:w="1233"/>
          </w:tcPr>
          <w:p>
            <w:pPr>
              <w:spacing w:after="0"/>
              <w:jc w:val="right"/>
            </w:pPr>
            <w:r>
              <w:rPr>
                <w:sz w:val="16"/>
              </w:rPr>
              <w:t>0.00303</w:t>
            </w:r>
          </w:p>
        </w:tc>
        <w:tc>
          <w:tcPr>
            <w:tcW w:type="dxa" w:w="1376"/>
          </w:tcPr>
          <w:p>
            <w:pPr>
              <w:spacing w:after="0"/>
              <w:jc w:val="left"/>
            </w:pPr>
            <w:r>
              <w:rPr>
                <w:sz w:val="16"/>
              </w:rPr>
              <w:t>annual probability at a location</w:t>
            </w:r>
          </w:p>
        </w:tc>
        <w:tc>
          <w:tcPr>
            <w:tcW w:type="dxa" w:w="1557"/>
          </w:tcPr>
          <w:p>
            <w:pPr>
              <w:spacing w:after="0"/>
              <w:jc w:val="left"/>
            </w:pPr>
            <w:r>
              <w:rPr>
                <w:sz w:val="16"/>
              </w:rPr>
              <w:t>chance a given location in the county has at least minor-damage shaking in a year: 0.303%</w:t>
            </w:r>
          </w:p>
        </w:tc>
        <w:tc>
          <w:tcPr>
            <w:tcW w:type="dxa" w:w="1037"/>
          </w:tcPr>
          <w:p>
            <w:pPr>
              <w:spacing w:after="0"/>
              <w:jc w:val="left"/>
            </w:pPr>
          </w:p>
        </w:tc>
        <w:tc>
          <w:tcPr>
            <w:tcW w:type="dxa" w:w="1928"/>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91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3.32</w:t>
            </w:r>
          </w:p>
        </w:tc>
        <w:tc>
          <w:tcPr>
            <w:tcW w:type="dxa" w:w="1376"/>
          </w:tcPr>
          <w:p>
            <w:pPr>
              <w:spacing w:after="0"/>
              <w:jc w:val="left"/>
            </w:pPr>
            <w:r>
              <w:rPr>
                <w:sz w:val="16"/>
              </w:rPr>
              <w:t>events per year</w:t>
            </w:r>
          </w:p>
        </w:tc>
        <w:tc>
          <w:tcPr>
            <w:tcW w:type="dxa" w:w="1557"/>
          </w:tcPr>
          <w:p>
            <w:pPr>
              <w:spacing w:after="0"/>
              <w:jc w:val="left"/>
            </w:pPr>
            <w:r>
              <w:rPr>
                <w:sz w:val="16"/>
              </w:rPr>
              <w:t>about 3.32 per year</w:t>
            </w:r>
          </w:p>
        </w:tc>
        <w:tc>
          <w:tcPr>
            <w:tcW w:type="dxa" w:w="1037"/>
          </w:tcPr>
          <w:p>
            <w:pPr>
              <w:spacing w:after="0"/>
              <w:jc w:val="left"/>
            </w:pPr>
            <w:r>
              <w:rPr>
                <w:sz w:val="16"/>
              </w:rPr>
              <w:t>Highly likely</w:t>
            </w:r>
          </w:p>
        </w:tc>
        <w:tc>
          <w:tcPr>
            <w:tcW w:type="dxa" w:w="1928"/>
          </w:tcPr>
          <w:p>
            <w:pPr>
              <w:spacing w:after="0"/>
              <w:jc w:val="left"/>
            </w:pPr>
            <w:r>
              <w:rPr>
                <w:sz w:val="16"/>
              </w:rPr>
              <w:t>FEMA annualized frequency (modeled)</w:t>
            </w:r>
          </w:p>
        </w:tc>
        <w:tc>
          <w:tcPr>
            <w:tcW w:type="dxa" w:w="1515"/>
          </w:tcPr>
          <w:p>
            <w:pPr>
              <w:spacing w:after="0"/>
              <w:jc w:val="right"/>
            </w:pPr>
            <w:r>
              <w:rPr>
                <w:sz w:val="16"/>
              </w:rPr>
              <w:t>126.2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8.95</w:t>
            </w:r>
          </w:p>
        </w:tc>
        <w:tc>
          <w:tcPr>
            <w:tcW w:type="dxa" w:w="1376"/>
          </w:tcPr>
          <w:p>
            <w:pPr>
              <w:spacing w:after="0"/>
              <w:jc w:val="left"/>
            </w:pPr>
            <w:r>
              <w:rPr>
                <w:sz w:val="16"/>
              </w:rPr>
              <w:t>event-days per year</w:t>
            </w:r>
          </w:p>
        </w:tc>
        <w:tc>
          <w:tcPr>
            <w:tcW w:type="dxa" w:w="1557"/>
          </w:tcPr>
          <w:p>
            <w:pPr>
              <w:spacing w:after="0"/>
              <w:jc w:val="left"/>
            </w:pPr>
            <w:r>
              <w:rPr>
                <w:sz w:val="16"/>
              </w:rPr>
              <w:t>about 8.95 days per year</w:t>
            </w:r>
          </w:p>
        </w:tc>
        <w:tc>
          <w:tcPr>
            <w:tcW w:type="dxa" w:w="1037"/>
          </w:tcPr>
          <w:p>
            <w:pPr>
              <w:spacing w:after="0"/>
              <w:jc w:val="left"/>
            </w:pPr>
            <w:r>
              <w:rPr>
                <w:sz w:val="16"/>
              </w:rPr>
              <w:t>Likely</w:t>
            </w:r>
          </w:p>
        </w:tc>
        <w:tc>
          <w:tcPr>
            <w:tcW w:type="dxa" w:w="1928"/>
          </w:tcPr>
          <w:p>
            <w:pPr>
              <w:spacing w:after="0"/>
              <w:jc w:val="left"/>
            </w:pPr>
            <w:r>
              <w:rPr>
                <w:sz w:val="16"/>
              </w:rPr>
              <w:t>Storm Events event-days in 3 of 30 years, 1996 to 2025 (10%)</w:t>
            </w:r>
          </w:p>
        </w:tc>
        <w:tc>
          <w:tcPr>
            <w:tcW w:type="dxa" w:w="1515"/>
          </w:tcPr>
          <w:p>
            <w:pPr>
              <w:spacing w:after="0"/>
              <w:jc w:val="right"/>
            </w:pPr>
            <w:r>
              <w:rPr>
                <w:sz w:val="16"/>
              </w:rPr>
              <w:t>147</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Hurricane</w:t>
            </w:r>
          </w:p>
        </w:tc>
        <w:tc>
          <w:tcPr>
            <w:tcW w:type="dxa" w:w="1233"/>
          </w:tcPr>
          <w:p>
            <w:pPr>
              <w:spacing w:after="0"/>
              <w:jc w:val="right"/>
            </w:pPr>
            <w:r>
              <w:rPr>
                <w:sz w:val="16"/>
              </w:rPr>
              <w:t>0.258</w:t>
            </w:r>
          </w:p>
        </w:tc>
        <w:tc>
          <w:tcPr>
            <w:tcW w:type="dxa" w:w="1376"/>
          </w:tcPr>
          <w:p>
            <w:pPr>
              <w:spacing w:after="0"/>
              <w:jc w:val="left"/>
            </w:pPr>
            <w:r>
              <w:rPr>
                <w:sz w:val="16"/>
              </w:rPr>
              <w:t>events per year</w:t>
            </w:r>
          </w:p>
        </w:tc>
        <w:tc>
          <w:tcPr>
            <w:tcW w:type="dxa" w:w="1557"/>
          </w:tcPr>
          <w:p>
            <w:pPr>
              <w:spacing w:after="0"/>
              <w:jc w:val="left"/>
            </w:pPr>
            <w:r>
              <w:rPr>
                <w:sz w:val="16"/>
              </w:rPr>
              <w:t>about 1 in 4 years</w:t>
            </w:r>
          </w:p>
        </w:tc>
        <w:tc>
          <w:tcPr>
            <w:tcW w:type="dxa" w:w="1037"/>
          </w:tcPr>
          <w:p>
            <w:pPr>
              <w:spacing w:after="0"/>
              <w:jc w:val="left"/>
            </w:pPr>
            <w:r>
              <w:rPr>
                <w:sz w:val="16"/>
              </w:rPr>
              <w:t>Likely</w:t>
            </w:r>
          </w:p>
        </w:tc>
        <w:tc>
          <w:tcPr>
            <w:tcW w:type="dxa" w:w="1928"/>
          </w:tcPr>
          <w:p>
            <w:pPr>
              <w:spacing w:after="0"/>
              <w:jc w:val="left"/>
            </w:pPr>
            <w:r>
              <w:rPr>
                <w:sz w:val="16"/>
              </w:rPr>
              <w:t>FEMA annualized frequency (modeled)</w:t>
            </w:r>
          </w:p>
        </w:tc>
        <w:tc>
          <w:tcPr>
            <w:tcW w:type="dxa" w:w="1515"/>
          </w:tcPr>
          <w:p>
            <w:pPr>
              <w:spacing w:after="0"/>
              <w:jc w:val="right"/>
            </w:pPr>
            <w:r>
              <w:rPr>
                <w:sz w:val="16"/>
              </w:rPr>
              <w:t>86</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191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0.789</w:t>
            </w:r>
          </w:p>
        </w:tc>
        <w:tc>
          <w:tcPr>
            <w:tcW w:type="dxa" w:w="1376"/>
          </w:tcPr>
          <w:p>
            <w:pPr>
              <w:spacing w:after="0"/>
              <w:jc w:val="left"/>
            </w:pPr>
            <w:r>
              <w:rPr>
                <w:sz w:val="16"/>
              </w:rPr>
              <w:t>event-days per year</w:t>
            </w:r>
          </w:p>
        </w:tc>
        <w:tc>
          <w:tcPr>
            <w:tcW w:type="dxa" w:w="1557"/>
          </w:tcPr>
          <w:p>
            <w:pPr>
              <w:spacing w:after="0"/>
              <w:jc w:val="left"/>
            </w:pPr>
            <w:r>
              <w:rPr>
                <w:sz w:val="16"/>
              </w:rPr>
              <w:t>about 0.789 days per year</w:t>
            </w:r>
          </w:p>
        </w:tc>
        <w:tc>
          <w:tcPr>
            <w:tcW w:type="dxa" w:w="1037"/>
          </w:tcPr>
          <w:p>
            <w:pPr>
              <w:spacing w:after="0"/>
              <w:jc w:val="left"/>
            </w:pPr>
            <w:r>
              <w:rPr>
                <w:sz w:val="16"/>
              </w:rPr>
              <w:t>Likely</w:t>
            </w:r>
          </w:p>
        </w:tc>
        <w:tc>
          <w:tcPr>
            <w:tcW w:type="dxa" w:w="1928"/>
          </w:tcPr>
          <w:p>
            <w:pPr>
              <w:spacing w:after="0"/>
              <w:jc w:val="left"/>
            </w:pPr>
            <w:r>
              <w:rPr>
                <w:sz w:val="16"/>
              </w:rPr>
              <w:t>Storm Events event-days in 3 of 30 years, 1996 to 2025 (10%)</w:t>
            </w:r>
          </w:p>
        </w:tc>
        <w:tc>
          <w:tcPr>
            <w:tcW w:type="dxa" w:w="1515"/>
          </w:tcPr>
          <w:p>
            <w:pPr>
              <w:spacing w:after="0"/>
              <w:jc w:val="right"/>
            </w:pPr>
            <w:r>
              <w:rPr>
                <w:sz w:val="16"/>
              </w:rPr>
              <w:t>53</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0.786</w:t>
            </w:r>
          </w:p>
        </w:tc>
        <w:tc>
          <w:tcPr>
            <w:tcW w:type="dxa" w:w="1376"/>
          </w:tcPr>
          <w:p>
            <w:pPr>
              <w:spacing w:after="0"/>
              <w:jc w:val="left"/>
            </w:pPr>
            <w:r>
              <w:rPr>
                <w:sz w:val="16"/>
              </w:rPr>
              <w:t>event-days per year</w:t>
            </w:r>
          </w:p>
        </w:tc>
        <w:tc>
          <w:tcPr>
            <w:tcW w:type="dxa" w:w="1557"/>
          </w:tcPr>
          <w:p>
            <w:pPr>
              <w:spacing w:after="0"/>
              <w:jc w:val="left"/>
            </w:pPr>
            <w:r>
              <w:rPr>
                <w:sz w:val="16"/>
              </w:rPr>
              <w:t>about 0.786 days per year</w:t>
            </w:r>
          </w:p>
        </w:tc>
        <w:tc>
          <w:tcPr>
            <w:tcW w:type="dxa" w:w="1037"/>
          </w:tcPr>
          <w:p>
            <w:pPr>
              <w:spacing w:after="0"/>
              <w:jc w:val="left"/>
            </w:pPr>
            <w:r>
              <w:rPr>
                <w:sz w:val="16"/>
              </w:rPr>
              <w:t>Likely</w:t>
            </w:r>
          </w:p>
        </w:tc>
        <w:tc>
          <w:tcPr>
            <w:tcW w:type="dxa" w:w="1928"/>
          </w:tcPr>
          <w:p>
            <w:pPr>
              <w:spacing w:after="0"/>
              <w:jc w:val="left"/>
            </w:pPr>
            <w:r>
              <w:rPr>
                <w:sz w:val="16"/>
              </w:rPr>
              <w:t>Storm Events event-days in 14 of 30 years, 1996 to 2025 (46.7%)</w:t>
            </w:r>
          </w:p>
        </w:tc>
        <w:tc>
          <w:tcPr>
            <w:tcW w:type="dxa" w:w="1515"/>
          </w:tcPr>
          <w:p>
            <w:pPr>
              <w:spacing w:after="0"/>
              <w:jc w:val="right"/>
            </w:pPr>
            <w:r>
              <w:rPr>
                <w:sz w:val="16"/>
              </w:rPr>
              <w:t>22</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1911"/>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0.171</w:t>
            </w:r>
          </w:p>
        </w:tc>
        <w:tc>
          <w:tcPr>
            <w:tcW w:type="dxa" w:w="1376"/>
          </w:tcPr>
          <w:p>
            <w:pPr>
              <w:spacing w:after="0"/>
              <w:jc w:val="left"/>
            </w:pPr>
            <w:r>
              <w:rPr>
                <w:sz w:val="16"/>
              </w:rPr>
              <w:t>events per year (modeled)</w:t>
            </w:r>
          </w:p>
        </w:tc>
        <w:tc>
          <w:tcPr>
            <w:tcW w:type="dxa" w:w="1557"/>
          </w:tcPr>
          <w:p>
            <w:pPr>
              <w:spacing w:after="0"/>
              <w:jc w:val="left"/>
            </w:pPr>
            <w:r>
              <w:rPr>
                <w:sz w:val="16"/>
              </w:rPr>
              <w:t>about 1 in 6 years</w:t>
            </w:r>
          </w:p>
        </w:tc>
        <w:tc>
          <w:tcPr>
            <w:tcW w:type="dxa" w:w="1037"/>
          </w:tcPr>
          <w:p>
            <w:pPr>
              <w:spacing w:after="0"/>
              <w:jc w:val="left"/>
            </w:pPr>
            <w:r>
              <w:rPr>
                <w:sz w:val="16"/>
              </w:rPr>
              <w:t>Likely</w:t>
            </w:r>
          </w:p>
        </w:tc>
        <w:tc>
          <w:tcPr>
            <w:tcW w:type="dxa" w:w="1928"/>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911"/>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58.2</w:t>
            </w:r>
          </w:p>
        </w:tc>
        <w:tc>
          <w:tcPr>
            <w:tcW w:type="dxa" w:w="1376"/>
          </w:tcPr>
          <w:p>
            <w:pPr>
              <w:spacing w:after="0"/>
              <w:jc w:val="left"/>
            </w:pPr>
            <w:r>
              <w:rPr>
                <w:sz w:val="16"/>
              </w:rPr>
              <w:t>days per year with a strike</w:t>
            </w:r>
          </w:p>
        </w:tc>
        <w:tc>
          <w:tcPr>
            <w:tcW w:type="dxa" w:w="1557"/>
          </w:tcPr>
          <w:p>
            <w:pPr>
              <w:spacing w:after="0"/>
              <w:jc w:val="left"/>
            </w:pPr>
            <w:r>
              <w:rPr>
                <w:sz w:val="16"/>
              </w:rPr>
              <w:t>about 58.2 days per year</w:t>
            </w:r>
          </w:p>
        </w:tc>
        <w:tc>
          <w:tcPr>
            <w:tcW w:type="dxa" w:w="1037"/>
          </w:tcPr>
          <w:p>
            <w:pPr>
              <w:spacing w:after="0"/>
              <w:jc w:val="left"/>
            </w:pPr>
            <w:r>
              <w:rPr>
                <w:sz w:val="16"/>
              </w:rPr>
              <w:t>Highly likely</w:t>
            </w:r>
          </w:p>
        </w:tc>
        <w:tc>
          <w:tcPr>
            <w:tcW w:type="dxa" w:w="1928"/>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4.09</w:t>
            </w:r>
          </w:p>
        </w:tc>
        <w:tc>
          <w:tcPr>
            <w:tcW w:type="dxa" w:w="1376"/>
          </w:tcPr>
          <w:p>
            <w:pPr>
              <w:spacing w:after="0"/>
              <w:jc w:val="left"/>
            </w:pPr>
            <w:r>
              <w:rPr>
                <w:sz w:val="16"/>
              </w:rPr>
              <w:t>events per year</w:t>
            </w:r>
          </w:p>
        </w:tc>
        <w:tc>
          <w:tcPr>
            <w:tcW w:type="dxa" w:w="1557"/>
          </w:tcPr>
          <w:p>
            <w:pPr>
              <w:spacing w:after="0"/>
              <w:jc w:val="left"/>
            </w:pPr>
            <w:r>
              <w:rPr>
                <w:sz w:val="16"/>
              </w:rPr>
              <w:t>about 4.09 per year</w:t>
            </w:r>
          </w:p>
        </w:tc>
        <w:tc>
          <w:tcPr>
            <w:tcW w:type="dxa" w:w="1037"/>
          </w:tcPr>
          <w:p>
            <w:pPr>
              <w:spacing w:after="0"/>
              <w:jc w:val="left"/>
            </w:pPr>
            <w:r>
              <w:rPr>
                <w:sz w:val="16"/>
              </w:rPr>
              <w:t>Highly likely</w:t>
            </w:r>
          </w:p>
        </w:tc>
        <w:tc>
          <w:tcPr>
            <w:tcW w:type="dxa" w:w="1928"/>
          </w:tcPr>
          <w:p>
            <w:pPr>
              <w:spacing w:after="0"/>
              <w:jc w:val="left"/>
            </w:pPr>
            <w:r>
              <w:rPr>
                <w:sz w:val="16"/>
              </w:rPr>
              <w:t>FEMA annualized frequency (modeled)</w:t>
            </w:r>
          </w:p>
        </w:tc>
        <w:tc>
          <w:tcPr>
            <w:tcW w:type="dxa" w:w="1515"/>
          </w:tcPr>
          <w:p>
            <w:pPr>
              <w:spacing w:after="0"/>
              <w:jc w:val="right"/>
            </w:pPr>
            <w:r>
              <w:rPr>
                <w:sz w:val="16"/>
              </w:rPr>
              <w:t>156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0.448</w:t>
            </w:r>
          </w:p>
        </w:tc>
        <w:tc>
          <w:tcPr>
            <w:tcW w:type="dxa" w:w="1376"/>
          </w:tcPr>
          <w:p>
            <w:pPr>
              <w:spacing w:after="0"/>
              <w:jc w:val="left"/>
            </w:pPr>
            <w:r>
              <w:rPr>
                <w:sz w:val="16"/>
              </w:rPr>
              <w:t>events per year</w:t>
            </w:r>
          </w:p>
        </w:tc>
        <w:tc>
          <w:tcPr>
            <w:tcW w:type="dxa" w:w="1557"/>
          </w:tcPr>
          <w:p>
            <w:pPr>
              <w:spacing w:after="0"/>
              <w:jc w:val="left"/>
            </w:pPr>
            <w:r>
              <w:rPr>
                <w:sz w:val="16"/>
              </w:rPr>
              <w:t>about 1 in 2 years</w:t>
            </w:r>
          </w:p>
        </w:tc>
        <w:tc>
          <w:tcPr>
            <w:tcW w:type="dxa" w:w="1037"/>
          </w:tcPr>
          <w:p>
            <w:pPr>
              <w:spacing w:after="0"/>
              <w:jc w:val="left"/>
            </w:pPr>
            <w:r>
              <w:rPr>
                <w:sz w:val="16"/>
              </w:rPr>
              <w:t>Likely</w:t>
            </w:r>
          </w:p>
        </w:tc>
        <w:tc>
          <w:tcPr>
            <w:tcW w:type="dxa" w:w="1928"/>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1911"/>
          </w:tcPr>
          <w:p>
            <w:pPr>
              <w:spacing w:after="0"/>
              <w:jc w:val="left"/>
            </w:pPr>
          </w:p>
        </w:tc>
      </w:tr>
      <w:tr>
        <w:trPr>
          <w:cantSplit/>
        </w:trPr>
        <w:tc>
          <w:tcPr>
            <w:tcW w:type="dxa" w:w="1037"/>
          </w:tcPr>
          <w:p>
            <w:pPr>
              <w:spacing w:after="0"/>
              <w:jc w:val="left"/>
            </w:pPr>
            <w:r>
              <w:rPr>
                <w:sz w:val="16"/>
              </w:rPr>
              <w:t>Wildfire</w:t>
            </w:r>
          </w:p>
        </w:tc>
        <w:tc>
          <w:tcPr>
            <w:tcW w:type="dxa" w:w="1233"/>
          </w:tcPr>
          <w:p>
            <w:pPr>
              <w:spacing w:after="0"/>
              <w:jc w:val="right"/>
            </w:pPr>
            <w:r>
              <w:rPr>
                <w:sz w:val="16"/>
              </w:rPr>
              <w:t>0.00188</w:t>
            </w:r>
          </w:p>
        </w:tc>
        <w:tc>
          <w:tcPr>
            <w:tcW w:type="dxa" w:w="1376"/>
          </w:tcPr>
          <w:p>
            <w:pPr>
              <w:spacing w:after="0"/>
              <w:jc w:val="left"/>
            </w:pPr>
            <w:r>
              <w:rPr>
                <w:sz w:val="16"/>
              </w:rPr>
              <w:t>annual probability at a location</w:t>
            </w:r>
          </w:p>
        </w:tc>
        <w:tc>
          <w:tcPr>
            <w:tcW w:type="dxa" w:w="1557"/>
          </w:tcPr>
          <w:p>
            <w:pPr>
              <w:spacing w:after="0"/>
              <w:jc w:val="left"/>
            </w:pPr>
            <w:r>
              <w:rPr>
                <w:sz w:val="16"/>
              </w:rPr>
              <w:t>chance a given location in the county burns in a year: 0.188%</w:t>
            </w:r>
          </w:p>
        </w:tc>
        <w:tc>
          <w:tcPr>
            <w:tcW w:type="dxa" w:w="1037"/>
          </w:tcPr>
          <w:p>
            <w:pPr>
              <w:spacing w:after="0"/>
              <w:jc w:val="left"/>
            </w:pPr>
          </w:p>
        </w:tc>
        <w:tc>
          <w:tcPr>
            <w:tcW w:type="dxa" w:w="1928"/>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91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1.58</w:t>
            </w:r>
          </w:p>
        </w:tc>
        <w:tc>
          <w:tcPr>
            <w:tcW w:type="dxa" w:w="1376"/>
          </w:tcPr>
          <w:p>
            <w:pPr>
              <w:spacing w:after="0"/>
              <w:jc w:val="left"/>
            </w:pPr>
            <w:r>
              <w:rPr>
                <w:sz w:val="16"/>
              </w:rPr>
              <w:t>event-days per year</w:t>
            </w:r>
          </w:p>
        </w:tc>
        <w:tc>
          <w:tcPr>
            <w:tcW w:type="dxa" w:w="1557"/>
          </w:tcPr>
          <w:p>
            <w:pPr>
              <w:spacing w:after="0"/>
              <w:jc w:val="left"/>
            </w:pPr>
            <w:r>
              <w:rPr>
                <w:sz w:val="16"/>
              </w:rPr>
              <w:t>about 1.58 days per year</w:t>
            </w:r>
          </w:p>
        </w:tc>
        <w:tc>
          <w:tcPr>
            <w:tcW w:type="dxa" w:w="1037"/>
          </w:tcPr>
          <w:p>
            <w:pPr>
              <w:spacing w:after="0"/>
              <w:jc w:val="left"/>
            </w:pPr>
            <w:r>
              <w:rPr>
                <w:sz w:val="16"/>
              </w:rPr>
              <w:t>Likely</w:t>
            </w:r>
          </w:p>
        </w:tc>
        <w:tc>
          <w:tcPr>
            <w:tcW w:type="dxa" w:w="1928"/>
          </w:tcPr>
          <w:p>
            <w:pPr>
              <w:spacing w:after="0"/>
              <w:jc w:val="left"/>
            </w:pPr>
            <w:r>
              <w:rPr>
                <w:sz w:val="16"/>
              </w:rPr>
              <w:t>Storm Events event-days in 12 of 30 years, 1996 to 2025 (40%)</w:t>
            </w:r>
          </w:p>
        </w:tc>
        <w:tc>
          <w:tcPr>
            <w:tcW w:type="dxa" w:w="1515"/>
          </w:tcPr>
          <w:p>
            <w:pPr>
              <w:spacing w:after="0"/>
              <w:jc w:val="right"/>
            </w:pPr>
            <w:r>
              <w:rPr>
                <w:sz w:val="16"/>
              </w:rPr>
              <w:t>30</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19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254</w:t>
            </w:r>
          </w:p>
        </w:tc>
        <w:tc>
          <w:tcPr>
            <w:tcW w:type="dxa" w:w="1381"/>
          </w:tcPr>
          <w:p>
            <w:pPr>
              <w:spacing w:after="0"/>
              <w:jc w:val="right"/>
            </w:pPr>
            <w:r>
              <w:rPr>
                <w:sz w:val="16"/>
              </w:rPr>
              <w:t>30</w:t>
            </w:r>
          </w:p>
        </w:tc>
        <w:tc>
          <w:tcPr>
            <w:tcW w:type="dxa" w:w="1381"/>
          </w:tcPr>
          <w:p>
            <w:pPr>
              <w:spacing w:after="0"/>
              <w:jc w:val="right"/>
            </w:pPr>
            <w:r>
              <w:rPr>
                <w:sz w:val="16"/>
              </w:rPr>
              <w:t>8.47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88"/>
        <w:gridCol w:w="1977"/>
        <w:gridCol w:w="1492"/>
        <w:gridCol w:w="1565"/>
        <w:gridCol w:w="1492"/>
        <w:gridCol w:w="5198"/>
      </w:tblGrid>
      <w:tr>
        <w:trPr>
          <w:cantSplit/>
          <w:tblHeader/>
        </w:trPr>
        <w:tc>
          <w:tcPr>
            <w:tcW w:type="dxa" w:w="2388"/>
            <w:vMerge w:val="restart"/>
            <w:shd w:val="clear" w:color="auto" w:fill="E8E8E8"/>
          </w:tcPr>
          <w:p>
            <w:pPr>
              <w:spacing w:after="0"/>
              <w:jc w:val="left"/>
            </w:pPr>
            <w:r>
              <w:rPr>
                <w:b/>
                <w:sz w:val="16"/>
              </w:rPr>
              <w:t>Hazard</w:t>
            </w:r>
          </w:p>
        </w:tc>
        <w:tc>
          <w:tcPr>
            <w:tcW w:type="dxa" w:w="197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9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92"/>
            <w:shd w:val="clear" w:color="auto" w:fill="E8E8E8"/>
          </w:tcPr>
          <w:p>
            <w:pPr>
              <w:spacing w:after="0"/>
              <w:jc w:val="right"/>
            </w:pPr>
            <w:r>
              <w:rPr>
                <w:b/>
                <w:sz w:val="16"/>
              </w:rPr>
              <w:t>Min</w:t>
            </w:r>
          </w:p>
        </w:tc>
        <w:tc>
          <w:tcPr>
            <w:tcW w:type="dxa" w:w="1565"/>
            <w:shd w:val="clear" w:color="auto" w:fill="E8E8E8"/>
          </w:tcPr>
          <w:p>
            <w:pPr>
              <w:spacing w:after="0"/>
              <w:jc w:val="right"/>
            </w:pPr>
            <w:r>
              <w:rPr>
                <w:b/>
                <w:sz w:val="16"/>
              </w:rPr>
              <w:t>Median</w:t>
            </w:r>
          </w:p>
        </w:tc>
        <w:tc>
          <w:tcPr>
            <w:tcW w:type="dxa" w:w="1492"/>
            <w:shd w:val="clear" w:color="auto" w:fill="E8E8E8"/>
          </w:tcPr>
          <w:p>
            <w:pPr>
              <w:spacing w:after="0"/>
              <w:jc w:val="right"/>
            </w:pPr>
            <w:r>
              <w:rPr>
                <w:b/>
                <w:sz w:val="16"/>
              </w:rPr>
              <w:t>Max</w:t>
            </w:r>
          </w:p>
        </w:tc>
        <w:tc>
          <w:tcPr>
            <w:tcW w:type="dxa" w:w="2352"/>
            <w:vMerge/>
          </w:tcPr>
          <w:p/>
        </w:tc>
      </w:tr>
      <w:tr>
        <w:trPr>
          <w:cantSplit/>
        </w:trPr>
        <w:tc>
          <w:tcPr>
            <w:tcW w:type="dxa" w:w="2388"/>
          </w:tcPr>
          <w:p>
            <w:pPr>
              <w:spacing w:after="0"/>
              <w:jc w:val="left"/>
            </w:pPr>
            <w:r>
              <w:rPr>
                <w:sz w:val="16"/>
              </w:rPr>
              <w:t>Coastal Flooding</w:t>
            </w:r>
          </w:p>
        </w:tc>
        <w:tc>
          <w:tcPr>
            <w:tcW w:type="dxa" w:w="1977"/>
          </w:tcPr>
          <w:p>
            <w:pPr>
              <w:spacing w:after="0"/>
              <w:jc w:val="right"/>
            </w:pPr>
            <w:r>
              <w:rPr>
                <w:sz w:val="16"/>
              </w:rPr>
              <w:t>0 of 36</w:t>
            </w:r>
          </w:p>
        </w:tc>
        <w:tc>
          <w:tcPr>
            <w:tcW w:type="dxa" w:w="1492"/>
          </w:tcPr>
          <w:p>
            <w:pPr>
              <w:spacing w:after="0"/>
              <w:jc w:val="right"/>
            </w:pPr>
          </w:p>
        </w:tc>
        <w:tc>
          <w:tcPr>
            <w:tcW w:type="dxa" w:w="1565"/>
          </w:tcPr>
          <w:p>
            <w:pPr>
              <w:spacing w:after="0"/>
              <w:jc w:val="right"/>
            </w:pPr>
          </w:p>
        </w:tc>
        <w:tc>
          <w:tcPr>
            <w:tcW w:type="dxa" w:w="1492"/>
          </w:tcPr>
          <w:p>
            <w:pPr>
              <w:spacing w:after="0"/>
              <w:jc w:val="right"/>
            </w:pPr>
          </w:p>
        </w:tc>
        <w:tc>
          <w:tcPr>
            <w:tcW w:type="dxa" w:w="5198"/>
          </w:tcPr>
          <w:p>
            <w:pPr>
              <w:spacing w:after="0"/>
              <w:jc w:val="left"/>
            </w:pPr>
            <w:r>
              <w:rPr>
                <w:sz w:val="16"/>
              </w:rPr>
              <w:t>No Rating 36</w:t>
            </w:r>
          </w:p>
        </w:tc>
      </w:tr>
      <w:tr>
        <w:trPr>
          <w:cantSplit/>
        </w:trPr>
        <w:tc>
          <w:tcPr>
            <w:tcW w:type="dxa" w:w="2388"/>
          </w:tcPr>
          <w:p>
            <w:pPr>
              <w:spacing w:after="0"/>
              <w:jc w:val="left"/>
            </w:pPr>
            <w:r>
              <w:rPr>
                <w:sz w:val="16"/>
              </w:rPr>
              <w:t>Cold Wave</w:t>
            </w:r>
          </w:p>
        </w:tc>
        <w:tc>
          <w:tcPr>
            <w:tcW w:type="dxa" w:w="1977"/>
          </w:tcPr>
          <w:p>
            <w:pPr>
              <w:spacing w:after="0"/>
              <w:jc w:val="right"/>
            </w:pPr>
            <w:r>
              <w:rPr>
                <w:sz w:val="16"/>
              </w:rPr>
              <w:t>36 of 36</w:t>
            </w:r>
          </w:p>
        </w:tc>
        <w:tc>
          <w:tcPr>
            <w:tcW w:type="dxa" w:w="1492"/>
          </w:tcPr>
          <w:p>
            <w:pPr>
              <w:spacing w:after="0"/>
              <w:jc w:val="right"/>
            </w:pPr>
            <w:r>
              <w:rPr>
                <w:sz w:val="16"/>
              </w:rPr>
              <w:t>15.7</w:t>
            </w:r>
          </w:p>
        </w:tc>
        <w:tc>
          <w:tcPr>
            <w:tcW w:type="dxa" w:w="1565"/>
          </w:tcPr>
          <w:p>
            <w:pPr>
              <w:spacing w:after="0"/>
              <w:jc w:val="right"/>
            </w:pPr>
            <w:r>
              <w:rPr>
                <w:sz w:val="16"/>
              </w:rPr>
              <w:t>48.6</w:t>
            </w:r>
          </w:p>
        </w:tc>
        <w:tc>
          <w:tcPr>
            <w:tcW w:type="dxa" w:w="1492"/>
          </w:tcPr>
          <w:p>
            <w:pPr>
              <w:spacing w:after="0"/>
              <w:jc w:val="right"/>
            </w:pPr>
            <w:r>
              <w:rPr>
                <w:sz w:val="16"/>
              </w:rPr>
              <w:t>71.1</w:t>
            </w:r>
          </w:p>
        </w:tc>
        <w:tc>
          <w:tcPr>
            <w:tcW w:type="dxa" w:w="5198"/>
          </w:tcPr>
          <w:p>
            <w:pPr>
              <w:spacing w:after="0"/>
              <w:jc w:val="left"/>
            </w:pPr>
            <w:r>
              <w:rPr>
                <w:sz w:val="16"/>
              </w:rPr>
              <w:t>Relatively Moderate 22, Relatively Low 13, Very Low 1</w:t>
            </w:r>
          </w:p>
        </w:tc>
      </w:tr>
      <w:tr>
        <w:trPr>
          <w:cantSplit/>
        </w:trPr>
        <w:tc>
          <w:tcPr>
            <w:tcW w:type="dxa" w:w="2388"/>
          </w:tcPr>
          <w:p>
            <w:pPr>
              <w:spacing w:after="0"/>
              <w:jc w:val="left"/>
            </w:pPr>
            <w:r>
              <w:rPr>
                <w:sz w:val="16"/>
              </w:rPr>
              <w:t>Drought</w:t>
            </w:r>
          </w:p>
        </w:tc>
        <w:tc>
          <w:tcPr>
            <w:tcW w:type="dxa" w:w="1977"/>
          </w:tcPr>
          <w:p>
            <w:pPr>
              <w:spacing w:after="0"/>
              <w:jc w:val="right"/>
            </w:pPr>
            <w:r>
              <w:rPr>
                <w:sz w:val="16"/>
              </w:rPr>
              <w:t>34 of 36</w:t>
            </w:r>
          </w:p>
        </w:tc>
        <w:tc>
          <w:tcPr>
            <w:tcW w:type="dxa" w:w="1492"/>
          </w:tcPr>
          <w:p>
            <w:pPr>
              <w:spacing w:after="0"/>
              <w:jc w:val="right"/>
            </w:pPr>
            <w:r>
              <w:rPr>
                <w:sz w:val="16"/>
              </w:rPr>
              <w:t>68.6</w:t>
            </w:r>
          </w:p>
        </w:tc>
        <w:tc>
          <w:tcPr>
            <w:tcW w:type="dxa" w:w="1565"/>
          </w:tcPr>
          <w:p>
            <w:pPr>
              <w:spacing w:after="0"/>
              <w:jc w:val="right"/>
            </w:pPr>
            <w:r>
              <w:rPr>
                <w:sz w:val="16"/>
              </w:rPr>
              <w:t>81.6</w:t>
            </w:r>
          </w:p>
        </w:tc>
        <w:tc>
          <w:tcPr>
            <w:tcW w:type="dxa" w:w="1492"/>
          </w:tcPr>
          <w:p>
            <w:pPr>
              <w:spacing w:after="0"/>
              <w:jc w:val="right"/>
            </w:pPr>
            <w:r>
              <w:rPr>
                <w:sz w:val="16"/>
              </w:rPr>
              <w:t>89.4</w:t>
            </w:r>
          </w:p>
        </w:tc>
        <w:tc>
          <w:tcPr>
            <w:tcW w:type="dxa" w:w="5198"/>
          </w:tcPr>
          <w:p>
            <w:pPr>
              <w:spacing w:after="0"/>
              <w:jc w:val="left"/>
            </w:pPr>
            <w:r>
              <w:rPr>
                <w:sz w:val="16"/>
              </w:rPr>
              <w:t>Relatively Low 22, Very Low 12, No Rating 2</w:t>
            </w:r>
          </w:p>
        </w:tc>
      </w:tr>
      <w:tr>
        <w:trPr>
          <w:cantSplit/>
        </w:trPr>
        <w:tc>
          <w:tcPr>
            <w:tcW w:type="dxa" w:w="2388"/>
          </w:tcPr>
          <w:p>
            <w:pPr>
              <w:spacing w:after="0"/>
              <w:jc w:val="left"/>
            </w:pPr>
            <w:r>
              <w:rPr>
                <w:sz w:val="16"/>
              </w:rPr>
              <w:t>Earthquake</w:t>
            </w:r>
          </w:p>
        </w:tc>
        <w:tc>
          <w:tcPr>
            <w:tcW w:type="dxa" w:w="1977"/>
          </w:tcPr>
          <w:p>
            <w:pPr>
              <w:spacing w:after="0"/>
              <w:jc w:val="right"/>
            </w:pPr>
            <w:r>
              <w:rPr>
                <w:sz w:val="16"/>
              </w:rPr>
              <w:t>36 of 36</w:t>
            </w:r>
          </w:p>
        </w:tc>
        <w:tc>
          <w:tcPr>
            <w:tcW w:type="dxa" w:w="1492"/>
          </w:tcPr>
          <w:p>
            <w:pPr>
              <w:spacing w:after="0"/>
              <w:jc w:val="right"/>
            </w:pPr>
            <w:r>
              <w:rPr>
                <w:sz w:val="16"/>
              </w:rPr>
              <w:t>24.2</w:t>
            </w:r>
          </w:p>
        </w:tc>
        <w:tc>
          <w:tcPr>
            <w:tcW w:type="dxa" w:w="1565"/>
          </w:tcPr>
          <w:p>
            <w:pPr>
              <w:spacing w:after="0"/>
              <w:jc w:val="right"/>
            </w:pPr>
            <w:r>
              <w:rPr>
                <w:sz w:val="16"/>
              </w:rPr>
              <w:t>80.1</w:t>
            </w:r>
          </w:p>
        </w:tc>
        <w:tc>
          <w:tcPr>
            <w:tcW w:type="dxa" w:w="1492"/>
          </w:tcPr>
          <w:p>
            <w:pPr>
              <w:spacing w:after="0"/>
              <w:jc w:val="right"/>
            </w:pPr>
            <w:r>
              <w:rPr>
                <w:sz w:val="16"/>
              </w:rPr>
              <w:t>87.0</w:t>
            </w:r>
          </w:p>
        </w:tc>
        <w:tc>
          <w:tcPr>
            <w:tcW w:type="dxa" w:w="5198"/>
          </w:tcPr>
          <w:p>
            <w:pPr>
              <w:spacing w:after="0"/>
              <w:jc w:val="left"/>
            </w:pPr>
            <w:r>
              <w:rPr>
                <w:sz w:val="16"/>
              </w:rPr>
              <w:t>Relatively Moderate 22, Relatively Low 13, Very Low 1</w:t>
            </w:r>
          </w:p>
        </w:tc>
      </w:tr>
      <w:tr>
        <w:trPr>
          <w:cantSplit/>
        </w:trPr>
        <w:tc>
          <w:tcPr>
            <w:tcW w:type="dxa" w:w="2388"/>
          </w:tcPr>
          <w:p>
            <w:pPr>
              <w:spacing w:after="0"/>
              <w:jc w:val="left"/>
            </w:pPr>
            <w:r>
              <w:rPr>
                <w:sz w:val="16"/>
              </w:rPr>
              <w:t>Hail</w:t>
            </w:r>
          </w:p>
        </w:tc>
        <w:tc>
          <w:tcPr>
            <w:tcW w:type="dxa" w:w="1977"/>
          </w:tcPr>
          <w:p>
            <w:pPr>
              <w:spacing w:after="0"/>
              <w:jc w:val="right"/>
            </w:pPr>
            <w:r>
              <w:rPr>
                <w:sz w:val="16"/>
              </w:rPr>
              <w:t>36 of 36</w:t>
            </w:r>
          </w:p>
        </w:tc>
        <w:tc>
          <w:tcPr>
            <w:tcW w:type="dxa" w:w="1492"/>
          </w:tcPr>
          <w:p>
            <w:pPr>
              <w:spacing w:after="0"/>
              <w:jc w:val="right"/>
            </w:pPr>
            <w:r>
              <w:rPr>
                <w:sz w:val="16"/>
              </w:rPr>
              <w:t>28.1</w:t>
            </w:r>
          </w:p>
        </w:tc>
        <w:tc>
          <w:tcPr>
            <w:tcW w:type="dxa" w:w="1565"/>
          </w:tcPr>
          <w:p>
            <w:pPr>
              <w:spacing w:after="0"/>
              <w:jc w:val="right"/>
            </w:pPr>
            <w:r>
              <w:rPr>
                <w:sz w:val="16"/>
              </w:rPr>
              <w:t>81.7</w:t>
            </w:r>
          </w:p>
        </w:tc>
        <w:tc>
          <w:tcPr>
            <w:tcW w:type="dxa" w:w="1492"/>
          </w:tcPr>
          <w:p>
            <w:pPr>
              <w:spacing w:after="0"/>
              <w:jc w:val="right"/>
            </w:pPr>
            <w:r>
              <w:rPr>
                <w:sz w:val="16"/>
              </w:rPr>
              <w:t>90.1</w:t>
            </w:r>
          </w:p>
        </w:tc>
        <w:tc>
          <w:tcPr>
            <w:tcW w:type="dxa" w:w="5198"/>
          </w:tcPr>
          <w:p>
            <w:pPr>
              <w:spacing w:after="0"/>
              <w:jc w:val="left"/>
            </w:pPr>
            <w:r>
              <w:rPr>
                <w:sz w:val="16"/>
              </w:rPr>
              <w:t>Relatively High 2, Relatively Moderate 32, Relatively Low 1, Very Low 1</w:t>
            </w:r>
          </w:p>
        </w:tc>
      </w:tr>
      <w:tr>
        <w:trPr>
          <w:cantSplit/>
        </w:trPr>
        <w:tc>
          <w:tcPr>
            <w:tcW w:type="dxa" w:w="2388"/>
          </w:tcPr>
          <w:p>
            <w:pPr>
              <w:spacing w:after="0"/>
              <w:jc w:val="left"/>
            </w:pPr>
            <w:r>
              <w:rPr>
                <w:sz w:val="16"/>
              </w:rPr>
              <w:t>Heat Wave</w:t>
            </w:r>
          </w:p>
        </w:tc>
        <w:tc>
          <w:tcPr>
            <w:tcW w:type="dxa" w:w="1977"/>
          </w:tcPr>
          <w:p>
            <w:pPr>
              <w:spacing w:after="0"/>
              <w:jc w:val="right"/>
            </w:pPr>
            <w:r>
              <w:rPr>
                <w:sz w:val="16"/>
              </w:rPr>
              <w:t>36 of 36</w:t>
            </w:r>
          </w:p>
        </w:tc>
        <w:tc>
          <w:tcPr>
            <w:tcW w:type="dxa" w:w="1492"/>
          </w:tcPr>
          <w:p>
            <w:pPr>
              <w:spacing w:after="0"/>
              <w:jc w:val="right"/>
            </w:pPr>
            <w:r>
              <w:rPr>
                <w:sz w:val="16"/>
              </w:rPr>
              <w:t>1.5</w:t>
            </w:r>
          </w:p>
        </w:tc>
        <w:tc>
          <w:tcPr>
            <w:tcW w:type="dxa" w:w="1565"/>
          </w:tcPr>
          <w:p>
            <w:pPr>
              <w:spacing w:after="0"/>
              <w:jc w:val="right"/>
            </w:pPr>
            <w:r>
              <w:rPr>
                <w:sz w:val="16"/>
              </w:rPr>
              <w:t>75.8</w:t>
            </w:r>
          </w:p>
        </w:tc>
        <w:tc>
          <w:tcPr>
            <w:tcW w:type="dxa" w:w="1492"/>
          </w:tcPr>
          <w:p>
            <w:pPr>
              <w:spacing w:after="0"/>
              <w:jc w:val="right"/>
            </w:pPr>
            <w:r>
              <w:rPr>
                <w:sz w:val="16"/>
              </w:rPr>
              <w:t>92.1</w:t>
            </w:r>
          </w:p>
        </w:tc>
        <w:tc>
          <w:tcPr>
            <w:tcW w:type="dxa" w:w="5198"/>
          </w:tcPr>
          <w:p>
            <w:pPr>
              <w:spacing w:after="0"/>
              <w:jc w:val="left"/>
            </w:pPr>
            <w:r>
              <w:rPr>
                <w:sz w:val="16"/>
              </w:rPr>
              <w:t>Relatively High 4, Relatively Moderate 29, Relatively Low 2, Very Low 1</w:t>
            </w:r>
          </w:p>
        </w:tc>
      </w:tr>
      <w:tr>
        <w:trPr>
          <w:cantSplit/>
        </w:trPr>
        <w:tc>
          <w:tcPr>
            <w:tcW w:type="dxa" w:w="2388"/>
          </w:tcPr>
          <w:p>
            <w:pPr>
              <w:spacing w:after="0"/>
              <w:jc w:val="left"/>
            </w:pPr>
            <w:r>
              <w:rPr>
                <w:sz w:val="16"/>
              </w:rPr>
              <w:t>Hurricane</w:t>
            </w:r>
          </w:p>
        </w:tc>
        <w:tc>
          <w:tcPr>
            <w:tcW w:type="dxa" w:w="1977"/>
          </w:tcPr>
          <w:p>
            <w:pPr>
              <w:spacing w:after="0"/>
              <w:jc w:val="right"/>
            </w:pPr>
            <w:r>
              <w:rPr>
                <w:sz w:val="16"/>
              </w:rPr>
              <w:t>36 of 36</w:t>
            </w:r>
          </w:p>
        </w:tc>
        <w:tc>
          <w:tcPr>
            <w:tcW w:type="dxa" w:w="1492"/>
          </w:tcPr>
          <w:p>
            <w:pPr>
              <w:spacing w:after="0"/>
              <w:jc w:val="right"/>
            </w:pPr>
            <w:r>
              <w:rPr>
                <w:sz w:val="16"/>
              </w:rPr>
              <w:t>60.5</w:t>
            </w:r>
          </w:p>
        </w:tc>
        <w:tc>
          <w:tcPr>
            <w:tcW w:type="dxa" w:w="1565"/>
          </w:tcPr>
          <w:p>
            <w:pPr>
              <w:spacing w:after="0"/>
              <w:jc w:val="right"/>
            </w:pPr>
            <w:r>
              <w:rPr>
                <w:sz w:val="16"/>
              </w:rPr>
              <w:t>92.6</w:t>
            </w:r>
          </w:p>
        </w:tc>
        <w:tc>
          <w:tcPr>
            <w:tcW w:type="dxa" w:w="1492"/>
          </w:tcPr>
          <w:p>
            <w:pPr>
              <w:spacing w:after="0"/>
              <w:jc w:val="right"/>
            </w:pPr>
            <w:r>
              <w:rPr>
                <w:sz w:val="16"/>
              </w:rPr>
              <w:t>96.2</w:t>
            </w:r>
          </w:p>
        </w:tc>
        <w:tc>
          <w:tcPr>
            <w:tcW w:type="dxa" w:w="5198"/>
          </w:tcPr>
          <w:p>
            <w:pPr>
              <w:spacing w:after="0"/>
              <w:jc w:val="left"/>
            </w:pPr>
            <w:r>
              <w:rPr>
                <w:sz w:val="16"/>
              </w:rPr>
              <w:t>Relatively High 28, Relatively Moderate 7, Relatively Low 1</w:t>
            </w:r>
          </w:p>
        </w:tc>
      </w:tr>
      <w:tr>
        <w:trPr>
          <w:cantSplit/>
        </w:trPr>
        <w:tc>
          <w:tcPr>
            <w:tcW w:type="dxa" w:w="2388"/>
          </w:tcPr>
          <w:p>
            <w:pPr>
              <w:spacing w:after="0"/>
              <w:jc w:val="left"/>
            </w:pPr>
            <w:r>
              <w:rPr>
                <w:sz w:val="16"/>
              </w:rPr>
              <w:t>Ice Storm</w:t>
            </w:r>
          </w:p>
        </w:tc>
        <w:tc>
          <w:tcPr>
            <w:tcW w:type="dxa" w:w="1977"/>
          </w:tcPr>
          <w:p>
            <w:pPr>
              <w:spacing w:after="0"/>
              <w:jc w:val="right"/>
            </w:pPr>
            <w:r>
              <w:rPr>
                <w:sz w:val="16"/>
              </w:rPr>
              <w:t>36 of 36</w:t>
            </w:r>
          </w:p>
        </w:tc>
        <w:tc>
          <w:tcPr>
            <w:tcW w:type="dxa" w:w="1492"/>
          </w:tcPr>
          <w:p>
            <w:pPr>
              <w:spacing w:after="0"/>
              <w:jc w:val="right"/>
            </w:pPr>
            <w:r>
              <w:rPr>
                <w:sz w:val="16"/>
              </w:rPr>
              <w:t>8.1</w:t>
            </w:r>
          </w:p>
        </w:tc>
        <w:tc>
          <w:tcPr>
            <w:tcW w:type="dxa" w:w="1565"/>
          </w:tcPr>
          <w:p>
            <w:pPr>
              <w:spacing w:after="0"/>
              <w:jc w:val="right"/>
            </w:pPr>
            <w:r>
              <w:rPr>
                <w:sz w:val="16"/>
              </w:rPr>
              <w:t>82.8</w:t>
            </w:r>
          </w:p>
        </w:tc>
        <w:tc>
          <w:tcPr>
            <w:tcW w:type="dxa" w:w="1492"/>
          </w:tcPr>
          <w:p>
            <w:pPr>
              <w:spacing w:after="0"/>
              <w:jc w:val="right"/>
            </w:pPr>
            <w:r>
              <w:rPr>
                <w:sz w:val="16"/>
              </w:rPr>
              <w:t>91.8</w:t>
            </w:r>
          </w:p>
        </w:tc>
        <w:tc>
          <w:tcPr>
            <w:tcW w:type="dxa" w:w="5198"/>
          </w:tcPr>
          <w:p>
            <w:pPr>
              <w:spacing w:after="0"/>
              <w:jc w:val="left"/>
            </w:pPr>
            <w:r>
              <w:rPr>
                <w:sz w:val="16"/>
              </w:rPr>
              <w:t>Relatively High 2, Relatively Moderate 28, Relatively Low 5, Very Low 1</w:t>
            </w:r>
          </w:p>
        </w:tc>
      </w:tr>
      <w:tr>
        <w:trPr>
          <w:cantSplit/>
        </w:trPr>
        <w:tc>
          <w:tcPr>
            <w:tcW w:type="dxa" w:w="2388"/>
          </w:tcPr>
          <w:p>
            <w:pPr>
              <w:spacing w:after="0"/>
              <w:jc w:val="left"/>
            </w:pPr>
            <w:r>
              <w:rPr>
                <w:sz w:val="16"/>
              </w:rPr>
              <w:t>Inland Flooding</w:t>
            </w:r>
          </w:p>
        </w:tc>
        <w:tc>
          <w:tcPr>
            <w:tcW w:type="dxa" w:w="1977"/>
          </w:tcPr>
          <w:p>
            <w:pPr>
              <w:spacing w:after="0"/>
              <w:jc w:val="right"/>
            </w:pPr>
            <w:r>
              <w:rPr>
                <w:sz w:val="16"/>
              </w:rPr>
              <w:t>36 of 36</w:t>
            </w:r>
          </w:p>
        </w:tc>
        <w:tc>
          <w:tcPr>
            <w:tcW w:type="dxa" w:w="1492"/>
          </w:tcPr>
          <w:p>
            <w:pPr>
              <w:spacing w:after="0"/>
              <w:jc w:val="right"/>
            </w:pPr>
            <w:r>
              <w:rPr>
                <w:sz w:val="16"/>
              </w:rPr>
              <w:t>0.4</w:t>
            </w:r>
          </w:p>
        </w:tc>
        <w:tc>
          <w:tcPr>
            <w:tcW w:type="dxa" w:w="1565"/>
          </w:tcPr>
          <w:p>
            <w:pPr>
              <w:spacing w:after="0"/>
              <w:jc w:val="right"/>
            </w:pPr>
            <w:r>
              <w:rPr>
                <w:sz w:val="16"/>
              </w:rPr>
              <w:t>43.4</w:t>
            </w:r>
          </w:p>
        </w:tc>
        <w:tc>
          <w:tcPr>
            <w:tcW w:type="dxa" w:w="1492"/>
          </w:tcPr>
          <w:p>
            <w:pPr>
              <w:spacing w:after="0"/>
              <w:jc w:val="right"/>
            </w:pPr>
            <w:r>
              <w:rPr>
                <w:sz w:val="16"/>
              </w:rPr>
              <w:t>84.1</w:t>
            </w:r>
          </w:p>
        </w:tc>
        <w:tc>
          <w:tcPr>
            <w:tcW w:type="dxa" w:w="5198"/>
          </w:tcPr>
          <w:p>
            <w:pPr>
              <w:spacing w:after="0"/>
              <w:jc w:val="left"/>
            </w:pPr>
            <w:r>
              <w:rPr>
                <w:sz w:val="16"/>
              </w:rPr>
              <w:t>Relatively High 2, Relatively Moderate 14, Relatively Low 16, Very Low 4</w:t>
            </w:r>
          </w:p>
        </w:tc>
      </w:tr>
      <w:tr>
        <w:trPr>
          <w:cantSplit/>
        </w:trPr>
        <w:tc>
          <w:tcPr>
            <w:tcW w:type="dxa" w:w="2388"/>
          </w:tcPr>
          <w:p>
            <w:pPr>
              <w:spacing w:after="0"/>
              <w:jc w:val="left"/>
            </w:pPr>
            <w:r>
              <w:rPr>
                <w:sz w:val="16"/>
              </w:rPr>
              <w:t>Landslide</w:t>
            </w:r>
          </w:p>
        </w:tc>
        <w:tc>
          <w:tcPr>
            <w:tcW w:type="dxa" w:w="1977"/>
          </w:tcPr>
          <w:p>
            <w:pPr>
              <w:spacing w:after="0"/>
              <w:jc w:val="right"/>
            </w:pPr>
            <w:r>
              <w:rPr>
                <w:sz w:val="16"/>
              </w:rPr>
              <w:t>36 of 36</w:t>
            </w:r>
          </w:p>
        </w:tc>
        <w:tc>
          <w:tcPr>
            <w:tcW w:type="dxa" w:w="1492"/>
          </w:tcPr>
          <w:p>
            <w:pPr>
              <w:spacing w:after="0"/>
              <w:jc w:val="right"/>
            </w:pPr>
            <w:r>
              <w:rPr>
                <w:sz w:val="16"/>
              </w:rPr>
              <w:t>10.7</w:t>
            </w:r>
          </w:p>
        </w:tc>
        <w:tc>
          <w:tcPr>
            <w:tcW w:type="dxa" w:w="1565"/>
          </w:tcPr>
          <w:p>
            <w:pPr>
              <w:spacing w:after="0"/>
              <w:jc w:val="right"/>
            </w:pPr>
            <w:r>
              <w:rPr>
                <w:sz w:val="16"/>
              </w:rPr>
              <w:t>55.9</w:t>
            </w:r>
          </w:p>
        </w:tc>
        <w:tc>
          <w:tcPr>
            <w:tcW w:type="dxa" w:w="1492"/>
          </w:tcPr>
          <w:p>
            <w:pPr>
              <w:spacing w:after="0"/>
              <w:jc w:val="right"/>
            </w:pPr>
            <w:r>
              <w:rPr>
                <w:sz w:val="16"/>
              </w:rPr>
              <w:t>83.4</w:t>
            </w:r>
          </w:p>
        </w:tc>
        <w:tc>
          <w:tcPr>
            <w:tcW w:type="dxa" w:w="5198"/>
          </w:tcPr>
          <w:p>
            <w:pPr>
              <w:spacing w:after="0"/>
              <w:jc w:val="left"/>
            </w:pPr>
            <w:r>
              <w:rPr>
                <w:sz w:val="16"/>
              </w:rPr>
              <w:t>Relatively Low 1, Very Low 35</w:t>
            </w:r>
          </w:p>
        </w:tc>
      </w:tr>
      <w:tr>
        <w:trPr>
          <w:cantSplit/>
        </w:trPr>
        <w:tc>
          <w:tcPr>
            <w:tcW w:type="dxa" w:w="2388"/>
          </w:tcPr>
          <w:p>
            <w:pPr>
              <w:spacing w:after="0"/>
              <w:jc w:val="left"/>
            </w:pPr>
            <w:r>
              <w:rPr>
                <w:sz w:val="16"/>
              </w:rPr>
              <w:t>Lightning</w:t>
            </w:r>
          </w:p>
        </w:tc>
        <w:tc>
          <w:tcPr>
            <w:tcW w:type="dxa" w:w="1977"/>
          </w:tcPr>
          <w:p>
            <w:pPr>
              <w:spacing w:after="0"/>
              <w:jc w:val="right"/>
            </w:pPr>
            <w:r>
              <w:rPr>
                <w:sz w:val="16"/>
              </w:rPr>
              <w:t>36 of 36</w:t>
            </w:r>
          </w:p>
        </w:tc>
        <w:tc>
          <w:tcPr>
            <w:tcW w:type="dxa" w:w="1492"/>
          </w:tcPr>
          <w:p>
            <w:pPr>
              <w:spacing w:after="0"/>
              <w:jc w:val="right"/>
            </w:pPr>
            <w:r>
              <w:rPr>
                <w:sz w:val="16"/>
              </w:rPr>
              <w:t>0.5</w:t>
            </w:r>
          </w:p>
        </w:tc>
        <w:tc>
          <w:tcPr>
            <w:tcW w:type="dxa" w:w="1565"/>
          </w:tcPr>
          <w:p>
            <w:pPr>
              <w:spacing w:after="0"/>
              <w:jc w:val="right"/>
            </w:pPr>
            <w:r>
              <w:rPr>
                <w:sz w:val="16"/>
              </w:rPr>
              <w:t>72.5</w:t>
            </w:r>
          </w:p>
        </w:tc>
        <w:tc>
          <w:tcPr>
            <w:tcW w:type="dxa" w:w="1492"/>
          </w:tcPr>
          <w:p>
            <w:pPr>
              <w:spacing w:after="0"/>
              <w:jc w:val="right"/>
            </w:pPr>
            <w:r>
              <w:rPr>
                <w:sz w:val="16"/>
              </w:rPr>
              <w:t>93.5</w:t>
            </w:r>
          </w:p>
        </w:tc>
        <w:tc>
          <w:tcPr>
            <w:tcW w:type="dxa" w:w="5198"/>
          </w:tcPr>
          <w:p>
            <w:pPr>
              <w:spacing w:after="0"/>
              <w:jc w:val="left"/>
            </w:pPr>
            <w:r>
              <w:rPr>
                <w:sz w:val="16"/>
              </w:rPr>
              <w:t>Relatively High 12, Relatively Moderate 21, Relatively Low 2, Very Low 1</w:t>
            </w:r>
          </w:p>
        </w:tc>
      </w:tr>
      <w:tr>
        <w:trPr>
          <w:cantSplit/>
        </w:trPr>
        <w:tc>
          <w:tcPr>
            <w:tcW w:type="dxa" w:w="2388"/>
          </w:tcPr>
          <w:p>
            <w:pPr>
              <w:spacing w:after="0"/>
              <w:jc w:val="left"/>
            </w:pPr>
            <w:r>
              <w:rPr>
                <w:sz w:val="16"/>
              </w:rPr>
              <w:t>Strong Wind</w:t>
            </w:r>
          </w:p>
        </w:tc>
        <w:tc>
          <w:tcPr>
            <w:tcW w:type="dxa" w:w="1977"/>
          </w:tcPr>
          <w:p>
            <w:pPr>
              <w:spacing w:after="0"/>
              <w:jc w:val="right"/>
            </w:pPr>
            <w:r>
              <w:rPr>
                <w:sz w:val="16"/>
              </w:rPr>
              <w:t>36 of 36</w:t>
            </w:r>
          </w:p>
        </w:tc>
        <w:tc>
          <w:tcPr>
            <w:tcW w:type="dxa" w:w="1492"/>
          </w:tcPr>
          <w:p>
            <w:pPr>
              <w:spacing w:after="0"/>
              <w:jc w:val="right"/>
            </w:pPr>
            <w:r>
              <w:rPr>
                <w:sz w:val="16"/>
              </w:rPr>
              <w:t>3.3</w:t>
            </w:r>
          </w:p>
        </w:tc>
        <w:tc>
          <w:tcPr>
            <w:tcW w:type="dxa" w:w="1565"/>
          </w:tcPr>
          <w:p>
            <w:pPr>
              <w:spacing w:after="0"/>
              <w:jc w:val="right"/>
            </w:pPr>
            <w:r>
              <w:rPr>
                <w:sz w:val="16"/>
              </w:rPr>
              <w:t>63.8</w:t>
            </w:r>
          </w:p>
        </w:tc>
        <w:tc>
          <w:tcPr>
            <w:tcW w:type="dxa" w:w="1492"/>
          </w:tcPr>
          <w:p>
            <w:pPr>
              <w:spacing w:after="0"/>
              <w:jc w:val="right"/>
            </w:pPr>
            <w:r>
              <w:rPr>
                <w:sz w:val="16"/>
              </w:rPr>
              <w:t>81.0</w:t>
            </w:r>
          </w:p>
        </w:tc>
        <w:tc>
          <w:tcPr>
            <w:tcW w:type="dxa" w:w="5198"/>
          </w:tcPr>
          <w:p>
            <w:pPr>
              <w:spacing w:after="0"/>
              <w:jc w:val="left"/>
            </w:pPr>
            <w:r>
              <w:rPr>
                <w:sz w:val="16"/>
              </w:rPr>
              <w:t>Relatively Moderate 26, Relatively Low 9, Very Low 1</w:t>
            </w:r>
          </w:p>
        </w:tc>
      </w:tr>
      <w:tr>
        <w:trPr>
          <w:cantSplit/>
        </w:trPr>
        <w:tc>
          <w:tcPr>
            <w:tcW w:type="dxa" w:w="2388"/>
          </w:tcPr>
          <w:p>
            <w:pPr>
              <w:spacing w:after="0"/>
              <w:jc w:val="left"/>
            </w:pPr>
            <w:r>
              <w:rPr>
                <w:sz w:val="16"/>
              </w:rPr>
              <w:t>Tornado</w:t>
            </w:r>
          </w:p>
        </w:tc>
        <w:tc>
          <w:tcPr>
            <w:tcW w:type="dxa" w:w="1977"/>
          </w:tcPr>
          <w:p>
            <w:pPr>
              <w:spacing w:after="0"/>
              <w:jc w:val="right"/>
            </w:pPr>
            <w:r>
              <w:rPr>
                <w:sz w:val="16"/>
              </w:rPr>
              <w:t>36 of 36</w:t>
            </w:r>
          </w:p>
        </w:tc>
        <w:tc>
          <w:tcPr>
            <w:tcW w:type="dxa" w:w="1492"/>
          </w:tcPr>
          <w:p>
            <w:pPr>
              <w:spacing w:after="0"/>
              <w:jc w:val="right"/>
            </w:pPr>
            <w:r>
              <w:rPr>
                <w:sz w:val="16"/>
              </w:rPr>
              <w:t>10.0</w:t>
            </w:r>
          </w:p>
        </w:tc>
        <w:tc>
          <w:tcPr>
            <w:tcW w:type="dxa" w:w="1565"/>
          </w:tcPr>
          <w:p>
            <w:pPr>
              <w:spacing w:after="0"/>
              <w:jc w:val="right"/>
            </w:pPr>
            <w:r>
              <w:rPr>
                <w:sz w:val="16"/>
              </w:rPr>
              <w:t>83.3</w:t>
            </w:r>
          </w:p>
        </w:tc>
        <w:tc>
          <w:tcPr>
            <w:tcW w:type="dxa" w:w="1492"/>
          </w:tcPr>
          <w:p>
            <w:pPr>
              <w:spacing w:after="0"/>
              <w:jc w:val="right"/>
            </w:pPr>
            <w:r>
              <w:rPr>
                <w:sz w:val="16"/>
              </w:rPr>
              <w:t>96.9</w:t>
            </w:r>
          </w:p>
        </w:tc>
        <w:tc>
          <w:tcPr>
            <w:tcW w:type="dxa" w:w="5198"/>
          </w:tcPr>
          <w:p>
            <w:pPr>
              <w:spacing w:after="0"/>
              <w:jc w:val="left"/>
            </w:pPr>
            <w:r>
              <w:rPr>
                <w:sz w:val="16"/>
              </w:rPr>
              <w:t>Very High 4, Relatively High 25, Relatively Moderate 6, Very Low 1</w:t>
            </w:r>
          </w:p>
        </w:tc>
      </w:tr>
      <w:tr>
        <w:trPr>
          <w:cantSplit/>
        </w:trPr>
        <w:tc>
          <w:tcPr>
            <w:tcW w:type="dxa" w:w="2388"/>
          </w:tcPr>
          <w:p>
            <w:pPr>
              <w:spacing w:after="0"/>
              <w:jc w:val="left"/>
            </w:pPr>
            <w:r>
              <w:rPr>
                <w:sz w:val="16"/>
              </w:rPr>
              <w:t>Wildfire</w:t>
            </w:r>
          </w:p>
        </w:tc>
        <w:tc>
          <w:tcPr>
            <w:tcW w:type="dxa" w:w="1977"/>
          </w:tcPr>
          <w:p>
            <w:pPr>
              <w:spacing w:after="0"/>
              <w:jc w:val="right"/>
            </w:pPr>
            <w:r>
              <w:rPr>
                <w:sz w:val="16"/>
              </w:rPr>
              <w:t>36 of 36</w:t>
            </w:r>
          </w:p>
        </w:tc>
        <w:tc>
          <w:tcPr>
            <w:tcW w:type="dxa" w:w="1492"/>
          </w:tcPr>
          <w:p>
            <w:pPr>
              <w:spacing w:after="0"/>
              <w:jc w:val="right"/>
            </w:pPr>
            <w:r>
              <w:rPr>
                <w:sz w:val="16"/>
              </w:rPr>
              <w:t>21.9</w:t>
            </w:r>
          </w:p>
        </w:tc>
        <w:tc>
          <w:tcPr>
            <w:tcW w:type="dxa" w:w="1565"/>
          </w:tcPr>
          <w:p>
            <w:pPr>
              <w:spacing w:after="0"/>
              <w:jc w:val="right"/>
            </w:pPr>
            <w:r>
              <w:rPr>
                <w:sz w:val="16"/>
              </w:rPr>
              <w:t>87.3</w:t>
            </w:r>
          </w:p>
        </w:tc>
        <w:tc>
          <w:tcPr>
            <w:tcW w:type="dxa" w:w="1492"/>
          </w:tcPr>
          <w:p>
            <w:pPr>
              <w:spacing w:after="0"/>
              <w:jc w:val="right"/>
            </w:pPr>
            <w:r>
              <w:rPr>
                <w:sz w:val="16"/>
              </w:rPr>
              <w:t>94.1</w:t>
            </w:r>
          </w:p>
        </w:tc>
        <w:tc>
          <w:tcPr>
            <w:tcW w:type="dxa" w:w="5198"/>
          </w:tcPr>
          <w:p>
            <w:pPr>
              <w:spacing w:after="0"/>
              <w:jc w:val="left"/>
            </w:pPr>
            <w:r>
              <w:rPr>
                <w:sz w:val="16"/>
              </w:rPr>
              <w:t>Relatively Moderate 13, Relatively Low 18, Very Low 5</w:t>
            </w:r>
          </w:p>
        </w:tc>
      </w:tr>
      <w:tr>
        <w:trPr>
          <w:cantSplit/>
        </w:trPr>
        <w:tc>
          <w:tcPr>
            <w:tcW w:type="dxa" w:w="2388"/>
          </w:tcPr>
          <w:p>
            <w:pPr>
              <w:spacing w:after="0"/>
              <w:jc w:val="left"/>
            </w:pPr>
            <w:r>
              <w:rPr>
                <w:sz w:val="16"/>
              </w:rPr>
              <w:t>Winter Weather</w:t>
            </w:r>
          </w:p>
        </w:tc>
        <w:tc>
          <w:tcPr>
            <w:tcW w:type="dxa" w:w="1977"/>
          </w:tcPr>
          <w:p>
            <w:pPr>
              <w:spacing w:after="0"/>
              <w:jc w:val="right"/>
            </w:pPr>
            <w:r>
              <w:rPr>
                <w:sz w:val="16"/>
              </w:rPr>
              <w:t>36 of 36</w:t>
            </w:r>
          </w:p>
        </w:tc>
        <w:tc>
          <w:tcPr>
            <w:tcW w:type="dxa" w:w="1492"/>
          </w:tcPr>
          <w:p>
            <w:pPr>
              <w:spacing w:after="0"/>
              <w:jc w:val="right"/>
            </w:pPr>
            <w:r>
              <w:rPr>
                <w:sz w:val="16"/>
              </w:rPr>
              <w:t>11.3</w:t>
            </w:r>
          </w:p>
        </w:tc>
        <w:tc>
          <w:tcPr>
            <w:tcW w:type="dxa" w:w="1565"/>
          </w:tcPr>
          <w:p>
            <w:pPr>
              <w:spacing w:after="0"/>
              <w:jc w:val="right"/>
            </w:pPr>
            <w:r>
              <w:rPr>
                <w:sz w:val="16"/>
              </w:rPr>
              <w:t>63.9</w:t>
            </w:r>
          </w:p>
        </w:tc>
        <w:tc>
          <w:tcPr>
            <w:tcW w:type="dxa" w:w="1492"/>
          </w:tcPr>
          <w:p>
            <w:pPr>
              <w:spacing w:after="0"/>
              <w:jc w:val="right"/>
            </w:pPr>
            <w:r>
              <w:rPr>
                <w:sz w:val="16"/>
              </w:rPr>
              <w:t>83.9</w:t>
            </w:r>
          </w:p>
        </w:tc>
        <w:tc>
          <w:tcPr>
            <w:tcW w:type="dxa" w:w="5198"/>
          </w:tcPr>
          <w:p>
            <w:pPr>
              <w:spacing w:after="0"/>
              <w:jc w:val="left"/>
            </w:pPr>
            <w:r>
              <w:rPr>
                <w:sz w:val="16"/>
              </w:rPr>
              <w:t>Relatively High 4, Relatively Moderate 29, Relatively Low 2,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299"/>
        <w:gridCol w:w="2013"/>
        <w:gridCol w:w="2089"/>
        <w:gridCol w:w="2299"/>
        <w:gridCol w:w="253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99"/>
            <w:shd w:val="clear" w:color="auto" w:fill="E8E8E8"/>
          </w:tcPr>
          <w:p>
            <w:pPr>
              <w:spacing w:after="0"/>
              <w:jc w:val="left"/>
            </w:pPr>
            <w:r>
              <w:rPr>
                <w:b/>
                <w:sz w:val="16"/>
              </w:rPr>
              <w:t>Plan status</w:t>
            </w:r>
          </w:p>
        </w:tc>
        <w:tc>
          <w:tcPr>
            <w:tcW w:type="dxa" w:w="20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4"/>
            <w:shd w:val="clear" w:color="auto" w:fill="E8E8E8"/>
          </w:tcPr>
          <w:p>
            <w:pPr>
              <w:spacing w:after="0"/>
              <w:jc w:val="left"/>
            </w:pPr>
            <w:r>
              <w:rPr>
                <w:b/>
                <w:sz w:val="16"/>
              </w:rPr>
              <w:t>Notes</w:t>
            </w:r>
          </w:p>
        </w:tc>
      </w:tr>
      <w:tr>
        <w:trPr>
          <w:cantSplit/>
        </w:trPr>
        <w:tc>
          <w:tcPr>
            <w:tcW w:type="dxa" w:w="1483"/>
          </w:tcPr>
          <w:p>
            <w:pPr>
              <w:spacing w:after="0"/>
              <w:jc w:val="left"/>
            </w:pPr>
            <w:r>
              <w:rPr>
                <w:sz w:val="16"/>
              </w:rPr>
              <w:t>Florence County (unincorporated area)</w:t>
            </w:r>
          </w:p>
        </w:tc>
        <w:tc>
          <w:tcPr>
            <w:tcW w:type="dxa" w:w="1394"/>
          </w:tcPr>
          <w:p>
            <w:pPr>
              <w:spacing w:after="0"/>
              <w:jc w:val="left"/>
            </w:pPr>
            <w:r>
              <w:rPr>
                <w:sz w:val="16"/>
              </w:rPr>
              <w:t>Unincorporated</w:t>
            </w:r>
          </w:p>
        </w:tc>
        <w:tc>
          <w:tcPr>
            <w:tcW w:type="dxa" w:w="2299"/>
          </w:tcPr>
          <w:p>
            <w:pPr>
              <w:spacing w:after="0"/>
              <w:jc w:val="left"/>
            </w:pPr>
            <w:r>
              <w:rPr>
                <w:sz w:val="16"/>
              </w:rPr>
              <w:t>No approved plan on record</w:t>
            </w:r>
          </w:p>
        </w:tc>
        <w:tc>
          <w:tcPr>
            <w:tcW w:type="dxa" w:w="2013"/>
          </w:tcPr>
          <w:p>
            <w:pPr>
              <w:spacing w:after="0"/>
              <w:jc w:val="right"/>
            </w:pPr>
            <w:r>
              <w:rPr>
                <w:sz w:val="16"/>
              </w:rPr>
              <w:t>FMA RL 6, SRL 4; any 41</w:t>
            </w:r>
          </w:p>
        </w:tc>
        <w:tc>
          <w:tcPr>
            <w:tcW w:type="dxa" w:w="2089"/>
          </w:tcPr>
          <w:p>
            <w:pPr>
              <w:spacing w:after="0"/>
              <w:jc w:val="right"/>
            </w:pPr>
            <w:r>
              <w:rPr>
                <w:sz w:val="16"/>
              </w:rPr>
              <w:t>$2,597,885.99</w:t>
            </w:r>
          </w:p>
        </w:tc>
        <w:tc>
          <w:tcPr>
            <w:tcW w:type="dxa" w:w="2299"/>
          </w:tcPr>
          <w:p>
            <w:pPr>
              <w:spacing w:after="0"/>
              <w:jc w:val="right"/>
            </w:pPr>
            <w:r>
              <w:rPr>
                <w:sz w:val="16"/>
              </w:rPr>
              <w:t>0 total; no approved plan</w:t>
            </w:r>
          </w:p>
        </w:tc>
        <w:tc>
          <w:tcPr>
            <w:tcW w:type="dxa" w:w="2534"/>
          </w:tcPr>
          <w:p>
            <w:pPr>
              <w:spacing w:after="0"/>
              <w:jc w:val="left"/>
            </w:pPr>
            <w:r>
              <w:rPr>
                <w:sz w:val="16"/>
              </w:rPr>
              <w:t>Includes $7,648.72 for declarations not counted as hazard incidents (EM-3233-SC).</w:t>
            </w:r>
          </w:p>
        </w:tc>
      </w:tr>
      <w:tr>
        <w:trPr>
          <w:cantSplit/>
        </w:trPr>
        <w:tc>
          <w:tcPr>
            <w:tcW w:type="dxa" w:w="1483"/>
          </w:tcPr>
          <w:p>
            <w:pPr>
              <w:spacing w:after="0"/>
              <w:jc w:val="left"/>
            </w:pPr>
            <w:r>
              <w:rPr>
                <w:sz w:val="16"/>
              </w:rPr>
              <w:t>Coward town</w:t>
            </w:r>
          </w:p>
        </w:tc>
        <w:tc>
          <w:tcPr>
            <w:tcW w:type="dxa" w:w="1394"/>
          </w:tcPr>
          <w:p>
            <w:pPr>
              <w:spacing w:after="0"/>
              <w:jc w:val="left"/>
            </w:pPr>
            <w:r>
              <w:rPr>
                <w:sz w:val="16"/>
              </w:rPr>
              <w:t>Town</w:t>
            </w:r>
          </w:p>
        </w:tc>
        <w:tc>
          <w:tcPr>
            <w:tcW w:type="dxa" w:w="2299"/>
          </w:tcPr>
          <w:p>
            <w:pPr>
              <w:spacing w:after="0"/>
              <w:jc w:val="left"/>
            </w:pPr>
            <w:r>
              <w:rPr>
                <w:sz w:val="16"/>
              </w:rPr>
              <w:t>No approved plan on record</w:t>
            </w:r>
          </w:p>
        </w:tc>
        <w:tc>
          <w:tcPr>
            <w:tcW w:type="dxa" w:w="2013"/>
          </w:tcPr>
          <w:p>
            <w:pPr>
              <w:spacing w:after="0"/>
              <w:jc w:val="right"/>
            </w:pPr>
            <w:r>
              <w:rPr>
                <w:sz w:val="16"/>
              </w:rPr>
              <w:t>FMA RL 0, SRL 0; any 0</w:t>
            </w:r>
          </w:p>
        </w:tc>
        <w:tc>
          <w:tcPr>
            <w:tcW w:type="dxa" w:w="2089"/>
          </w:tcPr>
          <w:p>
            <w:pPr>
              <w:spacing w:after="0"/>
              <w:jc w:val="right"/>
            </w:pPr>
            <w:r>
              <w:rPr>
                <w:sz w:val="16"/>
              </w:rPr>
              <w:t>$12,609.31</w:t>
            </w:r>
          </w:p>
        </w:tc>
        <w:tc>
          <w:tcPr>
            <w:tcW w:type="dxa" w:w="2299"/>
          </w:tcPr>
          <w:p>
            <w:pPr>
              <w:spacing w:after="0"/>
              <w:jc w:val="right"/>
            </w:pPr>
            <w:r>
              <w:rPr>
                <w:sz w:val="16"/>
              </w:rPr>
              <w:t>15 total; no approved plan</w:t>
            </w:r>
          </w:p>
        </w:tc>
        <w:tc>
          <w:tcPr>
            <w:tcW w:type="dxa" w:w="2534"/>
          </w:tcPr>
          <w:p>
            <w:pPr>
              <w:spacing w:after="0"/>
              <w:jc w:val="left"/>
            </w:pPr>
          </w:p>
        </w:tc>
      </w:tr>
      <w:tr>
        <w:trPr>
          <w:cantSplit/>
        </w:trPr>
        <w:tc>
          <w:tcPr>
            <w:tcW w:type="dxa" w:w="1483"/>
          </w:tcPr>
          <w:p>
            <w:pPr>
              <w:spacing w:after="0"/>
              <w:jc w:val="left"/>
            </w:pPr>
            <w:r>
              <w:rPr>
                <w:sz w:val="16"/>
              </w:rPr>
              <w:t>Florence city</w:t>
            </w:r>
          </w:p>
        </w:tc>
        <w:tc>
          <w:tcPr>
            <w:tcW w:type="dxa" w:w="1394"/>
          </w:tcPr>
          <w:p>
            <w:pPr>
              <w:spacing w:after="0"/>
              <w:jc w:val="left"/>
            </w:pPr>
            <w:r>
              <w:rPr>
                <w:sz w:val="16"/>
              </w:rPr>
              <w:t>Town</w:t>
            </w:r>
          </w:p>
        </w:tc>
        <w:tc>
          <w:tcPr>
            <w:tcW w:type="dxa" w:w="2299"/>
          </w:tcPr>
          <w:p>
            <w:pPr>
              <w:spacing w:after="0"/>
              <w:jc w:val="left"/>
            </w:pPr>
            <w:r>
              <w:rPr>
                <w:sz w:val="16"/>
              </w:rPr>
              <w:t>No approved plan on record</w:t>
            </w:r>
          </w:p>
        </w:tc>
        <w:tc>
          <w:tcPr>
            <w:tcW w:type="dxa" w:w="2013"/>
          </w:tcPr>
          <w:p>
            <w:pPr>
              <w:spacing w:after="0"/>
              <w:jc w:val="right"/>
            </w:pPr>
            <w:r>
              <w:rPr>
                <w:sz w:val="16"/>
              </w:rPr>
              <w:t>FMA RL 0, SRL 0; any 9</w:t>
            </w:r>
          </w:p>
        </w:tc>
        <w:tc>
          <w:tcPr>
            <w:tcW w:type="dxa" w:w="2089"/>
          </w:tcPr>
          <w:p>
            <w:pPr>
              <w:spacing w:after="0"/>
              <w:jc w:val="right"/>
            </w:pPr>
            <w:r>
              <w:rPr>
                <w:sz w:val="16"/>
              </w:rPr>
              <w:t>$3,142,308.23</w:t>
            </w:r>
          </w:p>
        </w:tc>
        <w:tc>
          <w:tcPr>
            <w:tcW w:type="dxa" w:w="2299"/>
          </w:tcPr>
          <w:p>
            <w:pPr>
              <w:spacing w:after="0"/>
              <w:jc w:val="right"/>
            </w:pPr>
            <w:r>
              <w:rPr>
                <w:sz w:val="16"/>
              </w:rPr>
              <w:t>102 total; no approved plan</w:t>
            </w:r>
          </w:p>
        </w:tc>
        <w:tc>
          <w:tcPr>
            <w:tcW w:type="dxa" w:w="2534"/>
          </w:tcPr>
          <w:p>
            <w:pPr>
              <w:spacing w:after="0"/>
              <w:jc w:val="left"/>
            </w:pPr>
            <w:r>
              <w:rPr>
                <w:sz w:val="16"/>
              </w:rPr>
              <w:t>Includes $6,121.61 for declarations not counted as hazard incidents (DR-4492-SC).</w:t>
            </w:r>
          </w:p>
        </w:tc>
      </w:tr>
      <w:tr>
        <w:trPr>
          <w:cantSplit/>
        </w:trPr>
        <w:tc>
          <w:tcPr>
            <w:tcW w:type="dxa" w:w="1483"/>
          </w:tcPr>
          <w:p>
            <w:pPr>
              <w:spacing w:after="0"/>
              <w:jc w:val="left"/>
            </w:pPr>
            <w:r>
              <w:rPr>
                <w:sz w:val="16"/>
              </w:rPr>
              <w:t>Johnsonville city</w:t>
            </w:r>
          </w:p>
        </w:tc>
        <w:tc>
          <w:tcPr>
            <w:tcW w:type="dxa" w:w="1394"/>
          </w:tcPr>
          <w:p>
            <w:pPr>
              <w:spacing w:after="0"/>
              <w:jc w:val="left"/>
            </w:pPr>
            <w:r>
              <w:rPr>
                <w:sz w:val="16"/>
              </w:rPr>
              <w:t>Town</w:t>
            </w:r>
          </w:p>
        </w:tc>
        <w:tc>
          <w:tcPr>
            <w:tcW w:type="dxa" w:w="2299"/>
          </w:tcPr>
          <w:p>
            <w:pPr>
              <w:spacing w:after="0"/>
              <w:jc w:val="left"/>
            </w:pPr>
            <w:r>
              <w:rPr>
                <w:sz w:val="16"/>
              </w:rPr>
              <w:t>No approved plan on record</w:t>
            </w:r>
          </w:p>
        </w:tc>
        <w:tc>
          <w:tcPr>
            <w:tcW w:type="dxa" w:w="2013"/>
          </w:tcPr>
          <w:p>
            <w:pPr>
              <w:spacing w:after="0"/>
              <w:jc w:val="right"/>
            </w:pPr>
            <w:r>
              <w:rPr>
                <w:sz w:val="16"/>
              </w:rPr>
              <w:t>FMA RL 0, SRL 0; any 0</w:t>
            </w:r>
          </w:p>
        </w:tc>
        <w:tc>
          <w:tcPr>
            <w:tcW w:type="dxa" w:w="2089"/>
          </w:tcPr>
          <w:p>
            <w:pPr>
              <w:spacing w:after="0"/>
              <w:jc w:val="right"/>
            </w:pPr>
            <w:r>
              <w:rPr>
                <w:sz w:val="16"/>
              </w:rPr>
              <w:t>$123,856.60</w:t>
            </w:r>
          </w:p>
        </w:tc>
        <w:tc>
          <w:tcPr>
            <w:tcW w:type="dxa" w:w="2299"/>
          </w:tcPr>
          <w:p>
            <w:pPr>
              <w:spacing w:after="0"/>
              <w:jc w:val="right"/>
            </w:pPr>
            <w:r>
              <w:rPr>
                <w:sz w:val="16"/>
              </w:rPr>
              <w:t>19 total; no approved plan</w:t>
            </w:r>
          </w:p>
        </w:tc>
        <w:tc>
          <w:tcPr>
            <w:tcW w:type="dxa" w:w="2534"/>
          </w:tcPr>
          <w:p>
            <w:pPr>
              <w:spacing w:after="0"/>
              <w:jc w:val="left"/>
            </w:pPr>
          </w:p>
        </w:tc>
      </w:tr>
      <w:tr>
        <w:trPr>
          <w:cantSplit/>
        </w:trPr>
        <w:tc>
          <w:tcPr>
            <w:tcW w:type="dxa" w:w="1483"/>
          </w:tcPr>
          <w:p>
            <w:pPr>
              <w:spacing w:after="0"/>
              <w:jc w:val="left"/>
            </w:pPr>
            <w:r>
              <w:rPr>
                <w:sz w:val="16"/>
              </w:rPr>
              <w:t>Lake City city</w:t>
            </w:r>
          </w:p>
        </w:tc>
        <w:tc>
          <w:tcPr>
            <w:tcW w:type="dxa" w:w="1394"/>
          </w:tcPr>
          <w:p>
            <w:pPr>
              <w:spacing w:after="0"/>
              <w:jc w:val="left"/>
            </w:pPr>
            <w:r>
              <w:rPr>
                <w:sz w:val="16"/>
              </w:rPr>
              <w:t>City</w:t>
            </w:r>
          </w:p>
        </w:tc>
        <w:tc>
          <w:tcPr>
            <w:tcW w:type="dxa" w:w="2299"/>
          </w:tcPr>
          <w:p>
            <w:pPr>
              <w:spacing w:after="0"/>
              <w:jc w:val="left"/>
            </w:pPr>
            <w:r>
              <w:rPr>
                <w:sz w:val="16"/>
              </w:rPr>
              <w:t>No approved plan on record</w:t>
            </w:r>
          </w:p>
        </w:tc>
        <w:tc>
          <w:tcPr>
            <w:tcW w:type="dxa" w:w="2013"/>
          </w:tcPr>
          <w:p>
            <w:pPr>
              <w:spacing w:after="0"/>
              <w:jc w:val="right"/>
            </w:pPr>
            <w:r>
              <w:rPr>
                <w:sz w:val="16"/>
              </w:rPr>
              <w:t>FMA RL 0, SRL 0; any 1</w:t>
            </w:r>
          </w:p>
        </w:tc>
        <w:tc>
          <w:tcPr>
            <w:tcW w:type="dxa" w:w="2089"/>
          </w:tcPr>
          <w:p>
            <w:pPr>
              <w:spacing w:after="0"/>
              <w:jc w:val="right"/>
            </w:pPr>
            <w:r>
              <w:rPr>
                <w:sz w:val="16"/>
              </w:rPr>
              <w:t>$10,489.38</w:t>
            </w:r>
          </w:p>
        </w:tc>
        <w:tc>
          <w:tcPr>
            <w:tcW w:type="dxa" w:w="2299"/>
          </w:tcPr>
          <w:p>
            <w:pPr>
              <w:spacing w:after="0"/>
              <w:jc w:val="right"/>
            </w:pPr>
            <w:r>
              <w:rPr>
                <w:sz w:val="16"/>
              </w:rPr>
              <w:t>45 total; no approved plan</w:t>
            </w:r>
          </w:p>
        </w:tc>
        <w:tc>
          <w:tcPr>
            <w:tcW w:type="dxa" w:w="2534"/>
          </w:tcPr>
          <w:p>
            <w:pPr>
              <w:spacing w:after="0"/>
              <w:jc w:val="left"/>
            </w:pPr>
          </w:p>
        </w:tc>
      </w:tr>
      <w:tr>
        <w:trPr>
          <w:cantSplit/>
        </w:trPr>
        <w:tc>
          <w:tcPr>
            <w:tcW w:type="dxa" w:w="1483"/>
          </w:tcPr>
          <w:p>
            <w:pPr>
              <w:spacing w:after="0"/>
              <w:jc w:val="left"/>
            </w:pPr>
            <w:r>
              <w:rPr>
                <w:sz w:val="16"/>
              </w:rPr>
              <w:t>Olanta town</w:t>
            </w:r>
          </w:p>
        </w:tc>
        <w:tc>
          <w:tcPr>
            <w:tcW w:type="dxa" w:w="1394"/>
          </w:tcPr>
          <w:p>
            <w:pPr>
              <w:spacing w:after="0"/>
              <w:jc w:val="left"/>
            </w:pPr>
            <w:r>
              <w:rPr>
                <w:sz w:val="16"/>
              </w:rPr>
              <w:t>Town</w:t>
            </w:r>
          </w:p>
        </w:tc>
        <w:tc>
          <w:tcPr>
            <w:tcW w:type="dxa" w:w="2299"/>
          </w:tcPr>
          <w:p>
            <w:pPr>
              <w:spacing w:after="0"/>
              <w:jc w:val="left"/>
            </w:pPr>
            <w:r>
              <w:rPr>
                <w:sz w:val="16"/>
              </w:rPr>
              <w:t>No approved plan on record</w:t>
            </w:r>
          </w:p>
        </w:tc>
        <w:tc>
          <w:tcPr>
            <w:tcW w:type="dxa" w:w="2013"/>
          </w:tcPr>
          <w:p>
            <w:pPr>
              <w:spacing w:after="0"/>
              <w:jc w:val="right"/>
            </w:pPr>
            <w:r>
              <w:rPr>
                <w:sz w:val="16"/>
              </w:rPr>
              <w:t>FMA RL 0, SRL 0; any 0</w:t>
            </w:r>
          </w:p>
        </w:tc>
        <w:tc>
          <w:tcPr>
            <w:tcW w:type="dxa" w:w="2089"/>
          </w:tcPr>
          <w:p>
            <w:pPr>
              <w:spacing w:after="0"/>
              <w:jc w:val="right"/>
            </w:pPr>
            <w:r>
              <w:rPr>
                <w:sz w:val="16"/>
              </w:rPr>
              <w:t>$5,895.29</w:t>
            </w:r>
          </w:p>
        </w:tc>
        <w:tc>
          <w:tcPr>
            <w:tcW w:type="dxa" w:w="2299"/>
          </w:tcPr>
          <w:p>
            <w:pPr>
              <w:spacing w:after="0"/>
              <w:jc w:val="right"/>
            </w:pPr>
            <w:r>
              <w:rPr>
                <w:sz w:val="16"/>
              </w:rPr>
              <w:t>18 total; no approved plan</w:t>
            </w:r>
          </w:p>
        </w:tc>
        <w:tc>
          <w:tcPr>
            <w:tcW w:type="dxa" w:w="2534"/>
          </w:tcPr>
          <w:p>
            <w:pPr>
              <w:spacing w:after="0"/>
              <w:jc w:val="left"/>
            </w:pPr>
          </w:p>
        </w:tc>
      </w:tr>
      <w:tr>
        <w:trPr>
          <w:cantSplit/>
        </w:trPr>
        <w:tc>
          <w:tcPr>
            <w:tcW w:type="dxa" w:w="1483"/>
          </w:tcPr>
          <w:p>
            <w:pPr>
              <w:spacing w:after="0"/>
              <w:jc w:val="left"/>
            </w:pPr>
            <w:r>
              <w:rPr>
                <w:sz w:val="16"/>
              </w:rPr>
              <w:t>Pamplico town</w:t>
            </w:r>
          </w:p>
        </w:tc>
        <w:tc>
          <w:tcPr>
            <w:tcW w:type="dxa" w:w="1394"/>
          </w:tcPr>
          <w:p>
            <w:pPr>
              <w:spacing w:after="0"/>
              <w:jc w:val="left"/>
            </w:pPr>
            <w:r>
              <w:rPr>
                <w:sz w:val="16"/>
              </w:rPr>
              <w:t>Town</w:t>
            </w:r>
          </w:p>
        </w:tc>
        <w:tc>
          <w:tcPr>
            <w:tcW w:type="dxa" w:w="2299"/>
          </w:tcPr>
          <w:p>
            <w:pPr>
              <w:spacing w:after="0"/>
              <w:jc w:val="left"/>
            </w:pPr>
            <w:r>
              <w:rPr>
                <w:sz w:val="16"/>
              </w:rPr>
              <w:t>No approved plan on record</w:t>
            </w:r>
          </w:p>
        </w:tc>
        <w:tc>
          <w:tcPr>
            <w:tcW w:type="dxa" w:w="2013"/>
          </w:tcPr>
          <w:p>
            <w:pPr>
              <w:spacing w:after="0"/>
              <w:jc w:val="right"/>
            </w:pPr>
            <w:r>
              <w:rPr>
                <w:sz w:val="16"/>
              </w:rPr>
              <w:t>FMA RL 0, SRL 0; any 0</w:t>
            </w:r>
          </w:p>
        </w:tc>
        <w:tc>
          <w:tcPr>
            <w:tcW w:type="dxa" w:w="2089"/>
          </w:tcPr>
          <w:p>
            <w:pPr>
              <w:spacing w:after="0"/>
              <w:jc w:val="right"/>
            </w:pPr>
            <w:r>
              <w:rPr>
                <w:sz w:val="16"/>
              </w:rPr>
              <w:t>$74,251.04</w:t>
            </w:r>
          </w:p>
        </w:tc>
        <w:tc>
          <w:tcPr>
            <w:tcW w:type="dxa" w:w="2299"/>
          </w:tcPr>
          <w:p>
            <w:pPr>
              <w:spacing w:after="0"/>
              <w:jc w:val="right"/>
            </w:pPr>
            <w:r>
              <w:rPr>
                <w:sz w:val="16"/>
              </w:rPr>
              <w:t>18 total; no approved plan</w:t>
            </w:r>
          </w:p>
        </w:tc>
        <w:tc>
          <w:tcPr>
            <w:tcW w:type="dxa" w:w="2534"/>
          </w:tcPr>
          <w:p>
            <w:pPr>
              <w:spacing w:after="0"/>
              <w:jc w:val="left"/>
            </w:pPr>
          </w:p>
        </w:tc>
      </w:tr>
      <w:tr>
        <w:trPr>
          <w:cantSplit/>
        </w:trPr>
        <w:tc>
          <w:tcPr>
            <w:tcW w:type="dxa" w:w="1483"/>
          </w:tcPr>
          <w:p>
            <w:pPr>
              <w:spacing w:after="0"/>
              <w:jc w:val="left"/>
            </w:pPr>
            <w:r>
              <w:rPr>
                <w:sz w:val="16"/>
              </w:rPr>
              <w:t>Quinby town</w:t>
            </w:r>
          </w:p>
        </w:tc>
        <w:tc>
          <w:tcPr>
            <w:tcW w:type="dxa" w:w="1394"/>
          </w:tcPr>
          <w:p>
            <w:pPr>
              <w:spacing w:after="0"/>
              <w:jc w:val="left"/>
            </w:pPr>
            <w:r>
              <w:rPr>
                <w:sz w:val="16"/>
              </w:rPr>
              <w:t>Town</w:t>
            </w:r>
          </w:p>
        </w:tc>
        <w:tc>
          <w:tcPr>
            <w:tcW w:type="dxa" w:w="2299"/>
          </w:tcPr>
          <w:p>
            <w:pPr>
              <w:spacing w:after="0"/>
              <w:jc w:val="left"/>
            </w:pPr>
            <w:r>
              <w:rPr>
                <w:sz w:val="16"/>
              </w:rPr>
              <w:t>No approved plan on record</w:t>
            </w:r>
          </w:p>
        </w:tc>
        <w:tc>
          <w:tcPr>
            <w:tcW w:type="dxa" w:w="2013"/>
          </w:tcPr>
          <w:p>
            <w:pPr>
              <w:spacing w:after="0"/>
              <w:jc w:val="right"/>
            </w:pPr>
            <w:r>
              <w:rPr>
                <w:sz w:val="16"/>
              </w:rPr>
              <w:t>FMA RL 0, SRL 0; any 0</w:t>
            </w:r>
          </w:p>
        </w:tc>
        <w:tc>
          <w:tcPr>
            <w:tcW w:type="dxa" w:w="2089"/>
          </w:tcPr>
          <w:p>
            <w:pPr>
              <w:spacing w:after="0"/>
              <w:jc w:val="right"/>
            </w:pPr>
            <w:r>
              <w:rPr>
                <w:sz w:val="16"/>
              </w:rPr>
              <w:t>no Public Assistance recorded</w:t>
            </w:r>
          </w:p>
        </w:tc>
        <w:tc>
          <w:tcPr>
            <w:tcW w:type="dxa" w:w="2299"/>
          </w:tcPr>
          <w:p>
            <w:pPr>
              <w:spacing w:after="0"/>
              <w:jc w:val="right"/>
            </w:pPr>
            <w:r>
              <w:rPr>
                <w:sz w:val="16"/>
              </w:rPr>
              <w:t>0 total; no approved plan</w:t>
            </w:r>
          </w:p>
        </w:tc>
        <w:tc>
          <w:tcPr>
            <w:tcW w:type="dxa" w:w="2534"/>
          </w:tcPr>
          <w:p>
            <w:pPr>
              <w:spacing w:after="0"/>
              <w:jc w:val="left"/>
            </w:pPr>
          </w:p>
        </w:tc>
      </w:tr>
      <w:tr>
        <w:trPr>
          <w:cantSplit/>
        </w:trPr>
        <w:tc>
          <w:tcPr>
            <w:tcW w:type="dxa" w:w="1483"/>
          </w:tcPr>
          <w:p>
            <w:pPr>
              <w:spacing w:after="0"/>
              <w:jc w:val="left"/>
            </w:pPr>
            <w:r>
              <w:rPr>
                <w:sz w:val="16"/>
              </w:rPr>
              <w:t>Scranton town</w:t>
            </w:r>
          </w:p>
        </w:tc>
        <w:tc>
          <w:tcPr>
            <w:tcW w:type="dxa" w:w="1394"/>
          </w:tcPr>
          <w:p>
            <w:pPr>
              <w:spacing w:after="0"/>
              <w:jc w:val="left"/>
            </w:pPr>
            <w:r>
              <w:rPr>
                <w:sz w:val="16"/>
              </w:rPr>
              <w:t>Town</w:t>
            </w:r>
          </w:p>
        </w:tc>
        <w:tc>
          <w:tcPr>
            <w:tcW w:type="dxa" w:w="2299"/>
          </w:tcPr>
          <w:p>
            <w:pPr>
              <w:spacing w:after="0"/>
              <w:jc w:val="left"/>
            </w:pPr>
            <w:r>
              <w:rPr>
                <w:sz w:val="16"/>
              </w:rPr>
              <w:t>No approved plan on record</w:t>
            </w:r>
          </w:p>
        </w:tc>
        <w:tc>
          <w:tcPr>
            <w:tcW w:type="dxa" w:w="2013"/>
          </w:tcPr>
          <w:p>
            <w:pPr>
              <w:spacing w:after="0"/>
              <w:jc w:val="right"/>
            </w:pPr>
            <w:r>
              <w:rPr>
                <w:sz w:val="16"/>
              </w:rPr>
              <w:t>FMA RL 0, SRL 0; any 0</w:t>
            </w:r>
          </w:p>
        </w:tc>
        <w:tc>
          <w:tcPr>
            <w:tcW w:type="dxa" w:w="2089"/>
          </w:tcPr>
          <w:p>
            <w:pPr>
              <w:spacing w:after="0"/>
              <w:jc w:val="right"/>
            </w:pPr>
            <w:r>
              <w:rPr>
                <w:sz w:val="16"/>
              </w:rPr>
              <w:t>$45,803.88</w:t>
            </w:r>
          </w:p>
        </w:tc>
        <w:tc>
          <w:tcPr>
            <w:tcW w:type="dxa" w:w="2299"/>
          </w:tcPr>
          <w:p>
            <w:pPr>
              <w:spacing w:after="0"/>
              <w:jc w:val="right"/>
            </w:pPr>
            <w:r>
              <w:rPr>
                <w:sz w:val="16"/>
              </w:rPr>
              <w:t>22 total; no approved plan</w:t>
            </w:r>
          </w:p>
        </w:tc>
        <w:tc>
          <w:tcPr>
            <w:tcW w:type="dxa" w:w="2534"/>
          </w:tcPr>
          <w:p>
            <w:pPr>
              <w:spacing w:after="0"/>
              <w:jc w:val="left"/>
            </w:pPr>
          </w:p>
        </w:tc>
      </w:tr>
      <w:tr>
        <w:trPr>
          <w:cantSplit/>
        </w:trPr>
        <w:tc>
          <w:tcPr>
            <w:tcW w:type="dxa" w:w="1483"/>
          </w:tcPr>
          <w:p>
            <w:pPr>
              <w:spacing w:after="0"/>
              <w:jc w:val="left"/>
            </w:pPr>
            <w:r>
              <w:rPr>
                <w:sz w:val="16"/>
              </w:rPr>
              <w:t>Timmonsville town</w:t>
            </w:r>
          </w:p>
        </w:tc>
        <w:tc>
          <w:tcPr>
            <w:tcW w:type="dxa" w:w="1394"/>
          </w:tcPr>
          <w:p>
            <w:pPr>
              <w:spacing w:after="0"/>
              <w:jc w:val="left"/>
            </w:pPr>
            <w:r>
              <w:rPr>
                <w:sz w:val="16"/>
              </w:rPr>
              <w:t>Town</w:t>
            </w:r>
          </w:p>
        </w:tc>
        <w:tc>
          <w:tcPr>
            <w:tcW w:type="dxa" w:w="2299"/>
          </w:tcPr>
          <w:p>
            <w:pPr>
              <w:spacing w:after="0"/>
              <w:jc w:val="left"/>
            </w:pPr>
            <w:r>
              <w:rPr>
                <w:sz w:val="16"/>
              </w:rPr>
              <w:t>No approved plan on record</w:t>
            </w:r>
          </w:p>
        </w:tc>
        <w:tc>
          <w:tcPr>
            <w:tcW w:type="dxa" w:w="2013"/>
          </w:tcPr>
          <w:p>
            <w:pPr>
              <w:spacing w:after="0"/>
              <w:jc w:val="right"/>
            </w:pPr>
            <w:r>
              <w:rPr>
                <w:sz w:val="16"/>
              </w:rPr>
              <w:t>FMA RL 0, SRL 0; any 0</w:t>
            </w:r>
          </w:p>
        </w:tc>
        <w:tc>
          <w:tcPr>
            <w:tcW w:type="dxa" w:w="2089"/>
          </w:tcPr>
          <w:p>
            <w:pPr>
              <w:spacing w:after="0"/>
              <w:jc w:val="right"/>
            </w:pPr>
            <w:r>
              <w:rPr>
                <w:sz w:val="16"/>
              </w:rPr>
              <w:t>$41,474.08</w:t>
            </w:r>
          </w:p>
        </w:tc>
        <w:tc>
          <w:tcPr>
            <w:tcW w:type="dxa" w:w="2299"/>
          </w:tcPr>
          <w:p>
            <w:pPr>
              <w:spacing w:after="0"/>
              <w:jc w:val="right"/>
            </w:pPr>
            <w:r>
              <w:rPr>
                <w:sz w:val="16"/>
              </w:rPr>
              <w:t>19 total; no approved plan</w:t>
            </w:r>
          </w:p>
        </w:tc>
        <w:tc>
          <w:tcPr>
            <w:tcW w:type="dxa" w:w="25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$0</w:t>
            </w:r>
          </w:p>
        </w:tc>
        <w:tc>
          <w:tcPr>
            <w:tcW w:type="dxa" w:w="1132"/>
          </w:tcPr>
          <w:p>
            <w:pPr>
              <w:spacing w:after="0"/>
              <w:jc w:val="right"/>
            </w:pPr>
            <w:r>
              <w:rPr>
                <w:sz w:val="16"/>
              </w:rPr>
              <w:t>n/a</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11"/>
          </w:tcPr>
          <w:p>
            <w:pPr>
              <w:spacing w:after="0"/>
              <w:jc w:val="right"/>
            </w:pPr>
            <w:r>
              <w:rPr>
                <w:sz w:val="16"/>
              </w:rPr>
              <w:t>$0</w:t>
            </w:r>
          </w:p>
        </w:tc>
        <w:tc>
          <w:tcPr>
            <w:tcW w:type="dxa" w:w="1305"/>
          </w:tcPr>
          <w:p>
            <w:pPr>
              <w:spacing w:after="0"/>
              <w:jc w:val="right"/>
            </w:pP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$29,302,097,654</w:t>
            </w:r>
          </w:p>
        </w:tc>
        <w:tc>
          <w:tcPr>
            <w:tcW w:type="dxa" w:w="1132"/>
          </w:tcPr>
          <w:p>
            <w:pPr>
              <w:spacing w:after="0"/>
              <w:jc w:val="right"/>
            </w:pPr>
            <w:r>
              <w:rPr>
                <w:sz w:val="16"/>
              </w:rPr>
              <w:t>$58,275,647</w:t>
            </w:r>
          </w:p>
        </w:tc>
        <w:tc>
          <w:tcPr>
            <w:tcW w:type="dxa" w:w="1042"/>
          </w:tcPr>
          <w:p>
            <w:pPr>
              <w:spacing w:after="0"/>
              <w:jc w:val="right"/>
            </w:pPr>
            <w:r>
              <w:rPr>
                <w:sz w:val="16"/>
              </w:rPr>
              <w:t>136,859</w:t>
            </w:r>
          </w:p>
        </w:tc>
        <w:tc>
          <w:tcPr>
            <w:tcW w:type="dxa" w:w="1126"/>
          </w:tcPr>
          <w:p>
            <w:pPr>
              <w:spacing w:after="0"/>
              <w:jc w:val="right"/>
            </w:pPr>
            <w:r>
              <w:rPr>
                <w:sz w:val="16"/>
              </w:rPr>
              <w:t>$9,721</w:t>
            </w:r>
          </w:p>
        </w:tc>
        <w:tc>
          <w:tcPr>
            <w:tcW w:type="dxa" w:w="1126"/>
          </w:tcPr>
          <w:p>
            <w:pPr>
              <w:spacing w:after="0"/>
              <w:jc w:val="right"/>
            </w:pPr>
            <w:r>
              <w:rPr>
                <w:sz w:val="16"/>
              </w:rPr>
              <w:t>$21,485</w:t>
            </w:r>
          </w:p>
        </w:tc>
        <w:tc>
          <w:tcPr>
            <w:tcW w:type="dxa" w:w="1111"/>
          </w:tcPr>
          <w:p>
            <w:pPr>
              <w:spacing w:after="0"/>
              <w:jc w:val="right"/>
            </w:pPr>
            <w:r>
              <w:rPr>
                <w:sz w:val="16"/>
              </w:rPr>
              <w:t>$1,575,727</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$51,388,461</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$108,812</w:t>
            </w:r>
          </w:p>
        </w:tc>
        <w:tc>
          <w:tcPr>
            <w:tcW w:type="dxa" w:w="1111"/>
          </w:tcPr>
          <w:p>
            <w:pPr>
              <w:spacing w:after="0"/>
              <w:jc w:val="right"/>
            </w:pPr>
            <w:r>
              <w:rPr>
                <w:sz w:val="16"/>
              </w:rPr>
              <w:t>n/a</w:t>
            </w:r>
          </w:p>
        </w:tc>
        <w:tc>
          <w:tcPr>
            <w:tcW w:type="dxa" w:w="1305"/>
          </w:tcPr>
          <w:p>
            <w:pPr>
              <w:spacing w:after="0"/>
              <w:jc w:val="right"/>
            </w:pPr>
            <w:r>
              <w:rPr>
                <w:sz w:val="16"/>
              </w:rPr>
              <w:t>0.212%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$51,818,440,559</w:t>
            </w:r>
          </w:p>
        </w:tc>
        <w:tc>
          <w:tcPr>
            <w:tcW w:type="dxa" w:w="1132"/>
          </w:tcPr>
          <w:p>
            <w:pPr>
              <w:spacing w:after="0"/>
              <w:jc w:val="right"/>
            </w:pPr>
            <w:r>
              <w:rPr>
                <w:sz w:val="16"/>
              </w:rPr>
              <w:t>n/a</w:t>
            </w:r>
          </w:p>
        </w:tc>
        <w:tc>
          <w:tcPr>
            <w:tcW w:type="dxa" w:w="1042"/>
          </w:tcPr>
          <w:p>
            <w:pPr>
              <w:spacing w:after="0"/>
              <w:jc w:val="right"/>
            </w:pPr>
            <w:r>
              <w:rPr>
                <w:sz w:val="16"/>
              </w:rPr>
              <w:t>137,059</w:t>
            </w:r>
          </w:p>
        </w:tc>
        <w:tc>
          <w:tcPr>
            <w:tcW w:type="dxa" w:w="1126"/>
          </w:tcPr>
          <w:p>
            <w:pPr>
              <w:spacing w:after="0"/>
              <w:jc w:val="right"/>
            </w:pPr>
            <w:r>
              <w:rPr>
                <w:sz w:val="16"/>
              </w:rPr>
              <w:t>$4,572,224</w:t>
            </w:r>
          </w:p>
        </w:tc>
        <w:tc>
          <w:tcPr>
            <w:tcW w:type="dxa" w:w="1126"/>
          </w:tcPr>
          <w:p>
            <w:pPr>
              <w:spacing w:after="0"/>
              <w:jc w:val="right"/>
            </w:pPr>
            <w:r>
              <w:rPr>
                <w:sz w:val="16"/>
              </w:rPr>
              <w:t>n/a</w:t>
            </w:r>
          </w:p>
        </w:tc>
        <w:tc>
          <w:tcPr>
            <w:tcW w:type="dxa" w:w="1111"/>
          </w:tcPr>
          <w:p>
            <w:pPr>
              <w:spacing w:after="0"/>
              <w:jc w:val="right"/>
            </w:pPr>
            <w:r>
              <w:rPr>
                <w:sz w:val="16"/>
              </w:rPr>
              <w:t>$2,101,749</w:t>
            </w:r>
          </w:p>
        </w:tc>
        <w:tc>
          <w:tcPr>
            <w:tcW w:type="dxa" w:w="1305"/>
          </w:tcPr>
          <w:p>
            <w:pPr>
              <w:spacing w:after="0"/>
              <w:jc w:val="right"/>
            </w:pPr>
            <w:r>
              <w:rPr>
                <w:sz w:val="16"/>
              </w:rPr>
              <w:t>0.00882%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$29,302,097,654</w:t>
            </w:r>
          </w:p>
        </w:tc>
        <w:tc>
          <w:tcPr>
            <w:tcW w:type="dxa" w:w="1132"/>
          </w:tcPr>
          <w:p>
            <w:pPr>
              <w:spacing w:after="0"/>
              <w:jc w:val="right"/>
            </w:pPr>
            <w:r>
              <w:rPr>
                <w:sz w:val="16"/>
              </w:rPr>
              <w:t>$58,275,647</w:t>
            </w:r>
          </w:p>
        </w:tc>
        <w:tc>
          <w:tcPr>
            <w:tcW w:type="dxa" w:w="1042"/>
          </w:tcPr>
          <w:p>
            <w:pPr>
              <w:spacing w:after="0"/>
              <w:jc w:val="right"/>
            </w:pPr>
            <w:r>
              <w:rPr>
                <w:sz w:val="16"/>
              </w:rPr>
              <w:t>136,859</w:t>
            </w:r>
          </w:p>
        </w:tc>
        <w:tc>
          <w:tcPr>
            <w:tcW w:type="dxa" w:w="1126"/>
          </w:tcPr>
          <w:p>
            <w:pPr>
              <w:spacing w:after="0"/>
              <w:jc w:val="right"/>
            </w:pPr>
            <w:r>
              <w:rPr>
                <w:sz w:val="16"/>
              </w:rPr>
              <w:t>$1,326,995</w:t>
            </w:r>
          </w:p>
        </w:tc>
        <w:tc>
          <w:tcPr>
            <w:tcW w:type="dxa" w:w="1126"/>
          </w:tcPr>
          <w:p>
            <w:pPr>
              <w:spacing w:after="0"/>
              <w:jc w:val="right"/>
            </w:pPr>
            <w:r>
              <w:rPr>
                <w:sz w:val="16"/>
              </w:rPr>
              <w:t>$5,085</w:t>
            </w:r>
          </w:p>
        </w:tc>
        <w:tc>
          <w:tcPr>
            <w:tcW w:type="dxa" w:w="1111"/>
          </w:tcPr>
          <w:p>
            <w:pPr>
              <w:spacing w:after="0"/>
              <w:jc w:val="right"/>
            </w:pPr>
            <w:r>
              <w:rPr>
                <w:sz w:val="16"/>
              </w:rPr>
              <w:t>$194,983</w:t>
            </w:r>
          </w:p>
        </w:tc>
        <w:tc>
          <w:tcPr>
            <w:tcW w:type="dxa" w:w="1305"/>
          </w:tcPr>
          <w:p>
            <w:pPr>
              <w:spacing w:after="0"/>
              <w:jc w:val="right"/>
            </w:pPr>
            <w:r>
              <w:rPr>
                <w:sz w:val="16"/>
              </w:rPr>
              <w:t>0.00453%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$29,302,097,654</w:t>
            </w:r>
          </w:p>
        </w:tc>
        <w:tc>
          <w:tcPr>
            <w:tcW w:type="dxa" w:w="1132"/>
          </w:tcPr>
          <w:p>
            <w:pPr>
              <w:spacing w:after="0"/>
              <w:jc w:val="right"/>
            </w:pPr>
            <w:r>
              <w:rPr>
                <w:sz w:val="16"/>
              </w:rPr>
              <w:t>$58,275,647</w:t>
            </w:r>
          </w:p>
        </w:tc>
        <w:tc>
          <w:tcPr>
            <w:tcW w:type="dxa" w:w="1042"/>
          </w:tcPr>
          <w:p>
            <w:pPr>
              <w:spacing w:after="0"/>
              <w:jc w:val="right"/>
            </w:pPr>
            <w:r>
              <w:rPr>
                <w:sz w:val="16"/>
              </w:rPr>
              <w:t>136,859</w:t>
            </w:r>
          </w:p>
        </w:tc>
        <w:tc>
          <w:tcPr>
            <w:tcW w:type="dxa" w:w="1126"/>
          </w:tcPr>
          <w:p>
            <w:pPr>
              <w:spacing w:after="0"/>
              <w:jc w:val="right"/>
            </w:pPr>
            <w:r>
              <w:rPr>
                <w:sz w:val="16"/>
              </w:rPr>
              <w:t>$177</w:t>
            </w:r>
          </w:p>
        </w:tc>
        <w:tc>
          <w:tcPr>
            <w:tcW w:type="dxa" w:w="1126"/>
          </w:tcPr>
          <w:p>
            <w:pPr>
              <w:spacing w:after="0"/>
              <w:jc w:val="right"/>
            </w:pPr>
            <w:r>
              <w:rPr>
                <w:sz w:val="16"/>
              </w:rPr>
              <w:t>$142</w:t>
            </w:r>
          </w:p>
        </w:tc>
        <w:tc>
          <w:tcPr>
            <w:tcW w:type="dxa" w:w="1111"/>
          </w:tcPr>
          <w:p>
            <w:pPr>
              <w:spacing w:after="0"/>
              <w:jc w:val="right"/>
            </w:pPr>
            <w:r>
              <w:rPr>
                <w:sz w:val="16"/>
              </w:rPr>
              <w:t>$2,909,323</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$29,299,408,458</w:t>
            </w:r>
          </w:p>
        </w:tc>
        <w:tc>
          <w:tcPr>
            <w:tcW w:type="dxa" w:w="1132"/>
          </w:tcPr>
          <w:p>
            <w:pPr>
              <w:spacing w:after="0"/>
              <w:jc w:val="right"/>
            </w:pPr>
            <w:r>
              <w:rPr>
                <w:sz w:val="16"/>
              </w:rPr>
              <w:t>$58,275,647</w:t>
            </w:r>
          </w:p>
        </w:tc>
        <w:tc>
          <w:tcPr>
            <w:tcW w:type="dxa" w:w="1042"/>
          </w:tcPr>
          <w:p>
            <w:pPr>
              <w:spacing w:after="0"/>
              <w:jc w:val="right"/>
            </w:pPr>
            <w:r>
              <w:rPr>
                <w:sz w:val="16"/>
              </w:rPr>
              <w:t>136,844</w:t>
            </w:r>
          </w:p>
        </w:tc>
        <w:tc>
          <w:tcPr>
            <w:tcW w:type="dxa" w:w="1126"/>
          </w:tcPr>
          <w:p>
            <w:pPr>
              <w:spacing w:after="0"/>
              <w:jc w:val="right"/>
            </w:pPr>
            <w:r>
              <w:rPr>
                <w:sz w:val="16"/>
              </w:rPr>
              <w:t>$21,284,202</w:t>
            </w:r>
          </w:p>
        </w:tc>
        <w:tc>
          <w:tcPr>
            <w:tcW w:type="dxa" w:w="1126"/>
          </w:tcPr>
          <w:p>
            <w:pPr>
              <w:spacing w:after="0"/>
              <w:jc w:val="right"/>
            </w:pPr>
            <w:r>
              <w:rPr>
                <w:sz w:val="16"/>
              </w:rPr>
              <w:t>$489,194</w:t>
            </w:r>
          </w:p>
        </w:tc>
        <w:tc>
          <w:tcPr>
            <w:tcW w:type="dxa" w:w="1111"/>
          </w:tcPr>
          <w:p>
            <w:pPr>
              <w:spacing w:after="0"/>
              <w:jc w:val="right"/>
            </w:pPr>
            <w:r>
              <w:rPr>
                <w:sz w:val="16"/>
              </w:rPr>
              <w:t>$1,011,534</w:t>
            </w:r>
          </w:p>
        </w:tc>
        <w:tc>
          <w:tcPr>
            <w:tcW w:type="dxa" w:w="1305"/>
          </w:tcPr>
          <w:p>
            <w:pPr>
              <w:spacing w:after="0"/>
              <w:jc w:val="right"/>
            </w:pPr>
            <w:r>
              <w:rPr>
                <w:sz w:val="16"/>
              </w:rPr>
              <w:t>0.0726%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$29,301,709,657</w:t>
            </w:r>
          </w:p>
        </w:tc>
        <w:tc>
          <w:tcPr>
            <w:tcW w:type="dxa" w:w="1132"/>
          </w:tcPr>
          <w:p>
            <w:pPr>
              <w:spacing w:after="0"/>
              <w:jc w:val="right"/>
            </w:pPr>
            <w:r>
              <w:rPr>
                <w:sz w:val="16"/>
              </w:rPr>
              <w:t>n/a</w:t>
            </w:r>
          </w:p>
        </w:tc>
        <w:tc>
          <w:tcPr>
            <w:tcW w:type="dxa" w:w="1042"/>
          </w:tcPr>
          <w:p>
            <w:pPr>
              <w:spacing w:after="0"/>
              <w:jc w:val="right"/>
            </w:pPr>
            <w:r>
              <w:rPr>
                <w:sz w:val="16"/>
              </w:rPr>
              <w:t>136,859</w:t>
            </w:r>
          </w:p>
        </w:tc>
        <w:tc>
          <w:tcPr>
            <w:tcW w:type="dxa" w:w="1126"/>
          </w:tcPr>
          <w:p>
            <w:pPr>
              <w:spacing w:after="0"/>
              <w:jc w:val="right"/>
            </w:pPr>
            <w:r>
              <w:rPr>
                <w:sz w:val="16"/>
              </w:rPr>
              <w:t>$501,275</w:t>
            </w:r>
          </w:p>
        </w:tc>
        <w:tc>
          <w:tcPr>
            <w:tcW w:type="dxa" w:w="1126"/>
          </w:tcPr>
          <w:p>
            <w:pPr>
              <w:spacing w:after="0"/>
              <w:jc w:val="right"/>
            </w:pPr>
            <w:r>
              <w:rPr>
                <w:sz w:val="16"/>
              </w:rPr>
              <w:t>n/a</w:t>
            </w:r>
          </w:p>
        </w:tc>
        <w:tc>
          <w:tcPr>
            <w:tcW w:type="dxa" w:w="1111"/>
          </w:tcPr>
          <w:p>
            <w:pPr>
              <w:spacing w:after="0"/>
              <w:jc w:val="right"/>
            </w:pPr>
            <w:r>
              <w:rPr>
                <w:sz w:val="16"/>
              </w:rPr>
              <w:t>$95,277</w:t>
            </w:r>
          </w:p>
        </w:tc>
        <w:tc>
          <w:tcPr>
            <w:tcW w:type="dxa" w:w="1305"/>
          </w:tcPr>
          <w:p>
            <w:pPr>
              <w:spacing w:after="0"/>
              <w:jc w:val="right"/>
            </w:pPr>
            <w:r>
              <w:rPr>
                <w:sz w:val="16"/>
              </w:rPr>
              <w:t>0.00171%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$29,289,356,549</w:t>
            </w:r>
          </w:p>
        </w:tc>
        <w:tc>
          <w:tcPr>
            <w:tcW w:type="dxa" w:w="1132"/>
          </w:tcPr>
          <w:p>
            <w:pPr>
              <w:spacing w:after="0"/>
              <w:jc w:val="right"/>
            </w:pPr>
            <w:r>
              <w:rPr>
                <w:sz w:val="16"/>
              </w:rPr>
              <w:t>$1,285,171</w:t>
            </w:r>
          </w:p>
        </w:tc>
        <w:tc>
          <w:tcPr>
            <w:tcW w:type="dxa" w:w="1042"/>
          </w:tcPr>
          <w:p>
            <w:pPr>
              <w:spacing w:after="0"/>
              <w:jc w:val="right"/>
            </w:pPr>
            <w:r>
              <w:rPr>
                <w:sz w:val="16"/>
              </w:rPr>
              <w:t>1,696</w:t>
            </w:r>
          </w:p>
        </w:tc>
        <w:tc>
          <w:tcPr>
            <w:tcW w:type="dxa" w:w="1126"/>
          </w:tcPr>
          <w:p>
            <w:pPr>
              <w:spacing w:after="0"/>
              <w:jc w:val="right"/>
            </w:pPr>
            <w:r>
              <w:rPr>
                <w:sz w:val="16"/>
              </w:rPr>
              <w:t>$16,669,755</w:t>
            </w:r>
          </w:p>
        </w:tc>
        <w:tc>
          <w:tcPr>
            <w:tcW w:type="dxa" w:w="1126"/>
          </w:tcPr>
          <w:p>
            <w:pPr>
              <w:spacing w:after="0"/>
              <w:jc w:val="right"/>
            </w:pPr>
            <w:r>
              <w:rPr>
                <w:sz w:val="16"/>
              </w:rPr>
              <w:t>$14,471</w:t>
            </w:r>
          </w:p>
        </w:tc>
        <w:tc>
          <w:tcPr>
            <w:tcW w:type="dxa" w:w="1111"/>
          </w:tcPr>
          <w:p>
            <w:pPr>
              <w:spacing w:after="0"/>
              <w:jc w:val="right"/>
            </w:pPr>
            <w:r>
              <w:rPr>
                <w:sz w:val="16"/>
              </w:rPr>
              <w:t>$891,714</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$52,574,074</w:t>
            </w:r>
          </w:p>
        </w:tc>
        <w:tc>
          <w:tcPr>
            <w:tcW w:type="dxa" w:w="1132"/>
          </w:tcPr>
          <w:p>
            <w:pPr>
              <w:spacing w:after="0"/>
              <w:jc w:val="right"/>
            </w:pPr>
            <w:r>
              <w:rPr>
                <w:sz w:val="16"/>
              </w:rPr>
              <w:t>n/a</w:t>
            </w:r>
          </w:p>
        </w:tc>
        <w:tc>
          <w:tcPr>
            <w:tcW w:type="dxa" w:w="1042"/>
          </w:tcPr>
          <w:p>
            <w:pPr>
              <w:spacing w:after="0"/>
              <w:jc w:val="right"/>
            </w:pPr>
            <w:r>
              <w:rPr>
                <w:sz w:val="16"/>
              </w:rPr>
              <w:t>203</w:t>
            </w:r>
          </w:p>
        </w:tc>
        <w:tc>
          <w:tcPr>
            <w:tcW w:type="dxa" w:w="1126"/>
          </w:tcPr>
          <w:p>
            <w:pPr>
              <w:spacing w:after="0"/>
              <w:jc w:val="right"/>
            </w:pPr>
            <w:r>
              <w:rPr>
                <w:sz w:val="16"/>
              </w:rPr>
              <w:t>$492</w:t>
            </w:r>
          </w:p>
        </w:tc>
        <w:tc>
          <w:tcPr>
            <w:tcW w:type="dxa" w:w="1126"/>
          </w:tcPr>
          <w:p>
            <w:pPr>
              <w:spacing w:after="0"/>
              <w:jc w:val="right"/>
            </w:pPr>
            <w:r>
              <w:rPr>
                <w:sz w:val="16"/>
              </w:rPr>
              <w:t>n/a</w:t>
            </w:r>
          </w:p>
        </w:tc>
        <w:tc>
          <w:tcPr>
            <w:tcW w:type="dxa" w:w="1111"/>
          </w:tcPr>
          <w:p>
            <w:pPr>
              <w:spacing w:after="0"/>
              <w:jc w:val="right"/>
            </w:pPr>
            <w:r>
              <w:rPr>
                <w:sz w:val="16"/>
              </w:rPr>
              <w:t>$4</w:t>
            </w:r>
          </w:p>
        </w:tc>
        <w:tc>
          <w:tcPr>
            <w:tcW w:type="dxa" w:w="1305"/>
          </w:tcPr>
          <w:p>
            <w:pPr>
              <w:spacing w:after="0"/>
              <w:jc w:val="right"/>
            </w:pPr>
            <w:r>
              <w:rPr>
                <w:sz w:val="16"/>
              </w:rPr>
              <w:t>0.000936%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$29,302,097,654</w:t>
            </w:r>
          </w:p>
        </w:tc>
        <w:tc>
          <w:tcPr>
            <w:tcW w:type="dxa" w:w="1132"/>
          </w:tcPr>
          <w:p>
            <w:pPr>
              <w:spacing w:after="0"/>
              <w:jc w:val="right"/>
            </w:pPr>
            <w:r>
              <w:rPr>
                <w:sz w:val="16"/>
              </w:rPr>
              <w:t>n/a</w:t>
            </w:r>
          </w:p>
        </w:tc>
        <w:tc>
          <w:tcPr>
            <w:tcW w:type="dxa" w:w="1042"/>
          </w:tcPr>
          <w:p>
            <w:pPr>
              <w:spacing w:after="0"/>
              <w:jc w:val="right"/>
            </w:pPr>
            <w:r>
              <w:rPr>
                <w:sz w:val="16"/>
              </w:rPr>
              <w:t>136,859</w:t>
            </w:r>
          </w:p>
        </w:tc>
        <w:tc>
          <w:tcPr>
            <w:tcW w:type="dxa" w:w="1126"/>
          </w:tcPr>
          <w:p>
            <w:pPr>
              <w:spacing w:after="0"/>
              <w:jc w:val="right"/>
            </w:pPr>
            <w:r>
              <w:rPr>
                <w:sz w:val="16"/>
              </w:rPr>
              <w:t>$54,467</w:t>
            </w:r>
          </w:p>
        </w:tc>
        <w:tc>
          <w:tcPr>
            <w:tcW w:type="dxa" w:w="1126"/>
          </w:tcPr>
          <w:p>
            <w:pPr>
              <w:spacing w:after="0"/>
              <w:jc w:val="right"/>
            </w:pPr>
            <w:r>
              <w:rPr>
                <w:sz w:val="16"/>
              </w:rPr>
              <w:t>n/a</w:t>
            </w:r>
          </w:p>
        </w:tc>
        <w:tc>
          <w:tcPr>
            <w:tcW w:type="dxa" w:w="1111"/>
          </w:tcPr>
          <w:p>
            <w:pPr>
              <w:spacing w:after="0"/>
              <w:jc w:val="right"/>
            </w:pPr>
            <w:r>
              <w:rPr>
                <w:sz w:val="16"/>
              </w:rPr>
              <w:t>$715,611</w:t>
            </w:r>
          </w:p>
        </w:tc>
        <w:tc>
          <w:tcPr>
            <w:tcW w:type="dxa" w:w="1305"/>
          </w:tcPr>
          <w:p>
            <w:pPr>
              <w:spacing w:after="0"/>
              <w:jc w:val="right"/>
            </w:pPr>
            <w:r>
              <w:rPr>
                <w:sz w:val="16"/>
              </w:rPr>
              <w:t>0.000186%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$29,302,097,654</w:t>
            </w:r>
          </w:p>
        </w:tc>
        <w:tc>
          <w:tcPr>
            <w:tcW w:type="dxa" w:w="1132"/>
          </w:tcPr>
          <w:p>
            <w:pPr>
              <w:spacing w:after="0"/>
              <w:jc w:val="right"/>
            </w:pPr>
            <w:r>
              <w:rPr>
                <w:sz w:val="16"/>
              </w:rPr>
              <w:t>$58,275,647</w:t>
            </w:r>
          </w:p>
        </w:tc>
        <w:tc>
          <w:tcPr>
            <w:tcW w:type="dxa" w:w="1042"/>
          </w:tcPr>
          <w:p>
            <w:pPr>
              <w:spacing w:after="0"/>
              <w:jc w:val="right"/>
            </w:pPr>
            <w:r>
              <w:rPr>
                <w:sz w:val="16"/>
              </w:rPr>
              <w:t>136,859</w:t>
            </w:r>
          </w:p>
        </w:tc>
        <w:tc>
          <w:tcPr>
            <w:tcW w:type="dxa" w:w="1126"/>
          </w:tcPr>
          <w:p>
            <w:pPr>
              <w:spacing w:after="0"/>
              <w:jc w:val="right"/>
            </w:pPr>
            <w:r>
              <w:rPr>
                <w:sz w:val="16"/>
              </w:rPr>
              <w:t>$163,275</w:t>
            </w:r>
          </w:p>
        </w:tc>
        <w:tc>
          <w:tcPr>
            <w:tcW w:type="dxa" w:w="1126"/>
          </w:tcPr>
          <w:p>
            <w:pPr>
              <w:spacing w:after="0"/>
              <w:jc w:val="right"/>
            </w:pPr>
            <w:r>
              <w:rPr>
                <w:sz w:val="16"/>
              </w:rPr>
              <w:t>$64,367</w:t>
            </w:r>
          </w:p>
        </w:tc>
        <w:tc>
          <w:tcPr>
            <w:tcW w:type="dxa" w:w="1111"/>
          </w:tcPr>
          <w:p>
            <w:pPr>
              <w:spacing w:after="0"/>
              <w:jc w:val="right"/>
            </w:pPr>
            <w:r>
              <w:rPr>
                <w:sz w:val="16"/>
              </w:rPr>
              <w:t>$641,783</w:t>
            </w:r>
          </w:p>
        </w:tc>
        <w:tc>
          <w:tcPr>
            <w:tcW w:type="dxa" w:w="1305"/>
          </w:tcPr>
          <w:p>
            <w:pPr>
              <w:spacing w:after="0"/>
              <w:jc w:val="right"/>
            </w:pPr>
            <w:r>
              <w:rPr>
                <w:sz w:val="16"/>
              </w:rPr>
              <w:t>0.000557%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$29,302,097,654</w:t>
            </w:r>
          </w:p>
        </w:tc>
        <w:tc>
          <w:tcPr>
            <w:tcW w:type="dxa" w:w="1132"/>
          </w:tcPr>
          <w:p>
            <w:pPr>
              <w:spacing w:after="0"/>
              <w:jc w:val="right"/>
            </w:pPr>
            <w:r>
              <w:rPr>
                <w:sz w:val="16"/>
              </w:rPr>
              <w:t>$58,275,647</w:t>
            </w:r>
          </w:p>
        </w:tc>
        <w:tc>
          <w:tcPr>
            <w:tcW w:type="dxa" w:w="1042"/>
          </w:tcPr>
          <w:p>
            <w:pPr>
              <w:spacing w:after="0"/>
              <w:jc w:val="right"/>
            </w:pPr>
            <w:r>
              <w:rPr>
                <w:sz w:val="16"/>
              </w:rPr>
              <w:t>136,859</w:t>
            </w:r>
          </w:p>
        </w:tc>
        <w:tc>
          <w:tcPr>
            <w:tcW w:type="dxa" w:w="1126"/>
          </w:tcPr>
          <w:p>
            <w:pPr>
              <w:spacing w:after="0"/>
              <w:jc w:val="right"/>
            </w:pPr>
            <w:r>
              <w:rPr>
                <w:sz w:val="16"/>
              </w:rPr>
              <w:t>$3,333,599</w:t>
            </w:r>
          </w:p>
        </w:tc>
        <w:tc>
          <w:tcPr>
            <w:tcW w:type="dxa" w:w="1126"/>
          </w:tcPr>
          <w:p>
            <w:pPr>
              <w:spacing w:after="0"/>
              <w:jc w:val="right"/>
            </w:pPr>
            <w:r>
              <w:rPr>
                <w:sz w:val="16"/>
              </w:rPr>
              <w:t>$1,727</w:t>
            </w:r>
          </w:p>
        </w:tc>
        <w:tc>
          <w:tcPr>
            <w:tcW w:type="dxa" w:w="1111"/>
          </w:tcPr>
          <w:p>
            <w:pPr>
              <w:spacing w:after="0"/>
              <w:jc w:val="right"/>
            </w:pPr>
            <w:r>
              <w:rPr>
                <w:sz w:val="16"/>
              </w:rPr>
              <w:t>$5,602,990</w:t>
            </w:r>
          </w:p>
        </w:tc>
        <w:tc>
          <w:tcPr>
            <w:tcW w:type="dxa" w:w="1305"/>
          </w:tcPr>
          <w:p>
            <w:pPr>
              <w:spacing w:after="0"/>
              <w:jc w:val="right"/>
            </w:pPr>
            <w:r>
              <w:rPr>
                <w:sz w:val="16"/>
              </w:rPr>
              <w:t>0.0114%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$3,728,076,860</w:t>
            </w:r>
          </w:p>
        </w:tc>
        <w:tc>
          <w:tcPr>
            <w:tcW w:type="dxa" w:w="1132"/>
          </w:tcPr>
          <w:p>
            <w:pPr>
              <w:spacing w:after="0"/>
              <w:jc w:val="right"/>
            </w:pPr>
            <w:r>
              <w:rPr>
                <w:sz w:val="16"/>
              </w:rPr>
              <w:t>$26,567,034</w:t>
            </w:r>
          </w:p>
        </w:tc>
        <w:tc>
          <w:tcPr>
            <w:tcW w:type="dxa" w:w="1042"/>
          </w:tcPr>
          <w:p>
            <w:pPr>
              <w:spacing w:after="0"/>
              <w:jc w:val="right"/>
            </w:pPr>
            <w:r>
              <w:rPr>
                <w:sz w:val="16"/>
              </w:rPr>
              <w:t>37,923</w:t>
            </w:r>
          </w:p>
        </w:tc>
        <w:tc>
          <w:tcPr>
            <w:tcW w:type="dxa" w:w="1126"/>
          </w:tcPr>
          <w:p>
            <w:pPr>
              <w:spacing w:after="0"/>
              <w:jc w:val="right"/>
            </w:pPr>
            <w:r>
              <w:rPr>
                <w:sz w:val="16"/>
              </w:rPr>
              <w:t>$555,180</w:t>
            </w:r>
          </w:p>
        </w:tc>
        <w:tc>
          <w:tcPr>
            <w:tcW w:type="dxa" w:w="1126"/>
          </w:tcPr>
          <w:p>
            <w:pPr>
              <w:spacing w:after="0"/>
              <w:jc w:val="right"/>
            </w:pPr>
            <w:r>
              <w:rPr>
                <w:sz w:val="16"/>
              </w:rPr>
              <w:t>$363</w:t>
            </w:r>
          </w:p>
        </w:tc>
        <w:tc>
          <w:tcPr>
            <w:tcW w:type="dxa" w:w="1111"/>
          </w:tcPr>
          <w:p>
            <w:pPr>
              <w:spacing w:after="0"/>
              <w:jc w:val="right"/>
            </w:pPr>
            <w:r>
              <w:rPr>
                <w:sz w:val="16"/>
              </w:rPr>
              <w:t>$100,584</w:t>
            </w:r>
          </w:p>
        </w:tc>
        <w:tc>
          <w:tcPr>
            <w:tcW w:type="dxa" w:w="1305"/>
          </w:tcPr>
          <w:p>
            <w:pPr>
              <w:spacing w:after="0"/>
              <w:jc w:val="right"/>
            </w:pPr>
            <w:r>
              <w:rPr>
                <w:sz w:val="16"/>
              </w:rPr>
              <w:t>0.0149%</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$29,302,097,654</w:t>
            </w:r>
          </w:p>
        </w:tc>
        <w:tc>
          <w:tcPr>
            <w:tcW w:type="dxa" w:w="1132"/>
          </w:tcPr>
          <w:p>
            <w:pPr>
              <w:spacing w:after="0"/>
              <w:jc w:val="right"/>
            </w:pPr>
            <w:r>
              <w:rPr>
                <w:sz w:val="16"/>
              </w:rPr>
              <w:t>$58,275,647</w:t>
            </w:r>
          </w:p>
        </w:tc>
        <w:tc>
          <w:tcPr>
            <w:tcW w:type="dxa" w:w="1042"/>
          </w:tcPr>
          <w:p>
            <w:pPr>
              <w:spacing w:after="0"/>
              <w:jc w:val="right"/>
            </w:pPr>
            <w:r>
              <w:rPr>
                <w:sz w:val="16"/>
              </w:rPr>
              <w:t>136,859</w:t>
            </w:r>
          </w:p>
        </w:tc>
        <w:tc>
          <w:tcPr>
            <w:tcW w:type="dxa" w:w="1126"/>
          </w:tcPr>
          <w:p>
            <w:pPr>
              <w:spacing w:after="0"/>
              <w:jc w:val="right"/>
            </w:pPr>
            <w:r>
              <w:rPr>
                <w:sz w:val="16"/>
              </w:rPr>
              <w:t>$6,574</w:t>
            </w:r>
          </w:p>
        </w:tc>
        <w:tc>
          <w:tcPr>
            <w:tcW w:type="dxa" w:w="1126"/>
          </w:tcPr>
          <w:p>
            <w:pPr>
              <w:spacing w:after="0"/>
              <w:jc w:val="right"/>
            </w:pPr>
            <w:r>
              <w:rPr>
                <w:sz w:val="16"/>
              </w:rPr>
              <w:t>$15</w:t>
            </w:r>
          </w:p>
        </w:tc>
        <w:tc>
          <w:tcPr>
            <w:tcW w:type="dxa" w:w="1111"/>
          </w:tcPr>
          <w:p>
            <w:pPr>
              <w:spacing w:after="0"/>
              <w:jc w:val="right"/>
            </w:pPr>
            <w:r>
              <w:rPr>
                <w:sz w:val="16"/>
              </w:rPr>
              <w:t>$145,737</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136,859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$29,302,097,654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$58,275,647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$49,183,596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$15,987,014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6</w:t>
            </w:r>
          </w:p>
        </w:tc>
        <w:tc>
          <w:tcPr>
            <w:tcW w:type="dxa" w:w="1336"/>
          </w:tcPr>
          <w:p>
            <w:pPr>
              <w:spacing w:after="0"/>
              <w:jc w:val="right"/>
            </w:pPr>
            <w:r>
              <w:rPr>
                <w:sz w:val="16"/>
              </w:rPr>
              <w:t>4</w:t>
            </w:r>
          </w:p>
        </w:tc>
        <w:tc>
          <w:tcPr>
            <w:tcW w:type="dxa" w:w="1336"/>
          </w:tcPr>
          <w:p>
            <w:pPr>
              <w:spacing w:after="0"/>
              <w:jc w:val="right"/>
            </w:pPr>
            <w:r>
              <w:rPr>
                <w:sz w:val="16"/>
              </w:rPr>
              <w:t>50</w:t>
            </w:r>
          </w:p>
        </w:tc>
        <w:tc>
          <w:tcPr>
            <w:tcW w:type="dxa" w:w="1336"/>
          </w:tcPr>
          <w:p>
            <w:pPr>
              <w:spacing w:after="0"/>
              <w:jc w:val="right"/>
            </w:pPr>
            <w:r>
              <w:rPr>
                <w:sz w:val="16"/>
              </w:rPr>
              <w:t>4</w:t>
            </w:r>
          </w:p>
        </w:tc>
        <w:tc>
          <w:tcPr>
            <w:tcW w:type="dxa" w:w="1336"/>
          </w:tcPr>
          <w:p>
            <w:pPr>
              <w:spacing w:after="0"/>
              <w:jc w:val="right"/>
            </w:pPr>
            <w:r>
              <w:rPr>
                <w:sz w:val="16"/>
              </w:rPr>
              <w:t>51</w:t>
            </w:r>
          </w:p>
        </w:tc>
        <w:tc>
          <w:tcPr>
            <w:tcW w:type="dxa" w:w="1336"/>
          </w:tcPr>
          <w:p>
            <w:pPr>
              <w:spacing w:after="0"/>
              <w:jc w:val="right"/>
            </w:pPr>
            <w:r>
              <w:rPr>
                <w:sz w:val="16"/>
              </w:rPr>
              <w:t>1</w:t>
            </w:r>
          </w:p>
        </w:tc>
        <w:tc>
          <w:tcPr>
            <w:tcW w:type="dxa" w:w="1487"/>
          </w:tcPr>
          <w:p>
            <w:pPr>
              <w:spacing w:after="0"/>
              <w:jc w:val="right"/>
            </w:pPr>
            <w:r>
              <w:rPr>
                <w:sz w:val="16"/>
              </w:rPr>
              <w:t>19</w:t>
            </w:r>
          </w:p>
        </w:tc>
      </w:tr>
      <w:tr>
        <w:trPr>
          <w:cantSplit/>
        </w:trPr>
        <w:tc>
          <w:tcPr>
            <w:tcW w:type="dxa" w:w="4609"/>
          </w:tcPr>
          <w:p>
            <w:pPr>
              <w:spacing w:after="0"/>
              <w:jc w:val="left"/>
            </w:pPr>
            <w:r>
              <w:rPr>
                <w:sz w:val="16"/>
              </w:rPr>
              <w:t>of which: Florence County (unincorporated area)</w:t>
            </w:r>
          </w:p>
        </w:tc>
        <w:tc>
          <w:tcPr>
            <w:tcW w:type="dxa" w:w="1336"/>
          </w:tcPr>
          <w:p>
            <w:pPr>
              <w:spacing w:after="0"/>
              <w:jc w:val="right"/>
            </w:pPr>
            <w:r>
              <w:rPr>
                <w:sz w:val="16"/>
              </w:rPr>
              <w:t>6</w:t>
            </w:r>
          </w:p>
        </w:tc>
        <w:tc>
          <w:tcPr>
            <w:tcW w:type="dxa" w:w="1336"/>
          </w:tcPr>
          <w:p>
            <w:pPr>
              <w:spacing w:after="0"/>
              <w:jc w:val="right"/>
            </w:pPr>
            <w:r>
              <w:rPr>
                <w:sz w:val="16"/>
              </w:rPr>
              <w:t>4</w:t>
            </w:r>
          </w:p>
        </w:tc>
        <w:tc>
          <w:tcPr>
            <w:tcW w:type="dxa" w:w="1336"/>
          </w:tcPr>
          <w:p>
            <w:pPr>
              <w:spacing w:after="0"/>
              <w:jc w:val="right"/>
            </w:pPr>
            <w:r>
              <w:rPr>
                <w:sz w:val="16"/>
              </w:rPr>
              <w:t>40</w:t>
            </w:r>
          </w:p>
        </w:tc>
        <w:tc>
          <w:tcPr>
            <w:tcW w:type="dxa" w:w="1336"/>
          </w:tcPr>
          <w:p>
            <w:pPr>
              <w:spacing w:after="0"/>
              <w:jc w:val="right"/>
            </w:pPr>
            <w:r>
              <w:rPr>
                <w:sz w:val="16"/>
              </w:rPr>
              <w:t>4</w:t>
            </w:r>
          </w:p>
        </w:tc>
        <w:tc>
          <w:tcPr>
            <w:tcW w:type="dxa" w:w="1336"/>
          </w:tcPr>
          <w:p>
            <w:pPr>
              <w:spacing w:after="0"/>
              <w:jc w:val="right"/>
            </w:pPr>
            <w:r>
              <w:rPr>
                <w:sz w:val="16"/>
              </w:rPr>
              <w:t>41</w:t>
            </w:r>
          </w:p>
        </w:tc>
        <w:tc>
          <w:tcPr>
            <w:tcW w:type="dxa" w:w="1336"/>
          </w:tcPr>
          <w:p>
            <w:pPr>
              <w:spacing w:after="0"/>
              <w:jc w:val="right"/>
            </w:pPr>
            <w:r>
              <w:rPr>
                <w:sz w:val="16"/>
              </w:rPr>
              <w:t>1</w:t>
            </w:r>
          </w:p>
        </w:tc>
        <w:tc>
          <w:tcPr>
            <w:tcW w:type="dxa" w:w="1487"/>
          </w:tcPr>
          <w:p>
            <w:pPr>
              <w:spacing w:after="0"/>
              <w:jc w:val="right"/>
            </w:pPr>
            <w:r>
              <w:rPr>
                <w:sz w:val="16"/>
              </w:rPr>
              <w:t>14</w:t>
            </w:r>
          </w:p>
        </w:tc>
      </w:tr>
      <w:tr>
        <w:trPr>
          <w:cantSplit/>
        </w:trPr>
        <w:tc>
          <w:tcPr>
            <w:tcW w:type="dxa" w:w="4609"/>
          </w:tcPr>
          <w:p>
            <w:pPr>
              <w:spacing w:after="0"/>
              <w:jc w:val="left"/>
            </w:pPr>
            <w:r>
              <w:rPr>
                <w:sz w:val="16"/>
              </w:rPr>
              <w:t>of which: Florence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Lake City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Florence County (unincorporated area)</w:t>
            </w:r>
          </w:p>
        </w:tc>
        <w:tc>
          <w:tcPr>
            <w:tcW w:type="dxa" w:w="1604"/>
          </w:tcPr>
          <w:p>
            <w:pPr>
              <w:spacing w:after="0"/>
              <w:jc w:val="left"/>
            </w:pPr>
            <w:r>
              <w:rPr>
                <w:sz w:val="16"/>
              </w:rPr>
              <w:t>450076</w:t>
            </w:r>
          </w:p>
        </w:tc>
        <w:tc>
          <w:tcPr>
            <w:tcW w:type="dxa" w:w="1441"/>
          </w:tcPr>
          <w:p>
            <w:pPr>
              <w:spacing w:after="0"/>
              <w:jc w:val="right"/>
            </w:pPr>
            <w:r>
              <w:rPr>
                <w:sz w:val="16"/>
              </w:rPr>
              <w:t>6</w:t>
            </w:r>
          </w:p>
        </w:tc>
        <w:tc>
          <w:tcPr>
            <w:tcW w:type="dxa" w:w="1441"/>
          </w:tcPr>
          <w:p>
            <w:pPr>
              <w:spacing w:after="0"/>
              <w:jc w:val="right"/>
            </w:pPr>
            <w:r>
              <w:rPr>
                <w:sz w:val="16"/>
              </w:rPr>
              <w:t>4</w:t>
            </w:r>
          </w:p>
        </w:tc>
        <w:tc>
          <w:tcPr>
            <w:tcW w:type="dxa" w:w="1441"/>
          </w:tcPr>
          <w:p>
            <w:pPr>
              <w:spacing w:after="0"/>
              <w:jc w:val="right"/>
            </w:pPr>
            <w:r>
              <w:rPr>
                <w:sz w:val="16"/>
              </w:rPr>
              <w:t>40</w:t>
            </w:r>
          </w:p>
        </w:tc>
        <w:tc>
          <w:tcPr>
            <w:tcW w:type="dxa" w:w="1441"/>
          </w:tcPr>
          <w:p>
            <w:pPr>
              <w:spacing w:after="0"/>
              <w:jc w:val="right"/>
            </w:pPr>
            <w:r>
              <w:rPr>
                <w:sz w:val="16"/>
              </w:rPr>
              <w:t>4</w:t>
            </w:r>
          </w:p>
        </w:tc>
        <w:tc>
          <w:tcPr>
            <w:tcW w:type="dxa" w:w="1441"/>
          </w:tcPr>
          <w:p>
            <w:pPr>
              <w:spacing w:after="0"/>
              <w:jc w:val="right"/>
            </w:pPr>
            <w:r>
              <w:rPr>
                <w:sz w:val="16"/>
              </w:rPr>
              <w:t>41</w:t>
            </w:r>
          </w:p>
        </w:tc>
        <w:tc>
          <w:tcPr>
            <w:tcW w:type="dxa" w:w="1441"/>
          </w:tcPr>
          <w:p>
            <w:pPr>
              <w:spacing w:after="0"/>
              <w:jc w:val="right"/>
            </w:pPr>
            <w:r>
              <w:rPr>
                <w:sz w:val="16"/>
              </w:rPr>
              <w:t>1</w:t>
            </w:r>
          </w:p>
        </w:tc>
        <w:tc>
          <w:tcPr>
            <w:tcW w:type="dxa" w:w="1604"/>
          </w:tcPr>
          <w:p>
            <w:pPr>
              <w:spacing w:after="0"/>
              <w:jc w:val="right"/>
            </w:pPr>
            <w:r>
              <w:rPr>
                <w:sz w:val="16"/>
              </w:rPr>
              <w:t>14</w:t>
            </w:r>
          </w:p>
        </w:tc>
      </w:tr>
      <w:tr>
        <w:trPr>
          <w:cantSplit/>
        </w:trPr>
        <w:tc>
          <w:tcPr>
            <w:tcW w:type="dxa" w:w="2256"/>
          </w:tcPr>
          <w:p>
            <w:pPr>
              <w:spacing w:after="0"/>
              <w:jc w:val="left"/>
            </w:pPr>
            <w:r>
              <w:rPr>
                <w:sz w:val="16"/>
              </w:rPr>
              <w:t>Coward town</w:t>
            </w:r>
          </w:p>
        </w:tc>
        <w:tc>
          <w:tcPr>
            <w:tcW w:type="dxa" w:w="1604"/>
          </w:tcPr>
          <w:p>
            <w:pPr>
              <w:spacing w:after="0"/>
              <w:jc w:val="left"/>
            </w:pPr>
            <w:r>
              <w:rPr>
                <w:sz w:val="16"/>
              </w:rPr>
              <w:t>450077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Florence city</w:t>
            </w:r>
          </w:p>
        </w:tc>
        <w:tc>
          <w:tcPr>
            <w:tcW w:type="dxa" w:w="1604"/>
          </w:tcPr>
          <w:p>
            <w:pPr>
              <w:spacing w:after="0"/>
              <w:jc w:val="left"/>
            </w:pPr>
            <w:r>
              <w:rPr>
                <w:sz w:val="16"/>
              </w:rPr>
              <w:t>450078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Johnsonville city</w:t>
            </w:r>
          </w:p>
        </w:tc>
        <w:tc>
          <w:tcPr>
            <w:tcW w:type="dxa" w:w="1604"/>
          </w:tcPr>
          <w:p>
            <w:pPr>
              <w:spacing w:after="0"/>
              <w:jc w:val="left"/>
            </w:pPr>
            <w:r>
              <w:rPr>
                <w:sz w:val="16"/>
              </w:rPr>
              <w:t>450208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Lake City city</w:t>
            </w:r>
          </w:p>
        </w:tc>
        <w:tc>
          <w:tcPr>
            <w:tcW w:type="dxa" w:w="1604"/>
          </w:tcPr>
          <w:p>
            <w:pPr>
              <w:spacing w:after="0"/>
              <w:jc w:val="left"/>
            </w:pPr>
            <w:r>
              <w:rPr>
                <w:sz w:val="16"/>
              </w:rPr>
              <w:t>450079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Olanta town</w:t>
            </w:r>
          </w:p>
        </w:tc>
        <w:tc>
          <w:tcPr>
            <w:tcW w:type="dxa" w:w="1604"/>
          </w:tcPr>
          <w:p>
            <w:pPr>
              <w:spacing w:after="0"/>
              <w:jc w:val="left"/>
            </w:pPr>
            <w:r>
              <w:rPr>
                <w:sz w:val="16"/>
              </w:rPr>
              <w:t>450080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Pamplico town</w:t>
            </w:r>
          </w:p>
        </w:tc>
        <w:tc>
          <w:tcPr>
            <w:tcW w:type="dxa" w:w="1604"/>
          </w:tcPr>
          <w:p>
            <w:pPr>
              <w:spacing w:after="0"/>
              <w:jc w:val="left"/>
            </w:pPr>
            <w:r>
              <w:rPr>
                <w:sz w:val="16"/>
              </w:rPr>
              <w:t>450081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Quinby town</w:t>
            </w:r>
          </w:p>
        </w:tc>
        <w:tc>
          <w:tcPr>
            <w:tcW w:type="dxa" w:w="1604"/>
          </w:tcPr>
          <w:p>
            <w:pPr>
              <w:spacing w:after="0"/>
              <w:jc w:val="left"/>
            </w:pPr>
            <w:r>
              <w:rPr>
                <w:sz w:val="16"/>
              </w:rPr>
              <w:t>450082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Scranton town</w:t>
            </w:r>
          </w:p>
        </w:tc>
        <w:tc>
          <w:tcPr>
            <w:tcW w:type="dxa" w:w="1604"/>
          </w:tcPr>
          <w:p>
            <w:pPr>
              <w:spacing w:after="0"/>
              <w:jc w:val="left"/>
            </w:pPr>
            <w:r>
              <w:rPr>
                <w:sz w:val="16"/>
              </w:rPr>
              <w:t>450083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Timmonsville town</w:t>
            </w:r>
          </w:p>
        </w:tc>
        <w:tc>
          <w:tcPr>
            <w:tcW w:type="dxa" w:w="1604"/>
          </w:tcPr>
          <w:p>
            <w:pPr>
              <w:spacing w:after="0"/>
              <w:jc w:val="left"/>
            </w:pPr>
            <w:r>
              <w:rPr>
                <w:sz w:val="16"/>
              </w:rPr>
              <w:t>450084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49</w:t>
            </w:r>
          </w:p>
        </w:tc>
        <w:tc>
          <w:tcPr>
            <w:tcW w:type="dxa" w:w="1496"/>
          </w:tcPr>
          <w:p>
            <w:pPr>
              <w:spacing w:after="0"/>
              <w:jc w:val="right"/>
            </w:pPr>
            <w:r>
              <w:rPr>
                <w:sz w:val="16"/>
              </w:rPr>
              <w:t>4</w:t>
            </w:r>
          </w:p>
        </w:tc>
        <w:tc>
          <w:tcPr>
            <w:tcW w:type="dxa" w:w="1496"/>
          </w:tcPr>
          <w:p>
            <w:pPr>
              <w:spacing w:after="0"/>
              <w:jc w:val="right"/>
            </w:pPr>
            <w:r>
              <w:rPr>
                <w:sz w:val="16"/>
              </w:rPr>
              <w:t>50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45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Florence County, SC: risk-assessment baseline packet, release 2026-10 (data as of 2026-09-30; County FIPS 45041). Automated baseline. </w:t>
      </w:r>
      <w:hyperlink r:id="rId15">
        <w:r>
          <w:rPr>
            <w:color w:val="1F4E99"/>
            <w:sz w:val="17"/>
            <w:u w:val="single"/>
          </w:rPr>
          <w:t>https://hazardplain.org/sc/45041/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Florence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Florence County, SC: Risk-assessment baseline packet</dc:title>
  <dc:subject>Hazard Plain release 2026-10, as of 2026-09-30. Automated baseline</dc:subject>
  <dc:creator>Hazard Plain</dc:creator>
  <cp:keywords>Hazard Plain; hazard mitigation; risk assessment; 45041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