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Yauco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2026-04-15</w:t>
      </w:r>
    </w:p>
    <w:p>
      <w:pPr>
        <w:keepNext/>
        <w:spacing w:after="40" w:before="0"/>
      </w:pPr>
      <w:r>
        <w:rPr>
          <w:b/>
        </w:rPr>
        <w:t xml:space="preserve">Plan: </w:t>
      </w:r>
      <w:r>
        <w:rPr/>
        <w:t>Yauco 2021 (FEMA plan 107070)</w:t>
      </w:r>
    </w:p>
    <w:p>
      <w:pPr>
        <w:keepNext/>
        <w:spacing w:after="40" w:before="0"/>
      </w:pPr>
      <w:r>
        <w:rPr>
          <w:b/>
        </w:rPr>
        <w:t xml:space="preserve">Approved: </w:t>
      </w:r>
      <w:r>
        <w:rPr/>
        <w:t>2021-04-16</w:t>
      </w:r>
    </w:p>
    <w:p>
      <w:pPr>
        <w:keepNext/>
        <w:spacing w:after="40" w:before="0"/>
      </w:pPr>
      <w:r>
        <w:rPr>
          <w:b/>
        </w:rPr>
        <w:t xml:space="preserve">Expires: </w:t>
      </w:r>
      <w:r>
        <w:rPr/>
        <w:t>2026-04-15</w:t>
      </w:r>
    </w:p>
    <w:p>
      <w:pPr>
        <w:keepNext/>
        <w:spacing w:after="40" w:before="0"/>
      </w:pPr>
      <w:r>
        <w:rPr>
          <w:b/>
        </w:rPr>
        <w:t xml:space="preserve">As of: </w:t>
      </w:r>
      <w:r>
        <w:rPr/>
        <w:t>2026-09-28</w:t>
      </w:r>
    </w:p>
    <w:p>
      <w:pPr>
        <w:keepNext/>
        <w:spacing w:after="40" w:before="0"/>
      </w:pPr>
      <w:r>
        <w:rPr>
          <w:b/>
        </w:rPr>
        <w:t xml:space="preserve">Days: </w:t>
      </w:r>
      <w:r>
        <w:rPr/>
        <w:t>166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DR-4805-PR, EM-3610-PR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7"/>
        <w:gridCol w:w="686"/>
        <w:gridCol w:w="2038"/>
        <w:gridCol w:w="2759"/>
        <w:gridCol w:w="1047"/>
        <w:gridCol w:w="1047"/>
        <w:gridCol w:w="903"/>
        <w:gridCol w:w="3480"/>
        <w:gridCol w:w="654"/>
      </w:tblGrid>
      <w:tr>
        <w:trPr>
          <w:cantSplit/>
          <w:tblHeader/>
        </w:trPr>
        <w:tc>
          <w:tcPr>
            <w:tcW w:type="dxa" w:w="1497"/>
            <w:shd w:val="clear" w:color="auto" w:fill="E8E8E8"/>
          </w:tcPr>
          <w:p>
            <w:pPr>
              <w:spacing w:after="0"/>
              <w:jc w:val="left"/>
            </w:pPr>
            <w:r>
              <w:rPr>
                <w:b/>
                <w:sz w:val="16"/>
              </w:rPr>
              <w:t>Jurisdiction</w:t>
            </w:r>
          </w:p>
        </w:tc>
        <w:tc>
          <w:tcPr>
            <w:tcW w:type="dxa" w:w="686"/>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Status</w:t>
            </w:r>
          </w:p>
        </w:tc>
        <w:tc>
          <w:tcPr>
            <w:tcW w:type="dxa" w:w="2759"/>
            <w:shd w:val="clear" w:color="auto" w:fill="E8E8E8"/>
          </w:tcPr>
          <w:p>
            <w:pPr>
              <w:spacing w:after="0"/>
              <w:jc w:val="left"/>
            </w:pPr>
            <w:r>
              <w:rPr>
                <w:b/>
                <w:sz w:val="16"/>
              </w:rPr>
              <w:t>Plan</w:t>
            </w:r>
          </w:p>
        </w:tc>
        <w:tc>
          <w:tcPr>
            <w:tcW w:type="dxa" w:w="1047"/>
            <w:shd w:val="clear" w:color="auto" w:fill="E8E8E8"/>
          </w:tcPr>
          <w:p>
            <w:pPr>
              <w:spacing w:after="0"/>
              <w:jc w:val="left"/>
            </w:pPr>
            <w:r>
              <w:rPr>
                <w:b/>
                <w:sz w:val="16"/>
              </w:rPr>
              <w:t>Approved</w:t>
            </w:r>
          </w:p>
        </w:tc>
        <w:tc>
          <w:tcPr>
            <w:tcW w:type="dxa" w:w="1047"/>
            <w:shd w:val="clear" w:color="auto" w:fill="E8E8E8"/>
          </w:tcPr>
          <w:p>
            <w:pPr>
              <w:spacing w:after="0"/>
              <w:jc w:val="left"/>
            </w:pPr>
            <w:r>
              <w:rPr>
                <w:b/>
                <w:sz w:val="16"/>
              </w:rPr>
              <w:t>Expires</w:t>
            </w:r>
          </w:p>
        </w:tc>
        <w:tc>
          <w:tcPr>
            <w:tcW w:type="dxa" w:w="9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80"/>
            <w:shd w:val="clear" w:color="auto" w:fill="E8E8E8"/>
          </w:tcPr>
          <w:p>
            <w:pPr>
              <w:spacing w:after="0"/>
              <w:jc w:val="left"/>
            </w:pPr>
            <w:r>
              <w:rPr>
                <w:b/>
                <w:sz w:val="16"/>
              </w:rPr>
              <w:t>Update underway</w:t>
            </w:r>
          </w:p>
        </w:tc>
        <w:tc>
          <w:tcPr>
            <w:tcW w:type="dxa" w:w="654"/>
            <w:shd w:val="clear" w:color="auto" w:fill="E8E8E8"/>
          </w:tcPr>
          <w:p>
            <w:pPr>
              <w:spacing w:after="0"/>
              <w:jc w:val="left"/>
            </w:pPr>
            <w:r>
              <w:rPr>
                <w:b/>
                <w:sz w:val="16"/>
              </w:rPr>
              <w:t>Notes</w:t>
            </w:r>
          </w:p>
        </w:tc>
      </w:tr>
      <w:tr>
        <w:trPr>
          <w:cantSplit/>
        </w:trPr>
        <w:tc>
          <w:tcPr>
            <w:tcW w:type="dxa" w:w="1497"/>
          </w:tcPr>
          <w:p>
            <w:pPr>
              <w:spacing w:after="0"/>
              <w:jc w:val="left"/>
            </w:pPr>
            <w:r>
              <w:rPr>
                <w:sz w:val="16"/>
              </w:rPr>
              <w:t>Yauco Municipio</w:t>
            </w:r>
          </w:p>
        </w:tc>
        <w:tc>
          <w:tcPr>
            <w:tcW w:type="dxa" w:w="686"/>
          </w:tcPr>
          <w:p>
            <w:pPr>
              <w:spacing w:after="0"/>
              <w:jc w:val="left"/>
            </w:pPr>
            <w:r>
              <w:rPr>
                <w:sz w:val="16"/>
              </w:rPr>
              <w:t>County</w:t>
            </w:r>
          </w:p>
        </w:tc>
        <w:tc>
          <w:tcPr>
            <w:tcW w:type="dxa" w:w="2038"/>
          </w:tcPr>
          <w:p>
            <w:pPr>
              <w:spacing w:after="0"/>
              <w:jc w:val="left"/>
            </w:pPr>
            <w:r>
              <w:rPr>
                <w:sz w:val="16"/>
              </w:rPr>
              <w:t>Expired on 2026-04-15</w:t>
            </w:r>
          </w:p>
        </w:tc>
        <w:tc>
          <w:tcPr>
            <w:tcW w:type="dxa" w:w="2759"/>
          </w:tcPr>
          <w:p>
            <w:pPr>
              <w:spacing w:after="0"/>
              <w:jc w:val="left"/>
            </w:pPr>
            <w:r>
              <w:rPr>
                <w:sz w:val="16"/>
              </w:rPr>
              <w:t>Yauco 2021 (FEMA plan 107070)</w:t>
            </w:r>
          </w:p>
        </w:tc>
        <w:tc>
          <w:tcPr>
            <w:tcW w:type="dxa" w:w="1047"/>
          </w:tcPr>
          <w:p>
            <w:pPr>
              <w:spacing w:after="0"/>
              <w:jc w:val="left"/>
            </w:pPr>
            <w:r>
              <w:rPr>
                <w:sz w:val="16"/>
              </w:rPr>
              <w:t>2021-04-16</w:t>
            </w:r>
          </w:p>
        </w:tc>
        <w:tc>
          <w:tcPr>
            <w:tcW w:type="dxa" w:w="1047"/>
          </w:tcPr>
          <w:p>
            <w:pPr>
              <w:spacing w:after="0"/>
              <w:jc w:val="left"/>
            </w:pPr>
            <w:r>
              <w:rPr>
                <w:sz w:val="16"/>
              </w:rPr>
              <w:t>2026-04-15</w:t>
            </w:r>
          </w:p>
        </w:tc>
        <w:tc>
          <w:tcPr>
            <w:tcW w:type="dxa" w:w="903"/>
          </w:tcPr>
          <w:p>
            <w:pPr>
              <w:spacing w:after="0"/>
              <w:jc w:val="right"/>
            </w:pPr>
            <w:r>
              <w:rPr>
                <w:sz w:val="16"/>
              </w:rPr>
              <w:t>-166</w:t>
            </w:r>
          </w:p>
        </w:tc>
        <w:tc>
          <w:tcPr>
            <w:tcW w:type="dxa" w:w="3480"/>
          </w:tcPr>
          <w:p>
            <w:pPr>
              <w:spacing w:after="0"/>
              <w:jc w:val="left"/>
            </w:pPr>
            <w:r>
              <w:rPr>
                <w:sz w:val="16"/>
              </w:rPr>
              <w:t>FEMA tracker shows a plan in progress</w:t>
            </w:r>
          </w:p>
        </w:tc>
        <w:tc>
          <w:tcPr>
            <w:tcW w:type="dxa" w:w="6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7"/>
        <w:gridCol w:w="1427"/>
        <w:gridCol w:w="1037"/>
        <w:gridCol w:w="1126"/>
        <w:gridCol w:w="1265"/>
        <w:gridCol w:w="1156"/>
        <w:gridCol w:w="1120"/>
        <w:gridCol w:w="1979"/>
        <w:gridCol w:w="192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7"/>
            <w:shd w:val="clear" w:color="auto" w:fill="E8E8E8"/>
          </w:tcPr>
          <w:p>
            <w:pPr>
              <w:spacing w:after="0"/>
              <w:jc w:val="left"/>
            </w:pPr>
            <w:r>
              <w:rPr>
                <w:b/>
                <w:sz w:val="16"/>
              </w:rPr>
              <w:t>NRI risk rating</w:t>
            </w:r>
          </w:p>
        </w:tc>
        <w:tc>
          <w:tcPr>
            <w:tcW w:type="dxa" w:w="142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7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67"/>
          </w:tcPr>
          <w:p>
            <w:pPr>
              <w:spacing w:after="0"/>
              <w:jc w:val="left"/>
            </w:pPr>
            <w:r>
              <w:rPr>
                <w:sz w:val="16"/>
              </w:rPr>
              <w:t>Insufficient Data</w:t>
            </w:r>
          </w:p>
        </w:tc>
        <w:tc>
          <w:tcPr>
            <w:tcW w:type="dxa" w:w="1427"/>
          </w:tcPr>
          <w:p>
            <w:pPr>
              <w:spacing w:after="0"/>
              <w:jc w:val="left"/>
            </w:pPr>
            <w:r>
              <w:rPr>
                <w:sz w:val="16"/>
              </w:rPr>
              <w:t>Relatively High</w:t>
            </w:r>
          </w:p>
        </w:tc>
        <w:tc>
          <w:tcPr>
            <w:tcW w:type="dxa" w:w="1037"/>
          </w:tcPr>
          <w:p>
            <w:pPr>
              <w:spacing w:after="0"/>
              <w:jc w:val="right"/>
            </w:pPr>
            <w:r>
              <w:rPr>
                <w:sz w:val="16"/>
              </w:rPr>
              <w:t>$9,700,184</w:t>
            </w:r>
          </w:p>
        </w:tc>
        <w:tc>
          <w:tcPr>
            <w:tcW w:type="dxa" w:w="1126"/>
          </w:tcPr>
          <w:p>
            <w:pPr>
              <w:spacing w:after="0"/>
              <w:jc w:val="right"/>
            </w:pPr>
            <w:r>
              <w:rPr>
                <w:sz w:val="16"/>
              </w:rPr>
              <w:t>$0</w:t>
            </w:r>
          </w:p>
        </w:tc>
        <w:tc>
          <w:tcPr>
            <w:tcW w:type="dxa" w:w="1265"/>
          </w:tcPr>
          <w:p>
            <w:pPr>
              <w:spacing w:after="0"/>
              <w:jc w:val="right"/>
            </w:pPr>
            <w:r>
              <w:rPr>
                <w:sz w:val="16"/>
              </w:rPr>
              <w:t>$1,002,882</w:t>
            </w:r>
          </w:p>
        </w:tc>
        <w:tc>
          <w:tcPr>
            <w:tcW w:type="dxa" w:w="1156"/>
          </w:tcPr>
          <w:p>
            <w:pPr>
              <w:spacing w:after="0"/>
              <w:jc w:val="right"/>
            </w:pPr>
            <w:r>
              <w:rPr>
                <w:sz w:val="16"/>
              </w:rPr>
              <w:t>$10,703,066</w:t>
            </w:r>
          </w:p>
        </w:tc>
        <w:tc>
          <w:tcPr>
            <w:tcW w:type="dxa" w:w="1120"/>
          </w:tcPr>
          <w:p>
            <w:pPr>
              <w:spacing w:after="0"/>
              <w:jc w:val="right"/>
            </w:pPr>
            <w:r>
              <w:rPr>
                <w:sz w:val="16"/>
              </w:rPr>
              <w:t>6</w:t>
            </w:r>
          </w:p>
        </w:tc>
        <w:tc>
          <w:tcPr>
            <w:tcW w:type="dxa" w:w="1979"/>
          </w:tcPr>
          <w:p>
            <w:pPr>
              <w:spacing w:after="0"/>
              <w:jc w:val="left"/>
            </w:pPr>
          </w:p>
        </w:tc>
        <w:tc>
          <w:tcPr>
            <w:tcW w:type="dxa" w:w="1921"/>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Earthquake</w:t>
            </w:r>
          </w:p>
        </w:tc>
        <w:tc>
          <w:tcPr>
            <w:tcW w:type="dxa" w:w="1367"/>
          </w:tcPr>
          <w:p>
            <w:pPr>
              <w:spacing w:after="0"/>
              <w:jc w:val="left"/>
            </w:pPr>
            <w:r>
              <w:rPr>
                <w:sz w:val="16"/>
              </w:rPr>
              <w:t>Insufficient Data</w:t>
            </w:r>
          </w:p>
        </w:tc>
        <w:tc>
          <w:tcPr>
            <w:tcW w:type="dxa" w:w="1427"/>
          </w:tcPr>
          <w:p>
            <w:pPr>
              <w:spacing w:after="0"/>
              <w:jc w:val="left"/>
            </w:pPr>
            <w:r>
              <w:rPr>
                <w:sz w:val="16"/>
              </w:rPr>
              <w:t>Relatively Moderate</w:t>
            </w:r>
          </w:p>
        </w:tc>
        <w:tc>
          <w:tcPr>
            <w:tcW w:type="dxa" w:w="1037"/>
          </w:tcPr>
          <w:p>
            <w:pPr>
              <w:spacing w:after="0"/>
              <w:jc w:val="right"/>
            </w:pPr>
            <w:r>
              <w:rPr>
                <w:sz w:val="16"/>
              </w:rPr>
              <w:t>$3,067,015</w:t>
            </w:r>
          </w:p>
        </w:tc>
        <w:tc>
          <w:tcPr>
            <w:tcW w:type="dxa" w:w="1126"/>
          </w:tcPr>
          <w:p>
            <w:pPr>
              <w:spacing w:after="0"/>
              <w:jc w:val="right"/>
            </w:pPr>
          </w:p>
        </w:tc>
        <w:tc>
          <w:tcPr>
            <w:tcW w:type="dxa" w:w="1265"/>
          </w:tcPr>
          <w:p>
            <w:pPr>
              <w:spacing w:after="0"/>
              <w:jc w:val="right"/>
            </w:pPr>
            <w:r>
              <w:rPr>
                <w:sz w:val="16"/>
              </w:rPr>
              <w:t>$4,883,627</w:t>
            </w:r>
          </w:p>
        </w:tc>
        <w:tc>
          <w:tcPr>
            <w:tcW w:type="dxa" w:w="1156"/>
          </w:tcPr>
          <w:p>
            <w:pPr>
              <w:spacing w:after="0"/>
              <w:jc w:val="right"/>
            </w:pPr>
            <w:r>
              <w:rPr>
                <w:sz w:val="16"/>
              </w:rPr>
              <w:t>$7,950,642</w:t>
            </w:r>
          </w:p>
        </w:tc>
        <w:tc>
          <w:tcPr>
            <w:tcW w:type="dxa" w:w="1120"/>
          </w:tcPr>
          <w:p>
            <w:pPr>
              <w:spacing w:after="0"/>
              <w:jc w:val="right"/>
            </w:pPr>
          </w:p>
        </w:tc>
        <w:tc>
          <w:tcPr>
            <w:tcW w:type="dxa" w:w="1979"/>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3</w:t>
            </w:r>
          </w:p>
        </w:tc>
        <w:tc>
          <w:tcPr>
            <w:tcW w:type="dxa" w:w="1037"/>
          </w:tcPr>
          <w:p>
            <w:pPr>
              <w:spacing w:after="0"/>
              <w:jc w:val="left"/>
            </w:pPr>
            <w:r>
              <w:rPr>
                <w:sz w:val="16"/>
              </w:rPr>
              <w:t>Landslide</w:t>
            </w:r>
          </w:p>
        </w:tc>
        <w:tc>
          <w:tcPr>
            <w:tcW w:type="dxa" w:w="1367"/>
          </w:tcPr>
          <w:p>
            <w:pPr>
              <w:spacing w:after="0"/>
              <w:jc w:val="left"/>
            </w:pPr>
            <w:r>
              <w:rPr>
                <w:sz w:val="16"/>
              </w:rPr>
              <w:t>Insufficient Data</w:t>
            </w:r>
          </w:p>
        </w:tc>
        <w:tc>
          <w:tcPr>
            <w:tcW w:type="dxa" w:w="1427"/>
          </w:tcPr>
          <w:p>
            <w:pPr>
              <w:spacing w:after="0"/>
              <w:jc w:val="left"/>
            </w:pPr>
            <w:r>
              <w:rPr>
                <w:sz w:val="16"/>
              </w:rPr>
              <w:t>Relatively High</w:t>
            </w:r>
          </w:p>
        </w:tc>
        <w:tc>
          <w:tcPr>
            <w:tcW w:type="dxa" w:w="1037"/>
          </w:tcPr>
          <w:p>
            <w:pPr>
              <w:spacing w:after="0"/>
              <w:jc w:val="right"/>
            </w:pPr>
            <w:r>
              <w:rPr>
                <w:sz w:val="16"/>
              </w:rPr>
              <w:t>$5,247,716</w:t>
            </w:r>
          </w:p>
        </w:tc>
        <w:tc>
          <w:tcPr>
            <w:tcW w:type="dxa" w:w="1126"/>
          </w:tcPr>
          <w:p>
            <w:pPr>
              <w:spacing w:after="0"/>
              <w:jc w:val="right"/>
            </w:pPr>
          </w:p>
        </w:tc>
        <w:tc>
          <w:tcPr>
            <w:tcW w:type="dxa" w:w="1265"/>
          </w:tcPr>
          <w:p>
            <w:pPr>
              <w:spacing w:after="0"/>
              <w:jc w:val="right"/>
            </w:pPr>
            <w:r>
              <w:rPr>
                <w:sz w:val="16"/>
              </w:rPr>
              <w:t>$450,866</w:t>
            </w:r>
          </w:p>
        </w:tc>
        <w:tc>
          <w:tcPr>
            <w:tcW w:type="dxa" w:w="1156"/>
          </w:tcPr>
          <w:p>
            <w:pPr>
              <w:spacing w:after="0"/>
              <w:jc w:val="right"/>
            </w:pPr>
            <w:r>
              <w:rPr>
                <w:sz w:val="16"/>
              </w:rPr>
              <w:t>$5,698,582</w:t>
            </w:r>
          </w:p>
        </w:tc>
        <w:tc>
          <w:tcPr>
            <w:tcW w:type="dxa" w:w="1120"/>
          </w:tcPr>
          <w:p>
            <w:pPr>
              <w:spacing w:after="0"/>
              <w:jc w:val="right"/>
            </w:pPr>
            <w:r>
              <w:rPr>
                <w:sz w:val="16"/>
              </w:rPr>
              <w:t>14</w:t>
            </w:r>
          </w:p>
        </w:tc>
        <w:tc>
          <w:tcPr>
            <w:tcW w:type="dxa" w:w="1979"/>
          </w:tcPr>
          <w:p>
            <w:pPr>
              <w:spacing w:after="0"/>
              <w:jc w:val="left"/>
            </w:pPr>
          </w:p>
        </w:tc>
        <w:tc>
          <w:tcPr>
            <w:tcW w:type="dxa" w:w="1921"/>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Inland Flooding</w:t>
            </w:r>
          </w:p>
        </w:tc>
        <w:tc>
          <w:tcPr>
            <w:tcW w:type="dxa" w:w="1367"/>
          </w:tcPr>
          <w:p>
            <w:pPr>
              <w:spacing w:after="0"/>
              <w:jc w:val="left"/>
            </w:pPr>
            <w:r>
              <w:rPr>
                <w:sz w:val="16"/>
              </w:rPr>
              <w:t>Insufficient Data</w:t>
            </w:r>
          </w:p>
        </w:tc>
        <w:tc>
          <w:tcPr>
            <w:tcW w:type="dxa" w:w="1427"/>
          </w:tcPr>
          <w:p>
            <w:pPr>
              <w:spacing w:after="0"/>
              <w:jc w:val="left"/>
            </w:pPr>
            <w:r>
              <w:rPr>
                <w:sz w:val="16"/>
              </w:rPr>
              <w:t>Very Low</w:t>
            </w:r>
          </w:p>
        </w:tc>
        <w:tc>
          <w:tcPr>
            <w:tcW w:type="dxa" w:w="1037"/>
          </w:tcPr>
          <w:p>
            <w:pPr>
              <w:spacing w:after="0"/>
              <w:jc w:val="right"/>
            </w:pPr>
            <w:r>
              <w:rPr>
                <w:sz w:val="16"/>
              </w:rPr>
              <w:t>$2,800,533</w:t>
            </w:r>
          </w:p>
        </w:tc>
        <w:tc>
          <w:tcPr>
            <w:tcW w:type="dxa" w:w="1126"/>
          </w:tcPr>
          <w:p>
            <w:pPr>
              <w:spacing w:after="0"/>
              <w:jc w:val="right"/>
            </w:pPr>
            <w:r>
              <w:rPr>
                <w:sz w:val="16"/>
              </w:rPr>
              <w:t>$0</w:t>
            </w:r>
          </w:p>
        </w:tc>
        <w:tc>
          <w:tcPr>
            <w:tcW w:type="dxa" w:w="1265"/>
          </w:tcPr>
          <w:p>
            <w:pPr>
              <w:spacing w:after="0"/>
              <w:jc w:val="right"/>
            </w:pPr>
            <w:r>
              <w:rPr>
                <w:sz w:val="16"/>
              </w:rPr>
              <w:t>$120,763</w:t>
            </w:r>
          </w:p>
        </w:tc>
        <w:tc>
          <w:tcPr>
            <w:tcW w:type="dxa" w:w="1156"/>
          </w:tcPr>
          <w:p>
            <w:pPr>
              <w:spacing w:after="0"/>
              <w:jc w:val="right"/>
            </w:pPr>
            <w:r>
              <w:rPr>
                <w:sz w:val="16"/>
              </w:rPr>
              <w:t>$2,921,296</w:t>
            </w:r>
          </w:p>
        </w:tc>
        <w:tc>
          <w:tcPr>
            <w:tcW w:type="dxa" w:w="1120"/>
          </w:tcPr>
          <w:p>
            <w:pPr>
              <w:spacing w:after="0"/>
              <w:jc w:val="right"/>
            </w:pPr>
            <w:r>
              <w:rPr>
                <w:sz w:val="16"/>
              </w:rPr>
              <w:t>84</w:t>
            </w:r>
          </w:p>
        </w:tc>
        <w:tc>
          <w:tcPr>
            <w:tcW w:type="dxa" w:w="1979"/>
          </w:tcPr>
          <w:p>
            <w:pPr>
              <w:spacing w:after="0"/>
              <w:jc w:val="left"/>
            </w:pPr>
          </w:p>
        </w:tc>
        <w:tc>
          <w:tcPr>
            <w:tcW w:type="dxa" w:w="1921"/>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Lightning</w:t>
            </w:r>
          </w:p>
        </w:tc>
        <w:tc>
          <w:tcPr>
            <w:tcW w:type="dxa" w:w="1367"/>
          </w:tcPr>
          <w:p>
            <w:pPr>
              <w:spacing w:after="0"/>
              <w:jc w:val="left"/>
            </w:pPr>
            <w:r>
              <w:rPr>
                <w:sz w:val="16"/>
              </w:rPr>
              <w:t>Insufficient Data</w:t>
            </w:r>
          </w:p>
        </w:tc>
        <w:tc>
          <w:tcPr>
            <w:tcW w:type="dxa" w:w="1427"/>
          </w:tcPr>
          <w:p>
            <w:pPr>
              <w:spacing w:after="0"/>
              <w:jc w:val="left"/>
            </w:pPr>
            <w:r>
              <w:rPr>
                <w:sz w:val="16"/>
              </w:rPr>
              <w:t>Relatively Moderate</w:t>
            </w:r>
          </w:p>
        </w:tc>
        <w:tc>
          <w:tcPr>
            <w:tcW w:type="dxa" w:w="1037"/>
          </w:tcPr>
          <w:p>
            <w:pPr>
              <w:spacing w:after="0"/>
              <w:jc w:val="right"/>
            </w:pPr>
            <w:r>
              <w:rPr>
                <w:sz w:val="16"/>
              </w:rPr>
              <w:t>$6,655</w:t>
            </w:r>
          </w:p>
        </w:tc>
        <w:tc>
          <w:tcPr>
            <w:tcW w:type="dxa" w:w="1126"/>
          </w:tcPr>
          <w:p>
            <w:pPr>
              <w:spacing w:after="0"/>
              <w:jc w:val="right"/>
            </w:pPr>
          </w:p>
        </w:tc>
        <w:tc>
          <w:tcPr>
            <w:tcW w:type="dxa" w:w="1265"/>
          </w:tcPr>
          <w:p>
            <w:pPr>
              <w:spacing w:after="0"/>
              <w:jc w:val="right"/>
            </w:pPr>
            <w:r>
              <w:rPr>
                <w:sz w:val="16"/>
              </w:rPr>
              <w:t>$385,968</w:t>
            </w:r>
          </w:p>
        </w:tc>
        <w:tc>
          <w:tcPr>
            <w:tcW w:type="dxa" w:w="1156"/>
          </w:tcPr>
          <w:p>
            <w:pPr>
              <w:spacing w:after="0"/>
              <w:jc w:val="right"/>
            </w:pPr>
            <w:r>
              <w:rPr>
                <w:sz w:val="16"/>
              </w:rPr>
              <w:t>$392,623</w:t>
            </w:r>
          </w:p>
        </w:tc>
        <w:tc>
          <w:tcPr>
            <w:tcW w:type="dxa" w:w="1120"/>
          </w:tcPr>
          <w:p>
            <w:pPr>
              <w:spacing w:after="0"/>
              <w:jc w:val="right"/>
            </w:pPr>
            <w:r>
              <w:rPr>
                <w:sz w:val="16"/>
              </w:rPr>
              <w:t>1</w:t>
            </w:r>
          </w:p>
        </w:tc>
        <w:tc>
          <w:tcPr>
            <w:tcW w:type="dxa" w:w="1979"/>
          </w:tcPr>
          <w:p>
            <w:pPr>
              <w:spacing w:after="0"/>
              <w:jc w:val="left"/>
            </w:pPr>
          </w:p>
        </w:tc>
        <w:tc>
          <w:tcPr>
            <w:tcW w:type="dxa" w:w="1921"/>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Tornado</w:t>
            </w:r>
          </w:p>
        </w:tc>
        <w:tc>
          <w:tcPr>
            <w:tcW w:type="dxa" w:w="1367"/>
          </w:tcPr>
          <w:p>
            <w:pPr>
              <w:spacing w:after="0"/>
              <w:jc w:val="left"/>
            </w:pPr>
            <w:r>
              <w:rPr>
                <w:sz w:val="16"/>
              </w:rPr>
              <w:t>Insufficient Data</w:t>
            </w:r>
          </w:p>
        </w:tc>
        <w:tc>
          <w:tcPr>
            <w:tcW w:type="dxa" w:w="1427"/>
          </w:tcPr>
          <w:p>
            <w:pPr>
              <w:spacing w:after="0"/>
              <w:jc w:val="left"/>
            </w:pPr>
            <w:r>
              <w:rPr>
                <w:sz w:val="16"/>
              </w:rPr>
              <w:t>Very Low</w:t>
            </w:r>
          </w:p>
        </w:tc>
        <w:tc>
          <w:tcPr>
            <w:tcW w:type="dxa" w:w="1037"/>
          </w:tcPr>
          <w:p>
            <w:pPr>
              <w:spacing w:after="0"/>
              <w:jc w:val="right"/>
            </w:pPr>
            <w:r>
              <w:rPr>
                <w:sz w:val="16"/>
              </w:rPr>
              <w:t>$7,034</w:t>
            </w:r>
          </w:p>
        </w:tc>
        <w:tc>
          <w:tcPr>
            <w:tcW w:type="dxa" w:w="1126"/>
          </w:tcPr>
          <w:p>
            <w:pPr>
              <w:spacing w:after="0"/>
              <w:jc w:val="right"/>
            </w:pPr>
            <w:r>
              <w:rPr>
                <w:sz w:val="16"/>
              </w:rPr>
              <w:t>$0</w:t>
            </w:r>
          </w:p>
        </w:tc>
        <w:tc>
          <w:tcPr>
            <w:tcW w:type="dxa" w:w="1265"/>
          </w:tcPr>
          <w:p>
            <w:pPr>
              <w:spacing w:after="0"/>
              <w:jc w:val="right"/>
            </w:pPr>
            <w:r>
              <w:rPr>
                <w:sz w:val="16"/>
              </w:rPr>
              <w:t>$12,274</w:t>
            </w:r>
          </w:p>
        </w:tc>
        <w:tc>
          <w:tcPr>
            <w:tcW w:type="dxa" w:w="1156"/>
          </w:tcPr>
          <w:p>
            <w:pPr>
              <w:spacing w:after="0"/>
              <w:jc w:val="right"/>
            </w:pPr>
            <w:r>
              <w:rPr>
                <w:sz w:val="16"/>
              </w:rPr>
              <w:t>$19,308</w:t>
            </w:r>
          </w:p>
        </w:tc>
        <w:tc>
          <w:tcPr>
            <w:tcW w:type="dxa" w:w="1120"/>
          </w:tcPr>
          <w:p>
            <w:pPr>
              <w:spacing w:after="0"/>
              <w:jc w:val="right"/>
            </w:pPr>
            <w:r>
              <w:rPr>
                <w:sz w:val="16"/>
              </w:rPr>
              <w:t>0</w:t>
            </w:r>
          </w:p>
        </w:tc>
        <w:tc>
          <w:tcPr>
            <w:tcW w:type="dxa" w:w="1979"/>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Hail</w:t>
            </w:r>
          </w:p>
        </w:tc>
        <w:tc>
          <w:tcPr>
            <w:tcW w:type="dxa" w:w="1367"/>
          </w:tcPr>
          <w:p>
            <w:pPr>
              <w:spacing w:after="0"/>
              <w:jc w:val="left"/>
            </w:pPr>
            <w:r>
              <w:rPr>
                <w:sz w:val="16"/>
              </w:rPr>
              <w:t>Insufficient Data</w:t>
            </w:r>
          </w:p>
        </w:tc>
        <w:tc>
          <w:tcPr>
            <w:tcW w:type="dxa" w:w="1427"/>
          </w:tcPr>
          <w:p>
            <w:pPr>
              <w:spacing w:after="0"/>
              <w:jc w:val="left"/>
            </w:pPr>
            <w:r>
              <w:rPr>
                <w:sz w:val="16"/>
              </w:rPr>
              <w:t>Very Low</w:t>
            </w:r>
          </w:p>
        </w:tc>
        <w:tc>
          <w:tcPr>
            <w:tcW w:type="dxa" w:w="1037"/>
          </w:tcPr>
          <w:p>
            <w:pPr>
              <w:spacing w:after="0"/>
              <w:jc w:val="right"/>
            </w:pPr>
            <w:r>
              <w:rPr>
                <w:sz w:val="16"/>
              </w:rPr>
              <w:t>$1,605</w:t>
            </w:r>
          </w:p>
        </w:tc>
        <w:tc>
          <w:tcPr>
            <w:tcW w:type="dxa" w:w="1126"/>
          </w:tcPr>
          <w:p>
            <w:pPr>
              <w:spacing w:after="0"/>
              <w:jc w:val="right"/>
            </w:pPr>
            <w:r>
              <w:rPr>
                <w:sz w:val="16"/>
              </w:rPr>
              <w:t>$0</w:t>
            </w:r>
          </w:p>
        </w:tc>
        <w:tc>
          <w:tcPr>
            <w:tcW w:type="dxa" w:w="1265"/>
          </w:tcPr>
          <w:p>
            <w:pPr>
              <w:spacing w:after="0"/>
              <w:jc w:val="right"/>
            </w:pPr>
            <w:r>
              <w:rPr>
                <w:sz w:val="16"/>
              </w:rPr>
              <w:t>$480</w:t>
            </w:r>
          </w:p>
        </w:tc>
        <w:tc>
          <w:tcPr>
            <w:tcW w:type="dxa" w:w="1156"/>
          </w:tcPr>
          <w:p>
            <w:pPr>
              <w:spacing w:after="0"/>
              <w:jc w:val="right"/>
            </w:pPr>
            <w:r>
              <w:rPr>
                <w:sz w:val="16"/>
              </w:rPr>
              <w:t>$2,084</w:t>
            </w:r>
          </w:p>
        </w:tc>
        <w:tc>
          <w:tcPr>
            <w:tcW w:type="dxa" w:w="1120"/>
          </w:tcPr>
          <w:p>
            <w:pPr>
              <w:spacing w:after="0"/>
              <w:jc w:val="right"/>
            </w:pPr>
            <w:r>
              <w:rPr>
                <w:sz w:val="16"/>
              </w:rPr>
              <w:t>0</w:t>
            </w:r>
          </w:p>
        </w:tc>
        <w:tc>
          <w:tcPr>
            <w:tcW w:type="dxa" w:w="1979"/>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8</w:t>
            </w:r>
          </w:p>
        </w:tc>
        <w:tc>
          <w:tcPr>
            <w:tcW w:type="dxa" w:w="1037"/>
          </w:tcPr>
          <w:p>
            <w:pPr>
              <w:spacing w:after="0"/>
              <w:jc w:val="left"/>
            </w:pPr>
            <w:r>
              <w:rPr>
                <w:sz w:val="16"/>
              </w:rPr>
              <w:t>Strong Wind</w:t>
            </w:r>
          </w:p>
        </w:tc>
        <w:tc>
          <w:tcPr>
            <w:tcW w:type="dxa" w:w="1367"/>
          </w:tcPr>
          <w:p>
            <w:pPr>
              <w:spacing w:after="0"/>
              <w:jc w:val="left"/>
            </w:pPr>
            <w:r>
              <w:rPr>
                <w:sz w:val="16"/>
              </w:rPr>
              <w:t>Insufficient Data</w:t>
            </w:r>
          </w:p>
        </w:tc>
        <w:tc>
          <w:tcPr>
            <w:tcW w:type="dxa" w:w="1427"/>
          </w:tcPr>
          <w:p>
            <w:pPr>
              <w:spacing w:after="0"/>
              <w:jc w:val="left"/>
            </w:pPr>
            <w:r>
              <w:rPr>
                <w:sz w:val="16"/>
              </w:rPr>
              <w:t>Very Low</w:t>
            </w:r>
          </w:p>
        </w:tc>
        <w:tc>
          <w:tcPr>
            <w:tcW w:type="dxa" w:w="1037"/>
          </w:tcPr>
          <w:p>
            <w:pPr>
              <w:spacing w:after="0"/>
              <w:jc w:val="right"/>
            </w:pPr>
            <w:r>
              <w:rPr>
                <w:sz w:val="16"/>
              </w:rPr>
              <w:t>$74</w:t>
            </w:r>
          </w:p>
        </w:tc>
        <w:tc>
          <w:tcPr>
            <w:tcW w:type="dxa" w:w="1126"/>
          </w:tcPr>
          <w:p>
            <w:pPr>
              <w:spacing w:after="0"/>
              <w:jc w:val="right"/>
            </w:pPr>
            <w:r>
              <w:rPr>
                <w:sz w:val="16"/>
              </w:rPr>
              <w:t>$0</w:t>
            </w:r>
          </w:p>
        </w:tc>
        <w:tc>
          <w:tcPr>
            <w:tcW w:type="dxa" w:w="1265"/>
          </w:tcPr>
          <w:p>
            <w:pPr>
              <w:spacing w:after="0"/>
              <w:jc w:val="right"/>
            </w:pPr>
            <w:r>
              <w:rPr>
                <w:sz w:val="16"/>
              </w:rPr>
              <w:t>$87</w:t>
            </w:r>
          </w:p>
        </w:tc>
        <w:tc>
          <w:tcPr>
            <w:tcW w:type="dxa" w:w="1156"/>
          </w:tcPr>
          <w:p>
            <w:pPr>
              <w:spacing w:after="0"/>
              <w:jc w:val="right"/>
            </w:pPr>
            <w:r>
              <w:rPr>
                <w:sz w:val="16"/>
              </w:rPr>
              <w:t>$160</w:t>
            </w:r>
          </w:p>
        </w:tc>
        <w:tc>
          <w:tcPr>
            <w:tcW w:type="dxa" w:w="1120"/>
          </w:tcPr>
          <w:p>
            <w:pPr>
              <w:spacing w:after="0"/>
              <w:jc w:val="right"/>
            </w:pPr>
            <w:r>
              <w:rPr>
                <w:sz w:val="16"/>
              </w:rPr>
              <w:t>5</w:t>
            </w:r>
          </w:p>
        </w:tc>
        <w:tc>
          <w:tcPr>
            <w:tcW w:type="dxa" w:w="1979"/>
          </w:tcPr>
          <w:p>
            <w:pPr>
              <w:spacing w:after="0"/>
              <w:jc w:val="left"/>
            </w:pPr>
          </w:p>
        </w:tc>
        <w:tc>
          <w:tcPr>
            <w:tcW w:type="dxa" w:w="1921"/>
          </w:tcPr>
          <w:p>
            <w:pPr>
              <w:spacing w:after="0"/>
              <w:jc w:val="left"/>
            </w:pPr>
            <w:r>
              <w:rPr>
                <w:sz w:val="16"/>
              </w:rPr>
              <w:t>Includes 1 Strong Wind record, event types the NRI definition of this hazard leaves out.</w:t>
            </w:r>
          </w:p>
        </w:tc>
      </w:tr>
      <w:tr>
        <w:trPr>
          <w:cantSplit/>
        </w:trPr>
        <w:tc>
          <w:tcPr>
            <w:tcW w:type="dxa" w:w="677"/>
          </w:tcPr>
          <w:p>
            <w:pPr>
              <w:spacing w:after="0"/>
              <w:jc w:val="right"/>
            </w:pPr>
            <w:r>
              <w:rPr>
                <w:sz w:val="16"/>
              </w:rPr>
              <w:t>9</w:t>
            </w:r>
          </w:p>
        </w:tc>
        <w:tc>
          <w:tcPr>
            <w:tcW w:type="dxa" w:w="1037"/>
          </w:tcPr>
          <w:p>
            <w:pPr>
              <w:spacing w:after="0"/>
              <w:jc w:val="left"/>
            </w:pPr>
            <w:r>
              <w:rPr>
                <w:sz w:val="16"/>
              </w:rPr>
              <w:t>Coastal Flooding</w:t>
            </w:r>
          </w:p>
        </w:tc>
        <w:tc>
          <w:tcPr>
            <w:tcW w:type="dxa" w:w="1367"/>
          </w:tcPr>
          <w:p>
            <w:pPr>
              <w:spacing w:after="0"/>
              <w:jc w:val="left"/>
            </w:pPr>
            <w:r>
              <w:rPr>
                <w:sz w:val="16"/>
              </w:rPr>
              <w:t>Insufficient Data</w:t>
            </w:r>
          </w:p>
        </w:tc>
        <w:tc>
          <w:tcPr>
            <w:tcW w:type="dxa" w:w="1427"/>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265"/>
          </w:tcPr>
          <w:p>
            <w:pPr>
              <w:spacing w:after="0"/>
              <w:jc w:val="right"/>
            </w:pPr>
            <w:r>
              <w:rPr>
                <w:sz w:val="16"/>
              </w:rPr>
              <w:t>$10</w:t>
            </w:r>
          </w:p>
        </w:tc>
        <w:tc>
          <w:tcPr>
            <w:tcW w:type="dxa" w:w="1156"/>
          </w:tcPr>
          <w:p>
            <w:pPr>
              <w:spacing w:after="0"/>
              <w:jc w:val="right"/>
            </w:pPr>
            <w:r>
              <w:rPr>
                <w:sz w:val="16"/>
              </w:rPr>
              <w:t>$29</w:t>
            </w:r>
          </w:p>
        </w:tc>
        <w:tc>
          <w:tcPr>
            <w:tcW w:type="dxa" w:w="1120"/>
          </w:tcPr>
          <w:p>
            <w:pPr>
              <w:spacing w:after="0"/>
              <w:jc w:val="right"/>
            </w:pPr>
            <w:r>
              <w:rPr>
                <w:sz w:val="16"/>
              </w:rPr>
              <w:t>2</w:t>
            </w:r>
          </w:p>
        </w:tc>
        <w:tc>
          <w:tcPr>
            <w:tcW w:type="dxa" w:w="1979"/>
          </w:tcPr>
          <w:p>
            <w:pPr>
              <w:spacing w:after="0"/>
              <w:jc w:val="left"/>
            </w:pPr>
          </w:p>
        </w:tc>
        <w:tc>
          <w:tcPr>
            <w:tcW w:type="dxa" w:w="1921"/>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Cold Wave</w:t>
            </w:r>
          </w:p>
        </w:tc>
        <w:tc>
          <w:tcPr>
            <w:tcW w:type="dxa" w:w="1367"/>
          </w:tcPr>
          <w:p>
            <w:pPr>
              <w:spacing w:after="0"/>
              <w:jc w:val="left"/>
            </w:pPr>
            <w:r>
              <w:rPr>
                <w:sz w:val="16"/>
              </w:rPr>
              <w:t>Insufficient Data</w:t>
            </w:r>
          </w:p>
        </w:tc>
        <w:tc>
          <w:tcPr>
            <w:tcW w:type="dxa" w:w="142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20"/>
          </w:tcPr>
          <w:p>
            <w:pPr>
              <w:spacing w:after="0"/>
              <w:jc w:val="right"/>
            </w:pPr>
            <w:r>
              <w:rPr>
                <w:sz w:val="16"/>
              </w:rPr>
              <w:t>0</w:t>
            </w:r>
          </w:p>
        </w:tc>
        <w:tc>
          <w:tcPr>
            <w:tcW w:type="dxa" w:w="1979"/>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11</w:t>
            </w:r>
          </w:p>
        </w:tc>
        <w:tc>
          <w:tcPr>
            <w:tcW w:type="dxa" w:w="1037"/>
          </w:tcPr>
          <w:p>
            <w:pPr>
              <w:spacing w:after="0"/>
              <w:jc w:val="left"/>
            </w:pPr>
            <w:r>
              <w:rPr>
                <w:sz w:val="16"/>
              </w:rPr>
              <w:t>Drought</w:t>
            </w:r>
          </w:p>
        </w:tc>
        <w:tc>
          <w:tcPr>
            <w:tcW w:type="dxa" w:w="1367"/>
          </w:tcPr>
          <w:p>
            <w:pPr>
              <w:spacing w:after="0"/>
              <w:jc w:val="left"/>
            </w:pPr>
            <w:r>
              <w:rPr>
                <w:sz w:val="16"/>
              </w:rPr>
              <w:t>Insufficient Data</w:t>
            </w:r>
          </w:p>
        </w:tc>
        <w:tc>
          <w:tcPr>
            <w:tcW w:type="dxa" w:w="142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65"/>
          </w:tcPr>
          <w:p>
            <w:pPr>
              <w:spacing w:after="0"/>
              <w:jc w:val="right"/>
            </w:pPr>
          </w:p>
        </w:tc>
        <w:tc>
          <w:tcPr>
            <w:tcW w:type="dxa" w:w="1156"/>
          </w:tcPr>
          <w:p>
            <w:pPr>
              <w:spacing w:after="0"/>
              <w:jc w:val="right"/>
            </w:pPr>
            <w:r>
              <w:rPr>
                <w:sz w:val="16"/>
              </w:rPr>
              <w:t>$0</w:t>
            </w:r>
          </w:p>
        </w:tc>
        <w:tc>
          <w:tcPr>
            <w:tcW w:type="dxa" w:w="1120"/>
          </w:tcPr>
          <w:p>
            <w:pPr>
              <w:spacing w:after="0"/>
              <w:jc w:val="right"/>
            </w:pPr>
            <w:r>
              <w:rPr>
                <w:sz w:val="16"/>
              </w:rPr>
              <w:t>5</w:t>
            </w:r>
          </w:p>
        </w:tc>
        <w:tc>
          <w:tcPr>
            <w:tcW w:type="dxa" w:w="1979"/>
          </w:tcPr>
          <w:p>
            <w:pPr>
              <w:spacing w:after="0"/>
              <w:jc w:val="left"/>
            </w:pPr>
          </w:p>
        </w:tc>
        <w:tc>
          <w:tcPr>
            <w:tcW w:type="dxa" w:w="1921"/>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Heat Wave</w:t>
            </w:r>
          </w:p>
        </w:tc>
        <w:tc>
          <w:tcPr>
            <w:tcW w:type="dxa" w:w="1367"/>
          </w:tcPr>
          <w:p>
            <w:pPr>
              <w:spacing w:after="0"/>
              <w:jc w:val="left"/>
            </w:pPr>
            <w:r>
              <w:rPr>
                <w:sz w:val="16"/>
              </w:rPr>
              <w:t>Insufficient Data</w:t>
            </w:r>
          </w:p>
        </w:tc>
        <w:tc>
          <w:tcPr>
            <w:tcW w:type="dxa" w:w="142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20"/>
          </w:tcPr>
          <w:p>
            <w:pPr>
              <w:spacing w:after="0"/>
              <w:jc w:val="right"/>
            </w:pPr>
            <w:r>
              <w:rPr>
                <w:sz w:val="16"/>
              </w:rPr>
              <w:t>18</w:t>
            </w:r>
          </w:p>
        </w:tc>
        <w:tc>
          <w:tcPr>
            <w:tcW w:type="dxa" w:w="1979"/>
          </w:tcPr>
          <w:p>
            <w:pPr>
              <w:spacing w:after="0"/>
              <w:jc w:val="left"/>
            </w:pPr>
          </w:p>
        </w:tc>
        <w:tc>
          <w:tcPr>
            <w:tcW w:type="dxa" w:w="1921"/>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Tsunami</w:t>
            </w:r>
          </w:p>
        </w:tc>
        <w:tc>
          <w:tcPr>
            <w:tcW w:type="dxa" w:w="1367"/>
          </w:tcPr>
          <w:p>
            <w:pPr>
              <w:spacing w:after="0"/>
              <w:jc w:val="left"/>
            </w:pPr>
            <w:r>
              <w:rPr>
                <w:sz w:val="16"/>
              </w:rPr>
              <w:t>Insufficient Data</w:t>
            </w:r>
          </w:p>
        </w:tc>
        <w:tc>
          <w:tcPr>
            <w:tcW w:type="dxa" w:w="142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5"/>
          </w:tcPr>
          <w:p>
            <w:pPr>
              <w:spacing w:after="0"/>
              <w:jc w:val="right"/>
            </w:pPr>
            <w:r>
              <w:rPr>
                <w:sz w:val="16"/>
              </w:rPr>
              <w:t>$0</w:t>
            </w:r>
          </w:p>
        </w:tc>
        <w:tc>
          <w:tcPr>
            <w:tcW w:type="dxa" w:w="1156"/>
          </w:tcPr>
          <w:p>
            <w:pPr>
              <w:spacing w:after="0"/>
              <w:jc w:val="right"/>
            </w:pPr>
            <w:r>
              <w:rPr>
                <w:sz w:val="16"/>
              </w:rPr>
              <w:t>$0</w:t>
            </w:r>
          </w:p>
        </w:tc>
        <w:tc>
          <w:tcPr>
            <w:tcW w:type="dxa" w:w="1120"/>
          </w:tcPr>
          <w:p>
            <w:pPr>
              <w:spacing w:after="0"/>
              <w:jc w:val="right"/>
            </w:pPr>
            <w:r>
              <w:rPr>
                <w:sz w:val="16"/>
              </w:rPr>
              <w:t>0</w:t>
            </w:r>
          </w:p>
        </w:tc>
        <w:tc>
          <w:tcPr>
            <w:tcW w:type="dxa" w:w="1979"/>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Winter Weather</w:t>
            </w:r>
          </w:p>
        </w:tc>
        <w:tc>
          <w:tcPr>
            <w:tcW w:type="dxa" w:w="1367"/>
          </w:tcPr>
          <w:p>
            <w:pPr>
              <w:spacing w:after="0"/>
              <w:jc w:val="left"/>
            </w:pPr>
            <w:r>
              <w:rPr>
                <w:sz w:val="16"/>
              </w:rPr>
              <w:t>Insufficient Data</w:t>
            </w:r>
          </w:p>
        </w:tc>
        <w:tc>
          <w:tcPr>
            <w:tcW w:type="dxa" w:w="142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5"/>
          </w:tcPr>
          <w:p>
            <w:pPr>
              <w:spacing w:after="0"/>
              <w:jc w:val="right"/>
            </w:pPr>
            <w:r>
              <w:rPr>
                <w:sz w:val="16"/>
              </w:rPr>
              <w:t>$0</w:t>
            </w:r>
          </w:p>
        </w:tc>
        <w:tc>
          <w:tcPr>
            <w:tcW w:type="dxa" w:w="1156"/>
          </w:tcPr>
          <w:p>
            <w:pPr>
              <w:spacing w:after="0"/>
              <w:jc w:val="right"/>
            </w:pPr>
            <w:r>
              <w:rPr>
                <w:sz w:val="16"/>
              </w:rPr>
              <w:t>$0</w:t>
            </w:r>
          </w:p>
        </w:tc>
        <w:tc>
          <w:tcPr>
            <w:tcW w:type="dxa" w:w="1120"/>
          </w:tcPr>
          <w:p>
            <w:pPr>
              <w:spacing w:after="0"/>
              <w:jc w:val="right"/>
            </w:pPr>
            <w:r>
              <w:rPr>
                <w:sz w:val="16"/>
              </w:rPr>
              <w:t>0</w:t>
            </w:r>
          </w:p>
        </w:tc>
        <w:tc>
          <w:tcPr>
            <w:tcW w:type="dxa" w:w="1979"/>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7"/>
          </w:tcPr>
          <w:p>
            <w:pPr>
              <w:spacing w:after="0"/>
              <w:jc w:val="left"/>
            </w:pPr>
            <w:r>
              <w:rPr>
                <w:sz w:val="16"/>
              </w:rPr>
              <w:t>Not Applicable</w:t>
            </w:r>
          </w:p>
        </w:tc>
        <w:tc>
          <w:tcPr>
            <w:tcW w:type="dxa" w:w="14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0</w:t>
            </w:r>
          </w:p>
        </w:tc>
        <w:tc>
          <w:tcPr>
            <w:tcW w:type="dxa" w:w="1979"/>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67"/>
          </w:tcPr>
          <w:p>
            <w:pPr>
              <w:spacing w:after="0"/>
              <w:jc w:val="left"/>
            </w:pPr>
            <w:r>
              <w:rPr>
                <w:sz w:val="16"/>
              </w:rPr>
              <w:t>Not Applicable</w:t>
            </w:r>
          </w:p>
        </w:tc>
        <w:tc>
          <w:tcPr>
            <w:tcW w:type="dxa" w:w="14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0</w:t>
            </w:r>
          </w:p>
        </w:tc>
        <w:tc>
          <w:tcPr>
            <w:tcW w:type="dxa" w:w="1979"/>
          </w:tcPr>
          <w:p>
            <w:pPr>
              <w:spacing w:after="0"/>
              <w:jc w:val="left"/>
            </w:pPr>
            <w:r>
              <w:rPr>
                <w:sz w:val="16"/>
              </w:rPr>
              <w:t>NRI rates ice storm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7"/>
          </w:tcPr>
          <w:p>
            <w:pPr>
              <w:spacing w:after="0"/>
              <w:jc w:val="left"/>
            </w:pPr>
            <w:r>
              <w:rPr>
                <w:sz w:val="16"/>
              </w:rPr>
              <w:t>Not Applicable</w:t>
            </w:r>
          </w:p>
        </w:tc>
        <w:tc>
          <w:tcPr>
            <w:tcW w:type="dxa" w:w="14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3</w:t>
            </w:r>
          </w:p>
        </w:tc>
        <w:tc>
          <w:tcPr>
            <w:tcW w:type="dxa" w:w="1979"/>
          </w:tcPr>
          <w:p>
            <w:pPr>
              <w:spacing w:after="0"/>
              <w:jc w:val="left"/>
            </w:pPr>
            <w:r>
              <w:rPr>
                <w:sz w:val="16"/>
              </w:rPr>
              <w:t>NRI rates this Not Applicable, but 3 Storm Events records of this type exist since 1996; review before omitting.</w:t>
            </w:r>
          </w:p>
        </w:tc>
        <w:tc>
          <w:tcPr>
            <w:tcW w:type="dxa" w:w="1921"/>
          </w:tcPr>
          <w:p>
            <w:pPr>
              <w:spacing w:after="0"/>
              <w:jc w:val="left"/>
            </w:pPr>
          </w:p>
        </w:tc>
      </w:tr>
      <w:tr>
        <w:trPr>
          <w:cantSplit/>
        </w:trPr>
        <w:tc>
          <w:tcPr>
            <w:tcW w:type="dxa" w:w="677"/>
          </w:tcPr>
          <w:p>
            <w:pPr>
              <w:spacing w:after="0"/>
              <w:jc w:val="right"/>
            </w:pPr>
          </w:p>
        </w:tc>
        <w:tc>
          <w:tcPr>
            <w:tcW w:type="dxa" w:w="1037"/>
          </w:tcPr>
          <w:p>
            <w:pPr>
              <w:spacing w:after="0"/>
              <w:jc w:val="left"/>
            </w:pPr>
            <w:r>
              <w:rPr>
                <w:sz w:val="16"/>
              </w:rPr>
              <w:t>Wildfire</w:t>
            </w:r>
          </w:p>
        </w:tc>
        <w:tc>
          <w:tcPr>
            <w:tcW w:type="dxa" w:w="1367"/>
          </w:tcPr>
          <w:p>
            <w:pPr>
              <w:spacing w:after="0"/>
              <w:jc w:val="left"/>
            </w:pPr>
            <w:r>
              <w:rPr>
                <w:sz w:val="16"/>
              </w:rPr>
              <w:t>Insufficient Data</w:t>
            </w:r>
          </w:p>
        </w:tc>
        <w:tc>
          <w:tcPr>
            <w:tcW w:type="dxa" w:w="1427"/>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7</w:t>
            </w:r>
          </w:p>
        </w:tc>
        <w:tc>
          <w:tcPr>
            <w:tcW w:type="dxa" w:w="1979"/>
          </w:tcPr>
          <w:p>
            <w:pPr>
              <w:spacing w:after="0"/>
              <w:jc w:val="left"/>
            </w:pPr>
          </w:p>
        </w:tc>
        <w:tc>
          <w:tcPr>
            <w:tcW w:type="dxa" w:w="192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8"/>
        <w:gridCol w:w="1549"/>
        <w:gridCol w:w="1311"/>
        <w:gridCol w:w="2039"/>
        <w:gridCol w:w="1922"/>
        <w:gridCol w:w="1616"/>
        <w:gridCol w:w="2222"/>
      </w:tblGrid>
      <w:tr>
        <w:trPr>
          <w:cantSplit/>
          <w:tblHeader/>
        </w:trPr>
        <w:tc>
          <w:tcPr>
            <w:tcW w:type="dxa" w:w="1727"/>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311"/>
            <w:shd w:val="clear" w:color="auto" w:fill="E8E8E8"/>
          </w:tcPr>
          <w:p>
            <w:pPr>
              <w:spacing w:after="0"/>
              <w:jc w:val="left"/>
            </w:pPr>
            <w:r>
              <w:rPr>
                <w:b/>
                <w:sz w:val="16"/>
              </w:rPr>
              <w:t>Observed range</w:t>
            </w:r>
          </w:p>
        </w:tc>
        <w:tc>
          <w:tcPr>
            <w:tcW w:type="dxa" w:w="2039"/>
            <w:shd w:val="clear" w:color="auto" w:fill="E8E8E8"/>
          </w:tcPr>
          <w:p>
            <w:pPr>
              <w:spacing w:after="0"/>
              <w:jc w:val="left"/>
            </w:pPr>
            <w:r>
              <w:rPr>
                <w:b/>
                <w:sz w:val="16"/>
              </w:rPr>
              <w:t>Worst recorded event</w:t>
            </w:r>
          </w:p>
        </w:tc>
        <w:tc>
          <w:tcPr>
            <w:tcW w:type="dxa" w:w="1922"/>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members</w:t>
            </w:r>
          </w:p>
        </w:tc>
        <w:tc>
          <w:tcPr>
            <w:tcW w:type="dxa" w:w="2222"/>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11"/>
          </w:tcPr>
          <w:p>
            <w:pPr>
              <w:spacing w:after="0"/>
              <w:jc w:val="left"/>
            </w:pPr>
          </w:p>
        </w:tc>
        <w:tc>
          <w:tcPr>
            <w:tcW w:type="dxa" w:w="2039"/>
          </w:tcPr>
          <w:p>
            <w:pPr>
              <w:spacing w:after="0"/>
              <w:jc w:val="left"/>
            </w:pPr>
          </w:p>
        </w:tc>
        <w:tc>
          <w:tcPr>
            <w:tcW w:type="dxa" w:w="1922"/>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2, 2021 to 2024 (2 zone-level)</w:t>
            </w:r>
          </w:p>
        </w:tc>
        <w:tc>
          <w:tcPr>
            <w:tcW w:type="dxa" w:w="1311"/>
          </w:tcPr>
          <w:p>
            <w:pPr>
              <w:spacing w:after="0"/>
              <w:jc w:val="left"/>
            </w:pPr>
          </w:p>
        </w:tc>
        <w:tc>
          <w:tcPr>
            <w:tcW w:type="dxa" w:w="2039"/>
          </w:tcPr>
          <w:p>
            <w:pPr>
              <w:spacing w:after="0"/>
              <w:jc w:val="left"/>
            </w:pPr>
            <w:r>
              <w:rPr>
                <w:sz w:val="16"/>
              </w:rPr>
              <w:t>No damage reported in 2 records.</w:t>
            </w:r>
          </w:p>
        </w:tc>
        <w:tc>
          <w:tcPr>
            <w:tcW w:type="dxa" w:w="1922"/>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0</w:t>
            </w:r>
          </w:p>
        </w:tc>
        <w:tc>
          <w:tcPr>
            <w:tcW w:type="dxa" w:w="1311"/>
          </w:tcPr>
          <w:p>
            <w:pPr>
              <w:spacing w:after="0"/>
              <w:jc w:val="left"/>
            </w:pPr>
          </w:p>
        </w:tc>
        <w:tc>
          <w:tcPr>
            <w:tcW w:type="dxa" w:w="2039"/>
          </w:tcPr>
          <w:p>
            <w:pPr>
              <w:spacing w:after="0"/>
              <w:jc w:val="left"/>
            </w:pPr>
          </w:p>
        </w:tc>
        <w:tc>
          <w:tcPr>
            <w:tcW w:type="dxa" w:w="1922"/>
          </w:tcPr>
          <w:p>
            <w:pPr>
              <w:spacing w:after="0"/>
              <w:jc w:val="left"/>
            </w:pPr>
          </w:p>
        </w:tc>
        <w:tc>
          <w:tcPr>
            <w:tcW w:type="dxa" w:w="1616"/>
          </w:tcPr>
          <w:p>
            <w:pPr>
              <w:spacing w:after="0"/>
              <w:jc w:val="left"/>
            </w:pPr>
          </w:p>
        </w:tc>
        <w:tc>
          <w:tcPr>
            <w:tcW w:type="dxa" w:w="2222"/>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0</w:t>
            </w:r>
          </w:p>
        </w:tc>
        <w:tc>
          <w:tcPr>
            <w:tcW w:type="dxa" w:w="1311"/>
          </w:tcPr>
          <w:p>
            <w:pPr>
              <w:spacing w:after="0"/>
              <w:jc w:val="left"/>
            </w:pPr>
          </w:p>
        </w:tc>
        <w:tc>
          <w:tcPr>
            <w:tcW w:type="dxa" w:w="2039"/>
          </w:tcPr>
          <w:p>
            <w:pPr>
              <w:spacing w:after="0"/>
              <w:jc w:val="left"/>
            </w:pPr>
          </w:p>
        </w:tc>
        <w:tc>
          <w:tcPr>
            <w:tcW w:type="dxa" w:w="1922"/>
          </w:tcPr>
          <w:p>
            <w:pPr>
              <w:spacing w:after="0"/>
              <w:jc w:val="left"/>
            </w:pPr>
          </w:p>
        </w:tc>
        <w:tc>
          <w:tcPr>
            <w:tcW w:type="dxa" w:w="1616"/>
          </w:tcPr>
          <w:p>
            <w:pPr>
              <w:spacing w:after="0"/>
              <w:jc w:val="left"/>
            </w:pPr>
          </w:p>
        </w:tc>
        <w:tc>
          <w:tcPr>
            <w:tcW w:type="dxa" w:w="2222"/>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5, 2005 to 2022 (5 zone-level)</w:t>
            </w:r>
          </w:p>
        </w:tc>
        <w:tc>
          <w:tcPr>
            <w:tcW w:type="dxa" w:w="1311"/>
          </w:tcPr>
          <w:p>
            <w:pPr>
              <w:spacing w:after="0"/>
              <w:jc w:val="left"/>
            </w:pPr>
            <w:r>
              <w:rPr>
                <w:sz w:val="16"/>
              </w:rPr>
              <w:t>6 days to 59 days (median 41 days); 3 with a recorded value</w:t>
            </w:r>
          </w:p>
        </w:tc>
        <w:tc>
          <w:tcPr>
            <w:tcW w:type="dxa" w:w="2039"/>
          </w:tcPr>
          <w:p>
            <w:pPr>
              <w:spacing w:after="0"/>
              <w:jc w:val="left"/>
            </w:pPr>
            <w:r>
              <w:rPr>
                <w:sz w:val="16"/>
              </w:rPr>
              <w:t>59 days (2 months), 2005-02-01 to 2005-03-31, a run of 2 consecutive Storm Events drought records, zone-level</w:t>
            </w:r>
          </w:p>
        </w:tc>
        <w:tc>
          <w:tcPr>
            <w:tcW w:type="dxa" w:w="1922"/>
          </w:tcPr>
          <w:p>
            <w:pPr>
              <w:spacing w:after="0"/>
              <w:jc w:val="left"/>
            </w:pPr>
            <w:r>
              <w:rPr>
                <w:sz w:val="16"/>
              </w:rPr>
              <w:t>Drought, 2005-03-01, $1,000,000 property; crops not reported, reported for the zone (2005 dollars)</w:t>
            </w: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311"/>
          </w:tcPr>
          <w:p>
            <w:pPr>
              <w:spacing w:after="0"/>
              <w:jc w:val="left"/>
            </w:pPr>
          </w:p>
        </w:tc>
        <w:tc>
          <w:tcPr>
            <w:tcW w:type="dxa" w:w="2039"/>
          </w:tcPr>
          <w:p>
            <w:pPr>
              <w:spacing w:after="0"/>
              <w:jc w:val="left"/>
            </w:pPr>
          </w:p>
        </w:tc>
        <w:tc>
          <w:tcPr>
            <w:tcW w:type="dxa" w:w="1922"/>
          </w:tcPr>
          <w:p>
            <w:pPr>
              <w:spacing w:after="0"/>
              <w:jc w:val="left"/>
            </w:pPr>
          </w:p>
        </w:tc>
        <w:tc>
          <w:tcPr>
            <w:tcW w:type="dxa" w:w="1616"/>
          </w:tcPr>
          <w:p>
            <w:pPr>
              <w:spacing w:after="0"/>
              <w:jc w:val="left"/>
            </w:pPr>
          </w:p>
        </w:tc>
        <w:tc>
          <w:tcPr>
            <w:tcW w:type="dxa" w:w="2222"/>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0</w:t>
            </w:r>
          </w:p>
        </w:tc>
        <w:tc>
          <w:tcPr>
            <w:tcW w:type="dxa" w:w="1311"/>
          </w:tcPr>
          <w:p>
            <w:pPr>
              <w:spacing w:after="0"/>
              <w:jc w:val="left"/>
            </w:pPr>
          </w:p>
        </w:tc>
        <w:tc>
          <w:tcPr>
            <w:tcW w:type="dxa" w:w="2039"/>
          </w:tcPr>
          <w:p>
            <w:pPr>
              <w:spacing w:after="0"/>
              <w:jc w:val="left"/>
            </w:pPr>
          </w:p>
        </w:tc>
        <w:tc>
          <w:tcPr>
            <w:tcW w:type="dxa" w:w="1922"/>
          </w:tcPr>
          <w:p>
            <w:pPr>
              <w:spacing w:after="0"/>
              <w:jc w:val="left"/>
            </w:pPr>
          </w:p>
        </w:tc>
        <w:tc>
          <w:tcPr>
            <w:tcW w:type="dxa" w:w="1616"/>
          </w:tcPr>
          <w:p>
            <w:pPr>
              <w:spacing w:after="0"/>
              <w:jc w:val="left"/>
            </w:pPr>
          </w:p>
        </w:tc>
        <w:tc>
          <w:tcPr>
            <w:tcW w:type="dxa" w:w="2222"/>
          </w:tcPr>
          <w:p>
            <w:pPr>
              <w:spacing w:after="0"/>
              <w:jc w:val="left"/>
            </w:pPr>
          </w:p>
        </w:tc>
      </w:tr>
      <w:tr>
        <w:trPr>
          <w:cantSplit/>
        </w:trPr>
        <w:tc>
          <w:tcPr>
            <w:tcW w:type="dxa" w:w="1727"/>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18, 2023 to 2024 (18 zone-level)</w:t>
            </w:r>
          </w:p>
        </w:tc>
        <w:tc>
          <w:tcPr>
            <w:tcW w:type="dxa" w:w="1311"/>
          </w:tcPr>
          <w:p>
            <w:pPr>
              <w:spacing w:after="0"/>
              <w:jc w:val="left"/>
            </w:pPr>
            <w:r>
              <w:rPr>
                <w:sz w:val="16"/>
              </w:rPr>
              <w:t>1 day to 30 days (median 1 day); 11 with a recorded value</w:t>
            </w:r>
          </w:p>
        </w:tc>
        <w:tc>
          <w:tcPr>
            <w:tcW w:type="dxa" w:w="2039"/>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922"/>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Heat index: in event narratives only; local data required.</w:t>
            </w:r>
          </w:p>
        </w:tc>
      </w:tr>
      <w:tr>
        <w:trPr>
          <w:cantSplit/>
        </w:trPr>
        <w:tc>
          <w:tcPr>
            <w:tcW w:type="dxa" w:w="1727"/>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6, 2000 to 2024 (6 zone-level)</w:t>
            </w:r>
          </w:p>
        </w:tc>
        <w:tc>
          <w:tcPr>
            <w:tcW w:type="dxa" w:w="1311"/>
          </w:tcPr>
          <w:p>
            <w:pPr>
              <w:spacing w:after="0"/>
              <w:jc w:val="left"/>
            </w:pPr>
          </w:p>
        </w:tc>
        <w:tc>
          <w:tcPr>
            <w:tcW w:type="dxa" w:w="2039"/>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PRZ007 (PONCE AND VICINITY), zone-level: may include parts of neighboring counties</w:t>
            </w:r>
          </w:p>
        </w:tc>
        <w:tc>
          <w:tcPr>
            <w:tcW w:type="dxa" w:w="1922"/>
          </w:tcPr>
          <w:p>
            <w:pPr>
              <w:spacing w:after="0"/>
              <w:jc w:val="left"/>
            </w:pPr>
            <w:r>
              <w:rPr>
                <w:sz w:val="16"/>
              </w:rPr>
              <w:t>Most damaging recorded: Tropical Storm, 2001-08-22, $2,000,000 property; $700,000 crops, reported for the zone (2001 dollars)</w:t>
            </w: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0</w:t>
            </w:r>
          </w:p>
        </w:tc>
        <w:tc>
          <w:tcPr>
            <w:tcW w:type="dxa" w:w="1311"/>
          </w:tcPr>
          <w:p>
            <w:pPr>
              <w:spacing w:after="0"/>
              <w:jc w:val="left"/>
            </w:pPr>
          </w:p>
        </w:tc>
        <w:tc>
          <w:tcPr>
            <w:tcW w:type="dxa" w:w="2039"/>
          </w:tcPr>
          <w:p>
            <w:pPr>
              <w:spacing w:after="0"/>
              <w:jc w:val="left"/>
            </w:pPr>
          </w:p>
        </w:tc>
        <w:tc>
          <w:tcPr>
            <w:tcW w:type="dxa" w:w="1922"/>
          </w:tcPr>
          <w:p>
            <w:pPr>
              <w:spacing w:after="0"/>
              <w:jc w:val="left"/>
            </w:pPr>
          </w:p>
        </w:tc>
        <w:tc>
          <w:tcPr>
            <w:tcW w:type="dxa" w:w="1616"/>
          </w:tcPr>
          <w:p>
            <w:pPr>
              <w:spacing w:after="0"/>
              <w:jc w:val="left"/>
            </w:pPr>
          </w:p>
        </w:tc>
        <w:tc>
          <w:tcPr>
            <w:tcW w:type="dxa" w:w="2222"/>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84, 2000 to 2026 (39 zone-level)</w:t>
            </w:r>
          </w:p>
        </w:tc>
        <w:tc>
          <w:tcPr>
            <w:tcW w:type="dxa" w:w="1311"/>
          </w:tcPr>
          <w:p>
            <w:pPr>
              <w:spacing w:after="0"/>
              <w:jc w:val="left"/>
            </w:pPr>
          </w:p>
        </w:tc>
        <w:tc>
          <w:tcPr>
            <w:tcW w:type="dxa" w:w="2039"/>
          </w:tcPr>
          <w:p>
            <w:pPr>
              <w:spacing w:after="0"/>
              <w:jc w:val="left"/>
            </w:pPr>
            <w:r>
              <w:rPr>
                <w:sz w:val="16"/>
              </w:rPr>
              <w:t>Flash Flood, 2001-05-06, $50,000,000 property; $4,000,000 crops, reported for the zone (2001 dollars), 2 direct deaths (reported for the zone); NWS zone PRZ007 (PONCE AND VICINITY), zone-level: may include parts of neighboring counties</w:t>
            </w:r>
          </w:p>
        </w:tc>
        <w:tc>
          <w:tcPr>
            <w:tcW w:type="dxa" w:w="1922"/>
          </w:tcPr>
          <w:p>
            <w:pPr>
              <w:spacing w:after="0"/>
              <w:jc w:val="left"/>
            </w:pPr>
          </w:p>
        </w:tc>
        <w:tc>
          <w:tcPr>
            <w:tcW w:type="dxa" w:w="1616"/>
          </w:tcPr>
          <w:p>
            <w:pPr>
              <w:spacing w:after="0"/>
              <w:jc w:val="left"/>
            </w:pPr>
            <w:r>
              <w:rPr>
                <w:sz w:val="16"/>
              </w:rPr>
              <w:t>No event record names a member place. Zone-level records (39) apply countywide.</w:t>
            </w:r>
          </w:p>
        </w:tc>
        <w:tc>
          <w:tcPr>
            <w:tcW w:type="dxa" w:w="222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14, 2003 to 2011 (14 zone-level)</w:t>
            </w:r>
          </w:p>
        </w:tc>
        <w:tc>
          <w:tcPr>
            <w:tcW w:type="dxa" w:w="1311"/>
          </w:tcPr>
          <w:p>
            <w:pPr>
              <w:spacing w:after="0"/>
              <w:jc w:val="left"/>
            </w:pPr>
          </w:p>
        </w:tc>
        <w:tc>
          <w:tcPr>
            <w:tcW w:type="dxa" w:w="2039"/>
          </w:tcPr>
          <w:p>
            <w:pPr>
              <w:spacing w:after="0"/>
              <w:jc w:val="left"/>
            </w:pPr>
            <w:r>
              <w:rPr>
                <w:sz w:val="16"/>
              </w:rPr>
              <w:t>No damage reported in 14 records.</w:t>
            </w:r>
          </w:p>
        </w:tc>
        <w:tc>
          <w:tcPr>
            <w:tcW w:type="dxa" w:w="1922"/>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1, 2002 to 2002 (1 zone-level)</w:t>
            </w:r>
          </w:p>
        </w:tc>
        <w:tc>
          <w:tcPr>
            <w:tcW w:type="dxa" w:w="1311"/>
          </w:tcPr>
          <w:p>
            <w:pPr>
              <w:spacing w:after="0"/>
              <w:jc w:val="left"/>
            </w:pPr>
          </w:p>
        </w:tc>
        <w:tc>
          <w:tcPr>
            <w:tcW w:type="dxa" w:w="2039"/>
          </w:tcPr>
          <w:p>
            <w:pPr>
              <w:spacing w:after="0"/>
              <w:jc w:val="left"/>
            </w:pPr>
            <w:r>
              <w:rPr>
                <w:sz w:val="16"/>
              </w:rPr>
              <w:t>Lightning, 2002-11-03, $5,000 property; crops not reported, reported for the zone (2002 dollars); NWS zone PRZ007 (PONCE AND VICINITY), zone-level: may include parts of neighboring counties</w:t>
            </w:r>
          </w:p>
        </w:tc>
        <w:tc>
          <w:tcPr>
            <w:tcW w:type="dxa" w:w="1922"/>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1, 2026 to 2026 (1 zone-level)</w:t>
            </w:r>
          </w:p>
        </w:tc>
        <w:tc>
          <w:tcPr>
            <w:tcW w:type="dxa" w:w="1311"/>
          </w:tcPr>
          <w:p>
            <w:pPr>
              <w:spacing w:after="0"/>
              <w:jc w:val="left"/>
            </w:pPr>
            <w:r>
              <w:rPr>
                <w:sz w:val="16"/>
              </w:rPr>
              <w:t>30 kt (35 mph); 1 with a recorded value</w:t>
            </w:r>
          </w:p>
        </w:tc>
        <w:tc>
          <w:tcPr>
            <w:tcW w:type="dxa" w:w="2039"/>
          </w:tcPr>
          <w:p>
            <w:pPr>
              <w:spacing w:after="0"/>
              <w:jc w:val="left"/>
            </w:pPr>
            <w:r>
              <w:rPr>
                <w:sz w:val="16"/>
              </w:rPr>
              <w:t>30 kt (35 mph) estimated gust, Strong Wind, 2026-01-21; NWS zone PRZ007 (PONCE AND VICINITY), zone-level: may include parts of neighboring counties</w:t>
            </w:r>
          </w:p>
        </w:tc>
        <w:tc>
          <w:tcPr>
            <w:tcW w:type="dxa" w:w="1922"/>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p>
        </w:tc>
      </w:tr>
      <w:tr>
        <w:trPr>
          <w:cantSplit/>
        </w:trPr>
        <w:tc>
          <w:tcPr>
            <w:tcW w:type="dxa" w:w="1727"/>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4, 2001 to 2025 (1 zone-level)</w:t>
            </w:r>
          </w:p>
        </w:tc>
        <w:tc>
          <w:tcPr>
            <w:tcW w:type="dxa" w:w="1311"/>
          </w:tcPr>
          <w:p>
            <w:pPr>
              <w:spacing w:after="0"/>
              <w:jc w:val="left"/>
            </w:pPr>
            <w:r>
              <w:rPr>
                <w:sz w:val="16"/>
              </w:rPr>
              <w:t>35 kt (40 mph) to 43 kt (49 mph) (median 35 kt (40 mph)); 3 with a recorded value</w:t>
            </w:r>
          </w:p>
        </w:tc>
        <w:tc>
          <w:tcPr>
            <w:tcW w:type="dxa" w:w="2039"/>
          </w:tcPr>
          <w:p>
            <w:pPr>
              <w:spacing w:after="0"/>
              <w:jc w:val="left"/>
            </w:pPr>
            <w:r>
              <w:rPr>
                <w:sz w:val="16"/>
              </w:rPr>
              <w:t>43 kt (49 mph) estimated gust, Thunderstorm Wind, 2025-10-24</w:t>
            </w:r>
          </w:p>
        </w:tc>
        <w:tc>
          <w:tcPr>
            <w:tcW w:type="dxa" w:w="1922"/>
          </w:tcPr>
          <w:p>
            <w:pPr>
              <w:spacing w:after="0"/>
              <w:jc w:val="left"/>
            </w:pPr>
            <w:r>
              <w:rPr>
                <w:sz w:val="16"/>
              </w:rPr>
              <w:t>Thunderstorm Wind, 2001-06-25, $5,000 property; crops not reported, reported for the zone (2001 dollars)</w:t>
            </w:r>
          </w:p>
        </w:tc>
        <w:tc>
          <w:tcPr>
            <w:tcW w:type="dxa" w:w="1616"/>
          </w:tcPr>
          <w:p>
            <w:pPr>
              <w:spacing w:after="0"/>
              <w:jc w:val="left"/>
            </w:pPr>
            <w:r>
              <w:rPr>
                <w:sz w:val="16"/>
              </w:rPr>
              <w:t>No event record names a member place. Zone-level records (1) apply countywide.</w:t>
            </w:r>
          </w:p>
        </w:tc>
        <w:tc>
          <w:tcPr>
            <w:tcW w:type="dxa" w:w="2222"/>
          </w:tcPr>
          <w:p>
            <w:pPr>
              <w:spacing w:after="0"/>
              <w:jc w:val="left"/>
            </w:pPr>
          </w:p>
        </w:tc>
      </w:tr>
      <w:tr>
        <w:trPr>
          <w:cantSplit/>
        </w:trPr>
        <w:tc>
          <w:tcPr>
            <w:tcW w:type="dxa" w:w="1727"/>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0</w:t>
            </w:r>
          </w:p>
        </w:tc>
        <w:tc>
          <w:tcPr>
            <w:tcW w:type="dxa" w:w="1311"/>
          </w:tcPr>
          <w:p>
            <w:pPr>
              <w:spacing w:after="0"/>
              <w:jc w:val="left"/>
            </w:pPr>
          </w:p>
        </w:tc>
        <w:tc>
          <w:tcPr>
            <w:tcW w:type="dxa" w:w="2039"/>
          </w:tcPr>
          <w:p>
            <w:pPr>
              <w:spacing w:after="0"/>
              <w:jc w:val="left"/>
            </w:pPr>
          </w:p>
        </w:tc>
        <w:tc>
          <w:tcPr>
            <w:tcW w:type="dxa" w:w="1922"/>
          </w:tcPr>
          <w:p>
            <w:pPr>
              <w:spacing w:after="0"/>
              <w:jc w:val="left"/>
            </w:pPr>
          </w:p>
        </w:tc>
        <w:tc>
          <w:tcPr>
            <w:tcW w:type="dxa" w:w="1616"/>
          </w:tcPr>
          <w:p>
            <w:pPr>
              <w:spacing w:after="0"/>
              <w:jc w:val="left"/>
            </w:pPr>
          </w:p>
        </w:tc>
        <w:tc>
          <w:tcPr>
            <w:tcW w:type="dxa" w:w="222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11"/>
          </w:tcPr>
          <w:p>
            <w:pPr>
              <w:spacing w:after="0"/>
              <w:jc w:val="left"/>
            </w:pPr>
          </w:p>
        </w:tc>
        <w:tc>
          <w:tcPr>
            <w:tcW w:type="dxa" w:w="2039"/>
          </w:tcPr>
          <w:p>
            <w:pPr>
              <w:spacing w:after="0"/>
              <w:jc w:val="left"/>
            </w:pPr>
          </w:p>
        </w:tc>
        <w:tc>
          <w:tcPr>
            <w:tcW w:type="dxa" w:w="1922"/>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3, 2001 to 2003 (3 zone-level)</w:t>
            </w:r>
          </w:p>
        </w:tc>
        <w:tc>
          <w:tcPr>
            <w:tcW w:type="dxa" w:w="1311"/>
          </w:tcPr>
          <w:p>
            <w:pPr>
              <w:spacing w:after="0"/>
              <w:jc w:val="left"/>
            </w:pPr>
          </w:p>
        </w:tc>
        <w:tc>
          <w:tcPr>
            <w:tcW w:type="dxa" w:w="2039"/>
          </w:tcPr>
          <w:p>
            <w:pPr>
              <w:spacing w:after="0"/>
              <w:jc w:val="left"/>
            </w:pPr>
            <w:r>
              <w:rPr>
                <w:sz w:val="16"/>
              </w:rPr>
              <w:t>No damage reported in 3 records.</w:t>
            </w:r>
          </w:p>
        </w:tc>
        <w:tc>
          <w:tcPr>
            <w:tcW w:type="dxa" w:w="1922"/>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7, 2005 to 2014 (7 zone-level)</w:t>
            </w:r>
          </w:p>
        </w:tc>
        <w:tc>
          <w:tcPr>
            <w:tcW w:type="dxa" w:w="1311"/>
          </w:tcPr>
          <w:p>
            <w:pPr>
              <w:spacing w:after="0"/>
              <w:jc w:val="left"/>
            </w:pPr>
          </w:p>
        </w:tc>
        <w:tc>
          <w:tcPr>
            <w:tcW w:type="dxa" w:w="2039"/>
          </w:tcPr>
          <w:p>
            <w:pPr>
              <w:spacing w:after="0"/>
              <w:jc w:val="left"/>
            </w:pPr>
            <w:r>
              <w:rPr>
                <w:sz w:val="16"/>
              </w:rPr>
              <w:t>Wildfire, 2005-02-01, $200,000 property; crops not reported, reported for the zone (2005 dollars); NWS zone PRZ007 (PONCE AND VICINITY), zone-level: may include parts of neighboring counties</w:t>
            </w:r>
          </w:p>
        </w:tc>
        <w:tc>
          <w:tcPr>
            <w:tcW w:type="dxa" w:w="1922"/>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0</w:t>
            </w:r>
          </w:p>
        </w:tc>
        <w:tc>
          <w:tcPr>
            <w:tcW w:type="dxa" w:w="1311"/>
          </w:tcPr>
          <w:p>
            <w:pPr>
              <w:spacing w:after="0"/>
              <w:jc w:val="left"/>
            </w:pPr>
          </w:p>
        </w:tc>
        <w:tc>
          <w:tcPr>
            <w:tcW w:type="dxa" w:w="2039"/>
          </w:tcPr>
          <w:p>
            <w:pPr>
              <w:spacing w:after="0"/>
              <w:jc w:val="left"/>
            </w:pPr>
          </w:p>
        </w:tc>
        <w:tc>
          <w:tcPr>
            <w:tcW w:type="dxa" w:w="1922"/>
          </w:tcPr>
          <w:p>
            <w:pPr>
              <w:spacing w:after="0"/>
              <w:jc w:val="left"/>
            </w:pPr>
          </w:p>
        </w:tc>
        <w:tc>
          <w:tcPr>
            <w:tcW w:type="dxa" w:w="1616"/>
          </w:tcPr>
          <w:p>
            <w:pPr>
              <w:spacing w:after="0"/>
              <w:jc w:val="left"/>
            </w:pPr>
          </w:p>
        </w:tc>
        <w:tc>
          <w:tcPr>
            <w:tcW w:type="dxa" w:w="222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3"/>
        <w:gridCol w:w="2771"/>
        <w:gridCol w:w="2318"/>
        <w:gridCol w:w="1504"/>
        <w:gridCol w:w="2047"/>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3"/>
            <w:shd w:val="clear" w:color="auto" w:fill="E8E8E8"/>
          </w:tcPr>
          <w:p>
            <w:pPr>
              <w:spacing w:after="0"/>
              <w:jc w:val="left"/>
            </w:pPr>
            <w:r>
              <w:rPr>
                <w:b/>
                <w:sz w:val="16"/>
              </w:rPr>
              <w:t>Type</w:t>
            </w:r>
          </w:p>
        </w:tc>
        <w:tc>
          <w:tcPr>
            <w:tcW w:type="dxa" w:w="2771"/>
            <w:shd w:val="clear" w:color="auto" w:fill="E8E8E8"/>
          </w:tcPr>
          <w:p>
            <w:pPr>
              <w:spacing w:after="0"/>
              <w:jc w:val="left"/>
            </w:pPr>
            <w:r>
              <w:rPr>
                <w:b/>
                <w:sz w:val="16"/>
              </w:rPr>
              <w:t>Title</w:t>
            </w:r>
          </w:p>
        </w:tc>
        <w:tc>
          <w:tcPr>
            <w:tcW w:type="dxa" w:w="2318"/>
            <w:shd w:val="clear" w:color="auto" w:fill="E8E8E8"/>
          </w:tcPr>
          <w:p>
            <w:pPr>
              <w:spacing w:after="0"/>
              <w:jc w:val="left"/>
            </w:pPr>
            <w:r>
              <w:rPr>
                <w:b/>
                <w:sz w:val="16"/>
              </w:rPr>
              <w:t>Mapped hazard</w:t>
            </w:r>
          </w:p>
        </w:tc>
        <w:tc>
          <w:tcPr>
            <w:tcW w:type="dxa" w:w="1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47"/>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2024-08-13</w:t>
            </w:r>
          </w:p>
        </w:tc>
        <w:tc>
          <w:tcPr>
            <w:tcW w:type="dxa" w:w="1051"/>
          </w:tcPr>
          <w:p>
            <w:pPr>
              <w:spacing w:after="0"/>
              <w:jc w:val="left"/>
            </w:pPr>
            <w:r>
              <w:rPr>
                <w:sz w:val="16"/>
              </w:rPr>
              <w:t>2024-08-13</w:t>
            </w:r>
          </w:p>
        </w:tc>
        <w:tc>
          <w:tcPr>
            <w:tcW w:type="dxa" w:w="1051"/>
          </w:tcPr>
          <w:p>
            <w:pPr>
              <w:spacing w:after="0"/>
              <w:jc w:val="left"/>
            </w:pPr>
            <w:r>
              <w:rPr>
                <w:sz w:val="16"/>
              </w:rPr>
              <w:t>EM-3610-PR</w:t>
            </w:r>
          </w:p>
        </w:tc>
        <w:tc>
          <w:tcPr>
            <w:tcW w:type="dxa" w:w="1413"/>
          </w:tcPr>
          <w:p>
            <w:pPr>
              <w:spacing w:after="0"/>
              <w:jc w:val="left"/>
            </w:pPr>
            <w:r>
              <w:rPr>
                <w:sz w:val="16"/>
              </w:rPr>
              <w:t>Emergency</w:t>
            </w:r>
          </w:p>
        </w:tc>
        <w:tc>
          <w:tcPr>
            <w:tcW w:type="dxa" w:w="2771"/>
          </w:tcPr>
          <w:p>
            <w:pPr>
              <w:spacing w:after="0"/>
              <w:jc w:val="left"/>
            </w:pPr>
            <w:r>
              <w:rPr>
                <w:sz w:val="16"/>
              </w:rPr>
              <w:t>TROPICAL STORM ERNESTO</w:t>
            </w:r>
          </w:p>
        </w:tc>
        <w:tc>
          <w:tcPr>
            <w:tcW w:type="dxa" w:w="2318"/>
          </w:tcPr>
          <w:p>
            <w:pPr>
              <w:spacing w:after="0"/>
              <w:jc w:val="left"/>
            </w:pPr>
            <w:r>
              <w:rPr>
                <w:sz w:val="16"/>
              </w:rPr>
              <w:t>Hurricane; Inland Flooding; Landslide</w:t>
            </w:r>
          </w:p>
        </w:tc>
        <w:tc>
          <w:tcPr>
            <w:tcW w:type="dxa" w:w="1504"/>
          </w:tcPr>
          <w:p>
            <w:pPr>
              <w:spacing w:after="0"/>
              <w:jc w:val="right"/>
            </w:pPr>
            <w:r>
              <w:rPr>
                <w:sz w:val="16"/>
              </w:rPr>
              <w:t>none found</w:t>
            </w:r>
          </w:p>
        </w:tc>
        <w:tc>
          <w:tcPr>
            <w:tcW w:type="dxa" w:w="2047"/>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2024-07-23</w:t>
            </w:r>
          </w:p>
        </w:tc>
        <w:tc>
          <w:tcPr>
            <w:tcW w:type="dxa" w:w="1051"/>
          </w:tcPr>
          <w:p>
            <w:pPr>
              <w:spacing w:after="0"/>
              <w:jc w:val="left"/>
            </w:pPr>
            <w:r>
              <w:rPr>
                <w:sz w:val="16"/>
              </w:rPr>
              <w:t>2024-04-29</w:t>
            </w:r>
          </w:p>
        </w:tc>
        <w:tc>
          <w:tcPr>
            <w:tcW w:type="dxa" w:w="1051"/>
          </w:tcPr>
          <w:p>
            <w:pPr>
              <w:spacing w:after="0"/>
              <w:jc w:val="left"/>
            </w:pPr>
            <w:r>
              <w:rPr>
                <w:sz w:val="16"/>
              </w:rPr>
              <w:t>DR-4805-PR</w:t>
            </w:r>
          </w:p>
        </w:tc>
        <w:tc>
          <w:tcPr>
            <w:tcW w:type="dxa" w:w="1413"/>
          </w:tcPr>
          <w:p>
            <w:pPr>
              <w:spacing w:after="0"/>
              <w:jc w:val="left"/>
            </w:pPr>
            <w:r>
              <w:rPr>
                <w:sz w:val="16"/>
              </w:rPr>
              <w:t>Major disaster</w:t>
            </w:r>
          </w:p>
        </w:tc>
        <w:tc>
          <w:tcPr>
            <w:tcW w:type="dxa" w:w="2771"/>
          </w:tcPr>
          <w:p>
            <w:pPr>
              <w:spacing w:after="0"/>
              <w:jc w:val="left"/>
            </w:pPr>
            <w:r>
              <w:rPr>
                <w:sz w:val="16"/>
              </w:rPr>
              <w:t>SEVERE STORMS, FLOODING, LANDSLIDES, AND MUDSLIDES</w:t>
            </w:r>
          </w:p>
        </w:tc>
        <w:tc>
          <w:tcPr>
            <w:tcW w:type="dxa" w:w="2318"/>
          </w:tcPr>
          <w:p>
            <w:pPr>
              <w:spacing w:after="0"/>
              <w:jc w:val="left"/>
            </w:pPr>
            <w:r>
              <w:rPr>
                <w:sz w:val="16"/>
              </w:rPr>
              <w:t>Inland Flooding (primary); also designated: Landslide</w:t>
            </w:r>
          </w:p>
        </w:tc>
        <w:tc>
          <w:tcPr>
            <w:tcW w:type="dxa" w:w="1504"/>
          </w:tcPr>
          <w:p>
            <w:pPr>
              <w:spacing w:after="0"/>
              <w:jc w:val="right"/>
            </w:pPr>
            <w:r>
              <w:rPr>
                <w:sz w:val="16"/>
              </w:rPr>
              <w:t>$464,662.38</w:t>
            </w:r>
          </w:p>
        </w:tc>
        <w:tc>
          <w:tcPr>
            <w:tcW w:type="dxa" w:w="2047"/>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2022-09-21</w:t>
            </w:r>
          </w:p>
        </w:tc>
        <w:tc>
          <w:tcPr>
            <w:tcW w:type="dxa" w:w="1051"/>
          </w:tcPr>
          <w:p>
            <w:pPr>
              <w:spacing w:after="0"/>
              <w:jc w:val="left"/>
            </w:pPr>
            <w:r>
              <w:rPr>
                <w:sz w:val="16"/>
              </w:rPr>
              <w:t>2022-09-17</w:t>
            </w:r>
          </w:p>
        </w:tc>
        <w:tc>
          <w:tcPr>
            <w:tcW w:type="dxa" w:w="1051"/>
          </w:tcPr>
          <w:p>
            <w:pPr>
              <w:spacing w:after="0"/>
              <w:jc w:val="left"/>
            </w:pPr>
            <w:r>
              <w:rPr>
                <w:sz w:val="16"/>
              </w:rPr>
              <w:t>DR-4671-PR</w:t>
            </w:r>
          </w:p>
        </w:tc>
        <w:tc>
          <w:tcPr>
            <w:tcW w:type="dxa" w:w="1413"/>
          </w:tcPr>
          <w:p>
            <w:pPr>
              <w:spacing w:after="0"/>
              <w:jc w:val="left"/>
            </w:pPr>
            <w:r>
              <w:rPr>
                <w:sz w:val="16"/>
              </w:rPr>
              <w:t>Major disaster</w:t>
            </w:r>
          </w:p>
        </w:tc>
        <w:tc>
          <w:tcPr>
            <w:tcW w:type="dxa" w:w="2771"/>
          </w:tcPr>
          <w:p>
            <w:pPr>
              <w:spacing w:after="0"/>
              <w:jc w:val="left"/>
            </w:pPr>
            <w:r>
              <w:rPr>
                <w:sz w:val="16"/>
              </w:rPr>
              <w:t>HURRICANE FIONA</w:t>
            </w:r>
          </w:p>
        </w:tc>
        <w:tc>
          <w:tcPr>
            <w:tcW w:type="dxa" w:w="2318"/>
          </w:tcPr>
          <w:p>
            <w:pPr>
              <w:spacing w:after="0"/>
              <w:jc w:val="left"/>
            </w:pPr>
            <w:r>
              <w:rPr>
                <w:sz w:val="16"/>
              </w:rPr>
              <w:t>Hurricane</w:t>
            </w:r>
          </w:p>
        </w:tc>
        <w:tc>
          <w:tcPr>
            <w:tcW w:type="dxa" w:w="1504"/>
          </w:tcPr>
          <w:p>
            <w:pPr>
              <w:spacing w:after="0"/>
              <w:jc w:val="right"/>
            </w:pPr>
            <w:r>
              <w:rPr>
                <w:sz w:val="16"/>
              </w:rPr>
              <w:t>$18,167,106.49</w:t>
            </w:r>
          </w:p>
        </w:tc>
        <w:tc>
          <w:tcPr>
            <w:tcW w:type="dxa" w:w="2047"/>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2022-09-18</w:t>
            </w:r>
          </w:p>
        </w:tc>
        <w:tc>
          <w:tcPr>
            <w:tcW w:type="dxa" w:w="1051"/>
          </w:tcPr>
          <w:p>
            <w:pPr>
              <w:spacing w:after="0"/>
              <w:jc w:val="left"/>
            </w:pPr>
            <w:r>
              <w:rPr>
                <w:sz w:val="16"/>
              </w:rPr>
              <w:t>2022-09-17</w:t>
            </w:r>
          </w:p>
        </w:tc>
        <w:tc>
          <w:tcPr>
            <w:tcW w:type="dxa" w:w="1051"/>
          </w:tcPr>
          <w:p>
            <w:pPr>
              <w:spacing w:after="0"/>
              <w:jc w:val="left"/>
            </w:pPr>
            <w:r>
              <w:rPr>
                <w:sz w:val="16"/>
              </w:rPr>
              <w:t>EM-3583-PR</w:t>
            </w:r>
          </w:p>
        </w:tc>
        <w:tc>
          <w:tcPr>
            <w:tcW w:type="dxa" w:w="1413"/>
          </w:tcPr>
          <w:p>
            <w:pPr>
              <w:spacing w:after="0"/>
              <w:jc w:val="left"/>
            </w:pPr>
            <w:r>
              <w:rPr>
                <w:sz w:val="16"/>
              </w:rPr>
              <w:t>Emergency</w:t>
            </w:r>
          </w:p>
        </w:tc>
        <w:tc>
          <w:tcPr>
            <w:tcW w:type="dxa" w:w="2771"/>
          </w:tcPr>
          <w:p>
            <w:pPr>
              <w:spacing w:after="0"/>
              <w:jc w:val="left"/>
            </w:pPr>
            <w:r>
              <w:rPr>
                <w:sz w:val="16"/>
              </w:rPr>
              <w:t>TROPICAL STORM FIONA</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r>
              <w:rPr>
                <w:sz w:val="16"/>
              </w:rPr>
              <w:t>new since last plan; within last 5 years</w:t>
            </w:r>
          </w:p>
        </w:tc>
        <w:tc>
          <w:tcPr>
            <w:tcW w:type="dxa" w:w="906"/>
          </w:tcPr>
          <w:p>
            <w:pPr>
              <w:spacing w:after="0"/>
              <w:jc w:val="left"/>
            </w:pPr>
            <w:r>
              <w:rPr>
                <w:sz w:val="16"/>
              </w:rPr>
              <w:t>same incident as DR-4671</w:t>
            </w:r>
          </w:p>
        </w:tc>
      </w:tr>
      <w:tr>
        <w:trPr>
          <w:cantSplit/>
        </w:trPr>
        <w:tc>
          <w:tcPr>
            <w:tcW w:type="dxa" w:w="1051"/>
          </w:tcPr>
          <w:p>
            <w:pPr>
              <w:spacing w:after="0"/>
              <w:jc w:val="left"/>
            </w:pPr>
            <w:r>
              <w:rPr>
                <w:sz w:val="16"/>
              </w:rPr>
              <w:t>2020-08-22</w:t>
            </w:r>
          </w:p>
        </w:tc>
        <w:tc>
          <w:tcPr>
            <w:tcW w:type="dxa" w:w="1051"/>
          </w:tcPr>
          <w:p>
            <w:pPr>
              <w:spacing w:after="0"/>
              <w:jc w:val="left"/>
            </w:pPr>
            <w:r>
              <w:rPr>
                <w:sz w:val="16"/>
              </w:rPr>
              <w:t>2020-08-21</w:t>
            </w:r>
          </w:p>
        </w:tc>
        <w:tc>
          <w:tcPr>
            <w:tcW w:type="dxa" w:w="1051"/>
          </w:tcPr>
          <w:p>
            <w:pPr>
              <w:spacing w:after="0"/>
              <w:jc w:val="left"/>
            </w:pPr>
            <w:r>
              <w:rPr>
                <w:sz w:val="16"/>
              </w:rPr>
              <w:t>EM-3537-PR</w:t>
            </w:r>
          </w:p>
        </w:tc>
        <w:tc>
          <w:tcPr>
            <w:tcW w:type="dxa" w:w="1413"/>
          </w:tcPr>
          <w:p>
            <w:pPr>
              <w:spacing w:after="0"/>
              <w:jc w:val="left"/>
            </w:pPr>
            <w:r>
              <w:rPr>
                <w:sz w:val="16"/>
              </w:rPr>
              <w:t>Emergency</w:t>
            </w:r>
          </w:p>
        </w:tc>
        <w:tc>
          <w:tcPr>
            <w:tcW w:type="dxa" w:w="2771"/>
          </w:tcPr>
          <w:p>
            <w:pPr>
              <w:spacing w:after="0"/>
              <w:jc w:val="left"/>
            </w:pPr>
            <w:r>
              <w:rPr>
                <w:sz w:val="16"/>
              </w:rPr>
              <w:t>TROPICAL STORM LAURA</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r>
              <w:rPr>
                <w:sz w:val="16"/>
              </w:rPr>
              <w:t>during plan review, check whether your last plan included it</w:t>
            </w:r>
          </w:p>
        </w:tc>
        <w:tc>
          <w:tcPr>
            <w:tcW w:type="dxa" w:w="906"/>
          </w:tcPr>
          <w:p>
            <w:pPr>
              <w:spacing w:after="0"/>
              <w:jc w:val="left"/>
            </w:pPr>
          </w:p>
        </w:tc>
      </w:tr>
      <w:tr>
        <w:trPr>
          <w:cantSplit/>
        </w:trPr>
        <w:tc>
          <w:tcPr>
            <w:tcW w:type="dxa" w:w="1051"/>
          </w:tcPr>
          <w:p>
            <w:pPr>
              <w:spacing w:after="0"/>
              <w:jc w:val="left"/>
            </w:pPr>
            <w:r>
              <w:rPr>
                <w:sz w:val="16"/>
              </w:rPr>
              <w:t>2020-07-29</w:t>
            </w:r>
          </w:p>
        </w:tc>
        <w:tc>
          <w:tcPr>
            <w:tcW w:type="dxa" w:w="1051"/>
          </w:tcPr>
          <w:p>
            <w:pPr>
              <w:spacing w:after="0"/>
              <w:jc w:val="left"/>
            </w:pPr>
            <w:r>
              <w:rPr>
                <w:sz w:val="16"/>
              </w:rPr>
              <w:t>2020-07-27</w:t>
            </w:r>
          </w:p>
        </w:tc>
        <w:tc>
          <w:tcPr>
            <w:tcW w:type="dxa" w:w="1051"/>
          </w:tcPr>
          <w:p>
            <w:pPr>
              <w:spacing w:after="0"/>
              <w:jc w:val="left"/>
            </w:pPr>
            <w:r>
              <w:rPr>
                <w:sz w:val="16"/>
              </w:rPr>
              <w:t>EM-3532-PR</w:t>
            </w:r>
          </w:p>
        </w:tc>
        <w:tc>
          <w:tcPr>
            <w:tcW w:type="dxa" w:w="1413"/>
          </w:tcPr>
          <w:p>
            <w:pPr>
              <w:spacing w:after="0"/>
              <w:jc w:val="left"/>
            </w:pPr>
            <w:r>
              <w:rPr>
                <w:sz w:val="16"/>
              </w:rPr>
              <w:t>Emergency</w:t>
            </w:r>
          </w:p>
        </w:tc>
        <w:tc>
          <w:tcPr>
            <w:tcW w:type="dxa" w:w="2771"/>
          </w:tcPr>
          <w:p>
            <w:pPr>
              <w:spacing w:after="0"/>
              <w:jc w:val="left"/>
            </w:pPr>
            <w:r>
              <w:rPr>
                <w:sz w:val="16"/>
              </w:rPr>
              <w:t>POTENTIAL TROPICAL CYCLONE NINE</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r>
              <w:rPr>
                <w:sz w:val="16"/>
              </w:rPr>
              <w:t>during plan review, check whether your last plan included it</w:t>
            </w:r>
          </w:p>
        </w:tc>
        <w:tc>
          <w:tcPr>
            <w:tcW w:type="dxa" w:w="906"/>
          </w:tcPr>
          <w:p>
            <w:pPr>
              <w:spacing w:after="0"/>
              <w:jc w:val="left"/>
            </w:pPr>
          </w:p>
        </w:tc>
      </w:tr>
      <w:tr>
        <w:trPr>
          <w:cantSplit/>
        </w:trPr>
        <w:tc>
          <w:tcPr>
            <w:tcW w:type="dxa" w:w="1051"/>
          </w:tcPr>
          <w:p>
            <w:pPr>
              <w:spacing w:after="0"/>
              <w:jc w:val="left"/>
            </w:pPr>
            <w:r>
              <w:rPr>
                <w:sz w:val="16"/>
              </w:rPr>
              <w:t>2020-03-27</w:t>
            </w:r>
          </w:p>
        </w:tc>
        <w:tc>
          <w:tcPr>
            <w:tcW w:type="dxa" w:w="1051"/>
          </w:tcPr>
          <w:p>
            <w:pPr>
              <w:spacing w:after="0"/>
              <w:jc w:val="left"/>
            </w:pPr>
            <w:r>
              <w:rPr>
                <w:sz w:val="16"/>
              </w:rPr>
              <w:t>2020-01-20</w:t>
            </w:r>
          </w:p>
        </w:tc>
        <w:tc>
          <w:tcPr>
            <w:tcW w:type="dxa" w:w="1051"/>
          </w:tcPr>
          <w:p>
            <w:pPr>
              <w:spacing w:after="0"/>
              <w:jc w:val="left"/>
            </w:pPr>
            <w:r>
              <w:rPr>
                <w:sz w:val="16"/>
              </w:rPr>
              <w:t>DR-4493-PR</w:t>
            </w:r>
          </w:p>
        </w:tc>
        <w:tc>
          <w:tcPr>
            <w:tcW w:type="dxa" w:w="1413"/>
          </w:tcPr>
          <w:p>
            <w:pPr>
              <w:spacing w:after="0"/>
              <w:jc w:val="left"/>
            </w:pPr>
            <w:r>
              <w:rPr>
                <w:sz w:val="16"/>
              </w:rPr>
              <w:t>Major disaster</w:t>
            </w:r>
          </w:p>
        </w:tc>
        <w:tc>
          <w:tcPr>
            <w:tcW w:type="dxa" w:w="2771"/>
          </w:tcPr>
          <w:p>
            <w:pPr>
              <w:spacing w:after="0"/>
              <w:jc w:val="left"/>
            </w:pPr>
            <w:r>
              <w:rPr>
                <w:sz w:val="16"/>
              </w:rPr>
              <w:t>COVID-19 PANDEMIC</w:t>
            </w:r>
          </w:p>
        </w:tc>
        <w:tc>
          <w:tcPr>
            <w:tcW w:type="dxa" w:w="2318"/>
          </w:tcPr>
          <w:p>
            <w:pPr>
              <w:spacing w:after="0"/>
              <w:jc w:val="left"/>
            </w:pPr>
            <w:r>
              <w:rPr>
                <w:sz w:val="16"/>
              </w:rPr>
              <w:t>Non-natural, not counted</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EM-3452-PR</w:t>
            </w:r>
          </w:p>
        </w:tc>
        <w:tc>
          <w:tcPr>
            <w:tcW w:type="dxa" w:w="1413"/>
          </w:tcPr>
          <w:p>
            <w:pPr>
              <w:spacing w:after="0"/>
              <w:jc w:val="left"/>
            </w:pPr>
            <w:r>
              <w:rPr>
                <w:sz w:val="16"/>
              </w:rPr>
              <w:t>Emergency</w:t>
            </w:r>
          </w:p>
        </w:tc>
        <w:tc>
          <w:tcPr>
            <w:tcW w:type="dxa" w:w="2771"/>
          </w:tcPr>
          <w:p>
            <w:pPr>
              <w:spacing w:after="0"/>
              <w:jc w:val="left"/>
            </w:pPr>
            <w:r>
              <w:rPr>
                <w:sz w:val="16"/>
              </w:rPr>
              <w:t>COVID-19</w:t>
            </w:r>
          </w:p>
        </w:tc>
        <w:tc>
          <w:tcPr>
            <w:tcW w:type="dxa" w:w="2318"/>
          </w:tcPr>
          <w:p>
            <w:pPr>
              <w:spacing w:after="0"/>
              <w:jc w:val="left"/>
            </w:pPr>
            <w:r>
              <w:rPr>
                <w:sz w:val="16"/>
              </w:rPr>
              <w:t>Non-natural, not counted</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r>
              <w:rPr>
                <w:sz w:val="16"/>
              </w:rPr>
              <w:t>same incident as DR-4493</w:t>
            </w:r>
          </w:p>
        </w:tc>
      </w:tr>
      <w:tr>
        <w:trPr>
          <w:cantSplit/>
        </w:trPr>
        <w:tc>
          <w:tcPr>
            <w:tcW w:type="dxa" w:w="1051"/>
          </w:tcPr>
          <w:p>
            <w:pPr>
              <w:spacing w:after="0"/>
              <w:jc w:val="left"/>
            </w:pPr>
            <w:r>
              <w:rPr>
                <w:sz w:val="16"/>
              </w:rPr>
              <w:t>2020-01-16</w:t>
            </w:r>
          </w:p>
        </w:tc>
        <w:tc>
          <w:tcPr>
            <w:tcW w:type="dxa" w:w="1051"/>
          </w:tcPr>
          <w:p>
            <w:pPr>
              <w:spacing w:after="0"/>
              <w:jc w:val="left"/>
            </w:pPr>
            <w:r>
              <w:rPr>
                <w:sz w:val="16"/>
              </w:rPr>
              <w:t>2019-12-28</w:t>
            </w:r>
          </w:p>
        </w:tc>
        <w:tc>
          <w:tcPr>
            <w:tcW w:type="dxa" w:w="1051"/>
          </w:tcPr>
          <w:p>
            <w:pPr>
              <w:spacing w:after="0"/>
              <w:jc w:val="left"/>
            </w:pPr>
            <w:r>
              <w:rPr>
                <w:sz w:val="16"/>
              </w:rPr>
              <w:t>DR-4473-PR</w:t>
            </w:r>
          </w:p>
        </w:tc>
        <w:tc>
          <w:tcPr>
            <w:tcW w:type="dxa" w:w="1413"/>
          </w:tcPr>
          <w:p>
            <w:pPr>
              <w:spacing w:after="0"/>
              <w:jc w:val="left"/>
            </w:pPr>
            <w:r>
              <w:rPr>
                <w:sz w:val="16"/>
              </w:rPr>
              <w:t>Major disaster</w:t>
            </w:r>
          </w:p>
        </w:tc>
        <w:tc>
          <w:tcPr>
            <w:tcW w:type="dxa" w:w="2771"/>
          </w:tcPr>
          <w:p>
            <w:pPr>
              <w:spacing w:after="0"/>
              <w:jc w:val="left"/>
            </w:pPr>
            <w:r>
              <w:rPr>
                <w:sz w:val="16"/>
              </w:rPr>
              <w:t>EARTHQUAKES</w:t>
            </w:r>
          </w:p>
        </w:tc>
        <w:tc>
          <w:tcPr>
            <w:tcW w:type="dxa" w:w="2318"/>
          </w:tcPr>
          <w:p>
            <w:pPr>
              <w:spacing w:after="0"/>
              <w:jc w:val="left"/>
            </w:pPr>
            <w:r>
              <w:rPr>
                <w:sz w:val="16"/>
              </w:rPr>
              <w:t>Earthquake</w:t>
            </w:r>
          </w:p>
        </w:tc>
        <w:tc>
          <w:tcPr>
            <w:tcW w:type="dxa" w:w="1504"/>
          </w:tcPr>
          <w:p>
            <w:pPr>
              <w:spacing w:after="0"/>
              <w:jc w:val="right"/>
            </w:pPr>
            <w:r>
              <w:rPr>
                <w:sz w:val="16"/>
              </w:rPr>
              <w:t>$18,572,171.33</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2020-01-07</w:t>
            </w:r>
          </w:p>
        </w:tc>
        <w:tc>
          <w:tcPr>
            <w:tcW w:type="dxa" w:w="1051"/>
          </w:tcPr>
          <w:p>
            <w:pPr>
              <w:spacing w:after="0"/>
              <w:jc w:val="left"/>
            </w:pPr>
            <w:r>
              <w:rPr>
                <w:sz w:val="16"/>
              </w:rPr>
              <w:t>2019-12-28</w:t>
            </w:r>
          </w:p>
        </w:tc>
        <w:tc>
          <w:tcPr>
            <w:tcW w:type="dxa" w:w="1051"/>
          </w:tcPr>
          <w:p>
            <w:pPr>
              <w:spacing w:after="0"/>
              <w:jc w:val="left"/>
            </w:pPr>
            <w:r>
              <w:rPr>
                <w:sz w:val="16"/>
              </w:rPr>
              <w:t>EM-3426-PR</w:t>
            </w:r>
          </w:p>
        </w:tc>
        <w:tc>
          <w:tcPr>
            <w:tcW w:type="dxa" w:w="1413"/>
          </w:tcPr>
          <w:p>
            <w:pPr>
              <w:spacing w:after="0"/>
              <w:jc w:val="left"/>
            </w:pPr>
            <w:r>
              <w:rPr>
                <w:sz w:val="16"/>
              </w:rPr>
              <w:t>Emergency</w:t>
            </w:r>
          </w:p>
        </w:tc>
        <w:tc>
          <w:tcPr>
            <w:tcW w:type="dxa" w:w="2771"/>
          </w:tcPr>
          <w:p>
            <w:pPr>
              <w:spacing w:after="0"/>
              <w:jc w:val="left"/>
            </w:pPr>
            <w:r>
              <w:rPr>
                <w:sz w:val="16"/>
              </w:rPr>
              <w:t>EARTHQUAKES</w:t>
            </w:r>
          </w:p>
        </w:tc>
        <w:tc>
          <w:tcPr>
            <w:tcW w:type="dxa" w:w="2318"/>
          </w:tcPr>
          <w:p>
            <w:pPr>
              <w:spacing w:after="0"/>
              <w:jc w:val="left"/>
            </w:pPr>
            <w:r>
              <w:rPr>
                <w:sz w:val="16"/>
              </w:rPr>
              <w:t>Earthquake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r>
              <w:rPr>
                <w:sz w:val="16"/>
              </w:rPr>
              <w:t>same incident as DR-4473</w:t>
            </w:r>
          </w:p>
        </w:tc>
      </w:tr>
      <w:tr>
        <w:trPr>
          <w:cantSplit/>
        </w:trPr>
        <w:tc>
          <w:tcPr>
            <w:tcW w:type="dxa" w:w="1051"/>
          </w:tcPr>
          <w:p>
            <w:pPr>
              <w:spacing w:after="0"/>
              <w:jc w:val="left"/>
            </w:pPr>
            <w:r>
              <w:rPr>
                <w:sz w:val="16"/>
              </w:rPr>
              <w:t>2019-08-27</w:t>
            </w:r>
          </w:p>
        </w:tc>
        <w:tc>
          <w:tcPr>
            <w:tcW w:type="dxa" w:w="1051"/>
          </w:tcPr>
          <w:p>
            <w:pPr>
              <w:spacing w:after="0"/>
              <w:jc w:val="left"/>
            </w:pPr>
            <w:r>
              <w:rPr>
                <w:sz w:val="16"/>
              </w:rPr>
              <w:t>2019-08-26</w:t>
            </w:r>
          </w:p>
        </w:tc>
        <w:tc>
          <w:tcPr>
            <w:tcW w:type="dxa" w:w="1051"/>
          </w:tcPr>
          <w:p>
            <w:pPr>
              <w:spacing w:after="0"/>
              <w:jc w:val="left"/>
            </w:pPr>
            <w:r>
              <w:rPr>
                <w:sz w:val="16"/>
              </w:rPr>
              <w:t>EM-3417-PR</w:t>
            </w:r>
          </w:p>
        </w:tc>
        <w:tc>
          <w:tcPr>
            <w:tcW w:type="dxa" w:w="1413"/>
          </w:tcPr>
          <w:p>
            <w:pPr>
              <w:spacing w:after="0"/>
              <w:jc w:val="left"/>
            </w:pPr>
            <w:r>
              <w:rPr>
                <w:sz w:val="16"/>
              </w:rPr>
              <w:t>Emergency</w:t>
            </w:r>
          </w:p>
        </w:tc>
        <w:tc>
          <w:tcPr>
            <w:tcW w:type="dxa" w:w="2771"/>
          </w:tcPr>
          <w:p>
            <w:pPr>
              <w:spacing w:after="0"/>
              <w:jc w:val="left"/>
            </w:pPr>
            <w:r>
              <w:rPr>
                <w:sz w:val="16"/>
              </w:rPr>
              <w:t>TROPICAL STORM DORIAN</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2017-09-20</w:t>
            </w:r>
          </w:p>
        </w:tc>
        <w:tc>
          <w:tcPr>
            <w:tcW w:type="dxa" w:w="1051"/>
          </w:tcPr>
          <w:p>
            <w:pPr>
              <w:spacing w:after="0"/>
              <w:jc w:val="left"/>
            </w:pPr>
            <w:r>
              <w:rPr>
                <w:sz w:val="16"/>
              </w:rPr>
              <w:t>2017-09-17</w:t>
            </w:r>
          </w:p>
        </w:tc>
        <w:tc>
          <w:tcPr>
            <w:tcW w:type="dxa" w:w="1051"/>
          </w:tcPr>
          <w:p>
            <w:pPr>
              <w:spacing w:after="0"/>
              <w:jc w:val="left"/>
            </w:pPr>
            <w:r>
              <w:rPr>
                <w:sz w:val="16"/>
              </w:rPr>
              <w:t>DR-4339-PR</w:t>
            </w:r>
          </w:p>
        </w:tc>
        <w:tc>
          <w:tcPr>
            <w:tcW w:type="dxa" w:w="1413"/>
          </w:tcPr>
          <w:p>
            <w:pPr>
              <w:spacing w:after="0"/>
              <w:jc w:val="left"/>
            </w:pPr>
            <w:r>
              <w:rPr>
                <w:sz w:val="16"/>
              </w:rPr>
              <w:t>Major disaster</w:t>
            </w:r>
          </w:p>
        </w:tc>
        <w:tc>
          <w:tcPr>
            <w:tcW w:type="dxa" w:w="2771"/>
          </w:tcPr>
          <w:p>
            <w:pPr>
              <w:spacing w:after="0"/>
              <w:jc w:val="left"/>
            </w:pPr>
            <w:r>
              <w:rPr>
                <w:sz w:val="16"/>
              </w:rPr>
              <w:t>HURRICANE MARIA</w:t>
            </w:r>
          </w:p>
        </w:tc>
        <w:tc>
          <w:tcPr>
            <w:tcW w:type="dxa" w:w="2318"/>
          </w:tcPr>
          <w:p>
            <w:pPr>
              <w:spacing w:after="0"/>
              <w:jc w:val="left"/>
            </w:pPr>
            <w:r>
              <w:rPr>
                <w:sz w:val="16"/>
              </w:rPr>
              <w:t>Hurricane</w:t>
            </w:r>
          </w:p>
        </w:tc>
        <w:tc>
          <w:tcPr>
            <w:tcW w:type="dxa" w:w="1504"/>
          </w:tcPr>
          <w:p>
            <w:pPr>
              <w:spacing w:after="0"/>
              <w:jc w:val="right"/>
            </w:pPr>
            <w:r>
              <w:rPr>
                <w:sz w:val="16"/>
              </w:rPr>
              <w:t>$188,197,622.32</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2017-09-18</w:t>
            </w:r>
          </w:p>
        </w:tc>
        <w:tc>
          <w:tcPr>
            <w:tcW w:type="dxa" w:w="1051"/>
          </w:tcPr>
          <w:p>
            <w:pPr>
              <w:spacing w:after="0"/>
              <w:jc w:val="left"/>
            </w:pPr>
            <w:r>
              <w:rPr>
                <w:sz w:val="16"/>
              </w:rPr>
              <w:t>2017-09-17</w:t>
            </w:r>
          </w:p>
        </w:tc>
        <w:tc>
          <w:tcPr>
            <w:tcW w:type="dxa" w:w="1051"/>
          </w:tcPr>
          <w:p>
            <w:pPr>
              <w:spacing w:after="0"/>
              <w:jc w:val="left"/>
            </w:pPr>
            <w:r>
              <w:rPr>
                <w:sz w:val="16"/>
              </w:rPr>
              <w:t>EM-3391-PR</w:t>
            </w:r>
          </w:p>
        </w:tc>
        <w:tc>
          <w:tcPr>
            <w:tcW w:type="dxa" w:w="1413"/>
          </w:tcPr>
          <w:p>
            <w:pPr>
              <w:spacing w:after="0"/>
              <w:jc w:val="left"/>
            </w:pPr>
            <w:r>
              <w:rPr>
                <w:sz w:val="16"/>
              </w:rPr>
              <w:t>Emergency</w:t>
            </w:r>
          </w:p>
        </w:tc>
        <w:tc>
          <w:tcPr>
            <w:tcW w:type="dxa" w:w="2771"/>
          </w:tcPr>
          <w:p>
            <w:pPr>
              <w:spacing w:after="0"/>
              <w:jc w:val="left"/>
            </w:pPr>
            <w:r>
              <w:rPr>
                <w:sz w:val="16"/>
              </w:rPr>
              <w:t>HURRICANE MARIA</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r>
              <w:rPr>
                <w:sz w:val="16"/>
              </w:rPr>
              <w:t>same incident as DR-4339</w:t>
            </w:r>
          </w:p>
        </w:tc>
      </w:tr>
      <w:tr>
        <w:trPr>
          <w:cantSplit/>
        </w:trPr>
        <w:tc>
          <w:tcPr>
            <w:tcW w:type="dxa" w:w="1051"/>
          </w:tcPr>
          <w:p>
            <w:pPr>
              <w:spacing w:after="0"/>
              <w:jc w:val="left"/>
            </w:pPr>
            <w:r>
              <w:rPr>
                <w:sz w:val="16"/>
              </w:rPr>
              <w:t>2017-09-10</w:t>
            </w:r>
          </w:p>
        </w:tc>
        <w:tc>
          <w:tcPr>
            <w:tcW w:type="dxa" w:w="1051"/>
          </w:tcPr>
          <w:p>
            <w:pPr>
              <w:spacing w:after="0"/>
              <w:jc w:val="left"/>
            </w:pPr>
            <w:r>
              <w:rPr>
                <w:sz w:val="16"/>
              </w:rPr>
              <w:t>2017-09-05</w:t>
            </w:r>
          </w:p>
        </w:tc>
        <w:tc>
          <w:tcPr>
            <w:tcW w:type="dxa" w:w="1051"/>
          </w:tcPr>
          <w:p>
            <w:pPr>
              <w:spacing w:after="0"/>
              <w:jc w:val="left"/>
            </w:pPr>
            <w:r>
              <w:rPr>
                <w:sz w:val="16"/>
              </w:rPr>
              <w:t>DR-4336-PR</w:t>
            </w:r>
          </w:p>
        </w:tc>
        <w:tc>
          <w:tcPr>
            <w:tcW w:type="dxa" w:w="1413"/>
          </w:tcPr>
          <w:p>
            <w:pPr>
              <w:spacing w:after="0"/>
              <w:jc w:val="left"/>
            </w:pPr>
            <w:r>
              <w:rPr>
                <w:sz w:val="16"/>
              </w:rPr>
              <w:t>Major disaster</w:t>
            </w:r>
          </w:p>
        </w:tc>
        <w:tc>
          <w:tcPr>
            <w:tcW w:type="dxa" w:w="2771"/>
          </w:tcPr>
          <w:p>
            <w:pPr>
              <w:spacing w:after="0"/>
              <w:jc w:val="left"/>
            </w:pPr>
            <w:r>
              <w:rPr>
                <w:sz w:val="16"/>
              </w:rPr>
              <w:t>HURRICANE IRMA</w:t>
            </w:r>
          </w:p>
        </w:tc>
        <w:tc>
          <w:tcPr>
            <w:tcW w:type="dxa" w:w="2318"/>
          </w:tcPr>
          <w:p>
            <w:pPr>
              <w:spacing w:after="0"/>
              <w:jc w:val="left"/>
            </w:pPr>
            <w:r>
              <w:rPr>
                <w:sz w:val="16"/>
              </w:rPr>
              <w:t>Hurricane</w:t>
            </w:r>
          </w:p>
        </w:tc>
        <w:tc>
          <w:tcPr>
            <w:tcW w:type="dxa" w:w="1504"/>
          </w:tcPr>
          <w:p>
            <w:pPr>
              <w:spacing w:after="0"/>
              <w:jc w:val="right"/>
            </w:pPr>
            <w:r>
              <w:rPr>
                <w:sz w:val="16"/>
              </w:rPr>
              <w:t>$142,795.90</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2017-09-05</w:t>
            </w:r>
          </w:p>
        </w:tc>
        <w:tc>
          <w:tcPr>
            <w:tcW w:type="dxa" w:w="1051"/>
          </w:tcPr>
          <w:p>
            <w:pPr>
              <w:spacing w:after="0"/>
              <w:jc w:val="left"/>
            </w:pPr>
            <w:r>
              <w:rPr>
                <w:sz w:val="16"/>
              </w:rPr>
              <w:t>2017-09-05</w:t>
            </w:r>
          </w:p>
        </w:tc>
        <w:tc>
          <w:tcPr>
            <w:tcW w:type="dxa" w:w="1051"/>
          </w:tcPr>
          <w:p>
            <w:pPr>
              <w:spacing w:after="0"/>
              <w:jc w:val="left"/>
            </w:pPr>
            <w:r>
              <w:rPr>
                <w:sz w:val="16"/>
              </w:rPr>
              <w:t>EM-3384-PR</w:t>
            </w:r>
          </w:p>
        </w:tc>
        <w:tc>
          <w:tcPr>
            <w:tcW w:type="dxa" w:w="1413"/>
          </w:tcPr>
          <w:p>
            <w:pPr>
              <w:spacing w:after="0"/>
              <w:jc w:val="left"/>
            </w:pPr>
            <w:r>
              <w:rPr>
                <w:sz w:val="16"/>
              </w:rPr>
              <w:t>Emergency</w:t>
            </w:r>
          </w:p>
        </w:tc>
        <w:tc>
          <w:tcPr>
            <w:tcW w:type="dxa" w:w="2771"/>
          </w:tcPr>
          <w:p>
            <w:pPr>
              <w:spacing w:after="0"/>
              <w:jc w:val="left"/>
            </w:pPr>
            <w:r>
              <w:rPr>
                <w:sz w:val="16"/>
              </w:rPr>
              <w:t>HURRICANE IRMA</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r>
              <w:rPr>
                <w:sz w:val="16"/>
              </w:rPr>
              <w:t>same incident as DR-4336</w:t>
            </w:r>
          </w:p>
        </w:tc>
      </w:tr>
      <w:tr>
        <w:trPr>
          <w:cantSplit/>
        </w:trPr>
        <w:tc>
          <w:tcPr>
            <w:tcW w:type="dxa" w:w="1051"/>
          </w:tcPr>
          <w:p>
            <w:pPr>
              <w:spacing w:after="0"/>
              <w:jc w:val="left"/>
            </w:pPr>
            <w:r>
              <w:rPr>
                <w:sz w:val="16"/>
              </w:rPr>
              <w:t>2011-08-27</w:t>
            </w:r>
          </w:p>
        </w:tc>
        <w:tc>
          <w:tcPr>
            <w:tcW w:type="dxa" w:w="1051"/>
          </w:tcPr>
          <w:p>
            <w:pPr>
              <w:spacing w:after="0"/>
              <w:jc w:val="left"/>
            </w:pPr>
            <w:r>
              <w:rPr>
                <w:sz w:val="16"/>
              </w:rPr>
              <w:t>2011-08-21</w:t>
            </w:r>
          </w:p>
        </w:tc>
        <w:tc>
          <w:tcPr>
            <w:tcW w:type="dxa" w:w="1051"/>
          </w:tcPr>
          <w:p>
            <w:pPr>
              <w:spacing w:after="0"/>
              <w:jc w:val="left"/>
            </w:pPr>
            <w:r>
              <w:rPr>
                <w:sz w:val="16"/>
              </w:rPr>
              <w:t>DR-4017-PR</w:t>
            </w:r>
          </w:p>
        </w:tc>
        <w:tc>
          <w:tcPr>
            <w:tcW w:type="dxa" w:w="1413"/>
          </w:tcPr>
          <w:p>
            <w:pPr>
              <w:spacing w:after="0"/>
              <w:jc w:val="left"/>
            </w:pPr>
            <w:r>
              <w:rPr>
                <w:sz w:val="16"/>
              </w:rPr>
              <w:t>Major disaster</w:t>
            </w:r>
          </w:p>
        </w:tc>
        <w:tc>
          <w:tcPr>
            <w:tcW w:type="dxa" w:w="2771"/>
          </w:tcPr>
          <w:p>
            <w:pPr>
              <w:spacing w:after="0"/>
              <w:jc w:val="left"/>
            </w:pPr>
            <w:r>
              <w:rPr>
                <w:sz w:val="16"/>
              </w:rPr>
              <w:t>HURRICANE IRENE</w:t>
            </w:r>
          </w:p>
        </w:tc>
        <w:tc>
          <w:tcPr>
            <w:tcW w:type="dxa" w:w="2318"/>
          </w:tcPr>
          <w:p>
            <w:pPr>
              <w:spacing w:after="0"/>
              <w:jc w:val="left"/>
            </w:pPr>
            <w:r>
              <w:rPr>
                <w:sz w:val="16"/>
              </w:rPr>
              <w:t>Hurricane</w:t>
            </w:r>
          </w:p>
        </w:tc>
        <w:tc>
          <w:tcPr>
            <w:tcW w:type="dxa" w:w="1504"/>
          </w:tcPr>
          <w:p>
            <w:pPr>
              <w:spacing w:after="0"/>
              <w:jc w:val="right"/>
            </w:pPr>
            <w:r>
              <w:rPr>
                <w:sz w:val="16"/>
              </w:rPr>
              <w:t>$911,396.06</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2011-08-22</w:t>
            </w:r>
          </w:p>
        </w:tc>
        <w:tc>
          <w:tcPr>
            <w:tcW w:type="dxa" w:w="1051"/>
          </w:tcPr>
          <w:p>
            <w:pPr>
              <w:spacing w:after="0"/>
              <w:jc w:val="left"/>
            </w:pPr>
            <w:r>
              <w:rPr>
                <w:sz w:val="16"/>
              </w:rPr>
              <w:t>2011-08-21</w:t>
            </w:r>
          </w:p>
        </w:tc>
        <w:tc>
          <w:tcPr>
            <w:tcW w:type="dxa" w:w="1051"/>
          </w:tcPr>
          <w:p>
            <w:pPr>
              <w:spacing w:after="0"/>
              <w:jc w:val="left"/>
            </w:pPr>
            <w:r>
              <w:rPr>
                <w:sz w:val="16"/>
              </w:rPr>
              <w:t>EM-3326-PR</w:t>
            </w:r>
          </w:p>
        </w:tc>
        <w:tc>
          <w:tcPr>
            <w:tcW w:type="dxa" w:w="1413"/>
          </w:tcPr>
          <w:p>
            <w:pPr>
              <w:spacing w:after="0"/>
              <w:jc w:val="left"/>
            </w:pPr>
            <w:r>
              <w:rPr>
                <w:sz w:val="16"/>
              </w:rPr>
              <w:t>Emergency</w:t>
            </w:r>
          </w:p>
        </w:tc>
        <w:tc>
          <w:tcPr>
            <w:tcW w:type="dxa" w:w="2771"/>
          </w:tcPr>
          <w:p>
            <w:pPr>
              <w:spacing w:after="0"/>
              <w:jc w:val="left"/>
            </w:pPr>
            <w:r>
              <w:rPr>
                <w:sz w:val="16"/>
              </w:rPr>
              <w:t>HURRICANE IRENE</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r>
              <w:rPr>
                <w:sz w:val="16"/>
              </w:rPr>
              <w:t>same incident as DR-4017</w:t>
            </w:r>
          </w:p>
        </w:tc>
      </w:tr>
      <w:tr>
        <w:trPr>
          <w:cantSplit/>
        </w:trPr>
        <w:tc>
          <w:tcPr>
            <w:tcW w:type="dxa" w:w="1051"/>
          </w:tcPr>
          <w:p>
            <w:pPr>
              <w:spacing w:after="0"/>
              <w:jc w:val="left"/>
            </w:pPr>
            <w:r>
              <w:rPr>
                <w:sz w:val="16"/>
              </w:rPr>
              <w:t>2010-10-26</w:t>
            </w:r>
          </w:p>
        </w:tc>
        <w:tc>
          <w:tcPr>
            <w:tcW w:type="dxa" w:w="1051"/>
          </w:tcPr>
          <w:p>
            <w:pPr>
              <w:spacing w:after="0"/>
              <w:jc w:val="left"/>
            </w:pPr>
            <w:r>
              <w:rPr>
                <w:sz w:val="16"/>
              </w:rPr>
              <w:t>2010-10-04</w:t>
            </w:r>
          </w:p>
        </w:tc>
        <w:tc>
          <w:tcPr>
            <w:tcW w:type="dxa" w:w="1051"/>
          </w:tcPr>
          <w:p>
            <w:pPr>
              <w:spacing w:after="0"/>
              <w:jc w:val="left"/>
            </w:pPr>
            <w:r>
              <w:rPr>
                <w:sz w:val="16"/>
              </w:rPr>
              <w:t>DR-1946-PR</w:t>
            </w:r>
          </w:p>
        </w:tc>
        <w:tc>
          <w:tcPr>
            <w:tcW w:type="dxa" w:w="1413"/>
          </w:tcPr>
          <w:p>
            <w:pPr>
              <w:spacing w:after="0"/>
              <w:jc w:val="left"/>
            </w:pPr>
            <w:r>
              <w:rPr>
                <w:sz w:val="16"/>
              </w:rPr>
              <w:t>Major disaster</w:t>
            </w:r>
          </w:p>
        </w:tc>
        <w:tc>
          <w:tcPr>
            <w:tcW w:type="dxa" w:w="2771"/>
          </w:tcPr>
          <w:p>
            <w:pPr>
              <w:spacing w:after="0"/>
              <w:jc w:val="left"/>
            </w:pPr>
            <w:r>
              <w:rPr>
                <w:sz w:val="16"/>
              </w:rPr>
              <w:t>SEVERE STORMS, FLOODING, MUDSLIDES, AND LANDSLIDES ASSOC W TS OTTO</w:t>
            </w:r>
          </w:p>
        </w:tc>
        <w:tc>
          <w:tcPr>
            <w:tcW w:type="dxa" w:w="2318"/>
          </w:tcPr>
          <w:p>
            <w:pPr>
              <w:spacing w:after="0"/>
              <w:jc w:val="left"/>
            </w:pPr>
            <w:r>
              <w:rPr>
                <w:sz w:val="16"/>
              </w:rPr>
              <w:t>Hurricane; Inland Flooding; Landslide</w:t>
            </w:r>
          </w:p>
        </w:tc>
        <w:tc>
          <w:tcPr>
            <w:tcW w:type="dxa" w:w="1504"/>
          </w:tcPr>
          <w:p>
            <w:pPr>
              <w:spacing w:after="0"/>
              <w:jc w:val="right"/>
            </w:pPr>
            <w:r>
              <w:rPr>
                <w:sz w:val="16"/>
              </w:rPr>
              <w:t>$1,781,321.03</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2008-10-01</w:t>
            </w:r>
          </w:p>
        </w:tc>
        <w:tc>
          <w:tcPr>
            <w:tcW w:type="dxa" w:w="1051"/>
          </w:tcPr>
          <w:p>
            <w:pPr>
              <w:spacing w:after="0"/>
              <w:jc w:val="left"/>
            </w:pPr>
            <w:r>
              <w:rPr>
                <w:sz w:val="16"/>
              </w:rPr>
              <w:t>2008-09-21</w:t>
            </w:r>
          </w:p>
        </w:tc>
        <w:tc>
          <w:tcPr>
            <w:tcW w:type="dxa" w:w="1051"/>
          </w:tcPr>
          <w:p>
            <w:pPr>
              <w:spacing w:after="0"/>
              <w:jc w:val="left"/>
            </w:pPr>
            <w:r>
              <w:rPr>
                <w:sz w:val="16"/>
              </w:rPr>
              <w:t>DR-1798-PR</w:t>
            </w:r>
          </w:p>
        </w:tc>
        <w:tc>
          <w:tcPr>
            <w:tcW w:type="dxa" w:w="1413"/>
          </w:tcPr>
          <w:p>
            <w:pPr>
              <w:spacing w:after="0"/>
              <w:jc w:val="left"/>
            </w:pPr>
            <w:r>
              <w:rPr>
                <w:sz w:val="16"/>
              </w:rPr>
              <w:t>Major disaster</w:t>
            </w:r>
          </w:p>
        </w:tc>
        <w:tc>
          <w:tcPr>
            <w:tcW w:type="dxa" w:w="2771"/>
          </w:tcPr>
          <w:p>
            <w:pPr>
              <w:spacing w:after="0"/>
              <w:jc w:val="left"/>
            </w:pPr>
            <w:r>
              <w:rPr>
                <w:sz w:val="16"/>
              </w:rPr>
              <w:t>SEVERE STORMS AND FLOODING</w:t>
            </w:r>
          </w:p>
        </w:tc>
        <w:tc>
          <w:tcPr>
            <w:tcW w:type="dxa" w:w="2318"/>
          </w:tcPr>
          <w:p>
            <w:pPr>
              <w:spacing w:after="0"/>
              <w:jc w:val="left"/>
            </w:pPr>
            <w:r>
              <w:rPr>
                <w:sz w:val="16"/>
              </w:rPr>
              <w:t>Inland Flooding</w:t>
            </w:r>
          </w:p>
        </w:tc>
        <w:tc>
          <w:tcPr>
            <w:tcW w:type="dxa" w:w="1504"/>
          </w:tcPr>
          <w:p>
            <w:pPr>
              <w:spacing w:after="0"/>
              <w:jc w:val="right"/>
            </w:pPr>
            <w:r>
              <w:rPr>
                <w:sz w:val="16"/>
              </w:rPr>
              <w:t>$397,230.23</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2005-11-10</w:t>
            </w:r>
          </w:p>
        </w:tc>
        <w:tc>
          <w:tcPr>
            <w:tcW w:type="dxa" w:w="1051"/>
          </w:tcPr>
          <w:p>
            <w:pPr>
              <w:spacing w:after="0"/>
              <w:jc w:val="left"/>
            </w:pPr>
            <w:r>
              <w:rPr>
                <w:sz w:val="16"/>
              </w:rPr>
              <w:t>2005-10-09</w:t>
            </w:r>
          </w:p>
        </w:tc>
        <w:tc>
          <w:tcPr>
            <w:tcW w:type="dxa" w:w="1051"/>
          </w:tcPr>
          <w:p>
            <w:pPr>
              <w:spacing w:after="0"/>
              <w:jc w:val="left"/>
            </w:pPr>
            <w:r>
              <w:rPr>
                <w:sz w:val="16"/>
              </w:rPr>
              <w:t>DR-1613-PR</w:t>
            </w:r>
          </w:p>
        </w:tc>
        <w:tc>
          <w:tcPr>
            <w:tcW w:type="dxa" w:w="1413"/>
          </w:tcPr>
          <w:p>
            <w:pPr>
              <w:spacing w:after="0"/>
              <w:jc w:val="left"/>
            </w:pPr>
            <w:r>
              <w:rPr>
                <w:sz w:val="16"/>
              </w:rPr>
              <w:t>Major disaster</w:t>
            </w:r>
          </w:p>
        </w:tc>
        <w:tc>
          <w:tcPr>
            <w:tcW w:type="dxa" w:w="2771"/>
          </w:tcPr>
          <w:p>
            <w:pPr>
              <w:spacing w:after="0"/>
              <w:jc w:val="left"/>
            </w:pPr>
            <w:r>
              <w:rPr>
                <w:sz w:val="16"/>
              </w:rPr>
              <w:t>SEVERE STORMS, FLOODING, LANDSLIDES, AND MUDSLIDES</w:t>
            </w:r>
          </w:p>
        </w:tc>
        <w:tc>
          <w:tcPr>
            <w:tcW w:type="dxa" w:w="2318"/>
          </w:tcPr>
          <w:p>
            <w:pPr>
              <w:spacing w:after="0"/>
              <w:jc w:val="left"/>
            </w:pPr>
            <w:r>
              <w:rPr>
                <w:sz w:val="16"/>
              </w:rPr>
              <w:t>Inland Flooding; Landslide</w:t>
            </w:r>
          </w:p>
        </w:tc>
        <w:tc>
          <w:tcPr>
            <w:tcW w:type="dxa" w:w="1504"/>
          </w:tcPr>
          <w:p>
            <w:pPr>
              <w:spacing w:after="0"/>
              <w:jc w:val="right"/>
            </w:pPr>
            <w:r>
              <w:rPr>
                <w:sz w:val="16"/>
              </w:rPr>
              <w:t>$711,860.30</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2004-09-17</w:t>
            </w:r>
          </w:p>
        </w:tc>
        <w:tc>
          <w:tcPr>
            <w:tcW w:type="dxa" w:w="1051"/>
          </w:tcPr>
          <w:p>
            <w:pPr>
              <w:spacing w:after="0"/>
              <w:jc w:val="left"/>
            </w:pPr>
            <w:r>
              <w:rPr>
                <w:sz w:val="16"/>
              </w:rPr>
              <w:t>2004-09-14</w:t>
            </w:r>
          </w:p>
        </w:tc>
        <w:tc>
          <w:tcPr>
            <w:tcW w:type="dxa" w:w="1051"/>
          </w:tcPr>
          <w:p>
            <w:pPr>
              <w:spacing w:after="0"/>
              <w:jc w:val="left"/>
            </w:pPr>
            <w:r>
              <w:rPr>
                <w:sz w:val="16"/>
              </w:rPr>
              <w:t>DR-1552-PR</w:t>
            </w:r>
          </w:p>
        </w:tc>
        <w:tc>
          <w:tcPr>
            <w:tcW w:type="dxa" w:w="1413"/>
          </w:tcPr>
          <w:p>
            <w:pPr>
              <w:spacing w:after="0"/>
              <w:jc w:val="left"/>
            </w:pPr>
            <w:r>
              <w:rPr>
                <w:sz w:val="16"/>
              </w:rPr>
              <w:t>Major disaster</w:t>
            </w:r>
          </w:p>
        </w:tc>
        <w:tc>
          <w:tcPr>
            <w:tcW w:type="dxa" w:w="2771"/>
          </w:tcPr>
          <w:p>
            <w:pPr>
              <w:spacing w:after="0"/>
              <w:jc w:val="left"/>
            </w:pPr>
            <w:r>
              <w:rPr>
                <w:sz w:val="16"/>
              </w:rPr>
              <w:t>TROPICAL STORM JEANNE AND RESULTING LANDSLIDES AND MUDSLIDES</w:t>
            </w:r>
          </w:p>
        </w:tc>
        <w:tc>
          <w:tcPr>
            <w:tcW w:type="dxa" w:w="2318"/>
          </w:tcPr>
          <w:p>
            <w:pPr>
              <w:spacing w:after="0"/>
              <w:jc w:val="left"/>
            </w:pPr>
            <w:r>
              <w:rPr>
                <w:sz w:val="16"/>
              </w:rPr>
              <w:t>Hurricane; Landslide</w:t>
            </w:r>
          </w:p>
        </w:tc>
        <w:tc>
          <w:tcPr>
            <w:tcW w:type="dxa" w:w="1504"/>
          </w:tcPr>
          <w:p>
            <w:pPr>
              <w:spacing w:after="0"/>
              <w:jc w:val="right"/>
            </w:pPr>
            <w:r>
              <w:rPr>
                <w:sz w:val="16"/>
              </w:rPr>
              <w:t>$91,801.40</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2003-11-21</w:t>
            </w:r>
          </w:p>
        </w:tc>
        <w:tc>
          <w:tcPr>
            <w:tcW w:type="dxa" w:w="1051"/>
          </w:tcPr>
          <w:p>
            <w:pPr>
              <w:spacing w:after="0"/>
              <w:jc w:val="left"/>
            </w:pPr>
            <w:r>
              <w:rPr>
                <w:sz w:val="16"/>
              </w:rPr>
              <w:t>2003-11-10</w:t>
            </w:r>
          </w:p>
        </w:tc>
        <w:tc>
          <w:tcPr>
            <w:tcW w:type="dxa" w:w="1051"/>
          </w:tcPr>
          <w:p>
            <w:pPr>
              <w:spacing w:after="0"/>
              <w:jc w:val="left"/>
            </w:pPr>
            <w:r>
              <w:rPr>
                <w:sz w:val="16"/>
              </w:rPr>
              <w:t>DR-1501-PR</w:t>
            </w:r>
          </w:p>
        </w:tc>
        <w:tc>
          <w:tcPr>
            <w:tcW w:type="dxa" w:w="1413"/>
          </w:tcPr>
          <w:p>
            <w:pPr>
              <w:spacing w:after="0"/>
              <w:jc w:val="left"/>
            </w:pPr>
            <w:r>
              <w:rPr>
                <w:sz w:val="16"/>
              </w:rPr>
              <w:t>Major disaster</w:t>
            </w:r>
          </w:p>
        </w:tc>
        <w:tc>
          <w:tcPr>
            <w:tcW w:type="dxa" w:w="2771"/>
          </w:tcPr>
          <w:p>
            <w:pPr>
              <w:spacing w:after="0"/>
              <w:jc w:val="left"/>
            </w:pPr>
            <w:r>
              <w:rPr>
                <w:sz w:val="16"/>
              </w:rPr>
              <w:t>SEVERE STORMS, FLOODING, MUDSLIDES, AND LANDSLIDES</w:t>
            </w:r>
          </w:p>
        </w:tc>
        <w:tc>
          <w:tcPr>
            <w:tcW w:type="dxa" w:w="2318"/>
          </w:tcPr>
          <w:p>
            <w:pPr>
              <w:spacing w:after="0"/>
              <w:jc w:val="left"/>
            </w:pPr>
            <w:r>
              <w:rPr>
                <w:sz w:val="16"/>
              </w:rPr>
              <w:t>Inland Flooding; Landslide</w:t>
            </w:r>
          </w:p>
        </w:tc>
        <w:tc>
          <w:tcPr>
            <w:tcW w:type="dxa" w:w="1504"/>
          </w:tcPr>
          <w:p>
            <w:pPr>
              <w:spacing w:after="0"/>
              <w:jc w:val="right"/>
            </w:pPr>
            <w:r>
              <w:rPr>
                <w:sz w:val="16"/>
              </w:rPr>
              <w:t>$508,229.18</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2001-05-16</w:t>
            </w:r>
          </w:p>
        </w:tc>
        <w:tc>
          <w:tcPr>
            <w:tcW w:type="dxa" w:w="1051"/>
          </w:tcPr>
          <w:p>
            <w:pPr>
              <w:spacing w:after="0"/>
              <w:jc w:val="left"/>
            </w:pPr>
            <w:r>
              <w:rPr>
                <w:sz w:val="16"/>
              </w:rPr>
              <w:t>2001-05-06</w:t>
            </w:r>
          </w:p>
        </w:tc>
        <w:tc>
          <w:tcPr>
            <w:tcW w:type="dxa" w:w="1051"/>
          </w:tcPr>
          <w:p>
            <w:pPr>
              <w:spacing w:after="0"/>
              <w:jc w:val="left"/>
            </w:pPr>
            <w:r>
              <w:rPr>
                <w:sz w:val="16"/>
              </w:rPr>
              <w:t>DR-1372-PR</w:t>
            </w:r>
          </w:p>
        </w:tc>
        <w:tc>
          <w:tcPr>
            <w:tcW w:type="dxa" w:w="1413"/>
          </w:tcPr>
          <w:p>
            <w:pPr>
              <w:spacing w:after="0"/>
              <w:jc w:val="left"/>
            </w:pPr>
            <w:r>
              <w:rPr>
                <w:sz w:val="16"/>
              </w:rPr>
              <w:t>Major disaster</w:t>
            </w:r>
          </w:p>
        </w:tc>
        <w:tc>
          <w:tcPr>
            <w:tcW w:type="dxa" w:w="2771"/>
          </w:tcPr>
          <w:p>
            <w:pPr>
              <w:spacing w:after="0"/>
              <w:jc w:val="left"/>
            </w:pPr>
            <w:r>
              <w:rPr>
                <w:sz w:val="16"/>
              </w:rPr>
              <w:t>SEVERE STORMS, FLOODING AND MUDSLIDES</w:t>
            </w:r>
          </w:p>
        </w:tc>
        <w:tc>
          <w:tcPr>
            <w:tcW w:type="dxa" w:w="2318"/>
          </w:tcPr>
          <w:p>
            <w:pPr>
              <w:spacing w:after="0"/>
              <w:jc w:val="left"/>
            </w:pPr>
            <w:r>
              <w:rPr>
                <w:sz w:val="16"/>
              </w:rPr>
              <w:t>Inland Flooding; Landslide</w:t>
            </w:r>
          </w:p>
        </w:tc>
        <w:tc>
          <w:tcPr>
            <w:tcW w:type="dxa" w:w="1504"/>
          </w:tcPr>
          <w:p>
            <w:pPr>
              <w:spacing w:after="0"/>
              <w:jc w:val="right"/>
            </w:pPr>
            <w:r>
              <w:rPr>
                <w:sz w:val="16"/>
              </w:rPr>
              <w:t>$1,613,334.70</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1999-11-17</w:t>
            </w:r>
          </w:p>
        </w:tc>
        <w:tc>
          <w:tcPr>
            <w:tcW w:type="dxa" w:w="1051"/>
          </w:tcPr>
          <w:p>
            <w:pPr>
              <w:spacing w:after="0"/>
              <w:jc w:val="left"/>
            </w:pPr>
            <w:r>
              <w:rPr>
                <w:sz w:val="16"/>
              </w:rPr>
              <w:t>1999-11-17</w:t>
            </w:r>
          </w:p>
        </w:tc>
        <w:tc>
          <w:tcPr>
            <w:tcW w:type="dxa" w:w="1051"/>
          </w:tcPr>
          <w:p>
            <w:pPr>
              <w:spacing w:after="0"/>
              <w:jc w:val="left"/>
            </w:pPr>
            <w:r>
              <w:rPr>
                <w:sz w:val="16"/>
              </w:rPr>
              <w:t>EM-3151-PR</w:t>
            </w:r>
          </w:p>
        </w:tc>
        <w:tc>
          <w:tcPr>
            <w:tcW w:type="dxa" w:w="1413"/>
          </w:tcPr>
          <w:p>
            <w:pPr>
              <w:spacing w:after="0"/>
              <w:jc w:val="left"/>
            </w:pPr>
            <w:r>
              <w:rPr>
                <w:sz w:val="16"/>
              </w:rPr>
              <w:t>Emergency</w:t>
            </w:r>
          </w:p>
        </w:tc>
        <w:tc>
          <w:tcPr>
            <w:tcW w:type="dxa" w:w="2771"/>
          </w:tcPr>
          <w:p>
            <w:pPr>
              <w:spacing w:after="0"/>
              <w:jc w:val="left"/>
            </w:pPr>
            <w:r>
              <w:rPr>
                <w:sz w:val="16"/>
              </w:rPr>
              <w:t>HURRICANE LENNY</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1998-09-24</w:t>
            </w:r>
          </w:p>
        </w:tc>
        <w:tc>
          <w:tcPr>
            <w:tcW w:type="dxa" w:w="1051"/>
          </w:tcPr>
          <w:p>
            <w:pPr>
              <w:spacing w:after="0"/>
              <w:jc w:val="left"/>
            </w:pPr>
            <w:r>
              <w:rPr>
                <w:sz w:val="16"/>
              </w:rPr>
              <w:t>1998-09-20</w:t>
            </w:r>
          </w:p>
        </w:tc>
        <w:tc>
          <w:tcPr>
            <w:tcW w:type="dxa" w:w="1051"/>
          </w:tcPr>
          <w:p>
            <w:pPr>
              <w:spacing w:after="0"/>
              <w:jc w:val="left"/>
            </w:pPr>
            <w:r>
              <w:rPr>
                <w:sz w:val="16"/>
              </w:rPr>
              <w:t>DR-1247-PR</w:t>
            </w:r>
          </w:p>
        </w:tc>
        <w:tc>
          <w:tcPr>
            <w:tcW w:type="dxa" w:w="1413"/>
          </w:tcPr>
          <w:p>
            <w:pPr>
              <w:spacing w:after="0"/>
              <w:jc w:val="left"/>
            </w:pPr>
            <w:r>
              <w:rPr>
                <w:sz w:val="16"/>
              </w:rPr>
              <w:t>Major disaster</w:t>
            </w:r>
          </w:p>
        </w:tc>
        <w:tc>
          <w:tcPr>
            <w:tcW w:type="dxa" w:w="2771"/>
          </w:tcPr>
          <w:p>
            <w:pPr>
              <w:spacing w:after="0"/>
              <w:jc w:val="left"/>
            </w:pPr>
            <w:r>
              <w:rPr>
                <w:sz w:val="16"/>
              </w:rPr>
              <w:t>HURRICANE GEORGES - 18 SEP 98</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1996-09-11</w:t>
            </w:r>
          </w:p>
        </w:tc>
        <w:tc>
          <w:tcPr>
            <w:tcW w:type="dxa" w:w="1051"/>
          </w:tcPr>
          <w:p>
            <w:pPr>
              <w:spacing w:after="0"/>
              <w:jc w:val="left"/>
            </w:pPr>
            <w:r>
              <w:rPr>
                <w:sz w:val="16"/>
              </w:rPr>
              <w:t>1996-09-09</w:t>
            </w:r>
          </w:p>
        </w:tc>
        <w:tc>
          <w:tcPr>
            <w:tcW w:type="dxa" w:w="1051"/>
          </w:tcPr>
          <w:p>
            <w:pPr>
              <w:spacing w:after="0"/>
              <w:jc w:val="left"/>
            </w:pPr>
            <w:r>
              <w:rPr>
                <w:sz w:val="16"/>
              </w:rPr>
              <w:t>DR-1136-PR</w:t>
            </w:r>
          </w:p>
        </w:tc>
        <w:tc>
          <w:tcPr>
            <w:tcW w:type="dxa" w:w="1413"/>
          </w:tcPr>
          <w:p>
            <w:pPr>
              <w:spacing w:after="0"/>
              <w:jc w:val="left"/>
            </w:pPr>
            <w:r>
              <w:rPr>
                <w:sz w:val="16"/>
              </w:rPr>
              <w:t>Major disaster</w:t>
            </w:r>
          </w:p>
        </w:tc>
        <w:tc>
          <w:tcPr>
            <w:tcW w:type="dxa" w:w="2771"/>
          </w:tcPr>
          <w:p>
            <w:pPr>
              <w:spacing w:after="0"/>
              <w:jc w:val="left"/>
            </w:pPr>
            <w:r>
              <w:rPr>
                <w:sz w:val="16"/>
              </w:rPr>
              <w:t>HURRICANE HORTENSE</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1987-12-17</w:t>
            </w:r>
          </w:p>
        </w:tc>
        <w:tc>
          <w:tcPr>
            <w:tcW w:type="dxa" w:w="1051"/>
          </w:tcPr>
          <w:p>
            <w:pPr>
              <w:spacing w:after="0"/>
              <w:jc w:val="left"/>
            </w:pPr>
            <w:r>
              <w:rPr>
                <w:sz w:val="16"/>
              </w:rPr>
              <w:t>1987-11-24</w:t>
            </w:r>
          </w:p>
        </w:tc>
        <w:tc>
          <w:tcPr>
            <w:tcW w:type="dxa" w:w="1051"/>
          </w:tcPr>
          <w:p>
            <w:pPr>
              <w:spacing w:after="0"/>
              <w:jc w:val="left"/>
            </w:pPr>
            <w:r>
              <w:rPr>
                <w:sz w:val="16"/>
              </w:rPr>
              <w:t>DR-805-PR</w:t>
            </w:r>
          </w:p>
        </w:tc>
        <w:tc>
          <w:tcPr>
            <w:tcW w:type="dxa" w:w="1413"/>
          </w:tcPr>
          <w:p>
            <w:pPr>
              <w:spacing w:after="0"/>
              <w:jc w:val="left"/>
            </w:pPr>
            <w:r>
              <w:rPr>
                <w:sz w:val="16"/>
              </w:rPr>
              <w:t>Major disaster</w:t>
            </w:r>
          </w:p>
        </w:tc>
        <w:tc>
          <w:tcPr>
            <w:tcW w:type="dxa" w:w="2771"/>
          </w:tcPr>
          <w:p>
            <w:pPr>
              <w:spacing w:after="0"/>
              <w:jc w:val="left"/>
            </w:pPr>
            <w:r>
              <w:rPr>
                <w:sz w:val="16"/>
              </w:rPr>
              <w:t>SEVERE STORMS &amp; FLOODING</w:t>
            </w:r>
          </w:p>
        </w:tc>
        <w:tc>
          <w:tcPr>
            <w:tcW w:type="dxa" w:w="2318"/>
          </w:tcPr>
          <w:p>
            <w:pPr>
              <w:spacing w:after="0"/>
              <w:jc w:val="left"/>
            </w:pPr>
            <w:r>
              <w:rPr>
                <w:sz w:val="16"/>
              </w:rPr>
              <w:t>Inland Flooding</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1985-10-10</w:t>
            </w:r>
          </w:p>
        </w:tc>
        <w:tc>
          <w:tcPr>
            <w:tcW w:type="dxa" w:w="1051"/>
          </w:tcPr>
          <w:p>
            <w:pPr>
              <w:spacing w:after="0"/>
              <w:jc w:val="left"/>
            </w:pPr>
            <w:r>
              <w:rPr>
                <w:sz w:val="16"/>
              </w:rPr>
              <w:t>1985-10-04</w:t>
            </w:r>
          </w:p>
        </w:tc>
        <w:tc>
          <w:tcPr>
            <w:tcW w:type="dxa" w:w="1051"/>
          </w:tcPr>
          <w:p>
            <w:pPr>
              <w:spacing w:after="0"/>
              <w:jc w:val="left"/>
            </w:pPr>
            <w:r>
              <w:rPr>
                <w:sz w:val="16"/>
              </w:rPr>
              <w:t>DR-746-PR</w:t>
            </w:r>
          </w:p>
        </w:tc>
        <w:tc>
          <w:tcPr>
            <w:tcW w:type="dxa" w:w="1413"/>
          </w:tcPr>
          <w:p>
            <w:pPr>
              <w:spacing w:after="0"/>
              <w:jc w:val="left"/>
            </w:pPr>
            <w:r>
              <w:rPr>
                <w:sz w:val="16"/>
              </w:rPr>
              <w:t>Major disaster</w:t>
            </w:r>
          </w:p>
        </w:tc>
        <w:tc>
          <w:tcPr>
            <w:tcW w:type="dxa" w:w="2771"/>
          </w:tcPr>
          <w:p>
            <w:pPr>
              <w:spacing w:after="0"/>
              <w:jc w:val="left"/>
            </w:pPr>
            <w:r>
              <w:rPr>
                <w:sz w:val="16"/>
              </w:rPr>
              <w:t>SEVERE STORMS, FLOODING &amp; MUDSLIDES</w:t>
            </w:r>
          </w:p>
        </w:tc>
        <w:tc>
          <w:tcPr>
            <w:tcW w:type="dxa" w:w="2318"/>
          </w:tcPr>
          <w:p>
            <w:pPr>
              <w:spacing w:after="0"/>
              <w:jc w:val="left"/>
            </w:pPr>
            <w:r>
              <w:rPr>
                <w:sz w:val="16"/>
              </w:rPr>
              <w:t>Inland Flooding (primary); also designated: Landslide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1979-09-02</w:t>
            </w:r>
          </w:p>
        </w:tc>
        <w:tc>
          <w:tcPr>
            <w:tcW w:type="dxa" w:w="1051"/>
          </w:tcPr>
          <w:p>
            <w:pPr>
              <w:spacing w:after="0"/>
              <w:jc w:val="left"/>
            </w:pPr>
            <w:r>
              <w:rPr>
                <w:sz w:val="16"/>
              </w:rPr>
              <w:t>1979-09-02</w:t>
            </w:r>
          </w:p>
        </w:tc>
        <w:tc>
          <w:tcPr>
            <w:tcW w:type="dxa" w:w="1051"/>
          </w:tcPr>
          <w:p>
            <w:pPr>
              <w:spacing w:after="0"/>
              <w:jc w:val="left"/>
            </w:pPr>
            <w:r>
              <w:rPr>
                <w:sz w:val="16"/>
              </w:rPr>
              <w:t>DR-597-PR</w:t>
            </w:r>
          </w:p>
        </w:tc>
        <w:tc>
          <w:tcPr>
            <w:tcW w:type="dxa" w:w="1413"/>
          </w:tcPr>
          <w:p>
            <w:pPr>
              <w:spacing w:after="0"/>
              <w:jc w:val="left"/>
            </w:pPr>
            <w:r>
              <w:rPr>
                <w:sz w:val="16"/>
              </w:rPr>
              <w:t>Major disaster</w:t>
            </w:r>
          </w:p>
        </w:tc>
        <w:tc>
          <w:tcPr>
            <w:tcW w:type="dxa" w:w="2771"/>
          </w:tcPr>
          <w:p>
            <w:pPr>
              <w:spacing w:after="0"/>
              <w:jc w:val="left"/>
            </w:pPr>
            <w:r>
              <w:rPr>
                <w:sz w:val="16"/>
              </w:rPr>
              <w:t>HURRICANE DAVID</w:t>
            </w:r>
          </w:p>
        </w:tc>
        <w:tc>
          <w:tcPr>
            <w:tcW w:type="dxa" w:w="2318"/>
          </w:tcPr>
          <w:p>
            <w:pPr>
              <w:spacing w:after="0"/>
              <w:jc w:val="left"/>
            </w:pPr>
            <w:r>
              <w:rPr>
                <w:sz w:val="16"/>
              </w:rPr>
              <w:t>Hurricane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1975-09-19</w:t>
            </w:r>
          </w:p>
        </w:tc>
        <w:tc>
          <w:tcPr>
            <w:tcW w:type="dxa" w:w="1051"/>
          </w:tcPr>
          <w:p>
            <w:pPr>
              <w:spacing w:after="0"/>
              <w:jc w:val="left"/>
            </w:pPr>
            <w:r>
              <w:rPr>
                <w:sz w:val="16"/>
              </w:rPr>
              <w:t>1975-09-19</w:t>
            </w:r>
          </w:p>
        </w:tc>
        <w:tc>
          <w:tcPr>
            <w:tcW w:type="dxa" w:w="1051"/>
          </w:tcPr>
          <w:p>
            <w:pPr>
              <w:spacing w:after="0"/>
              <w:jc w:val="left"/>
            </w:pPr>
            <w:r>
              <w:rPr>
                <w:sz w:val="16"/>
              </w:rPr>
              <w:t>DR-483-PR</w:t>
            </w:r>
          </w:p>
        </w:tc>
        <w:tc>
          <w:tcPr>
            <w:tcW w:type="dxa" w:w="1413"/>
          </w:tcPr>
          <w:p>
            <w:pPr>
              <w:spacing w:after="0"/>
              <w:jc w:val="left"/>
            </w:pPr>
            <w:r>
              <w:rPr>
                <w:sz w:val="16"/>
              </w:rPr>
              <w:t>Major disaster</w:t>
            </w:r>
          </w:p>
        </w:tc>
        <w:tc>
          <w:tcPr>
            <w:tcW w:type="dxa" w:w="2771"/>
          </w:tcPr>
          <w:p>
            <w:pPr>
              <w:spacing w:after="0"/>
              <w:jc w:val="left"/>
            </w:pPr>
            <w:r>
              <w:rPr>
                <w:sz w:val="16"/>
              </w:rPr>
              <w:t>TROPICAL STORM ELIOISE</w:t>
            </w:r>
          </w:p>
        </w:tc>
        <w:tc>
          <w:tcPr>
            <w:tcW w:type="dxa" w:w="2318"/>
          </w:tcPr>
          <w:p>
            <w:pPr>
              <w:spacing w:after="0"/>
              <w:jc w:val="left"/>
            </w:pPr>
            <w:r>
              <w:rPr>
                <w:sz w:val="16"/>
              </w:rPr>
              <w:t>Inland Flooding (primary); also designated: Hurricane</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1974-11-30</w:t>
            </w:r>
          </w:p>
        </w:tc>
        <w:tc>
          <w:tcPr>
            <w:tcW w:type="dxa" w:w="1051"/>
          </w:tcPr>
          <w:p>
            <w:pPr>
              <w:spacing w:after="0"/>
              <w:jc w:val="left"/>
            </w:pPr>
            <w:r>
              <w:rPr>
                <w:sz w:val="16"/>
              </w:rPr>
              <w:t>1974-11-30</w:t>
            </w:r>
          </w:p>
        </w:tc>
        <w:tc>
          <w:tcPr>
            <w:tcW w:type="dxa" w:w="1051"/>
          </w:tcPr>
          <w:p>
            <w:pPr>
              <w:spacing w:after="0"/>
              <w:jc w:val="left"/>
            </w:pPr>
            <w:r>
              <w:rPr>
                <w:sz w:val="16"/>
              </w:rPr>
              <w:t>DR-455-PR</w:t>
            </w:r>
          </w:p>
        </w:tc>
        <w:tc>
          <w:tcPr>
            <w:tcW w:type="dxa" w:w="1413"/>
          </w:tcPr>
          <w:p>
            <w:pPr>
              <w:spacing w:after="0"/>
              <w:jc w:val="left"/>
            </w:pPr>
            <w:r>
              <w:rPr>
                <w:sz w:val="16"/>
              </w:rPr>
              <w:t>Major disaster</w:t>
            </w:r>
          </w:p>
        </w:tc>
        <w:tc>
          <w:tcPr>
            <w:tcW w:type="dxa" w:w="2771"/>
          </w:tcPr>
          <w:p>
            <w:pPr>
              <w:spacing w:after="0"/>
              <w:jc w:val="left"/>
            </w:pPr>
            <w:r>
              <w:rPr>
                <w:sz w:val="16"/>
              </w:rPr>
              <w:t>FLOODING</w:t>
            </w:r>
          </w:p>
        </w:tc>
        <w:tc>
          <w:tcPr>
            <w:tcW w:type="dxa" w:w="2318"/>
          </w:tcPr>
          <w:p>
            <w:pPr>
              <w:spacing w:after="0"/>
              <w:jc w:val="left"/>
            </w:pPr>
            <w:r>
              <w:rPr>
                <w:sz w:val="16"/>
              </w:rPr>
              <w:t>Inland Flooding</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1974-08-29</w:t>
            </w:r>
          </w:p>
        </w:tc>
        <w:tc>
          <w:tcPr>
            <w:tcW w:type="dxa" w:w="1051"/>
          </w:tcPr>
          <w:p>
            <w:pPr>
              <w:spacing w:after="0"/>
              <w:jc w:val="left"/>
            </w:pPr>
            <w:r>
              <w:rPr>
                <w:sz w:val="16"/>
              </w:rPr>
              <w:t>1974-08-29</w:t>
            </w:r>
          </w:p>
        </w:tc>
        <w:tc>
          <w:tcPr>
            <w:tcW w:type="dxa" w:w="1051"/>
          </w:tcPr>
          <w:p>
            <w:pPr>
              <w:spacing w:after="0"/>
              <w:jc w:val="left"/>
            </w:pPr>
            <w:r>
              <w:rPr>
                <w:sz w:val="16"/>
              </w:rPr>
              <w:t>EM-3002-PR</w:t>
            </w:r>
          </w:p>
        </w:tc>
        <w:tc>
          <w:tcPr>
            <w:tcW w:type="dxa" w:w="1413"/>
          </w:tcPr>
          <w:p>
            <w:pPr>
              <w:spacing w:after="0"/>
              <w:jc w:val="left"/>
            </w:pPr>
            <w:r>
              <w:rPr>
                <w:sz w:val="16"/>
              </w:rPr>
              <w:t>Emergency</w:t>
            </w:r>
          </w:p>
        </w:tc>
        <w:tc>
          <w:tcPr>
            <w:tcW w:type="dxa" w:w="2771"/>
          </w:tcPr>
          <w:p>
            <w:pPr>
              <w:spacing w:after="0"/>
              <w:jc w:val="left"/>
            </w:pPr>
            <w:r>
              <w:rPr>
                <w:sz w:val="16"/>
              </w:rPr>
              <w:t>IMPACT OF DROUGHT</w:t>
            </w:r>
          </w:p>
        </w:tc>
        <w:tc>
          <w:tcPr>
            <w:tcW w:type="dxa" w:w="2318"/>
          </w:tcPr>
          <w:p>
            <w:pPr>
              <w:spacing w:after="0"/>
              <w:jc w:val="left"/>
            </w:pPr>
            <w:r>
              <w:rPr>
                <w:sz w:val="16"/>
              </w:rPr>
              <w:t>Drought</w:t>
            </w:r>
          </w:p>
        </w:tc>
        <w:tc>
          <w:tcPr>
            <w:tcW w:type="dxa" w:w="1504"/>
          </w:tcPr>
          <w:p>
            <w:pPr>
              <w:spacing w:after="0"/>
              <w:jc w:val="right"/>
            </w:pPr>
            <w:r>
              <w:rPr>
                <w:sz w:val="16"/>
              </w:rPr>
              <w:t>none found</w:t>
            </w:r>
          </w:p>
        </w:tc>
        <w:tc>
          <w:tcPr>
            <w:tcW w:type="dxa" w:w="2047"/>
          </w:tcPr>
          <w:p>
            <w:pPr>
              <w:spacing w:after="0"/>
              <w:jc w:val="left"/>
            </w:pPr>
          </w:p>
        </w:tc>
        <w:tc>
          <w:tcPr>
            <w:tcW w:type="dxa" w:w="90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18</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33</w:t>
            </w:r>
          </w:p>
        </w:tc>
        <w:tc>
          <w:tcPr>
            <w:tcW w:type="dxa" w:w="1356"/>
          </w:tcPr>
          <w:p>
            <w:pPr>
              <w:spacing w:after="0"/>
              <w:jc w:val="right"/>
            </w:pPr>
            <w:r>
              <w:rPr>
                <w:sz w:val="16"/>
              </w:rPr>
              <w:t>0</w:t>
            </w:r>
          </w:p>
        </w:tc>
        <w:tc>
          <w:tcPr>
            <w:tcW w:type="dxa" w:w="963"/>
          </w:tcPr>
          <w:p>
            <w:pPr>
              <w:spacing w:after="0"/>
              <w:jc w:val="right"/>
            </w:pPr>
            <w:r>
              <w:rPr>
                <w:sz w:val="16"/>
              </w:rPr>
              <w:t>33</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1081"/>
        <w:gridCol w:w="1870"/>
        <w:gridCol w:w="1182"/>
        <w:gridCol w:w="2205"/>
        <w:gridCol w:w="2577"/>
        <w:gridCol w:w="2833"/>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1081"/>
            <w:shd w:val="clear" w:color="auto" w:fill="E8E8E8"/>
          </w:tcPr>
          <w:p>
            <w:pPr>
              <w:spacing w:after="0"/>
              <w:jc w:val="left"/>
            </w:pPr>
            <w:r>
              <w:rPr>
                <w:b/>
                <w:sz w:val="16"/>
              </w:rPr>
              <w:t>Magnitude or extent</w:t>
            </w:r>
          </w:p>
        </w:tc>
        <w:tc>
          <w:tcPr>
            <w:tcW w:type="dxa" w:w="1870"/>
            <w:shd w:val="clear" w:color="auto" w:fill="E8E8E8"/>
          </w:tcPr>
          <w:p>
            <w:pPr>
              <w:spacing w:after="0"/>
              <w:jc w:val="left"/>
            </w:pPr>
            <w:r>
              <w:rPr>
                <w:b/>
                <w:sz w:val="16"/>
              </w:rPr>
              <w:t>Damage</w:t>
            </w:r>
          </w:p>
          <w:p>
            <w:pPr>
              <w:spacing w:after="0"/>
              <w:jc w:val="left"/>
            </w:pPr>
            <w:r>
              <w:rPr>
                <w:i/>
                <w:color w:val="555555"/>
                <w:sz w:val="14"/>
              </w:rPr>
              <w:t>nominal dollars</w:t>
            </w:r>
          </w:p>
        </w:tc>
        <w:tc>
          <w:tcPr>
            <w:tcW w:type="dxa" w:w="11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5"/>
            <w:shd w:val="clear" w:color="auto" w:fill="E8E8E8"/>
          </w:tcPr>
          <w:p>
            <w:pPr>
              <w:spacing w:after="0"/>
              <w:jc w:val="left"/>
            </w:pPr>
            <w:r>
              <w:rPr>
                <w:b/>
                <w:sz w:val="16"/>
              </w:rPr>
              <w:t>Location</w:t>
            </w:r>
          </w:p>
        </w:tc>
        <w:tc>
          <w:tcPr>
            <w:tcW w:type="dxa" w:w="2577"/>
            <w:shd w:val="clear" w:color="auto" w:fill="E8E8E8"/>
          </w:tcPr>
          <w:p>
            <w:pPr>
              <w:spacing w:after="0"/>
              <w:jc w:val="left"/>
            </w:pPr>
            <w:r>
              <w:rPr>
                <w:b/>
                <w:sz w:val="16"/>
              </w:rPr>
              <w:t>Flags</w:t>
            </w:r>
          </w:p>
        </w:tc>
        <w:tc>
          <w:tcPr>
            <w:tcW w:type="dxa" w:w="28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2026-01-21</w:t>
            </w:r>
          </w:p>
        </w:tc>
        <w:tc>
          <w:tcPr>
            <w:tcW w:type="dxa" w:w="1327"/>
          </w:tcPr>
          <w:p>
            <w:pPr>
              <w:spacing w:after="0"/>
              <w:jc w:val="left"/>
            </w:pPr>
            <w:r>
              <w:rPr>
                <w:sz w:val="16"/>
              </w:rPr>
              <w:t>Strong Wind</w:t>
            </w:r>
          </w:p>
        </w:tc>
        <w:tc>
          <w:tcPr>
            <w:tcW w:type="dxa" w:w="1081"/>
          </w:tcPr>
          <w:p>
            <w:pPr>
              <w:spacing w:after="0"/>
              <w:jc w:val="left"/>
            </w:pPr>
            <w:r>
              <w:rPr>
                <w:sz w:val="16"/>
              </w:rPr>
              <w:t>30 kt (35 mph) estimated gust</w:t>
            </w:r>
          </w:p>
        </w:tc>
        <w:tc>
          <w:tcPr>
            <w:tcW w:type="dxa" w:w="1870"/>
          </w:tcPr>
          <w:p>
            <w:pPr>
              <w:spacing w:after="0"/>
              <w:jc w:val="left"/>
            </w:pPr>
            <w:r>
              <w:rPr>
                <w:sz w:val="16"/>
              </w:rPr>
              <w:t>$400 property; $0 crops, reported for the zone (2026 dollars)</w:t>
            </w:r>
          </w:p>
        </w:tc>
        <w:tc>
          <w:tcPr>
            <w:tcW w:type="dxa" w:w="1182"/>
          </w:tcPr>
          <w:p>
            <w:pPr>
              <w:spacing w:after="0"/>
              <w:jc w:val="right"/>
            </w:pPr>
            <w:r>
              <w:rPr>
                <w:sz w:val="16"/>
              </w:rPr>
              <w:t>0, 0</w:t>
            </w:r>
          </w:p>
        </w:tc>
        <w:tc>
          <w:tcPr>
            <w:tcW w:type="dxa" w:w="2205"/>
          </w:tcPr>
          <w:p>
            <w:pPr>
              <w:spacing w:after="0"/>
              <w:jc w:val="left"/>
            </w:pPr>
            <w:r>
              <w:rPr>
                <w:sz w:val="16"/>
              </w:rPr>
              <w:t>NWS zone PRZ007 (PONCE AND VICINITY), zone-level: may include parts of neighboring counties</w:t>
            </w:r>
          </w:p>
        </w:tc>
        <w:tc>
          <w:tcPr>
            <w:tcW w:type="dxa" w:w="2577"/>
          </w:tcPr>
          <w:p>
            <w:pPr>
              <w:spacing w:after="0"/>
              <w:jc w:val="left"/>
            </w:pPr>
            <w:r>
              <w:rPr>
                <w:sz w:val="16"/>
              </w:rPr>
              <w:t>new since last plan; within last 5 years</w:t>
            </w:r>
          </w:p>
        </w:tc>
        <w:tc>
          <w:tcPr>
            <w:tcW w:type="dxa" w:w="28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2025-10-24</w:t>
            </w:r>
          </w:p>
        </w:tc>
        <w:tc>
          <w:tcPr>
            <w:tcW w:type="dxa" w:w="1327"/>
          </w:tcPr>
          <w:p>
            <w:pPr>
              <w:spacing w:after="0"/>
              <w:jc w:val="left"/>
            </w:pPr>
            <w:r>
              <w:rPr>
                <w:sz w:val="16"/>
              </w:rPr>
              <w:t>Thunderstorm Wind</w:t>
            </w:r>
          </w:p>
        </w:tc>
        <w:tc>
          <w:tcPr>
            <w:tcW w:type="dxa" w:w="1081"/>
          </w:tcPr>
          <w:p>
            <w:pPr>
              <w:spacing w:after="0"/>
              <w:jc w:val="left"/>
            </w:pPr>
            <w:r>
              <w:rPr>
                <w:sz w:val="16"/>
              </w:rPr>
              <w:t>43 kt (49 mph) estimated gust</w:t>
            </w:r>
          </w:p>
        </w:tc>
        <w:tc>
          <w:tcPr>
            <w:tcW w:type="dxa" w:w="1870"/>
          </w:tcPr>
          <w:p>
            <w:pPr>
              <w:spacing w:after="0"/>
              <w:jc w:val="left"/>
            </w:pPr>
            <w:r>
              <w:rPr>
                <w:sz w:val="16"/>
              </w:rPr>
              <w:t>$2,500 property; $0 crops (2025 dollars)</w:t>
            </w:r>
          </w:p>
        </w:tc>
        <w:tc>
          <w:tcPr>
            <w:tcW w:type="dxa" w:w="1182"/>
          </w:tcPr>
          <w:p>
            <w:pPr>
              <w:spacing w:after="0"/>
              <w:jc w:val="right"/>
            </w:pPr>
            <w:r>
              <w:rPr>
                <w:sz w:val="16"/>
              </w:rPr>
              <w:t>0, 0</w:t>
            </w:r>
          </w:p>
        </w:tc>
        <w:tc>
          <w:tcPr>
            <w:tcW w:type="dxa" w:w="2205"/>
          </w:tcPr>
          <w:p>
            <w:pPr>
              <w:spacing w:after="0"/>
              <w:jc w:val="left"/>
            </w:pPr>
            <w:r>
              <w:rPr>
                <w:sz w:val="16"/>
              </w:rPr>
              <w:t>YAUCO</w:t>
            </w:r>
          </w:p>
        </w:tc>
        <w:tc>
          <w:tcPr>
            <w:tcW w:type="dxa" w:w="2577"/>
          </w:tcPr>
          <w:p>
            <w:pPr>
              <w:spacing w:after="0"/>
              <w:jc w:val="left"/>
            </w:pPr>
            <w:r>
              <w:rPr>
                <w:sz w:val="16"/>
              </w:rPr>
              <w:t>new since last plan; within last 5 years</w:t>
            </w:r>
          </w:p>
        </w:tc>
        <w:tc>
          <w:tcPr>
            <w:tcW w:type="dxa" w:w="2833"/>
          </w:tcPr>
          <w:p>
            <w:pPr>
              <w:spacing w:after="0"/>
              <w:jc w:val="left"/>
            </w:pPr>
            <w:r>
              <w:rPr>
                <w:sz w:val="16"/>
              </w:rPr>
              <w:t>B1-c worst recorded: Thunderstorm Wind</w:t>
            </w:r>
          </w:p>
        </w:tc>
      </w:tr>
      <w:tr>
        <w:trPr>
          <w:cantSplit/>
        </w:trPr>
        <w:tc>
          <w:tcPr>
            <w:tcW w:type="dxa" w:w="1037"/>
          </w:tcPr>
          <w:p>
            <w:pPr>
              <w:spacing w:after="0"/>
              <w:jc w:val="left"/>
            </w:pPr>
            <w:r>
              <w:rPr>
                <w:sz w:val="16"/>
              </w:rPr>
              <w:t>2025-09-24</w:t>
            </w:r>
          </w:p>
        </w:tc>
        <w:tc>
          <w:tcPr>
            <w:tcW w:type="dxa" w:w="1327"/>
          </w:tcPr>
          <w:p>
            <w:pPr>
              <w:spacing w:after="0"/>
              <w:jc w:val="left"/>
            </w:pPr>
            <w:r>
              <w:rPr>
                <w:sz w:val="16"/>
              </w:rPr>
              <w:t>Flash Flood</w:t>
            </w:r>
          </w:p>
        </w:tc>
        <w:tc>
          <w:tcPr>
            <w:tcW w:type="dxa" w:w="1081"/>
          </w:tcPr>
          <w:p>
            <w:pPr>
              <w:spacing w:after="0"/>
              <w:jc w:val="left"/>
            </w:pPr>
          </w:p>
        </w:tc>
        <w:tc>
          <w:tcPr>
            <w:tcW w:type="dxa" w:w="1870"/>
          </w:tcPr>
          <w:p>
            <w:pPr>
              <w:spacing w:after="0"/>
              <w:jc w:val="left"/>
            </w:pPr>
            <w:r>
              <w:rPr>
                <w:sz w:val="16"/>
              </w:rPr>
              <w:t>$16,500 property; $0 crops (2025 dollars)</w:t>
            </w:r>
          </w:p>
        </w:tc>
        <w:tc>
          <w:tcPr>
            <w:tcW w:type="dxa" w:w="1182"/>
          </w:tcPr>
          <w:p>
            <w:pPr>
              <w:spacing w:after="0"/>
              <w:jc w:val="right"/>
            </w:pPr>
            <w:r>
              <w:rPr>
                <w:sz w:val="16"/>
              </w:rPr>
              <w:t>1, 1</w:t>
            </w:r>
          </w:p>
        </w:tc>
        <w:tc>
          <w:tcPr>
            <w:tcW w:type="dxa" w:w="2205"/>
          </w:tcPr>
          <w:p>
            <w:pPr>
              <w:spacing w:after="0"/>
              <w:jc w:val="left"/>
            </w:pPr>
            <w:r>
              <w:rPr>
                <w:sz w:val="16"/>
              </w:rPr>
              <w:t>YAUCO</w:t>
            </w:r>
          </w:p>
        </w:tc>
        <w:tc>
          <w:tcPr>
            <w:tcW w:type="dxa" w:w="2577"/>
          </w:tcPr>
          <w:p>
            <w:pPr>
              <w:spacing w:after="0"/>
              <w:jc w:val="left"/>
            </w:pPr>
            <w:r>
              <w:rPr>
                <w:sz w:val="16"/>
              </w:rPr>
              <w:t>new since last plan; within last 5 years</w:t>
            </w: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2023-09-01</w:t>
            </w:r>
          </w:p>
        </w:tc>
        <w:tc>
          <w:tcPr>
            <w:tcW w:type="dxa" w:w="1327"/>
          </w:tcPr>
          <w:p>
            <w:pPr>
              <w:spacing w:after="0"/>
              <w:jc w:val="left"/>
            </w:pPr>
            <w:r>
              <w:rPr>
                <w:sz w:val="16"/>
              </w:rPr>
              <w:t>Excessive Heat</w:t>
            </w:r>
          </w:p>
        </w:tc>
        <w:tc>
          <w:tcPr>
            <w:tcW w:type="dxa" w:w="1081"/>
          </w:tcPr>
          <w:p>
            <w:pPr>
              <w:spacing w:after="0"/>
              <w:jc w:val="left"/>
            </w:pPr>
          </w:p>
        </w:tc>
        <w:tc>
          <w:tcPr>
            <w:tcW w:type="dxa" w:w="1870"/>
          </w:tcPr>
          <w:p>
            <w:pPr>
              <w:spacing w:after="0"/>
              <w:jc w:val="left"/>
            </w:pPr>
            <w:r>
              <w:rPr>
                <w:sz w:val="16"/>
              </w:rPr>
              <w:t>$0 property; $0 crops, reported for the zone (2023 dollars)</w:t>
            </w:r>
          </w:p>
        </w:tc>
        <w:tc>
          <w:tcPr>
            <w:tcW w:type="dxa" w:w="1182"/>
          </w:tcPr>
          <w:p>
            <w:pPr>
              <w:spacing w:after="0"/>
              <w:jc w:val="right"/>
            </w:pPr>
            <w:r>
              <w:rPr>
                <w:sz w:val="16"/>
              </w:rPr>
              <w:t>0, 0</w:t>
            </w:r>
          </w:p>
        </w:tc>
        <w:tc>
          <w:tcPr>
            <w:tcW w:type="dxa" w:w="2205"/>
          </w:tcPr>
          <w:p>
            <w:pPr>
              <w:spacing w:after="0"/>
              <w:jc w:val="left"/>
            </w:pPr>
            <w:r>
              <w:rPr>
                <w:sz w:val="16"/>
              </w:rPr>
              <w:t>NWS zone PRZ007 (PONCE AND VICINITY), zone-level: may include parts of neighboring counties</w:t>
            </w:r>
          </w:p>
        </w:tc>
        <w:tc>
          <w:tcPr>
            <w:tcW w:type="dxa" w:w="2577"/>
          </w:tcPr>
          <w:p>
            <w:pPr>
              <w:spacing w:after="0"/>
              <w:jc w:val="left"/>
            </w:pPr>
            <w:r>
              <w:rPr>
                <w:sz w:val="16"/>
              </w:rPr>
              <w:t>new since last plan; within last 5 years</w:t>
            </w:r>
          </w:p>
        </w:tc>
        <w:tc>
          <w:tcPr>
            <w:tcW w:type="dxa" w:w="2833"/>
          </w:tcPr>
          <w:p>
            <w:pPr>
              <w:spacing w:after="0"/>
              <w:jc w:val="left"/>
            </w:pPr>
            <w:r>
              <w:rPr>
                <w:sz w:val="16"/>
              </w:rPr>
              <w:t>B1-c worst recorded: Excessive Heat, Heat</w:t>
            </w:r>
          </w:p>
        </w:tc>
      </w:tr>
      <w:tr>
        <w:trPr>
          <w:cantSplit/>
        </w:trPr>
        <w:tc>
          <w:tcPr>
            <w:tcW w:type="dxa" w:w="1037"/>
          </w:tcPr>
          <w:p>
            <w:pPr>
              <w:spacing w:after="0"/>
              <w:jc w:val="left"/>
            </w:pPr>
            <w:r>
              <w:rPr>
                <w:sz w:val="16"/>
              </w:rPr>
              <w:t>2010-04-23</w:t>
            </w:r>
          </w:p>
        </w:tc>
        <w:tc>
          <w:tcPr>
            <w:tcW w:type="dxa" w:w="1327"/>
          </w:tcPr>
          <w:p>
            <w:pPr>
              <w:spacing w:after="0"/>
              <w:jc w:val="left"/>
            </w:pPr>
            <w:r>
              <w:rPr>
                <w:sz w:val="16"/>
              </w:rPr>
              <w:t>Flash Flood</w:t>
            </w:r>
          </w:p>
        </w:tc>
        <w:tc>
          <w:tcPr>
            <w:tcW w:type="dxa" w:w="1081"/>
          </w:tcPr>
          <w:p>
            <w:pPr>
              <w:spacing w:after="0"/>
              <w:jc w:val="left"/>
            </w:pPr>
          </w:p>
        </w:tc>
        <w:tc>
          <w:tcPr>
            <w:tcW w:type="dxa" w:w="1870"/>
          </w:tcPr>
          <w:p>
            <w:pPr>
              <w:spacing w:after="0"/>
              <w:jc w:val="left"/>
            </w:pPr>
            <w:r>
              <w:rPr>
                <w:sz w:val="16"/>
              </w:rPr>
              <w:t>$10,000 property; $0 crops (2010 dollars)</w:t>
            </w:r>
          </w:p>
        </w:tc>
        <w:tc>
          <w:tcPr>
            <w:tcW w:type="dxa" w:w="1182"/>
          </w:tcPr>
          <w:p>
            <w:pPr>
              <w:spacing w:after="0"/>
              <w:jc w:val="right"/>
            </w:pPr>
            <w:r>
              <w:rPr>
                <w:sz w:val="16"/>
              </w:rPr>
              <w:t>1, 0</w:t>
            </w:r>
          </w:p>
        </w:tc>
        <w:tc>
          <w:tcPr>
            <w:tcW w:type="dxa" w:w="2205"/>
          </w:tcPr>
          <w:p>
            <w:pPr>
              <w:spacing w:after="0"/>
              <w:jc w:val="left"/>
            </w:pPr>
            <w:r>
              <w:rPr>
                <w:sz w:val="16"/>
              </w:rPr>
              <w:t>YAUCO</w:t>
            </w:r>
          </w:p>
        </w:tc>
        <w:tc>
          <w:tcPr>
            <w:tcW w:type="dxa" w:w="2577"/>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2005-02-01</w:t>
            </w:r>
          </w:p>
        </w:tc>
        <w:tc>
          <w:tcPr>
            <w:tcW w:type="dxa" w:w="1327"/>
          </w:tcPr>
          <w:p>
            <w:pPr>
              <w:spacing w:after="0"/>
              <w:jc w:val="left"/>
            </w:pPr>
            <w:r>
              <w:rPr>
                <w:sz w:val="16"/>
              </w:rPr>
              <w:t>Wildfire</w:t>
            </w:r>
          </w:p>
        </w:tc>
        <w:tc>
          <w:tcPr>
            <w:tcW w:type="dxa" w:w="1081"/>
          </w:tcPr>
          <w:p>
            <w:pPr>
              <w:spacing w:after="0"/>
              <w:jc w:val="left"/>
            </w:pPr>
          </w:p>
        </w:tc>
        <w:tc>
          <w:tcPr>
            <w:tcW w:type="dxa" w:w="1870"/>
          </w:tcPr>
          <w:p>
            <w:pPr>
              <w:spacing w:after="0"/>
              <w:jc w:val="left"/>
            </w:pPr>
            <w:r>
              <w:rPr>
                <w:sz w:val="16"/>
              </w:rPr>
              <w:t>$200,000 property; crops not reported, reported for the zone (2005 dollars)</w:t>
            </w:r>
          </w:p>
        </w:tc>
        <w:tc>
          <w:tcPr>
            <w:tcW w:type="dxa" w:w="1182"/>
          </w:tcPr>
          <w:p>
            <w:pPr>
              <w:spacing w:after="0"/>
              <w:jc w:val="right"/>
            </w:pPr>
            <w:r>
              <w:rPr>
                <w:sz w:val="16"/>
              </w:rPr>
              <w:t>0, 0</w:t>
            </w:r>
          </w:p>
        </w:tc>
        <w:tc>
          <w:tcPr>
            <w:tcW w:type="dxa" w:w="2205"/>
          </w:tcPr>
          <w:p>
            <w:pPr>
              <w:spacing w:after="0"/>
              <w:jc w:val="left"/>
            </w:pPr>
            <w:r>
              <w:rPr>
                <w:sz w:val="16"/>
              </w:rPr>
              <w:t>NWS zone PRZ007 (PONCE AND VICINITY), zone-level: may include parts of neighboring counties</w:t>
            </w:r>
          </w:p>
        </w:tc>
        <w:tc>
          <w:tcPr>
            <w:tcW w:type="dxa" w:w="2577"/>
          </w:tcPr>
          <w:p>
            <w:pPr>
              <w:spacing w:after="0"/>
              <w:jc w:val="left"/>
            </w:pPr>
          </w:p>
        </w:tc>
        <w:tc>
          <w:tcPr>
            <w:tcW w:type="dxa" w:w="2833"/>
          </w:tcPr>
          <w:p>
            <w:pPr>
              <w:spacing w:after="0"/>
              <w:jc w:val="left"/>
            </w:pPr>
            <w:r>
              <w:rPr>
                <w:sz w:val="16"/>
              </w:rPr>
              <w:t>B1-c worst recorded: Wildfire</w:t>
            </w:r>
          </w:p>
        </w:tc>
      </w:tr>
      <w:tr>
        <w:trPr>
          <w:cantSplit/>
        </w:trPr>
        <w:tc>
          <w:tcPr>
            <w:tcW w:type="dxa" w:w="1037"/>
          </w:tcPr>
          <w:p>
            <w:pPr>
              <w:spacing w:after="0"/>
              <w:jc w:val="left"/>
            </w:pPr>
            <w:r>
              <w:rPr>
                <w:sz w:val="16"/>
              </w:rPr>
              <w:t>2005-02-01</w:t>
            </w:r>
          </w:p>
        </w:tc>
        <w:tc>
          <w:tcPr>
            <w:tcW w:type="dxa" w:w="1327"/>
          </w:tcPr>
          <w:p>
            <w:pPr>
              <w:spacing w:after="0"/>
              <w:jc w:val="left"/>
            </w:pPr>
            <w:r>
              <w:rPr>
                <w:sz w:val="16"/>
              </w:rPr>
              <w:t>Drought</w:t>
            </w:r>
          </w:p>
        </w:tc>
        <w:tc>
          <w:tcPr>
            <w:tcW w:type="dxa" w:w="1081"/>
          </w:tcPr>
          <w:p>
            <w:pPr>
              <w:spacing w:after="0"/>
              <w:jc w:val="left"/>
            </w:pPr>
          </w:p>
        </w:tc>
        <w:tc>
          <w:tcPr>
            <w:tcW w:type="dxa" w:w="1870"/>
          </w:tcPr>
          <w:p>
            <w:pPr>
              <w:spacing w:after="0"/>
              <w:jc w:val="left"/>
            </w:pPr>
            <w:r>
              <w:rPr>
                <w:sz w:val="16"/>
              </w:rPr>
              <w:t>damage not reported</w:t>
            </w:r>
          </w:p>
        </w:tc>
        <w:tc>
          <w:tcPr>
            <w:tcW w:type="dxa" w:w="1182"/>
          </w:tcPr>
          <w:p>
            <w:pPr>
              <w:spacing w:after="0"/>
              <w:jc w:val="right"/>
            </w:pPr>
            <w:r>
              <w:rPr>
                <w:sz w:val="16"/>
              </w:rPr>
              <w:t>0, 0</w:t>
            </w:r>
          </w:p>
        </w:tc>
        <w:tc>
          <w:tcPr>
            <w:tcW w:type="dxa" w:w="2205"/>
          </w:tcPr>
          <w:p>
            <w:pPr>
              <w:spacing w:after="0"/>
              <w:jc w:val="left"/>
            </w:pPr>
            <w:r>
              <w:rPr>
                <w:sz w:val="16"/>
              </w:rPr>
              <w:t>NWS zone PRZ007 (PONCE AND VICINITY), zone-level: may include parts of neighboring counties</w:t>
            </w:r>
          </w:p>
        </w:tc>
        <w:tc>
          <w:tcPr>
            <w:tcW w:type="dxa" w:w="2577"/>
          </w:tcPr>
          <w:p>
            <w:pPr>
              <w:spacing w:after="0"/>
              <w:jc w:val="left"/>
            </w:pPr>
          </w:p>
        </w:tc>
        <w:tc>
          <w:tcPr>
            <w:tcW w:type="dxa" w:w="2833"/>
          </w:tcPr>
          <w:p>
            <w:pPr>
              <w:spacing w:after="0"/>
              <w:jc w:val="left"/>
            </w:pPr>
            <w:r>
              <w:rPr>
                <w:sz w:val="16"/>
              </w:rPr>
              <w:t>B1-c worst recorded: Drought</w:t>
            </w:r>
          </w:p>
        </w:tc>
      </w:tr>
      <w:tr>
        <w:trPr>
          <w:cantSplit/>
        </w:trPr>
        <w:tc>
          <w:tcPr>
            <w:tcW w:type="dxa" w:w="1037"/>
          </w:tcPr>
          <w:p>
            <w:pPr>
              <w:spacing w:after="0"/>
              <w:jc w:val="left"/>
            </w:pPr>
            <w:r>
              <w:rPr>
                <w:sz w:val="16"/>
              </w:rPr>
              <w:t>2002-11-03</w:t>
            </w:r>
          </w:p>
        </w:tc>
        <w:tc>
          <w:tcPr>
            <w:tcW w:type="dxa" w:w="1327"/>
          </w:tcPr>
          <w:p>
            <w:pPr>
              <w:spacing w:after="0"/>
              <w:jc w:val="left"/>
            </w:pPr>
            <w:r>
              <w:rPr>
                <w:sz w:val="16"/>
              </w:rPr>
              <w:t>Lightning</w:t>
            </w:r>
          </w:p>
        </w:tc>
        <w:tc>
          <w:tcPr>
            <w:tcW w:type="dxa" w:w="1081"/>
          </w:tcPr>
          <w:p>
            <w:pPr>
              <w:spacing w:after="0"/>
              <w:jc w:val="left"/>
            </w:pPr>
          </w:p>
        </w:tc>
        <w:tc>
          <w:tcPr>
            <w:tcW w:type="dxa" w:w="1870"/>
          </w:tcPr>
          <w:p>
            <w:pPr>
              <w:spacing w:after="0"/>
              <w:jc w:val="left"/>
            </w:pPr>
            <w:r>
              <w:rPr>
                <w:sz w:val="16"/>
              </w:rPr>
              <w:t>$5,000 property; crops not reported, reported for the zone (2002 dollars)</w:t>
            </w:r>
          </w:p>
        </w:tc>
        <w:tc>
          <w:tcPr>
            <w:tcW w:type="dxa" w:w="1182"/>
          </w:tcPr>
          <w:p>
            <w:pPr>
              <w:spacing w:after="0"/>
              <w:jc w:val="right"/>
            </w:pPr>
            <w:r>
              <w:rPr>
                <w:sz w:val="16"/>
              </w:rPr>
              <w:t>0, 0</w:t>
            </w:r>
          </w:p>
        </w:tc>
        <w:tc>
          <w:tcPr>
            <w:tcW w:type="dxa" w:w="2205"/>
          </w:tcPr>
          <w:p>
            <w:pPr>
              <w:spacing w:after="0"/>
              <w:jc w:val="left"/>
            </w:pPr>
            <w:r>
              <w:rPr>
                <w:sz w:val="16"/>
              </w:rPr>
              <w:t>NWS zone PRZ007 (PONCE AND VICINITY), zone-level: may include parts of neighboring counties</w:t>
            </w:r>
          </w:p>
        </w:tc>
        <w:tc>
          <w:tcPr>
            <w:tcW w:type="dxa" w:w="2577"/>
          </w:tcPr>
          <w:p>
            <w:pPr>
              <w:spacing w:after="0"/>
              <w:jc w:val="left"/>
            </w:pPr>
          </w:p>
        </w:tc>
        <w:tc>
          <w:tcPr>
            <w:tcW w:type="dxa" w:w="2833"/>
          </w:tcPr>
          <w:p>
            <w:pPr>
              <w:spacing w:after="0"/>
              <w:jc w:val="left"/>
            </w:pPr>
            <w:r>
              <w:rPr>
                <w:sz w:val="16"/>
              </w:rPr>
              <w:t>B1-c worst recorded: Lightning</w:t>
            </w:r>
          </w:p>
        </w:tc>
      </w:tr>
      <w:tr>
        <w:trPr>
          <w:cantSplit/>
        </w:trPr>
        <w:tc>
          <w:tcPr>
            <w:tcW w:type="dxa" w:w="1037"/>
          </w:tcPr>
          <w:p>
            <w:pPr>
              <w:spacing w:after="0"/>
              <w:jc w:val="left"/>
            </w:pPr>
            <w:r>
              <w:rPr>
                <w:sz w:val="16"/>
              </w:rPr>
              <w:t>2001-08-22</w:t>
            </w:r>
          </w:p>
        </w:tc>
        <w:tc>
          <w:tcPr>
            <w:tcW w:type="dxa" w:w="1327"/>
          </w:tcPr>
          <w:p>
            <w:pPr>
              <w:spacing w:after="0"/>
              <w:jc w:val="left"/>
            </w:pPr>
            <w:r>
              <w:rPr>
                <w:sz w:val="16"/>
              </w:rPr>
              <w:t>Tropical Storm</w:t>
            </w:r>
          </w:p>
        </w:tc>
        <w:tc>
          <w:tcPr>
            <w:tcW w:type="dxa" w:w="1081"/>
          </w:tcPr>
          <w:p>
            <w:pPr>
              <w:spacing w:after="0"/>
              <w:jc w:val="left"/>
            </w:pPr>
          </w:p>
        </w:tc>
        <w:tc>
          <w:tcPr>
            <w:tcW w:type="dxa" w:w="1870"/>
          </w:tcPr>
          <w:p>
            <w:pPr>
              <w:spacing w:after="0"/>
              <w:jc w:val="left"/>
            </w:pPr>
            <w:r>
              <w:rPr>
                <w:sz w:val="16"/>
              </w:rPr>
              <w:t>$2,000,000 property; $700,000 crops, reported for the zone (2001 dollars)</w:t>
            </w:r>
          </w:p>
        </w:tc>
        <w:tc>
          <w:tcPr>
            <w:tcW w:type="dxa" w:w="1182"/>
          </w:tcPr>
          <w:p>
            <w:pPr>
              <w:spacing w:after="0"/>
              <w:jc w:val="right"/>
            </w:pPr>
            <w:r>
              <w:rPr>
                <w:sz w:val="16"/>
              </w:rPr>
              <w:t>0, 0</w:t>
            </w:r>
          </w:p>
        </w:tc>
        <w:tc>
          <w:tcPr>
            <w:tcW w:type="dxa" w:w="2205"/>
          </w:tcPr>
          <w:p>
            <w:pPr>
              <w:spacing w:after="0"/>
              <w:jc w:val="left"/>
            </w:pPr>
            <w:r>
              <w:rPr>
                <w:sz w:val="16"/>
              </w:rPr>
              <w:t>NWS zone PRZ007 (PONCE AND VICINITY), zone-level: may include parts of neighboring counties</w:t>
            </w:r>
          </w:p>
        </w:tc>
        <w:tc>
          <w:tcPr>
            <w:tcW w:type="dxa" w:w="2577"/>
          </w:tcPr>
          <w:p>
            <w:pPr>
              <w:spacing w:after="0"/>
              <w:jc w:val="left"/>
            </w:pPr>
          </w:p>
        </w:tc>
        <w:tc>
          <w:tcPr>
            <w:tcW w:type="dxa" w:w="2833"/>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2001-06-25</w:t>
            </w:r>
          </w:p>
        </w:tc>
        <w:tc>
          <w:tcPr>
            <w:tcW w:type="dxa" w:w="1327"/>
          </w:tcPr>
          <w:p>
            <w:pPr>
              <w:spacing w:after="0"/>
              <w:jc w:val="left"/>
            </w:pPr>
            <w:r>
              <w:rPr>
                <w:sz w:val="16"/>
              </w:rPr>
              <w:t>Thunderstorm Wind</w:t>
            </w:r>
          </w:p>
        </w:tc>
        <w:tc>
          <w:tcPr>
            <w:tcW w:type="dxa" w:w="1081"/>
          </w:tcPr>
          <w:p>
            <w:pPr>
              <w:spacing w:after="0"/>
              <w:jc w:val="left"/>
            </w:pPr>
            <w:r>
              <w:rPr>
                <w:sz w:val="16"/>
              </w:rPr>
              <w:t>speed not recorded</w:t>
            </w:r>
          </w:p>
        </w:tc>
        <w:tc>
          <w:tcPr>
            <w:tcW w:type="dxa" w:w="1870"/>
          </w:tcPr>
          <w:p>
            <w:pPr>
              <w:spacing w:after="0"/>
              <w:jc w:val="left"/>
            </w:pPr>
            <w:r>
              <w:rPr>
                <w:sz w:val="16"/>
              </w:rPr>
              <w:t>$5,000 property; crops not reported, reported for the zone (2001 dollars)</w:t>
            </w:r>
          </w:p>
        </w:tc>
        <w:tc>
          <w:tcPr>
            <w:tcW w:type="dxa" w:w="1182"/>
          </w:tcPr>
          <w:p>
            <w:pPr>
              <w:spacing w:after="0"/>
              <w:jc w:val="right"/>
            </w:pPr>
            <w:r>
              <w:rPr>
                <w:sz w:val="16"/>
              </w:rPr>
              <w:t>0, 0</w:t>
            </w:r>
          </w:p>
        </w:tc>
        <w:tc>
          <w:tcPr>
            <w:tcW w:type="dxa" w:w="2205"/>
          </w:tcPr>
          <w:p>
            <w:pPr>
              <w:spacing w:after="0"/>
              <w:jc w:val="left"/>
            </w:pPr>
            <w:r>
              <w:rPr>
                <w:sz w:val="16"/>
              </w:rPr>
              <w:t>NWS zone PRZ007 (PONCE AND VICINITY), zone-level: may include parts of neighboring counties</w:t>
            </w:r>
          </w:p>
        </w:tc>
        <w:tc>
          <w:tcPr>
            <w:tcW w:type="dxa" w:w="2577"/>
          </w:tcPr>
          <w:p>
            <w:pPr>
              <w:spacing w:after="0"/>
              <w:jc w:val="left"/>
            </w:pPr>
          </w:p>
        </w:tc>
        <w:tc>
          <w:tcPr>
            <w:tcW w:type="dxa" w:w="2833"/>
          </w:tcPr>
          <w:p>
            <w:pPr>
              <w:spacing w:after="0"/>
              <w:jc w:val="left"/>
            </w:pPr>
            <w:r>
              <w:rPr>
                <w:sz w:val="16"/>
              </w:rPr>
              <w:t>B1-c most damaging: Thunderstorm Wind</w:t>
            </w:r>
          </w:p>
        </w:tc>
      </w:tr>
      <w:tr>
        <w:trPr>
          <w:cantSplit/>
        </w:trPr>
        <w:tc>
          <w:tcPr>
            <w:tcW w:type="dxa" w:w="1037"/>
          </w:tcPr>
          <w:p>
            <w:pPr>
              <w:spacing w:after="0"/>
              <w:jc w:val="left"/>
            </w:pPr>
            <w:r>
              <w:rPr>
                <w:sz w:val="16"/>
              </w:rPr>
              <w:t>2001-05-06</w:t>
            </w:r>
          </w:p>
        </w:tc>
        <w:tc>
          <w:tcPr>
            <w:tcW w:type="dxa" w:w="1327"/>
          </w:tcPr>
          <w:p>
            <w:pPr>
              <w:spacing w:after="0"/>
              <w:jc w:val="left"/>
            </w:pPr>
            <w:r>
              <w:rPr>
                <w:sz w:val="16"/>
              </w:rPr>
              <w:t>Flash Flood</w:t>
            </w:r>
          </w:p>
        </w:tc>
        <w:tc>
          <w:tcPr>
            <w:tcW w:type="dxa" w:w="1081"/>
          </w:tcPr>
          <w:p>
            <w:pPr>
              <w:spacing w:after="0"/>
              <w:jc w:val="left"/>
            </w:pPr>
          </w:p>
        </w:tc>
        <w:tc>
          <w:tcPr>
            <w:tcW w:type="dxa" w:w="1870"/>
          </w:tcPr>
          <w:p>
            <w:pPr>
              <w:spacing w:after="0"/>
              <w:jc w:val="left"/>
            </w:pPr>
            <w:r>
              <w:rPr>
                <w:sz w:val="16"/>
              </w:rPr>
              <w:t>$50,000,000 property; $4,000,000 crops, reported for the zone (2001 dollars)</w:t>
            </w:r>
          </w:p>
        </w:tc>
        <w:tc>
          <w:tcPr>
            <w:tcW w:type="dxa" w:w="1182"/>
          </w:tcPr>
          <w:p>
            <w:pPr>
              <w:spacing w:after="0"/>
              <w:jc w:val="right"/>
            </w:pPr>
            <w:r>
              <w:rPr>
                <w:sz w:val="16"/>
              </w:rPr>
              <w:t>2, 0</w:t>
            </w:r>
          </w:p>
        </w:tc>
        <w:tc>
          <w:tcPr>
            <w:tcW w:type="dxa" w:w="2205"/>
          </w:tcPr>
          <w:p>
            <w:pPr>
              <w:spacing w:after="0"/>
              <w:jc w:val="left"/>
            </w:pPr>
            <w:r>
              <w:rPr>
                <w:sz w:val="16"/>
              </w:rPr>
              <w:t>NWS zone PRZ007 (PONCE AND VICINITY), zone-level: may include parts of neighboring counties</w:t>
            </w:r>
          </w:p>
        </w:tc>
        <w:tc>
          <w:tcPr>
            <w:tcW w:type="dxa" w:w="2577"/>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327"/>
          </w:tcPr>
          <w:p>
            <w:pPr>
              <w:spacing w:after="0"/>
              <w:jc w:val="left"/>
            </w:pPr>
            <w:r>
              <w:rPr>
                <w:sz w:val="16"/>
              </w:rPr>
              <w:t>Hurricane (Typhoon)</w:t>
            </w:r>
          </w:p>
        </w:tc>
        <w:tc>
          <w:tcPr>
            <w:tcW w:type="dxa" w:w="1081"/>
          </w:tcPr>
          <w:p>
            <w:pPr>
              <w:spacing w:after="0"/>
              <w:jc w:val="left"/>
            </w:pPr>
          </w:p>
        </w:tc>
        <w:tc>
          <w:tcPr>
            <w:tcW w:type="dxa" w:w="1870"/>
          </w:tcPr>
          <w:p>
            <w:pPr>
              <w:spacing w:after="0"/>
              <w:jc w:val="left"/>
            </w:pPr>
            <w:r>
              <w:rPr>
                <w:sz w:val="16"/>
              </w:rPr>
              <w:t>$41,000 property; crops not reported, reported for the zone (2000 dollars)</w:t>
            </w:r>
          </w:p>
        </w:tc>
        <w:tc>
          <w:tcPr>
            <w:tcW w:type="dxa" w:w="1182"/>
          </w:tcPr>
          <w:p>
            <w:pPr>
              <w:spacing w:after="0"/>
              <w:jc w:val="right"/>
            </w:pPr>
            <w:r>
              <w:rPr>
                <w:sz w:val="16"/>
              </w:rPr>
              <w:t>0, 0</w:t>
            </w:r>
          </w:p>
        </w:tc>
        <w:tc>
          <w:tcPr>
            <w:tcW w:type="dxa" w:w="2205"/>
          </w:tcPr>
          <w:p>
            <w:pPr>
              <w:spacing w:after="0"/>
              <w:jc w:val="left"/>
            </w:pPr>
            <w:r>
              <w:rPr>
                <w:sz w:val="16"/>
              </w:rPr>
              <w:t>NWS zone PRZ007 (PONCE AND VICINITY), zone-level: may include parts of neighboring counties</w:t>
            </w:r>
          </w:p>
        </w:tc>
        <w:tc>
          <w:tcPr>
            <w:tcW w:type="dxa" w:w="2577"/>
          </w:tcPr>
          <w:p>
            <w:pPr>
              <w:spacing w:after="0"/>
              <w:jc w:val="left"/>
            </w:pPr>
          </w:p>
        </w:tc>
        <w:tc>
          <w:tcPr>
            <w:tcW w:type="dxa" w:w="2833"/>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0.012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0.012 per year at a given location in the county</w:t>
            </w:r>
          </w:p>
        </w:tc>
        <w:tc>
          <w:tcPr>
            <w:tcW w:type="dxa" w:w="1037"/>
          </w:tcPr>
          <w:p>
            <w:pPr>
              <w:spacing w:after="0"/>
              <w:jc w:val="left"/>
            </w:pPr>
            <w:r>
              <w:rPr>
                <w:sz w:val="16"/>
              </w:rPr>
              <w:t>Possible</w:t>
            </w:r>
          </w:p>
        </w:tc>
        <w:tc>
          <w:tcPr>
            <w:tcW w:type="dxa" w:w="1788"/>
          </w:tcPr>
          <w:p>
            <w:pPr>
              <w:spacing w:after="0"/>
              <w:jc w:val="left"/>
            </w:pPr>
            <w:r>
              <w:rPr>
                <w:sz w:val="16"/>
              </w:rPr>
              <w:t>Storm Events records in 2 of 30 years, 1996 to 2025 (6.67%)</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0.0387</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3.87%</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1.0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0.0516</w:t>
            </w:r>
          </w:p>
        </w:tc>
        <w:tc>
          <w:tcPr>
            <w:tcW w:type="dxa" w:w="1460"/>
          </w:tcPr>
          <w:p>
            <w:pPr>
              <w:spacing w:after="0"/>
              <w:jc w:val="left"/>
            </w:pPr>
            <w:r>
              <w:rPr>
                <w:sz w:val="16"/>
              </w:rPr>
              <w:t>event-days per year</w:t>
            </w:r>
          </w:p>
        </w:tc>
        <w:tc>
          <w:tcPr>
            <w:tcW w:type="dxa" w:w="1578"/>
          </w:tcPr>
          <w:p>
            <w:pPr>
              <w:spacing w:after="0"/>
              <w:jc w:val="left"/>
            </w:pPr>
            <w:r>
              <w:rPr>
                <w:sz w:val="16"/>
              </w:rPr>
              <w:t>about 0.0516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0.979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0.186</w:t>
            </w:r>
          </w:p>
        </w:tc>
        <w:tc>
          <w:tcPr>
            <w:tcW w:type="dxa" w:w="1460"/>
          </w:tcPr>
          <w:p>
            <w:pPr>
              <w:spacing w:after="0"/>
              <w:jc w:val="left"/>
            </w:pPr>
            <w:r>
              <w:rPr>
                <w:sz w:val="16"/>
              </w:rPr>
              <w:t>events per year</w:t>
            </w:r>
          </w:p>
        </w:tc>
        <w:tc>
          <w:tcPr>
            <w:tcW w:type="dxa" w:w="1578"/>
          </w:tcPr>
          <w:p>
            <w:pPr>
              <w:spacing w:after="0"/>
              <w:jc w:val="left"/>
            </w:pPr>
            <w:r>
              <w:rPr>
                <w:sz w:val="16"/>
              </w:rPr>
              <w:t>about 1 in 5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55</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0.393</w:t>
            </w:r>
          </w:p>
        </w:tc>
        <w:tc>
          <w:tcPr>
            <w:tcW w:type="dxa" w:w="1460"/>
          </w:tcPr>
          <w:p>
            <w:pPr>
              <w:spacing w:after="0"/>
              <w:jc w:val="left"/>
            </w:pPr>
            <w:r>
              <w:rPr>
                <w:sz w:val="16"/>
              </w:rPr>
              <w:t>event-days per year</w:t>
            </w:r>
          </w:p>
        </w:tc>
        <w:tc>
          <w:tcPr>
            <w:tcW w:type="dxa" w:w="1578"/>
          </w:tcPr>
          <w:p>
            <w:pPr>
              <w:spacing w:after="0"/>
              <w:jc w:val="left"/>
            </w:pPr>
            <w:r>
              <w:rPr>
                <w:sz w:val="16"/>
              </w:rPr>
              <w:t>about 0.393 days per year</w:t>
            </w:r>
          </w:p>
        </w:tc>
        <w:tc>
          <w:tcPr>
            <w:tcW w:type="dxa" w:w="1037"/>
          </w:tcPr>
          <w:p>
            <w:pPr>
              <w:spacing w:after="0"/>
              <w:jc w:val="left"/>
            </w:pPr>
            <w:r>
              <w:rPr>
                <w:sz w:val="16"/>
              </w:rPr>
              <w:t>Likely</w:t>
            </w:r>
          </w:p>
        </w:tc>
        <w:tc>
          <w:tcPr>
            <w:tcW w:type="dxa" w:w="1788"/>
          </w:tcPr>
          <w:p>
            <w:pPr>
              <w:spacing w:after="0"/>
              <w:jc w:val="left"/>
            </w:pPr>
            <w:r>
              <w:rPr>
                <w:sz w:val="16"/>
              </w:rPr>
              <w:t>event-days in 17 of 30 years, 1996 to 2025 (56.7%)</w:t>
            </w:r>
          </w:p>
        </w:tc>
        <w:tc>
          <w:tcPr>
            <w:tcW w:type="dxa" w:w="1525"/>
          </w:tcPr>
          <w:p>
            <w:pPr>
              <w:spacing w:after="0"/>
              <w:jc w:val="right"/>
            </w:pPr>
            <w:r>
              <w:rPr>
                <w:sz w:val="16"/>
              </w:rPr>
              <w:t>11</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40.2</w:t>
            </w:r>
          </w:p>
        </w:tc>
        <w:tc>
          <w:tcPr>
            <w:tcW w:type="dxa" w:w="1460"/>
          </w:tcPr>
          <w:p>
            <w:pPr>
              <w:spacing w:after="0"/>
              <w:jc w:val="left"/>
            </w:pPr>
            <w:r>
              <w:rPr>
                <w:sz w:val="16"/>
              </w:rPr>
              <w:t>events per year (modeled)</w:t>
            </w:r>
          </w:p>
        </w:tc>
        <w:tc>
          <w:tcPr>
            <w:tcW w:type="dxa" w:w="1578"/>
          </w:tcPr>
          <w:p>
            <w:pPr>
              <w:spacing w:after="0"/>
              <w:jc w:val="left"/>
            </w:pPr>
            <w:r>
              <w:rPr>
                <w:sz w:val="16"/>
              </w:rPr>
              <w:t>about 40.2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68.5</w:t>
            </w:r>
          </w:p>
        </w:tc>
        <w:tc>
          <w:tcPr>
            <w:tcW w:type="dxa" w:w="1460"/>
          </w:tcPr>
          <w:p>
            <w:pPr>
              <w:spacing w:after="0"/>
              <w:jc w:val="left"/>
            </w:pPr>
            <w:r>
              <w:rPr>
                <w:sz w:val="16"/>
              </w:rPr>
              <w:t>days per year with a strike</w:t>
            </w:r>
          </w:p>
        </w:tc>
        <w:tc>
          <w:tcPr>
            <w:tcW w:type="dxa" w:w="1578"/>
          </w:tcPr>
          <w:p>
            <w:pPr>
              <w:spacing w:after="0"/>
              <w:jc w:val="left"/>
            </w:pPr>
            <w:r>
              <w:rPr>
                <w:sz w:val="16"/>
              </w:rPr>
              <w:t>about 68.5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0.00444</w:t>
            </w:r>
          </w:p>
        </w:tc>
        <w:tc>
          <w:tcPr>
            <w:tcW w:type="dxa" w:w="1460"/>
          </w:tcPr>
          <w:p>
            <w:pPr>
              <w:spacing w:after="0"/>
              <w:jc w:val="left"/>
            </w:pPr>
            <w:r>
              <w:rPr>
                <w:sz w:val="16"/>
              </w:rPr>
              <w:t>events per year</w:t>
            </w:r>
          </w:p>
        </w:tc>
        <w:tc>
          <w:tcPr>
            <w:tcW w:type="dxa" w:w="1578"/>
          </w:tcPr>
          <w:p>
            <w:pPr>
              <w:spacing w:after="0"/>
              <w:jc w:val="left"/>
            </w:pPr>
            <w:r>
              <w:rPr>
                <w:sz w:val="16"/>
              </w:rPr>
              <w:t>about 1 in 225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1</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0.00288</w:t>
            </w:r>
          </w:p>
        </w:tc>
        <w:tc>
          <w:tcPr>
            <w:tcW w:type="dxa" w:w="1460"/>
          </w:tcPr>
          <w:p>
            <w:pPr>
              <w:spacing w:after="0"/>
              <w:jc w:val="left"/>
            </w:pPr>
            <w:r>
              <w:rPr>
                <w:sz w:val="16"/>
              </w:rPr>
              <w:t>events per year</w:t>
            </w:r>
          </w:p>
        </w:tc>
        <w:tc>
          <w:tcPr>
            <w:tcW w:type="dxa" w:w="1578"/>
          </w:tcPr>
          <w:p>
            <w:pPr>
              <w:spacing w:after="0"/>
              <w:jc w:val="left"/>
            </w:pPr>
            <w:r>
              <w:rPr>
                <w:sz w:val="16"/>
              </w:rPr>
              <w:t>about 1 in 347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0.054</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5.4%</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p>
        </w:tc>
        <w:tc>
          <w:tcPr>
            <w:tcW w:type="dxa" w:w="1460"/>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r>
              <w:rPr>
                <w:sz w:val="16"/>
              </w:rPr>
              <w:t>Likely</w:t>
            </w:r>
          </w:p>
        </w:tc>
        <w:tc>
          <w:tcPr>
            <w:tcW w:type="dxa" w:w="1788"/>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11</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10, Insufficient Data 1</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11</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11</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7"/>
        <w:gridCol w:w="714"/>
        <w:gridCol w:w="2120"/>
        <w:gridCol w:w="2213"/>
        <w:gridCol w:w="1557"/>
        <w:gridCol w:w="1895"/>
        <w:gridCol w:w="4057"/>
      </w:tblGrid>
      <w:tr>
        <w:trPr>
          <w:cantSplit/>
          <w:tblHeader/>
        </w:trPr>
        <w:tc>
          <w:tcPr>
            <w:tcW w:type="dxa" w:w="1557"/>
            <w:shd w:val="clear" w:color="auto" w:fill="E8E8E8"/>
          </w:tcPr>
          <w:p>
            <w:pPr>
              <w:spacing w:after="0"/>
              <w:jc w:val="left"/>
            </w:pPr>
            <w:r>
              <w:rPr>
                <w:b/>
                <w:sz w:val="16"/>
              </w:rPr>
              <w:t>Member</w:t>
            </w:r>
          </w:p>
        </w:tc>
        <w:tc>
          <w:tcPr>
            <w:tcW w:type="dxa" w:w="714"/>
            <w:shd w:val="clear" w:color="auto" w:fill="E8E8E8"/>
          </w:tcPr>
          <w:p>
            <w:pPr>
              <w:spacing w:after="0"/>
              <w:jc w:val="left"/>
            </w:pPr>
            <w:r>
              <w:rPr>
                <w:b/>
                <w:sz w:val="16"/>
              </w:rPr>
              <w:t>Type</w:t>
            </w:r>
          </w:p>
        </w:tc>
        <w:tc>
          <w:tcPr>
            <w:tcW w:type="dxa" w:w="2120"/>
            <w:shd w:val="clear" w:color="auto" w:fill="E8E8E8"/>
          </w:tcPr>
          <w:p>
            <w:pPr>
              <w:spacing w:after="0"/>
              <w:jc w:val="left"/>
            </w:pPr>
            <w:r>
              <w:rPr>
                <w:b/>
                <w:sz w:val="16"/>
              </w:rPr>
              <w:t>Plan status</w:t>
            </w:r>
          </w:p>
        </w:tc>
        <w:tc>
          <w:tcPr>
            <w:tcW w:type="dxa" w:w="22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57"/>
            <w:shd w:val="clear" w:color="auto" w:fill="E8E8E8"/>
          </w:tcPr>
          <w:p>
            <w:pPr>
              <w:spacing w:after="0"/>
              <w:jc w:val="left"/>
            </w:pPr>
            <w:r>
              <w:rPr>
                <w:b/>
                <w:sz w:val="16"/>
              </w:rPr>
              <w:t>Notes</w:t>
            </w:r>
          </w:p>
        </w:tc>
      </w:tr>
      <w:tr>
        <w:trPr>
          <w:cantSplit/>
        </w:trPr>
        <w:tc>
          <w:tcPr>
            <w:tcW w:type="dxa" w:w="1557"/>
          </w:tcPr>
          <w:p>
            <w:pPr>
              <w:spacing w:after="0"/>
              <w:jc w:val="left"/>
            </w:pPr>
            <w:r>
              <w:rPr>
                <w:sz w:val="16"/>
              </w:rPr>
              <w:t>Yauco Municipio</w:t>
            </w:r>
          </w:p>
        </w:tc>
        <w:tc>
          <w:tcPr>
            <w:tcW w:type="dxa" w:w="714"/>
          </w:tcPr>
          <w:p>
            <w:pPr>
              <w:spacing w:after="0"/>
              <w:jc w:val="left"/>
            </w:pPr>
            <w:r>
              <w:rPr>
                <w:sz w:val="16"/>
              </w:rPr>
              <w:t>County</w:t>
            </w:r>
          </w:p>
        </w:tc>
        <w:tc>
          <w:tcPr>
            <w:tcW w:type="dxa" w:w="2120"/>
          </w:tcPr>
          <w:p>
            <w:pPr>
              <w:spacing w:after="0"/>
              <w:jc w:val="left"/>
            </w:pPr>
            <w:r>
              <w:rPr>
                <w:sz w:val="16"/>
              </w:rPr>
              <w:t>Expired on 2026-04-15</w:t>
            </w:r>
          </w:p>
        </w:tc>
        <w:tc>
          <w:tcPr>
            <w:tcW w:type="dxa" w:w="2213"/>
          </w:tcPr>
          <w:p>
            <w:pPr>
              <w:spacing w:after="0"/>
              <w:jc w:val="right"/>
            </w:pPr>
            <w:r>
              <w:rPr>
                <w:sz w:val="16"/>
              </w:rPr>
              <w:t>FMA RL 0, SRL 1; any 8</w:t>
            </w:r>
          </w:p>
        </w:tc>
        <w:tc>
          <w:tcPr>
            <w:tcW w:type="dxa" w:w="1557"/>
          </w:tcPr>
          <w:p>
            <w:pPr>
              <w:spacing w:after="0"/>
              <w:jc w:val="right"/>
            </w:pPr>
            <w:r>
              <w:rPr>
                <w:sz w:val="16"/>
              </w:rPr>
              <w:t>$227,983,101.69</w:t>
            </w:r>
          </w:p>
        </w:tc>
        <w:tc>
          <w:tcPr>
            <w:tcW w:type="dxa" w:w="1895"/>
          </w:tcPr>
          <w:p>
            <w:pPr>
              <w:spacing w:after="0"/>
              <w:jc w:val="right"/>
            </w:pPr>
            <w:r>
              <w:rPr>
                <w:sz w:val="16"/>
              </w:rPr>
              <w:t>0; 0</w:t>
            </w:r>
          </w:p>
        </w:tc>
        <w:tc>
          <w:tcPr>
            <w:tcW w:type="dxa" w:w="405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2021-04-16</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$255,559,598</w:t>
            </w:r>
          </w:p>
        </w:tc>
        <w:tc>
          <w:tcPr>
            <w:tcW w:type="dxa" w:w="1139"/>
          </w:tcPr>
          <w:p>
            <w:pPr>
              <w:spacing w:after="0"/>
              <w:jc w:val="right"/>
            </w:pPr>
          </w:p>
        </w:tc>
        <w:tc>
          <w:tcPr>
            <w:tcW w:type="dxa" w:w="1047"/>
          </w:tcPr>
          <w:p>
            <w:pPr>
              <w:spacing w:after="0"/>
              <w:jc w:val="right"/>
            </w:pPr>
            <w:r>
              <w:rPr>
                <w:sz w:val="16"/>
              </w:rPr>
              <w:t>1,373</w:t>
            </w:r>
          </w:p>
        </w:tc>
        <w:tc>
          <w:tcPr>
            <w:tcW w:type="dxa" w:w="1037"/>
          </w:tcPr>
          <w:p>
            <w:pPr>
              <w:spacing w:after="0"/>
              <w:jc w:val="right"/>
            </w:pPr>
            <w:r>
              <w:rPr>
                <w:sz w:val="16"/>
              </w:rPr>
              <w:t>$20</w:t>
            </w:r>
          </w:p>
        </w:tc>
        <w:tc>
          <w:tcPr>
            <w:tcW w:type="dxa" w:w="1126"/>
          </w:tcPr>
          <w:p>
            <w:pPr>
              <w:spacing w:after="0"/>
              <w:jc w:val="right"/>
            </w:pPr>
          </w:p>
        </w:tc>
        <w:tc>
          <w:tcPr>
            <w:tcW w:type="dxa" w:w="1187"/>
          </w:tcPr>
          <w:p>
            <w:pPr>
              <w:spacing w:after="0"/>
              <w:jc w:val="right"/>
            </w:pPr>
            <w:r>
              <w:rPr>
                <w:sz w:val="16"/>
              </w:rPr>
              <w:t>$10</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$5,427,100,914</w:t>
            </w:r>
          </w:p>
        </w:tc>
        <w:tc>
          <w:tcPr>
            <w:tcW w:type="dxa" w:w="1139"/>
          </w:tcPr>
          <w:p>
            <w:pPr>
              <w:spacing w:after="0"/>
              <w:jc w:val="right"/>
            </w:pPr>
          </w:p>
        </w:tc>
        <w:tc>
          <w:tcPr>
            <w:tcW w:type="dxa" w:w="1047"/>
          </w:tcPr>
          <w:p>
            <w:pPr>
              <w:spacing w:after="0"/>
              <w:jc w:val="right"/>
            </w:pPr>
            <w:r>
              <w:rPr>
                <w:sz w:val="16"/>
              </w:rPr>
              <w:t>34,172</w:t>
            </w:r>
          </w:p>
        </w:tc>
        <w:tc>
          <w:tcPr>
            <w:tcW w:type="dxa" w:w="1037"/>
          </w:tcPr>
          <w:p>
            <w:pPr>
              <w:spacing w:after="0"/>
              <w:jc w:val="right"/>
            </w:pPr>
            <w:r>
              <w:rPr>
                <w:sz w:val="16"/>
              </w:rPr>
              <w:t>$3,067,015</w:t>
            </w:r>
          </w:p>
        </w:tc>
        <w:tc>
          <w:tcPr>
            <w:tcW w:type="dxa" w:w="1126"/>
          </w:tcPr>
          <w:p>
            <w:pPr>
              <w:spacing w:after="0"/>
              <w:jc w:val="right"/>
            </w:pPr>
          </w:p>
        </w:tc>
        <w:tc>
          <w:tcPr>
            <w:tcW w:type="dxa" w:w="1187"/>
          </w:tcPr>
          <w:p>
            <w:pPr>
              <w:spacing w:after="0"/>
              <w:jc w:val="right"/>
            </w:pPr>
            <w:r>
              <w:rPr>
                <w:sz w:val="16"/>
              </w:rPr>
              <w:t>$4,883,627</w:t>
            </w:r>
          </w:p>
        </w:tc>
        <w:tc>
          <w:tcPr>
            <w:tcW w:type="dxa" w:w="1056"/>
          </w:tcPr>
          <w:p>
            <w:pPr>
              <w:spacing w:after="0"/>
              <w:jc w:val="right"/>
            </w:pPr>
            <w:r>
              <w:rPr>
                <w:sz w:val="16"/>
              </w:rPr>
              <w:t>0.0565%</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$3,418,737,093</w:t>
            </w:r>
          </w:p>
        </w:tc>
        <w:tc>
          <w:tcPr>
            <w:tcW w:type="dxa" w:w="1139"/>
          </w:tcPr>
          <w:p>
            <w:pPr>
              <w:spacing w:after="0"/>
              <w:jc w:val="right"/>
            </w:pPr>
            <w:r>
              <w:rPr>
                <w:sz w:val="16"/>
              </w:rPr>
              <w:t>$0</w:t>
            </w:r>
          </w:p>
        </w:tc>
        <w:tc>
          <w:tcPr>
            <w:tcW w:type="dxa" w:w="1047"/>
          </w:tcPr>
          <w:p>
            <w:pPr>
              <w:spacing w:after="0"/>
              <w:jc w:val="right"/>
            </w:pPr>
            <w:r>
              <w:rPr>
                <w:sz w:val="16"/>
              </w:rPr>
              <w:t>34,151</w:t>
            </w:r>
          </w:p>
        </w:tc>
        <w:tc>
          <w:tcPr>
            <w:tcW w:type="dxa" w:w="1037"/>
          </w:tcPr>
          <w:p>
            <w:pPr>
              <w:spacing w:after="0"/>
              <w:jc w:val="right"/>
            </w:pPr>
            <w:r>
              <w:rPr>
                <w:sz w:val="16"/>
              </w:rPr>
              <w:t>$1,605</w:t>
            </w:r>
          </w:p>
        </w:tc>
        <w:tc>
          <w:tcPr>
            <w:tcW w:type="dxa" w:w="1126"/>
          </w:tcPr>
          <w:p>
            <w:pPr>
              <w:spacing w:after="0"/>
              <w:jc w:val="right"/>
            </w:pPr>
            <w:r>
              <w:rPr>
                <w:sz w:val="16"/>
              </w:rPr>
              <w:t>$0</w:t>
            </w:r>
          </w:p>
        </w:tc>
        <w:tc>
          <w:tcPr>
            <w:tcW w:type="dxa" w:w="1187"/>
          </w:tcPr>
          <w:p>
            <w:pPr>
              <w:spacing w:after="0"/>
              <w:jc w:val="right"/>
            </w:pPr>
            <w:r>
              <w:rPr>
                <w:sz w:val="16"/>
              </w:rPr>
              <w:t>$480</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$3,418,299,897</w:t>
            </w:r>
          </w:p>
        </w:tc>
        <w:tc>
          <w:tcPr>
            <w:tcW w:type="dxa" w:w="1139"/>
          </w:tcPr>
          <w:p>
            <w:pPr>
              <w:spacing w:after="0"/>
              <w:jc w:val="right"/>
            </w:pPr>
            <w:r>
              <w:rPr>
                <w:sz w:val="16"/>
              </w:rPr>
              <w:t>$0</w:t>
            </w:r>
          </w:p>
        </w:tc>
        <w:tc>
          <w:tcPr>
            <w:tcW w:type="dxa" w:w="1047"/>
          </w:tcPr>
          <w:p>
            <w:pPr>
              <w:spacing w:after="0"/>
              <w:jc w:val="right"/>
            </w:pPr>
            <w:r>
              <w:rPr>
                <w:sz w:val="16"/>
              </w:rPr>
              <w:t>34,144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$3,418,398,221</w:t>
            </w:r>
          </w:p>
        </w:tc>
        <w:tc>
          <w:tcPr>
            <w:tcW w:type="dxa" w:w="1139"/>
          </w:tcPr>
          <w:p>
            <w:pPr>
              <w:spacing w:after="0"/>
              <w:jc w:val="right"/>
            </w:pPr>
            <w:r>
              <w:rPr>
                <w:sz w:val="16"/>
              </w:rPr>
              <w:t>$0</w:t>
            </w:r>
          </w:p>
        </w:tc>
        <w:tc>
          <w:tcPr>
            <w:tcW w:type="dxa" w:w="1047"/>
          </w:tcPr>
          <w:p>
            <w:pPr>
              <w:spacing w:after="0"/>
              <w:jc w:val="right"/>
            </w:pPr>
            <w:r>
              <w:rPr>
                <w:sz w:val="16"/>
              </w:rPr>
              <w:t>34,147</w:t>
            </w:r>
          </w:p>
        </w:tc>
        <w:tc>
          <w:tcPr>
            <w:tcW w:type="dxa" w:w="1037"/>
          </w:tcPr>
          <w:p>
            <w:pPr>
              <w:spacing w:after="0"/>
              <w:jc w:val="right"/>
            </w:pPr>
            <w:r>
              <w:rPr>
                <w:sz w:val="16"/>
              </w:rPr>
              <w:t>$9,700,184</w:t>
            </w:r>
          </w:p>
        </w:tc>
        <w:tc>
          <w:tcPr>
            <w:tcW w:type="dxa" w:w="1126"/>
          </w:tcPr>
          <w:p>
            <w:pPr>
              <w:spacing w:after="0"/>
              <w:jc w:val="right"/>
            </w:pPr>
            <w:r>
              <w:rPr>
                <w:sz w:val="16"/>
              </w:rPr>
              <w:t>$0</w:t>
            </w:r>
          </w:p>
        </w:tc>
        <w:tc>
          <w:tcPr>
            <w:tcW w:type="dxa" w:w="1187"/>
          </w:tcPr>
          <w:p>
            <w:pPr>
              <w:spacing w:after="0"/>
              <w:jc w:val="right"/>
            </w:pPr>
            <w:r>
              <w:rPr>
                <w:sz w:val="16"/>
              </w:rPr>
              <w:t>$1,002,882</w:t>
            </w:r>
          </w:p>
        </w:tc>
        <w:tc>
          <w:tcPr>
            <w:tcW w:type="dxa" w:w="1056"/>
          </w:tcPr>
          <w:p>
            <w:pPr>
              <w:spacing w:after="0"/>
              <w:jc w:val="right"/>
            </w:pPr>
            <w:r>
              <w:rPr>
                <w:sz w:val="16"/>
              </w:rPr>
              <w:t>0.284%</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r>
              <w:rPr>
                <w:sz w:val="16"/>
              </w:rPr>
              <w:t>$18,167,106.49</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$3,418,736,776</w:t>
            </w:r>
          </w:p>
        </w:tc>
        <w:tc>
          <w:tcPr>
            <w:tcW w:type="dxa" w:w="1139"/>
          </w:tcPr>
          <w:p>
            <w:pPr>
              <w:spacing w:after="0"/>
              <w:jc w:val="right"/>
            </w:pPr>
            <w:r>
              <w:rPr>
                <w:sz w:val="16"/>
              </w:rPr>
              <w:t>$0</w:t>
            </w:r>
          </w:p>
        </w:tc>
        <w:tc>
          <w:tcPr>
            <w:tcW w:type="dxa" w:w="1047"/>
          </w:tcPr>
          <w:p>
            <w:pPr>
              <w:spacing w:after="0"/>
              <w:jc w:val="right"/>
            </w:pPr>
            <w:r>
              <w:rPr>
                <w:sz w:val="16"/>
              </w:rPr>
              <w:t>1,201</w:t>
            </w:r>
          </w:p>
        </w:tc>
        <w:tc>
          <w:tcPr>
            <w:tcW w:type="dxa" w:w="1037"/>
          </w:tcPr>
          <w:p>
            <w:pPr>
              <w:spacing w:after="0"/>
              <w:jc w:val="right"/>
            </w:pPr>
            <w:r>
              <w:rPr>
                <w:sz w:val="16"/>
              </w:rPr>
              <w:t>$2,800,533</w:t>
            </w:r>
          </w:p>
        </w:tc>
        <w:tc>
          <w:tcPr>
            <w:tcW w:type="dxa" w:w="1126"/>
          </w:tcPr>
          <w:p>
            <w:pPr>
              <w:spacing w:after="0"/>
              <w:jc w:val="right"/>
            </w:pPr>
            <w:r>
              <w:rPr>
                <w:sz w:val="16"/>
              </w:rPr>
              <w:t>$0</w:t>
            </w:r>
          </w:p>
        </w:tc>
        <w:tc>
          <w:tcPr>
            <w:tcW w:type="dxa" w:w="1187"/>
          </w:tcPr>
          <w:p>
            <w:pPr>
              <w:spacing w:after="0"/>
              <w:jc w:val="right"/>
            </w:pPr>
            <w:r>
              <w:rPr>
                <w:sz w:val="16"/>
              </w:rPr>
              <w:t>$120,763</w:t>
            </w:r>
          </w:p>
        </w:tc>
        <w:tc>
          <w:tcPr>
            <w:tcW w:type="dxa" w:w="1056"/>
          </w:tcPr>
          <w:p>
            <w:pPr>
              <w:spacing w:after="0"/>
              <w:jc w:val="right"/>
            </w:pPr>
            <w:r>
              <w:rPr>
                <w:sz w:val="16"/>
              </w:rPr>
              <w:t>n/a (see note)</w:t>
            </w:r>
          </w:p>
        </w:tc>
        <w:tc>
          <w:tcPr>
            <w:tcW w:type="dxa" w:w="1250"/>
          </w:tcPr>
          <w:p>
            <w:pPr>
              <w:spacing w:after="0"/>
              <w:jc w:val="right"/>
            </w:pPr>
            <w:r>
              <w:rPr>
                <w:sz w:val="16"/>
              </w:rPr>
              <w:t>$126,100</w:t>
            </w:r>
          </w:p>
        </w:tc>
        <w:tc>
          <w:tcPr>
            <w:tcW w:type="dxa" w:w="1126"/>
          </w:tcPr>
          <w:p>
            <w:pPr>
              <w:spacing w:after="0"/>
              <w:jc w:val="right"/>
            </w:pPr>
          </w:p>
        </w:tc>
        <w:tc>
          <w:tcPr>
            <w:tcW w:type="dxa" w:w="1431"/>
          </w:tcPr>
          <w:p>
            <w:pPr>
              <w:spacing w:after="0"/>
              <w:jc w:val="right"/>
            </w:pPr>
            <w:r>
              <w:rPr>
                <w:sz w:val="16"/>
              </w:rPr>
              <w:t>$464,662.38</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$882,882,452</w:t>
            </w:r>
          </w:p>
        </w:tc>
        <w:tc>
          <w:tcPr>
            <w:tcW w:type="dxa" w:w="1139"/>
          </w:tcPr>
          <w:p>
            <w:pPr>
              <w:spacing w:after="0"/>
              <w:jc w:val="right"/>
            </w:pPr>
          </w:p>
        </w:tc>
        <w:tc>
          <w:tcPr>
            <w:tcW w:type="dxa" w:w="1047"/>
          </w:tcPr>
          <w:p>
            <w:pPr>
              <w:spacing w:after="0"/>
              <w:jc w:val="right"/>
            </w:pPr>
            <w:r>
              <w:rPr>
                <w:sz w:val="16"/>
              </w:rPr>
              <w:t>10,470</w:t>
            </w:r>
          </w:p>
        </w:tc>
        <w:tc>
          <w:tcPr>
            <w:tcW w:type="dxa" w:w="1037"/>
          </w:tcPr>
          <w:p>
            <w:pPr>
              <w:spacing w:after="0"/>
              <w:jc w:val="right"/>
            </w:pPr>
            <w:r>
              <w:rPr>
                <w:sz w:val="16"/>
              </w:rPr>
              <w:t>$5,247,716</w:t>
            </w:r>
          </w:p>
        </w:tc>
        <w:tc>
          <w:tcPr>
            <w:tcW w:type="dxa" w:w="1126"/>
          </w:tcPr>
          <w:p>
            <w:pPr>
              <w:spacing w:after="0"/>
              <w:jc w:val="right"/>
            </w:pPr>
          </w:p>
        </w:tc>
        <w:tc>
          <w:tcPr>
            <w:tcW w:type="dxa" w:w="1187"/>
          </w:tcPr>
          <w:p>
            <w:pPr>
              <w:spacing w:after="0"/>
              <w:jc w:val="right"/>
            </w:pPr>
            <w:r>
              <w:rPr>
                <w:sz w:val="16"/>
              </w:rPr>
              <w:t>$450,866</w:t>
            </w:r>
          </w:p>
        </w:tc>
        <w:tc>
          <w:tcPr>
            <w:tcW w:type="dxa" w:w="1056"/>
          </w:tcPr>
          <w:p>
            <w:pPr>
              <w:spacing w:after="0"/>
              <w:jc w:val="right"/>
            </w:pPr>
            <w:r>
              <w:rPr>
                <w:sz w:val="16"/>
              </w:rPr>
              <w:t>0.594%</w:t>
            </w:r>
          </w:p>
        </w:tc>
        <w:tc>
          <w:tcPr>
            <w:tcW w:type="dxa" w:w="1250"/>
          </w:tcPr>
          <w:p>
            <w:pPr>
              <w:spacing w:after="0"/>
              <w:jc w:val="right"/>
            </w:pPr>
          </w:p>
        </w:tc>
        <w:tc>
          <w:tcPr>
            <w:tcW w:type="dxa" w:w="1126"/>
          </w:tcPr>
          <w:p>
            <w:pPr>
              <w:spacing w:after="0"/>
              <w:jc w:val="right"/>
            </w:pPr>
          </w:p>
        </w:tc>
        <w:tc>
          <w:tcPr>
            <w:tcW w:type="dxa" w:w="1431"/>
          </w:tcPr>
          <w:p>
            <w:pPr>
              <w:spacing w:after="0"/>
              <w:jc w:val="right"/>
            </w:pPr>
            <w:r>
              <w:rPr>
                <w:sz w:val="16"/>
              </w:rPr>
              <w:t>$464,662.38</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$3,418,737,093</w:t>
            </w:r>
          </w:p>
        </w:tc>
        <w:tc>
          <w:tcPr>
            <w:tcW w:type="dxa" w:w="1139"/>
          </w:tcPr>
          <w:p>
            <w:pPr>
              <w:spacing w:after="0"/>
              <w:jc w:val="right"/>
            </w:pPr>
          </w:p>
        </w:tc>
        <w:tc>
          <w:tcPr>
            <w:tcW w:type="dxa" w:w="1047"/>
          </w:tcPr>
          <w:p>
            <w:pPr>
              <w:spacing w:after="0"/>
              <w:jc w:val="right"/>
            </w:pPr>
            <w:r>
              <w:rPr>
                <w:sz w:val="16"/>
              </w:rPr>
              <w:t>34,151</w:t>
            </w:r>
          </w:p>
        </w:tc>
        <w:tc>
          <w:tcPr>
            <w:tcW w:type="dxa" w:w="1037"/>
          </w:tcPr>
          <w:p>
            <w:pPr>
              <w:spacing w:after="0"/>
              <w:jc w:val="right"/>
            </w:pPr>
            <w:r>
              <w:rPr>
                <w:sz w:val="16"/>
              </w:rPr>
              <w:t>$6,655</w:t>
            </w:r>
          </w:p>
        </w:tc>
        <w:tc>
          <w:tcPr>
            <w:tcW w:type="dxa" w:w="1126"/>
          </w:tcPr>
          <w:p>
            <w:pPr>
              <w:spacing w:after="0"/>
              <w:jc w:val="right"/>
            </w:pPr>
          </w:p>
        </w:tc>
        <w:tc>
          <w:tcPr>
            <w:tcW w:type="dxa" w:w="1187"/>
          </w:tcPr>
          <w:p>
            <w:pPr>
              <w:spacing w:after="0"/>
              <w:jc w:val="right"/>
            </w:pPr>
            <w:r>
              <w:rPr>
                <w:sz w:val="16"/>
              </w:rPr>
              <w:t>$385,968</w:t>
            </w:r>
          </w:p>
        </w:tc>
        <w:tc>
          <w:tcPr>
            <w:tcW w:type="dxa" w:w="1056"/>
          </w:tcPr>
          <w:p>
            <w:pPr>
              <w:spacing w:after="0"/>
              <w:jc w:val="right"/>
            </w:pPr>
            <w:r>
              <w:rPr>
                <w:sz w:val="16"/>
              </w:rPr>
              <w:t>0.000195%</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$3,418,737,093</w:t>
            </w:r>
          </w:p>
        </w:tc>
        <w:tc>
          <w:tcPr>
            <w:tcW w:type="dxa" w:w="1139"/>
          </w:tcPr>
          <w:p>
            <w:pPr>
              <w:spacing w:after="0"/>
              <w:jc w:val="right"/>
            </w:pPr>
            <w:r>
              <w:rPr>
                <w:sz w:val="16"/>
              </w:rPr>
              <w:t>$0</w:t>
            </w:r>
          </w:p>
        </w:tc>
        <w:tc>
          <w:tcPr>
            <w:tcW w:type="dxa" w:w="1047"/>
          </w:tcPr>
          <w:p>
            <w:pPr>
              <w:spacing w:after="0"/>
              <w:jc w:val="right"/>
            </w:pPr>
            <w:r>
              <w:rPr>
                <w:sz w:val="16"/>
              </w:rPr>
              <w:t>34,151</w:t>
            </w:r>
          </w:p>
        </w:tc>
        <w:tc>
          <w:tcPr>
            <w:tcW w:type="dxa" w:w="1037"/>
          </w:tcPr>
          <w:p>
            <w:pPr>
              <w:spacing w:after="0"/>
              <w:jc w:val="right"/>
            </w:pPr>
            <w:r>
              <w:rPr>
                <w:sz w:val="16"/>
              </w:rPr>
              <w:t>$74</w:t>
            </w:r>
          </w:p>
        </w:tc>
        <w:tc>
          <w:tcPr>
            <w:tcW w:type="dxa" w:w="1126"/>
          </w:tcPr>
          <w:p>
            <w:pPr>
              <w:spacing w:after="0"/>
              <w:jc w:val="right"/>
            </w:pPr>
            <w:r>
              <w:rPr>
                <w:sz w:val="16"/>
              </w:rPr>
              <w:t>$0</w:t>
            </w:r>
          </w:p>
        </w:tc>
        <w:tc>
          <w:tcPr>
            <w:tcW w:type="dxa" w:w="1187"/>
          </w:tcPr>
          <w:p>
            <w:pPr>
              <w:spacing w:after="0"/>
              <w:jc w:val="right"/>
            </w:pPr>
            <w:r>
              <w:rPr>
                <w:sz w:val="16"/>
              </w:rPr>
              <w:t>$87</w:t>
            </w:r>
          </w:p>
        </w:tc>
        <w:tc>
          <w:tcPr>
            <w:tcW w:type="dxa" w:w="1056"/>
          </w:tcPr>
          <w:p>
            <w:pPr>
              <w:spacing w:after="0"/>
              <w:jc w:val="right"/>
            </w:pPr>
            <w:r>
              <w:rPr>
                <w:sz w:val="16"/>
              </w:rPr>
              <w:t>under 0.0001%</w:t>
            </w:r>
          </w:p>
        </w:tc>
        <w:tc>
          <w:tcPr>
            <w:tcW w:type="dxa" w:w="1250"/>
          </w:tcPr>
          <w:p>
            <w:pPr>
              <w:spacing w:after="0"/>
              <w:jc w:val="right"/>
            </w:pPr>
            <w:r>
              <w:rPr>
                <w:sz w:val="16"/>
              </w:rPr>
              <w:t>$3,500</w:t>
            </w:r>
          </w:p>
        </w:tc>
        <w:tc>
          <w:tcPr>
            <w:tcW w:type="dxa" w:w="1126"/>
          </w:tcPr>
          <w:p>
            <w:pPr>
              <w:spacing w:after="0"/>
              <w:jc w:val="right"/>
            </w:pPr>
            <w:r>
              <w:rPr>
                <w:sz w:val="16"/>
              </w:rPr>
              <w:t>$400</w:t>
            </w:r>
          </w:p>
        </w:tc>
        <w:tc>
          <w:tcPr>
            <w:tcW w:type="dxa" w:w="1431"/>
          </w:tcPr>
          <w:p>
            <w:pPr>
              <w:spacing w:after="0"/>
              <w:jc w:val="right"/>
            </w:pPr>
          </w:p>
        </w:tc>
        <w:tc>
          <w:tcPr>
            <w:tcW w:type="dxa" w:w="1282"/>
          </w:tcPr>
          <w:p>
            <w:pPr>
              <w:spacing w:after="0"/>
              <w:jc w:val="left"/>
            </w:pPr>
            <w:r>
              <w:rPr>
                <w:sz w:val="16"/>
              </w:rPr>
              <w:t>Storm Events damage since the plan includes 1 zone-level Strong Wind record ($400),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$3,418,737,093</w:t>
            </w:r>
          </w:p>
        </w:tc>
        <w:tc>
          <w:tcPr>
            <w:tcW w:type="dxa" w:w="1139"/>
          </w:tcPr>
          <w:p>
            <w:pPr>
              <w:spacing w:after="0"/>
              <w:jc w:val="right"/>
            </w:pPr>
            <w:r>
              <w:rPr>
                <w:sz w:val="16"/>
              </w:rPr>
              <w:t>$0</w:t>
            </w:r>
          </w:p>
        </w:tc>
        <w:tc>
          <w:tcPr>
            <w:tcW w:type="dxa" w:w="1047"/>
          </w:tcPr>
          <w:p>
            <w:pPr>
              <w:spacing w:after="0"/>
              <w:jc w:val="right"/>
            </w:pPr>
            <w:r>
              <w:rPr>
                <w:sz w:val="16"/>
              </w:rPr>
              <w:t>34,151</w:t>
            </w:r>
          </w:p>
        </w:tc>
        <w:tc>
          <w:tcPr>
            <w:tcW w:type="dxa" w:w="1037"/>
          </w:tcPr>
          <w:p>
            <w:pPr>
              <w:spacing w:after="0"/>
              <w:jc w:val="right"/>
            </w:pPr>
            <w:r>
              <w:rPr>
                <w:sz w:val="16"/>
              </w:rPr>
              <w:t>$7,034</w:t>
            </w:r>
          </w:p>
        </w:tc>
        <w:tc>
          <w:tcPr>
            <w:tcW w:type="dxa" w:w="1126"/>
          </w:tcPr>
          <w:p>
            <w:pPr>
              <w:spacing w:after="0"/>
              <w:jc w:val="right"/>
            </w:pPr>
            <w:r>
              <w:rPr>
                <w:sz w:val="16"/>
              </w:rPr>
              <w:t>$0</w:t>
            </w:r>
          </w:p>
        </w:tc>
        <w:tc>
          <w:tcPr>
            <w:tcW w:type="dxa" w:w="1187"/>
          </w:tcPr>
          <w:p>
            <w:pPr>
              <w:spacing w:after="0"/>
              <w:jc w:val="right"/>
            </w:pPr>
            <w:r>
              <w:rPr>
                <w:sz w:val="16"/>
              </w:rPr>
              <w:t>$12,274</w:t>
            </w:r>
          </w:p>
        </w:tc>
        <w:tc>
          <w:tcPr>
            <w:tcW w:type="dxa" w:w="1056"/>
          </w:tcPr>
          <w:p>
            <w:pPr>
              <w:spacing w:after="0"/>
              <w:jc w:val="right"/>
            </w:pPr>
            <w:r>
              <w:rPr>
                <w:sz w:val="16"/>
              </w:rPr>
              <w:t>0.000206%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2021-04-16 (Storm Events through 2026-06-30): 35 county-coded records, 35 with a damage value recorded (including $0), $129,600; 25 zone-level records, 25 with a damage value recorded (including $0), $400 reported for the zone; Public Assistance on counted declarations $18,631,768.87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34,151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$3,418,737,093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$20,830,835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$6,856,956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PUERTO RICO, COMMONWEALTH OF</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54</w:t>
            </w:r>
          </w:p>
        </w:tc>
        <w:tc>
          <w:tcPr>
            <w:tcW w:type="dxa" w:w="1425"/>
          </w:tcPr>
          <w:p>
            <w:pPr>
              <w:spacing w:after="0"/>
              <w:jc w:val="right"/>
            </w:pPr>
            <w:r>
              <w:rPr>
                <w:sz w:val="16"/>
              </w:rPr>
              <w:t>165</w:t>
            </w:r>
          </w:p>
        </w:tc>
        <w:tc>
          <w:tcPr>
            <w:tcW w:type="dxa" w:w="1425"/>
          </w:tcPr>
          <w:p>
            <w:pPr>
              <w:spacing w:after="0"/>
              <w:jc w:val="right"/>
            </w:pPr>
            <w:r>
              <w:rPr>
                <w:sz w:val="16"/>
              </w:rPr>
              <w:t>1,572</w:t>
            </w:r>
          </w:p>
        </w:tc>
        <w:tc>
          <w:tcPr>
            <w:tcW w:type="dxa" w:w="1425"/>
          </w:tcPr>
          <w:p>
            <w:pPr>
              <w:spacing w:after="0"/>
              <w:jc w:val="right"/>
            </w:pPr>
            <w:r>
              <w:rPr>
                <w:sz w:val="16"/>
              </w:rPr>
              <w:t>158</w:t>
            </w:r>
          </w:p>
        </w:tc>
        <w:tc>
          <w:tcPr>
            <w:tcW w:type="dxa" w:w="1425"/>
          </w:tcPr>
          <w:p>
            <w:pPr>
              <w:spacing w:after="0"/>
              <w:jc w:val="right"/>
            </w:pPr>
            <w:r>
              <w:rPr>
                <w:sz w:val="16"/>
              </w:rPr>
              <w:t>1,574</w:t>
            </w:r>
          </w:p>
        </w:tc>
        <w:tc>
          <w:tcPr>
            <w:tcW w:type="dxa" w:w="1425"/>
          </w:tcPr>
          <w:p>
            <w:pPr>
              <w:spacing w:after="0"/>
              <w:jc w:val="right"/>
            </w:pPr>
            <w:r>
              <w:rPr>
                <w:sz w:val="16"/>
              </w:rPr>
              <w:t>0</w:t>
            </w:r>
          </w:p>
        </w:tc>
        <w:tc>
          <w:tcPr>
            <w:tcW w:type="dxa" w:w="1586"/>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93"/>
        <w:gridCol w:w="1133"/>
        <w:gridCol w:w="1017"/>
        <w:gridCol w:w="1017"/>
        <w:gridCol w:w="1017"/>
        <w:gridCol w:w="1017"/>
        <w:gridCol w:w="1017"/>
        <w:gridCol w:w="1017"/>
        <w:gridCol w:w="1133"/>
        <w:gridCol w:w="4149"/>
      </w:tblGrid>
      <w:tr>
        <w:trPr>
          <w:cantSplit/>
          <w:tblHeader/>
        </w:trPr>
        <w:tc>
          <w:tcPr>
            <w:tcW w:type="dxa" w:w="1593"/>
            <w:shd w:val="clear" w:color="auto" w:fill="E8E8E8"/>
          </w:tcPr>
          <w:p>
            <w:pPr>
              <w:spacing w:after="0"/>
              <w:jc w:val="left"/>
            </w:pPr>
            <w:r>
              <w:rPr>
                <w:b/>
                <w:sz w:val="16"/>
              </w:rPr>
              <w:t>Member</w:t>
            </w:r>
          </w:p>
        </w:tc>
        <w:tc>
          <w:tcPr>
            <w:tcW w:type="dxa" w:w="1133"/>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49"/>
            <w:shd w:val="clear" w:color="auto" w:fill="E8E8E8"/>
          </w:tcPr>
          <w:p>
            <w:pPr>
              <w:spacing w:after="0"/>
              <w:jc w:val="left"/>
            </w:pPr>
            <w:r>
              <w:rPr>
                <w:b/>
                <w:sz w:val="16"/>
              </w:rPr>
              <w:t>Note</w:t>
            </w:r>
          </w:p>
        </w:tc>
      </w:tr>
      <w:tr>
        <w:trPr>
          <w:cantSplit/>
        </w:trPr>
        <w:tc>
          <w:tcPr>
            <w:tcW w:type="dxa" w:w="1593"/>
          </w:tcPr>
          <w:p>
            <w:pPr>
              <w:spacing w:after="0"/>
              <w:jc w:val="left"/>
            </w:pPr>
            <w:r>
              <w:rPr>
                <w:sz w:val="16"/>
              </w:rPr>
              <w:t>Yauco Municipio</w:t>
            </w:r>
          </w:p>
        </w:tc>
        <w:tc>
          <w:tcPr>
            <w:tcW w:type="dxa" w:w="1133"/>
          </w:tcPr>
          <w:p>
            <w:pPr>
              <w:spacing w:after="0"/>
              <w:jc w:val="left"/>
            </w:pPr>
            <w:r>
              <w:rPr>
                <w:sz w:val="16"/>
              </w:rPr>
              <w:t>720000</w:t>
            </w:r>
          </w:p>
        </w:tc>
        <w:tc>
          <w:tcPr>
            <w:tcW w:type="dxa" w:w="1017"/>
          </w:tcPr>
          <w:p>
            <w:pPr>
              <w:spacing w:after="0"/>
              <w:jc w:val="right"/>
            </w:pPr>
            <w:r>
              <w:rPr>
                <w:sz w:val="16"/>
              </w:rPr>
              <w:t>0</w:t>
            </w:r>
          </w:p>
        </w:tc>
        <w:tc>
          <w:tcPr>
            <w:tcW w:type="dxa" w:w="1017"/>
          </w:tcPr>
          <w:p>
            <w:pPr>
              <w:spacing w:after="0"/>
              <w:jc w:val="right"/>
            </w:pPr>
            <w:r>
              <w:rPr>
                <w:sz w:val="16"/>
              </w:rPr>
              <w:t>1</w:t>
            </w:r>
          </w:p>
        </w:tc>
        <w:tc>
          <w:tcPr>
            <w:tcW w:type="dxa" w:w="1017"/>
          </w:tcPr>
          <w:p>
            <w:pPr>
              <w:spacing w:after="0"/>
              <w:jc w:val="right"/>
            </w:pPr>
            <w:r>
              <w:rPr>
                <w:sz w:val="16"/>
              </w:rPr>
              <w:t>8</w:t>
            </w:r>
          </w:p>
        </w:tc>
        <w:tc>
          <w:tcPr>
            <w:tcW w:type="dxa" w:w="1017"/>
          </w:tcPr>
          <w:p>
            <w:pPr>
              <w:spacing w:after="0"/>
              <w:jc w:val="right"/>
            </w:pPr>
            <w:r>
              <w:rPr>
                <w:sz w:val="16"/>
              </w:rPr>
              <w:t>1</w:t>
            </w:r>
          </w:p>
        </w:tc>
        <w:tc>
          <w:tcPr>
            <w:tcW w:type="dxa" w:w="1017"/>
          </w:tcPr>
          <w:p>
            <w:pPr>
              <w:spacing w:after="0"/>
              <w:jc w:val="right"/>
            </w:pPr>
            <w:r>
              <w:rPr>
                <w:sz w:val="16"/>
              </w:rPr>
              <w:t>8</w:t>
            </w:r>
          </w:p>
        </w:tc>
        <w:tc>
          <w:tcPr>
            <w:tcW w:type="dxa" w:w="1017"/>
          </w:tcPr>
          <w:p>
            <w:pPr>
              <w:spacing w:after="0"/>
              <w:jc w:val="right"/>
            </w:pPr>
            <w:r>
              <w:rPr>
                <w:sz w:val="16"/>
              </w:rPr>
              <w:t>0</w:t>
            </w:r>
          </w:p>
        </w:tc>
        <w:tc>
          <w:tcPr>
            <w:tcW w:type="dxa" w:w="1133"/>
          </w:tcPr>
          <w:p>
            <w:pPr>
              <w:spacing w:after="0"/>
              <w:jc w:val="right"/>
            </w:pPr>
            <w:r>
              <w:rPr>
                <w:sz w:val="16"/>
              </w:rPr>
              <w:t>0</w:t>
            </w:r>
          </w:p>
        </w:tc>
        <w:tc>
          <w:tcPr>
            <w:tcW w:type="dxa" w:w="4149"/>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Yauco Municipio, PR: risk-assessment baseline packet, release 2026-10 (data as of 2026-09-28; County area 72153).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Yauco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Yauco Municipio, PR: Risk-assessment baseline packet</dc:title>
  <dc:subject>Hazard Plain release 2026-10, as of 2026-09-28. Preview: automated baseline</dc:subject>
  <dc:creator>Hazard Plain</dc:creator>
  <cp:keywords>Hazard Plain; hazard mitigation; risk assessment; 72153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