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Ciales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2026-09-15</w:t>
      </w:r>
    </w:p>
    <w:p>
      <w:pPr>
        <w:keepNext/>
        <w:spacing w:after="40" w:before="0"/>
      </w:pPr>
      <w:r>
        <w:rPr>
          <w:b/>
        </w:rPr>
        <w:t xml:space="preserve">Plan: </w:t>
      </w:r>
      <w:r>
        <w:rPr/>
        <w:t>Ciales 2021 (FEMA plan 107060)</w:t>
      </w:r>
    </w:p>
    <w:p>
      <w:pPr>
        <w:keepNext/>
        <w:spacing w:after="40" w:before="0"/>
      </w:pPr>
      <w:r>
        <w:rPr>
          <w:b/>
        </w:rPr>
        <w:t xml:space="preserve">Approved: </w:t>
      </w:r>
      <w:r>
        <w:rPr/>
        <w:t>2021-09-16</w:t>
      </w:r>
    </w:p>
    <w:p>
      <w:pPr>
        <w:keepNext/>
        <w:spacing w:after="40" w:before="0"/>
      </w:pPr>
      <w:r>
        <w:rPr>
          <w:b/>
        </w:rPr>
        <w:t xml:space="preserve">Expires: </w:t>
      </w:r>
      <w:r>
        <w:rPr/>
        <w:t>2026-09-15</w:t>
      </w:r>
    </w:p>
    <w:p>
      <w:pPr>
        <w:keepNext/>
        <w:spacing w:after="40" w:before="0"/>
      </w:pPr>
      <w:r>
        <w:rPr>
          <w:b/>
        </w:rPr>
        <w:t xml:space="preserve">As of: </w:t>
      </w:r>
      <w:r>
        <w:rPr/>
        <w:t>2026-09-28</w:t>
      </w:r>
    </w:p>
    <w:p>
      <w:pPr>
        <w:keepNext/>
        <w:spacing w:after="40" w:before="0"/>
      </w:pPr>
      <w:r>
        <w:rPr>
          <w:b/>
        </w:rPr>
        <w:t xml:space="preserve">Days: </w:t>
      </w:r>
      <w:r>
        <w:rPr/>
        <w:t>13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4"/>
        <w:gridCol w:w="823"/>
        <w:gridCol w:w="2444"/>
        <w:gridCol w:w="3417"/>
        <w:gridCol w:w="1255"/>
        <w:gridCol w:w="1255"/>
        <w:gridCol w:w="1082"/>
        <w:gridCol w:w="1147"/>
        <w:gridCol w:w="785"/>
      </w:tblGrid>
      <w:tr>
        <w:trPr>
          <w:cantSplit/>
          <w:tblHeader/>
        </w:trPr>
        <w:tc>
          <w:tcPr>
            <w:tcW w:type="dxa" w:w="1904"/>
            <w:shd w:val="clear" w:color="auto" w:fill="E8E8E8"/>
          </w:tcPr>
          <w:p>
            <w:pPr>
              <w:spacing w:after="0"/>
              <w:jc w:val="left"/>
            </w:pPr>
            <w:r>
              <w:rPr>
                <w:b/>
                <w:sz w:val="16"/>
              </w:rPr>
              <w:t>Jurisdiction</w:t>
            </w:r>
          </w:p>
        </w:tc>
        <w:tc>
          <w:tcPr>
            <w:tcW w:type="dxa" w:w="823"/>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Status</w:t>
            </w:r>
          </w:p>
        </w:tc>
        <w:tc>
          <w:tcPr>
            <w:tcW w:type="dxa" w:w="3417"/>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255"/>
            <w:shd w:val="clear" w:color="auto" w:fill="E8E8E8"/>
          </w:tcPr>
          <w:p>
            <w:pPr>
              <w:spacing w:after="0"/>
              <w:jc w:val="left"/>
            </w:pPr>
            <w:r>
              <w:rPr>
                <w:b/>
                <w:sz w:val="16"/>
              </w:rPr>
              <w:t>Expires</w:t>
            </w:r>
          </w:p>
        </w:tc>
        <w:tc>
          <w:tcPr>
            <w:tcW w:type="dxa" w:w="10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47"/>
            <w:shd w:val="clear" w:color="auto" w:fill="E8E8E8"/>
          </w:tcPr>
          <w:p>
            <w:pPr>
              <w:spacing w:after="0"/>
              <w:jc w:val="left"/>
            </w:pPr>
            <w:r>
              <w:rPr>
                <w:b/>
                <w:sz w:val="16"/>
              </w:rPr>
              <w:t>Update underway</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Ciales Municipio</w:t>
            </w:r>
          </w:p>
        </w:tc>
        <w:tc>
          <w:tcPr>
            <w:tcW w:type="dxa" w:w="823"/>
          </w:tcPr>
          <w:p>
            <w:pPr>
              <w:spacing w:after="0"/>
              <w:jc w:val="left"/>
            </w:pPr>
            <w:r>
              <w:rPr>
                <w:sz w:val="16"/>
              </w:rPr>
              <w:t>County</w:t>
            </w:r>
          </w:p>
        </w:tc>
        <w:tc>
          <w:tcPr>
            <w:tcW w:type="dxa" w:w="2444"/>
          </w:tcPr>
          <w:p>
            <w:pPr>
              <w:spacing w:after="0"/>
              <w:jc w:val="left"/>
            </w:pPr>
            <w:r>
              <w:rPr>
                <w:sz w:val="16"/>
              </w:rPr>
              <w:t>Expired on 2026-09-15</w:t>
            </w:r>
          </w:p>
        </w:tc>
        <w:tc>
          <w:tcPr>
            <w:tcW w:type="dxa" w:w="3417"/>
          </w:tcPr>
          <w:p>
            <w:pPr>
              <w:spacing w:after="0"/>
              <w:jc w:val="left"/>
            </w:pPr>
            <w:r>
              <w:rPr>
                <w:sz w:val="16"/>
              </w:rPr>
              <w:t>Ciales 2021 (FEMA plan 107060)</w:t>
            </w:r>
          </w:p>
        </w:tc>
        <w:tc>
          <w:tcPr>
            <w:tcW w:type="dxa" w:w="1255"/>
          </w:tcPr>
          <w:p>
            <w:pPr>
              <w:spacing w:after="0"/>
              <w:jc w:val="left"/>
            </w:pPr>
            <w:r>
              <w:rPr>
                <w:sz w:val="16"/>
              </w:rPr>
              <w:t>2021-09-16</w:t>
            </w:r>
          </w:p>
        </w:tc>
        <w:tc>
          <w:tcPr>
            <w:tcW w:type="dxa" w:w="1255"/>
          </w:tcPr>
          <w:p>
            <w:pPr>
              <w:spacing w:after="0"/>
              <w:jc w:val="left"/>
            </w:pPr>
            <w:r>
              <w:rPr>
                <w:sz w:val="16"/>
              </w:rPr>
              <w:t>2026-09-15</w:t>
            </w:r>
          </w:p>
        </w:tc>
        <w:tc>
          <w:tcPr>
            <w:tcW w:type="dxa" w:w="1082"/>
          </w:tcPr>
          <w:p>
            <w:pPr>
              <w:spacing w:after="0"/>
              <w:jc w:val="right"/>
            </w:pPr>
            <w:r>
              <w:rPr>
                <w:sz w:val="16"/>
              </w:rPr>
              <w:t>-13</w:t>
            </w:r>
          </w:p>
        </w:tc>
        <w:tc>
          <w:tcPr>
            <w:tcW w:type="dxa" w:w="1147"/>
          </w:tcPr>
          <w:p>
            <w:pPr>
              <w:spacing w:after="0"/>
              <w:jc w:val="left"/>
            </w:pPr>
          </w:p>
        </w:tc>
        <w:tc>
          <w:tcPr>
            <w:tcW w:type="dxa" w:w="7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43"/>
        <w:gridCol w:w="1395"/>
        <w:gridCol w:w="1037"/>
        <w:gridCol w:w="1126"/>
        <w:gridCol w:w="1244"/>
        <w:gridCol w:w="1088"/>
        <w:gridCol w:w="1066"/>
        <w:gridCol w:w="1848"/>
        <w:gridCol w:w="2256"/>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6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56"/>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43"/>
          </w:tcPr>
          <w:p>
            <w:pPr>
              <w:spacing w:after="0"/>
              <w:jc w:val="left"/>
            </w:pPr>
            <w:r>
              <w:rPr>
                <w:sz w:val="16"/>
              </w:rPr>
              <w:t>Insufficient Data</w:t>
            </w:r>
          </w:p>
        </w:tc>
        <w:tc>
          <w:tcPr>
            <w:tcW w:type="dxa" w:w="1395"/>
          </w:tcPr>
          <w:p>
            <w:pPr>
              <w:spacing w:after="0"/>
              <w:jc w:val="left"/>
            </w:pPr>
            <w:r>
              <w:rPr>
                <w:sz w:val="16"/>
              </w:rPr>
              <w:t>Relatively Moderate</w:t>
            </w:r>
          </w:p>
        </w:tc>
        <w:tc>
          <w:tcPr>
            <w:tcW w:type="dxa" w:w="1037"/>
          </w:tcPr>
          <w:p>
            <w:pPr>
              <w:spacing w:after="0"/>
              <w:jc w:val="right"/>
            </w:pPr>
            <w:r>
              <w:rPr>
                <w:sz w:val="16"/>
              </w:rPr>
              <w:t>$5,581,298</w:t>
            </w:r>
          </w:p>
        </w:tc>
        <w:tc>
          <w:tcPr>
            <w:tcW w:type="dxa" w:w="1126"/>
          </w:tcPr>
          <w:p>
            <w:pPr>
              <w:spacing w:after="0"/>
              <w:jc w:val="right"/>
            </w:pPr>
            <w:r>
              <w:rPr>
                <w:sz w:val="16"/>
              </w:rPr>
              <w:t>$0</w:t>
            </w:r>
          </w:p>
        </w:tc>
        <w:tc>
          <w:tcPr>
            <w:tcW w:type="dxa" w:w="1244"/>
          </w:tcPr>
          <w:p>
            <w:pPr>
              <w:spacing w:after="0"/>
              <w:jc w:val="right"/>
            </w:pPr>
            <w:r>
              <w:rPr>
                <w:sz w:val="16"/>
              </w:rPr>
              <w:t>$451,127</w:t>
            </w:r>
          </w:p>
        </w:tc>
        <w:tc>
          <w:tcPr>
            <w:tcW w:type="dxa" w:w="1088"/>
          </w:tcPr>
          <w:p>
            <w:pPr>
              <w:spacing w:after="0"/>
              <w:jc w:val="right"/>
            </w:pPr>
            <w:r>
              <w:rPr>
                <w:sz w:val="16"/>
              </w:rPr>
              <w:t>$6,032,426</w:t>
            </w:r>
          </w:p>
        </w:tc>
        <w:tc>
          <w:tcPr>
            <w:tcW w:type="dxa" w:w="1066"/>
          </w:tcPr>
          <w:p>
            <w:pPr>
              <w:spacing w:after="0"/>
              <w:jc w:val="right"/>
            </w:pPr>
            <w:r>
              <w:rPr>
                <w:sz w:val="16"/>
              </w:rPr>
              <w:t>9</w:t>
            </w:r>
          </w:p>
        </w:tc>
        <w:tc>
          <w:tcPr>
            <w:tcW w:type="dxa" w:w="1848"/>
          </w:tcPr>
          <w:p>
            <w:pPr>
              <w:spacing w:after="0"/>
              <w:jc w:val="left"/>
            </w:pPr>
          </w:p>
        </w:tc>
        <w:tc>
          <w:tcPr>
            <w:tcW w:type="dxa" w:w="2256"/>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Landslide</w:t>
            </w:r>
          </w:p>
        </w:tc>
        <w:tc>
          <w:tcPr>
            <w:tcW w:type="dxa" w:w="1343"/>
          </w:tcPr>
          <w:p>
            <w:pPr>
              <w:spacing w:after="0"/>
              <w:jc w:val="left"/>
            </w:pPr>
            <w:r>
              <w:rPr>
                <w:sz w:val="16"/>
              </w:rPr>
              <w:t>Insufficient Data</w:t>
            </w:r>
          </w:p>
        </w:tc>
        <w:tc>
          <w:tcPr>
            <w:tcW w:type="dxa" w:w="1395"/>
          </w:tcPr>
          <w:p>
            <w:pPr>
              <w:spacing w:after="0"/>
              <w:jc w:val="left"/>
            </w:pPr>
            <w:r>
              <w:rPr>
                <w:sz w:val="16"/>
              </w:rPr>
              <w:t>Relatively High</w:t>
            </w:r>
          </w:p>
        </w:tc>
        <w:tc>
          <w:tcPr>
            <w:tcW w:type="dxa" w:w="1037"/>
          </w:tcPr>
          <w:p>
            <w:pPr>
              <w:spacing w:after="0"/>
              <w:jc w:val="right"/>
            </w:pPr>
            <w:r>
              <w:rPr>
                <w:sz w:val="16"/>
              </w:rPr>
              <w:t>$4,778,945</w:t>
            </w:r>
          </w:p>
        </w:tc>
        <w:tc>
          <w:tcPr>
            <w:tcW w:type="dxa" w:w="1126"/>
          </w:tcPr>
          <w:p>
            <w:pPr>
              <w:spacing w:after="0"/>
              <w:jc w:val="right"/>
            </w:pPr>
          </w:p>
        </w:tc>
        <w:tc>
          <w:tcPr>
            <w:tcW w:type="dxa" w:w="1244"/>
          </w:tcPr>
          <w:p>
            <w:pPr>
              <w:spacing w:after="0"/>
              <w:jc w:val="right"/>
            </w:pPr>
            <w:r>
              <w:rPr>
                <w:sz w:val="16"/>
              </w:rPr>
              <w:t>$499,486</w:t>
            </w:r>
          </w:p>
        </w:tc>
        <w:tc>
          <w:tcPr>
            <w:tcW w:type="dxa" w:w="1088"/>
          </w:tcPr>
          <w:p>
            <w:pPr>
              <w:spacing w:after="0"/>
              <w:jc w:val="right"/>
            </w:pPr>
            <w:r>
              <w:rPr>
                <w:sz w:val="16"/>
              </w:rPr>
              <w:t>$5,278,431</w:t>
            </w:r>
          </w:p>
        </w:tc>
        <w:tc>
          <w:tcPr>
            <w:tcW w:type="dxa" w:w="1066"/>
          </w:tcPr>
          <w:p>
            <w:pPr>
              <w:spacing w:after="0"/>
              <w:jc w:val="right"/>
            </w:pPr>
            <w:r>
              <w:rPr>
                <w:sz w:val="16"/>
              </w:rPr>
              <w:t>56</w:t>
            </w:r>
          </w:p>
        </w:tc>
        <w:tc>
          <w:tcPr>
            <w:tcW w:type="dxa" w:w="1848"/>
          </w:tcPr>
          <w:p>
            <w:pPr>
              <w:spacing w:after="0"/>
              <w:jc w:val="left"/>
            </w:pPr>
          </w:p>
        </w:tc>
        <w:tc>
          <w:tcPr>
            <w:tcW w:type="dxa" w:w="2256"/>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Earthquake</w:t>
            </w:r>
          </w:p>
        </w:tc>
        <w:tc>
          <w:tcPr>
            <w:tcW w:type="dxa" w:w="1343"/>
          </w:tcPr>
          <w:p>
            <w:pPr>
              <w:spacing w:after="0"/>
              <w:jc w:val="left"/>
            </w:pPr>
            <w:r>
              <w:rPr>
                <w:sz w:val="16"/>
              </w:rPr>
              <w:t>Insufficient Data</w:t>
            </w:r>
          </w:p>
        </w:tc>
        <w:tc>
          <w:tcPr>
            <w:tcW w:type="dxa" w:w="1395"/>
          </w:tcPr>
          <w:p>
            <w:pPr>
              <w:spacing w:after="0"/>
              <w:jc w:val="left"/>
            </w:pPr>
            <w:r>
              <w:rPr>
                <w:sz w:val="16"/>
              </w:rPr>
              <w:t>Relatively Low</w:t>
            </w:r>
          </w:p>
        </w:tc>
        <w:tc>
          <w:tcPr>
            <w:tcW w:type="dxa" w:w="1037"/>
          </w:tcPr>
          <w:p>
            <w:pPr>
              <w:spacing w:after="0"/>
              <w:jc w:val="right"/>
            </w:pPr>
            <w:r>
              <w:rPr>
                <w:sz w:val="16"/>
              </w:rPr>
              <w:t>$1,351,430</w:t>
            </w:r>
          </w:p>
        </w:tc>
        <w:tc>
          <w:tcPr>
            <w:tcW w:type="dxa" w:w="1126"/>
          </w:tcPr>
          <w:p>
            <w:pPr>
              <w:spacing w:after="0"/>
              <w:jc w:val="right"/>
            </w:pPr>
          </w:p>
        </w:tc>
        <w:tc>
          <w:tcPr>
            <w:tcW w:type="dxa" w:w="1244"/>
          </w:tcPr>
          <w:p>
            <w:pPr>
              <w:spacing w:after="0"/>
              <w:jc w:val="right"/>
            </w:pPr>
            <w:r>
              <w:rPr>
                <w:sz w:val="16"/>
              </w:rPr>
              <w:t>$1,315,553</w:t>
            </w:r>
          </w:p>
        </w:tc>
        <w:tc>
          <w:tcPr>
            <w:tcW w:type="dxa" w:w="1088"/>
          </w:tcPr>
          <w:p>
            <w:pPr>
              <w:spacing w:after="0"/>
              <w:jc w:val="right"/>
            </w:pPr>
            <w:r>
              <w:rPr>
                <w:sz w:val="16"/>
              </w:rPr>
              <w:t>$2,666,983</w:t>
            </w:r>
          </w:p>
        </w:tc>
        <w:tc>
          <w:tcPr>
            <w:tcW w:type="dxa" w:w="1066"/>
          </w:tcPr>
          <w:p>
            <w:pPr>
              <w:spacing w:after="0"/>
              <w:jc w:val="right"/>
            </w:pPr>
          </w:p>
        </w:tc>
        <w:tc>
          <w:tcPr>
            <w:tcW w:type="dxa" w:w="1848"/>
          </w:tcPr>
          <w:p>
            <w:pPr>
              <w:spacing w:after="0"/>
              <w:jc w:val="left"/>
            </w:pPr>
          </w:p>
        </w:tc>
        <w:tc>
          <w:tcPr>
            <w:tcW w:type="dxa" w:w="2256"/>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4</w:t>
            </w:r>
          </w:p>
        </w:tc>
        <w:tc>
          <w:tcPr>
            <w:tcW w:type="dxa" w:w="1037"/>
          </w:tcPr>
          <w:p>
            <w:pPr>
              <w:spacing w:after="0"/>
              <w:jc w:val="left"/>
            </w:pPr>
            <w:r>
              <w:rPr>
                <w:sz w:val="16"/>
              </w:rPr>
              <w:t>Inland Flooding</w:t>
            </w:r>
          </w:p>
        </w:tc>
        <w:tc>
          <w:tcPr>
            <w:tcW w:type="dxa" w:w="1343"/>
          </w:tcPr>
          <w:p>
            <w:pPr>
              <w:spacing w:after="0"/>
              <w:jc w:val="left"/>
            </w:pPr>
            <w:r>
              <w:rPr>
                <w:sz w:val="16"/>
              </w:rPr>
              <w:t>Insufficient Data</w:t>
            </w:r>
          </w:p>
        </w:tc>
        <w:tc>
          <w:tcPr>
            <w:tcW w:type="dxa" w:w="1395"/>
          </w:tcPr>
          <w:p>
            <w:pPr>
              <w:spacing w:after="0"/>
              <w:jc w:val="left"/>
            </w:pPr>
            <w:r>
              <w:rPr>
                <w:sz w:val="16"/>
              </w:rPr>
              <w:t>Very Low</w:t>
            </w:r>
          </w:p>
        </w:tc>
        <w:tc>
          <w:tcPr>
            <w:tcW w:type="dxa" w:w="1037"/>
          </w:tcPr>
          <w:p>
            <w:pPr>
              <w:spacing w:after="0"/>
              <w:jc w:val="right"/>
            </w:pPr>
            <w:r>
              <w:rPr>
                <w:sz w:val="16"/>
              </w:rPr>
              <w:t>$1,739,656</w:t>
            </w:r>
          </w:p>
        </w:tc>
        <w:tc>
          <w:tcPr>
            <w:tcW w:type="dxa" w:w="1126"/>
          </w:tcPr>
          <w:p>
            <w:pPr>
              <w:spacing w:after="0"/>
              <w:jc w:val="right"/>
            </w:pPr>
            <w:r>
              <w:rPr>
                <w:sz w:val="16"/>
              </w:rPr>
              <w:t>$0</w:t>
            </w:r>
          </w:p>
        </w:tc>
        <w:tc>
          <w:tcPr>
            <w:tcW w:type="dxa" w:w="1244"/>
          </w:tcPr>
          <w:p>
            <w:pPr>
              <w:spacing w:after="0"/>
              <w:jc w:val="right"/>
            </w:pPr>
            <w:r>
              <w:rPr>
                <w:sz w:val="16"/>
              </w:rPr>
              <w:t>$82,151</w:t>
            </w:r>
          </w:p>
        </w:tc>
        <w:tc>
          <w:tcPr>
            <w:tcW w:type="dxa" w:w="1088"/>
          </w:tcPr>
          <w:p>
            <w:pPr>
              <w:spacing w:after="0"/>
              <w:jc w:val="right"/>
            </w:pPr>
            <w:r>
              <w:rPr>
                <w:sz w:val="16"/>
              </w:rPr>
              <w:t>$1,821,807</w:t>
            </w:r>
          </w:p>
        </w:tc>
        <w:tc>
          <w:tcPr>
            <w:tcW w:type="dxa" w:w="1066"/>
          </w:tcPr>
          <w:p>
            <w:pPr>
              <w:spacing w:after="0"/>
              <w:jc w:val="right"/>
            </w:pPr>
            <w:r>
              <w:rPr>
                <w:sz w:val="16"/>
              </w:rPr>
              <w:t>73</w:t>
            </w:r>
          </w:p>
        </w:tc>
        <w:tc>
          <w:tcPr>
            <w:tcW w:type="dxa" w:w="1848"/>
          </w:tcPr>
          <w:p>
            <w:pPr>
              <w:spacing w:after="0"/>
              <w:jc w:val="left"/>
            </w:pPr>
          </w:p>
        </w:tc>
        <w:tc>
          <w:tcPr>
            <w:tcW w:type="dxa" w:w="2256"/>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43"/>
          </w:tcPr>
          <w:p>
            <w:pPr>
              <w:spacing w:after="0"/>
              <w:jc w:val="left"/>
            </w:pPr>
            <w:r>
              <w:rPr>
                <w:sz w:val="16"/>
              </w:rPr>
              <w:t>Insufficient Data</w:t>
            </w:r>
          </w:p>
        </w:tc>
        <w:tc>
          <w:tcPr>
            <w:tcW w:type="dxa" w:w="1395"/>
          </w:tcPr>
          <w:p>
            <w:pPr>
              <w:spacing w:after="0"/>
              <w:jc w:val="left"/>
            </w:pPr>
            <w:r>
              <w:rPr>
                <w:sz w:val="16"/>
              </w:rPr>
              <w:t>Relatively Low</w:t>
            </w:r>
          </w:p>
        </w:tc>
        <w:tc>
          <w:tcPr>
            <w:tcW w:type="dxa" w:w="1037"/>
          </w:tcPr>
          <w:p>
            <w:pPr>
              <w:spacing w:after="0"/>
              <w:jc w:val="right"/>
            </w:pPr>
            <w:r>
              <w:rPr>
                <w:sz w:val="16"/>
              </w:rPr>
              <w:t>$4,797</w:t>
            </w:r>
          </w:p>
        </w:tc>
        <w:tc>
          <w:tcPr>
            <w:tcW w:type="dxa" w:w="1126"/>
          </w:tcPr>
          <w:p>
            <w:pPr>
              <w:spacing w:after="0"/>
              <w:jc w:val="right"/>
            </w:pPr>
          </w:p>
        </w:tc>
        <w:tc>
          <w:tcPr>
            <w:tcW w:type="dxa" w:w="1244"/>
          </w:tcPr>
          <w:p>
            <w:pPr>
              <w:spacing w:after="0"/>
              <w:jc w:val="right"/>
            </w:pPr>
            <w:r>
              <w:rPr>
                <w:sz w:val="16"/>
              </w:rPr>
              <w:t>$266,707</w:t>
            </w:r>
          </w:p>
        </w:tc>
        <w:tc>
          <w:tcPr>
            <w:tcW w:type="dxa" w:w="1088"/>
          </w:tcPr>
          <w:p>
            <w:pPr>
              <w:spacing w:after="0"/>
              <w:jc w:val="right"/>
            </w:pPr>
            <w:r>
              <w:rPr>
                <w:sz w:val="16"/>
              </w:rPr>
              <w:t>$271,504</w:t>
            </w:r>
          </w:p>
        </w:tc>
        <w:tc>
          <w:tcPr>
            <w:tcW w:type="dxa" w:w="1066"/>
          </w:tcPr>
          <w:p>
            <w:pPr>
              <w:spacing w:after="0"/>
              <w:jc w:val="right"/>
            </w:pPr>
            <w:r>
              <w:rPr>
                <w:sz w:val="16"/>
              </w:rPr>
              <w:t>0</w:t>
            </w:r>
          </w:p>
        </w:tc>
        <w:tc>
          <w:tcPr>
            <w:tcW w:type="dxa" w:w="1848"/>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343"/>
          </w:tcPr>
          <w:p>
            <w:pPr>
              <w:spacing w:after="0"/>
              <w:jc w:val="left"/>
            </w:pPr>
            <w:r>
              <w:rPr>
                <w:sz w:val="16"/>
              </w:rPr>
              <w:t>Insufficient Data</w:t>
            </w:r>
          </w:p>
        </w:tc>
        <w:tc>
          <w:tcPr>
            <w:tcW w:type="dxa" w:w="1395"/>
          </w:tcPr>
          <w:p>
            <w:pPr>
              <w:spacing w:after="0"/>
              <w:jc w:val="left"/>
            </w:pPr>
            <w:r>
              <w:rPr>
                <w:sz w:val="16"/>
              </w:rPr>
              <w:t>Very Low</w:t>
            </w:r>
          </w:p>
        </w:tc>
        <w:tc>
          <w:tcPr>
            <w:tcW w:type="dxa" w:w="1037"/>
          </w:tcPr>
          <w:p>
            <w:pPr>
              <w:spacing w:after="0"/>
              <w:jc w:val="right"/>
            </w:pPr>
            <w:r>
              <w:rPr>
                <w:sz w:val="16"/>
              </w:rPr>
              <w:t>$4,489</w:t>
            </w:r>
          </w:p>
        </w:tc>
        <w:tc>
          <w:tcPr>
            <w:tcW w:type="dxa" w:w="1126"/>
          </w:tcPr>
          <w:p>
            <w:pPr>
              <w:spacing w:after="0"/>
              <w:jc w:val="right"/>
            </w:pPr>
            <w:r>
              <w:rPr>
                <w:sz w:val="16"/>
              </w:rPr>
              <w:t>$0</w:t>
            </w:r>
          </w:p>
        </w:tc>
        <w:tc>
          <w:tcPr>
            <w:tcW w:type="dxa" w:w="1244"/>
          </w:tcPr>
          <w:p>
            <w:pPr>
              <w:spacing w:after="0"/>
              <w:jc w:val="right"/>
            </w:pPr>
            <w:r>
              <w:rPr>
                <w:sz w:val="16"/>
              </w:rPr>
              <w:t>$6,098</w:t>
            </w:r>
          </w:p>
        </w:tc>
        <w:tc>
          <w:tcPr>
            <w:tcW w:type="dxa" w:w="1088"/>
          </w:tcPr>
          <w:p>
            <w:pPr>
              <w:spacing w:after="0"/>
              <w:jc w:val="right"/>
            </w:pPr>
            <w:r>
              <w:rPr>
                <w:sz w:val="16"/>
              </w:rPr>
              <w:t>$10,586</w:t>
            </w:r>
          </w:p>
        </w:tc>
        <w:tc>
          <w:tcPr>
            <w:tcW w:type="dxa" w:w="1066"/>
          </w:tcPr>
          <w:p>
            <w:pPr>
              <w:spacing w:after="0"/>
              <w:jc w:val="right"/>
            </w:pPr>
            <w:r>
              <w:rPr>
                <w:sz w:val="16"/>
              </w:rPr>
              <w:t>0</w:t>
            </w:r>
          </w:p>
        </w:tc>
        <w:tc>
          <w:tcPr>
            <w:tcW w:type="dxa" w:w="1848"/>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7</w:t>
            </w:r>
          </w:p>
        </w:tc>
        <w:tc>
          <w:tcPr>
            <w:tcW w:type="dxa" w:w="1037"/>
          </w:tcPr>
          <w:p>
            <w:pPr>
              <w:spacing w:after="0"/>
              <w:jc w:val="left"/>
            </w:pPr>
            <w:r>
              <w:rPr>
                <w:sz w:val="16"/>
              </w:rPr>
              <w:t>Hail</w:t>
            </w:r>
          </w:p>
        </w:tc>
        <w:tc>
          <w:tcPr>
            <w:tcW w:type="dxa" w:w="1343"/>
          </w:tcPr>
          <w:p>
            <w:pPr>
              <w:spacing w:after="0"/>
              <w:jc w:val="left"/>
            </w:pPr>
            <w:r>
              <w:rPr>
                <w:sz w:val="16"/>
              </w:rPr>
              <w:t>Insufficient Data</w:t>
            </w:r>
          </w:p>
        </w:tc>
        <w:tc>
          <w:tcPr>
            <w:tcW w:type="dxa" w:w="1395"/>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244"/>
          </w:tcPr>
          <w:p>
            <w:pPr>
              <w:spacing w:after="0"/>
              <w:jc w:val="right"/>
            </w:pPr>
            <w:r>
              <w:rPr>
                <w:sz w:val="16"/>
              </w:rPr>
              <w:t>$238</w:t>
            </w:r>
          </w:p>
        </w:tc>
        <w:tc>
          <w:tcPr>
            <w:tcW w:type="dxa" w:w="1088"/>
          </w:tcPr>
          <w:p>
            <w:pPr>
              <w:spacing w:after="0"/>
              <w:jc w:val="right"/>
            </w:pPr>
            <w:r>
              <w:rPr>
                <w:sz w:val="16"/>
              </w:rPr>
              <w:t>$278</w:t>
            </w:r>
          </w:p>
        </w:tc>
        <w:tc>
          <w:tcPr>
            <w:tcW w:type="dxa" w:w="1066"/>
          </w:tcPr>
          <w:p>
            <w:pPr>
              <w:spacing w:after="0"/>
              <w:jc w:val="right"/>
            </w:pPr>
            <w:r>
              <w:rPr>
                <w:sz w:val="16"/>
              </w:rPr>
              <w:t>4</w:t>
            </w:r>
          </w:p>
        </w:tc>
        <w:tc>
          <w:tcPr>
            <w:tcW w:type="dxa" w:w="1848"/>
          </w:tcPr>
          <w:p>
            <w:pPr>
              <w:spacing w:after="0"/>
              <w:jc w:val="left"/>
            </w:pPr>
          </w:p>
        </w:tc>
        <w:tc>
          <w:tcPr>
            <w:tcW w:type="dxa" w:w="2256"/>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Strong Wind</w:t>
            </w:r>
          </w:p>
        </w:tc>
        <w:tc>
          <w:tcPr>
            <w:tcW w:type="dxa" w:w="1343"/>
          </w:tcPr>
          <w:p>
            <w:pPr>
              <w:spacing w:after="0"/>
              <w:jc w:val="left"/>
            </w:pPr>
            <w:r>
              <w:rPr>
                <w:sz w:val="16"/>
              </w:rPr>
              <w:t>Insufficient Data</w:t>
            </w:r>
          </w:p>
        </w:tc>
        <w:tc>
          <w:tcPr>
            <w:tcW w:type="dxa" w:w="1395"/>
          </w:tcPr>
          <w:p>
            <w:pPr>
              <w:spacing w:after="0"/>
              <w:jc w:val="left"/>
            </w:pPr>
            <w:r>
              <w:rPr>
                <w:sz w:val="16"/>
              </w:rPr>
              <w:t>Very Low</w:t>
            </w:r>
          </w:p>
        </w:tc>
        <w:tc>
          <w:tcPr>
            <w:tcW w:type="dxa" w:w="1037"/>
          </w:tcPr>
          <w:p>
            <w:pPr>
              <w:spacing w:after="0"/>
              <w:jc w:val="right"/>
            </w:pPr>
            <w:r>
              <w:rPr>
                <w:sz w:val="16"/>
              </w:rPr>
              <w:t>$92</w:t>
            </w:r>
          </w:p>
        </w:tc>
        <w:tc>
          <w:tcPr>
            <w:tcW w:type="dxa" w:w="1126"/>
          </w:tcPr>
          <w:p>
            <w:pPr>
              <w:spacing w:after="0"/>
              <w:jc w:val="right"/>
            </w:pPr>
            <w:r>
              <w:rPr>
                <w:sz w:val="16"/>
              </w:rPr>
              <w:t>$0</w:t>
            </w:r>
          </w:p>
        </w:tc>
        <w:tc>
          <w:tcPr>
            <w:tcW w:type="dxa" w:w="1244"/>
          </w:tcPr>
          <w:p>
            <w:pPr>
              <w:spacing w:after="0"/>
              <w:jc w:val="right"/>
            </w:pPr>
            <w:r>
              <w:rPr>
                <w:sz w:val="16"/>
              </w:rPr>
              <w:t>$57</w:t>
            </w:r>
          </w:p>
        </w:tc>
        <w:tc>
          <w:tcPr>
            <w:tcW w:type="dxa" w:w="1088"/>
          </w:tcPr>
          <w:p>
            <w:pPr>
              <w:spacing w:after="0"/>
              <w:jc w:val="right"/>
            </w:pPr>
            <w:r>
              <w:rPr>
                <w:sz w:val="16"/>
              </w:rPr>
              <w:t>$150</w:t>
            </w:r>
          </w:p>
        </w:tc>
        <w:tc>
          <w:tcPr>
            <w:tcW w:type="dxa" w:w="1066"/>
          </w:tcPr>
          <w:p>
            <w:pPr>
              <w:spacing w:after="0"/>
              <w:jc w:val="right"/>
            </w:pPr>
            <w:r>
              <w:rPr>
                <w:sz w:val="16"/>
              </w:rPr>
              <w:t>13</w:t>
            </w:r>
          </w:p>
        </w:tc>
        <w:tc>
          <w:tcPr>
            <w:tcW w:type="dxa" w:w="1848"/>
          </w:tcPr>
          <w:p>
            <w:pPr>
              <w:spacing w:after="0"/>
              <w:jc w:val="left"/>
            </w:pPr>
          </w:p>
        </w:tc>
        <w:tc>
          <w:tcPr>
            <w:tcW w:type="dxa" w:w="2256"/>
          </w:tcPr>
          <w:p>
            <w:pPr>
              <w:spacing w:after="0"/>
              <w:jc w:val="left"/>
            </w:pPr>
            <w:r>
              <w:rPr>
                <w:sz w:val="16"/>
              </w:rPr>
              <w:t>Includes 3 Strong Wind records, event types the NRI definition of this hazard leaves out.</w:t>
            </w:r>
          </w:p>
        </w:tc>
      </w:tr>
      <w:tr>
        <w:trPr>
          <w:cantSplit/>
        </w:trPr>
        <w:tc>
          <w:tcPr>
            <w:tcW w:type="dxa" w:w="672"/>
          </w:tcPr>
          <w:p>
            <w:pPr>
              <w:spacing w:after="0"/>
              <w:jc w:val="right"/>
            </w:pPr>
            <w:r>
              <w:rPr>
                <w:sz w:val="16"/>
              </w:rPr>
              <w:t>9</w:t>
            </w:r>
          </w:p>
        </w:tc>
        <w:tc>
          <w:tcPr>
            <w:tcW w:type="dxa" w:w="1037"/>
          </w:tcPr>
          <w:p>
            <w:pPr>
              <w:spacing w:after="0"/>
              <w:jc w:val="left"/>
            </w:pPr>
            <w:r>
              <w:rPr>
                <w:sz w:val="16"/>
              </w:rPr>
              <w:t>Coastal Flooding</w:t>
            </w:r>
          </w:p>
        </w:tc>
        <w:tc>
          <w:tcPr>
            <w:tcW w:type="dxa" w:w="1343"/>
          </w:tcPr>
          <w:p>
            <w:pPr>
              <w:spacing w:after="0"/>
              <w:jc w:val="left"/>
            </w:pPr>
            <w:r>
              <w:rPr>
                <w:sz w:val="16"/>
              </w:rPr>
              <w:t>Insufficient Data</w:t>
            </w:r>
          </w:p>
        </w:tc>
        <w:tc>
          <w:tcPr>
            <w:tcW w:type="dxa" w:w="139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44"/>
          </w:tcPr>
          <w:p>
            <w:pPr>
              <w:spacing w:after="0"/>
              <w:jc w:val="right"/>
            </w:pPr>
            <w:r>
              <w:rPr>
                <w:sz w:val="16"/>
              </w:rPr>
              <w:t>$0</w:t>
            </w:r>
          </w:p>
        </w:tc>
        <w:tc>
          <w:tcPr>
            <w:tcW w:type="dxa" w:w="1088"/>
          </w:tcPr>
          <w:p>
            <w:pPr>
              <w:spacing w:after="0"/>
              <w:jc w:val="right"/>
            </w:pPr>
            <w:r>
              <w:rPr>
                <w:sz w:val="16"/>
              </w:rPr>
              <w:t>$0</w:t>
            </w:r>
          </w:p>
        </w:tc>
        <w:tc>
          <w:tcPr>
            <w:tcW w:type="dxa" w:w="1066"/>
          </w:tcPr>
          <w:p>
            <w:pPr>
              <w:spacing w:after="0"/>
              <w:jc w:val="right"/>
            </w:pPr>
            <w:r>
              <w:rPr>
                <w:sz w:val="16"/>
              </w:rPr>
              <w:t>1</w:t>
            </w:r>
          </w:p>
        </w:tc>
        <w:tc>
          <w:tcPr>
            <w:tcW w:type="dxa" w:w="1848"/>
          </w:tcPr>
          <w:p>
            <w:pPr>
              <w:spacing w:after="0"/>
              <w:jc w:val="left"/>
            </w:pPr>
          </w:p>
        </w:tc>
        <w:tc>
          <w:tcPr>
            <w:tcW w:type="dxa" w:w="2256"/>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Cold Wave</w:t>
            </w:r>
          </w:p>
        </w:tc>
        <w:tc>
          <w:tcPr>
            <w:tcW w:type="dxa" w:w="1343"/>
          </w:tcPr>
          <w:p>
            <w:pPr>
              <w:spacing w:after="0"/>
              <w:jc w:val="left"/>
            </w:pPr>
            <w:r>
              <w:rPr>
                <w:sz w:val="16"/>
              </w:rPr>
              <w:t>Insufficient Data</w:t>
            </w:r>
          </w:p>
        </w:tc>
        <w:tc>
          <w:tcPr>
            <w:tcW w:type="dxa" w:w="139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4"/>
          </w:tcPr>
          <w:p>
            <w:pPr>
              <w:spacing w:after="0"/>
              <w:jc w:val="right"/>
            </w:pPr>
            <w:r>
              <w:rPr>
                <w:sz w:val="16"/>
              </w:rPr>
              <w:t>$0</w:t>
            </w:r>
          </w:p>
        </w:tc>
        <w:tc>
          <w:tcPr>
            <w:tcW w:type="dxa" w:w="1088"/>
          </w:tcPr>
          <w:p>
            <w:pPr>
              <w:spacing w:after="0"/>
              <w:jc w:val="right"/>
            </w:pPr>
            <w:r>
              <w:rPr>
                <w:sz w:val="16"/>
              </w:rPr>
              <w:t>$0</w:t>
            </w:r>
          </w:p>
        </w:tc>
        <w:tc>
          <w:tcPr>
            <w:tcW w:type="dxa" w:w="1066"/>
          </w:tcPr>
          <w:p>
            <w:pPr>
              <w:spacing w:after="0"/>
              <w:jc w:val="right"/>
            </w:pPr>
            <w:r>
              <w:rPr>
                <w:sz w:val="16"/>
              </w:rPr>
              <w:t>0</w:t>
            </w:r>
          </w:p>
        </w:tc>
        <w:tc>
          <w:tcPr>
            <w:tcW w:type="dxa" w:w="1848"/>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11</w:t>
            </w:r>
          </w:p>
        </w:tc>
        <w:tc>
          <w:tcPr>
            <w:tcW w:type="dxa" w:w="1037"/>
          </w:tcPr>
          <w:p>
            <w:pPr>
              <w:spacing w:after="0"/>
              <w:jc w:val="left"/>
            </w:pPr>
            <w:r>
              <w:rPr>
                <w:sz w:val="16"/>
              </w:rPr>
              <w:t>Drought</w:t>
            </w:r>
          </w:p>
        </w:tc>
        <w:tc>
          <w:tcPr>
            <w:tcW w:type="dxa" w:w="1343"/>
          </w:tcPr>
          <w:p>
            <w:pPr>
              <w:spacing w:after="0"/>
              <w:jc w:val="left"/>
            </w:pPr>
            <w:r>
              <w:rPr>
                <w:sz w:val="16"/>
              </w:rPr>
              <w:t>Insufficient Data</w:t>
            </w:r>
          </w:p>
        </w:tc>
        <w:tc>
          <w:tcPr>
            <w:tcW w:type="dxa" w:w="139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44"/>
          </w:tcPr>
          <w:p>
            <w:pPr>
              <w:spacing w:after="0"/>
              <w:jc w:val="right"/>
            </w:pPr>
          </w:p>
        </w:tc>
        <w:tc>
          <w:tcPr>
            <w:tcW w:type="dxa" w:w="1088"/>
          </w:tcPr>
          <w:p>
            <w:pPr>
              <w:spacing w:after="0"/>
              <w:jc w:val="right"/>
            </w:pPr>
            <w:r>
              <w:rPr>
                <w:sz w:val="16"/>
              </w:rPr>
              <w:t>$0</w:t>
            </w:r>
          </w:p>
        </w:tc>
        <w:tc>
          <w:tcPr>
            <w:tcW w:type="dxa" w:w="1066"/>
          </w:tcPr>
          <w:p>
            <w:pPr>
              <w:spacing w:after="0"/>
              <w:jc w:val="right"/>
            </w:pPr>
            <w:r>
              <w:rPr>
                <w:sz w:val="16"/>
              </w:rPr>
              <w:t>4</w:t>
            </w:r>
          </w:p>
        </w:tc>
        <w:tc>
          <w:tcPr>
            <w:tcW w:type="dxa" w:w="1848"/>
          </w:tcPr>
          <w:p>
            <w:pPr>
              <w:spacing w:after="0"/>
              <w:jc w:val="left"/>
            </w:pPr>
          </w:p>
        </w:tc>
        <w:tc>
          <w:tcPr>
            <w:tcW w:type="dxa" w:w="2256"/>
          </w:tcPr>
          <w:p>
            <w:pPr>
              <w:spacing w:after="0"/>
              <w:jc w:val="left"/>
            </w:pPr>
          </w:p>
        </w:tc>
      </w:tr>
      <w:tr>
        <w:trPr>
          <w:cantSplit/>
        </w:trPr>
        <w:tc>
          <w:tcPr>
            <w:tcW w:type="dxa" w:w="672"/>
          </w:tcPr>
          <w:p>
            <w:pPr>
              <w:spacing w:after="0"/>
              <w:jc w:val="right"/>
            </w:pPr>
            <w:r>
              <w:rPr>
                <w:sz w:val="16"/>
              </w:rPr>
              <w:t>12</w:t>
            </w:r>
          </w:p>
        </w:tc>
        <w:tc>
          <w:tcPr>
            <w:tcW w:type="dxa" w:w="1037"/>
          </w:tcPr>
          <w:p>
            <w:pPr>
              <w:spacing w:after="0"/>
              <w:jc w:val="left"/>
            </w:pPr>
            <w:r>
              <w:rPr>
                <w:sz w:val="16"/>
              </w:rPr>
              <w:t>Heat Wave</w:t>
            </w:r>
          </w:p>
        </w:tc>
        <w:tc>
          <w:tcPr>
            <w:tcW w:type="dxa" w:w="1343"/>
          </w:tcPr>
          <w:p>
            <w:pPr>
              <w:spacing w:after="0"/>
              <w:jc w:val="left"/>
            </w:pPr>
            <w:r>
              <w:rPr>
                <w:sz w:val="16"/>
              </w:rPr>
              <w:t>Insufficient Data</w:t>
            </w:r>
          </w:p>
        </w:tc>
        <w:tc>
          <w:tcPr>
            <w:tcW w:type="dxa" w:w="139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4"/>
          </w:tcPr>
          <w:p>
            <w:pPr>
              <w:spacing w:after="0"/>
              <w:jc w:val="right"/>
            </w:pPr>
            <w:r>
              <w:rPr>
                <w:sz w:val="16"/>
              </w:rPr>
              <w:t>$0</w:t>
            </w:r>
          </w:p>
        </w:tc>
        <w:tc>
          <w:tcPr>
            <w:tcW w:type="dxa" w:w="1088"/>
          </w:tcPr>
          <w:p>
            <w:pPr>
              <w:spacing w:after="0"/>
              <w:jc w:val="right"/>
            </w:pPr>
            <w:r>
              <w:rPr>
                <w:sz w:val="16"/>
              </w:rPr>
              <w:t>$0</w:t>
            </w:r>
          </w:p>
        </w:tc>
        <w:tc>
          <w:tcPr>
            <w:tcW w:type="dxa" w:w="1066"/>
          </w:tcPr>
          <w:p>
            <w:pPr>
              <w:spacing w:after="0"/>
              <w:jc w:val="right"/>
            </w:pPr>
            <w:r>
              <w:rPr>
                <w:sz w:val="16"/>
              </w:rPr>
              <w:t>0</w:t>
            </w:r>
          </w:p>
        </w:tc>
        <w:tc>
          <w:tcPr>
            <w:tcW w:type="dxa" w:w="1848"/>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Winter Weather</w:t>
            </w:r>
          </w:p>
        </w:tc>
        <w:tc>
          <w:tcPr>
            <w:tcW w:type="dxa" w:w="1343"/>
          </w:tcPr>
          <w:p>
            <w:pPr>
              <w:spacing w:after="0"/>
              <w:jc w:val="left"/>
            </w:pPr>
            <w:r>
              <w:rPr>
                <w:sz w:val="16"/>
              </w:rPr>
              <w:t>Insufficient Data</w:t>
            </w:r>
          </w:p>
        </w:tc>
        <w:tc>
          <w:tcPr>
            <w:tcW w:type="dxa" w:w="139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4"/>
          </w:tcPr>
          <w:p>
            <w:pPr>
              <w:spacing w:after="0"/>
              <w:jc w:val="right"/>
            </w:pPr>
            <w:r>
              <w:rPr>
                <w:sz w:val="16"/>
              </w:rPr>
              <w:t>$0</w:t>
            </w:r>
          </w:p>
        </w:tc>
        <w:tc>
          <w:tcPr>
            <w:tcW w:type="dxa" w:w="1088"/>
          </w:tcPr>
          <w:p>
            <w:pPr>
              <w:spacing w:after="0"/>
              <w:jc w:val="right"/>
            </w:pPr>
            <w:r>
              <w:rPr>
                <w:sz w:val="16"/>
              </w:rPr>
              <w:t>$0</w:t>
            </w:r>
          </w:p>
        </w:tc>
        <w:tc>
          <w:tcPr>
            <w:tcW w:type="dxa" w:w="1066"/>
          </w:tcPr>
          <w:p>
            <w:pPr>
              <w:spacing w:after="0"/>
              <w:jc w:val="right"/>
            </w:pPr>
            <w:r>
              <w:rPr>
                <w:sz w:val="16"/>
              </w:rPr>
              <w:t>0</w:t>
            </w:r>
          </w:p>
        </w:tc>
        <w:tc>
          <w:tcPr>
            <w:tcW w:type="dxa" w:w="1848"/>
          </w:tcPr>
          <w:p>
            <w:pPr>
              <w:spacing w:after="0"/>
              <w:jc w:val="left"/>
            </w:pP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43"/>
          </w:tcPr>
          <w:p>
            <w:pPr>
              <w:spacing w:after="0"/>
              <w:jc w:val="left"/>
            </w:pPr>
            <w:r>
              <w:rPr>
                <w:sz w:val="16"/>
              </w:rPr>
              <w:t>Not Applicable</w:t>
            </w:r>
          </w:p>
        </w:tc>
        <w:tc>
          <w:tcPr>
            <w:tcW w:type="dxa" w:w="13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4"/>
          </w:tcPr>
          <w:p>
            <w:pPr>
              <w:spacing w:after="0"/>
              <w:jc w:val="right"/>
            </w:pPr>
          </w:p>
        </w:tc>
        <w:tc>
          <w:tcPr>
            <w:tcW w:type="dxa" w:w="1088"/>
          </w:tcPr>
          <w:p>
            <w:pPr>
              <w:spacing w:after="0"/>
              <w:jc w:val="right"/>
            </w:pPr>
          </w:p>
        </w:tc>
        <w:tc>
          <w:tcPr>
            <w:tcW w:type="dxa" w:w="1066"/>
          </w:tcPr>
          <w:p>
            <w:pPr>
              <w:spacing w:after="0"/>
              <w:jc w:val="right"/>
            </w:pPr>
            <w:r>
              <w:rPr>
                <w:sz w:val="16"/>
              </w:rPr>
              <w:t>0</w:t>
            </w:r>
          </w:p>
        </w:tc>
        <w:tc>
          <w:tcPr>
            <w:tcW w:type="dxa" w:w="1848"/>
          </w:tcPr>
          <w:p>
            <w:pPr>
              <w:spacing w:after="0"/>
              <w:jc w:val="left"/>
            </w:pPr>
            <w:r>
              <w:rPr>
                <w:sz w:val="16"/>
              </w:rPr>
              <w:t>NRI rates avalanche Not Applicable for this county, and no federal declaration for this county names it.</w:t>
            </w:r>
          </w:p>
        </w:tc>
        <w:tc>
          <w:tcPr>
            <w:tcW w:type="dxa" w:w="2256"/>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43"/>
          </w:tcPr>
          <w:p>
            <w:pPr>
              <w:spacing w:after="0"/>
              <w:jc w:val="left"/>
            </w:pPr>
            <w:r>
              <w:rPr>
                <w:sz w:val="16"/>
              </w:rPr>
              <w:t>Not Applicable</w:t>
            </w:r>
          </w:p>
        </w:tc>
        <w:tc>
          <w:tcPr>
            <w:tcW w:type="dxa" w:w="13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4"/>
          </w:tcPr>
          <w:p>
            <w:pPr>
              <w:spacing w:after="0"/>
              <w:jc w:val="right"/>
            </w:pPr>
          </w:p>
        </w:tc>
        <w:tc>
          <w:tcPr>
            <w:tcW w:type="dxa" w:w="1088"/>
          </w:tcPr>
          <w:p>
            <w:pPr>
              <w:spacing w:after="0"/>
              <w:jc w:val="right"/>
            </w:pPr>
          </w:p>
        </w:tc>
        <w:tc>
          <w:tcPr>
            <w:tcW w:type="dxa" w:w="1066"/>
          </w:tcPr>
          <w:p>
            <w:pPr>
              <w:spacing w:after="0"/>
              <w:jc w:val="right"/>
            </w:pPr>
            <w:r>
              <w:rPr>
                <w:sz w:val="16"/>
              </w:rPr>
              <w:t>0</w:t>
            </w:r>
          </w:p>
        </w:tc>
        <w:tc>
          <w:tcPr>
            <w:tcW w:type="dxa" w:w="1848"/>
          </w:tcPr>
          <w:p>
            <w:pPr>
              <w:spacing w:after="0"/>
              <w:jc w:val="left"/>
            </w:pPr>
            <w:r>
              <w:rPr>
                <w:sz w:val="16"/>
              </w:rPr>
              <w:t>NRI rates ice storm Not Applicable for this county, and no federal declaration for this county names it.</w:t>
            </w:r>
          </w:p>
        </w:tc>
        <w:tc>
          <w:tcPr>
            <w:tcW w:type="dxa" w:w="2256"/>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Tsunami</w:t>
            </w:r>
          </w:p>
        </w:tc>
        <w:tc>
          <w:tcPr>
            <w:tcW w:type="dxa" w:w="1343"/>
          </w:tcPr>
          <w:p>
            <w:pPr>
              <w:spacing w:after="0"/>
              <w:jc w:val="left"/>
            </w:pPr>
            <w:r>
              <w:rPr>
                <w:sz w:val="16"/>
              </w:rPr>
              <w:t>Not Applicable</w:t>
            </w:r>
          </w:p>
        </w:tc>
        <w:tc>
          <w:tcPr>
            <w:tcW w:type="dxa" w:w="13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4"/>
          </w:tcPr>
          <w:p>
            <w:pPr>
              <w:spacing w:after="0"/>
              <w:jc w:val="right"/>
            </w:pPr>
          </w:p>
        </w:tc>
        <w:tc>
          <w:tcPr>
            <w:tcW w:type="dxa" w:w="1088"/>
          </w:tcPr>
          <w:p>
            <w:pPr>
              <w:spacing w:after="0"/>
              <w:jc w:val="right"/>
            </w:pPr>
          </w:p>
        </w:tc>
        <w:tc>
          <w:tcPr>
            <w:tcW w:type="dxa" w:w="1066"/>
          </w:tcPr>
          <w:p>
            <w:pPr>
              <w:spacing w:after="0"/>
              <w:jc w:val="right"/>
            </w:pPr>
            <w:r>
              <w:rPr>
                <w:sz w:val="16"/>
              </w:rPr>
              <w:t>0</w:t>
            </w:r>
          </w:p>
        </w:tc>
        <w:tc>
          <w:tcPr>
            <w:tcW w:type="dxa" w:w="1848"/>
          </w:tcPr>
          <w:p>
            <w:pPr>
              <w:spacing w:after="0"/>
              <w:jc w:val="left"/>
            </w:pPr>
            <w:r>
              <w:rPr>
                <w:sz w:val="16"/>
              </w:rPr>
              <w:t>NRI rates tsunami Not Applicable for this county, and no federal declaration for this county names it.</w:t>
            </w:r>
          </w:p>
        </w:tc>
        <w:tc>
          <w:tcPr>
            <w:tcW w:type="dxa" w:w="22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Volcanic Activity</w:t>
            </w:r>
          </w:p>
        </w:tc>
        <w:tc>
          <w:tcPr>
            <w:tcW w:type="dxa" w:w="1343"/>
          </w:tcPr>
          <w:p>
            <w:pPr>
              <w:spacing w:after="0"/>
              <w:jc w:val="left"/>
            </w:pPr>
            <w:r>
              <w:rPr>
                <w:sz w:val="16"/>
              </w:rPr>
              <w:t>Not Applicable</w:t>
            </w:r>
          </w:p>
        </w:tc>
        <w:tc>
          <w:tcPr>
            <w:tcW w:type="dxa" w:w="13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4"/>
          </w:tcPr>
          <w:p>
            <w:pPr>
              <w:spacing w:after="0"/>
              <w:jc w:val="right"/>
            </w:pPr>
          </w:p>
        </w:tc>
        <w:tc>
          <w:tcPr>
            <w:tcW w:type="dxa" w:w="1088"/>
          </w:tcPr>
          <w:p>
            <w:pPr>
              <w:spacing w:after="0"/>
              <w:jc w:val="right"/>
            </w:pPr>
          </w:p>
        </w:tc>
        <w:tc>
          <w:tcPr>
            <w:tcW w:type="dxa" w:w="1066"/>
          </w:tcPr>
          <w:p>
            <w:pPr>
              <w:spacing w:after="0"/>
              <w:jc w:val="right"/>
            </w:pPr>
            <w:r>
              <w:rPr>
                <w:sz w:val="16"/>
              </w:rPr>
              <w:t>3</w:t>
            </w:r>
          </w:p>
        </w:tc>
        <w:tc>
          <w:tcPr>
            <w:tcW w:type="dxa" w:w="1848"/>
          </w:tcPr>
          <w:p>
            <w:pPr>
              <w:spacing w:after="0"/>
              <w:jc w:val="left"/>
            </w:pPr>
            <w:r>
              <w:rPr>
                <w:sz w:val="16"/>
              </w:rPr>
              <w:t>NRI rates this Not Applicable, but 3 Storm Events records of this type exist since 1996; review before omitting.</w:t>
            </w:r>
          </w:p>
        </w:tc>
        <w:tc>
          <w:tcPr>
            <w:tcW w:type="dxa" w:w="2256"/>
          </w:tcPr>
          <w:p>
            <w:pPr>
              <w:spacing w:after="0"/>
              <w:jc w:val="left"/>
            </w:pP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43"/>
          </w:tcPr>
          <w:p>
            <w:pPr>
              <w:spacing w:after="0"/>
              <w:jc w:val="left"/>
            </w:pPr>
            <w:r>
              <w:rPr>
                <w:sz w:val="16"/>
              </w:rPr>
              <w:t>Insufficient Data</w:t>
            </w:r>
          </w:p>
        </w:tc>
        <w:tc>
          <w:tcPr>
            <w:tcW w:type="dxa" w:w="1395"/>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4"/>
          </w:tcPr>
          <w:p>
            <w:pPr>
              <w:spacing w:after="0"/>
              <w:jc w:val="right"/>
            </w:pPr>
          </w:p>
        </w:tc>
        <w:tc>
          <w:tcPr>
            <w:tcW w:type="dxa" w:w="1088"/>
          </w:tcPr>
          <w:p>
            <w:pPr>
              <w:spacing w:after="0"/>
              <w:jc w:val="right"/>
            </w:pPr>
          </w:p>
        </w:tc>
        <w:tc>
          <w:tcPr>
            <w:tcW w:type="dxa" w:w="1066"/>
          </w:tcPr>
          <w:p>
            <w:pPr>
              <w:spacing w:after="0"/>
              <w:jc w:val="right"/>
            </w:pPr>
            <w:r>
              <w:rPr>
                <w:sz w:val="16"/>
              </w:rPr>
              <w:t>4</w:t>
            </w:r>
          </w:p>
        </w:tc>
        <w:tc>
          <w:tcPr>
            <w:tcW w:type="dxa" w:w="1848"/>
          </w:tcPr>
          <w:p>
            <w:pPr>
              <w:spacing w:after="0"/>
              <w:jc w:val="left"/>
            </w:pPr>
          </w:p>
        </w:tc>
        <w:tc>
          <w:tcPr>
            <w:tcW w:type="dxa" w:w="225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326"/>
        <w:gridCol w:w="1875"/>
        <w:gridCol w:w="1986"/>
        <w:gridCol w:w="1632"/>
        <w:gridCol w:w="2246"/>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326"/>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986"/>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6"/>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1, 2012 to 2012 (1 zone-level)</w:t>
            </w:r>
          </w:p>
        </w:tc>
        <w:tc>
          <w:tcPr>
            <w:tcW w:type="dxa" w:w="1326"/>
          </w:tcPr>
          <w:p>
            <w:pPr>
              <w:spacing w:after="0"/>
              <w:jc w:val="left"/>
            </w:pPr>
          </w:p>
        </w:tc>
        <w:tc>
          <w:tcPr>
            <w:tcW w:type="dxa" w:w="1875"/>
          </w:tcPr>
          <w:p>
            <w:pPr>
              <w:spacing w:after="0"/>
              <w:jc w:val="left"/>
            </w:pPr>
            <w:r>
              <w:rPr>
                <w:sz w:val="16"/>
              </w:rPr>
              <w:t>No damage reported in 1 records.</w:t>
            </w:r>
          </w:p>
        </w:tc>
        <w:tc>
          <w:tcPr>
            <w:tcW w:type="dxa" w:w="198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4, 2022 to 2022 (4 zone-level)</w:t>
            </w:r>
          </w:p>
        </w:tc>
        <w:tc>
          <w:tcPr>
            <w:tcW w:type="dxa" w:w="1326"/>
          </w:tcPr>
          <w:p>
            <w:pPr>
              <w:spacing w:after="0"/>
              <w:jc w:val="left"/>
            </w:pPr>
            <w:r>
              <w:rPr>
                <w:sz w:val="16"/>
              </w:rPr>
              <w:t>2 days to 68 days (median 35 days); 2 with a recorded value</w:t>
            </w:r>
          </w:p>
        </w:tc>
        <w:tc>
          <w:tcPr>
            <w:tcW w:type="dxa" w:w="1875"/>
          </w:tcPr>
          <w:p>
            <w:pPr>
              <w:spacing w:after="0"/>
              <w:jc w:val="left"/>
            </w:pPr>
            <w:r>
              <w:rPr>
                <w:sz w:val="16"/>
              </w:rPr>
              <w:t>68 days (about 2.2 months), 2022-07-01 to 2022-09-06, a run of 3 consecutive Storm Events drought records, zone-level</w:t>
            </w:r>
          </w:p>
        </w:tc>
        <w:tc>
          <w:tcPr>
            <w:tcW w:type="dxa" w:w="198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4, 2000 to 2018 (1 zone-level)</w:t>
            </w:r>
          </w:p>
        </w:tc>
        <w:tc>
          <w:tcPr>
            <w:tcW w:type="dxa" w:w="1326"/>
          </w:tcPr>
          <w:p>
            <w:pPr>
              <w:spacing w:after="0"/>
              <w:jc w:val="left"/>
            </w:pPr>
            <w:r>
              <w:rPr>
                <w:sz w:val="16"/>
              </w:rPr>
              <w:t>0.25 in; 3 with a recorded value</w:t>
            </w:r>
          </w:p>
        </w:tc>
        <w:tc>
          <w:tcPr>
            <w:tcW w:type="dxa" w:w="1875"/>
          </w:tcPr>
          <w:p>
            <w:pPr>
              <w:spacing w:after="0"/>
              <w:jc w:val="left"/>
            </w:pPr>
            <w:r>
              <w:rPr>
                <w:sz w:val="16"/>
              </w:rPr>
              <w:t>0.25 in hail, 2018-11-01; same size also recorded on 2014-06-26, 2018-11-01</w:t>
            </w:r>
          </w:p>
        </w:tc>
        <w:tc>
          <w:tcPr>
            <w:tcW w:type="dxa" w:w="1986"/>
          </w:tcPr>
          <w:p>
            <w:pPr>
              <w:spacing w:after="0"/>
              <w:jc w:val="left"/>
            </w:pPr>
          </w:p>
        </w:tc>
        <w:tc>
          <w:tcPr>
            <w:tcW w:type="dxa" w:w="1632"/>
          </w:tcPr>
          <w:p>
            <w:pPr>
              <w:spacing w:after="0"/>
              <w:jc w:val="left"/>
            </w:pPr>
            <w:r>
              <w:rPr>
                <w:sz w:val="16"/>
              </w:rPr>
              <w:t>No event record names a member place. Zone-level records (1) apply countywide.</w:t>
            </w:r>
          </w:p>
        </w:tc>
        <w:tc>
          <w:tcPr>
            <w:tcW w:type="dxa" w:w="2246"/>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9, 2000 to 2024 (9 zone-level)</w:t>
            </w:r>
          </w:p>
        </w:tc>
        <w:tc>
          <w:tcPr>
            <w:tcW w:type="dxa" w:w="1326"/>
          </w:tcPr>
          <w:p>
            <w:pPr>
              <w:spacing w:after="0"/>
              <w:jc w:val="left"/>
            </w:pPr>
          </w:p>
        </w:tc>
        <w:tc>
          <w:tcPr>
            <w:tcW w:type="dxa" w:w="1875"/>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PRZ006 (CENTRAL INTERIOR), zone-level: may include parts of neighboring counties</w:t>
            </w:r>
          </w:p>
        </w:tc>
        <w:tc>
          <w:tcPr>
            <w:tcW w:type="dxa" w:w="1986"/>
          </w:tcPr>
          <w:p>
            <w:pPr>
              <w:spacing w:after="0"/>
              <w:jc w:val="left"/>
            </w:pPr>
            <w:r>
              <w:rPr>
                <w:sz w:val="16"/>
              </w:rPr>
              <w:t>Most damaging recorded: Tropical Storm, 2004-09-14, $68,000,000 property; crops not reported, reported for the zone (2004 dollars)</w:t>
            </w: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73, 2000 to 2022 (62 zone-level)</w:t>
            </w:r>
          </w:p>
        </w:tc>
        <w:tc>
          <w:tcPr>
            <w:tcW w:type="dxa" w:w="1326"/>
          </w:tcPr>
          <w:p>
            <w:pPr>
              <w:spacing w:after="0"/>
              <w:jc w:val="left"/>
            </w:pPr>
          </w:p>
        </w:tc>
        <w:tc>
          <w:tcPr>
            <w:tcW w:type="dxa" w:w="1875"/>
          </w:tcPr>
          <w:p>
            <w:pPr>
              <w:spacing w:after="0"/>
              <w:jc w:val="left"/>
            </w:pPr>
            <w:r>
              <w:rPr>
                <w:sz w:val="16"/>
              </w:rPr>
              <w:t>Flash Flood, 2001-11-07, $10,000,000 property; $4,000,000 crops, reported for the zone (2001 dollars); NWS zone PRZ006 (CENTRAL INTERIOR), zone-level: may include parts of neighboring counties</w:t>
            </w:r>
          </w:p>
        </w:tc>
        <w:tc>
          <w:tcPr>
            <w:tcW w:type="dxa" w:w="1986"/>
          </w:tcPr>
          <w:p>
            <w:pPr>
              <w:spacing w:after="0"/>
              <w:jc w:val="left"/>
            </w:pPr>
          </w:p>
        </w:tc>
        <w:tc>
          <w:tcPr>
            <w:tcW w:type="dxa" w:w="1632"/>
          </w:tcPr>
          <w:p>
            <w:pPr>
              <w:spacing w:after="0"/>
              <w:jc w:val="left"/>
            </w:pPr>
            <w:r>
              <w:rPr>
                <w:sz w:val="16"/>
              </w:rPr>
              <w:t>No event record names a member place. Zone-level records (62) apply countywide.</w:t>
            </w:r>
          </w:p>
        </w:tc>
        <w:tc>
          <w:tcPr>
            <w:tcW w:type="dxa" w:w="22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56, 2003 to 2025 (49 zone-level)</w:t>
            </w:r>
          </w:p>
        </w:tc>
        <w:tc>
          <w:tcPr>
            <w:tcW w:type="dxa" w:w="1326"/>
          </w:tcPr>
          <w:p>
            <w:pPr>
              <w:spacing w:after="0"/>
              <w:jc w:val="left"/>
            </w:pPr>
          </w:p>
        </w:tc>
        <w:tc>
          <w:tcPr>
            <w:tcW w:type="dxa" w:w="1875"/>
          </w:tcPr>
          <w:p>
            <w:pPr>
              <w:spacing w:after="0"/>
              <w:jc w:val="left"/>
            </w:pPr>
            <w:r>
              <w:rPr>
                <w:sz w:val="16"/>
              </w:rPr>
              <w:t>Debris Flow, 2007-10-25, $100,000 property; $0 crops, reported for the zone (2007 dollars), 2 direct deaths, 2 direct injuries (reported for the zone); NWS zone PRZ006 (CENTRAL INTERIOR), zone-level: may include parts of neighboring counties</w:t>
            </w:r>
          </w:p>
        </w:tc>
        <w:tc>
          <w:tcPr>
            <w:tcW w:type="dxa" w:w="1986"/>
          </w:tcPr>
          <w:p>
            <w:pPr>
              <w:spacing w:after="0"/>
              <w:jc w:val="left"/>
            </w:pPr>
          </w:p>
        </w:tc>
        <w:tc>
          <w:tcPr>
            <w:tcW w:type="dxa" w:w="1632"/>
          </w:tcPr>
          <w:p>
            <w:pPr>
              <w:spacing w:after="0"/>
              <w:jc w:val="left"/>
            </w:pPr>
            <w:r>
              <w:rPr>
                <w:sz w:val="16"/>
              </w:rPr>
              <w:t>No event record names a member place. Zone-level records (49) apply countywide.</w:t>
            </w: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3, 2003 to 2018 (3 zone-level)</w:t>
            </w:r>
          </w:p>
        </w:tc>
        <w:tc>
          <w:tcPr>
            <w:tcW w:type="dxa" w:w="1326"/>
          </w:tcPr>
          <w:p>
            <w:pPr>
              <w:spacing w:after="0"/>
              <w:jc w:val="left"/>
            </w:pPr>
            <w:r>
              <w:rPr>
                <w:sz w:val="16"/>
              </w:rPr>
              <w:t>35 kt (40 mph) to 45 kt (52 mph) (median 39 kt (45 mph)); 3 with a recorded value</w:t>
            </w:r>
          </w:p>
        </w:tc>
        <w:tc>
          <w:tcPr>
            <w:tcW w:type="dxa" w:w="1875"/>
          </w:tcPr>
          <w:p>
            <w:pPr>
              <w:spacing w:after="0"/>
              <w:jc w:val="left"/>
            </w:pPr>
            <w:r>
              <w:rPr>
                <w:sz w:val="16"/>
              </w:rPr>
              <w:t>45 kt (52 mph) estimated gust, Strong Wind, 2003-09-18; NWS zone PRZ006 (CENTRAL INTERIOR), zone-level: may include parts of neighboring counties</w:t>
            </w:r>
          </w:p>
        </w:tc>
        <w:tc>
          <w:tcPr>
            <w:tcW w:type="dxa" w:w="1986"/>
          </w:tcPr>
          <w:p>
            <w:pPr>
              <w:spacing w:after="0"/>
              <w:jc w:val="left"/>
            </w:pPr>
            <w:r>
              <w:rPr>
                <w:sz w:val="16"/>
              </w:rPr>
              <w:t>Strong Wind, 2007-12-10, $2,000 property; $0 crops, reported for the zone (2007 dollars)</w:t>
            </w: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10, 2000 to 2025 (2 zone-level)</w:t>
            </w:r>
          </w:p>
        </w:tc>
        <w:tc>
          <w:tcPr>
            <w:tcW w:type="dxa" w:w="1326"/>
          </w:tcPr>
          <w:p>
            <w:pPr>
              <w:spacing w:after="0"/>
              <w:jc w:val="left"/>
            </w:pPr>
            <w:r>
              <w:rPr>
                <w:sz w:val="16"/>
              </w:rPr>
              <w:t>26 kt (30 mph) to 35 kt (40 mph) (median 30 kt (35 mph)); 8 with a recorded value</w:t>
            </w:r>
          </w:p>
        </w:tc>
        <w:tc>
          <w:tcPr>
            <w:tcW w:type="dxa" w:w="1875"/>
          </w:tcPr>
          <w:p>
            <w:pPr>
              <w:spacing w:after="0"/>
              <w:jc w:val="left"/>
            </w:pPr>
            <w:r>
              <w:rPr>
                <w:sz w:val="16"/>
              </w:rPr>
              <w:t>35 kt (40 mph) estimated gust, Thunderstorm Wind, 2022-09-17; same speed and measurement basis also recorded on 2018-11-01</w:t>
            </w:r>
          </w:p>
        </w:tc>
        <w:tc>
          <w:tcPr>
            <w:tcW w:type="dxa" w:w="1986"/>
          </w:tcPr>
          <w:p>
            <w:pPr>
              <w:spacing w:after="0"/>
              <w:jc w:val="left"/>
            </w:pPr>
            <w:r>
              <w:rPr>
                <w:sz w:val="16"/>
              </w:rPr>
              <w:t>Thunderstorm Wind, 2025-09-06, $5,000 property; $0 crops (2025 dollars)</w:t>
            </w:r>
          </w:p>
        </w:tc>
        <w:tc>
          <w:tcPr>
            <w:tcW w:type="dxa" w:w="1632"/>
          </w:tcPr>
          <w:p>
            <w:pPr>
              <w:spacing w:after="0"/>
              <w:jc w:val="left"/>
            </w:pPr>
            <w:r>
              <w:rPr>
                <w:sz w:val="16"/>
              </w:rPr>
              <w:t>No event record names a member place. Zone-level records (2) apply countywide.</w:t>
            </w:r>
          </w:p>
        </w:tc>
        <w:tc>
          <w:tcPr>
            <w:tcW w:type="dxa" w:w="2246"/>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3, 2001 to 2003 (3 zone-level)</w:t>
            </w:r>
          </w:p>
        </w:tc>
        <w:tc>
          <w:tcPr>
            <w:tcW w:type="dxa" w:w="1326"/>
          </w:tcPr>
          <w:p>
            <w:pPr>
              <w:spacing w:after="0"/>
              <w:jc w:val="left"/>
            </w:pPr>
          </w:p>
        </w:tc>
        <w:tc>
          <w:tcPr>
            <w:tcW w:type="dxa" w:w="1875"/>
          </w:tcPr>
          <w:p>
            <w:pPr>
              <w:spacing w:after="0"/>
              <w:jc w:val="left"/>
            </w:pPr>
            <w:r>
              <w:rPr>
                <w:sz w:val="16"/>
              </w:rPr>
              <w:t>No damage reported in 3 records.</w:t>
            </w:r>
          </w:p>
        </w:tc>
        <w:tc>
          <w:tcPr>
            <w:tcW w:type="dxa" w:w="198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4, 2005 to 2011 (4 zone-level)</w:t>
            </w:r>
          </w:p>
        </w:tc>
        <w:tc>
          <w:tcPr>
            <w:tcW w:type="dxa" w:w="1326"/>
          </w:tcPr>
          <w:p>
            <w:pPr>
              <w:spacing w:after="0"/>
              <w:jc w:val="left"/>
            </w:pPr>
          </w:p>
        </w:tc>
        <w:tc>
          <w:tcPr>
            <w:tcW w:type="dxa" w:w="1875"/>
          </w:tcPr>
          <w:p>
            <w:pPr>
              <w:spacing w:after="0"/>
              <w:jc w:val="left"/>
            </w:pPr>
            <w:r>
              <w:rPr>
                <w:sz w:val="16"/>
              </w:rPr>
              <w:t>Wildfire, 2005-02-01, $200,000 property; crops not reported, reported for the zone (2005 dollars); NWS zone PRZ006 (CENTRAL INTERIOR), zone-level: may include parts of neighboring counties</w:t>
            </w:r>
          </w:p>
        </w:tc>
        <w:tc>
          <w:tcPr>
            <w:tcW w:type="dxa" w:w="198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0</w:t>
            </w:r>
          </w:p>
        </w:tc>
        <w:tc>
          <w:tcPr>
            <w:tcW w:type="dxa" w:w="1326"/>
          </w:tcPr>
          <w:p>
            <w:pPr>
              <w:spacing w:after="0"/>
              <w:jc w:val="left"/>
            </w:pPr>
          </w:p>
        </w:tc>
        <w:tc>
          <w:tcPr>
            <w:tcW w:type="dxa" w:w="1875"/>
          </w:tcPr>
          <w:p>
            <w:pPr>
              <w:spacing w:after="0"/>
              <w:jc w:val="left"/>
            </w:pPr>
          </w:p>
        </w:tc>
        <w:tc>
          <w:tcPr>
            <w:tcW w:type="dxa" w:w="1986"/>
          </w:tcPr>
          <w:p>
            <w:pPr>
              <w:spacing w:after="0"/>
              <w:jc w:val="left"/>
            </w:pPr>
          </w:p>
        </w:tc>
        <w:tc>
          <w:tcPr>
            <w:tcW w:type="dxa" w:w="1632"/>
          </w:tcPr>
          <w:p>
            <w:pPr>
              <w:spacing w:after="0"/>
              <w:jc w:val="left"/>
            </w:pPr>
          </w:p>
        </w:tc>
        <w:tc>
          <w:tcPr>
            <w:tcW w:type="dxa" w:w="22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0"/>
        <w:gridCol w:w="1160"/>
        <w:gridCol w:w="1160"/>
        <w:gridCol w:w="1559"/>
        <w:gridCol w:w="2358"/>
        <w:gridCol w:w="2558"/>
        <w:gridCol w:w="1599"/>
        <w:gridCol w:w="1559"/>
        <w:gridCol w:w="1000"/>
      </w:tblGrid>
      <w:tr>
        <w:trPr>
          <w:cantSplit/>
          <w:tblHeader/>
        </w:trPr>
        <w:tc>
          <w:tcPr>
            <w:tcW w:type="dxa" w:w="1160"/>
            <w:shd w:val="clear" w:color="auto" w:fill="E8E8E8"/>
          </w:tcPr>
          <w:p>
            <w:pPr>
              <w:spacing w:after="0"/>
              <w:jc w:val="left"/>
            </w:pPr>
            <w:r>
              <w:rPr>
                <w:b/>
                <w:sz w:val="16"/>
              </w:rPr>
              <w:t>Declared</w:t>
            </w:r>
          </w:p>
        </w:tc>
        <w:tc>
          <w:tcPr>
            <w:tcW w:type="dxa" w:w="1160"/>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559"/>
            <w:shd w:val="clear" w:color="auto" w:fill="E8E8E8"/>
          </w:tcPr>
          <w:p>
            <w:pPr>
              <w:spacing w:after="0"/>
              <w:jc w:val="left"/>
            </w:pPr>
            <w:r>
              <w:rPr>
                <w:b/>
                <w:sz w:val="16"/>
              </w:rPr>
              <w:t>Type</w:t>
            </w:r>
          </w:p>
        </w:tc>
        <w:tc>
          <w:tcPr>
            <w:tcW w:type="dxa" w:w="2358"/>
            <w:shd w:val="clear" w:color="auto" w:fill="E8E8E8"/>
          </w:tcPr>
          <w:p>
            <w:pPr>
              <w:spacing w:after="0"/>
              <w:jc w:val="left"/>
            </w:pPr>
            <w:r>
              <w:rPr>
                <w:b/>
                <w:sz w:val="16"/>
              </w:rPr>
              <w:t>Title</w:t>
            </w:r>
          </w:p>
        </w:tc>
        <w:tc>
          <w:tcPr>
            <w:tcW w:type="dxa" w:w="2558"/>
            <w:shd w:val="clear" w:color="auto" w:fill="E8E8E8"/>
          </w:tcPr>
          <w:p>
            <w:pPr>
              <w:spacing w:after="0"/>
              <w:jc w:val="left"/>
            </w:pPr>
            <w:r>
              <w:rPr>
                <w:b/>
                <w:sz w:val="16"/>
              </w:rPr>
              <w:t>Mapped hazard</w:t>
            </w:r>
          </w:p>
        </w:tc>
        <w:tc>
          <w:tcPr>
            <w:tcW w:type="dxa" w:w="1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9"/>
            <w:shd w:val="clear" w:color="auto" w:fill="E8E8E8"/>
          </w:tcPr>
          <w:p>
            <w:pPr>
              <w:spacing w:after="0"/>
              <w:jc w:val="left"/>
            </w:pPr>
            <w:r>
              <w:rPr>
                <w:b/>
                <w:sz w:val="16"/>
              </w:rPr>
              <w:t>Flags</w:t>
            </w:r>
          </w:p>
        </w:tc>
        <w:tc>
          <w:tcPr>
            <w:tcW w:type="dxa" w:w="1000"/>
            <w:shd w:val="clear" w:color="auto" w:fill="E8E8E8"/>
          </w:tcPr>
          <w:p>
            <w:pPr>
              <w:spacing w:after="0"/>
              <w:jc w:val="left"/>
            </w:pPr>
            <w:r>
              <w:rPr>
                <w:b/>
                <w:sz w:val="16"/>
              </w:rPr>
              <w:t>Notes</w:t>
            </w:r>
          </w:p>
        </w:tc>
      </w:tr>
      <w:tr>
        <w:trPr>
          <w:cantSplit/>
        </w:trPr>
        <w:tc>
          <w:tcPr>
            <w:tcW w:type="dxa" w:w="1160"/>
          </w:tcPr>
          <w:p>
            <w:pPr>
              <w:spacing w:after="0"/>
              <w:jc w:val="left"/>
            </w:pPr>
            <w:r>
              <w:rPr>
                <w:sz w:val="16"/>
              </w:rPr>
              <w:t>2024-08-13</w:t>
            </w:r>
          </w:p>
        </w:tc>
        <w:tc>
          <w:tcPr>
            <w:tcW w:type="dxa" w:w="1160"/>
          </w:tcPr>
          <w:p>
            <w:pPr>
              <w:spacing w:after="0"/>
              <w:jc w:val="left"/>
            </w:pPr>
            <w:r>
              <w:rPr>
                <w:sz w:val="16"/>
              </w:rPr>
              <w:t>2024-08-13</w:t>
            </w:r>
          </w:p>
        </w:tc>
        <w:tc>
          <w:tcPr>
            <w:tcW w:type="dxa" w:w="1160"/>
          </w:tcPr>
          <w:p>
            <w:pPr>
              <w:spacing w:after="0"/>
              <w:jc w:val="left"/>
            </w:pPr>
            <w:r>
              <w:rPr>
                <w:sz w:val="16"/>
              </w:rPr>
              <w:t>EM-3610-PR</w:t>
            </w:r>
          </w:p>
        </w:tc>
        <w:tc>
          <w:tcPr>
            <w:tcW w:type="dxa" w:w="1559"/>
          </w:tcPr>
          <w:p>
            <w:pPr>
              <w:spacing w:after="0"/>
              <w:jc w:val="left"/>
            </w:pPr>
            <w:r>
              <w:rPr>
                <w:sz w:val="16"/>
              </w:rPr>
              <w:t>Emergency</w:t>
            </w:r>
          </w:p>
        </w:tc>
        <w:tc>
          <w:tcPr>
            <w:tcW w:type="dxa" w:w="2358"/>
          </w:tcPr>
          <w:p>
            <w:pPr>
              <w:spacing w:after="0"/>
              <w:jc w:val="left"/>
            </w:pPr>
            <w:r>
              <w:rPr>
                <w:sz w:val="16"/>
              </w:rPr>
              <w:t>TROPICAL STORM ERNESTO</w:t>
            </w:r>
          </w:p>
        </w:tc>
        <w:tc>
          <w:tcPr>
            <w:tcW w:type="dxa" w:w="2558"/>
          </w:tcPr>
          <w:p>
            <w:pPr>
              <w:spacing w:after="0"/>
              <w:jc w:val="left"/>
            </w:pPr>
            <w:r>
              <w:rPr>
                <w:sz w:val="16"/>
              </w:rPr>
              <w:t>Hurricane; Inland Flooding; Landslide</w:t>
            </w:r>
          </w:p>
        </w:tc>
        <w:tc>
          <w:tcPr>
            <w:tcW w:type="dxa" w:w="1599"/>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1000"/>
          </w:tcPr>
          <w:p>
            <w:pPr>
              <w:spacing w:after="0"/>
              <w:jc w:val="left"/>
            </w:pPr>
          </w:p>
        </w:tc>
      </w:tr>
      <w:tr>
        <w:trPr>
          <w:cantSplit/>
        </w:trPr>
        <w:tc>
          <w:tcPr>
            <w:tcW w:type="dxa" w:w="1160"/>
          </w:tcPr>
          <w:p>
            <w:pPr>
              <w:spacing w:after="0"/>
              <w:jc w:val="left"/>
            </w:pPr>
            <w:r>
              <w:rPr>
                <w:sz w:val="16"/>
              </w:rPr>
              <w:t>2022-09-21</w:t>
            </w:r>
          </w:p>
        </w:tc>
        <w:tc>
          <w:tcPr>
            <w:tcW w:type="dxa" w:w="1160"/>
          </w:tcPr>
          <w:p>
            <w:pPr>
              <w:spacing w:after="0"/>
              <w:jc w:val="left"/>
            </w:pPr>
            <w:r>
              <w:rPr>
                <w:sz w:val="16"/>
              </w:rPr>
              <w:t>2022-09-17</w:t>
            </w:r>
          </w:p>
        </w:tc>
        <w:tc>
          <w:tcPr>
            <w:tcW w:type="dxa" w:w="1160"/>
          </w:tcPr>
          <w:p>
            <w:pPr>
              <w:spacing w:after="0"/>
              <w:jc w:val="left"/>
            </w:pPr>
            <w:r>
              <w:rPr>
                <w:sz w:val="16"/>
              </w:rPr>
              <w:t>DR-4671-PR</w:t>
            </w:r>
          </w:p>
        </w:tc>
        <w:tc>
          <w:tcPr>
            <w:tcW w:type="dxa" w:w="1559"/>
          </w:tcPr>
          <w:p>
            <w:pPr>
              <w:spacing w:after="0"/>
              <w:jc w:val="left"/>
            </w:pPr>
            <w:r>
              <w:rPr>
                <w:sz w:val="16"/>
              </w:rPr>
              <w:t>Major disaster</w:t>
            </w:r>
          </w:p>
        </w:tc>
        <w:tc>
          <w:tcPr>
            <w:tcW w:type="dxa" w:w="2358"/>
          </w:tcPr>
          <w:p>
            <w:pPr>
              <w:spacing w:after="0"/>
              <w:jc w:val="left"/>
            </w:pPr>
            <w:r>
              <w:rPr>
                <w:sz w:val="16"/>
              </w:rPr>
              <w:t>HURRICANE FIONA</w:t>
            </w:r>
          </w:p>
        </w:tc>
        <w:tc>
          <w:tcPr>
            <w:tcW w:type="dxa" w:w="2558"/>
          </w:tcPr>
          <w:p>
            <w:pPr>
              <w:spacing w:after="0"/>
              <w:jc w:val="left"/>
            </w:pPr>
            <w:r>
              <w:rPr>
                <w:sz w:val="16"/>
              </w:rPr>
              <w:t>Hurricane</w:t>
            </w:r>
          </w:p>
        </w:tc>
        <w:tc>
          <w:tcPr>
            <w:tcW w:type="dxa" w:w="1599"/>
          </w:tcPr>
          <w:p>
            <w:pPr>
              <w:spacing w:after="0"/>
              <w:jc w:val="right"/>
            </w:pPr>
            <w:r>
              <w:rPr>
                <w:sz w:val="16"/>
              </w:rPr>
              <w:t>$4,972,017.21</w:t>
            </w:r>
          </w:p>
        </w:tc>
        <w:tc>
          <w:tcPr>
            <w:tcW w:type="dxa" w:w="1559"/>
          </w:tcPr>
          <w:p>
            <w:pPr>
              <w:spacing w:after="0"/>
              <w:jc w:val="left"/>
            </w:pPr>
            <w:r>
              <w:rPr>
                <w:sz w:val="16"/>
              </w:rPr>
              <w:t>new since last plan; within last 5 years</w:t>
            </w:r>
          </w:p>
        </w:tc>
        <w:tc>
          <w:tcPr>
            <w:tcW w:type="dxa" w:w="1000"/>
          </w:tcPr>
          <w:p>
            <w:pPr>
              <w:spacing w:after="0"/>
              <w:jc w:val="left"/>
            </w:pPr>
          </w:p>
        </w:tc>
      </w:tr>
      <w:tr>
        <w:trPr>
          <w:cantSplit/>
        </w:trPr>
        <w:tc>
          <w:tcPr>
            <w:tcW w:type="dxa" w:w="1160"/>
          </w:tcPr>
          <w:p>
            <w:pPr>
              <w:spacing w:after="0"/>
              <w:jc w:val="left"/>
            </w:pPr>
            <w:r>
              <w:rPr>
                <w:sz w:val="16"/>
              </w:rPr>
              <w:t>2022-09-18</w:t>
            </w:r>
          </w:p>
        </w:tc>
        <w:tc>
          <w:tcPr>
            <w:tcW w:type="dxa" w:w="1160"/>
          </w:tcPr>
          <w:p>
            <w:pPr>
              <w:spacing w:after="0"/>
              <w:jc w:val="left"/>
            </w:pPr>
            <w:r>
              <w:rPr>
                <w:sz w:val="16"/>
              </w:rPr>
              <w:t>2022-09-17</w:t>
            </w:r>
          </w:p>
        </w:tc>
        <w:tc>
          <w:tcPr>
            <w:tcW w:type="dxa" w:w="1160"/>
          </w:tcPr>
          <w:p>
            <w:pPr>
              <w:spacing w:after="0"/>
              <w:jc w:val="left"/>
            </w:pPr>
            <w:r>
              <w:rPr>
                <w:sz w:val="16"/>
              </w:rPr>
              <w:t>EM-3583-PR</w:t>
            </w:r>
          </w:p>
        </w:tc>
        <w:tc>
          <w:tcPr>
            <w:tcW w:type="dxa" w:w="1559"/>
          </w:tcPr>
          <w:p>
            <w:pPr>
              <w:spacing w:after="0"/>
              <w:jc w:val="left"/>
            </w:pPr>
            <w:r>
              <w:rPr>
                <w:sz w:val="16"/>
              </w:rPr>
              <w:t>Emergency</w:t>
            </w:r>
          </w:p>
        </w:tc>
        <w:tc>
          <w:tcPr>
            <w:tcW w:type="dxa" w:w="2358"/>
          </w:tcPr>
          <w:p>
            <w:pPr>
              <w:spacing w:after="0"/>
              <w:jc w:val="left"/>
            </w:pPr>
            <w:r>
              <w:rPr>
                <w:sz w:val="16"/>
              </w:rPr>
              <w:t>TROPICAL STORM FIONA</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1000"/>
          </w:tcPr>
          <w:p>
            <w:pPr>
              <w:spacing w:after="0"/>
              <w:jc w:val="left"/>
            </w:pPr>
            <w:r>
              <w:rPr>
                <w:sz w:val="16"/>
              </w:rPr>
              <w:t>same incident as DR-4671</w:t>
            </w:r>
          </w:p>
        </w:tc>
      </w:tr>
      <w:tr>
        <w:trPr>
          <w:cantSplit/>
        </w:trPr>
        <w:tc>
          <w:tcPr>
            <w:tcW w:type="dxa" w:w="1160"/>
          </w:tcPr>
          <w:p>
            <w:pPr>
              <w:spacing w:after="0"/>
              <w:jc w:val="left"/>
            </w:pPr>
            <w:r>
              <w:rPr>
                <w:sz w:val="16"/>
              </w:rPr>
              <w:t>2020-08-22</w:t>
            </w:r>
          </w:p>
        </w:tc>
        <w:tc>
          <w:tcPr>
            <w:tcW w:type="dxa" w:w="1160"/>
          </w:tcPr>
          <w:p>
            <w:pPr>
              <w:spacing w:after="0"/>
              <w:jc w:val="left"/>
            </w:pPr>
            <w:r>
              <w:rPr>
                <w:sz w:val="16"/>
              </w:rPr>
              <w:t>2020-08-21</w:t>
            </w:r>
          </w:p>
        </w:tc>
        <w:tc>
          <w:tcPr>
            <w:tcW w:type="dxa" w:w="1160"/>
          </w:tcPr>
          <w:p>
            <w:pPr>
              <w:spacing w:after="0"/>
              <w:jc w:val="left"/>
            </w:pPr>
            <w:r>
              <w:rPr>
                <w:sz w:val="16"/>
              </w:rPr>
              <w:t>EM-3537-PR</w:t>
            </w:r>
          </w:p>
        </w:tc>
        <w:tc>
          <w:tcPr>
            <w:tcW w:type="dxa" w:w="1559"/>
          </w:tcPr>
          <w:p>
            <w:pPr>
              <w:spacing w:after="0"/>
              <w:jc w:val="left"/>
            </w:pPr>
            <w:r>
              <w:rPr>
                <w:sz w:val="16"/>
              </w:rPr>
              <w:t>Emergency</w:t>
            </w:r>
          </w:p>
        </w:tc>
        <w:tc>
          <w:tcPr>
            <w:tcW w:type="dxa" w:w="2358"/>
          </w:tcPr>
          <w:p>
            <w:pPr>
              <w:spacing w:after="0"/>
              <w:jc w:val="left"/>
            </w:pPr>
            <w:r>
              <w:rPr>
                <w:sz w:val="16"/>
              </w:rPr>
              <w:t>TROPICAL STORM LAURA</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2020-07-29</w:t>
            </w:r>
          </w:p>
        </w:tc>
        <w:tc>
          <w:tcPr>
            <w:tcW w:type="dxa" w:w="1160"/>
          </w:tcPr>
          <w:p>
            <w:pPr>
              <w:spacing w:after="0"/>
              <w:jc w:val="left"/>
            </w:pPr>
            <w:r>
              <w:rPr>
                <w:sz w:val="16"/>
              </w:rPr>
              <w:t>2020-07-27</w:t>
            </w:r>
          </w:p>
        </w:tc>
        <w:tc>
          <w:tcPr>
            <w:tcW w:type="dxa" w:w="1160"/>
          </w:tcPr>
          <w:p>
            <w:pPr>
              <w:spacing w:after="0"/>
              <w:jc w:val="left"/>
            </w:pPr>
            <w:r>
              <w:rPr>
                <w:sz w:val="16"/>
              </w:rPr>
              <w:t>EM-3532-PR</w:t>
            </w:r>
          </w:p>
        </w:tc>
        <w:tc>
          <w:tcPr>
            <w:tcW w:type="dxa" w:w="1559"/>
          </w:tcPr>
          <w:p>
            <w:pPr>
              <w:spacing w:after="0"/>
              <w:jc w:val="left"/>
            </w:pPr>
            <w:r>
              <w:rPr>
                <w:sz w:val="16"/>
              </w:rPr>
              <w:t>Emergency</w:t>
            </w:r>
          </w:p>
        </w:tc>
        <w:tc>
          <w:tcPr>
            <w:tcW w:type="dxa" w:w="2358"/>
          </w:tcPr>
          <w:p>
            <w:pPr>
              <w:spacing w:after="0"/>
              <w:jc w:val="left"/>
            </w:pPr>
            <w:r>
              <w:rPr>
                <w:sz w:val="16"/>
              </w:rPr>
              <w:t>POTENTIAL TROPICAL CYCLONE NINE</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2020-03-27</w:t>
            </w:r>
          </w:p>
        </w:tc>
        <w:tc>
          <w:tcPr>
            <w:tcW w:type="dxa" w:w="1160"/>
          </w:tcPr>
          <w:p>
            <w:pPr>
              <w:spacing w:after="0"/>
              <w:jc w:val="left"/>
            </w:pPr>
            <w:r>
              <w:rPr>
                <w:sz w:val="16"/>
              </w:rPr>
              <w:t>2020-01-20</w:t>
            </w:r>
          </w:p>
        </w:tc>
        <w:tc>
          <w:tcPr>
            <w:tcW w:type="dxa" w:w="1160"/>
          </w:tcPr>
          <w:p>
            <w:pPr>
              <w:spacing w:after="0"/>
              <w:jc w:val="left"/>
            </w:pPr>
            <w:r>
              <w:rPr>
                <w:sz w:val="16"/>
              </w:rPr>
              <w:t>DR-4493-PR</w:t>
            </w:r>
          </w:p>
        </w:tc>
        <w:tc>
          <w:tcPr>
            <w:tcW w:type="dxa" w:w="1559"/>
          </w:tcPr>
          <w:p>
            <w:pPr>
              <w:spacing w:after="0"/>
              <w:jc w:val="left"/>
            </w:pPr>
            <w:r>
              <w:rPr>
                <w:sz w:val="16"/>
              </w:rPr>
              <w:t>Major disaster</w:t>
            </w:r>
          </w:p>
        </w:tc>
        <w:tc>
          <w:tcPr>
            <w:tcW w:type="dxa" w:w="2358"/>
          </w:tcPr>
          <w:p>
            <w:pPr>
              <w:spacing w:after="0"/>
              <w:jc w:val="left"/>
            </w:pPr>
            <w:r>
              <w:rPr>
                <w:sz w:val="16"/>
              </w:rPr>
              <w:t>COVID-19 PANDEMIC</w:t>
            </w:r>
          </w:p>
        </w:tc>
        <w:tc>
          <w:tcPr>
            <w:tcW w:type="dxa" w:w="2558"/>
          </w:tcPr>
          <w:p>
            <w:pPr>
              <w:spacing w:after="0"/>
              <w:jc w:val="left"/>
            </w:pPr>
            <w:r>
              <w:rPr>
                <w:sz w:val="16"/>
              </w:rPr>
              <w:t>Non-natural, not counted</w:t>
            </w:r>
          </w:p>
        </w:tc>
        <w:tc>
          <w:tcPr>
            <w:tcW w:type="dxa" w:w="1599"/>
          </w:tcPr>
          <w:p>
            <w:pPr>
              <w:spacing w:after="0"/>
              <w:jc w:val="right"/>
            </w:pPr>
            <w:r>
              <w:rPr>
                <w:sz w:val="16"/>
              </w:rPr>
              <w:t>$98,969.04</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2020-03-13</w:t>
            </w:r>
          </w:p>
        </w:tc>
        <w:tc>
          <w:tcPr>
            <w:tcW w:type="dxa" w:w="1160"/>
          </w:tcPr>
          <w:p>
            <w:pPr>
              <w:spacing w:after="0"/>
              <w:jc w:val="left"/>
            </w:pPr>
            <w:r>
              <w:rPr>
                <w:sz w:val="16"/>
              </w:rPr>
              <w:t>2020-01-20</w:t>
            </w:r>
          </w:p>
        </w:tc>
        <w:tc>
          <w:tcPr>
            <w:tcW w:type="dxa" w:w="1160"/>
          </w:tcPr>
          <w:p>
            <w:pPr>
              <w:spacing w:after="0"/>
              <w:jc w:val="left"/>
            </w:pPr>
            <w:r>
              <w:rPr>
                <w:sz w:val="16"/>
              </w:rPr>
              <w:t>EM-3452-PR</w:t>
            </w:r>
          </w:p>
        </w:tc>
        <w:tc>
          <w:tcPr>
            <w:tcW w:type="dxa" w:w="1559"/>
          </w:tcPr>
          <w:p>
            <w:pPr>
              <w:spacing w:after="0"/>
              <w:jc w:val="left"/>
            </w:pPr>
            <w:r>
              <w:rPr>
                <w:sz w:val="16"/>
              </w:rPr>
              <w:t>Emergency</w:t>
            </w:r>
          </w:p>
        </w:tc>
        <w:tc>
          <w:tcPr>
            <w:tcW w:type="dxa" w:w="2358"/>
          </w:tcPr>
          <w:p>
            <w:pPr>
              <w:spacing w:after="0"/>
              <w:jc w:val="left"/>
            </w:pPr>
            <w:r>
              <w:rPr>
                <w:sz w:val="16"/>
              </w:rPr>
              <w:t>COVID-19</w:t>
            </w:r>
          </w:p>
        </w:tc>
        <w:tc>
          <w:tcPr>
            <w:tcW w:type="dxa" w:w="2558"/>
          </w:tcPr>
          <w:p>
            <w:pPr>
              <w:spacing w:after="0"/>
              <w:jc w:val="left"/>
            </w:pPr>
            <w:r>
              <w:rPr>
                <w:sz w:val="16"/>
              </w:rPr>
              <w:t>Non-natural, not counted</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DR-4493</w:t>
            </w:r>
          </w:p>
        </w:tc>
      </w:tr>
      <w:tr>
        <w:trPr>
          <w:cantSplit/>
        </w:trPr>
        <w:tc>
          <w:tcPr>
            <w:tcW w:type="dxa" w:w="1160"/>
          </w:tcPr>
          <w:p>
            <w:pPr>
              <w:spacing w:after="0"/>
              <w:jc w:val="left"/>
            </w:pPr>
            <w:r>
              <w:rPr>
                <w:sz w:val="16"/>
              </w:rPr>
              <w:t>2020-01-16</w:t>
            </w:r>
          </w:p>
        </w:tc>
        <w:tc>
          <w:tcPr>
            <w:tcW w:type="dxa" w:w="1160"/>
          </w:tcPr>
          <w:p>
            <w:pPr>
              <w:spacing w:after="0"/>
              <w:jc w:val="left"/>
            </w:pPr>
            <w:r>
              <w:rPr>
                <w:sz w:val="16"/>
              </w:rPr>
              <w:t>2019-12-28</w:t>
            </w:r>
          </w:p>
        </w:tc>
        <w:tc>
          <w:tcPr>
            <w:tcW w:type="dxa" w:w="1160"/>
          </w:tcPr>
          <w:p>
            <w:pPr>
              <w:spacing w:after="0"/>
              <w:jc w:val="left"/>
            </w:pPr>
            <w:r>
              <w:rPr>
                <w:sz w:val="16"/>
              </w:rPr>
              <w:t>DR-4473-PR</w:t>
            </w:r>
          </w:p>
        </w:tc>
        <w:tc>
          <w:tcPr>
            <w:tcW w:type="dxa" w:w="1559"/>
          </w:tcPr>
          <w:p>
            <w:pPr>
              <w:spacing w:after="0"/>
              <w:jc w:val="left"/>
            </w:pPr>
            <w:r>
              <w:rPr>
                <w:sz w:val="16"/>
              </w:rPr>
              <w:t>Major disaster</w:t>
            </w:r>
          </w:p>
        </w:tc>
        <w:tc>
          <w:tcPr>
            <w:tcW w:type="dxa" w:w="2358"/>
          </w:tcPr>
          <w:p>
            <w:pPr>
              <w:spacing w:after="0"/>
              <w:jc w:val="left"/>
            </w:pPr>
            <w:r>
              <w:rPr>
                <w:sz w:val="16"/>
              </w:rPr>
              <w:t>EARTHQUAKES</w:t>
            </w:r>
          </w:p>
        </w:tc>
        <w:tc>
          <w:tcPr>
            <w:tcW w:type="dxa" w:w="2558"/>
          </w:tcPr>
          <w:p>
            <w:pPr>
              <w:spacing w:after="0"/>
              <w:jc w:val="left"/>
            </w:pPr>
            <w:r>
              <w:rPr>
                <w:sz w:val="16"/>
              </w:rPr>
              <w:t>Earthquake</w:t>
            </w:r>
          </w:p>
        </w:tc>
        <w:tc>
          <w:tcPr>
            <w:tcW w:type="dxa" w:w="1599"/>
          </w:tcPr>
          <w:p>
            <w:pPr>
              <w:spacing w:after="0"/>
              <w:jc w:val="right"/>
            </w:pPr>
            <w:r>
              <w:rPr>
                <w:sz w:val="16"/>
              </w:rPr>
              <w:t>PA not declared for this county</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2020-01-07</w:t>
            </w:r>
          </w:p>
        </w:tc>
        <w:tc>
          <w:tcPr>
            <w:tcW w:type="dxa" w:w="1160"/>
          </w:tcPr>
          <w:p>
            <w:pPr>
              <w:spacing w:after="0"/>
              <w:jc w:val="left"/>
            </w:pPr>
            <w:r>
              <w:rPr>
                <w:sz w:val="16"/>
              </w:rPr>
              <w:t>2019-12-28</w:t>
            </w:r>
          </w:p>
        </w:tc>
        <w:tc>
          <w:tcPr>
            <w:tcW w:type="dxa" w:w="1160"/>
          </w:tcPr>
          <w:p>
            <w:pPr>
              <w:spacing w:after="0"/>
              <w:jc w:val="left"/>
            </w:pPr>
            <w:r>
              <w:rPr>
                <w:sz w:val="16"/>
              </w:rPr>
              <w:t>EM-3426-PR</w:t>
            </w:r>
          </w:p>
        </w:tc>
        <w:tc>
          <w:tcPr>
            <w:tcW w:type="dxa" w:w="1559"/>
          </w:tcPr>
          <w:p>
            <w:pPr>
              <w:spacing w:after="0"/>
              <w:jc w:val="left"/>
            </w:pPr>
            <w:r>
              <w:rPr>
                <w:sz w:val="16"/>
              </w:rPr>
              <w:t>Emergency</w:t>
            </w:r>
          </w:p>
        </w:tc>
        <w:tc>
          <w:tcPr>
            <w:tcW w:type="dxa" w:w="2358"/>
          </w:tcPr>
          <w:p>
            <w:pPr>
              <w:spacing w:after="0"/>
              <w:jc w:val="left"/>
            </w:pPr>
            <w:r>
              <w:rPr>
                <w:sz w:val="16"/>
              </w:rPr>
              <w:t>EARTHQUAKES</w:t>
            </w:r>
          </w:p>
        </w:tc>
        <w:tc>
          <w:tcPr>
            <w:tcW w:type="dxa" w:w="2558"/>
          </w:tcPr>
          <w:p>
            <w:pPr>
              <w:spacing w:after="0"/>
              <w:jc w:val="left"/>
            </w:pPr>
            <w:r>
              <w:rPr>
                <w:sz w:val="16"/>
              </w:rPr>
              <w:t>Earthquake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DR-4473</w:t>
            </w:r>
          </w:p>
        </w:tc>
      </w:tr>
      <w:tr>
        <w:trPr>
          <w:cantSplit/>
        </w:trPr>
        <w:tc>
          <w:tcPr>
            <w:tcW w:type="dxa" w:w="1160"/>
          </w:tcPr>
          <w:p>
            <w:pPr>
              <w:spacing w:after="0"/>
              <w:jc w:val="left"/>
            </w:pPr>
            <w:r>
              <w:rPr>
                <w:sz w:val="16"/>
              </w:rPr>
              <w:t>2019-08-27</w:t>
            </w:r>
          </w:p>
        </w:tc>
        <w:tc>
          <w:tcPr>
            <w:tcW w:type="dxa" w:w="1160"/>
          </w:tcPr>
          <w:p>
            <w:pPr>
              <w:spacing w:after="0"/>
              <w:jc w:val="left"/>
            </w:pPr>
            <w:r>
              <w:rPr>
                <w:sz w:val="16"/>
              </w:rPr>
              <w:t>2019-08-26</w:t>
            </w:r>
          </w:p>
        </w:tc>
        <w:tc>
          <w:tcPr>
            <w:tcW w:type="dxa" w:w="1160"/>
          </w:tcPr>
          <w:p>
            <w:pPr>
              <w:spacing w:after="0"/>
              <w:jc w:val="left"/>
            </w:pPr>
            <w:r>
              <w:rPr>
                <w:sz w:val="16"/>
              </w:rPr>
              <w:t>EM-3417-PR</w:t>
            </w:r>
          </w:p>
        </w:tc>
        <w:tc>
          <w:tcPr>
            <w:tcW w:type="dxa" w:w="1559"/>
          </w:tcPr>
          <w:p>
            <w:pPr>
              <w:spacing w:after="0"/>
              <w:jc w:val="left"/>
            </w:pPr>
            <w:r>
              <w:rPr>
                <w:sz w:val="16"/>
              </w:rPr>
              <w:t>Emergency</w:t>
            </w:r>
          </w:p>
        </w:tc>
        <w:tc>
          <w:tcPr>
            <w:tcW w:type="dxa" w:w="2358"/>
          </w:tcPr>
          <w:p>
            <w:pPr>
              <w:spacing w:after="0"/>
              <w:jc w:val="left"/>
            </w:pPr>
            <w:r>
              <w:rPr>
                <w:sz w:val="16"/>
              </w:rPr>
              <w:t>TROPICAL STORM DORIAN</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2017-09-20</w:t>
            </w:r>
          </w:p>
        </w:tc>
        <w:tc>
          <w:tcPr>
            <w:tcW w:type="dxa" w:w="1160"/>
          </w:tcPr>
          <w:p>
            <w:pPr>
              <w:spacing w:after="0"/>
              <w:jc w:val="left"/>
            </w:pPr>
            <w:r>
              <w:rPr>
                <w:sz w:val="16"/>
              </w:rPr>
              <w:t>2017-09-17</w:t>
            </w:r>
          </w:p>
        </w:tc>
        <w:tc>
          <w:tcPr>
            <w:tcW w:type="dxa" w:w="1160"/>
          </w:tcPr>
          <w:p>
            <w:pPr>
              <w:spacing w:after="0"/>
              <w:jc w:val="left"/>
            </w:pPr>
            <w:r>
              <w:rPr>
                <w:sz w:val="16"/>
              </w:rPr>
              <w:t>DR-4339-PR</w:t>
            </w:r>
          </w:p>
        </w:tc>
        <w:tc>
          <w:tcPr>
            <w:tcW w:type="dxa" w:w="1559"/>
          </w:tcPr>
          <w:p>
            <w:pPr>
              <w:spacing w:after="0"/>
              <w:jc w:val="left"/>
            </w:pPr>
            <w:r>
              <w:rPr>
                <w:sz w:val="16"/>
              </w:rPr>
              <w:t>Major disaster</w:t>
            </w:r>
          </w:p>
        </w:tc>
        <w:tc>
          <w:tcPr>
            <w:tcW w:type="dxa" w:w="2358"/>
          </w:tcPr>
          <w:p>
            <w:pPr>
              <w:spacing w:after="0"/>
              <w:jc w:val="left"/>
            </w:pPr>
            <w:r>
              <w:rPr>
                <w:sz w:val="16"/>
              </w:rPr>
              <w:t>HURRICANE MARIA</w:t>
            </w:r>
          </w:p>
        </w:tc>
        <w:tc>
          <w:tcPr>
            <w:tcW w:type="dxa" w:w="2558"/>
          </w:tcPr>
          <w:p>
            <w:pPr>
              <w:spacing w:after="0"/>
              <w:jc w:val="left"/>
            </w:pPr>
            <w:r>
              <w:rPr>
                <w:sz w:val="16"/>
              </w:rPr>
              <w:t>Hurricane</w:t>
            </w:r>
          </w:p>
        </w:tc>
        <w:tc>
          <w:tcPr>
            <w:tcW w:type="dxa" w:w="1599"/>
          </w:tcPr>
          <w:p>
            <w:pPr>
              <w:spacing w:after="0"/>
              <w:jc w:val="right"/>
            </w:pPr>
            <w:r>
              <w:rPr>
                <w:sz w:val="16"/>
              </w:rPr>
              <w:t>$48,747,315.20</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2017-09-18</w:t>
            </w:r>
          </w:p>
        </w:tc>
        <w:tc>
          <w:tcPr>
            <w:tcW w:type="dxa" w:w="1160"/>
          </w:tcPr>
          <w:p>
            <w:pPr>
              <w:spacing w:after="0"/>
              <w:jc w:val="left"/>
            </w:pPr>
            <w:r>
              <w:rPr>
                <w:sz w:val="16"/>
              </w:rPr>
              <w:t>2017-09-17</w:t>
            </w:r>
          </w:p>
        </w:tc>
        <w:tc>
          <w:tcPr>
            <w:tcW w:type="dxa" w:w="1160"/>
          </w:tcPr>
          <w:p>
            <w:pPr>
              <w:spacing w:after="0"/>
              <w:jc w:val="left"/>
            </w:pPr>
            <w:r>
              <w:rPr>
                <w:sz w:val="16"/>
              </w:rPr>
              <w:t>EM-3391-PR</w:t>
            </w:r>
          </w:p>
        </w:tc>
        <w:tc>
          <w:tcPr>
            <w:tcW w:type="dxa" w:w="1559"/>
          </w:tcPr>
          <w:p>
            <w:pPr>
              <w:spacing w:after="0"/>
              <w:jc w:val="left"/>
            </w:pPr>
            <w:r>
              <w:rPr>
                <w:sz w:val="16"/>
              </w:rPr>
              <w:t>Emergency</w:t>
            </w:r>
          </w:p>
        </w:tc>
        <w:tc>
          <w:tcPr>
            <w:tcW w:type="dxa" w:w="2358"/>
          </w:tcPr>
          <w:p>
            <w:pPr>
              <w:spacing w:after="0"/>
              <w:jc w:val="left"/>
            </w:pPr>
            <w:r>
              <w:rPr>
                <w:sz w:val="16"/>
              </w:rPr>
              <w:t>HURRICANE MARIA</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DR-4339</w:t>
            </w:r>
          </w:p>
        </w:tc>
      </w:tr>
      <w:tr>
        <w:trPr>
          <w:cantSplit/>
        </w:trPr>
        <w:tc>
          <w:tcPr>
            <w:tcW w:type="dxa" w:w="1160"/>
          </w:tcPr>
          <w:p>
            <w:pPr>
              <w:spacing w:after="0"/>
              <w:jc w:val="left"/>
            </w:pPr>
            <w:r>
              <w:rPr>
                <w:sz w:val="16"/>
              </w:rPr>
              <w:t>2017-09-10</w:t>
            </w:r>
          </w:p>
        </w:tc>
        <w:tc>
          <w:tcPr>
            <w:tcW w:type="dxa" w:w="1160"/>
          </w:tcPr>
          <w:p>
            <w:pPr>
              <w:spacing w:after="0"/>
              <w:jc w:val="left"/>
            </w:pPr>
            <w:r>
              <w:rPr>
                <w:sz w:val="16"/>
              </w:rPr>
              <w:t>2017-09-05</w:t>
            </w:r>
          </w:p>
        </w:tc>
        <w:tc>
          <w:tcPr>
            <w:tcW w:type="dxa" w:w="1160"/>
          </w:tcPr>
          <w:p>
            <w:pPr>
              <w:spacing w:after="0"/>
              <w:jc w:val="left"/>
            </w:pPr>
            <w:r>
              <w:rPr>
                <w:sz w:val="16"/>
              </w:rPr>
              <w:t>DR-4336-PR</w:t>
            </w:r>
          </w:p>
        </w:tc>
        <w:tc>
          <w:tcPr>
            <w:tcW w:type="dxa" w:w="1559"/>
          </w:tcPr>
          <w:p>
            <w:pPr>
              <w:spacing w:after="0"/>
              <w:jc w:val="left"/>
            </w:pPr>
            <w:r>
              <w:rPr>
                <w:sz w:val="16"/>
              </w:rPr>
              <w:t>Major disaster</w:t>
            </w:r>
          </w:p>
        </w:tc>
        <w:tc>
          <w:tcPr>
            <w:tcW w:type="dxa" w:w="2358"/>
          </w:tcPr>
          <w:p>
            <w:pPr>
              <w:spacing w:after="0"/>
              <w:jc w:val="left"/>
            </w:pPr>
            <w:r>
              <w:rPr>
                <w:sz w:val="16"/>
              </w:rPr>
              <w:t>HURRICANE IRMA</w:t>
            </w:r>
          </w:p>
        </w:tc>
        <w:tc>
          <w:tcPr>
            <w:tcW w:type="dxa" w:w="2558"/>
          </w:tcPr>
          <w:p>
            <w:pPr>
              <w:spacing w:after="0"/>
              <w:jc w:val="left"/>
            </w:pPr>
            <w:r>
              <w:rPr>
                <w:sz w:val="16"/>
              </w:rPr>
              <w:t>Hurricane</w:t>
            </w:r>
          </w:p>
        </w:tc>
        <w:tc>
          <w:tcPr>
            <w:tcW w:type="dxa" w:w="1599"/>
          </w:tcPr>
          <w:p>
            <w:pPr>
              <w:spacing w:after="0"/>
              <w:jc w:val="right"/>
            </w:pPr>
            <w:r>
              <w:rPr>
                <w:sz w:val="16"/>
              </w:rPr>
              <w:t>$63,263.27</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2011-08-27</w:t>
            </w:r>
          </w:p>
        </w:tc>
        <w:tc>
          <w:tcPr>
            <w:tcW w:type="dxa" w:w="1160"/>
          </w:tcPr>
          <w:p>
            <w:pPr>
              <w:spacing w:after="0"/>
              <w:jc w:val="left"/>
            </w:pPr>
            <w:r>
              <w:rPr>
                <w:sz w:val="16"/>
              </w:rPr>
              <w:t>2011-08-21</w:t>
            </w:r>
          </w:p>
        </w:tc>
        <w:tc>
          <w:tcPr>
            <w:tcW w:type="dxa" w:w="1160"/>
          </w:tcPr>
          <w:p>
            <w:pPr>
              <w:spacing w:after="0"/>
              <w:jc w:val="left"/>
            </w:pPr>
            <w:r>
              <w:rPr>
                <w:sz w:val="16"/>
              </w:rPr>
              <w:t>DR-4017-PR</w:t>
            </w:r>
          </w:p>
        </w:tc>
        <w:tc>
          <w:tcPr>
            <w:tcW w:type="dxa" w:w="1559"/>
          </w:tcPr>
          <w:p>
            <w:pPr>
              <w:spacing w:after="0"/>
              <w:jc w:val="left"/>
            </w:pPr>
            <w:r>
              <w:rPr>
                <w:sz w:val="16"/>
              </w:rPr>
              <w:t>Major disaster</w:t>
            </w:r>
          </w:p>
        </w:tc>
        <w:tc>
          <w:tcPr>
            <w:tcW w:type="dxa" w:w="2358"/>
          </w:tcPr>
          <w:p>
            <w:pPr>
              <w:spacing w:after="0"/>
              <w:jc w:val="left"/>
            </w:pPr>
            <w:r>
              <w:rPr>
                <w:sz w:val="16"/>
              </w:rPr>
              <w:t>HURRICANE IRENE</w:t>
            </w:r>
          </w:p>
        </w:tc>
        <w:tc>
          <w:tcPr>
            <w:tcW w:type="dxa" w:w="2558"/>
          </w:tcPr>
          <w:p>
            <w:pPr>
              <w:spacing w:after="0"/>
              <w:jc w:val="left"/>
            </w:pPr>
            <w:r>
              <w:rPr>
                <w:sz w:val="16"/>
              </w:rPr>
              <w:t>Hurricane</w:t>
            </w:r>
          </w:p>
        </w:tc>
        <w:tc>
          <w:tcPr>
            <w:tcW w:type="dxa" w:w="1599"/>
          </w:tcPr>
          <w:p>
            <w:pPr>
              <w:spacing w:after="0"/>
              <w:jc w:val="right"/>
            </w:pPr>
            <w:r>
              <w:rPr>
                <w:sz w:val="16"/>
              </w:rPr>
              <w:t>$154,798.12</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2011-08-22</w:t>
            </w:r>
          </w:p>
        </w:tc>
        <w:tc>
          <w:tcPr>
            <w:tcW w:type="dxa" w:w="1160"/>
          </w:tcPr>
          <w:p>
            <w:pPr>
              <w:spacing w:after="0"/>
              <w:jc w:val="left"/>
            </w:pPr>
            <w:r>
              <w:rPr>
                <w:sz w:val="16"/>
              </w:rPr>
              <w:t>2011-08-21</w:t>
            </w:r>
          </w:p>
        </w:tc>
        <w:tc>
          <w:tcPr>
            <w:tcW w:type="dxa" w:w="1160"/>
          </w:tcPr>
          <w:p>
            <w:pPr>
              <w:spacing w:after="0"/>
              <w:jc w:val="left"/>
            </w:pPr>
            <w:r>
              <w:rPr>
                <w:sz w:val="16"/>
              </w:rPr>
              <w:t>EM-3326-PR</w:t>
            </w:r>
          </w:p>
        </w:tc>
        <w:tc>
          <w:tcPr>
            <w:tcW w:type="dxa" w:w="1559"/>
          </w:tcPr>
          <w:p>
            <w:pPr>
              <w:spacing w:after="0"/>
              <w:jc w:val="left"/>
            </w:pPr>
            <w:r>
              <w:rPr>
                <w:sz w:val="16"/>
              </w:rPr>
              <w:t>Emergency</w:t>
            </w:r>
          </w:p>
        </w:tc>
        <w:tc>
          <w:tcPr>
            <w:tcW w:type="dxa" w:w="2358"/>
          </w:tcPr>
          <w:p>
            <w:pPr>
              <w:spacing w:after="0"/>
              <w:jc w:val="left"/>
            </w:pPr>
            <w:r>
              <w:rPr>
                <w:sz w:val="16"/>
              </w:rPr>
              <w:t>HURRICANE IRENE</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DR-4017</w:t>
            </w:r>
          </w:p>
        </w:tc>
      </w:tr>
      <w:tr>
        <w:trPr>
          <w:cantSplit/>
        </w:trPr>
        <w:tc>
          <w:tcPr>
            <w:tcW w:type="dxa" w:w="1160"/>
          </w:tcPr>
          <w:p>
            <w:pPr>
              <w:spacing w:after="0"/>
              <w:jc w:val="left"/>
            </w:pPr>
            <w:r>
              <w:rPr>
                <w:sz w:val="16"/>
              </w:rPr>
              <w:t>2011-07-14</w:t>
            </w:r>
          </w:p>
        </w:tc>
        <w:tc>
          <w:tcPr>
            <w:tcW w:type="dxa" w:w="1160"/>
          </w:tcPr>
          <w:p>
            <w:pPr>
              <w:spacing w:after="0"/>
              <w:jc w:val="left"/>
            </w:pPr>
            <w:r>
              <w:rPr>
                <w:sz w:val="16"/>
              </w:rPr>
              <w:t>2011-05-20</w:t>
            </w:r>
          </w:p>
        </w:tc>
        <w:tc>
          <w:tcPr>
            <w:tcW w:type="dxa" w:w="1160"/>
          </w:tcPr>
          <w:p>
            <w:pPr>
              <w:spacing w:after="0"/>
              <w:jc w:val="left"/>
            </w:pPr>
            <w:r>
              <w:rPr>
                <w:sz w:val="16"/>
              </w:rPr>
              <w:t>DR-4004-PR</w:t>
            </w:r>
          </w:p>
        </w:tc>
        <w:tc>
          <w:tcPr>
            <w:tcW w:type="dxa" w:w="1559"/>
          </w:tcPr>
          <w:p>
            <w:pPr>
              <w:spacing w:after="0"/>
              <w:jc w:val="left"/>
            </w:pPr>
            <w:r>
              <w:rPr>
                <w:sz w:val="16"/>
              </w:rPr>
              <w:t>Major disaster</w:t>
            </w:r>
          </w:p>
        </w:tc>
        <w:tc>
          <w:tcPr>
            <w:tcW w:type="dxa" w:w="2358"/>
          </w:tcPr>
          <w:p>
            <w:pPr>
              <w:spacing w:after="0"/>
              <w:jc w:val="left"/>
            </w:pPr>
            <w:r>
              <w:rPr>
                <w:sz w:val="16"/>
              </w:rPr>
              <w:t>SEVERE STORMS, FLOODING, MUDSLIDES, AND LANDSLIDES</w:t>
            </w:r>
          </w:p>
        </w:tc>
        <w:tc>
          <w:tcPr>
            <w:tcW w:type="dxa" w:w="2558"/>
          </w:tcPr>
          <w:p>
            <w:pPr>
              <w:spacing w:after="0"/>
              <w:jc w:val="left"/>
            </w:pPr>
            <w:r>
              <w:rPr>
                <w:sz w:val="16"/>
              </w:rPr>
              <w:t>Inland Flooding; Landslide</w:t>
            </w:r>
          </w:p>
        </w:tc>
        <w:tc>
          <w:tcPr>
            <w:tcW w:type="dxa" w:w="1599"/>
          </w:tcPr>
          <w:p>
            <w:pPr>
              <w:spacing w:after="0"/>
              <w:jc w:val="right"/>
            </w:pPr>
            <w:r>
              <w:rPr>
                <w:sz w:val="16"/>
              </w:rPr>
              <w:t>$243,533.51</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2004-09-17</w:t>
            </w:r>
          </w:p>
        </w:tc>
        <w:tc>
          <w:tcPr>
            <w:tcW w:type="dxa" w:w="1160"/>
          </w:tcPr>
          <w:p>
            <w:pPr>
              <w:spacing w:after="0"/>
              <w:jc w:val="left"/>
            </w:pPr>
            <w:r>
              <w:rPr>
                <w:sz w:val="16"/>
              </w:rPr>
              <w:t>2004-09-14</w:t>
            </w:r>
          </w:p>
        </w:tc>
        <w:tc>
          <w:tcPr>
            <w:tcW w:type="dxa" w:w="1160"/>
          </w:tcPr>
          <w:p>
            <w:pPr>
              <w:spacing w:after="0"/>
              <w:jc w:val="left"/>
            </w:pPr>
            <w:r>
              <w:rPr>
                <w:sz w:val="16"/>
              </w:rPr>
              <w:t>DR-1552-PR</w:t>
            </w:r>
          </w:p>
        </w:tc>
        <w:tc>
          <w:tcPr>
            <w:tcW w:type="dxa" w:w="1559"/>
          </w:tcPr>
          <w:p>
            <w:pPr>
              <w:spacing w:after="0"/>
              <w:jc w:val="left"/>
            </w:pPr>
            <w:r>
              <w:rPr>
                <w:sz w:val="16"/>
              </w:rPr>
              <w:t>Major disaster</w:t>
            </w:r>
          </w:p>
        </w:tc>
        <w:tc>
          <w:tcPr>
            <w:tcW w:type="dxa" w:w="2358"/>
          </w:tcPr>
          <w:p>
            <w:pPr>
              <w:spacing w:after="0"/>
              <w:jc w:val="left"/>
            </w:pPr>
            <w:r>
              <w:rPr>
                <w:sz w:val="16"/>
              </w:rPr>
              <w:t>TROPICAL STORM JEANNE AND RESULTING LANDSLIDES AND MUDSLIDES</w:t>
            </w:r>
          </w:p>
        </w:tc>
        <w:tc>
          <w:tcPr>
            <w:tcW w:type="dxa" w:w="2558"/>
          </w:tcPr>
          <w:p>
            <w:pPr>
              <w:spacing w:after="0"/>
              <w:jc w:val="left"/>
            </w:pPr>
            <w:r>
              <w:rPr>
                <w:sz w:val="16"/>
              </w:rPr>
              <w:t>Hurricane; Landslide</w:t>
            </w:r>
          </w:p>
        </w:tc>
        <w:tc>
          <w:tcPr>
            <w:tcW w:type="dxa" w:w="1599"/>
          </w:tcPr>
          <w:p>
            <w:pPr>
              <w:spacing w:after="0"/>
              <w:jc w:val="right"/>
            </w:pPr>
            <w:r>
              <w:rPr>
                <w:sz w:val="16"/>
              </w:rPr>
              <w:t>$100,953.60</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2001-11-28</w:t>
            </w:r>
          </w:p>
        </w:tc>
        <w:tc>
          <w:tcPr>
            <w:tcW w:type="dxa" w:w="1160"/>
          </w:tcPr>
          <w:p>
            <w:pPr>
              <w:spacing w:after="0"/>
              <w:jc w:val="left"/>
            </w:pPr>
            <w:r>
              <w:rPr>
                <w:sz w:val="16"/>
              </w:rPr>
              <w:t>2001-11-07</w:t>
            </w:r>
          </w:p>
        </w:tc>
        <w:tc>
          <w:tcPr>
            <w:tcW w:type="dxa" w:w="1160"/>
          </w:tcPr>
          <w:p>
            <w:pPr>
              <w:spacing w:after="0"/>
              <w:jc w:val="left"/>
            </w:pPr>
            <w:r>
              <w:rPr>
                <w:sz w:val="16"/>
              </w:rPr>
              <w:t>DR-1396-PR</w:t>
            </w:r>
          </w:p>
        </w:tc>
        <w:tc>
          <w:tcPr>
            <w:tcW w:type="dxa" w:w="1559"/>
          </w:tcPr>
          <w:p>
            <w:pPr>
              <w:spacing w:after="0"/>
              <w:jc w:val="left"/>
            </w:pPr>
            <w:r>
              <w:rPr>
                <w:sz w:val="16"/>
              </w:rPr>
              <w:t>Major disaster</w:t>
            </w:r>
          </w:p>
        </w:tc>
        <w:tc>
          <w:tcPr>
            <w:tcW w:type="dxa" w:w="2358"/>
          </w:tcPr>
          <w:p>
            <w:pPr>
              <w:spacing w:after="0"/>
              <w:jc w:val="left"/>
            </w:pPr>
            <w:r>
              <w:rPr>
                <w:sz w:val="16"/>
              </w:rPr>
              <w:t>SEVERE STORMS, FLOODING, MUDSLIDES AND LANDSLIDES</w:t>
            </w:r>
          </w:p>
        </w:tc>
        <w:tc>
          <w:tcPr>
            <w:tcW w:type="dxa" w:w="2558"/>
          </w:tcPr>
          <w:p>
            <w:pPr>
              <w:spacing w:after="0"/>
              <w:jc w:val="left"/>
            </w:pPr>
            <w:r>
              <w:rPr>
                <w:sz w:val="16"/>
              </w:rPr>
              <w:t>Inland Flooding; Landslide</w:t>
            </w:r>
          </w:p>
        </w:tc>
        <w:tc>
          <w:tcPr>
            <w:tcW w:type="dxa" w:w="1599"/>
          </w:tcPr>
          <w:p>
            <w:pPr>
              <w:spacing w:after="0"/>
              <w:jc w:val="right"/>
            </w:pPr>
            <w:r>
              <w:rPr>
                <w:sz w:val="16"/>
              </w:rPr>
              <w:t>$140,026.08</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1999-11-17</w:t>
            </w:r>
          </w:p>
        </w:tc>
        <w:tc>
          <w:tcPr>
            <w:tcW w:type="dxa" w:w="1160"/>
          </w:tcPr>
          <w:p>
            <w:pPr>
              <w:spacing w:after="0"/>
              <w:jc w:val="left"/>
            </w:pPr>
            <w:r>
              <w:rPr>
                <w:sz w:val="16"/>
              </w:rPr>
              <w:t>1999-11-17</w:t>
            </w:r>
          </w:p>
        </w:tc>
        <w:tc>
          <w:tcPr>
            <w:tcW w:type="dxa" w:w="1160"/>
          </w:tcPr>
          <w:p>
            <w:pPr>
              <w:spacing w:after="0"/>
              <w:jc w:val="left"/>
            </w:pPr>
            <w:r>
              <w:rPr>
                <w:sz w:val="16"/>
              </w:rPr>
              <w:t>EM-3151-PR</w:t>
            </w:r>
          </w:p>
        </w:tc>
        <w:tc>
          <w:tcPr>
            <w:tcW w:type="dxa" w:w="1559"/>
          </w:tcPr>
          <w:p>
            <w:pPr>
              <w:spacing w:after="0"/>
              <w:jc w:val="left"/>
            </w:pPr>
            <w:r>
              <w:rPr>
                <w:sz w:val="16"/>
              </w:rPr>
              <w:t>Emergency</w:t>
            </w:r>
          </w:p>
        </w:tc>
        <w:tc>
          <w:tcPr>
            <w:tcW w:type="dxa" w:w="2358"/>
          </w:tcPr>
          <w:p>
            <w:pPr>
              <w:spacing w:after="0"/>
              <w:jc w:val="left"/>
            </w:pPr>
            <w:r>
              <w:rPr>
                <w:sz w:val="16"/>
              </w:rPr>
              <w:t>HURRICANE LENNY</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1998-09-24</w:t>
            </w:r>
          </w:p>
        </w:tc>
        <w:tc>
          <w:tcPr>
            <w:tcW w:type="dxa" w:w="1160"/>
          </w:tcPr>
          <w:p>
            <w:pPr>
              <w:spacing w:after="0"/>
              <w:jc w:val="left"/>
            </w:pPr>
            <w:r>
              <w:rPr>
                <w:sz w:val="16"/>
              </w:rPr>
              <w:t>1998-09-20</w:t>
            </w:r>
          </w:p>
        </w:tc>
        <w:tc>
          <w:tcPr>
            <w:tcW w:type="dxa" w:w="1160"/>
          </w:tcPr>
          <w:p>
            <w:pPr>
              <w:spacing w:after="0"/>
              <w:jc w:val="left"/>
            </w:pPr>
            <w:r>
              <w:rPr>
                <w:sz w:val="16"/>
              </w:rPr>
              <w:t>DR-1247-PR</w:t>
            </w:r>
          </w:p>
        </w:tc>
        <w:tc>
          <w:tcPr>
            <w:tcW w:type="dxa" w:w="1559"/>
          </w:tcPr>
          <w:p>
            <w:pPr>
              <w:spacing w:after="0"/>
              <w:jc w:val="left"/>
            </w:pPr>
            <w:r>
              <w:rPr>
                <w:sz w:val="16"/>
              </w:rPr>
              <w:t>Major disaster</w:t>
            </w:r>
          </w:p>
        </w:tc>
        <w:tc>
          <w:tcPr>
            <w:tcW w:type="dxa" w:w="2358"/>
          </w:tcPr>
          <w:p>
            <w:pPr>
              <w:spacing w:after="0"/>
              <w:jc w:val="left"/>
            </w:pPr>
            <w:r>
              <w:rPr>
                <w:sz w:val="16"/>
              </w:rPr>
              <w:t>HURRICANE GEORGES - 18 SEP 98</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1996-09-11</w:t>
            </w:r>
          </w:p>
        </w:tc>
        <w:tc>
          <w:tcPr>
            <w:tcW w:type="dxa" w:w="1160"/>
          </w:tcPr>
          <w:p>
            <w:pPr>
              <w:spacing w:after="0"/>
              <w:jc w:val="left"/>
            </w:pPr>
            <w:r>
              <w:rPr>
                <w:sz w:val="16"/>
              </w:rPr>
              <w:t>1996-09-09</w:t>
            </w:r>
          </w:p>
        </w:tc>
        <w:tc>
          <w:tcPr>
            <w:tcW w:type="dxa" w:w="1160"/>
          </w:tcPr>
          <w:p>
            <w:pPr>
              <w:spacing w:after="0"/>
              <w:jc w:val="left"/>
            </w:pPr>
            <w:r>
              <w:rPr>
                <w:sz w:val="16"/>
              </w:rPr>
              <w:t>DR-1136-PR</w:t>
            </w:r>
          </w:p>
        </w:tc>
        <w:tc>
          <w:tcPr>
            <w:tcW w:type="dxa" w:w="1559"/>
          </w:tcPr>
          <w:p>
            <w:pPr>
              <w:spacing w:after="0"/>
              <w:jc w:val="left"/>
            </w:pPr>
            <w:r>
              <w:rPr>
                <w:sz w:val="16"/>
              </w:rPr>
              <w:t>Major disaster</w:t>
            </w:r>
          </w:p>
        </w:tc>
        <w:tc>
          <w:tcPr>
            <w:tcW w:type="dxa" w:w="2358"/>
          </w:tcPr>
          <w:p>
            <w:pPr>
              <w:spacing w:after="0"/>
              <w:jc w:val="left"/>
            </w:pPr>
            <w:r>
              <w:rPr>
                <w:sz w:val="16"/>
              </w:rPr>
              <w:t>HURRICANE HORTENSE</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1995-09-16</w:t>
            </w:r>
          </w:p>
        </w:tc>
        <w:tc>
          <w:tcPr>
            <w:tcW w:type="dxa" w:w="1160"/>
          </w:tcPr>
          <w:p>
            <w:pPr>
              <w:spacing w:after="0"/>
              <w:jc w:val="left"/>
            </w:pPr>
            <w:r>
              <w:rPr>
                <w:sz w:val="16"/>
              </w:rPr>
              <w:t>1995-09-15</w:t>
            </w:r>
          </w:p>
        </w:tc>
        <w:tc>
          <w:tcPr>
            <w:tcW w:type="dxa" w:w="1160"/>
          </w:tcPr>
          <w:p>
            <w:pPr>
              <w:spacing w:after="0"/>
              <w:jc w:val="left"/>
            </w:pPr>
            <w:r>
              <w:rPr>
                <w:sz w:val="16"/>
              </w:rPr>
              <w:t>DR-1068-PR</w:t>
            </w:r>
          </w:p>
        </w:tc>
        <w:tc>
          <w:tcPr>
            <w:tcW w:type="dxa" w:w="1559"/>
          </w:tcPr>
          <w:p>
            <w:pPr>
              <w:spacing w:after="0"/>
              <w:jc w:val="left"/>
            </w:pPr>
            <w:r>
              <w:rPr>
                <w:sz w:val="16"/>
              </w:rPr>
              <w:t>Major disaster</w:t>
            </w:r>
          </w:p>
        </w:tc>
        <w:tc>
          <w:tcPr>
            <w:tcW w:type="dxa" w:w="2358"/>
          </w:tcPr>
          <w:p>
            <w:pPr>
              <w:spacing w:after="0"/>
              <w:jc w:val="left"/>
            </w:pPr>
            <w:r>
              <w:rPr>
                <w:sz w:val="16"/>
              </w:rPr>
              <w:t>HURRICANE MARILYN</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1989-09-21</w:t>
            </w:r>
          </w:p>
        </w:tc>
        <w:tc>
          <w:tcPr>
            <w:tcW w:type="dxa" w:w="1160"/>
          </w:tcPr>
          <w:p>
            <w:pPr>
              <w:spacing w:after="0"/>
              <w:jc w:val="left"/>
            </w:pPr>
            <w:r>
              <w:rPr>
                <w:sz w:val="16"/>
              </w:rPr>
              <w:t>1989-09-17</w:t>
            </w:r>
          </w:p>
        </w:tc>
        <w:tc>
          <w:tcPr>
            <w:tcW w:type="dxa" w:w="1160"/>
          </w:tcPr>
          <w:p>
            <w:pPr>
              <w:spacing w:after="0"/>
              <w:jc w:val="left"/>
            </w:pPr>
            <w:r>
              <w:rPr>
                <w:sz w:val="16"/>
              </w:rPr>
              <w:t>DR-842-PR</w:t>
            </w:r>
          </w:p>
        </w:tc>
        <w:tc>
          <w:tcPr>
            <w:tcW w:type="dxa" w:w="1559"/>
          </w:tcPr>
          <w:p>
            <w:pPr>
              <w:spacing w:after="0"/>
              <w:jc w:val="left"/>
            </w:pPr>
            <w:r>
              <w:rPr>
                <w:sz w:val="16"/>
              </w:rPr>
              <w:t>Major disaster</w:t>
            </w:r>
          </w:p>
        </w:tc>
        <w:tc>
          <w:tcPr>
            <w:tcW w:type="dxa" w:w="2358"/>
          </w:tcPr>
          <w:p>
            <w:pPr>
              <w:spacing w:after="0"/>
              <w:jc w:val="left"/>
            </w:pPr>
            <w:r>
              <w:rPr>
                <w:sz w:val="16"/>
              </w:rPr>
              <w:t>HURRICANE HUGO</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1986-07-10</w:t>
            </w:r>
          </w:p>
        </w:tc>
        <w:tc>
          <w:tcPr>
            <w:tcW w:type="dxa" w:w="1160"/>
          </w:tcPr>
          <w:p>
            <w:pPr>
              <w:spacing w:after="0"/>
              <w:jc w:val="left"/>
            </w:pPr>
            <w:r>
              <w:rPr>
                <w:sz w:val="16"/>
              </w:rPr>
              <w:t>1986-04-25</w:t>
            </w:r>
          </w:p>
        </w:tc>
        <w:tc>
          <w:tcPr>
            <w:tcW w:type="dxa" w:w="1160"/>
          </w:tcPr>
          <w:p>
            <w:pPr>
              <w:spacing w:after="0"/>
              <w:jc w:val="left"/>
            </w:pPr>
            <w:r>
              <w:rPr>
                <w:sz w:val="16"/>
              </w:rPr>
              <w:t>DR-768-PR</w:t>
            </w:r>
          </w:p>
        </w:tc>
        <w:tc>
          <w:tcPr>
            <w:tcW w:type="dxa" w:w="1559"/>
          </w:tcPr>
          <w:p>
            <w:pPr>
              <w:spacing w:after="0"/>
              <w:jc w:val="left"/>
            </w:pPr>
            <w:r>
              <w:rPr>
                <w:sz w:val="16"/>
              </w:rPr>
              <w:t>Major disaster</w:t>
            </w:r>
          </w:p>
        </w:tc>
        <w:tc>
          <w:tcPr>
            <w:tcW w:type="dxa" w:w="2358"/>
          </w:tcPr>
          <w:p>
            <w:pPr>
              <w:spacing w:after="0"/>
              <w:jc w:val="left"/>
            </w:pPr>
            <w:r>
              <w:rPr>
                <w:sz w:val="16"/>
              </w:rPr>
              <w:t>HEAVY RAINS, FLOODING &amp; MUDSLIDES</w:t>
            </w:r>
          </w:p>
        </w:tc>
        <w:tc>
          <w:tcPr>
            <w:tcW w:type="dxa" w:w="2558"/>
          </w:tcPr>
          <w:p>
            <w:pPr>
              <w:spacing w:after="0"/>
              <w:jc w:val="left"/>
            </w:pPr>
            <w:r>
              <w:rPr>
                <w:sz w:val="16"/>
              </w:rPr>
              <w:t>Inland Flooding (primary); also designated: Landslide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1985-10-10</w:t>
            </w:r>
          </w:p>
        </w:tc>
        <w:tc>
          <w:tcPr>
            <w:tcW w:type="dxa" w:w="1160"/>
          </w:tcPr>
          <w:p>
            <w:pPr>
              <w:spacing w:after="0"/>
              <w:jc w:val="left"/>
            </w:pPr>
            <w:r>
              <w:rPr>
                <w:sz w:val="16"/>
              </w:rPr>
              <w:t>1985-10-04</w:t>
            </w:r>
          </w:p>
        </w:tc>
        <w:tc>
          <w:tcPr>
            <w:tcW w:type="dxa" w:w="1160"/>
          </w:tcPr>
          <w:p>
            <w:pPr>
              <w:spacing w:after="0"/>
              <w:jc w:val="left"/>
            </w:pPr>
            <w:r>
              <w:rPr>
                <w:sz w:val="16"/>
              </w:rPr>
              <w:t>DR-746-PR</w:t>
            </w:r>
          </w:p>
        </w:tc>
        <w:tc>
          <w:tcPr>
            <w:tcW w:type="dxa" w:w="1559"/>
          </w:tcPr>
          <w:p>
            <w:pPr>
              <w:spacing w:after="0"/>
              <w:jc w:val="left"/>
            </w:pPr>
            <w:r>
              <w:rPr>
                <w:sz w:val="16"/>
              </w:rPr>
              <w:t>Major disaster</w:t>
            </w:r>
          </w:p>
        </w:tc>
        <w:tc>
          <w:tcPr>
            <w:tcW w:type="dxa" w:w="2358"/>
          </w:tcPr>
          <w:p>
            <w:pPr>
              <w:spacing w:after="0"/>
              <w:jc w:val="left"/>
            </w:pPr>
            <w:r>
              <w:rPr>
                <w:sz w:val="16"/>
              </w:rPr>
              <w:t>SEVERE STORMS, FLOODING &amp; MUDSLIDES</w:t>
            </w:r>
          </w:p>
        </w:tc>
        <w:tc>
          <w:tcPr>
            <w:tcW w:type="dxa" w:w="2558"/>
          </w:tcPr>
          <w:p>
            <w:pPr>
              <w:spacing w:after="0"/>
              <w:jc w:val="left"/>
            </w:pPr>
            <w:r>
              <w:rPr>
                <w:sz w:val="16"/>
              </w:rPr>
              <w:t>Inland Flooding (primary); also designated: Landslide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1985-05-31</w:t>
            </w:r>
          </w:p>
        </w:tc>
        <w:tc>
          <w:tcPr>
            <w:tcW w:type="dxa" w:w="1160"/>
          </w:tcPr>
          <w:p>
            <w:pPr>
              <w:spacing w:after="0"/>
              <w:jc w:val="left"/>
            </w:pPr>
            <w:r>
              <w:rPr>
                <w:sz w:val="16"/>
              </w:rPr>
              <w:t>1985-05-16</w:t>
            </w:r>
          </w:p>
        </w:tc>
        <w:tc>
          <w:tcPr>
            <w:tcW w:type="dxa" w:w="1160"/>
          </w:tcPr>
          <w:p>
            <w:pPr>
              <w:spacing w:after="0"/>
              <w:jc w:val="left"/>
            </w:pPr>
            <w:r>
              <w:rPr>
                <w:sz w:val="16"/>
              </w:rPr>
              <w:t>DR-736-PR</w:t>
            </w:r>
          </w:p>
        </w:tc>
        <w:tc>
          <w:tcPr>
            <w:tcW w:type="dxa" w:w="1559"/>
          </w:tcPr>
          <w:p>
            <w:pPr>
              <w:spacing w:after="0"/>
              <w:jc w:val="left"/>
            </w:pPr>
            <w:r>
              <w:rPr>
                <w:sz w:val="16"/>
              </w:rPr>
              <w:t>Major disaster</w:t>
            </w:r>
          </w:p>
        </w:tc>
        <w:tc>
          <w:tcPr>
            <w:tcW w:type="dxa" w:w="2358"/>
          </w:tcPr>
          <w:p>
            <w:pPr>
              <w:spacing w:after="0"/>
              <w:jc w:val="left"/>
            </w:pPr>
            <w:r>
              <w:rPr>
                <w:sz w:val="16"/>
              </w:rPr>
              <w:t>STORMS, MUD/LAND SLIDES, FLOODING</w:t>
            </w:r>
          </w:p>
        </w:tc>
        <w:tc>
          <w:tcPr>
            <w:tcW w:type="dxa" w:w="2558"/>
          </w:tcPr>
          <w:p>
            <w:pPr>
              <w:spacing w:after="0"/>
              <w:jc w:val="left"/>
            </w:pPr>
            <w:r>
              <w:rPr>
                <w:sz w:val="16"/>
              </w:rPr>
              <w:t>Inland Flooding (primary); also designated: Landslide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1979-09-02</w:t>
            </w:r>
          </w:p>
        </w:tc>
        <w:tc>
          <w:tcPr>
            <w:tcW w:type="dxa" w:w="1160"/>
          </w:tcPr>
          <w:p>
            <w:pPr>
              <w:spacing w:after="0"/>
              <w:jc w:val="left"/>
            </w:pPr>
            <w:r>
              <w:rPr>
                <w:sz w:val="16"/>
              </w:rPr>
              <w:t>1979-09-02</w:t>
            </w:r>
          </w:p>
        </w:tc>
        <w:tc>
          <w:tcPr>
            <w:tcW w:type="dxa" w:w="1160"/>
          </w:tcPr>
          <w:p>
            <w:pPr>
              <w:spacing w:after="0"/>
              <w:jc w:val="left"/>
            </w:pPr>
            <w:r>
              <w:rPr>
                <w:sz w:val="16"/>
              </w:rPr>
              <w:t>DR-597-PR</w:t>
            </w:r>
          </w:p>
        </w:tc>
        <w:tc>
          <w:tcPr>
            <w:tcW w:type="dxa" w:w="1559"/>
          </w:tcPr>
          <w:p>
            <w:pPr>
              <w:spacing w:after="0"/>
              <w:jc w:val="left"/>
            </w:pPr>
            <w:r>
              <w:rPr>
                <w:sz w:val="16"/>
              </w:rPr>
              <w:t>Major disaster</w:t>
            </w:r>
          </w:p>
        </w:tc>
        <w:tc>
          <w:tcPr>
            <w:tcW w:type="dxa" w:w="2358"/>
          </w:tcPr>
          <w:p>
            <w:pPr>
              <w:spacing w:after="0"/>
              <w:jc w:val="left"/>
            </w:pPr>
            <w:r>
              <w:rPr>
                <w:sz w:val="16"/>
              </w:rPr>
              <w:t>HURRICANE DAVID</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1975-09-19</w:t>
            </w:r>
          </w:p>
        </w:tc>
        <w:tc>
          <w:tcPr>
            <w:tcW w:type="dxa" w:w="1160"/>
          </w:tcPr>
          <w:p>
            <w:pPr>
              <w:spacing w:after="0"/>
              <w:jc w:val="left"/>
            </w:pPr>
            <w:r>
              <w:rPr>
                <w:sz w:val="16"/>
              </w:rPr>
              <w:t>1975-09-19</w:t>
            </w:r>
          </w:p>
        </w:tc>
        <w:tc>
          <w:tcPr>
            <w:tcW w:type="dxa" w:w="1160"/>
          </w:tcPr>
          <w:p>
            <w:pPr>
              <w:spacing w:after="0"/>
              <w:jc w:val="left"/>
            </w:pPr>
            <w:r>
              <w:rPr>
                <w:sz w:val="16"/>
              </w:rPr>
              <w:t>DR-483-PR</w:t>
            </w:r>
          </w:p>
        </w:tc>
        <w:tc>
          <w:tcPr>
            <w:tcW w:type="dxa" w:w="1559"/>
          </w:tcPr>
          <w:p>
            <w:pPr>
              <w:spacing w:after="0"/>
              <w:jc w:val="left"/>
            </w:pPr>
            <w:r>
              <w:rPr>
                <w:sz w:val="16"/>
              </w:rPr>
              <w:t>Major disaster</w:t>
            </w:r>
          </w:p>
        </w:tc>
        <w:tc>
          <w:tcPr>
            <w:tcW w:type="dxa" w:w="2358"/>
          </w:tcPr>
          <w:p>
            <w:pPr>
              <w:spacing w:after="0"/>
              <w:jc w:val="left"/>
            </w:pPr>
            <w:r>
              <w:rPr>
                <w:sz w:val="16"/>
              </w:rPr>
              <w:t>TROPICAL STORM ELIOISE</w:t>
            </w:r>
          </w:p>
        </w:tc>
        <w:tc>
          <w:tcPr>
            <w:tcW w:type="dxa" w:w="2558"/>
          </w:tcPr>
          <w:p>
            <w:pPr>
              <w:spacing w:after="0"/>
              <w:jc w:val="left"/>
            </w:pPr>
            <w:r>
              <w:rPr>
                <w:sz w:val="16"/>
              </w:rPr>
              <w:t>Inland Flooding (primary); also designated: 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1974-11-30</w:t>
            </w:r>
          </w:p>
        </w:tc>
        <w:tc>
          <w:tcPr>
            <w:tcW w:type="dxa" w:w="1160"/>
          </w:tcPr>
          <w:p>
            <w:pPr>
              <w:spacing w:after="0"/>
              <w:jc w:val="left"/>
            </w:pPr>
            <w:r>
              <w:rPr>
                <w:sz w:val="16"/>
              </w:rPr>
              <w:t>1974-11-30</w:t>
            </w:r>
          </w:p>
        </w:tc>
        <w:tc>
          <w:tcPr>
            <w:tcW w:type="dxa" w:w="1160"/>
          </w:tcPr>
          <w:p>
            <w:pPr>
              <w:spacing w:after="0"/>
              <w:jc w:val="left"/>
            </w:pPr>
            <w:r>
              <w:rPr>
                <w:sz w:val="16"/>
              </w:rPr>
              <w:t>DR-455-PR</w:t>
            </w:r>
          </w:p>
        </w:tc>
        <w:tc>
          <w:tcPr>
            <w:tcW w:type="dxa" w:w="1559"/>
          </w:tcPr>
          <w:p>
            <w:pPr>
              <w:spacing w:after="0"/>
              <w:jc w:val="left"/>
            </w:pPr>
            <w:r>
              <w:rPr>
                <w:sz w:val="16"/>
              </w:rPr>
              <w:t>Major disaster</w:t>
            </w:r>
          </w:p>
        </w:tc>
        <w:tc>
          <w:tcPr>
            <w:tcW w:type="dxa" w:w="2358"/>
          </w:tcPr>
          <w:p>
            <w:pPr>
              <w:spacing w:after="0"/>
              <w:jc w:val="left"/>
            </w:pPr>
            <w:r>
              <w:rPr>
                <w:sz w:val="16"/>
              </w:rPr>
              <w:t>FLOODING</w:t>
            </w:r>
          </w:p>
        </w:tc>
        <w:tc>
          <w:tcPr>
            <w:tcW w:type="dxa" w:w="2558"/>
          </w:tcPr>
          <w:p>
            <w:pPr>
              <w:spacing w:after="0"/>
              <w:jc w:val="left"/>
            </w:pPr>
            <w:r>
              <w:rPr>
                <w:sz w:val="16"/>
              </w:rPr>
              <w:t>Inland Flooding</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1970-10-12</w:t>
            </w:r>
          </w:p>
        </w:tc>
        <w:tc>
          <w:tcPr>
            <w:tcW w:type="dxa" w:w="1160"/>
          </w:tcPr>
          <w:p>
            <w:pPr>
              <w:spacing w:after="0"/>
              <w:jc w:val="left"/>
            </w:pPr>
            <w:r>
              <w:rPr>
                <w:sz w:val="16"/>
              </w:rPr>
              <w:t>1970-10-12</w:t>
            </w:r>
          </w:p>
        </w:tc>
        <w:tc>
          <w:tcPr>
            <w:tcW w:type="dxa" w:w="1160"/>
          </w:tcPr>
          <w:p>
            <w:pPr>
              <w:spacing w:after="0"/>
              <w:jc w:val="left"/>
            </w:pPr>
            <w:r>
              <w:rPr>
                <w:sz w:val="16"/>
              </w:rPr>
              <w:t>DR-296-PR</w:t>
            </w:r>
          </w:p>
        </w:tc>
        <w:tc>
          <w:tcPr>
            <w:tcW w:type="dxa" w:w="1559"/>
          </w:tcPr>
          <w:p>
            <w:pPr>
              <w:spacing w:after="0"/>
              <w:jc w:val="left"/>
            </w:pPr>
            <w:r>
              <w:rPr>
                <w:sz w:val="16"/>
              </w:rPr>
              <w:t>Major disaster</w:t>
            </w:r>
          </w:p>
        </w:tc>
        <w:tc>
          <w:tcPr>
            <w:tcW w:type="dxa" w:w="2358"/>
          </w:tcPr>
          <w:p>
            <w:pPr>
              <w:spacing w:after="0"/>
              <w:jc w:val="left"/>
            </w:pPr>
            <w:r>
              <w:rPr>
                <w:sz w:val="16"/>
              </w:rPr>
              <w:t>HEAVY RAINS &amp; FLOODING</w:t>
            </w:r>
          </w:p>
        </w:tc>
        <w:tc>
          <w:tcPr>
            <w:tcW w:type="dxa" w:w="2558"/>
          </w:tcPr>
          <w:p>
            <w:pPr>
              <w:spacing w:after="0"/>
              <w:jc w:val="left"/>
            </w:pPr>
            <w:r>
              <w:rPr>
                <w:sz w:val="16"/>
              </w:rPr>
              <w:t>Inland Flooding</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$271,643.50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1,643.50"/>
        <w:tblDescription w:val="Hazard Plain table b1d_pa_other"/>
      </w:tblPr>
      <w:tblGrid>
        <w:gridCol w:w="2073"/>
        <w:gridCol w:w="2073"/>
        <w:gridCol w:w="4215"/>
        <w:gridCol w:w="3501"/>
        <w:gridCol w:w="2251"/>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4215"/>
            <w:shd w:val="clear" w:color="auto" w:fill="E8E8E8"/>
          </w:tcPr>
          <w:p>
            <w:pPr>
              <w:spacing w:after="0"/>
              <w:jc w:val="left"/>
            </w:pPr>
            <w:r>
              <w:rPr>
                <w:b/>
                <w:sz w:val="16"/>
              </w:rPr>
              <w:t>Title</w:t>
            </w:r>
          </w:p>
        </w:tc>
        <w:tc>
          <w:tcPr>
            <w:tcW w:type="dxa" w:w="3501"/>
            <w:shd w:val="clear" w:color="auto" w:fill="E8E8E8"/>
          </w:tcPr>
          <w:p>
            <w:pPr>
              <w:spacing w:after="0"/>
              <w:jc w:val="left"/>
            </w:pPr>
            <w:r>
              <w:rPr>
                <w:b/>
                <w:sz w:val="16"/>
              </w:rPr>
              <w:t>Applicant</w:t>
            </w:r>
          </w:p>
        </w:tc>
        <w:tc>
          <w:tcPr>
            <w:tcW w:type="dxa" w:w="22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DR-1946-PR</w:t>
            </w:r>
          </w:p>
        </w:tc>
        <w:tc>
          <w:tcPr>
            <w:tcW w:type="dxa" w:w="2073"/>
          </w:tcPr>
          <w:p>
            <w:pPr>
              <w:spacing w:after="0"/>
              <w:jc w:val="left"/>
            </w:pPr>
            <w:r>
              <w:rPr>
                <w:sz w:val="16"/>
              </w:rPr>
              <w:t>2010-10-26</w:t>
            </w:r>
          </w:p>
        </w:tc>
        <w:tc>
          <w:tcPr>
            <w:tcW w:type="dxa" w:w="4215"/>
          </w:tcPr>
          <w:p>
            <w:pPr>
              <w:spacing w:after="0"/>
              <w:jc w:val="left"/>
            </w:pPr>
            <w:r>
              <w:rPr>
                <w:sz w:val="16"/>
              </w:rPr>
              <w:t>SEVERE STORMS, FLOODING, MUDSLIDES, AND LANDSLIDES ASSOC W TS OTTO</w:t>
            </w:r>
          </w:p>
        </w:tc>
        <w:tc>
          <w:tcPr>
            <w:tcW w:type="dxa" w:w="3501"/>
          </w:tcPr>
          <w:p>
            <w:pPr>
              <w:spacing w:after="0"/>
              <w:jc w:val="left"/>
            </w:pPr>
            <w:r>
              <w:rPr>
                <w:sz w:val="16"/>
              </w:rPr>
              <w:t>Ciales (Municipio)</w:t>
            </w:r>
          </w:p>
        </w:tc>
        <w:tc>
          <w:tcPr>
            <w:tcW w:type="dxa" w:w="2251"/>
          </w:tcPr>
          <w:p>
            <w:pPr>
              <w:spacing w:after="0"/>
              <w:jc w:val="right"/>
            </w:pPr>
            <w:r>
              <w:rPr>
                <w:sz w:val="16"/>
              </w:rPr>
              <w:t>$271,643.50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89"/>
        <w:gridCol w:w="1277"/>
        <w:gridCol w:w="1221"/>
        <w:gridCol w:w="2465"/>
        <w:gridCol w:w="1446"/>
        <w:gridCol w:w="2934"/>
        <w:gridCol w:w="1465"/>
        <w:gridCol w:w="2215"/>
      </w:tblGrid>
      <w:tr>
        <w:trPr>
          <w:cantSplit/>
          <w:tblHeader/>
        </w:trPr>
        <w:tc>
          <w:tcPr>
            <w:tcW w:type="dxa" w:w="1089"/>
            <w:shd w:val="clear" w:color="auto" w:fill="E8E8E8"/>
          </w:tcPr>
          <w:p>
            <w:pPr>
              <w:spacing w:after="0"/>
              <w:jc w:val="left"/>
            </w:pPr>
            <w:r>
              <w:rPr>
                <w:b/>
                <w:sz w:val="16"/>
              </w:rPr>
              <w:t>Date</w:t>
            </w:r>
          </w:p>
        </w:tc>
        <w:tc>
          <w:tcPr>
            <w:tcW w:type="dxa" w:w="1277"/>
            <w:shd w:val="clear" w:color="auto" w:fill="E8E8E8"/>
          </w:tcPr>
          <w:p>
            <w:pPr>
              <w:spacing w:after="0"/>
              <w:jc w:val="left"/>
            </w:pPr>
            <w:r>
              <w:rPr>
                <w:b/>
                <w:sz w:val="16"/>
              </w:rPr>
              <w:t>Event type</w:t>
            </w:r>
          </w:p>
        </w:tc>
        <w:tc>
          <w:tcPr>
            <w:tcW w:type="dxa" w:w="1221"/>
            <w:shd w:val="clear" w:color="auto" w:fill="E8E8E8"/>
          </w:tcPr>
          <w:p>
            <w:pPr>
              <w:spacing w:after="0"/>
              <w:jc w:val="left"/>
            </w:pPr>
            <w:r>
              <w:rPr>
                <w:b/>
                <w:sz w:val="16"/>
              </w:rPr>
              <w:t>Magnitude or extent</w:t>
            </w:r>
          </w:p>
        </w:tc>
        <w:tc>
          <w:tcPr>
            <w:tcW w:type="dxa" w:w="2465"/>
            <w:shd w:val="clear" w:color="auto" w:fill="E8E8E8"/>
          </w:tcPr>
          <w:p>
            <w:pPr>
              <w:spacing w:after="0"/>
              <w:jc w:val="left"/>
            </w:pPr>
            <w:r>
              <w:rPr>
                <w:b/>
                <w:sz w:val="16"/>
              </w:rPr>
              <w:t>Damage</w:t>
            </w:r>
          </w:p>
          <w:p>
            <w:pPr>
              <w:spacing w:after="0"/>
              <w:jc w:val="left"/>
            </w:pPr>
            <w:r>
              <w:rPr>
                <w:i/>
                <w:color w:val="555555"/>
                <w:sz w:val="14"/>
              </w:rPr>
              <w:t>nominal dollars</w:t>
            </w:r>
          </w:p>
        </w:tc>
        <w:tc>
          <w:tcPr>
            <w:tcW w:type="dxa" w:w="14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34"/>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2215"/>
            <w:shd w:val="clear" w:color="auto" w:fill="E8E8E8"/>
          </w:tcPr>
          <w:p>
            <w:pPr>
              <w:spacing w:after="0"/>
              <w:jc w:val="left"/>
            </w:pPr>
            <w:r>
              <w:rPr>
                <w:b/>
                <w:sz w:val="16"/>
              </w:rPr>
              <w:t>Why listed</w:t>
            </w:r>
          </w:p>
        </w:tc>
      </w:tr>
      <w:tr>
        <w:trPr>
          <w:cantSplit/>
        </w:trPr>
        <w:tc>
          <w:tcPr>
            <w:tcW w:type="dxa" w:w="1089"/>
          </w:tcPr>
          <w:p>
            <w:pPr>
              <w:spacing w:after="0"/>
              <w:jc w:val="left"/>
            </w:pPr>
            <w:r>
              <w:rPr>
                <w:sz w:val="16"/>
              </w:rPr>
              <w:t>2022-09-17</w:t>
            </w:r>
          </w:p>
        </w:tc>
        <w:tc>
          <w:tcPr>
            <w:tcW w:type="dxa" w:w="1277"/>
          </w:tcPr>
          <w:p>
            <w:pPr>
              <w:spacing w:after="0"/>
              <w:jc w:val="left"/>
            </w:pPr>
            <w:r>
              <w:rPr>
                <w:sz w:val="16"/>
              </w:rPr>
              <w:t>Thunderstorm Wind</w:t>
            </w:r>
          </w:p>
        </w:tc>
        <w:tc>
          <w:tcPr>
            <w:tcW w:type="dxa" w:w="1221"/>
          </w:tcPr>
          <w:p>
            <w:pPr>
              <w:spacing w:after="0"/>
              <w:jc w:val="left"/>
            </w:pPr>
            <w:r>
              <w:rPr>
                <w:sz w:val="16"/>
              </w:rPr>
              <w:t>35 kt (40 mph) estimated gust</w:t>
            </w:r>
          </w:p>
        </w:tc>
        <w:tc>
          <w:tcPr>
            <w:tcW w:type="dxa" w:w="2465"/>
          </w:tcPr>
          <w:p>
            <w:pPr>
              <w:spacing w:after="0"/>
              <w:jc w:val="left"/>
            </w:pPr>
            <w:r>
              <w:rPr>
                <w:sz w:val="16"/>
              </w:rPr>
              <w:t>$1,000 property; $1,000 crops (2022 dollars)</w:t>
            </w:r>
          </w:p>
        </w:tc>
        <w:tc>
          <w:tcPr>
            <w:tcW w:type="dxa" w:w="1446"/>
          </w:tcPr>
          <w:p>
            <w:pPr>
              <w:spacing w:after="0"/>
              <w:jc w:val="right"/>
            </w:pPr>
            <w:r>
              <w:rPr>
                <w:sz w:val="16"/>
              </w:rPr>
              <w:t>0, 0</w:t>
            </w:r>
          </w:p>
        </w:tc>
        <w:tc>
          <w:tcPr>
            <w:tcW w:type="dxa" w:w="2934"/>
          </w:tcPr>
          <w:p>
            <w:pPr>
              <w:spacing w:after="0"/>
              <w:jc w:val="left"/>
            </w:pPr>
            <w:r>
              <w:rPr>
                <w:sz w:val="16"/>
              </w:rPr>
              <w:t>CIALES</w:t>
            </w:r>
          </w:p>
        </w:tc>
        <w:tc>
          <w:tcPr>
            <w:tcW w:type="dxa" w:w="1465"/>
          </w:tcPr>
          <w:p>
            <w:pPr>
              <w:spacing w:after="0"/>
              <w:jc w:val="left"/>
            </w:pPr>
            <w:r>
              <w:rPr>
                <w:sz w:val="16"/>
              </w:rPr>
              <w:t>new since last plan; within last 5 years</w:t>
            </w:r>
          </w:p>
        </w:tc>
        <w:tc>
          <w:tcPr>
            <w:tcW w:type="dxa" w:w="2215"/>
          </w:tcPr>
          <w:p>
            <w:pPr>
              <w:spacing w:after="0"/>
              <w:jc w:val="left"/>
            </w:pPr>
            <w:r>
              <w:rPr>
                <w:sz w:val="16"/>
              </w:rPr>
              <w:t>B1-c worst recorded: Thunderstorm Wind</w:t>
            </w:r>
          </w:p>
        </w:tc>
      </w:tr>
      <w:tr>
        <w:trPr>
          <w:cantSplit/>
        </w:trPr>
        <w:tc>
          <w:tcPr>
            <w:tcW w:type="dxa" w:w="1089"/>
          </w:tcPr>
          <w:p>
            <w:pPr>
              <w:spacing w:after="0"/>
              <w:jc w:val="left"/>
            </w:pPr>
            <w:r>
              <w:rPr>
                <w:sz w:val="16"/>
              </w:rPr>
              <w:t>2022-07-01</w:t>
            </w:r>
          </w:p>
        </w:tc>
        <w:tc>
          <w:tcPr>
            <w:tcW w:type="dxa" w:w="1277"/>
          </w:tcPr>
          <w:p>
            <w:pPr>
              <w:spacing w:after="0"/>
              <w:jc w:val="left"/>
            </w:pPr>
            <w:r>
              <w:rPr>
                <w:sz w:val="16"/>
              </w:rPr>
              <w:t>Drought</w:t>
            </w:r>
          </w:p>
        </w:tc>
        <w:tc>
          <w:tcPr>
            <w:tcW w:type="dxa" w:w="1221"/>
          </w:tcPr>
          <w:p>
            <w:pPr>
              <w:spacing w:after="0"/>
              <w:jc w:val="left"/>
            </w:pPr>
          </w:p>
        </w:tc>
        <w:tc>
          <w:tcPr>
            <w:tcW w:type="dxa" w:w="2465"/>
          </w:tcPr>
          <w:p>
            <w:pPr>
              <w:spacing w:after="0"/>
              <w:jc w:val="left"/>
            </w:pPr>
            <w:r>
              <w:rPr>
                <w:sz w:val="16"/>
              </w:rPr>
              <w:t>$0 property; $0 crops, reported for the zone (2022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r>
              <w:rPr>
                <w:sz w:val="16"/>
              </w:rPr>
              <w:t>new since last plan; within last 5 years</w:t>
            </w:r>
          </w:p>
        </w:tc>
        <w:tc>
          <w:tcPr>
            <w:tcW w:type="dxa" w:w="2215"/>
          </w:tcPr>
          <w:p>
            <w:pPr>
              <w:spacing w:after="0"/>
              <w:jc w:val="left"/>
            </w:pPr>
            <w:r>
              <w:rPr>
                <w:sz w:val="16"/>
              </w:rPr>
              <w:t>B1-c worst recorded: Drought</w:t>
            </w:r>
          </w:p>
        </w:tc>
      </w:tr>
      <w:tr>
        <w:trPr>
          <w:cantSplit/>
        </w:trPr>
        <w:tc>
          <w:tcPr>
            <w:tcW w:type="dxa" w:w="1089"/>
          </w:tcPr>
          <w:p>
            <w:pPr>
              <w:spacing w:after="0"/>
              <w:jc w:val="left"/>
            </w:pPr>
            <w:r>
              <w:rPr>
                <w:sz w:val="16"/>
              </w:rPr>
              <w:t>2018-11-01</w:t>
            </w:r>
          </w:p>
        </w:tc>
        <w:tc>
          <w:tcPr>
            <w:tcW w:type="dxa" w:w="1277"/>
          </w:tcPr>
          <w:p>
            <w:pPr>
              <w:spacing w:after="0"/>
              <w:jc w:val="left"/>
            </w:pPr>
            <w:r>
              <w:rPr>
                <w:sz w:val="16"/>
              </w:rPr>
              <w:t>Hail</w:t>
            </w:r>
          </w:p>
        </w:tc>
        <w:tc>
          <w:tcPr>
            <w:tcW w:type="dxa" w:w="1221"/>
          </w:tcPr>
          <w:p>
            <w:pPr>
              <w:spacing w:after="0"/>
              <w:jc w:val="left"/>
            </w:pPr>
            <w:r>
              <w:rPr>
                <w:sz w:val="16"/>
              </w:rPr>
              <w:t>0.25 in</w:t>
            </w:r>
          </w:p>
        </w:tc>
        <w:tc>
          <w:tcPr>
            <w:tcW w:type="dxa" w:w="2465"/>
          </w:tcPr>
          <w:p>
            <w:pPr>
              <w:spacing w:after="0"/>
              <w:jc w:val="left"/>
            </w:pPr>
            <w:r>
              <w:rPr>
                <w:sz w:val="16"/>
              </w:rPr>
              <w:t>$500 property; $0 crops (2018 dollars)</w:t>
            </w:r>
          </w:p>
        </w:tc>
        <w:tc>
          <w:tcPr>
            <w:tcW w:type="dxa" w:w="1446"/>
          </w:tcPr>
          <w:p>
            <w:pPr>
              <w:spacing w:after="0"/>
              <w:jc w:val="right"/>
            </w:pPr>
            <w:r>
              <w:rPr>
                <w:sz w:val="16"/>
              </w:rPr>
              <w:t>0, 0</w:t>
            </w:r>
          </w:p>
        </w:tc>
        <w:tc>
          <w:tcPr>
            <w:tcW w:type="dxa" w:w="2934"/>
          </w:tcPr>
          <w:p>
            <w:pPr>
              <w:spacing w:after="0"/>
              <w:jc w:val="left"/>
            </w:pPr>
            <w:r>
              <w:rPr>
                <w:sz w:val="16"/>
              </w:rPr>
              <w:t>CIALES</w:t>
            </w:r>
          </w:p>
        </w:tc>
        <w:tc>
          <w:tcPr>
            <w:tcW w:type="dxa" w:w="1465"/>
          </w:tcPr>
          <w:p>
            <w:pPr>
              <w:spacing w:after="0"/>
              <w:jc w:val="left"/>
            </w:pPr>
          </w:p>
        </w:tc>
        <w:tc>
          <w:tcPr>
            <w:tcW w:type="dxa" w:w="2215"/>
          </w:tcPr>
          <w:p>
            <w:pPr>
              <w:spacing w:after="0"/>
              <w:jc w:val="left"/>
            </w:pPr>
            <w:r>
              <w:rPr>
                <w:sz w:val="16"/>
              </w:rPr>
              <w:t>B1-c worst recorded: Hail</w:t>
            </w:r>
          </w:p>
        </w:tc>
      </w:tr>
      <w:tr>
        <w:trPr>
          <w:cantSplit/>
        </w:trPr>
        <w:tc>
          <w:tcPr>
            <w:tcW w:type="dxa" w:w="1089"/>
          </w:tcPr>
          <w:p>
            <w:pPr>
              <w:spacing w:after="0"/>
              <w:jc w:val="left"/>
            </w:pPr>
            <w:r>
              <w:rPr>
                <w:sz w:val="16"/>
              </w:rPr>
              <w:t>2017-09-20</w:t>
            </w:r>
          </w:p>
        </w:tc>
        <w:tc>
          <w:tcPr>
            <w:tcW w:type="dxa" w:w="1277"/>
          </w:tcPr>
          <w:p>
            <w:pPr>
              <w:spacing w:after="0"/>
              <w:jc w:val="left"/>
            </w:pPr>
            <w:r>
              <w:rPr>
                <w:sz w:val="16"/>
              </w:rPr>
              <w:t>Hurricane (Typhoon)</w:t>
            </w:r>
          </w:p>
        </w:tc>
        <w:tc>
          <w:tcPr>
            <w:tcW w:type="dxa" w:w="1221"/>
          </w:tcPr>
          <w:p>
            <w:pPr>
              <w:spacing w:after="0"/>
              <w:jc w:val="left"/>
            </w:pPr>
            <w:r>
              <w:rPr>
                <w:sz w:val="16"/>
              </w:rPr>
              <w:t>category 4</w:t>
            </w:r>
          </w:p>
        </w:tc>
        <w:tc>
          <w:tcPr>
            <w:tcW w:type="dxa" w:w="2465"/>
          </w:tcPr>
          <w:p>
            <w:pPr>
              <w:spacing w:after="0"/>
              <w:jc w:val="left"/>
            </w:pPr>
            <w:r>
              <w:rPr>
                <w:sz w:val="16"/>
              </w:rPr>
              <w:t>$500,000 property; $0 crops, reported for the zone (2017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Hurricane, Tropical Storm, Tropical Depression</w:t>
            </w:r>
          </w:p>
        </w:tc>
      </w:tr>
      <w:tr>
        <w:trPr>
          <w:cantSplit/>
        </w:trPr>
        <w:tc>
          <w:tcPr>
            <w:tcW w:type="dxa" w:w="1089"/>
          </w:tcPr>
          <w:p>
            <w:pPr>
              <w:spacing w:after="0"/>
              <w:jc w:val="left"/>
            </w:pPr>
            <w:r>
              <w:rPr>
                <w:sz w:val="16"/>
              </w:rPr>
              <w:t>2007-12-10</w:t>
            </w:r>
          </w:p>
        </w:tc>
        <w:tc>
          <w:tcPr>
            <w:tcW w:type="dxa" w:w="1277"/>
          </w:tcPr>
          <w:p>
            <w:pPr>
              <w:spacing w:after="0"/>
              <w:jc w:val="left"/>
            </w:pPr>
            <w:r>
              <w:rPr>
                <w:sz w:val="16"/>
              </w:rPr>
              <w:t>Strong Wind</w:t>
            </w:r>
          </w:p>
        </w:tc>
        <w:tc>
          <w:tcPr>
            <w:tcW w:type="dxa" w:w="1221"/>
          </w:tcPr>
          <w:p>
            <w:pPr>
              <w:spacing w:after="0"/>
              <w:jc w:val="left"/>
            </w:pPr>
            <w:r>
              <w:rPr>
                <w:sz w:val="16"/>
              </w:rPr>
              <w:t>39 kt (45 mph) estimated gust</w:t>
            </w:r>
          </w:p>
        </w:tc>
        <w:tc>
          <w:tcPr>
            <w:tcW w:type="dxa" w:w="2465"/>
          </w:tcPr>
          <w:p>
            <w:pPr>
              <w:spacing w:after="0"/>
              <w:jc w:val="left"/>
            </w:pPr>
            <w:r>
              <w:rPr>
                <w:sz w:val="16"/>
              </w:rPr>
              <w:t>$2,000 property; $0 crops, reported for the zone (2007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most damaging: High Wind and Strong Wind (outside NRI Strong Wind definition)</w:t>
            </w:r>
          </w:p>
        </w:tc>
      </w:tr>
      <w:tr>
        <w:trPr>
          <w:cantSplit/>
        </w:trPr>
        <w:tc>
          <w:tcPr>
            <w:tcW w:type="dxa" w:w="1089"/>
          </w:tcPr>
          <w:p>
            <w:pPr>
              <w:spacing w:after="0"/>
              <w:jc w:val="left"/>
            </w:pPr>
            <w:r>
              <w:rPr>
                <w:sz w:val="16"/>
              </w:rPr>
              <w:t>2007-10-25</w:t>
            </w:r>
          </w:p>
        </w:tc>
        <w:tc>
          <w:tcPr>
            <w:tcW w:type="dxa" w:w="1277"/>
          </w:tcPr>
          <w:p>
            <w:pPr>
              <w:spacing w:after="0"/>
              <w:jc w:val="left"/>
            </w:pPr>
            <w:r>
              <w:rPr>
                <w:sz w:val="16"/>
              </w:rPr>
              <w:t>Debris Flow</w:t>
            </w:r>
          </w:p>
        </w:tc>
        <w:tc>
          <w:tcPr>
            <w:tcW w:type="dxa" w:w="1221"/>
          </w:tcPr>
          <w:p>
            <w:pPr>
              <w:spacing w:after="0"/>
              <w:jc w:val="left"/>
            </w:pPr>
          </w:p>
        </w:tc>
        <w:tc>
          <w:tcPr>
            <w:tcW w:type="dxa" w:w="2465"/>
          </w:tcPr>
          <w:p>
            <w:pPr>
              <w:spacing w:after="0"/>
              <w:jc w:val="left"/>
            </w:pPr>
            <w:r>
              <w:rPr>
                <w:sz w:val="16"/>
              </w:rPr>
              <w:t>$100,000 property; $0 crops, reported for the zone (2007 dollars)</w:t>
            </w:r>
          </w:p>
        </w:tc>
        <w:tc>
          <w:tcPr>
            <w:tcW w:type="dxa" w:w="1446"/>
          </w:tcPr>
          <w:p>
            <w:pPr>
              <w:spacing w:after="0"/>
              <w:jc w:val="right"/>
            </w:pPr>
            <w:r>
              <w:rPr>
                <w:sz w:val="16"/>
              </w:rPr>
              <w:t>2, 2</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deaths or injuries recorded</w:t>
            </w:r>
          </w:p>
        </w:tc>
      </w:tr>
      <w:tr>
        <w:trPr>
          <w:cantSplit/>
        </w:trPr>
        <w:tc>
          <w:tcPr>
            <w:tcW w:type="dxa" w:w="1089"/>
          </w:tcPr>
          <w:p>
            <w:pPr>
              <w:spacing w:after="0"/>
              <w:jc w:val="left"/>
            </w:pPr>
            <w:r>
              <w:rPr>
                <w:sz w:val="16"/>
              </w:rPr>
              <w:t>2005-07-12</w:t>
            </w:r>
          </w:p>
        </w:tc>
        <w:tc>
          <w:tcPr>
            <w:tcW w:type="dxa" w:w="1277"/>
          </w:tcPr>
          <w:p>
            <w:pPr>
              <w:spacing w:after="0"/>
              <w:jc w:val="left"/>
            </w:pPr>
            <w:r>
              <w:rPr>
                <w:sz w:val="16"/>
              </w:rPr>
              <w:t>Flash Flood</w:t>
            </w:r>
          </w:p>
        </w:tc>
        <w:tc>
          <w:tcPr>
            <w:tcW w:type="dxa" w:w="1221"/>
          </w:tcPr>
          <w:p>
            <w:pPr>
              <w:spacing w:after="0"/>
              <w:jc w:val="left"/>
            </w:pPr>
          </w:p>
        </w:tc>
        <w:tc>
          <w:tcPr>
            <w:tcW w:type="dxa" w:w="2465"/>
          </w:tcPr>
          <w:p>
            <w:pPr>
              <w:spacing w:after="0"/>
              <w:jc w:val="left"/>
            </w:pPr>
            <w:r>
              <w:rPr>
                <w:sz w:val="16"/>
              </w:rPr>
              <w:t>damage not reported</w:t>
            </w:r>
          </w:p>
        </w:tc>
        <w:tc>
          <w:tcPr>
            <w:tcW w:type="dxa" w:w="1446"/>
          </w:tcPr>
          <w:p>
            <w:pPr>
              <w:spacing w:after="0"/>
              <w:jc w:val="right"/>
            </w:pPr>
            <w:r>
              <w:rPr>
                <w:sz w:val="16"/>
              </w:rPr>
              <w:t>2, 0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deaths or injuries recorded</w:t>
            </w:r>
          </w:p>
        </w:tc>
      </w:tr>
      <w:tr>
        <w:trPr>
          <w:cantSplit/>
        </w:trPr>
        <w:tc>
          <w:tcPr>
            <w:tcW w:type="dxa" w:w="1089"/>
          </w:tcPr>
          <w:p>
            <w:pPr>
              <w:spacing w:after="0"/>
              <w:jc w:val="left"/>
            </w:pPr>
            <w:r>
              <w:rPr>
                <w:sz w:val="16"/>
              </w:rPr>
              <w:t>2005-02-01</w:t>
            </w:r>
          </w:p>
        </w:tc>
        <w:tc>
          <w:tcPr>
            <w:tcW w:type="dxa" w:w="1277"/>
          </w:tcPr>
          <w:p>
            <w:pPr>
              <w:spacing w:after="0"/>
              <w:jc w:val="left"/>
            </w:pPr>
            <w:r>
              <w:rPr>
                <w:sz w:val="16"/>
              </w:rPr>
              <w:t>Wildfire</w:t>
            </w:r>
          </w:p>
        </w:tc>
        <w:tc>
          <w:tcPr>
            <w:tcW w:type="dxa" w:w="1221"/>
          </w:tcPr>
          <w:p>
            <w:pPr>
              <w:spacing w:after="0"/>
              <w:jc w:val="left"/>
            </w:pPr>
          </w:p>
        </w:tc>
        <w:tc>
          <w:tcPr>
            <w:tcW w:type="dxa" w:w="2465"/>
          </w:tcPr>
          <w:p>
            <w:pPr>
              <w:spacing w:after="0"/>
              <w:jc w:val="left"/>
            </w:pPr>
            <w:r>
              <w:rPr>
                <w:sz w:val="16"/>
              </w:rPr>
              <w:t>$200,000 property; crops not reported, reported for the zone (2005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Wildfire</w:t>
            </w:r>
          </w:p>
        </w:tc>
      </w:tr>
      <w:tr>
        <w:trPr>
          <w:cantSplit/>
        </w:trPr>
        <w:tc>
          <w:tcPr>
            <w:tcW w:type="dxa" w:w="1089"/>
          </w:tcPr>
          <w:p>
            <w:pPr>
              <w:spacing w:after="0"/>
              <w:jc w:val="left"/>
            </w:pPr>
            <w:r>
              <w:rPr>
                <w:sz w:val="16"/>
              </w:rPr>
              <w:t>2004-10-12</w:t>
            </w:r>
          </w:p>
        </w:tc>
        <w:tc>
          <w:tcPr>
            <w:tcW w:type="dxa" w:w="1277"/>
          </w:tcPr>
          <w:p>
            <w:pPr>
              <w:spacing w:after="0"/>
              <w:jc w:val="left"/>
            </w:pPr>
            <w:r>
              <w:rPr>
                <w:sz w:val="16"/>
              </w:rPr>
              <w:t>Flash Flood</w:t>
            </w:r>
          </w:p>
        </w:tc>
        <w:tc>
          <w:tcPr>
            <w:tcW w:type="dxa" w:w="1221"/>
          </w:tcPr>
          <w:p>
            <w:pPr>
              <w:spacing w:after="0"/>
              <w:jc w:val="left"/>
            </w:pPr>
          </w:p>
        </w:tc>
        <w:tc>
          <w:tcPr>
            <w:tcW w:type="dxa" w:w="2465"/>
          </w:tcPr>
          <w:p>
            <w:pPr>
              <w:spacing w:after="0"/>
              <w:jc w:val="left"/>
            </w:pPr>
            <w:r>
              <w:rPr>
                <w:sz w:val="16"/>
              </w:rPr>
              <w:t>$25,000 property; crops not reported, reported for the zone (2004 dollars)</w:t>
            </w:r>
          </w:p>
        </w:tc>
        <w:tc>
          <w:tcPr>
            <w:tcW w:type="dxa" w:w="1446"/>
          </w:tcPr>
          <w:p>
            <w:pPr>
              <w:spacing w:after="0"/>
              <w:jc w:val="right"/>
            </w:pPr>
            <w:r>
              <w:rPr>
                <w:sz w:val="16"/>
              </w:rPr>
              <w:t>1, 0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deaths or injuries recorded</w:t>
            </w:r>
          </w:p>
        </w:tc>
      </w:tr>
      <w:tr>
        <w:trPr>
          <w:cantSplit/>
        </w:trPr>
        <w:tc>
          <w:tcPr>
            <w:tcW w:type="dxa" w:w="1089"/>
          </w:tcPr>
          <w:p>
            <w:pPr>
              <w:spacing w:after="0"/>
              <w:jc w:val="left"/>
            </w:pPr>
            <w:r>
              <w:rPr>
                <w:sz w:val="16"/>
              </w:rPr>
              <w:t>2004-09-14</w:t>
            </w:r>
          </w:p>
        </w:tc>
        <w:tc>
          <w:tcPr>
            <w:tcW w:type="dxa" w:w="1277"/>
          </w:tcPr>
          <w:p>
            <w:pPr>
              <w:spacing w:after="0"/>
              <w:jc w:val="left"/>
            </w:pPr>
            <w:r>
              <w:rPr>
                <w:sz w:val="16"/>
              </w:rPr>
              <w:t>Tropical Storm</w:t>
            </w:r>
          </w:p>
        </w:tc>
        <w:tc>
          <w:tcPr>
            <w:tcW w:type="dxa" w:w="1221"/>
          </w:tcPr>
          <w:p>
            <w:pPr>
              <w:spacing w:after="0"/>
              <w:jc w:val="left"/>
            </w:pPr>
          </w:p>
        </w:tc>
        <w:tc>
          <w:tcPr>
            <w:tcW w:type="dxa" w:w="2465"/>
          </w:tcPr>
          <w:p>
            <w:pPr>
              <w:spacing w:after="0"/>
              <w:jc w:val="left"/>
            </w:pPr>
            <w:r>
              <w:rPr>
                <w:sz w:val="16"/>
              </w:rPr>
              <w:t>$68,000,000 property; crops not reported, reported for the zone (2004 dollars)</w:t>
            </w:r>
          </w:p>
        </w:tc>
        <w:tc>
          <w:tcPr>
            <w:tcW w:type="dxa" w:w="1446"/>
          </w:tcPr>
          <w:p>
            <w:pPr>
              <w:spacing w:after="0"/>
              <w:jc w:val="right"/>
            </w:pPr>
            <w:r>
              <w:rPr>
                <w:sz w:val="16"/>
              </w:rPr>
              <w:t>0, 1</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most damaging: Hurricane, Tropical Storm, Tropical Depression</w:t>
            </w:r>
          </w:p>
        </w:tc>
      </w:tr>
      <w:tr>
        <w:trPr>
          <w:cantSplit/>
        </w:trPr>
        <w:tc>
          <w:tcPr>
            <w:tcW w:type="dxa" w:w="1089"/>
          </w:tcPr>
          <w:p>
            <w:pPr>
              <w:spacing w:after="0"/>
              <w:jc w:val="left"/>
            </w:pPr>
            <w:r>
              <w:rPr>
                <w:sz w:val="16"/>
              </w:rPr>
              <w:t>2003-09-18</w:t>
            </w:r>
          </w:p>
        </w:tc>
        <w:tc>
          <w:tcPr>
            <w:tcW w:type="dxa" w:w="1277"/>
          </w:tcPr>
          <w:p>
            <w:pPr>
              <w:spacing w:after="0"/>
              <w:jc w:val="left"/>
            </w:pPr>
            <w:r>
              <w:rPr>
                <w:sz w:val="16"/>
              </w:rPr>
              <w:t>Strong Wind</w:t>
            </w:r>
          </w:p>
        </w:tc>
        <w:tc>
          <w:tcPr>
            <w:tcW w:type="dxa" w:w="1221"/>
          </w:tcPr>
          <w:p>
            <w:pPr>
              <w:spacing w:after="0"/>
              <w:jc w:val="left"/>
            </w:pPr>
            <w:r>
              <w:rPr>
                <w:sz w:val="16"/>
              </w:rPr>
              <w:t>45 kt (52 mph) estimated gust</w:t>
            </w:r>
          </w:p>
        </w:tc>
        <w:tc>
          <w:tcPr>
            <w:tcW w:type="dxa" w:w="2465"/>
          </w:tcPr>
          <w:p>
            <w:pPr>
              <w:spacing w:after="0"/>
              <w:jc w:val="left"/>
            </w:pPr>
            <w:r>
              <w:rPr>
                <w:sz w:val="16"/>
              </w:rPr>
              <w:t>$500 property; crops not reported, reported for the zone (2003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High Wind and Strong Wind (outside NRI Strong Wind definition)</w:t>
            </w:r>
          </w:p>
        </w:tc>
      </w:tr>
      <w:tr>
        <w:trPr>
          <w:cantSplit/>
        </w:trPr>
        <w:tc>
          <w:tcPr>
            <w:tcW w:type="dxa" w:w="1089"/>
          </w:tcPr>
          <w:p>
            <w:pPr>
              <w:spacing w:after="0"/>
              <w:jc w:val="left"/>
            </w:pPr>
            <w:r>
              <w:rPr>
                <w:sz w:val="16"/>
              </w:rPr>
              <w:t>2001-11-07</w:t>
            </w:r>
          </w:p>
        </w:tc>
        <w:tc>
          <w:tcPr>
            <w:tcW w:type="dxa" w:w="1277"/>
          </w:tcPr>
          <w:p>
            <w:pPr>
              <w:spacing w:after="0"/>
              <w:jc w:val="left"/>
            </w:pPr>
            <w:r>
              <w:rPr>
                <w:sz w:val="16"/>
              </w:rPr>
              <w:t>Flash Flood</w:t>
            </w:r>
          </w:p>
        </w:tc>
        <w:tc>
          <w:tcPr>
            <w:tcW w:type="dxa" w:w="1221"/>
          </w:tcPr>
          <w:p>
            <w:pPr>
              <w:spacing w:after="0"/>
              <w:jc w:val="left"/>
            </w:pPr>
          </w:p>
        </w:tc>
        <w:tc>
          <w:tcPr>
            <w:tcW w:type="dxa" w:w="2465"/>
          </w:tcPr>
          <w:p>
            <w:pPr>
              <w:spacing w:after="0"/>
              <w:jc w:val="left"/>
            </w:pPr>
            <w:r>
              <w:rPr>
                <w:sz w:val="16"/>
              </w:rPr>
              <w:t>$10,000,000 property; $4,000,000 crops, reported for the zone (2001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8"/>
        <w:gridCol w:w="1579"/>
        <w:gridCol w:w="1037"/>
        <w:gridCol w:w="1746"/>
        <w:gridCol w:w="1528"/>
        <w:gridCol w:w="1529"/>
        <w:gridCol w:w="1037"/>
        <w:gridCol w:w="1898"/>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8"/>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p>
        </w:tc>
        <w:tc>
          <w:tcPr>
            <w:tcW w:type="dxa" w:w="1529"/>
          </w:tcPr>
          <w:p>
            <w:pPr>
              <w:spacing w:after="0"/>
              <w:jc w:val="left"/>
            </w:pPr>
            <w:r>
              <w:rPr>
                <w:sz w:val="16"/>
              </w:rPr>
              <w:t>1994 to 2023 (30 years)</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0.01</w:t>
            </w:r>
          </w:p>
        </w:tc>
        <w:tc>
          <w:tcPr>
            <w:tcW w:type="dxa" w:w="1468"/>
          </w:tcPr>
          <w:p>
            <w:pPr>
              <w:spacing w:after="0"/>
              <w:jc w:val="left"/>
            </w:pPr>
            <w:r>
              <w:rPr>
                <w:sz w:val="16"/>
              </w:rPr>
              <w:t>events per year at a location (modeled)</w:t>
            </w:r>
          </w:p>
        </w:tc>
        <w:tc>
          <w:tcPr>
            <w:tcW w:type="dxa" w:w="1579"/>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0.042</w:t>
            </w:r>
          </w:p>
        </w:tc>
        <w:tc>
          <w:tcPr>
            <w:tcW w:type="dxa" w:w="146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4.2%</w:t>
            </w: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8"/>
          </w:tcPr>
          <w:p>
            <w:pPr>
              <w:spacing w:after="0"/>
              <w:jc w:val="left"/>
            </w:pPr>
            <w:r>
              <w:rPr>
                <w:sz w:val="16"/>
              </w:rPr>
              <w:t>events per year</w:t>
            </w:r>
          </w:p>
        </w:tc>
        <w:tc>
          <w:tcPr>
            <w:tcW w:type="dxa" w:w="1579"/>
          </w:tcPr>
          <w:p>
            <w:pPr>
              <w:spacing w:after="0"/>
              <w:jc w:val="left"/>
            </w:pPr>
            <w:r>
              <w:rPr>
                <w:sz w:val="16"/>
              </w:rPr>
              <w:t>about 1 in 38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0.00144</w:t>
            </w:r>
          </w:p>
        </w:tc>
        <w:tc>
          <w:tcPr>
            <w:tcW w:type="dxa" w:w="1468"/>
          </w:tcPr>
          <w:p>
            <w:pPr>
              <w:spacing w:after="0"/>
              <w:jc w:val="left"/>
            </w:pPr>
            <w:r>
              <w:rPr>
                <w:sz w:val="16"/>
              </w:rPr>
              <w:t>event-days per year</w:t>
            </w:r>
          </w:p>
        </w:tc>
        <w:tc>
          <w:tcPr>
            <w:tcW w:type="dxa" w:w="1579"/>
          </w:tcPr>
          <w:p>
            <w:pPr>
              <w:spacing w:after="0"/>
              <w:jc w:val="left"/>
            </w:pPr>
            <w:r>
              <w:rPr>
                <w:sz w:val="16"/>
              </w:rPr>
              <w:t>about 0.00144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0.0273</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0.178</w:t>
            </w:r>
          </w:p>
        </w:tc>
        <w:tc>
          <w:tcPr>
            <w:tcW w:type="dxa" w:w="1468"/>
          </w:tcPr>
          <w:p>
            <w:pPr>
              <w:spacing w:after="0"/>
              <w:jc w:val="left"/>
            </w:pPr>
            <w:r>
              <w:rPr>
                <w:sz w:val="16"/>
              </w:rPr>
              <w:t>events per year</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8"/>
          </w:tcPr>
          <w:p>
            <w:pPr>
              <w:spacing w:after="0"/>
              <w:jc w:val="right"/>
            </w:pPr>
            <w:r>
              <w:rPr>
                <w:sz w:val="16"/>
              </w:rPr>
              <w:t>44</w:t>
            </w:r>
          </w:p>
        </w:tc>
        <w:tc>
          <w:tcPr>
            <w:tcW w:type="dxa" w:w="1529"/>
          </w:tcPr>
          <w:p>
            <w:pPr>
              <w:spacing w:after="0"/>
              <w:jc w:val="left"/>
            </w:pPr>
            <w:r>
              <w:rPr>
                <w:sz w:val="16"/>
              </w:rPr>
              <w:t>1851 to 2024 (Atlantic)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8"/>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p>
        </w:tc>
        <w:tc>
          <w:tcPr>
            <w:tcW w:type="dxa" w:w="1529"/>
          </w:tcPr>
          <w:p>
            <w:pPr>
              <w:spacing w:after="0"/>
              <w:jc w:val="left"/>
            </w:pPr>
            <w:r>
              <w:rPr>
                <w:sz w:val="16"/>
              </w:rPr>
              <w:t>1946-12-31 to 2014-02-12 (67 years)</w:t>
            </w:r>
          </w:p>
        </w:tc>
        <w:tc>
          <w:tcPr>
            <w:tcW w:type="dxa" w:w="1037"/>
          </w:tcPr>
          <w:p>
            <w:pPr>
              <w:spacing w:after="0"/>
              <w:jc w:val="left"/>
            </w:pPr>
            <w:r>
              <w:rPr>
                <w:sz w:val="16"/>
              </w:rPr>
              <w:t>countywide</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0.464</w:t>
            </w:r>
          </w:p>
        </w:tc>
        <w:tc>
          <w:tcPr>
            <w:tcW w:type="dxa" w:w="1468"/>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46"/>
          </w:tcPr>
          <w:p>
            <w:pPr>
              <w:spacing w:after="0"/>
              <w:jc w:val="left"/>
            </w:pPr>
            <w:r>
              <w:rPr>
                <w:sz w:val="16"/>
              </w:rPr>
              <w:t>event-days in 17 of 30 years, 1996 to 2025 (56.7%)</w:t>
            </w:r>
          </w:p>
        </w:tc>
        <w:tc>
          <w:tcPr>
            <w:tcW w:type="dxa" w:w="1528"/>
          </w:tcPr>
          <w:p>
            <w:pPr>
              <w:spacing w:after="0"/>
              <w:jc w:val="right"/>
            </w:pPr>
            <w:r>
              <w:rPr>
                <w:sz w:val="16"/>
              </w:rPr>
              <w:t>13</w:t>
            </w:r>
          </w:p>
        </w:tc>
        <w:tc>
          <w:tcPr>
            <w:tcW w:type="dxa" w:w="1529"/>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34.4</w:t>
            </w:r>
          </w:p>
        </w:tc>
        <w:tc>
          <w:tcPr>
            <w:tcW w:type="dxa" w:w="1468"/>
          </w:tcPr>
          <w:p>
            <w:pPr>
              <w:spacing w:after="0"/>
              <w:jc w:val="left"/>
            </w:pPr>
            <w:r>
              <w:rPr>
                <w:sz w:val="16"/>
              </w:rPr>
              <w:t>events per year (modeled)</w:t>
            </w:r>
          </w:p>
        </w:tc>
        <w:tc>
          <w:tcPr>
            <w:tcW w:type="dxa" w:w="1579"/>
          </w:tcPr>
          <w:p>
            <w:pPr>
              <w:spacing w:after="0"/>
              <w:jc w:val="left"/>
            </w:pPr>
            <w:r>
              <w:rPr>
                <w:sz w:val="16"/>
              </w:rPr>
              <w:t>about 34.4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72</w:t>
            </w:r>
          </w:p>
        </w:tc>
        <w:tc>
          <w:tcPr>
            <w:tcW w:type="dxa" w:w="1468"/>
          </w:tcPr>
          <w:p>
            <w:pPr>
              <w:spacing w:after="0"/>
              <w:jc w:val="left"/>
            </w:pPr>
            <w:r>
              <w:rPr>
                <w:sz w:val="16"/>
              </w:rPr>
              <w:t>days per year with a strike</w:t>
            </w:r>
          </w:p>
        </w:tc>
        <w:tc>
          <w:tcPr>
            <w:tcW w:type="dxa" w:w="1579"/>
          </w:tcPr>
          <w:p>
            <w:pPr>
              <w:spacing w:after="0"/>
              <w:jc w:val="left"/>
            </w:pPr>
            <w:r>
              <w:rPr>
                <w:sz w:val="16"/>
              </w:rPr>
              <w:t>about 72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8"/>
          </w:tcPr>
          <w:p>
            <w:pPr>
              <w:spacing w:after="0"/>
              <w:jc w:val="left"/>
            </w:pPr>
            <w:r>
              <w:rPr>
                <w:sz w:val="16"/>
              </w:rPr>
              <w:t>events per year</w:t>
            </w:r>
          </w:p>
        </w:tc>
        <w:tc>
          <w:tcPr>
            <w:tcW w:type="dxa" w:w="1579"/>
          </w:tcPr>
          <w:p>
            <w:pPr>
              <w:spacing w:after="0"/>
              <w:jc w:val="left"/>
            </w:pPr>
            <w:r>
              <w:rPr>
                <w:sz w:val="16"/>
              </w:rPr>
              <w:t>about 1 in 201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8"/>
          </w:tcPr>
          <w:p>
            <w:pPr>
              <w:spacing w:after="0"/>
              <w:jc w:val="right"/>
            </w:pPr>
            <w:r>
              <w:rPr>
                <w:sz w:val="16"/>
              </w:rPr>
              <w:t>1</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0.00281</w:t>
            </w:r>
          </w:p>
        </w:tc>
        <w:tc>
          <w:tcPr>
            <w:tcW w:type="dxa" w:w="1468"/>
          </w:tcPr>
          <w:p>
            <w:pPr>
              <w:spacing w:after="0"/>
              <w:jc w:val="left"/>
            </w:pPr>
            <w:r>
              <w:rPr>
                <w:sz w:val="16"/>
              </w:rPr>
              <w:t>events per year</w:t>
            </w:r>
          </w:p>
        </w:tc>
        <w:tc>
          <w:tcPr>
            <w:tcW w:type="dxa" w:w="1579"/>
          </w:tcPr>
          <w:p>
            <w:pPr>
              <w:spacing w:after="0"/>
              <w:jc w:val="left"/>
            </w:pPr>
            <w:r>
              <w:rPr>
                <w:sz w:val="16"/>
              </w:rPr>
              <w:t>about 1 in 355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8"/>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8"/>
          </w:tcPr>
          <w:p>
            <w:pPr>
              <w:spacing w:after="0"/>
              <w:jc w:val="left"/>
            </w:pPr>
            <w:r>
              <w:rPr>
                <w:sz w:val="16"/>
              </w:rPr>
              <w:t>annual probability at a location</w:t>
            </w:r>
          </w:p>
        </w:tc>
        <w:tc>
          <w:tcPr>
            <w:tcW w:type="dxa" w:w="1579"/>
          </w:tcPr>
          <w:p>
            <w:pPr>
              <w:spacing w:after="0"/>
              <w:jc w:val="left"/>
            </w:pPr>
          </w:p>
        </w:tc>
        <w:tc>
          <w:tcPr>
            <w:tcW w:type="dxa" w:w="1037"/>
          </w:tcPr>
          <w:p>
            <w:pPr>
              <w:spacing w:after="0"/>
              <w:jc w:val="left"/>
            </w:pPr>
            <w:r>
              <w:rPr>
                <w:sz w:val="16"/>
              </w:rPr>
              <w:t>Likely</w:t>
            </w:r>
          </w:p>
        </w:tc>
        <w:tc>
          <w:tcPr>
            <w:tcW w:type="dxa" w:w="1746"/>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Ciales Municipio</w:t>
            </w:r>
          </w:p>
        </w:tc>
        <w:tc>
          <w:tcPr>
            <w:tcW w:type="dxa" w:w="709"/>
          </w:tcPr>
          <w:p>
            <w:pPr>
              <w:spacing w:after="0"/>
              <w:jc w:val="left"/>
            </w:pPr>
            <w:r>
              <w:rPr>
                <w:sz w:val="16"/>
              </w:rPr>
              <w:t>County</w:t>
            </w:r>
          </w:p>
        </w:tc>
        <w:tc>
          <w:tcPr>
            <w:tcW w:type="dxa" w:w="2106"/>
          </w:tcPr>
          <w:p>
            <w:pPr>
              <w:spacing w:after="0"/>
              <w:jc w:val="left"/>
            </w:pPr>
            <w:r>
              <w:rPr>
                <w:sz w:val="16"/>
              </w:rPr>
              <w:t>Expired on 2026-09-15</w:t>
            </w:r>
          </w:p>
        </w:tc>
        <w:tc>
          <w:tcPr>
            <w:tcW w:type="dxa" w:w="2199"/>
          </w:tcPr>
          <w:p>
            <w:pPr>
              <w:spacing w:after="0"/>
              <w:jc w:val="right"/>
            </w:pPr>
            <w:r>
              <w:rPr>
                <w:sz w:val="16"/>
              </w:rPr>
              <w:t>FMA RL 0, SRL 0; any 0</w:t>
            </w:r>
          </w:p>
        </w:tc>
        <w:tc>
          <w:tcPr>
            <w:tcW w:type="dxa" w:w="1547"/>
          </w:tcPr>
          <w:p>
            <w:pPr>
              <w:spacing w:after="0"/>
              <w:jc w:val="right"/>
            </w:pPr>
            <w:r>
              <w:rPr>
                <w:sz w:val="16"/>
              </w:rPr>
              <w:t>$54,373,020.83</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2021-09-16</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$26,554,827</w:t>
            </w:r>
          </w:p>
        </w:tc>
        <w:tc>
          <w:tcPr>
            <w:tcW w:type="dxa" w:w="1141"/>
          </w:tcPr>
          <w:p>
            <w:pPr>
              <w:spacing w:after="0"/>
              <w:jc w:val="right"/>
            </w:pPr>
          </w:p>
        </w:tc>
        <w:tc>
          <w:tcPr>
            <w:tcW w:type="dxa" w:w="1049"/>
          </w:tcPr>
          <w:p>
            <w:pPr>
              <w:spacing w:after="0"/>
              <w:jc w:val="right"/>
            </w:pPr>
            <w:r>
              <w:rPr>
                <w:sz w:val="16"/>
              </w:rPr>
              <w:t>101</w:t>
            </w:r>
          </w:p>
        </w:tc>
        <w:tc>
          <w:tcPr>
            <w:tcW w:type="dxa" w:w="1037"/>
          </w:tcPr>
          <w:p>
            <w:pPr>
              <w:spacing w:after="0"/>
              <w:jc w:val="right"/>
            </w:pPr>
            <w:r>
              <w:rPr>
                <w:sz w:val="16"/>
              </w:rPr>
              <w:t>$0</w:t>
            </w:r>
          </w:p>
        </w:tc>
        <w:tc>
          <w:tcPr>
            <w:tcW w:type="dxa" w:w="1126"/>
          </w:tcPr>
          <w:p>
            <w:pPr>
              <w:spacing w:after="0"/>
              <w:jc w:val="right"/>
            </w:pP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$3,406,459,063</w:t>
            </w:r>
          </w:p>
        </w:tc>
        <w:tc>
          <w:tcPr>
            <w:tcW w:type="dxa" w:w="1141"/>
          </w:tcPr>
          <w:p>
            <w:pPr>
              <w:spacing w:after="0"/>
              <w:jc w:val="right"/>
            </w:pPr>
          </w:p>
        </w:tc>
        <w:tc>
          <w:tcPr>
            <w:tcW w:type="dxa" w:w="1049"/>
          </w:tcPr>
          <w:p>
            <w:pPr>
              <w:spacing w:after="0"/>
              <w:jc w:val="right"/>
            </w:pPr>
            <w:r>
              <w:rPr>
                <w:sz w:val="16"/>
              </w:rPr>
              <w:t>16,984</w:t>
            </w:r>
          </w:p>
        </w:tc>
        <w:tc>
          <w:tcPr>
            <w:tcW w:type="dxa" w:w="1037"/>
          </w:tcPr>
          <w:p>
            <w:pPr>
              <w:spacing w:after="0"/>
              <w:jc w:val="right"/>
            </w:pPr>
            <w:r>
              <w:rPr>
                <w:sz w:val="16"/>
              </w:rPr>
              <w:t>$1,351,430</w:t>
            </w:r>
          </w:p>
        </w:tc>
        <w:tc>
          <w:tcPr>
            <w:tcW w:type="dxa" w:w="1126"/>
          </w:tcPr>
          <w:p>
            <w:pPr>
              <w:spacing w:after="0"/>
              <w:jc w:val="right"/>
            </w:pPr>
          </w:p>
        </w:tc>
        <w:tc>
          <w:tcPr>
            <w:tcW w:type="dxa" w:w="1195"/>
          </w:tcPr>
          <w:p>
            <w:pPr>
              <w:spacing w:after="0"/>
              <w:jc w:val="right"/>
            </w:pPr>
            <w:r>
              <w:rPr>
                <w:sz w:val="16"/>
              </w:rPr>
              <w:t>$1,315,553</w:t>
            </w:r>
          </w:p>
        </w:tc>
        <w:tc>
          <w:tcPr>
            <w:tcW w:type="dxa" w:w="1059"/>
          </w:tcPr>
          <w:p>
            <w:pPr>
              <w:spacing w:after="0"/>
              <w:jc w:val="right"/>
            </w:pPr>
            <w:r>
              <w:rPr>
                <w:sz w:val="16"/>
              </w:rPr>
              <w:t>0.0397%</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$2,181,755,918</w:t>
            </w:r>
          </w:p>
        </w:tc>
        <w:tc>
          <w:tcPr>
            <w:tcW w:type="dxa" w:w="1141"/>
          </w:tcPr>
          <w:p>
            <w:pPr>
              <w:spacing w:after="0"/>
              <w:jc w:val="right"/>
            </w:pPr>
            <w:r>
              <w:rPr>
                <w:sz w:val="16"/>
              </w:rPr>
              <w:t>$0</w:t>
            </w:r>
          </w:p>
        </w:tc>
        <w:tc>
          <w:tcPr>
            <w:tcW w:type="dxa" w:w="1049"/>
          </w:tcPr>
          <w:p>
            <w:pPr>
              <w:spacing w:after="0"/>
              <w:jc w:val="right"/>
            </w:pPr>
            <w:r>
              <w:rPr>
                <w:sz w:val="16"/>
              </w:rPr>
              <w:t>16,965</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195"/>
          </w:tcPr>
          <w:p>
            <w:pPr>
              <w:spacing w:after="0"/>
              <w:jc w:val="right"/>
            </w:pPr>
            <w:r>
              <w:rPr>
                <w:sz w:val="16"/>
              </w:rPr>
              <w:t>$238</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$70,939,637</w:t>
            </w:r>
          </w:p>
        </w:tc>
        <w:tc>
          <w:tcPr>
            <w:tcW w:type="dxa" w:w="1141"/>
          </w:tcPr>
          <w:p>
            <w:pPr>
              <w:spacing w:after="0"/>
              <w:jc w:val="right"/>
            </w:pPr>
            <w:r>
              <w:rPr>
                <w:sz w:val="16"/>
              </w:rPr>
              <w:t>$0</w:t>
            </w:r>
          </w:p>
        </w:tc>
        <w:tc>
          <w:tcPr>
            <w:tcW w:type="dxa" w:w="1049"/>
          </w:tcPr>
          <w:p>
            <w:pPr>
              <w:spacing w:after="0"/>
              <w:jc w:val="right"/>
            </w:pPr>
            <w:r>
              <w:rPr>
                <w:sz w:val="16"/>
              </w:rPr>
              <w:t>473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$2,181,746,219</w:t>
            </w:r>
          </w:p>
        </w:tc>
        <w:tc>
          <w:tcPr>
            <w:tcW w:type="dxa" w:w="1141"/>
          </w:tcPr>
          <w:p>
            <w:pPr>
              <w:spacing w:after="0"/>
              <w:jc w:val="right"/>
            </w:pPr>
            <w:r>
              <w:rPr>
                <w:sz w:val="16"/>
              </w:rPr>
              <w:t>$0</w:t>
            </w:r>
          </w:p>
        </w:tc>
        <w:tc>
          <w:tcPr>
            <w:tcW w:type="dxa" w:w="1049"/>
          </w:tcPr>
          <w:p>
            <w:pPr>
              <w:spacing w:after="0"/>
              <w:jc w:val="right"/>
            </w:pPr>
            <w:r>
              <w:rPr>
                <w:sz w:val="16"/>
              </w:rPr>
              <w:t>16,965</w:t>
            </w:r>
          </w:p>
        </w:tc>
        <w:tc>
          <w:tcPr>
            <w:tcW w:type="dxa" w:w="1037"/>
          </w:tcPr>
          <w:p>
            <w:pPr>
              <w:spacing w:after="0"/>
              <w:jc w:val="right"/>
            </w:pPr>
            <w:r>
              <w:rPr>
                <w:sz w:val="16"/>
              </w:rPr>
              <w:t>$5,581,298</w:t>
            </w:r>
          </w:p>
        </w:tc>
        <w:tc>
          <w:tcPr>
            <w:tcW w:type="dxa" w:w="1126"/>
          </w:tcPr>
          <w:p>
            <w:pPr>
              <w:spacing w:after="0"/>
              <w:jc w:val="right"/>
            </w:pPr>
            <w:r>
              <w:rPr>
                <w:sz w:val="16"/>
              </w:rPr>
              <w:t>$0</w:t>
            </w:r>
          </w:p>
        </w:tc>
        <w:tc>
          <w:tcPr>
            <w:tcW w:type="dxa" w:w="1195"/>
          </w:tcPr>
          <w:p>
            <w:pPr>
              <w:spacing w:after="0"/>
              <w:jc w:val="right"/>
            </w:pPr>
            <w:r>
              <w:rPr>
                <w:sz w:val="16"/>
              </w:rPr>
              <w:t>$451,127</w:t>
            </w:r>
          </w:p>
        </w:tc>
        <w:tc>
          <w:tcPr>
            <w:tcW w:type="dxa" w:w="1059"/>
          </w:tcPr>
          <w:p>
            <w:pPr>
              <w:spacing w:after="0"/>
              <w:jc w:val="right"/>
            </w:pPr>
            <w:r>
              <w:rPr>
                <w:sz w:val="16"/>
              </w:rPr>
              <w:t>0.256%</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$4,972,017.21</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$2,176,780,028</w:t>
            </w:r>
          </w:p>
        </w:tc>
        <w:tc>
          <w:tcPr>
            <w:tcW w:type="dxa" w:w="1141"/>
          </w:tcPr>
          <w:p>
            <w:pPr>
              <w:spacing w:after="0"/>
              <w:jc w:val="right"/>
            </w:pPr>
            <w:r>
              <w:rPr>
                <w:sz w:val="16"/>
              </w:rPr>
              <w:t>$0</w:t>
            </w:r>
          </w:p>
        </w:tc>
        <w:tc>
          <w:tcPr>
            <w:tcW w:type="dxa" w:w="1049"/>
          </w:tcPr>
          <w:p>
            <w:pPr>
              <w:spacing w:after="0"/>
              <w:jc w:val="right"/>
            </w:pPr>
            <w:r>
              <w:rPr>
                <w:sz w:val="16"/>
              </w:rPr>
              <w:t>510</w:t>
            </w:r>
          </w:p>
        </w:tc>
        <w:tc>
          <w:tcPr>
            <w:tcW w:type="dxa" w:w="1037"/>
          </w:tcPr>
          <w:p>
            <w:pPr>
              <w:spacing w:after="0"/>
              <w:jc w:val="right"/>
            </w:pPr>
            <w:r>
              <w:rPr>
                <w:sz w:val="16"/>
              </w:rPr>
              <w:t>$1,739,656</w:t>
            </w:r>
          </w:p>
        </w:tc>
        <w:tc>
          <w:tcPr>
            <w:tcW w:type="dxa" w:w="1126"/>
          </w:tcPr>
          <w:p>
            <w:pPr>
              <w:spacing w:after="0"/>
              <w:jc w:val="right"/>
            </w:pPr>
            <w:r>
              <w:rPr>
                <w:sz w:val="16"/>
              </w:rPr>
              <w:t>$0</w:t>
            </w:r>
          </w:p>
        </w:tc>
        <w:tc>
          <w:tcPr>
            <w:tcW w:type="dxa" w:w="1195"/>
          </w:tcPr>
          <w:p>
            <w:pPr>
              <w:spacing w:after="0"/>
              <w:jc w:val="right"/>
            </w:pPr>
            <w:r>
              <w:rPr>
                <w:sz w:val="16"/>
              </w:rPr>
              <w:t>$82,151</w:t>
            </w:r>
          </w:p>
        </w:tc>
        <w:tc>
          <w:tcPr>
            <w:tcW w:type="dxa" w:w="1059"/>
          </w:tcPr>
          <w:p>
            <w:pPr>
              <w:spacing w:after="0"/>
              <w:jc w:val="right"/>
            </w:pPr>
            <w:r>
              <w:rPr>
                <w:sz w:val="16"/>
              </w:rPr>
              <w:t>n/a (see note)</w:t>
            </w:r>
          </w:p>
        </w:tc>
        <w:tc>
          <w:tcPr>
            <w:tcW w:type="dxa" w:w="1270"/>
          </w:tcPr>
          <w:p>
            <w:pPr>
              <w:spacing w:after="0"/>
              <w:jc w:val="right"/>
            </w:pPr>
            <w:r>
              <w:rPr>
                <w:sz w:val="16"/>
              </w:rPr>
              <w:t>$0</w:t>
            </w: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$917,372,538</w:t>
            </w:r>
          </w:p>
        </w:tc>
        <w:tc>
          <w:tcPr>
            <w:tcW w:type="dxa" w:w="1141"/>
          </w:tcPr>
          <w:p>
            <w:pPr>
              <w:spacing w:after="0"/>
              <w:jc w:val="right"/>
            </w:pPr>
          </w:p>
        </w:tc>
        <w:tc>
          <w:tcPr>
            <w:tcW w:type="dxa" w:w="1049"/>
          </w:tcPr>
          <w:p>
            <w:pPr>
              <w:spacing w:after="0"/>
              <w:jc w:val="right"/>
            </w:pPr>
            <w:r>
              <w:rPr>
                <w:sz w:val="16"/>
              </w:rPr>
              <w:t>7,715</w:t>
            </w:r>
          </w:p>
        </w:tc>
        <w:tc>
          <w:tcPr>
            <w:tcW w:type="dxa" w:w="1037"/>
          </w:tcPr>
          <w:p>
            <w:pPr>
              <w:spacing w:after="0"/>
              <w:jc w:val="right"/>
            </w:pPr>
            <w:r>
              <w:rPr>
                <w:sz w:val="16"/>
              </w:rPr>
              <w:t>$4,778,945</w:t>
            </w:r>
          </w:p>
        </w:tc>
        <w:tc>
          <w:tcPr>
            <w:tcW w:type="dxa" w:w="1126"/>
          </w:tcPr>
          <w:p>
            <w:pPr>
              <w:spacing w:after="0"/>
              <w:jc w:val="right"/>
            </w:pPr>
          </w:p>
        </w:tc>
        <w:tc>
          <w:tcPr>
            <w:tcW w:type="dxa" w:w="1195"/>
          </w:tcPr>
          <w:p>
            <w:pPr>
              <w:spacing w:after="0"/>
              <w:jc w:val="right"/>
            </w:pPr>
            <w:r>
              <w:rPr>
                <w:sz w:val="16"/>
              </w:rPr>
              <w:t>$499,486</w:t>
            </w:r>
          </w:p>
        </w:tc>
        <w:tc>
          <w:tcPr>
            <w:tcW w:type="dxa" w:w="1059"/>
          </w:tcPr>
          <w:p>
            <w:pPr>
              <w:spacing w:after="0"/>
              <w:jc w:val="right"/>
            </w:pPr>
            <w:r>
              <w:rPr>
                <w:sz w:val="16"/>
              </w:rPr>
              <w:t>0.521%</w:t>
            </w:r>
          </w:p>
        </w:tc>
        <w:tc>
          <w:tcPr>
            <w:tcW w:type="dxa" w:w="1270"/>
          </w:tcPr>
          <w:p>
            <w:pPr>
              <w:spacing w:after="0"/>
              <w:jc w:val="right"/>
            </w:pPr>
            <w:r>
              <w:rPr>
                <w:sz w:val="16"/>
              </w:rPr>
              <w:t>$61,000</w:t>
            </w: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$2,181,755,918</w:t>
            </w:r>
          </w:p>
        </w:tc>
        <w:tc>
          <w:tcPr>
            <w:tcW w:type="dxa" w:w="1141"/>
          </w:tcPr>
          <w:p>
            <w:pPr>
              <w:spacing w:after="0"/>
              <w:jc w:val="right"/>
            </w:pPr>
          </w:p>
        </w:tc>
        <w:tc>
          <w:tcPr>
            <w:tcW w:type="dxa" w:w="1049"/>
          </w:tcPr>
          <w:p>
            <w:pPr>
              <w:spacing w:after="0"/>
              <w:jc w:val="right"/>
            </w:pPr>
            <w:r>
              <w:rPr>
                <w:sz w:val="16"/>
              </w:rPr>
              <w:t>16,965</w:t>
            </w:r>
          </w:p>
        </w:tc>
        <w:tc>
          <w:tcPr>
            <w:tcW w:type="dxa" w:w="1037"/>
          </w:tcPr>
          <w:p>
            <w:pPr>
              <w:spacing w:after="0"/>
              <w:jc w:val="right"/>
            </w:pPr>
            <w:r>
              <w:rPr>
                <w:sz w:val="16"/>
              </w:rPr>
              <w:t>$4,797</w:t>
            </w:r>
          </w:p>
        </w:tc>
        <w:tc>
          <w:tcPr>
            <w:tcW w:type="dxa" w:w="1126"/>
          </w:tcPr>
          <w:p>
            <w:pPr>
              <w:spacing w:after="0"/>
              <w:jc w:val="right"/>
            </w:pPr>
          </w:p>
        </w:tc>
        <w:tc>
          <w:tcPr>
            <w:tcW w:type="dxa" w:w="1195"/>
          </w:tcPr>
          <w:p>
            <w:pPr>
              <w:spacing w:after="0"/>
              <w:jc w:val="right"/>
            </w:pPr>
            <w:r>
              <w:rPr>
                <w:sz w:val="16"/>
              </w:rPr>
              <w:t>$266,707</w:t>
            </w:r>
          </w:p>
        </w:tc>
        <w:tc>
          <w:tcPr>
            <w:tcW w:type="dxa" w:w="1059"/>
          </w:tcPr>
          <w:p>
            <w:pPr>
              <w:spacing w:after="0"/>
              <w:jc w:val="right"/>
            </w:pPr>
            <w:r>
              <w:rPr>
                <w:sz w:val="16"/>
              </w:rPr>
              <w:t>0.00022%</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$2,181,755,918</w:t>
            </w:r>
          </w:p>
        </w:tc>
        <w:tc>
          <w:tcPr>
            <w:tcW w:type="dxa" w:w="1141"/>
          </w:tcPr>
          <w:p>
            <w:pPr>
              <w:spacing w:after="0"/>
              <w:jc w:val="right"/>
            </w:pPr>
            <w:r>
              <w:rPr>
                <w:sz w:val="16"/>
              </w:rPr>
              <w:t>$0</w:t>
            </w:r>
          </w:p>
        </w:tc>
        <w:tc>
          <w:tcPr>
            <w:tcW w:type="dxa" w:w="1049"/>
          </w:tcPr>
          <w:p>
            <w:pPr>
              <w:spacing w:after="0"/>
              <w:jc w:val="right"/>
            </w:pPr>
            <w:r>
              <w:rPr>
                <w:sz w:val="16"/>
              </w:rPr>
              <w:t>16,965</w:t>
            </w:r>
          </w:p>
        </w:tc>
        <w:tc>
          <w:tcPr>
            <w:tcW w:type="dxa" w:w="1037"/>
          </w:tcPr>
          <w:p>
            <w:pPr>
              <w:spacing w:after="0"/>
              <w:jc w:val="right"/>
            </w:pPr>
            <w:r>
              <w:rPr>
                <w:sz w:val="16"/>
              </w:rPr>
              <w:t>$92</w:t>
            </w:r>
          </w:p>
        </w:tc>
        <w:tc>
          <w:tcPr>
            <w:tcW w:type="dxa" w:w="1126"/>
          </w:tcPr>
          <w:p>
            <w:pPr>
              <w:spacing w:after="0"/>
              <w:jc w:val="right"/>
            </w:pPr>
            <w:r>
              <w:rPr>
                <w:sz w:val="16"/>
              </w:rPr>
              <w:t>$0</w:t>
            </w:r>
          </w:p>
        </w:tc>
        <w:tc>
          <w:tcPr>
            <w:tcW w:type="dxa" w:w="1195"/>
          </w:tcPr>
          <w:p>
            <w:pPr>
              <w:spacing w:after="0"/>
              <w:jc w:val="right"/>
            </w:pPr>
            <w:r>
              <w:rPr>
                <w:sz w:val="16"/>
              </w:rPr>
              <w:t>$57</w:t>
            </w:r>
          </w:p>
        </w:tc>
        <w:tc>
          <w:tcPr>
            <w:tcW w:type="dxa" w:w="1059"/>
          </w:tcPr>
          <w:p>
            <w:pPr>
              <w:spacing w:after="0"/>
              <w:jc w:val="right"/>
            </w:pPr>
            <w:r>
              <w:rPr>
                <w:sz w:val="16"/>
              </w:rPr>
              <w:t>under 0.0001%</w:t>
            </w:r>
          </w:p>
        </w:tc>
        <w:tc>
          <w:tcPr>
            <w:tcW w:type="dxa" w:w="1270"/>
          </w:tcPr>
          <w:p>
            <w:pPr>
              <w:spacing w:after="0"/>
              <w:jc w:val="right"/>
            </w:pPr>
            <w:r>
              <w:rPr>
                <w:sz w:val="16"/>
              </w:rPr>
              <w:t>$19,100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$2,181,755,918</w:t>
            </w:r>
          </w:p>
        </w:tc>
        <w:tc>
          <w:tcPr>
            <w:tcW w:type="dxa" w:w="1141"/>
          </w:tcPr>
          <w:p>
            <w:pPr>
              <w:spacing w:after="0"/>
              <w:jc w:val="right"/>
            </w:pPr>
            <w:r>
              <w:rPr>
                <w:sz w:val="16"/>
              </w:rPr>
              <w:t>$0</w:t>
            </w:r>
          </w:p>
        </w:tc>
        <w:tc>
          <w:tcPr>
            <w:tcW w:type="dxa" w:w="1049"/>
          </w:tcPr>
          <w:p>
            <w:pPr>
              <w:spacing w:after="0"/>
              <w:jc w:val="right"/>
            </w:pPr>
            <w:r>
              <w:rPr>
                <w:sz w:val="16"/>
              </w:rPr>
              <w:t>16,965</w:t>
            </w:r>
          </w:p>
        </w:tc>
        <w:tc>
          <w:tcPr>
            <w:tcW w:type="dxa" w:w="1037"/>
          </w:tcPr>
          <w:p>
            <w:pPr>
              <w:spacing w:after="0"/>
              <w:jc w:val="right"/>
            </w:pPr>
            <w:r>
              <w:rPr>
                <w:sz w:val="16"/>
              </w:rPr>
              <w:t>$4,489</w:t>
            </w:r>
          </w:p>
        </w:tc>
        <w:tc>
          <w:tcPr>
            <w:tcW w:type="dxa" w:w="1126"/>
          </w:tcPr>
          <w:p>
            <w:pPr>
              <w:spacing w:after="0"/>
              <w:jc w:val="right"/>
            </w:pPr>
            <w:r>
              <w:rPr>
                <w:sz w:val="16"/>
              </w:rPr>
              <w:t>$0</w:t>
            </w:r>
          </w:p>
        </w:tc>
        <w:tc>
          <w:tcPr>
            <w:tcW w:type="dxa" w:w="1195"/>
          </w:tcPr>
          <w:p>
            <w:pPr>
              <w:spacing w:after="0"/>
              <w:jc w:val="right"/>
            </w:pPr>
            <w:r>
              <w:rPr>
                <w:sz w:val="16"/>
              </w:rPr>
              <w:t>$6,098</w:t>
            </w:r>
          </w:p>
        </w:tc>
        <w:tc>
          <w:tcPr>
            <w:tcW w:type="dxa" w:w="1059"/>
          </w:tcPr>
          <w:p>
            <w:pPr>
              <w:spacing w:after="0"/>
              <w:jc w:val="right"/>
            </w:pPr>
            <w:r>
              <w:rPr>
                <w:sz w:val="16"/>
              </w:rPr>
              <w:t>0.000206%</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bl>
    <w:p>
      <w:pPr>
        <w:spacing w:after="40" w:before="60"/>
      </w:pPr>
      <w:r>
        <w:rPr>
          <w:sz w:val="15"/>
        </w:rPr>
        <w:t>Totals since 2021-09-16 (Storm Events through 2026-06-30): 14 county-coded records, 14 with a damage value recorded (including $0), $80,100; 5 zone-level records, 5 with a damage value recorded (including $0), $0 reported for the zone; Public Assistance on counted declarations $4,972,017.21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16,965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$2,181,755,918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$13,460,747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$2,621,418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Ciales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Ciales Municipio, PR: risk-assessment baseline packet, release 2026-10 (data as of 2026-09-28; County area 72039).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Ciales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Ciales Municipio, PR: Risk-assessment baseline packet</dc:title>
  <dc:subject>Hazard Plain release 2026-10, as of 2026-09-28. Preview: automated baseline</dc:subject>
  <dc:creator>Hazard Plain</dc:creator>
  <cp:keywords>Hazard Plain; hazard mitigation; risk assessment; 72039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