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Wyoming County, PA</w:t>
      </w:r>
    </w:p>
    <w:p>
      <w:pPr>
        <w:spacing w:after="120" w:before="0"/>
      </w:pPr>
      <w:r>
        <w:rPr>
          <w:color w:val="555555"/>
          <w:sz w:val="24"/>
        </w:rPr>
        <w:t>Risk-assessment baseline packet</w:t>
      </w:r>
    </w:p>
    <w:p>
      <w:pPr>
        <w:spacing w:after="120" w:before="0"/>
      </w:pPr>
      <w:r>
        <w:rPr>
          <w:b/>
          <w:sz w:val="18"/>
        </w:rPr>
        <w:t xml:space="preserve">County FIPS: </w:t>
      </w:r>
      <w:r>
        <w:rPr>
          <w:sz w:val="18"/>
        </w:rPr>
        <w:t>42131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2030-06-16. Plan: Wyoming County Hazard Mitigation Plan (FEMA plan 109080), approved 2025-06-17.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2025-06-17: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($12,080,386 a year), Cold Wave ($352,609) and Tornado ($238,766).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2030-06-16</w:t>
      </w:r>
    </w:p>
    <w:p>
      <w:pPr>
        <w:keepNext/>
        <w:spacing w:after="40" w:before="0"/>
      </w:pPr>
      <w:r>
        <w:rPr>
          <w:b/>
        </w:rPr>
        <w:t xml:space="preserve">Plan: </w:t>
      </w:r>
      <w:r>
        <w:rPr/>
        <w:t>Wyoming County Hazard Mitigation Plan (FEMA plan 109080)</w:t>
      </w:r>
    </w:p>
    <w:p>
      <w:pPr>
        <w:keepNext/>
        <w:spacing w:after="40" w:before="0"/>
      </w:pPr>
      <w:r>
        <w:rPr>
          <w:b/>
        </w:rPr>
        <w:t xml:space="preserve">Approved: </w:t>
      </w:r>
      <w:r>
        <w:rPr/>
        <w:t>2025-06-17</w:t>
      </w:r>
    </w:p>
    <w:p>
      <w:pPr>
        <w:keepNext/>
        <w:spacing w:after="40" w:before="0"/>
      </w:pPr>
      <w:r>
        <w:rPr>
          <w:b/>
        </w:rPr>
        <w:t xml:space="preserve">Days to expiry: </w:t>
      </w:r>
      <w:r>
        <w:rPr/>
        <w:t>1,355</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27, SRL 43 (44 CFR 77.2); any definition: 171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9"/>
        <w:gridCol w:w="948"/>
        <w:gridCol w:w="1856"/>
        <w:gridCol w:w="3012"/>
        <w:gridCol w:w="1209"/>
        <w:gridCol w:w="1037"/>
        <w:gridCol w:w="838"/>
        <w:gridCol w:w="1404"/>
        <w:gridCol w:w="2289"/>
      </w:tblGrid>
      <w:tr>
        <w:trPr>
          <w:cantSplit/>
          <w:tblHeader/>
        </w:trPr>
        <w:tc>
          <w:tcPr>
            <w:tcW w:type="dxa" w:w="1519"/>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56"/>
            <w:shd w:val="clear" w:color="auto" w:fill="E8E8E8"/>
          </w:tcPr>
          <w:p>
            <w:pPr>
              <w:spacing w:after="0"/>
              <w:jc w:val="left"/>
            </w:pPr>
            <w:r>
              <w:rPr>
                <w:b/>
                <w:sz w:val="16"/>
              </w:rPr>
              <w:t>Status</w:t>
            </w:r>
          </w:p>
        </w:tc>
        <w:tc>
          <w:tcPr>
            <w:tcW w:type="dxa" w:w="3012"/>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4"/>
            <w:shd w:val="clear" w:color="auto" w:fill="E8E8E8"/>
          </w:tcPr>
          <w:p>
            <w:pPr>
              <w:spacing w:after="0"/>
              <w:jc w:val="left"/>
            </w:pPr>
            <w:r>
              <w:rPr>
                <w:b/>
                <w:sz w:val="16"/>
              </w:rPr>
              <w:t>Update underway</w:t>
            </w:r>
          </w:p>
        </w:tc>
        <w:tc>
          <w:tcPr>
            <w:tcW w:type="dxa" w:w="2289"/>
            <w:shd w:val="clear" w:color="auto" w:fill="E8E8E8"/>
          </w:tcPr>
          <w:p>
            <w:pPr>
              <w:spacing w:after="0"/>
              <w:jc w:val="left"/>
            </w:pPr>
            <w:r>
              <w:rPr>
                <w:b/>
                <w:sz w:val="16"/>
              </w:rPr>
              <w:t>Notes</w:t>
            </w:r>
          </w:p>
        </w:tc>
      </w:tr>
      <w:tr>
        <w:trPr>
          <w:cantSplit/>
        </w:trPr>
        <w:tc>
          <w:tcPr>
            <w:tcW w:type="dxa" w:w="1519"/>
          </w:tcPr>
          <w:p>
            <w:pPr>
              <w:spacing w:after="0"/>
              <w:jc w:val="left"/>
            </w:pPr>
            <w:r>
              <w:rPr>
                <w:sz w:val="16"/>
              </w:rPr>
              <w:t>Wyoming County</w:t>
            </w:r>
          </w:p>
        </w:tc>
        <w:tc>
          <w:tcPr>
            <w:tcW w:type="dxa" w:w="948"/>
          </w:tcPr>
          <w:p>
            <w:pPr>
              <w:spacing w:after="0"/>
              <w:jc w:val="left"/>
            </w:pPr>
            <w:r>
              <w:rPr>
                <w:sz w:val="16"/>
              </w:rPr>
              <w:t>County</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p>
        </w:tc>
      </w:tr>
      <w:tr>
        <w:trPr>
          <w:cantSplit/>
        </w:trPr>
        <w:tc>
          <w:tcPr>
            <w:tcW w:type="dxa" w:w="1519"/>
          </w:tcPr>
          <w:p>
            <w:pPr>
              <w:spacing w:after="0"/>
              <w:jc w:val="left"/>
            </w:pPr>
            <w:r>
              <w:rPr>
                <w:sz w:val="16"/>
              </w:rPr>
              <w:t>Factoryville borough</w:t>
            </w:r>
          </w:p>
        </w:tc>
        <w:tc>
          <w:tcPr>
            <w:tcW w:type="dxa" w:w="948"/>
          </w:tcPr>
          <w:p>
            <w:pPr>
              <w:spacing w:after="0"/>
              <w:jc w:val="left"/>
            </w:pPr>
            <w:r>
              <w:rPr>
                <w:sz w:val="16"/>
              </w:rPr>
              <w:t>Organized Borough</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2025-06-16</w:t>
            </w:r>
          </w:p>
        </w:tc>
      </w:tr>
      <w:tr>
        <w:trPr>
          <w:cantSplit/>
        </w:trPr>
        <w:tc>
          <w:tcPr>
            <w:tcW w:type="dxa" w:w="1519"/>
          </w:tcPr>
          <w:p>
            <w:pPr>
              <w:spacing w:after="0"/>
              <w:jc w:val="left"/>
            </w:pPr>
            <w:r>
              <w:rPr>
                <w:sz w:val="16"/>
              </w:rPr>
              <w:t>Laceyville borough</w:t>
            </w:r>
          </w:p>
        </w:tc>
        <w:tc>
          <w:tcPr>
            <w:tcW w:type="dxa" w:w="948"/>
          </w:tcPr>
          <w:p>
            <w:pPr>
              <w:spacing w:after="0"/>
              <w:jc w:val="left"/>
            </w:pPr>
            <w:r>
              <w:rPr>
                <w:sz w:val="16"/>
              </w:rPr>
              <w:t>Organized Borough</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2025-10-07</w:t>
            </w:r>
          </w:p>
        </w:tc>
      </w:tr>
      <w:tr>
        <w:trPr>
          <w:cantSplit/>
        </w:trPr>
        <w:tc>
          <w:tcPr>
            <w:tcW w:type="dxa" w:w="1519"/>
          </w:tcPr>
          <w:p>
            <w:pPr>
              <w:spacing w:after="0"/>
              <w:jc w:val="left"/>
            </w:pPr>
            <w:r>
              <w:rPr>
                <w:sz w:val="16"/>
              </w:rPr>
              <w:t>Meshoppen borough</w:t>
            </w:r>
          </w:p>
        </w:tc>
        <w:tc>
          <w:tcPr>
            <w:tcW w:type="dxa" w:w="948"/>
          </w:tcPr>
          <w:p>
            <w:pPr>
              <w:spacing w:after="0"/>
              <w:jc w:val="left"/>
            </w:pPr>
            <w:r>
              <w:rPr>
                <w:sz w:val="16"/>
              </w:rPr>
              <w:t>Organized Borough</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2025-07-07</w:t>
            </w:r>
          </w:p>
        </w:tc>
      </w:tr>
      <w:tr>
        <w:trPr>
          <w:cantSplit/>
        </w:trPr>
        <w:tc>
          <w:tcPr>
            <w:tcW w:type="dxa" w:w="1519"/>
          </w:tcPr>
          <w:p>
            <w:pPr>
              <w:spacing w:after="0"/>
              <w:jc w:val="left"/>
            </w:pPr>
            <w:r>
              <w:rPr>
                <w:sz w:val="16"/>
              </w:rPr>
              <w:t>Nicholson borough</w:t>
            </w:r>
          </w:p>
        </w:tc>
        <w:tc>
          <w:tcPr>
            <w:tcW w:type="dxa" w:w="948"/>
          </w:tcPr>
          <w:p>
            <w:pPr>
              <w:spacing w:after="0"/>
              <w:jc w:val="left"/>
            </w:pPr>
            <w:r>
              <w:rPr>
                <w:sz w:val="16"/>
              </w:rPr>
              <w:t>Organized Borough</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2025-07-07</w:t>
            </w:r>
          </w:p>
        </w:tc>
      </w:tr>
      <w:tr>
        <w:trPr>
          <w:cantSplit/>
        </w:trPr>
        <w:tc>
          <w:tcPr>
            <w:tcW w:type="dxa" w:w="1519"/>
          </w:tcPr>
          <w:p>
            <w:pPr>
              <w:spacing w:after="0"/>
              <w:jc w:val="left"/>
            </w:pPr>
            <w:r>
              <w:rPr>
                <w:sz w:val="16"/>
              </w:rPr>
              <w:t>Tunkhannock borough</w:t>
            </w:r>
          </w:p>
        </w:tc>
        <w:tc>
          <w:tcPr>
            <w:tcW w:type="dxa" w:w="948"/>
          </w:tcPr>
          <w:p>
            <w:pPr>
              <w:spacing w:after="0"/>
              <w:jc w:val="left"/>
            </w:pPr>
            <w:r>
              <w:rPr>
                <w:sz w:val="16"/>
              </w:rPr>
              <w:t>Organized Borough</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2025-07-03</w:t>
            </w:r>
          </w:p>
        </w:tc>
      </w:tr>
      <w:tr>
        <w:trPr>
          <w:cantSplit/>
        </w:trPr>
        <w:tc>
          <w:tcPr>
            <w:tcW w:type="dxa" w:w="1519"/>
          </w:tcPr>
          <w:p>
            <w:pPr>
              <w:spacing w:after="0"/>
              <w:jc w:val="left"/>
            </w:pPr>
            <w:r>
              <w:rPr>
                <w:sz w:val="16"/>
              </w:rPr>
              <w:t>Braintrim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2025-09-02</w:t>
            </w:r>
          </w:p>
        </w:tc>
      </w:tr>
      <w:tr>
        <w:trPr>
          <w:cantSplit/>
        </w:trPr>
        <w:tc>
          <w:tcPr>
            <w:tcW w:type="dxa" w:w="1519"/>
          </w:tcPr>
          <w:p>
            <w:pPr>
              <w:spacing w:after="0"/>
              <w:jc w:val="left"/>
            </w:pPr>
            <w:r>
              <w:rPr>
                <w:sz w:val="16"/>
              </w:rPr>
              <w:t>Clinton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2025-09-10</w:t>
            </w:r>
          </w:p>
        </w:tc>
      </w:tr>
      <w:tr>
        <w:trPr>
          <w:cantSplit/>
        </w:trPr>
        <w:tc>
          <w:tcPr>
            <w:tcW w:type="dxa" w:w="1519"/>
          </w:tcPr>
          <w:p>
            <w:pPr>
              <w:spacing w:after="0"/>
              <w:jc w:val="left"/>
            </w:pPr>
            <w:r>
              <w:rPr>
                <w:sz w:val="16"/>
              </w:rPr>
              <w:t>Eaton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p>
        </w:tc>
      </w:tr>
      <w:tr>
        <w:trPr>
          <w:cantSplit/>
        </w:trPr>
        <w:tc>
          <w:tcPr>
            <w:tcW w:type="dxa" w:w="1519"/>
          </w:tcPr>
          <w:p>
            <w:pPr>
              <w:spacing w:after="0"/>
              <w:jc w:val="left"/>
            </w:pPr>
            <w:r>
              <w:rPr>
                <w:sz w:val="16"/>
              </w:rPr>
              <w:t>Exeter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2025-09-08</w:t>
            </w:r>
          </w:p>
        </w:tc>
      </w:tr>
      <w:tr>
        <w:trPr>
          <w:cantSplit/>
        </w:trPr>
        <w:tc>
          <w:tcPr>
            <w:tcW w:type="dxa" w:w="1519"/>
          </w:tcPr>
          <w:p>
            <w:pPr>
              <w:spacing w:after="0"/>
              <w:jc w:val="left"/>
            </w:pPr>
            <w:r>
              <w:rPr>
                <w:sz w:val="16"/>
              </w:rPr>
              <w:t>Falls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2025-07-10</w:t>
            </w:r>
          </w:p>
        </w:tc>
      </w:tr>
      <w:tr>
        <w:trPr>
          <w:cantSplit/>
        </w:trPr>
        <w:tc>
          <w:tcPr>
            <w:tcW w:type="dxa" w:w="1519"/>
          </w:tcPr>
          <w:p>
            <w:pPr>
              <w:spacing w:after="0"/>
              <w:jc w:val="left"/>
            </w:pPr>
            <w:r>
              <w:rPr>
                <w:sz w:val="16"/>
              </w:rPr>
              <w:t>Forkston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2025-07-07</w:t>
            </w:r>
          </w:p>
        </w:tc>
      </w:tr>
      <w:tr>
        <w:trPr>
          <w:cantSplit/>
        </w:trPr>
        <w:tc>
          <w:tcPr>
            <w:tcW w:type="dxa" w:w="1519"/>
          </w:tcPr>
          <w:p>
            <w:pPr>
              <w:spacing w:after="0"/>
              <w:jc w:val="left"/>
            </w:pPr>
            <w:r>
              <w:rPr>
                <w:sz w:val="16"/>
              </w:rPr>
              <w:t>Lemon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2025-09-02</w:t>
            </w:r>
          </w:p>
        </w:tc>
      </w:tr>
      <w:tr>
        <w:trPr>
          <w:cantSplit/>
        </w:trPr>
        <w:tc>
          <w:tcPr>
            <w:tcW w:type="dxa" w:w="1519"/>
          </w:tcPr>
          <w:p>
            <w:pPr>
              <w:spacing w:after="0"/>
              <w:jc w:val="left"/>
            </w:pPr>
            <w:r>
              <w:rPr>
                <w:sz w:val="16"/>
              </w:rPr>
              <w:t>Mehoopany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2025-09-09</w:t>
            </w:r>
          </w:p>
        </w:tc>
      </w:tr>
      <w:tr>
        <w:trPr>
          <w:cantSplit/>
        </w:trPr>
        <w:tc>
          <w:tcPr>
            <w:tcW w:type="dxa" w:w="1519"/>
          </w:tcPr>
          <w:p>
            <w:pPr>
              <w:spacing w:after="0"/>
              <w:jc w:val="left"/>
            </w:pPr>
            <w:r>
              <w:rPr>
                <w:sz w:val="16"/>
              </w:rPr>
              <w:t>Meshoppen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2025-07-10</w:t>
            </w:r>
          </w:p>
        </w:tc>
      </w:tr>
      <w:tr>
        <w:trPr>
          <w:cantSplit/>
        </w:trPr>
        <w:tc>
          <w:tcPr>
            <w:tcW w:type="dxa" w:w="1519"/>
          </w:tcPr>
          <w:p>
            <w:pPr>
              <w:spacing w:after="0"/>
              <w:jc w:val="left"/>
            </w:pPr>
            <w:r>
              <w:rPr>
                <w:sz w:val="16"/>
              </w:rPr>
              <w:t>Monroe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2025-09-08</w:t>
            </w:r>
          </w:p>
        </w:tc>
      </w:tr>
      <w:tr>
        <w:trPr>
          <w:cantSplit/>
        </w:trPr>
        <w:tc>
          <w:tcPr>
            <w:tcW w:type="dxa" w:w="1519"/>
          </w:tcPr>
          <w:p>
            <w:pPr>
              <w:spacing w:after="0"/>
              <w:jc w:val="left"/>
            </w:pPr>
            <w:r>
              <w:rPr>
                <w:sz w:val="16"/>
              </w:rPr>
              <w:t>Nicholson township</w:t>
            </w:r>
          </w:p>
        </w:tc>
        <w:tc>
          <w:tcPr>
            <w:tcW w:type="dxa" w:w="948"/>
          </w:tcPr>
          <w:p>
            <w:pPr>
              <w:spacing w:after="0"/>
              <w:jc w:val="left"/>
            </w:pPr>
            <w:r>
              <w:rPr>
                <w:sz w:val="16"/>
              </w:rPr>
              <w:t>Township</w:t>
            </w:r>
          </w:p>
        </w:tc>
        <w:tc>
          <w:tcPr>
            <w:tcW w:type="dxa" w:w="1856"/>
          </w:tcPr>
          <w:p>
            <w:pPr>
              <w:spacing w:after="0"/>
              <w:jc w:val="left"/>
            </w:pPr>
            <w:r>
              <w:rPr>
                <w:sz w:val="16"/>
              </w:rPr>
              <w:t>Plan 109080 approved 2025-06-17, pending adoption here; not yet eligible</w:t>
            </w:r>
          </w:p>
        </w:tc>
        <w:tc>
          <w:tcPr>
            <w:tcW w:type="dxa" w:w="3012"/>
          </w:tcPr>
          <w:p>
            <w:pPr>
              <w:spacing w:after="0"/>
              <w:jc w:val="left"/>
            </w:pPr>
            <w:r>
              <w:rPr>
                <w:sz w:val="16"/>
              </w:rPr>
              <w:t>Wyoming County Hazard Mitigation Plan (FEMA plan 109080), pending adoption here</w:t>
            </w:r>
          </w:p>
        </w:tc>
        <w:tc>
          <w:tcPr>
            <w:tcW w:type="dxa" w:w="1209"/>
          </w:tcPr>
          <w:p>
            <w:pPr>
              <w:spacing w:after="0"/>
              <w:jc w:val="left"/>
            </w:pPr>
            <w:r>
              <w:rPr>
                <w:sz w:val="16"/>
              </w:rPr>
              <w:t>2025-06-17 by FEMA; not yet adopted here</w:t>
            </w:r>
          </w:p>
        </w:tc>
        <w:tc>
          <w:tcPr>
            <w:tcW w:type="dxa" w:w="1037"/>
          </w:tcPr>
          <w:p>
            <w:pPr>
              <w:spacing w:after="0"/>
              <w:jc w:val="left"/>
            </w:pPr>
            <w:r>
              <w:rPr>
                <w:sz w:val="16"/>
              </w:rPr>
              <w:t>2030-06-16 once adopted</w:t>
            </w:r>
          </w:p>
        </w:tc>
        <w:tc>
          <w:tcPr>
            <w:tcW w:type="dxa" w:w="838"/>
          </w:tcPr>
          <w:p>
            <w:pPr>
              <w:spacing w:after="0"/>
              <w:jc w:val="right"/>
            </w:pPr>
          </w:p>
        </w:tc>
        <w:tc>
          <w:tcPr>
            <w:tcW w:type="dxa" w:w="1404"/>
          </w:tcPr>
          <w:p>
            <w:pPr>
              <w:spacing w:after="0"/>
              <w:jc w:val="left"/>
            </w:pPr>
            <w:r>
              <w:rPr>
                <w:sz w:val="16"/>
              </w:rPr>
              <w:t>FEMA tracker shows a plan approvable pending adoption</w:t>
            </w:r>
          </w:p>
        </w:tc>
        <w:tc>
          <w:tcPr>
            <w:tcW w:type="dxa" w:w="2289"/>
          </w:tcPr>
          <w:p>
            <w:pPr>
              <w:spacing w:after="0"/>
              <w:jc w:val="left"/>
            </w:pPr>
            <w:r>
              <w:rPr>
                <w:sz w:val="16"/>
              </w:rPr>
              <w:t>Not yet eligible: adopt the approved plan.</w:t>
            </w:r>
          </w:p>
        </w:tc>
      </w:tr>
      <w:tr>
        <w:trPr>
          <w:cantSplit/>
        </w:trPr>
        <w:tc>
          <w:tcPr>
            <w:tcW w:type="dxa" w:w="1519"/>
          </w:tcPr>
          <w:p>
            <w:pPr>
              <w:spacing w:after="0"/>
              <w:jc w:val="left"/>
            </w:pPr>
            <w:r>
              <w:rPr>
                <w:sz w:val="16"/>
              </w:rPr>
              <w:t>North Branch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2025-07-01</w:t>
            </w:r>
          </w:p>
        </w:tc>
      </w:tr>
      <w:tr>
        <w:trPr>
          <w:cantSplit/>
        </w:trPr>
        <w:tc>
          <w:tcPr>
            <w:tcW w:type="dxa" w:w="1519"/>
          </w:tcPr>
          <w:p>
            <w:pPr>
              <w:spacing w:after="0"/>
              <w:jc w:val="left"/>
            </w:pPr>
            <w:r>
              <w:rPr>
                <w:sz w:val="16"/>
              </w:rPr>
              <w:t>Northmoreland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2025-07-01</w:t>
            </w:r>
          </w:p>
        </w:tc>
      </w:tr>
      <w:tr>
        <w:trPr>
          <w:cantSplit/>
        </w:trPr>
        <w:tc>
          <w:tcPr>
            <w:tcW w:type="dxa" w:w="1519"/>
          </w:tcPr>
          <w:p>
            <w:pPr>
              <w:spacing w:after="0"/>
              <w:jc w:val="left"/>
            </w:pPr>
            <w:r>
              <w:rPr>
                <w:sz w:val="16"/>
              </w:rPr>
              <w:t>Noxen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2025-10-07</w:t>
            </w:r>
          </w:p>
        </w:tc>
      </w:tr>
      <w:tr>
        <w:trPr>
          <w:cantSplit/>
        </w:trPr>
        <w:tc>
          <w:tcPr>
            <w:tcW w:type="dxa" w:w="1519"/>
          </w:tcPr>
          <w:p>
            <w:pPr>
              <w:spacing w:after="0"/>
              <w:jc w:val="left"/>
            </w:pPr>
            <w:r>
              <w:rPr>
                <w:sz w:val="16"/>
              </w:rPr>
              <w:t>Overfield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2025-09-09</w:t>
            </w:r>
          </w:p>
        </w:tc>
      </w:tr>
      <w:tr>
        <w:trPr>
          <w:cantSplit/>
        </w:trPr>
        <w:tc>
          <w:tcPr>
            <w:tcW w:type="dxa" w:w="1519"/>
          </w:tcPr>
          <w:p>
            <w:pPr>
              <w:spacing w:after="0"/>
              <w:jc w:val="left"/>
            </w:pPr>
            <w:r>
              <w:rPr>
                <w:sz w:val="16"/>
              </w:rPr>
              <w:t>Tunkhannock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2025-07-07</w:t>
            </w:r>
          </w:p>
        </w:tc>
      </w:tr>
      <w:tr>
        <w:trPr>
          <w:cantSplit/>
        </w:trPr>
        <w:tc>
          <w:tcPr>
            <w:tcW w:type="dxa" w:w="1519"/>
          </w:tcPr>
          <w:p>
            <w:pPr>
              <w:spacing w:after="0"/>
              <w:jc w:val="left"/>
            </w:pPr>
            <w:r>
              <w:rPr>
                <w:sz w:val="16"/>
              </w:rPr>
              <w:t>Washington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2025-07-09</w:t>
            </w:r>
          </w:p>
        </w:tc>
      </w:tr>
      <w:tr>
        <w:trPr>
          <w:cantSplit/>
        </w:trPr>
        <w:tc>
          <w:tcPr>
            <w:tcW w:type="dxa" w:w="1519"/>
          </w:tcPr>
          <w:p>
            <w:pPr>
              <w:spacing w:after="0"/>
              <w:jc w:val="left"/>
            </w:pPr>
            <w:r>
              <w:rPr>
                <w:sz w:val="16"/>
              </w:rPr>
              <w:t>Windham township</w:t>
            </w:r>
          </w:p>
        </w:tc>
        <w:tc>
          <w:tcPr>
            <w:tcW w:type="dxa" w:w="948"/>
          </w:tcPr>
          <w:p>
            <w:pPr>
              <w:spacing w:after="0"/>
              <w:jc w:val="left"/>
            </w:pPr>
            <w:r>
              <w:rPr>
                <w:sz w:val="16"/>
              </w:rPr>
              <w:t>Township</w:t>
            </w:r>
          </w:p>
        </w:tc>
        <w:tc>
          <w:tcPr>
            <w:tcW w:type="dxa" w:w="1856"/>
          </w:tcPr>
          <w:p>
            <w:pPr>
              <w:spacing w:after="0"/>
              <w:jc w:val="left"/>
            </w:pPr>
            <w:r>
              <w:rPr>
                <w:sz w:val="16"/>
              </w:rPr>
              <w:t>Approved, expires 2030-06-16</w:t>
            </w:r>
          </w:p>
        </w:tc>
        <w:tc>
          <w:tcPr>
            <w:tcW w:type="dxa" w:w="3012"/>
          </w:tcPr>
          <w:p>
            <w:pPr>
              <w:spacing w:after="0"/>
              <w:jc w:val="left"/>
            </w:pPr>
            <w:r>
              <w:rPr>
                <w:sz w:val="16"/>
              </w:rPr>
              <w:t>Wyoming County Hazard Mitigation Plan (FEMA plan 109080)</w:t>
            </w:r>
          </w:p>
        </w:tc>
        <w:tc>
          <w:tcPr>
            <w:tcW w:type="dxa" w:w="1209"/>
          </w:tcPr>
          <w:p>
            <w:pPr>
              <w:spacing w:after="0"/>
              <w:jc w:val="left"/>
            </w:pPr>
            <w:r>
              <w:rPr>
                <w:sz w:val="16"/>
              </w:rPr>
              <w:t>2025-06-17</w:t>
            </w:r>
          </w:p>
        </w:tc>
        <w:tc>
          <w:tcPr>
            <w:tcW w:type="dxa" w:w="1037"/>
          </w:tcPr>
          <w:p>
            <w:pPr>
              <w:spacing w:after="0"/>
              <w:jc w:val="left"/>
            </w:pPr>
            <w:r>
              <w:rPr>
                <w:sz w:val="16"/>
              </w:rPr>
              <w:t>2030-06-16</w:t>
            </w:r>
          </w:p>
        </w:tc>
        <w:tc>
          <w:tcPr>
            <w:tcW w:type="dxa" w:w="838"/>
          </w:tcPr>
          <w:p>
            <w:pPr>
              <w:spacing w:after="0"/>
              <w:jc w:val="right"/>
            </w:pPr>
            <w:r>
              <w:rPr>
                <w:sz w:val="16"/>
              </w:rPr>
              <w:t>1,355</w:t>
            </w:r>
          </w:p>
        </w:tc>
        <w:tc>
          <w:tcPr>
            <w:tcW w:type="dxa" w:w="1404"/>
          </w:tcPr>
          <w:p>
            <w:pPr>
              <w:spacing w:after="0"/>
              <w:jc w:val="left"/>
            </w:pPr>
          </w:p>
        </w:tc>
        <w:tc>
          <w:tcPr>
            <w:tcW w:type="dxa" w:w="2289"/>
          </w:tcPr>
          <w:p>
            <w:pPr>
              <w:spacing w:after="0"/>
              <w:jc w:val="left"/>
            </w:pPr>
            <w:r>
              <w:rPr>
                <w:sz w:val="16"/>
              </w:rPr>
              <w:t>this jurisdiction approved 2025-06-18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126"/>
        <w:gridCol w:w="1126"/>
        <w:gridCol w:w="1490"/>
        <w:gridCol w:w="1172"/>
        <w:gridCol w:w="1687"/>
        <w:gridCol w:w="333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$12,021,321</w:t>
            </w:r>
          </w:p>
        </w:tc>
        <w:tc>
          <w:tcPr>
            <w:tcW w:type="dxa" w:w="1126"/>
          </w:tcPr>
          <w:p>
            <w:pPr>
              <w:spacing w:after="0"/>
              <w:jc w:val="right"/>
            </w:pPr>
            <w:r>
              <w:rPr>
                <w:sz w:val="16"/>
              </w:rPr>
              <w:t>$17,122</w:t>
            </w:r>
          </w:p>
        </w:tc>
        <w:tc>
          <w:tcPr>
            <w:tcW w:type="dxa" w:w="1490"/>
          </w:tcPr>
          <w:p>
            <w:pPr>
              <w:spacing w:after="0"/>
              <w:jc w:val="right"/>
            </w:pPr>
            <w:r>
              <w:rPr>
                <w:sz w:val="16"/>
              </w:rPr>
              <w:t>$41,942</w:t>
            </w:r>
          </w:p>
        </w:tc>
        <w:tc>
          <w:tcPr>
            <w:tcW w:type="dxa" w:w="1172"/>
          </w:tcPr>
          <w:p>
            <w:pPr>
              <w:spacing w:after="0"/>
              <w:jc w:val="right"/>
            </w:pPr>
            <w:r>
              <w:rPr>
                <w:sz w:val="16"/>
              </w:rPr>
              <w:t>$12,080,386</w:t>
            </w:r>
          </w:p>
        </w:tc>
        <w:tc>
          <w:tcPr>
            <w:tcW w:type="dxa" w:w="1687"/>
          </w:tcPr>
          <w:p>
            <w:pPr>
              <w:spacing w:after="0"/>
              <w:jc w:val="right"/>
            </w:pPr>
            <w:r>
              <w:rPr>
                <w:sz w:val="16"/>
              </w:rPr>
              <w:t>67</w:t>
            </w:r>
          </w:p>
        </w:tc>
        <w:tc>
          <w:tcPr>
            <w:tcW w:type="dxa" w:w="333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$913</w:t>
            </w:r>
          </w:p>
        </w:tc>
        <w:tc>
          <w:tcPr>
            <w:tcW w:type="dxa" w:w="1126"/>
          </w:tcPr>
          <w:p>
            <w:pPr>
              <w:spacing w:after="0"/>
              <w:jc w:val="right"/>
            </w:pPr>
            <w:r>
              <w:rPr>
                <w:sz w:val="16"/>
              </w:rPr>
              <w:t>$4,129</w:t>
            </w:r>
          </w:p>
        </w:tc>
        <w:tc>
          <w:tcPr>
            <w:tcW w:type="dxa" w:w="1490"/>
          </w:tcPr>
          <w:p>
            <w:pPr>
              <w:spacing w:after="0"/>
              <w:jc w:val="right"/>
            </w:pPr>
            <w:r>
              <w:rPr>
                <w:sz w:val="16"/>
              </w:rPr>
              <w:t>$347,568</w:t>
            </w:r>
          </w:p>
        </w:tc>
        <w:tc>
          <w:tcPr>
            <w:tcW w:type="dxa" w:w="1172"/>
          </w:tcPr>
          <w:p>
            <w:pPr>
              <w:spacing w:after="0"/>
              <w:jc w:val="right"/>
            </w:pPr>
            <w:r>
              <w:rPr>
                <w:sz w:val="16"/>
              </w:rPr>
              <w:t>$352,609</w:t>
            </w:r>
          </w:p>
        </w:tc>
        <w:tc>
          <w:tcPr>
            <w:tcW w:type="dxa" w:w="1687"/>
          </w:tcPr>
          <w:p>
            <w:pPr>
              <w:spacing w:after="0"/>
              <w:jc w:val="right"/>
            </w:pPr>
            <w:r>
              <w:rPr>
                <w:sz w:val="16"/>
              </w:rPr>
              <w:t>7</w:t>
            </w:r>
          </w:p>
        </w:tc>
        <w:tc>
          <w:tcPr>
            <w:tcW w:type="dxa" w:w="3337"/>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$152,025</w:t>
            </w:r>
          </w:p>
        </w:tc>
        <w:tc>
          <w:tcPr>
            <w:tcW w:type="dxa" w:w="1126"/>
          </w:tcPr>
          <w:p>
            <w:pPr>
              <w:spacing w:after="0"/>
              <w:jc w:val="right"/>
            </w:pPr>
            <w:r>
              <w:rPr>
                <w:sz w:val="16"/>
              </w:rPr>
              <w:t>$116</w:t>
            </w:r>
          </w:p>
        </w:tc>
        <w:tc>
          <w:tcPr>
            <w:tcW w:type="dxa" w:w="1490"/>
          </w:tcPr>
          <w:p>
            <w:pPr>
              <w:spacing w:after="0"/>
              <w:jc w:val="right"/>
            </w:pPr>
            <w:r>
              <w:rPr>
                <w:sz w:val="16"/>
              </w:rPr>
              <w:t>$86,626</w:t>
            </w:r>
          </w:p>
        </w:tc>
        <w:tc>
          <w:tcPr>
            <w:tcW w:type="dxa" w:w="1172"/>
          </w:tcPr>
          <w:p>
            <w:pPr>
              <w:spacing w:after="0"/>
              <w:jc w:val="right"/>
            </w:pPr>
            <w:r>
              <w:rPr>
                <w:sz w:val="16"/>
              </w:rPr>
              <w:t>$238,766</w:t>
            </w:r>
          </w:p>
        </w:tc>
        <w:tc>
          <w:tcPr>
            <w:tcW w:type="dxa" w:w="1687"/>
          </w:tcPr>
          <w:p>
            <w:pPr>
              <w:spacing w:after="0"/>
              <w:jc w:val="right"/>
            </w:pPr>
            <w:r>
              <w:rPr>
                <w:sz w:val="16"/>
              </w:rPr>
              <w:t>6</w:t>
            </w:r>
          </w:p>
        </w:tc>
        <w:tc>
          <w:tcPr>
            <w:tcW w:type="dxa" w:w="3337"/>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Hurricane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$190,994</w:t>
            </w:r>
          </w:p>
        </w:tc>
        <w:tc>
          <w:tcPr>
            <w:tcW w:type="dxa" w:w="1126"/>
          </w:tcPr>
          <w:p>
            <w:pPr>
              <w:spacing w:after="0"/>
              <w:jc w:val="right"/>
            </w:pPr>
            <w:r>
              <w:rPr>
                <w:sz w:val="16"/>
              </w:rPr>
              <w:t>$14,519</w:t>
            </w:r>
          </w:p>
        </w:tc>
        <w:tc>
          <w:tcPr>
            <w:tcW w:type="dxa" w:w="1490"/>
          </w:tcPr>
          <w:p>
            <w:pPr>
              <w:spacing w:after="0"/>
              <w:jc w:val="right"/>
            </w:pPr>
            <w:r>
              <w:rPr>
                <w:sz w:val="16"/>
              </w:rPr>
              <w:t>$8,275</w:t>
            </w:r>
          </w:p>
        </w:tc>
        <w:tc>
          <w:tcPr>
            <w:tcW w:type="dxa" w:w="1172"/>
          </w:tcPr>
          <w:p>
            <w:pPr>
              <w:spacing w:after="0"/>
              <w:jc w:val="right"/>
            </w:pPr>
            <w:r>
              <w:rPr>
                <w:sz w:val="16"/>
              </w:rPr>
              <w:t>$213,788</w:t>
            </w:r>
          </w:p>
        </w:tc>
        <w:tc>
          <w:tcPr>
            <w:tcW w:type="dxa" w:w="1687"/>
          </w:tcPr>
          <w:p>
            <w:pPr>
              <w:spacing w:after="0"/>
              <w:jc w:val="right"/>
            </w:pPr>
            <w:r>
              <w:rPr>
                <w:sz w:val="16"/>
              </w:rPr>
              <w:t>0</w:t>
            </w:r>
          </w:p>
        </w:tc>
        <w:tc>
          <w:tcPr>
            <w:tcW w:type="dxa" w:w="3337"/>
          </w:tcPr>
          <w:p>
            <w:pPr>
              <w:spacing w:after="0"/>
              <w:jc w:val="left"/>
            </w:pPr>
            <w:r>
              <w:rPr>
                <w:sz w:val="16"/>
              </w:rPr>
              <w:t>Declared 7 times; no Storm Events record of this type.</w:t>
            </w: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$86,612</w:t>
            </w:r>
          </w:p>
        </w:tc>
        <w:tc>
          <w:tcPr>
            <w:tcW w:type="dxa" w:w="1126"/>
          </w:tcPr>
          <w:p>
            <w:pPr>
              <w:spacing w:after="0"/>
              <w:jc w:val="right"/>
            </w:pPr>
            <w:r>
              <w:rPr>
                <w:sz w:val="16"/>
              </w:rPr>
              <w:t>$84</w:t>
            </w:r>
          </w:p>
        </w:tc>
        <w:tc>
          <w:tcPr>
            <w:tcW w:type="dxa" w:w="1490"/>
          </w:tcPr>
          <w:p>
            <w:pPr>
              <w:spacing w:after="0"/>
              <w:jc w:val="right"/>
            </w:pPr>
            <w:r>
              <w:rPr>
                <w:sz w:val="16"/>
              </w:rPr>
              <w:t>$104,596</w:t>
            </w:r>
          </w:p>
        </w:tc>
        <w:tc>
          <w:tcPr>
            <w:tcW w:type="dxa" w:w="1172"/>
          </w:tcPr>
          <w:p>
            <w:pPr>
              <w:spacing w:after="0"/>
              <w:jc w:val="right"/>
            </w:pPr>
            <w:r>
              <w:rPr>
                <w:sz w:val="16"/>
              </w:rPr>
              <w:t>$191,291</w:t>
            </w:r>
          </w:p>
        </w:tc>
        <w:tc>
          <w:tcPr>
            <w:tcW w:type="dxa" w:w="1687"/>
          </w:tcPr>
          <w:p>
            <w:pPr>
              <w:spacing w:after="0"/>
              <w:jc w:val="right"/>
            </w:pPr>
            <w:r>
              <w:rPr>
                <w:sz w:val="16"/>
              </w:rPr>
              <w:t>113</w:t>
            </w:r>
          </w:p>
        </w:tc>
        <w:tc>
          <w:tcPr>
            <w:tcW w:type="dxa" w:w="3337"/>
          </w:tcPr>
          <w:p>
            <w:pPr>
              <w:spacing w:after="0"/>
              <w:jc w:val="left"/>
            </w:pPr>
            <w:r>
              <w:rPr>
                <w:sz w:val="16"/>
              </w:rPr>
              <w:t>Includes 10 High Wind and 2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$2,355</w:t>
            </w:r>
          </w:p>
        </w:tc>
        <w:tc>
          <w:tcPr>
            <w:tcW w:type="dxa" w:w="1126"/>
          </w:tcPr>
          <w:p>
            <w:pPr>
              <w:spacing w:after="0"/>
              <w:jc w:val="right"/>
            </w:pPr>
            <w:r>
              <w:rPr>
                <w:sz w:val="16"/>
              </w:rPr>
              <w:t>n/a</w:t>
            </w:r>
          </w:p>
        </w:tc>
        <w:tc>
          <w:tcPr>
            <w:tcW w:type="dxa" w:w="1490"/>
          </w:tcPr>
          <w:p>
            <w:pPr>
              <w:spacing w:after="0"/>
              <w:jc w:val="right"/>
            </w:pPr>
            <w:r>
              <w:rPr>
                <w:sz w:val="16"/>
              </w:rPr>
              <w:t>$120,185</w:t>
            </w:r>
          </w:p>
        </w:tc>
        <w:tc>
          <w:tcPr>
            <w:tcW w:type="dxa" w:w="1172"/>
          </w:tcPr>
          <w:p>
            <w:pPr>
              <w:spacing w:after="0"/>
              <w:jc w:val="right"/>
            </w:pPr>
            <w:r>
              <w:rPr>
                <w:sz w:val="16"/>
              </w:rPr>
              <w:t>$122,539</w:t>
            </w:r>
          </w:p>
        </w:tc>
        <w:tc>
          <w:tcPr>
            <w:tcW w:type="dxa" w:w="1687"/>
          </w:tcPr>
          <w:p>
            <w:pPr>
              <w:spacing w:after="0"/>
              <w:jc w:val="right"/>
            </w:pPr>
            <w:r>
              <w:rPr>
                <w:sz w:val="16"/>
              </w:rPr>
              <w:t>1</w:t>
            </w:r>
          </w:p>
        </w:tc>
        <w:tc>
          <w:tcPr>
            <w:tcW w:type="dxa" w:w="3337"/>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$726</w:t>
            </w:r>
          </w:p>
        </w:tc>
        <w:tc>
          <w:tcPr>
            <w:tcW w:type="dxa" w:w="1490"/>
          </w:tcPr>
          <w:p>
            <w:pPr>
              <w:spacing w:after="0"/>
              <w:jc w:val="right"/>
            </w:pPr>
            <w:r>
              <w:rPr>
                <w:sz w:val="16"/>
              </w:rPr>
              <w:t>$120,730</w:t>
            </w:r>
          </w:p>
        </w:tc>
        <w:tc>
          <w:tcPr>
            <w:tcW w:type="dxa" w:w="1172"/>
          </w:tcPr>
          <w:p>
            <w:pPr>
              <w:spacing w:after="0"/>
              <w:jc w:val="right"/>
            </w:pPr>
            <w:r>
              <w:rPr>
                <w:sz w:val="16"/>
              </w:rPr>
              <w:t>$121,456</w:t>
            </w:r>
          </w:p>
        </w:tc>
        <w:tc>
          <w:tcPr>
            <w:tcW w:type="dxa" w:w="1687"/>
          </w:tcPr>
          <w:p>
            <w:pPr>
              <w:spacing w:after="0"/>
              <w:jc w:val="right"/>
            </w:pPr>
            <w:r>
              <w:rPr>
                <w:sz w:val="16"/>
              </w:rPr>
              <w:t>4</w:t>
            </w:r>
          </w:p>
        </w:tc>
        <w:tc>
          <w:tcPr>
            <w:tcW w:type="dxa" w:w="3337"/>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$86,707</w:t>
            </w:r>
          </w:p>
        </w:tc>
        <w:tc>
          <w:tcPr>
            <w:tcW w:type="dxa" w:w="1126"/>
          </w:tcPr>
          <w:p>
            <w:pPr>
              <w:spacing w:after="0"/>
              <w:jc w:val="right"/>
            </w:pPr>
            <w:r>
              <w:rPr>
                <w:sz w:val="16"/>
              </w:rPr>
              <w:t>n/a</w:t>
            </w:r>
          </w:p>
        </w:tc>
        <w:tc>
          <w:tcPr>
            <w:tcW w:type="dxa" w:w="1490"/>
          </w:tcPr>
          <w:p>
            <w:pPr>
              <w:spacing w:after="0"/>
              <w:jc w:val="right"/>
            </w:pPr>
            <w:r>
              <w:rPr>
                <w:sz w:val="16"/>
              </w:rPr>
              <w:t>$24,187</w:t>
            </w:r>
          </w:p>
        </w:tc>
        <w:tc>
          <w:tcPr>
            <w:tcW w:type="dxa" w:w="1172"/>
          </w:tcPr>
          <w:p>
            <w:pPr>
              <w:spacing w:after="0"/>
              <w:jc w:val="right"/>
            </w:pPr>
            <w:r>
              <w:rPr>
                <w:sz w:val="16"/>
              </w:rPr>
              <w:t>$110,894</w:t>
            </w:r>
          </w:p>
        </w:tc>
        <w:tc>
          <w:tcPr>
            <w:tcW w:type="dxa" w:w="1687"/>
          </w:tcPr>
          <w:p>
            <w:pPr>
              <w:spacing w:after="0"/>
              <w:jc w:val="right"/>
            </w:pPr>
          </w:p>
        </w:tc>
        <w:tc>
          <w:tcPr>
            <w:tcW w:type="dxa" w:w="3337"/>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$9,374</w:t>
            </w:r>
          </w:p>
        </w:tc>
        <w:tc>
          <w:tcPr>
            <w:tcW w:type="dxa" w:w="1126"/>
          </w:tcPr>
          <w:p>
            <w:pPr>
              <w:spacing w:after="0"/>
              <w:jc w:val="right"/>
            </w:pPr>
            <w:r>
              <w:rPr>
                <w:sz w:val="16"/>
              </w:rPr>
              <w:t>$7</w:t>
            </w:r>
          </w:p>
        </w:tc>
        <w:tc>
          <w:tcPr>
            <w:tcW w:type="dxa" w:w="1490"/>
          </w:tcPr>
          <w:p>
            <w:pPr>
              <w:spacing w:after="0"/>
              <w:jc w:val="right"/>
            </w:pPr>
            <w:r>
              <w:rPr>
                <w:sz w:val="16"/>
              </w:rPr>
              <w:t>$35,018</w:t>
            </w:r>
          </w:p>
        </w:tc>
        <w:tc>
          <w:tcPr>
            <w:tcW w:type="dxa" w:w="1172"/>
          </w:tcPr>
          <w:p>
            <w:pPr>
              <w:spacing w:after="0"/>
              <w:jc w:val="right"/>
            </w:pPr>
            <w:r>
              <w:rPr>
                <w:sz w:val="16"/>
              </w:rPr>
              <w:t>$44,399</w:t>
            </w:r>
          </w:p>
        </w:tc>
        <w:tc>
          <w:tcPr>
            <w:tcW w:type="dxa" w:w="1687"/>
          </w:tcPr>
          <w:p>
            <w:pPr>
              <w:spacing w:after="0"/>
              <w:jc w:val="right"/>
            </w:pPr>
            <w:r>
              <w:rPr>
                <w:sz w:val="16"/>
              </w:rPr>
              <w:t>73</w:t>
            </w:r>
          </w:p>
        </w:tc>
        <w:tc>
          <w:tcPr>
            <w:tcW w:type="dxa" w:w="3337"/>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$18,838</w:t>
            </w:r>
          </w:p>
        </w:tc>
        <w:tc>
          <w:tcPr>
            <w:tcW w:type="dxa" w:w="1126"/>
          </w:tcPr>
          <w:p>
            <w:pPr>
              <w:spacing w:after="0"/>
              <w:jc w:val="right"/>
            </w:pPr>
            <w:r>
              <w:rPr>
                <w:sz w:val="16"/>
              </w:rPr>
              <w:t>n/a</w:t>
            </w:r>
          </w:p>
        </w:tc>
        <w:tc>
          <w:tcPr>
            <w:tcW w:type="dxa" w:w="1490"/>
          </w:tcPr>
          <w:p>
            <w:pPr>
              <w:spacing w:after="0"/>
              <w:jc w:val="right"/>
            </w:pPr>
            <w:r>
              <w:rPr>
                <w:sz w:val="16"/>
              </w:rPr>
              <w:t>$4,730</w:t>
            </w:r>
          </w:p>
        </w:tc>
        <w:tc>
          <w:tcPr>
            <w:tcW w:type="dxa" w:w="1172"/>
          </w:tcPr>
          <w:p>
            <w:pPr>
              <w:spacing w:after="0"/>
              <w:jc w:val="right"/>
            </w:pPr>
            <w:r>
              <w:rPr>
                <w:sz w:val="16"/>
              </w:rPr>
              <w:t>$23,569</w:t>
            </w:r>
          </w:p>
        </w:tc>
        <w:tc>
          <w:tcPr>
            <w:tcW w:type="dxa" w:w="1687"/>
          </w:tcPr>
          <w:p>
            <w:pPr>
              <w:spacing w:after="0"/>
              <w:jc w:val="right"/>
            </w:pPr>
            <w:r>
              <w:rPr>
                <w:sz w:val="16"/>
              </w:rPr>
              <w:t>3</w:t>
            </w:r>
          </w:p>
        </w:tc>
        <w:tc>
          <w:tcPr>
            <w:tcW w:type="dxa" w:w="3337"/>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Hail</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$6,183</w:t>
            </w:r>
          </w:p>
        </w:tc>
        <w:tc>
          <w:tcPr>
            <w:tcW w:type="dxa" w:w="1126"/>
          </w:tcPr>
          <w:p>
            <w:pPr>
              <w:spacing w:after="0"/>
              <w:jc w:val="right"/>
            </w:pPr>
            <w:r>
              <w:rPr>
                <w:sz w:val="16"/>
              </w:rPr>
              <w:t>$689</w:t>
            </w:r>
          </w:p>
        </w:tc>
        <w:tc>
          <w:tcPr>
            <w:tcW w:type="dxa" w:w="1490"/>
          </w:tcPr>
          <w:p>
            <w:pPr>
              <w:spacing w:after="0"/>
              <w:jc w:val="right"/>
            </w:pPr>
            <w:r>
              <w:rPr>
                <w:sz w:val="16"/>
              </w:rPr>
              <w:t>$4,788</w:t>
            </w:r>
          </w:p>
        </w:tc>
        <w:tc>
          <w:tcPr>
            <w:tcW w:type="dxa" w:w="1172"/>
          </w:tcPr>
          <w:p>
            <w:pPr>
              <w:spacing w:after="0"/>
              <w:jc w:val="right"/>
            </w:pPr>
            <w:r>
              <w:rPr>
                <w:sz w:val="16"/>
              </w:rPr>
              <w:t>$11,660</w:t>
            </w:r>
          </w:p>
        </w:tc>
        <w:tc>
          <w:tcPr>
            <w:tcW w:type="dxa" w:w="1687"/>
          </w:tcPr>
          <w:p>
            <w:pPr>
              <w:spacing w:after="0"/>
              <w:jc w:val="right"/>
            </w:pPr>
            <w:r>
              <w:rPr>
                <w:sz w:val="16"/>
              </w:rPr>
              <w:t>21</w:t>
            </w:r>
          </w:p>
        </w:tc>
        <w:tc>
          <w:tcPr>
            <w:tcW w:type="dxa" w:w="3337"/>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$6,382</w:t>
            </w:r>
          </w:p>
        </w:tc>
        <w:tc>
          <w:tcPr>
            <w:tcW w:type="dxa" w:w="1126"/>
          </w:tcPr>
          <w:p>
            <w:pPr>
              <w:spacing w:after="0"/>
              <w:jc w:val="right"/>
            </w:pPr>
            <w:r>
              <w:rPr>
                <w:sz w:val="16"/>
              </w:rPr>
              <w:t>$5</w:t>
            </w:r>
          </w:p>
        </w:tc>
        <w:tc>
          <w:tcPr>
            <w:tcW w:type="dxa" w:w="1490"/>
          </w:tcPr>
          <w:p>
            <w:pPr>
              <w:spacing w:after="0"/>
              <w:jc w:val="right"/>
            </w:pPr>
            <w:r>
              <w:rPr>
                <w:sz w:val="16"/>
              </w:rPr>
              <w:t>$1,948</w:t>
            </w:r>
          </w:p>
        </w:tc>
        <w:tc>
          <w:tcPr>
            <w:tcW w:type="dxa" w:w="1172"/>
          </w:tcPr>
          <w:p>
            <w:pPr>
              <w:spacing w:after="0"/>
              <w:jc w:val="right"/>
            </w:pPr>
            <w:r>
              <w:rPr>
                <w:sz w:val="16"/>
              </w:rPr>
              <w:t>$8,336</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23"/>
          </w:tcPr>
          <w:p>
            <w:pPr>
              <w:spacing w:after="0"/>
              <w:jc w:val="left"/>
            </w:pPr>
            <w:r>
              <w:rPr>
                <w:sz w:val="16"/>
              </w:rPr>
              <w:t>Very Low</w:t>
            </w:r>
          </w:p>
        </w:tc>
        <w:tc>
          <w:tcPr>
            <w:tcW w:type="dxa" w:w="1126"/>
          </w:tcPr>
          <w:p>
            <w:pPr>
              <w:spacing w:after="0"/>
              <w:jc w:val="right"/>
            </w:pPr>
            <w:r>
              <w:rPr>
                <w:sz w:val="16"/>
              </w:rPr>
              <w:t>$823</w:t>
            </w:r>
          </w:p>
        </w:tc>
        <w:tc>
          <w:tcPr>
            <w:tcW w:type="dxa" w:w="1126"/>
          </w:tcPr>
          <w:p>
            <w:pPr>
              <w:spacing w:after="0"/>
              <w:jc w:val="right"/>
            </w:pPr>
            <w:r>
              <w:rPr>
                <w:sz w:val="16"/>
              </w:rPr>
              <w:t>n/a</w:t>
            </w:r>
          </w:p>
        </w:tc>
        <w:tc>
          <w:tcPr>
            <w:tcW w:type="dxa" w:w="1490"/>
          </w:tcPr>
          <w:p>
            <w:pPr>
              <w:spacing w:after="0"/>
              <w:jc w:val="right"/>
            </w:pPr>
            <w:r>
              <w:rPr>
                <w:sz w:val="16"/>
              </w:rPr>
              <w:t>$6,446</w:t>
            </w:r>
          </w:p>
        </w:tc>
        <w:tc>
          <w:tcPr>
            <w:tcW w:type="dxa" w:w="1172"/>
          </w:tcPr>
          <w:p>
            <w:pPr>
              <w:spacing w:after="0"/>
              <w:jc w:val="right"/>
            </w:pPr>
            <w:r>
              <w:rPr>
                <w:sz w:val="16"/>
              </w:rPr>
              <w:t>$7,269</w:t>
            </w:r>
          </w:p>
        </w:tc>
        <w:tc>
          <w:tcPr>
            <w:tcW w:type="dxa" w:w="1687"/>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0"/>
          </w:tcPr>
          <w:p>
            <w:pPr>
              <w:spacing w:after="0"/>
              <w:jc w:val="right"/>
            </w:pPr>
            <w:r>
              <w:rPr>
                <w:sz w:val="16"/>
              </w:rPr>
              <w:t>$1,265</w:t>
            </w:r>
          </w:p>
        </w:tc>
        <w:tc>
          <w:tcPr>
            <w:tcW w:type="dxa" w:w="1172"/>
          </w:tcPr>
          <w:p>
            <w:pPr>
              <w:spacing w:after="0"/>
              <w:jc w:val="right"/>
            </w:pPr>
            <w:r>
              <w:rPr>
                <w:sz w:val="16"/>
              </w:rPr>
              <w:t>$1,265</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223"/>
          </w:tcPr>
          <w:p>
            <w:pPr>
              <w:spacing w:after="0"/>
              <w:jc w:val="left"/>
            </w:pPr>
            <w:r>
              <w:rPr>
                <w:sz w:val="16"/>
              </w:rPr>
              <w:t>No Rating</w:t>
            </w:r>
          </w:p>
        </w:tc>
        <w:tc>
          <w:tcPr>
            <w:tcW w:type="dxa" w:w="122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0"/>
          </w:tcPr>
          <w:p>
            <w:pPr>
              <w:spacing w:after="0"/>
              <w:jc w:val="right"/>
            </w:pPr>
            <w:r>
              <w:rPr>
                <w:sz w:val="16"/>
              </w:rPr>
              <w:t>n/a</w:t>
            </w:r>
          </w:p>
        </w:tc>
        <w:tc>
          <w:tcPr>
            <w:tcW w:type="dxa" w:w="1172"/>
          </w:tcPr>
          <w:p>
            <w:pPr>
              <w:spacing w:after="0"/>
              <w:jc w:val="right"/>
            </w:pPr>
            <w:r>
              <w:rPr>
                <w:sz w:val="16"/>
              </w:rPr>
              <w:t>$0</w:t>
            </w:r>
          </w:p>
        </w:tc>
        <w:tc>
          <w:tcPr>
            <w:tcW w:type="dxa" w:w="1687"/>
          </w:tcPr>
          <w:p>
            <w:pPr>
              <w:spacing w:after="0"/>
              <w:jc w:val="right"/>
            </w:pPr>
            <w:r>
              <w:rPr>
                <w:sz w:val="16"/>
              </w:rPr>
              <w:t>3</w:t>
            </w:r>
          </w:p>
        </w:tc>
        <w:tc>
          <w:tcPr>
            <w:tcW w:type="dxa" w:w="333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4006 (Very Low, 52.4); tract 4002 (Very Low, 50.7); tract 4007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4003 (Relatively Low, 44.9); tract 4006 (Very Low, 40.7); tract 4004 (Very Low, 39.0)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4006 (Relatively Low, 66.9); tract 4002 (Relatively Low, 65.6); tract 4004 (Relatively Low, 63.5)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4002 (Relatively Moderate, 95.6); tract 4007 (Relatively Low, 93.9); tract 4006 (Relatively Low, 91.8)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4006 (Relatively Low, 44.4); tract 4002 (Relatively Low, 42.9); tract 4004 (Relatively Low, 41.4)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4005 (Relatively Low, 75.1); tract 4004 (Relatively Low, 69.7); tract 4007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4006 is Census Tract 4006).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814"/>
        <w:gridCol w:w="1667"/>
        <w:gridCol w:w="1899"/>
        <w:gridCol w:w="1505"/>
        <w:gridCol w:w="1585"/>
        <w:gridCol w:w="2021"/>
        <w:gridCol w:w="1845"/>
      </w:tblGrid>
      <w:tr>
        <w:trPr>
          <w:cantSplit/>
          <w:tblHeader/>
        </w:trPr>
        <w:tc>
          <w:tcPr>
            <w:tcW w:type="dxa" w:w="1776"/>
            <w:shd w:val="clear" w:color="auto" w:fill="E8E8E8"/>
          </w:tcPr>
          <w:p>
            <w:pPr>
              <w:spacing w:after="0"/>
              <w:jc w:val="left"/>
            </w:pPr>
            <w:r>
              <w:rPr>
                <w:b/>
                <w:sz w:val="16"/>
              </w:rPr>
              <w:t>Hazard</w:t>
            </w:r>
          </w:p>
        </w:tc>
        <w:tc>
          <w:tcPr>
            <w:tcW w:type="dxa" w:w="1814"/>
            <w:shd w:val="clear" w:color="auto" w:fill="E8E8E8"/>
          </w:tcPr>
          <w:p>
            <w:pPr>
              <w:spacing w:after="0"/>
              <w:jc w:val="left"/>
            </w:pPr>
            <w:r>
              <w:rPr>
                <w:b/>
                <w:sz w:val="16"/>
              </w:rPr>
              <w:t>Scale</w:t>
            </w:r>
          </w:p>
        </w:tc>
        <w:tc>
          <w:tcPr>
            <w:tcW w:type="dxa" w:w="16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2021"/>
            <w:shd w:val="clear" w:color="auto" w:fill="E8E8E8"/>
          </w:tcPr>
          <w:p>
            <w:pPr>
              <w:spacing w:after="0"/>
              <w:jc w:val="left"/>
            </w:pPr>
            <w:r>
              <w:rPr>
                <w:b/>
                <w:sz w:val="16"/>
              </w:rPr>
              <w:t>How it applies to jurisdictions</w:t>
            </w:r>
          </w:p>
        </w:tc>
        <w:tc>
          <w:tcPr>
            <w:tcW w:type="dxa" w:w="1845"/>
            <w:shd w:val="clear" w:color="auto" w:fill="E8E8E8"/>
          </w:tcPr>
          <w:p>
            <w:pPr>
              <w:spacing w:after="0"/>
              <w:jc w:val="left"/>
            </w:pPr>
            <w:r>
              <w:rPr>
                <w:b/>
                <w:sz w:val="16"/>
              </w:rPr>
              <w:t>Note</w:t>
            </w:r>
          </w:p>
        </w:tc>
      </w:tr>
      <w:tr>
        <w:trPr>
          <w:cantSplit/>
        </w:trPr>
        <w:tc>
          <w:tcPr>
            <w:tcW w:type="dxa" w:w="1776"/>
          </w:tcPr>
          <w:p>
            <w:pPr>
              <w:spacing w:after="0"/>
              <w:jc w:val="left"/>
            </w:pPr>
            <w:r>
              <w:rPr>
                <w:sz w:val="16"/>
              </w:rPr>
              <w:t>Avalanche</w:t>
            </w:r>
          </w:p>
        </w:tc>
        <w:tc>
          <w:tcPr>
            <w:tcW w:type="dxa" w:w="1814"/>
          </w:tcPr>
          <w:p>
            <w:pPr>
              <w:spacing w:after="0"/>
              <w:jc w:val="left"/>
            </w:pPr>
            <w:r>
              <w:rPr>
                <w:sz w:val="16"/>
              </w:rPr>
              <w:t>none (count and damage only)</w:t>
            </w:r>
          </w:p>
        </w:tc>
        <w:tc>
          <w:tcPr>
            <w:tcW w:type="dxa" w:w="1667"/>
          </w:tcPr>
          <w:p>
            <w:pPr>
              <w:spacing w:after="0"/>
              <w:jc w:val="right"/>
            </w:pPr>
            <w:r>
              <w:rPr>
                <w:sz w:val="16"/>
              </w:rPr>
              <w:t>0</w:t>
            </w:r>
          </w:p>
        </w:tc>
        <w:tc>
          <w:tcPr>
            <w:tcW w:type="dxa" w:w="1899"/>
          </w:tcPr>
          <w:p>
            <w:pPr>
              <w:spacing w:after="0"/>
              <w:jc w:val="left"/>
            </w:pPr>
          </w:p>
        </w:tc>
        <w:tc>
          <w:tcPr>
            <w:tcW w:type="dxa" w:w="1505"/>
          </w:tcPr>
          <w:p>
            <w:pPr>
              <w:spacing w:after="0"/>
              <w:jc w:val="left"/>
            </w:pPr>
          </w:p>
        </w:tc>
        <w:tc>
          <w:tcPr>
            <w:tcW w:type="dxa" w:w="1585"/>
          </w:tcPr>
          <w:p>
            <w:pPr>
              <w:spacing w:after="0"/>
              <w:jc w:val="left"/>
            </w:pPr>
          </w:p>
        </w:tc>
        <w:tc>
          <w:tcPr>
            <w:tcW w:type="dxa" w:w="2021"/>
          </w:tcPr>
          <w:p>
            <w:pPr>
              <w:spacing w:after="0"/>
              <w:jc w:val="left"/>
            </w:pPr>
          </w:p>
        </w:tc>
        <w:tc>
          <w:tcPr>
            <w:tcW w:type="dxa" w:w="1845"/>
          </w:tcPr>
          <w:p>
            <w:pPr>
              <w:spacing w:after="0"/>
              <w:jc w:val="left"/>
            </w:pPr>
          </w:p>
        </w:tc>
      </w:tr>
      <w:tr>
        <w:trPr>
          <w:cantSplit/>
        </w:trPr>
        <w:tc>
          <w:tcPr>
            <w:tcW w:type="dxa" w:w="1776"/>
          </w:tcPr>
          <w:p>
            <w:pPr>
              <w:spacing w:after="0"/>
              <w:jc w:val="left"/>
            </w:pPr>
            <w:r>
              <w:rPr>
                <w:sz w:val="16"/>
              </w:rPr>
              <w:t>Cold/Wind Chill, Extreme Cold/Wind Chill</w:t>
            </w:r>
          </w:p>
        </w:tc>
        <w:tc>
          <w:tcPr>
            <w:tcW w:type="dxa" w:w="1814"/>
          </w:tcPr>
          <w:p>
            <w:pPr>
              <w:spacing w:after="0"/>
              <w:jc w:val="left"/>
            </w:pPr>
            <w:r>
              <w:rPr>
                <w:sz w:val="16"/>
              </w:rPr>
              <w:t>wind chill</w:t>
            </w:r>
          </w:p>
        </w:tc>
        <w:tc>
          <w:tcPr>
            <w:tcW w:type="dxa" w:w="1667"/>
          </w:tcPr>
          <w:p>
            <w:pPr>
              <w:spacing w:after="0"/>
              <w:jc w:val="right"/>
            </w:pPr>
            <w:r>
              <w:rPr>
                <w:sz w:val="16"/>
              </w:rPr>
              <w:t>6 records, 1996 to 2005 (6 zone-level)</w:t>
            </w:r>
          </w:p>
        </w:tc>
        <w:tc>
          <w:tcPr>
            <w:tcW w:type="dxa" w:w="1899"/>
          </w:tcPr>
          <w:p>
            <w:pPr>
              <w:spacing w:after="0"/>
              <w:jc w:val="left"/>
            </w:pPr>
            <w:r>
              <w:rPr>
                <w:sz w:val="16"/>
              </w:rPr>
              <w:t>1 day to 2 days (median 1.5 days); 6 with a recorded value</w:t>
            </w:r>
          </w:p>
        </w:tc>
        <w:tc>
          <w:tcPr>
            <w:tcW w:type="dxa" w:w="1505"/>
          </w:tcPr>
          <w:p>
            <w:pPr>
              <w:spacing w:after="0"/>
              <w:jc w:val="left"/>
            </w:pPr>
            <w:r>
              <w:rPr>
                <w:sz w:val="16"/>
              </w:rPr>
              <w:t>2 consecutive days, 2004-01-15 to 2004-01-16, zone-level</w:t>
            </w:r>
          </w:p>
        </w:tc>
        <w:tc>
          <w:tcPr>
            <w:tcW w:type="dxa" w:w="1585"/>
          </w:tcPr>
          <w:p>
            <w:pPr>
              <w:spacing w:after="0"/>
              <w:jc w:val="left"/>
            </w:pPr>
          </w:p>
        </w:tc>
        <w:tc>
          <w:tcPr>
            <w:tcW w:type="dxa" w:w="2021"/>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Frost/Freeze (outside NRI's Cold Wave definition)</w:t>
            </w:r>
          </w:p>
        </w:tc>
        <w:tc>
          <w:tcPr>
            <w:tcW w:type="dxa" w:w="1814"/>
          </w:tcPr>
          <w:p>
            <w:pPr>
              <w:spacing w:after="0"/>
              <w:jc w:val="left"/>
            </w:pPr>
            <w:r>
              <w:rPr>
                <w:sz w:val="16"/>
              </w:rPr>
              <w:t>crop damage</w:t>
            </w:r>
          </w:p>
        </w:tc>
        <w:tc>
          <w:tcPr>
            <w:tcW w:type="dxa" w:w="1667"/>
          </w:tcPr>
          <w:p>
            <w:pPr>
              <w:spacing w:after="0"/>
              <w:jc w:val="right"/>
            </w:pPr>
            <w:r>
              <w:rPr>
                <w:sz w:val="16"/>
              </w:rPr>
              <w:t>1 record, 2026 (1 zone-level)</w:t>
            </w:r>
          </w:p>
        </w:tc>
        <w:tc>
          <w:tcPr>
            <w:tcW w:type="dxa" w:w="1899"/>
          </w:tcPr>
          <w:p>
            <w:pPr>
              <w:spacing w:after="0"/>
              <w:jc w:val="left"/>
            </w:pPr>
          </w:p>
        </w:tc>
        <w:tc>
          <w:tcPr>
            <w:tcW w:type="dxa" w:w="1505"/>
          </w:tcPr>
          <w:p>
            <w:pPr>
              <w:spacing w:after="0"/>
              <w:jc w:val="left"/>
            </w:pPr>
            <w:r>
              <w:rPr>
                <w:sz w:val="16"/>
              </w:rPr>
              <w:t>Frost/Freeze, 2026-04-19, $7,500,000 crop damage (2026 dollars); NWS zone PAZ043</w:t>
            </w:r>
          </w:p>
        </w:tc>
        <w:tc>
          <w:tcPr>
            <w:tcW w:type="dxa" w:w="1585"/>
          </w:tcPr>
          <w:p>
            <w:pPr>
              <w:spacing w:after="0"/>
              <w:jc w:val="left"/>
            </w:pPr>
          </w:p>
        </w:tc>
        <w:tc>
          <w:tcPr>
            <w:tcW w:type="dxa" w:w="2021"/>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Drought</w:t>
            </w:r>
          </w:p>
        </w:tc>
        <w:tc>
          <w:tcPr>
            <w:tcW w:type="dxa" w:w="1814"/>
          </w:tcPr>
          <w:p>
            <w:pPr>
              <w:spacing w:after="0"/>
              <w:jc w:val="left"/>
            </w:pPr>
            <w:r>
              <w:rPr>
                <w:sz w:val="16"/>
              </w:rPr>
              <w:t>U.S. Drought Monitor scale (D0 to D4)</w:t>
            </w:r>
          </w:p>
        </w:tc>
        <w:tc>
          <w:tcPr>
            <w:tcW w:type="dxa" w:w="1667"/>
          </w:tcPr>
          <w:p>
            <w:pPr>
              <w:spacing w:after="0"/>
              <w:jc w:val="right"/>
            </w:pPr>
            <w:r>
              <w:rPr>
                <w:sz w:val="16"/>
              </w:rPr>
              <w:t>3 records, 1997 to 1999 (3 zone-level)</w:t>
            </w:r>
          </w:p>
        </w:tc>
        <w:tc>
          <w:tcPr>
            <w:tcW w:type="dxa" w:w="1899"/>
          </w:tcPr>
          <w:p>
            <w:pPr>
              <w:spacing w:after="0"/>
              <w:jc w:val="left"/>
            </w:pPr>
            <w:r>
              <w:rPr>
                <w:sz w:val="16"/>
              </w:rPr>
              <w:t>30 days to 31 days (median 31 days); 3 with a recorded value</w:t>
            </w:r>
          </w:p>
        </w:tc>
        <w:tc>
          <w:tcPr>
            <w:tcW w:type="dxa" w:w="1505"/>
          </w:tcPr>
          <w:p>
            <w:pPr>
              <w:spacing w:after="0"/>
              <w:jc w:val="left"/>
            </w:pPr>
            <w:r>
              <w:rPr>
                <w:sz w:val="16"/>
              </w:rPr>
              <w:t>31 days (1 month), 1998-12-01 to 1998-12-31, zone-level</w:t>
            </w:r>
          </w:p>
        </w:tc>
        <w:tc>
          <w:tcPr>
            <w:tcW w:type="dxa" w:w="1585"/>
          </w:tcPr>
          <w:p>
            <w:pPr>
              <w:spacing w:after="0"/>
              <w:jc w:val="left"/>
            </w:pPr>
            <w:r>
              <w:rPr>
                <w:sz w:val="16"/>
              </w:rPr>
              <w:t>Drought, 1997-08-01, property not reported; $200,000 crops (zone total, 1997 dollars)</w:t>
            </w:r>
          </w:p>
        </w:tc>
        <w:tc>
          <w:tcPr>
            <w:tcW w:type="dxa" w:w="2021"/>
          </w:tcPr>
          <w:p>
            <w:pPr>
              <w:spacing w:after="0"/>
              <w:jc w:val="left"/>
            </w:pPr>
            <w:r>
              <w:rPr>
                <w:sz w:val="16"/>
              </w:rPr>
              <w:t>Countywide (zone-level records).</w:t>
            </w:r>
          </w:p>
        </w:tc>
        <w:tc>
          <w:tcPr>
            <w:tcW w:type="dxa" w:w="18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814"/>
          </w:tcPr>
          <w:p>
            <w:pPr>
              <w:spacing w:after="0"/>
              <w:jc w:val="left"/>
            </w:pPr>
            <w:r>
              <w:rPr>
                <w:sz w:val="16"/>
              </w:rPr>
              <w:t>Modified Mercalli (local data)</w:t>
            </w:r>
          </w:p>
        </w:tc>
        <w:tc>
          <w:tcPr>
            <w:tcW w:type="dxa" w:w="1667"/>
          </w:tcPr>
          <w:p>
            <w:pPr>
              <w:spacing w:after="0"/>
              <w:jc w:val="right"/>
            </w:pPr>
            <w:r>
              <w:rPr>
                <w:sz w:val="16"/>
              </w:rPr>
              <w:t>0</w:t>
            </w:r>
          </w:p>
        </w:tc>
        <w:tc>
          <w:tcPr>
            <w:tcW w:type="dxa" w:w="1899"/>
          </w:tcPr>
          <w:p>
            <w:pPr>
              <w:spacing w:after="0"/>
              <w:jc w:val="left"/>
            </w:pPr>
          </w:p>
        </w:tc>
        <w:tc>
          <w:tcPr>
            <w:tcW w:type="dxa" w:w="1505"/>
          </w:tcPr>
          <w:p>
            <w:pPr>
              <w:spacing w:after="0"/>
              <w:jc w:val="left"/>
            </w:pPr>
          </w:p>
        </w:tc>
        <w:tc>
          <w:tcPr>
            <w:tcW w:type="dxa" w:w="1585"/>
          </w:tcPr>
          <w:p>
            <w:pPr>
              <w:spacing w:after="0"/>
              <w:jc w:val="left"/>
            </w:pPr>
          </w:p>
        </w:tc>
        <w:tc>
          <w:tcPr>
            <w:tcW w:type="dxa" w:w="2021"/>
          </w:tcPr>
          <w:p>
            <w:pPr>
              <w:spacing w:after="0"/>
              <w:jc w:val="left"/>
            </w:pPr>
          </w:p>
        </w:tc>
        <w:tc>
          <w:tcPr>
            <w:tcW w:type="dxa" w:w="1845"/>
          </w:tcPr>
          <w:p>
            <w:pPr>
              <w:spacing w:after="0"/>
              <w:jc w:val="left"/>
            </w:pPr>
            <w:r>
              <w:rPr>
                <w:sz w:val="16"/>
              </w:rPr>
              <w:t>Storm Events does not record earthquakes; the USGS earthquake catalog is the source.</w:t>
            </w:r>
          </w:p>
        </w:tc>
      </w:tr>
      <w:tr>
        <w:trPr>
          <w:cantSplit/>
        </w:trPr>
        <w:tc>
          <w:tcPr>
            <w:tcW w:type="dxa" w:w="1776"/>
          </w:tcPr>
          <w:p>
            <w:pPr>
              <w:spacing w:after="0"/>
              <w:jc w:val="left"/>
            </w:pPr>
            <w:r>
              <w:rPr>
                <w:sz w:val="16"/>
              </w:rPr>
              <w:t>Hail</w:t>
            </w:r>
          </w:p>
        </w:tc>
        <w:tc>
          <w:tcPr>
            <w:tcW w:type="dxa" w:w="1814"/>
          </w:tcPr>
          <w:p>
            <w:pPr>
              <w:spacing w:after="0"/>
              <w:jc w:val="left"/>
            </w:pPr>
            <w:r>
              <w:rPr>
                <w:sz w:val="16"/>
              </w:rPr>
              <w:t>hail size (inches)</w:t>
            </w:r>
          </w:p>
        </w:tc>
        <w:tc>
          <w:tcPr>
            <w:tcW w:type="dxa" w:w="1667"/>
          </w:tcPr>
          <w:p>
            <w:pPr>
              <w:spacing w:after="0"/>
              <w:jc w:val="right"/>
            </w:pPr>
            <w:r>
              <w:rPr>
                <w:sz w:val="16"/>
              </w:rPr>
              <w:t>25 records, 1985 to 2019</w:t>
            </w:r>
          </w:p>
        </w:tc>
        <w:tc>
          <w:tcPr>
            <w:tcW w:type="dxa" w:w="1899"/>
          </w:tcPr>
          <w:p>
            <w:pPr>
              <w:spacing w:after="0"/>
              <w:jc w:val="left"/>
            </w:pPr>
            <w:r>
              <w:rPr>
                <w:sz w:val="16"/>
              </w:rPr>
              <w:t>0.75 in to 2.75 in (median 0.88 in); 25 with a recorded value</w:t>
            </w:r>
          </w:p>
        </w:tc>
        <w:tc>
          <w:tcPr>
            <w:tcW w:type="dxa" w:w="1505"/>
          </w:tcPr>
          <w:p>
            <w:pPr>
              <w:spacing w:after="0"/>
              <w:jc w:val="left"/>
            </w:pPr>
            <w:r>
              <w:rPr>
                <w:sz w:val="16"/>
              </w:rPr>
              <w:t>2.75 in hail, 2019-05-28; same size also recorded on 1985-06-24</w:t>
            </w:r>
          </w:p>
        </w:tc>
        <w:tc>
          <w:tcPr>
            <w:tcW w:type="dxa" w:w="1585"/>
          </w:tcPr>
          <w:p>
            <w:pPr>
              <w:spacing w:after="0"/>
              <w:jc w:val="left"/>
            </w:pPr>
            <w:r>
              <w:rPr>
                <w:sz w:val="16"/>
              </w:rPr>
              <w:t>Hail, 2013-06-24, $2,000 property; $0 crops (2013 dollars)</w:t>
            </w:r>
          </w:p>
        </w:tc>
        <w:tc>
          <w:tcPr>
            <w:tcW w:type="dxa" w:w="2021"/>
          </w:tcPr>
          <w:p>
            <w:pPr>
              <w:spacing w:after="0"/>
              <w:jc w:val="left"/>
            </w:pPr>
            <w:r>
              <w:rPr>
                <w:sz w:val="16"/>
              </w:rPr>
              <w:t>Event records naming jurisdictions in the plan: Tunkhannock borough (7 records), Tunkhannock township (7 records), Noxen township (2 records), Factoryville borough (1 record), Falls township (1 record), Meshoppen borough (1 record), Meshoppen township (1 record).</w:t>
            </w:r>
          </w:p>
        </w:tc>
        <w:tc>
          <w:tcPr>
            <w:tcW w:type="dxa" w:w="1845"/>
          </w:tcPr>
          <w:p>
            <w:pPr>
              <w:spacing w:after="0"/>
              <w:jc w:val="left"/>
            </w:pPr>
          </w:p>
        </w:tc>
      </w:tr>
      <w:tr>
        <w:trPr>
          <w:cantSplit/>
        </w:trPr>
        <w:tc>
          <w:tcPr>
            <w:tcW w:type="dxa" w:w="1776"/>
          </w:tcPr>
          <w:p>
            <w:pPr>
              <w:spacing w:after="0"/>
              <w:jc w:val="left"/>
            </w:pPr>
            <w:r>
              <w:rPr>
                <w:sz w:val="16"/>
              </w:rPr>
              <w:t>Excessive Heat, Heat</w:t>
            </w:r>
          </w:p>
        </w:tc>
        <w:tc>
          <w:tcPr>
            <w:tcW w:type="dxa" w:w="1814"/>
          </w:tcPr>
          <w:p>
            <w:pPr>
              <w:spacing w:after="0"/>
              <w:jc w:val="left"/>
            </w:pPr>
            <w:r>
              <w:rPr>
                <w:sz w:val="16"/>
              </w:rPr>
              <w:t>heat index (in event narratives)</w:t>
            </w:r>
          </w:p>
        </w:tc>
        <w:tc>
          <w:tcPr>
            <w:tcW w:type="dxa" w:w="1667"/>
          </w:tcPr>
          <w:p>
            <w:pPr>
              <w:spacing w:after="0"/>
              <w:jc w:val="right"/>
            </w:pPr>
            <w:r>
              <w:rPr>
                <w:sz w:val="16"/>
              </w:rPr>
              <w:t>4 records, 2001 to 2012 (4 zone-level)</w:t>
            </w:r>
          </w:p>
        </w:tc>
        <w:tc>
          <w:tcPr>
            <w:tcW w:type="dxa" w:w="1899"/>
          </w:tcPr>
          <w:p>
            <w:pPr>
              <w:spacing w:after="0"/>
              <w:jc w:val="left"/>
            </w:pPr>
            <w:r>
              <w:rPr>
                <w:sz w:val="16"/>
              </w:rPr>
              <w:t>3 days to 10 days (median 6.5 days); 2 with a recorded value</w:t>
            </w:r>
          </w:p>
        </w:tc>
        <w:tc>
          <w:tcPr>
            <w:tcW w:type="dxa" w:w="1505"/>
          </w:tcPr>
          <w:p>
            <w:pPr>
              <w:spacing w:after="0"/>
              <w:jc w:val="left"/>
            </w:pPr>
            <w:r>
              <w:rPr>
                <w:sz w:val="16"/>
              </w:rPr>
              <w:t>10 consecutive days, 2001-08-01 to 2001-08-10, zone-level</w:t>
            </w:r>
          </w:p>
        </w:tc>
        <w:tc>
          <w:tcPr>
            <w:tcW w:type="dxa" w:w="1585"/>
          </w:tcPr>
          <w:p>
            <w:pPr>
              <w:spacing w:after="0"/>
              <w:jc w:val="left"/>
            </w:pPr>
          </w:p>
        </w:tc>
        <w:tc>
          <w:tcPr>
            <w:tcW w:type="dxa" w:w="2021"/>
          </w:tcPr>
          <w:p>
            <w:pPr>
              <w:spacing w:after="0"/>
              <w:jc w:val="left"/>
            </w:pPr>
            <w:r>
              <w:rPr>
                <w:sz w:val="16"/>
              </w:rPr>
              <w:t>Countywide (zone-level records).</w:t>
            </w:r>
          </w:p>
        </w:tc>
        <w:tc>
          <w:tcPr>
            <w:tcW w:type="dxa" w:w="1845"/>
          </w:tcPr>
          <w:p>
            <w:pPr>
              <w:spacing w:after="0"/>
              <w:jc w:val="left"/>
            </w:pPr>
            <w:r>
              <w:rPr>
                <w:sz w:val="16"/>
              </w:rPr>
              <w:t>Heat records from November to March (unseasonable warmth, not a heat wave) are counted but not used for the longest run.</w:t>
            </w:r>
          </w:p>
        </w:tc>
      </w:tr>
      <w:tr>
        <w:trPr>
          <w:cantSplit/>
        </w:trPr>
        <w:tc>
          <w:tcPr>
            <w:tcW w:type="dxa" w:w="1776"/>
          </w:tcPr>
          <w:p>
            <w:pPr>
              <w:spacing w:after="0"/>
              <w:jc w:val="left"/>
            </w:pPr>
            <w:r>
              <w:rPr>
                <w:sz w:val="16"/>
              </w:rPr>
              <w:t>Hurricane, Tropical Storm, Tropical Depression</w:t>
            </w:r>
          </w:p>
        </w:tc>
        <w:tc>
          <w:tcPr>
            <w:tcW w:type="dxa" w:w="1814"/>
          </w:tcPr>
          <w:p>
            <w:pPr>
              <w:spacing w:after="0"/>
              <w:jc w:val="left"/>
            </w:pPr>
            <w:r>
              <w:rPr>
                <w:sz w:val="16"/>
              </w:rPr>
              <w:t>Saffir-Simpson</w:t>
            </w:r>
          </w:p>
        </w:tc>
        <w:tc>
          <w:tcPr>
            <w:tcW w:type="dxa" w:w="1667"/>
          </w:tcPr>
          <w:p>
            <w:pPr>
              <w:spacing w:after="0"/>
              <w:jc w:val="right"/>
            </w:pPr>
            <w:r>
              <w:rPr>
                <w:sz w:val="16"/>
              </w:rPr>
              <w:t>0</w:t>
            </w:r>
          </w:p>
        </w:tc>
        <w:tc>
          <w:tcPr>
            <w:tcW w:type="dxa" w:w="1899"/>
          </w:tcPr>
          <w:p>
            <w:pPr>
              <w:spacing w:after="0"/>
              <w:jc w:val="left"/>
            </w:pPr>
          </w:p>
        </w:tc>
        <w:tc>
          <w:tcPr>
            <w:tcW w:type="dxa" w:w="1505"/>
          </w:tcPr>
          <w:p>
            <w:pPr>
              <w:spacing w:after="0"/>
              <w:jc w:val="left"/>
            </w:pPr>
          </w:p>
        </w:tc>
        <w:tc>
          <w:tcPr>
            <w:tcW w:type="dxa" w:w="1585"/>
          </w:tcPr>
          <w:p>
            <w:pPr>
              <w:spacing w:after="0"/>
              <w:jc w:val="left"/>
            </w:pPr>
          </w:p>
        </w:tc>
        <w:tc>
          <w:tcPr>
            <w:tcW w:type="dxa" w:w="2021"/>
          </w:tcPr>
          <w:p>
            <w:pPr>
              <w:spacing w:after="0"/>
              <w:jc w:val="left"/>
            </w:pPr>
          </w:p>
        </w:tc>
        <w:tc>
          <w:tcPr>
            <w:tcW w:type="dxa" w:w="18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6"/>
          </w:tcPr>
          <w:p>
            <w:pPr>
              <w:spacing w:after="0"/>
              <w:jc w:val="left"/>
            </w:pPr>
            <w:r>
              <w:rPr>
                <w:sz w:val="16"/>
              </w:rPr>
              <w:t>Ice Storm</w:t>
            </w:r>
          </w:p>
        </w:tc>
        <w:tc>
          <w:tcPr>
            <w:tcW w:type="dxa" w:w="1814"/>
          </w:tcPr>
          <w:p>
            <w:pPr>
              <w:spacing w:after="0"/>
              <w:jc w:val="left"/>
            </w:pPr>
            <w:r>
              <w:rPr>
                <w:sz w:val="16"/>
              </w:rPr>
              <w:t>Sperry-Piltz ice scale (local data)</w:t>
            </w:r>
          </w:p>
        </w:tc>
        <w:tc>
          <w:tcPr>
            <w:tcW w:type="dxa" w:w="1667"/>
          </w:tcPr>
          <w:p>
            <w:pPr>
              <w:spacing w:after="0"/>
              <w:jc w:val="right"/>
            </w:pPr>
            <w:r>
              <w:rPr>
                <w:sz w:val="16"/>
              </w:rPr>
              <w:t>3 records, 1999 to 2001 (3 zone-level)</w:t>
            </w:r>
          </w:p>
        </w:tc>
        <w:tc>
          <w:tcPr>
            <w:tcW w:type="dxa" w:w="1899"/>
          </w:tcPr>
          <w:p>
            <w:pPr>
              <w:spacing w:after="0"/>
              <w:jc w:val="left"/>
            </w:pPr>
          </w:p>
        </w:tc>
        <w:tc>
          <w:tcPr>
            <w:tcW w:type="dxa" w:w="1505"/>
          </w:tcPr>
          <w:p>
            <w:pPr>
              <w:spacing w:after="0"/>
              <w:jc w:val="left"/>
            </w:pPr>
            <w:r>
              <w:rPr>
                <w:sz w:val="16"/>
              </w:rPr>
              <w:t>No damage reported in 3 records.</w:t>
            </w:r>
          </w:p>
        </w:tc>
        <w:tc>
          <w:tcPr>
            <w:tcW w:type="dxa" w:w="1585"/>
          </w:tcPr>
          <w:p>
            <w:pPr>
              <w:spacing w:after="0"/>
              <w:jc w:val="left"/>
            </w:pPr>
          </w:p>
        </w:tc>
        <w:tc>
          <w:tcPr>
            <w:tcW w:type="dxa" w:w="2021"/>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Flash Flood, Flood, Lakeshore Flood</w:t>
            </w:r>
          </w:p>
        </w:tc>
        <w:tc>
          <w:tcPr>
            <w:tcW w:type="dxa" w:w="1814"/>
          </w:tcPr>
          <w:p>
            <w:pPr>
              <w:spacing w:after="0"/>
              <w:jc w:val="left"/>
            </w:pPr>
            <w:r>
              <w:rPr>
                <w:sz w:val="16"/>
              </w:rPr>
              <w:t>damage and flood days (flood depth: FIRM)</w:t>
            </w:r>
          </w:p>
        </w:tc>
        <w:tc>
          <w:tcPr>
            <w:tcW w:type="dxa" w:w="1667"/>
          </w:tcPr>
          <w:p>
            <w:pPr>
              <w:spacing w:after="0"/>
              <w:jc w:val="right"/>
            </w:pPr>
            <w:r>
              <w:rPr>
                <w:sz w:val="16"/>
              </w:rPr>
              <w:t>67 records, 1996 to 2024 (13 zone-level)</w:t>
            </w:r>
          </w:p>
        </w:tc>
        <w:tc>
          <w:tcPr>
            <w:tcW w:type="dxa" w:w="1899"/>
          </w:tcPr>
          <w:p>
            <w:pPr>
              <w:spacing w:after="0"/>
              <w:jc w:val="left"/>
            </w:pPr>
          </w:p>
        </w:tc>
        <w:tc>
          <w:tcPr>
            <w:tcW w:type="dxa" w:w="1505"/>
          </w:tcPr>
          <w:p>
            <w:pPr>
              <w:spacing w:after="0"/>
              <w:jc w:val="left"/>
            </w:pPr>
            <w:r>
              <w:rPr>
                <w:sz w:val="16"/>
              </w:rPr>
              <w:t>Flash Flood, 2006-06-27, $60,000,000 property; crops not reported (2006 dollars)</w:t>
            </w:r>
          </w:p>
        </w:tc>
        <w:tc>
          <w:tcPr>
            <w:tcW w:type="dxa" w:w="1585"/>
          </w:tcPr>
          <w:p>
            <w:pPr>
              <w:spacing w:after="0"/>
              <w:jc w:val="left"/>
            </w:pPr>
          </w:p>
        </w:tc>
        <w:tc>
          <w:tcPr>
            <w:tcW w:type="dxa" w:w="2021"/>
          </w:tcPr>
          <w:p>
            <w:pPr>
              <w:spacing w:after="0"/>
              <w:jc w:val="left"/>
            </w:pPr>
            <w:r>
              <w:rPr>
                <w:sz w:val="16"/>
              </w:rPr>
              <w:t>Event records naming jurisdictions in the plan: Tunkhannock borough (15 records), Tunkhannock township (15 records), Laceyville borough (5 records), Mehoopany township (4 records), Meshoppen borough (4 records), Meshoppen township (4 records), Forkston township (3 records), Nicholson borough (3 records), Nicholson township (3 records), Factoryville borough (1 record). Zone-level records (13) apply countywide.</w:t>
            </w:r>
          </w:p>
        </w:tc>
        <w:tc>
          <w:tcPr>
            <w:tcW w:type="dxa" w:w="18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6"/>
          </w:tcPr>
          <w:p>
            <w:pPr>
              <w:spacing w:after="0"/>
              <w:jc w:val="left"/>
            </w:pPr>
            <w:r>
              <w:rPr>
                <w:sz w:val="16"/>
              </w:rPr>
              <w:t>Debris Flow</w:t>
            </w:r>
          </w:p>
        </w:tc>
        <w:tc>
          <w:tcPr>
            <w:tcW w:type="dxa" w:w="1814"/>
          </w:tcPr>
          <w:p>
            <w:pPr>
              <w:spacing w:after="0"/>
              <w:jc w:val="left"/>
            </w:pPr>
            <w:r>
              <w:rPr>
                <w:sz w:val="16"/>
              </w:rPr>
              <w:t>none (count and damage only)</w:t>
            </w:r>
          </w:p>
        </w:tc>
        <w:tc>
          <w:tcPr>
            <w:tcW w:type="dxa" w:w="1667"/>
          </w:tcPr>
          <w:p>
            <w:pPr>
              <w:spacing w:after="0"/>
              <w:jc w:val="right"/>
            </w:pPr>
            <w:r>
              <w:rPr>
                <w:sz w:val="16"/>
              </w:rPr>
              <w:t>0</w:t>
            </w:r>
          </w:p>
        </w:tc>
        <w:tc>
          <w:tcPr>
            <w:tcW w:type="dxa" w:w="1899"/>
          </w:tcPr>
          <w:p>
            <w:pPr>
              <w:spacing w:after="0"/>
              <w:jc w:val="left"/>
            </w:pPr>
          </w:p>
        </w:tc>
        <w:tc>
          <w:tcPr>
            <w:tcW w:type="dxa" w:w="1505"/>
          </w:tcPr>
          <w:p>
            <w:pPr>
              <w:spacing w:after="0"/>
              <w:jc w:val="left"/>
            </w:pPr>
          </w:p>
        </w:tc>
        <w:tc>
          <w:tcPr>
            <w:tcW w:type="dxa" w:w="1585"/>
          </w:tcPr>
          <w:p>
            <w:pPr>
              <w:spacing w:after="0"/>
              <w:jc w:val="left"/>
            </w:pPr>
          </w:p>
        </w:tc>
        <w:tc>
          <w:tcPr>
            <w:tcW w:type="dxa" w:w="2021"/>
          </w:tcPr>
          <w:p>
            <w:pPr>
              <w:spacing w:after="0"/>
              <w:jc w:val="left"/>
            </w:pPr>
          </w:p>
        </w:tc>
        <w:tc>
          <w:tcPr>
            <w:tcW w:type="dxa" w:w="1845"/>
          </w:tcPr>
          <w:p>
            <w:pPr>
              <w:spacing w:after="0"/>
              <w:jc w:val="left"/>
            </w:pPr>
          </w:p>
        </w:tc>
      </w:tr>
      <w:tr>
        <w:trPr>
          <w:cantSplit/>
        </w:trPr>
        <w:tc>
          <w:tcPr>
            <w:tcW w:type="dxa" w:w="1776"/>
          </w:tcPr>
          <w:p>
            <w:pPr>
              <w:spacing w:after="0"/>
              <w:jc w:val="left"/>
            </w:pPr>
            <w:r>
              <w:rPr>
                <w:sz w:val="16"/>
              </w:rPr>
              <w:t>Lightning</w:t>
            </w:r>
          </w:p>
        </w:tc>
        <w:tc>
          <w:tcPr>
            <w:tcW w:type="dxa" w:w="1814"/>
          </w:tcPr>
          <w:p>
            <w:pPr>
              <w:spacing w:after="0"/>
              <w:jc w:val="left"/>
            </w:pPr>
            <w:r>
              <w:rPr>
                <w:sz w:val="16"/>
              </w:rPr>
              <w:t>annualized frequency (the measure FEMA's Local Mitigation Planning Handbook names)</w:t>
            </w:r>
          </w:p>
        </w:tc>
        <w:tc>
          <w:tcPr>
            <w:tcW w:type="dxa" w:w="1667"/>
          </w:tcPr>
          <w:p>
            <w:pPr>
              <w:spacing w:after="0"/>
              <w:jc w:val="right"/>
            </w:pPr>
            <w:r>
              <w:rPr>
                <w:sz w:val="16"/>
              </w:rPr>
              <w:t>1 record, 2001</w:t>
            </w:r>
          </w:p>
        </w:tc>
        <w:tc>
          <w:tcPr>
            <w:tcW w:type="dxa" w:w="1899"/>
          </w:tcPr>
          <w:p>
            <w:pPr>
              <w:spacing w:after="0"/>
              <w:jc w:val="left"/>
            </w:pPr>
          </w:p>
        </w:tc>
        <w:tc>
          <w:tcPr>
            <w:tcW w:type="dxa" w:w="1505"/>
          </w:tcPr>
          <w:p>
            <w:pPr>
              <w:spacing w:after="0"/>
              <w:jc w:val="left"/>
            </w:pPr>
            <w:r>
              <w:rPr>
                <w:sz w:val="16"/>
              </w:rPr>
              <w:t>No damage or casualties reported in 1 record.</w:t>
            </w:r>
          </w:p>
        </w:tc>
        <w:tc>
          <w:tcPr>
            <w:tcW w:type="dxa" w:w="1585"/>
          </w:tcPr>
          <w:p>
            <w:pPr>
              <w:spacing w:after="0"/>
              <w:jc w:val="left"/>
            </w:pPr>
          </w:p>
        </w:tc>
        <w:tc>
          <w:tcPr>
            <w:tcW w:type="dxa" w:w="2021"/>
          </w:tcPr>
          <w:p>
            <w:pPr>
              <w:spacing w:after="0"/>
              <w:jc w:val="left"/>
            </w:pPr>
            <w:r>
              <w:rPr>
                <w:sz w:val="16"/>
              </w:rPr>
              <w:t>Event records naming jurisdictions in the plan: Nicholson borough (1 record), Nicholson township (1 record).</w:t>
            </w:r>
          </w:p>
        </w:tc>
        <w:tc>
          <w:tcPr>
            <w:tcW w:type="dxa" w:w="1845"/>
          </w:tcPr>
          <w:p>
            <w:pPr>
              <w:spacing w:after="0"/>
              <w:jc w:val="left"/>
            </w:pPr>
            <w:r>
              <w:rPr>
                <w:sz w:val="16"/>
              </w:rPr>
              <w:t>Storm Events lists lightning with damage or casualties.</w:t>
            </w:r>
          </w:p>
        </w:tc>
      </w:tr>
      <w:tr>
        <w:trPr>
          <w:cantSplit/>
        </w:trPr>
        <w:tc>
          <w:tcPr>
            <w:tcW w:type="dxa" w:w="1776"/>
          </w:tcPr>
          <w:p>
            <w:pPr>
              <w:spacing w:after="0"/>
              <w:jc w:val="left"/>
            </w:pPr>
            <w:r>
              <w:rPr>
                <w:sz w:val="16"/>
              </w:rPr>
              <w:t>High Wind and Strong Wind (outside NRI's Strong Wind definition)</w:t>
            </w:r>
          </w:p>
        </w:tc>
        <w:tc>
          <w:tcPr>
            <w:tcW w:type="dxa" w:w="1814"/>
          </w:tcPr>
          <w:p>
            <w:pPr>
              <w:spacing w:after="0"/>
              <w:jc w:val="left"/>
            </w:pPr>
            <w:r>
              <w:rPr>
                <w:sz w:val="16"/>
              </w:rPr>
              <w:t>wind speed (kt and mph)</w:t>
            </w:r>
          </w:p>
        </w:tc>
        <w:tc>
          <w:tcPr>
            <w:tcW w:type="dxa" w:w="1667"/>
          </w:tcPr>
          <w:p>
            <w:pPr>
              <w:spacing w:after="0"/>
              <w:jc w:val="right"/>
            </w:pPr>
            <w:r>
              <w:rPr>
                <w:sz w:val="16"/>
              </w:rPr>
              <w:t>12 records, 1996 to 2012 (12 zone-level)</w:t>
            </w:r>
          </w:p>
        </w:tc>
        <w:tc>
          <w:tcPr>
            <w:tcW w:type="dxa" w:w="1899"/>
          </w:tcPr>
          <w:p>
            <w:pPr>
              <w:spacing w:after="0"/>
              <w:jc w:val="left"/>
            </w:pPr>
            <w:r>
              <w:rPr>
                <w:sz w:val="16"/>
              </w:rPr>
              <w:t>45 kt (52 mph) to 61 kt (70 mph) (median 50 kt (58 mph)); 9 with a recorded value</w:t>
            </w:r>
          </w:p>
        </w:tc>
        <w:tc>
          <w:tcPr>
            <w:tcW w:type="dxa" w:w="1505"/>
          </w:tcPr>
          <w:p>
            <w:pPr>
              <w:spacing w:after="0"/>
              <w:jc w:val="left"/>
            </w:pPr>
            <w:r>
              <w:rPr>
                <w:sz w:val="16"/>
              </w:rPr>
              <w:t>61 kt (70 mph) estimated gust, High Wind, 2012-10-29; NWS zone PAZ043</w:t>
            </w:r>
          </w:p>
        </w:tc>
        <w:tc>
          <w:tcPr>
            <w:tcW w:type="dxa" w:w="1585"/>
          </w:tcPr>
          <w:p>
            <w:pPr>
              <w:spacing w:after="0"/>
              <w:jc w:val="left"/>
            </w:pPr>
            <w:r>
              <w:rPr>
                <w:sz w:val="16"/>
              </w:rPr>
              <w:t>High Wind, 1999-11-02, $210,000 property; crops not reported (zone total, 1999 dollars)</w:t>
            </w:r>
          </w:p>
        </w:tc>
        <w:tc>
          <w:tcPr>
            <w:tcW w:type="dxa" w:w="2021"/>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Thunderstorm Wind</w:t>
            </w:r>
          </w:p>
        </w:tc>
        <w:tc>
          <w:tcPr>
            <w:tcW w:type="dxa" w:w="1814"/>
          </w:tcPr>
          <w:p>
            <w:pPr>
              <w:spacing w:after="0"/>
              <w:jc w:val="left"/>
            </w:pPr>
            <w:r>
              <w:rPr>
                <w:sz w:val="16"/>
              </w:rPr>
              <w:t>wind speed (kt and mph)</w:t>
            </w:r>
          </w:p>
        </w:tc>
        <w:tc>
          <w:tcPr>
            <w:tcW w:type="dxa" w:w="1667"/>
          </w:tcPr>
          <w:p>
            <w:pPr>
              <w:spacing w:after="0"/>
              <w:jc w:val="right"/>
            </w:pPr>
            <w:r>
              <w:rPr>
                <w:sz w:val="16"/>
              </w:rPr>
              <w:t>118 records, 1975 to 2026</w:t>
            </w:r>
          </w:p>
        </w:tc>
        <w:tc>
          <w:tcPr>
            <w:tcW w:type="dxa" w:w="1899"/>
          </w:tcPr>
          <w:p>
            <w:pPr>
              <w:spacing w:after="0"/>
              <w:jc w:val="left"/>
            </w:pPr>
            <w:r>
              <w:rPr>
                <w:sz w:val="16"/>
              </w:rPr>
              <w:t>50 kt (58 mph) to 70 kt (81 mph) (median 50 kt (58 mph)); 93 with a recorded value</w:t>
            </w:r>
          </w:p>
        </w:tc>
        <w:tc>
          <w:tcPr>
            <w:tcW w:type="dxa" w:w="1505"/>
          </w:tcPr>
          <w:p>
            <w:pPr>
              <w:spacing w:after="0"/>
              <w:jc w:val="left"/>
            </w:pPr>
            <w:r>
              <w:rPr>
                <w:sz w:val="16"/>
              </w:rPr>
              <w:t>70 kt (81 mph) estimated gust, Thunderstorm Wind, 2011-04-28</w:t>
            </w:r>
          </w:p>
        </w:tc>
        <w:tc>
          <w:tcPr>
            <w:tcW w:type="dxa" w:w="1585"/>
          </w:tcPr>
          <w:p>
            <w:pPr>
              <w:spacing w:after="0"/>
              <w:jc w:val="left"/>
            </w:pPr>
            <w:r>
              <w:rPr>
                <w:sz w:val="16"/>
              </w:rPr>
              <w:t>Thunderstorm Wind, 2025-04-29, $250,000 property; $0 crops (2025 dollars)</w:t>
            </w:r>
          </w:p>
        </w:tc>
        <w:tc>
          <w:tcPr>
            <w:tcW w:type="dxa" w:w="2021"/>
          </w:tcPr>
          <w:p>
            <w:pPr>
              <w:spacing w:after="0"/>
              <w:jc w:val="left"/>
            </w:pPr>
            <w:r>
              <w:rPr>
                <w:sz w:val="16"/>
              </w:rPr>
              <w:t>Event records naming jurisdictions in the plan: Tunkhannock borough (18 records), Tunkhannock township (18 records), Meshoppen borough (12 records), Meshoppen township (12 records), Nicholson borough (11 records), Nicholson township (11 records), Mehoopany township (8 records), Falls township (7 records), Laceyville borough (6 records), Factoryville borough (4 records); and 1 more jurisdiction (see the Excel file).</w:t>
            </w:r>
          </w:p>
        </w:tc>
        <w:tc>
          <w:tcPr>
            <w:tcW w:type="dxa" w:w="1845"/>
          </w:tcPr>
          <w:p>
            <w:pPr>
              <w:spacing w:after="0"/>
              <w:jc w:val="left"/>
            </w:pPr>
          </w:p>
        </w:tc>
      </w:tr>
      <w:tr>
        <w:trPr>
          <w:cantSplit/>
        </w:trPr>
        <w:tc>
          <w:tcPr>
            <w:tcW w:type="dxa" w:w="1776"/>
          </w:tcPr>
          <w:p>
            <w:pPr>
              <w:spacing w:after="0"/>
              <w:jc w:val="left"/>
            </w:pPr>
            <w:r>
              <w:rPr>
                <w:sz w:val="16"/>
              </w:rPr>
              <w:t>Tornado</w:t>
            </w:r>
          </w:p>
        </w:tc>
        <w:tc>
          <w:tcPr>
            <w:tcW w:type="dxa" w:w="1814"/>
          </w:tcPr>
          <w:p>
            <w:pPr>
              <w:spacing w:after="0"/>
              <w:jc w:val="left"/>
            </w:pPr>
            <w:r>
              <w:rPr>
                <w:sz w:val="16"/>
              </w:rPr>
              <w:t>Enhanced Fujita (Fujita before Feb 2007)</w:t>
            </w:r>
          </w:p>
        </w:tc>
        <w:tc>
          <w:tcPr>
            <w:tcW w:type="dxa" w:w="1667"/>
          </w:tcPr>
          <w:p>
            <w:pPr>
              <w:spacing w:after="0"/>
              <w:jc w:val="right"/>
            </w:pPr>
            <w:r>
              <w:rPr>
                <w:sz w:val="16"/>
              </w:rPr>
              <w:t>8 records, 1980 to 2019</w:t>
            </w:r>
          </w:p>
        </w:tc>
        <w:tc>
          <w:tcPr>
            <w:tcW w:type="dxa" w:w="1899"/>
          </w:tcPr>
          <w:p>
            <w:pPr>
              <w:spacing w:after="0"/>
              <w:jc w:val="left"/>
            </w:pPr>
            <w:r>
              <w:rPr>
                <w:sz w:val="16"/>
              </w:rPr>
              <w:t>F/EF0 to F/EF3 (median F/EF1); 8 with a recorded value</w:t>
            </w:r>
          </w:p>
        </w:tc>
        <w:tc>
          <w:tcPr>
            <w:tcW w:type="dxa" w:w="1505"/>
          </w:tcPr>
          <w:p>
            <w:pPr>
              <w:spacing w:after="0"/>
              <w:jc w:val="left"/>
            </w:pPr>
            <w:r>
              <w:rPr>
                <w:sz w:val="16"/>
              </w:rPr>
              <w:t>F3 tornado, 1998-06-02, 26 mi within this county, 500 yd wide, $2,200,000 property; crops not reported (1998 dollars), 2 direct deaths, 15 direct injuries</w:t>
            </w:r>
          </w:p>
        </w:tc>
        <w:tc>
          <w:tcPr>
            <w:tcW w:type="dxa" w:w="1585"/>
          </w:tcPr>
          <w:p>
            <w:pPr>
              <w:spacing w:after="0"/>
              <w:jc w:val="left"/>
            </w:pPr>
          </w:p>
        </w:tc>
        <w:tc>
          <w:tcPr>
            <w:tcW w:type="dxa" w:w="2021"/>
          </w:tcPr>
          <w:p>
            <w:pPr>
              <w:spacing w:after="0"/>
              <w:jc w:val="left"/>
            </w:pPr>
            <w:r>
              <w:rPr>
                <w:sz w:val="16"/>
              </w:rPr>
              <w:t>Event records naming jurisdictions in the plan: Factoryville borough (2 records), Laceyville borough (1 record), Meshoppen borough (1 record), Meshoppen township (1 record), Tunkhannock borough (1 record), Tunkhannock township (1 record).</w:t>
            </w:r>
          </w:p>
        </w:tc>
        <w:tc>
          <w:tcPr>
            <w:tcW w:type="dxa" w:w="18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6"/>
          </w:tcPr>
          <w:p>
            <w:pPr>
              <w:spacing w:after="0"/>
              <w:jc w:val="left"/>
            </w:pPr>
            <w:r>
              <w:rPr>
                <w:sz w:val="16"/>
              </w:rPr>
              <w:t>Wildfire</w:t>
            </w:r>
          </w:p>
        </w:tc>
        <w:tc>
          <w:tcPr>
            <w:tcW w:type="dxa" w:w="1814"/>
          </w:tcPr>
          <w:p>
            <w:pPr>
              <w:spacing w:after="0"/>
              <w:jc w:val="left"/>
            </w:pPr>
            <w:r>
              <w:rPr>
                <w:sz w:val="16"/>
              </w:rPr>
              <w:t>acres burned (local data)</w:t>
            </w:r>
          </w:p>
        </w:tc>
        <w:tc>
          <w:tcPr>
            <w:tcW w:type="dxa" w:w="1667"/>
          </w:tcPr>
          <w:p>
            <w:pPr>
              <w:spacing w:after="0"/>
              <w:jc w:val="right"/>
            </w:pPr>
            <w:r>
              <w:rPr>
                <w:sz w:val="16"/>
              </w:rPr>
              <w:t>0</w:t>
            </w:r>
          </w:p>
        </w:tc>
        <w:tc>
          <w:tcPr>
            <w:tcW w:type="dxa" w:w="1899"/>
          </w:tcPr>
          <w:p>
            <w:pPr>
              <w:spacing w:after="0"/>
              <w:jc w:val="left"/>
            </w:pPr>
          </w:p>
        </w:tc>
        <w:tc>
          <w:tcPr>
            <w:tcW w:type="dxa" w:w="1505"/>
          </w:tcPr>
          <w:p>
            <w:pPr>
              <w:spacing w:after="0"/>
              <w:jc w:val="left"/>
            </w:pPr>
          </w:p>
        </w:tc>
        <w:tc>
          <w:tcPr>
            <w:tcW w:type="dxa" w:w="1585"/>
          </w:tcPr>
          <w:p>
            <w:pPr>
              <w:spacing w:after="0"/>
              <w:jc w:val="left"/>
            </w:pPr>
          </w:p>
        </w:tc>
        <w:tc>
          <w:tcPr>
            <w:tcW w:type="dxa" w:w="2021"/>
          </w:tcPr>
          <w:p>
            <w:pPr>
              <w:spacing w:after="0"/>
              <w:jc w:val="left"/>
            </w:pPr>
          </w:p>
        </w:tc>
        <w:tc>
          <w:tcPr>
            <w:tcW w:type="dxa" w:w="1845"/>
          </w:tcPr>
          <w:p>
            <w:pPr>
              <w:spacing w:after="0"/>
              <w:jc w:val="left"/>
            </w:pPr>
          </w:p>
        </w:tc>
      </w:tr>
      <w:tr>
        <w:trPr>
          <w:cantSplit/>
        </w:trPr>
        <w:tc>
          <w:tcPr>
            <w:tcW w:type="dxa" w:w="1776"/>
          </w:tcPr>
          <w:p>
            <w:pPr>
              <w:spacing w:after="0"/>
              <w:jc w:val="left"/>
            </w:pPr>
            <w:r>
              <w:rPr>
                <w:sz w:val="16"/>
              </w:rPr>
              <w:t>Winter Storm, Heavy Snow, Blizzard, Lake-Effect Snow, Winter Weather, Sleet</w:t>
            </w:r>
          </w:p>
        </w:tc>
        <w:tc>
          <w:tcPr>
            <w:tcW w:type="dxa" w:w="1814"/>
          </w:tcPr>
          <w:p>
            <w:pPr>
              <w:spacing w:after="0"/>
              <w:jc w:val="left"/>
            </w:pPr>
            <w:r>
              <w:rPr>
                <w:sz w:val="16"/>
              </w:rPr>
              <w:t>none in data (snowfall: local data)</w:t>
            </w:r>
          </w:p>
        </w:tc>
        <w:tc>
          <w:tcPr>
            <w:tcW w:type="dxa" w:w="1667"/>
          </w:tcPr>
          <w:p>
            <w:pPr>
              <w:spacing w:after="0"/>
              <w:jc w:val="right"/>
            </w:pPr>
            <w:r>
              <w:rPr>
                <w:sz w:val="16"/>
              </w:rPr>
              <w:t>73 records, 1996 to 2026 (73 zone-level)</w:t>
            </w:r>
          </w:p>
        </w:tc>
        <w:tc>
          <w:tcPr>
            <w:tcW w:type="dxa" w:w="1899"/>
          </w:tcPr>
          <w:p>
            <w:pPr>
              <w:spacing w:after="0"/>
              <w:jc w:val="left"/>
            </w:pPr>
          </w:p>
        </w:tc>
        <w:tc>
          <w:tcPr>
            <w:tcW w:type="dxa" w:w="1505"/>
          </w:tcPr>
          <w:p>
            <w:pPr>
              <w:spacing w:after="0"/>
              <w:jc w:val="left"/>
            </w:pPr>
            <w:r>
              <w:rPr>
                <w:sz w:val="16"/>
              </w:rPr>
              <w:t>Heavy Snow, 2003-01-03, $300,000 property; crops not reported (2003 dollars); NWS zone PAZ043</w:t>
            </w:r>
          </w:p>
        </w:tc>
        <w:tc>
          <w:tcPr>
            <w:tcW w:type="dxa" w:w="1585"/>
          </w:tcPr>
          <w:p>
            <w:pPr>
              <w:spacing w:after="0"/>
              <w:jc w:val="left"/>
            </w:pPr>
          </w:p>
        </w:tc>
        <w:tc>
          <w:tcPr>
            <w:tcW w:type="dxa" w:w="2021"/>
          </w:tcPr>
          <w:p>
            <w:pPr>
              <w:spacing w:after="0"/>
              <w:jc w:val="left"/>
            </w:pPr>
            <w:r>
              <w:rPr>
                <w:sz w:val="16"/>
              </w:rPr>
              <w:t>Countywide (zone-level records).</w:t>
            </w:r>
          </w:p>
        </w:tc>
        <w:tc>
          <w:tcPr>
            <w:tcW w:type="dxa" w:w="18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028"/>
        <w:gridCol w:w="3098"/>
        <w:gridCol w:w="2194"/>
        <w:gridCol w:w="157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028"/>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c>
          <w:tcPr>
            <w:tcW w:type="dxa" w:w="21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26"/>
          </w:tcPr>
          <w:p>
            <w:pPr>
              <w:spacing w:after="0"/>
              <w:jc w:val="left"/>
            </w:pPr>
            <w:r>
              <w:rPr>
                <w:sz w:val="16"/>
              </w:rPr>
              <w:t>Major disaster</w:t>
            </w:r>
          </w:p>
        </w:tc>
        <w:tc>
          <w:tcPr>
            <w:tcW w:type="dxa" w:w="2028"/>
          </w:tcPr>
          <w:p>
            <w:pPr>
              <w:spacing w:after="0"/>
              <w:jc w:val="left"/>
            </w:pPr>
            <w:r>
              <w:rPr>
                <w:sz w:val="16"/>
              </w:rPr>
              <w:t>Tropical Storm Debby</w:t>
            </w:r>
          </w:p>
        </w:tc>
        <w:tc>
          <w:tcPr>
            <w:tcW w:type="dxa" w:w="3098"/>
          </w:tcPr>
          <w:p>
            <w:pPr>
              <w:spacing w:after="0"/>
              <w:jc w:val="left"/>
            </w:pPr>
            <w:r>
              <w:rPr>
                <w:sz w:val="16"/>
              </w:rPr>
              <w:t>Hurricane (primary); also designated: Inland Flooding</w:t>
            </w:r>
          </w:p>
        </w:tc>
        <w:tc>
          <w:tcPr>
            <w:tcW w:type="dxa" w:w="2194"/>
          </w:tcPr>
          <w:p>
            <w:pPr>
              <w:spacing w:after="0"/>
              <w:jc w:val="right"/>
            </w:pPr>
            <w:r>
              <w:rPr>
                <w:sz w:val="16"/>
              </w:rPr>
              <w:t>$764,759.47</w:t>
            </w:r>
          </w:p>
        </w:tc>
        <w:tc>
          <w:tcPr>
            <w:tcW w:type="dxa" w:w="1576"/>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26"/>
          </w:tcPr>
          <w:p>
            <w:pPr>
              <w:spacing w:after="0"/>
              <w:jc w:val="left"/>
            </w:pPr>
            <w:r>
              <w:rPr>
                <w:sz w:val="16"/>
              </w:rPr>
              <w:t>Major disaster</w:t>
            </w:r>
          </w:p>
        </w:tc>
        <w:tc>
          <w:tcPr>
            <w:tcW w:type="dxa" w:w="2028"/>
          </w:tcPr>
          <w:p>
            <w:pPr>
              <w:spacing w:after="0"/>
              <w:jc w:val="left"/>
            </w:pPr>
            <w:r>
              <w:rPr>
                <w:sz w:val="16"/>
              </w:rPr>
              <w:t>COVID-19 Pandemic</w:t>
            </w:r>
          </w:p>
        </w:tc>
        <w:tc>
          <w:tcPr>
            <w:tcW w:type="dxa" w:w="3098"/>
          </w:tcPr>
          <w:p>
            <w:pPr>
              <w:spacing w:after="0"/>
              <w:jc w:val="left"/>
            </w:pPr>
            <w:r>
              <w:rPr>
                <w:sz w:val="16"/>
              </w:rPr>
              <w:t>Non-natural, not counted</w:t>
            </w:r>
          </w:p>
        </w:tc>
        <w:tc>
          <w:tcPr>
            <w:tcW w:type="dxa" w:w="2194"/>
          </w:tcPr>
          <w:p>
            <w:pPr>
              <w:spacing w:after="0"/>
              <w:jc w:val="right"/>
            </w:pPr>
            <w:r>
              <w:rPr>
                <w:sz w:val="16"/>
              </w:rPr>
              <w:t>$129,379.17</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26"/>
          </w:tcPr>
          <w:p>
            <w:pPr>
              <w:spacing w:after="0"/>
              <w:jc w:val="left"/>
            </w:pPr>
            <w:r>
              <w:rPr>
                <w:sz w:val="16"/>
              </w:rPr>
              <w:t>Emergency</w:t>
            </w:r>
          </w:p>
        </w:tc>
        <w:tc>
          <w:tcPr>
            <w:tcW w:type="dxa" w:w="2028"/>
          </w:tcPr>
          <w:p>
            <w:pPr>
              <w:spacing w:after="0"/>
              <w:jc w:val="left"/>
            </w:pPr>
            <w:r>
              <w:rPr>
                <w:sz w:val="16"/>
              </w:rPr>
              <w:t>COVID-19</w:t>
            </w:r>
          </w:p>
        </w:tc>
        <w:tc>
          <w:tcPr>
            <w:tcW w:type="dxa" w:w="3098"/>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226"/>
          </w:tcPr>
          <w:p>
            <w:pPr>
              <w:spacing w:after="0"/>
              <w:jc w:val="left"/>
            </w:pPr>
            <w:r>
              <w:rPr>
                <w:sz w:val="16"/>
              </w:rPr>
              <w:t>Major disaster</w:t>
            </w:r>
          </w:p>
        </w:tc>
        <w:tc>
          <w:tcPr>
            <w:tcW w:type="dxa" w:w="2028"/>
          </w:tcPr>
          <w:p>
            <w:pPr>
              <w:spacing w:after="0"/>
              <w:jc w:val="left"/>
            </w:pPr>
            <w:r>
              <w:rPr>
                <w:sz w:val="16"/>
              </w:rPr>
              <w:t>Severe Storms and Flooding</w:t>
            </w:r>
          </w:p>
        </w:tc>
        <w:tc>
          <w:tcPr>
            <w:tcW w:type="dxa" w:w="3098"/>
          </w:tcPr>
          <w:p>
            <w:pPr>
              <w:spacing w:after="0"/>
              <w:jc w:val="left"/>
            </w:pPr>
            <w:r>
              <w:rPr>
                <w:sz w:val="16"/>
              </w:rPr>
              <w:t>Inland Flooding</w:t>
            </w:r>
          </w:p>
        </w:tc>
        <w:tc>
          <w:tcPr>
            <w:tcW w:type="dxa" w:w="2194"/>
          </w:tcPr>
          <w:p>
            <w:pPr>
              <w:spacing w:after="0"/>
              <w:jc w:val="right"/>
            </w:pPr>
            <w:r>
              <w:rPr>
                <w:sz w:val="16"/>
              </w:rPr>
              <w:t>$819,499.59</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226"/>
          </w:tcPr>
          <w:p>
            <w:pPr>
              <w:spacing w:after="0"/>
              <w:jc w:val="left"/>
            </w:pPr>
            <w:r>
              <w:rPr>
                <w:sz w:val="16"/>
              </w:rPr>
              <w:t>Major disaster</w:t>
            </w:r>
          </w:p>
        </w:tc>
        <w:tc>
          <w:tcPr>
            <w:tcW w:type="dxa" w:w="2028"/>
          </w:tcPr>
          <w:p>
            <w:pPr>
              <w:spacing w:after="0"/>
              <w:jc w:val="left"/>
            </w:pPr>
            <w:r>
              <w:rPr>
                <w:sz w:val="16"/>
              </w:rPr>
              <w:t>Hurricane Sandy</w:t>
            </w:r>
          </w:p>
        </w:tc>
        <w:tc>
          <w:tcPr>
            <w:tcW w:type="dxa" w:w="3098"/>
          </w:tcPr>
          <w:p>
            <w:pPr>
              <w:spacing w:after="0"/>
              <w:jc w:val="left"/>
            </w:pPr>
            <w:r>
              <w:rPr>
                <w:sz w:val="16"/>
              </w:rPr>
              <w:t>Hurricane</w:t>
            </w:r>
          </w:p>
        </w:tc>
        <w:tc>
          <w:tcPr>
            <w:tcW w:type="dxa" w:w="2194"/>
          </w:tcPr>
          <w:p>
            <w:pPr>
              <w:spacing w:after="0"/>
              <w:jc w:val="right"/>
            </w:pPr>
            <w:r>
              <w:rPr>
                <w:sz w:val="16"/>
              </w:rPr>
              <w:t>$5,121.73</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26"/>
          </w:tcPr>
          <w:p>
            <w:pPr>
              <w:spacing w:after="0"/>
              <w:jc w:val="left"/>
            </w:pPr>
            <w:r>
              <w:rPr>
                <w:sz w:val="16"/>
              </w:rPr>
              <w:t>Emergency</w:t>
            </w:r>
          </w:p>
        </w:tc>
        <w:tc>
          <w:tcPr>
            <w:tcW w:type="dxa" w:w="2028"/>
          </w:tcPr>
          <w:p>
            <w:pPr>
              <w:spacing w:after="0"/>
              <w:jc w:val="left"/>
            </w:pPr>
            <w:r>
              <w:rPr>
                <w:sz w:val="16"/>
              </w:rPr>
              <w:t>Hurricane Sandy</w:t>
            </w:r>
          </w:p>
        </w:tc>
        <w:tc>
          <w:tcPr>
            <w:tcW w:type="dxa" w:w="3098"/>
          </w:tcPr>
          <w:p>
            <w:pPr>
              <w:spacing w:after="0"/>
              <w:jc w:val="left"/>
            </w:pPr>
            <w:r>
              <w:rPr>
                <w:sz w:val="16"/>
              </w:rPr>
              <w:t>Hurricane</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26"/>
          </w:tcPr>
          <w:p>
            <w:pPr>
              <w:spacing w:after="0"/>
              <w:jc w:val="left"/>
            </w:pPr>
            <w:r>
              <w:rPr>
                <w:sz w:val="16"/>
              </w:rPr>
              <w:t>Major disaster</w:t>
            </w:r>
          </w:p>
        </w:tc>
        <w:tc>
          <w:tcPr>
            <w:tcW w:type="dxa" w:w="2028"/>
          </w:tcPr>
          <w:p>
            <w:pPr>
              <w:spacing w:after="0"/>
              <w:jc w:val="left"/>
            </w:pPr>
            <w:r>
              <w:rPr>
                <w:sz w:val="16"/>
              </w:rPr>
              <w:t>Tropical Storm Lee</w:t>
            </w:r>
          </w:p>
        </w:tc>
        <w:tc>
          <w:tcPr>
            <w:tcW w:type="dxa" w:w="3098"/>
          </w:tcPr>
          <w:p>
            <w:pPr>
              <w:spacing w:after="0"/>
              <w:jc w:val="left"/>
            </w:pPr>
            <w:r>
              <w:rPr>
                <w:sz w:val="16"/>
              </w:rPr>
              <w:t>Inland Flooding (primary); also designated: Hurricane</w:t>
            </w:r>
          </w:p>
        </w:tc>
        <w:tc>
          <w:tcPr>
            <w:tcW w:type="dxa" w:w="2194"/>
          </w:tcPr>
          <w:p>
            <w:pPr>
              <w:spacing w:after="0"/>
              <w:jc w:val="right"/>
            </w:pPr>
            <w:r>
              <w:rPr>
                <w:sz w:val="16"/>
              </w:rPr>
              <w:t>$4,036,755.38</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26"/>
          </w:tcPr>
          <w:p>
            <w:pPr>
              <w:spacing w:after="0"/>
              <w:jc w:val="left"/>
            </w:pPr>
            <w:r>
              <w:rPr>
                <w:sz w:val="16"/>
              </w:rPr>
              <w:t>Emergency</w:t>
            </w:r>
          </w:p>
        </w:tc>
        <w:tc>
          <w:tcPr>
            <w:tcW w:type="dxa" w:w="2028"/>
          </w:tcPr>
          <w:p>
            <w:pPr>
              <w:spacing w:after="0"/>
              <w:jc w:val="left"/>
            </w:pPr>
            <w:r>
              <w:rPr>
                <w:sz w:val="16"/>
              </w:rPr>
              <w:t>Remnants of Tropical Storm Lee</w:t>
            </w:r>
          </w:p>
        </w:tc>
        <w:tc>
          <w:tcPr>
            <w:tcW w:type="dxa" w:w="3098"/>
          </w:tcPr>
          <w:p>
            <w:pPr>
              <w:spacing w:after="0"/>
              <w:jc w:val="left"/>
            </w:pPr>
            <w:r>
              <w:rPr>
                <w:sz w:val="16"/>
              </w:rPr>
              <w:t>Inland Flooding (primary); also designated: Hurricane</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226"/>
          </w:tcPr>
          <w:p>
            <w:pPr>
              <w:spacing w:after="0"/>
              <w:jc w:val="left"/>
            </w:pPr>
            <w:r>
              <w:rPr>
                <w:sz w:val="16"/>
              </w:rPr>
              <w:t>Major disaster</w:t>
            </w:r>
          </w:p>
        </w:tc>
        <w:tc>
          <w:tcPr>
            <w:tcW w:type="dxa" w:w="2028"/>
          </w:tcPr>
          <w:p>
            <w:pPr>
              <w:spacing w:after="0"/>
              <w:jc w:val="left"/>
            </w:pPr>
            <w:r>
              <w:rPr>
                <w:sz w:val="16"/>
              </w:rPr>
              <w:t>Hurricane Irene</w:t>
            </w:r>
          </w:p>
        </w:tc>
        <w:tc>
          <w:tcPr>
            <w:tcW w:type="dxa" w:w="3098"/>
          </w:tcPr>
          <w:p>
            <w:pPr>
              <w:spacing w:after="0"/>
              <w:jc w:val="left"/>
            </w:pPr>
            <w:r>
              <w:rPr>
                <w:sz w:val="16"/>
              </w:rPr>
              <w:t>Hurricane</w:t>
            </w:r>
          </w:p>
        </w:tc>
        <w:tc>
          <w:tcPr>
            <w:tcW w:type="dxa" w:w="2194"/>
          </w:tcPr>
          <w:p>
            <w:pPr>
              <w:spacing w:after="0"/>
              <w:jc w:val="right"/>
            </w:pPr>
            <w:r>
              <w:rPr>
                <w:sz w:val="16"/>
              </w:rPr>
              <w:t>$772,699.45</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226"/>
          </w:tcPr>
          <w:p>
            <w:pPr>
              <w:spacing w:after="0"/>
              <w:jc w:val="left"/>
            </w:pPr>
            <w:r>
              <w:rPr>
                <w:sz w:val="16"/>
              </w:rPr>
              <w:t>Emergency</w:t>
            </w:r>
          </w:p>
        </w:tc>
        <w:tc>
          <w:tcPr>
            <w:tcW w:type="dxa" w:w="2028"/>
          </w:tcPr>
          <w:p>
            <w:pPr>
              <w:spacing w:after="0"/>
              <w:jc w:val="left"/>
            </w:pPr>
            <w:r>
              <w:rPr>
                <w:sz w:val="16"/>
              </w:rPr>
              <w:t>Hurricane Irene</w:t>
            </w:r>
          </w:p>
        </w:tc>
        <w:tc>
          <w:tcPr>
            <w:tcW w:type="dxa" w:w="3098"/>
          </w:tcPr>
          <w:p>
            <w:pPr>
              <w:spacing w:after="0"/>
              <w:jc w:val="left"/>
            </w:pPr>
            <w:r>
              <w:rPr>
                <w:sz w:val="16"/>
              </w:rPr>
              <w:t>Hurricane</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r>
              <w:rPr>
                <w:sz w:val="16"/>
              </w:rPr>
              <w:t>same incident as DR-4025</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2011-04-25</w:t>
            </w:r>
          </w:p>
        </w:tc>
        <w:tc>
          <w:tcPr>
            <w:tcW w:type="dxa" w:w="1037"/>
          </w:tcPr>
          <w:p>
            <w:pPr>
              <w:spacing w:after="0"/>
              <w:jc w:val="left"/>
            </w:pPr>
            <w:r>
              <w:rPr>
                <w:sz w:val="16"/>
              </w:rPr>
              <w:t>DR-4003-PA</w:t>
            </w:r>
          </w:p>
        </w:tc>
        <w:tc>
          <w:tcPr>
            <w:tcW w:type="dxa" w:w="1226"/>
          </w:tcPr>
          <w:p>
            <w:pPr>
              <w:spacing w:after="0"/>
              <w:jc w:val="left"/>
            </w:pPr>
            <w:r>
              <w:rPr>
                <w:sz w:val="16"/>
              </w:rPr>
              <w:t>Major disaster</w:t>
            </w:r>
          </w:p>
        </w:tc>
        <w:tc>
          <w:tcPr>
            <w:tcW w:type="dxa" w:w="2028"/>
          </w:tcPr>
          <w:p>
            <w:pPr>
              <w:spacing w:after="0"/>
              <w:jc w:val="left"/>
            </w:pPr>
            <w:r>
              <w:rPr>
                <w:sz w:val="16"/>
              </w:rPr>
              <w:t>Severe Storms and Flooding</w:t>
            </w:r>
          </w:p>
        </w:tc>
        <w:tc>
          <w:tcPr>
            <w:tcW w:type="dxa" w:w="3098"/>
          </w:tcPr>
          <w:p>
            <w:pPr>
              <w:spacing w:after="0"/>
              <w:jc w:val="left"/>
            </w:pPr>
            <w:r>
              <w:rPr>
                <w:sz w:val="16"/>
              </w:rPr>
              <w:t>Inland Flooding</w:t>
            </w:r>
          </w:p>
        </w:tc>
        <w:tc>
          <w:tcPr>
            <w:tcW w:type="dxa" w:w="2194"/>
          </w:tcPr>
          <w:p>
            <w:pPr>
              <w:spacing w:after="0"/>
              <w:jc w:val="right"/>
            </w:pPr>
            <w:r>
              <w:rPr>
                <w:sz w:val="16"/>
              </w:rPr>
              <w:t>$332,428.71</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226"/>
          </w:tcPr>
          <w:p>
            <w:pPr>
              <w:spacing w:after="0"/>
              <w:jc w:val="left"/>
            </w:pPr>
            <w:r>
              <w:rPr>
                <w:sz w:val="16"/>
              </w:rPr>
              <w:t>Major disaster</w:t>
            </w:r>
          </w:p>
        </w:tc>
        <w:tc>
          <w:tcPr>
            <w:tcW w:type="dxa" w:w="2028"/>
          </w:tcPr>
          <w:p>
            <w:pPr>
              <w:spacing w:after="0"/>
              <w:jc w:val="left"/>
            </w:pPr>
            <w:r>
              <w:rPr>
                <w:sz w:val="16"/>
              </w:rPr>
              <w:t>Severe Storms and Flooding</w:t>
            </w:r>
          </w:p>
        </w:tc>
        <w:tc>
          <w:tcPr>
            <w:tcW w:type="dxa" w:w="3098"/>
          </w:tcPr>
          <w:p>
            <w:pPr>
              <w:spacing w:after="0"/>
              <w:jc w:val="left"/>
            </w:pPr>
            <w:r>
              <w:rPr>
                <w:sz w:val="16"/>
              </w:rPr>
              <w:t>Inland Flooding</w:t>
            </w:r>
          </w:p>
        </w:tc>
        <w:tc>
          <w:tcPr>
            <w:tcW w:type="dxa" w:w="2194"/>
          </w:tcPr>
          <w:p>
            <w:pPr>
              <w:spacing w:after="0"/>
              <w:jc w:val="right"/>
            </w:pPr>
            <w:r>
              <w:rPr>
                <w:sz w:val="16"/>
              </w:rPr>
              <w:t>$472,917.59</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26"/>
          </w:tcPr>
          <w:p>
            <w:pPr>
              <w:spacing w:after="0"/>
              <w:jc w:val="left"/>
            </w:pPr>
            <w:r>
              <w:rPr>
                <w:sz w:val="16"/>
              </w:rPr>
              <w:t>Major disaster</w:t>
            </w:r>
          </w:p>
        </w:tc>
        <w:tc>
          <w:tcPr>
            <w:tcW w:type="dxa" w:w="2028"/>
          </w:tcPr>
          <w:p>
            <w:pPr>
              <w:spacing w:after="0"/>
              <w:jc w:val="left"/>
            </w:pPr>
            <w:r>
              <w:rPr>
                <w:sz w:val="16"/>
              </w:rPr>
              <w:t>Severe Storms, Flooding, and Mudslides</w:t>
            </w:r>
          </w:p>
        </w:tc>
        <w:tc>
          <w:tcPr>
            <w:tcW w:type="dxa" w:w="3098"/>
          </w:tcPr>
          <w:p>
            <w:pPr>
              <w:spacing w:after="0"/>
              <w:jc w:val="left"/>
            </w:pPr>
            <w:r>
              <w:rPr>
                <w:sz w:val="16"/>
              </w:rPr>
              <w:t>Inland Flooding; Landslide</w:t>
            </w:r>
          </w:p>
        </w:tc>
        <w:tc>
          <w:tcPr>
            <w:tcW w:type="dxa" w:w="2194"/>
          </w:tcPr>
          <w:p>
            <w:pPr>
              <w:spacing w:after="0"/>
              <w:jc w:val="right"/>
            </w:pPr>
            <w:r>
              <w:rPr>
                <w:sz w:val="16"/>
              </w:rPr>
              <w:t>$5,108,679.38</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26"/>
          </w:tcPr>
          <w:p>
            <w:pPr>
              <w:spacing w:after="0"/>
              <w:jc w:val="left"/>
            </w:pPr>
            <w:r>
              <w:rPr>
                <w:sz w:val="16"/>
              </w:rPr>
              <w:t>Emergency</w:t>
            </w:r>
          </w:p>
        </w:tc>
        <w:tc>
          <w:tcPr>
            <w:tcW w:type="dxa" w:w="2028"/>
          </w:tcPr>
          <w:p>
            <w:pPr>
              <w:spacing w:after="0"/>
              <w:jc w:val="left"/>
            </w:pPr>
            <w:r>
              <w:rPr>
                <w:sz w:val="16"/>
              </w:rPr>
              <w:t>Hurricane Katrina</w:t>
            </w:r>
          </w:p>
        </w:tc>
        <w:tc>
          <w:tcPr>
            <w:tcW w:type="dxa" w:w="3098"/>
          </w:tcPr>
          <w:p>
            <w:pPr>
              <w:spacing w:after="0"/>
              <w:jc w:val="left"/>
            </w:pPr>
            <w:r>
              <w:rPr>
                <w:sz w:val="16"/>
              </w:rPr>
              <w:t>Hurricane: evacuation support, not a local hazard event; not counted</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226"/>
          </w:tcPr>
          <w:p>
            <w:pPr>
              <w:spacing w:after="0"/>
              <w:jc w:val="left"/>
            </w:pPr>
            <w:r>
              <w:rPr>
                <w:sz w:val="16"/>
              </w:rPr>
              <w:t>Major disaster</w:t>
            </w:r>
          </w:p>
        </w:tc>
        <w:tc>
          <w:tcPr>
            <w:tcW w:type="dxa" w:w="2028"/>
          </w:tcPr>
          <w:p>
            <w:pPr>
              <w:spacing w:after="0"/>
              <w:jc w:val="left"/>
            </w:pPr>
            <w:r>
              <w:rPr>
                <w:sz w:val="16"/>
              </w:rPr>
              <w:t>Severe Storms and Flooding</w:t>
            </w:r>
          </w:p>
        </w:tc>
        <w:tc>
          <w:tcPr>
            <w:tcW w:type="dxa" w:w="3098"/>
          </w:tcPr>
          <w:p>
            <w:pPr>
              <w:spacing w:after="0"/>
              <w:jc w:val="left"/>
            </w:pPr>
            <w:r>
              <w:rPr>
                <w:sz w:val="16"/>
              </w:rPr>
              <w:t>Inland Flooding</w:t>
            </w:r>
          </w:p>
        </w:tc>
        <w:tc>
          <w:tcPr>
            <w:tcW w:type="dxa" w:w="2194"/>
          </w:tcPr>
          <w:p>
            <w:pPr>
              <w:spacing w:after="0"/>
              <w:jc w:val="right"/>
            </w:pPr>
            <w:r>
              <w:rPr>
                <w:sz w:val="16"/>
              </w:rPr>
              <w:t>$420,090.49</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26"/>
          </w:tcPr>
          <w:p>
            <w:pPr>
              <w:spacing w:after="0"/>
              <w:jc w:val="left"/>
            </w:pPr>
            <w:r>
              <w:rPr>
                <w:sz w:val="16"/>
              </w:rPr>
              <w:t>Major disaster</w:t>
            </w:r>
          </w:p>
        </w:tc>
        <w:tc>
          <w:tcPr>
            <w:tcW w:type="dxa" w:w="2028"/>
          </w:tcPr>
          <w:p>
            <w:pPr>
              <w:spacing w:after="0"/>
              <w:jc w:val="left"/>
            </w:pPr>
            <w:r>
              <w:rPr>
                <w:sz w:val="16"/>
              </w:rPr>
              <w:t>Tropical Depression Ivan</w:t>
            </w:r>
          </w:p>
        </w:tc>
        <w:tc>
          <w:tcPr>
            <w:tcW w:type="dxa" w:w="3098"/>
          </w:tcPr>
          <w:p>
            <w:pPr>
              <w:spacing w:after="0"/>
              <w:jc w:val="left"/>
            </w:pPr>
            <w:r>
              <w:rPr>
                <w:sz w:val="16"/>
              </w:rPr>
              <w:t>Hurricane</w:t>
            </w:r>
          </w:p>
        </w:tc>
        <w:tc>
          <w:tcPr>
            <w:tcW w:type="dxa" w:w="2194"/>
          </w:tcPr>
          <w:p>
            <w:pPr>
              <w:spacing w:after="0"/>
              <w:jc w:val="right"/>
            </w:pPr>
            <w:r>
              <w:rPr>
                <w:sz w:val="16"/>
              </w:rPr>
              <w:t>$701,920.60</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26"/>
          </w:tcPr>
          <w:p>
            <w:pPr>
              <w:spacing w:after="0"/>
              <w:jc w:val="left"/>
            </w:pPr>
            <w:r>
              <w:rPr>
                <w:sz w:val="16"/>
              </w:rPr>
              <w:t>Major disaster</w:t>
            </w:r>
          </w:p>
        </w:tc>
        <w:tc>
          <w:tcPr>
            <w:tcW w:type="dxa" w:w="2028"/>
          </w:tcPr>
          <w:p>
            <w:pPr>
              <w:spacing w:after="0"/>
              <w:jc w:val="left"/>
            </w:pPr>
            <w:r>
              <w:rPr>
                <w:sz w:val="16"/>
              </w:rPr>
              <w:t>Severe Storms and Flooding Associated with Tropical Depression Frances</w:t>
            </w:r>
          </w:p>
        </w:tc>
        <w:tc>
          <w:tcPr>
            <w:tcW w:type="dxa" w:w="3098"/>
          </w:tcPr>
          <w:p>
            <w:pPr>
              <w:spacing w:after="0"/>
              <w:jc w:val="left"/>
            </w:pPr>
            <w:r>
              <w:rPr>
                <w:sz w:val="16"/>
              </w:rPr>
              <w:t>Hurricane; Inland Flooding: designated for Hazard Mitigation only (no Public or Individual Assistance for this county); not counted</w:t>
            </w:r>
          </w:p>
        </w:tc>
        <w:tc>
          <w:tcPr>
            <w:tcW w:type="dxa" w:w="2194"/>
          </w:tcPr>
          <w:p>
            <w:pPr>
              <w:spacing w:after="0"/>
              <w:jc w:val="right"/>
            </w:pPr>
            <w:r>
              <w:rPr>
                <w:sz w:val="16"/>
              </w:rPr>
              <w:t>PA not declared for this county</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26"/>
          </w:tcPr>
          <w:p>
            <w:pPr>
              <w:spacing w:after="0"/>
              <w:jc w:val="left"/>
            </w:pPr>
            <w:r>
              <w:rPr>
                <w:sz w:val="16"/>
              </w:rPr>
              <w:t>Major disaster</w:t>
            </w:r>
          </w:p>
        </w:tc>
        <w:tc>
          <w:tcPr>
            <w:tcW w:type="dxa" w:w="2028"/>
          </w:tcPr>
          <w:p>
            <w:pPr>
              <w:spacing w:after="0"/>
              <w:jc w:val="left"/>
            </w:pPr>
            <w:r>
              <w:rPr>
                <w:sz w:val="16"/>
              </w:rPr>
              <w:t>Severe Storms, Tornadoes, and Flooding</w:t>
            </w:r>
          </w:p>
        </w:tc>
        <w:tc>
          <w:tcPr>
            <w:tcW w:type="dxa" w:w="3098"/>
          </w:tcPr>
          <w:p>
            <w:pPr>
              <w:spacing w:after="0"/>
              <w:jc w:val="left"/>
            </w:pPr>
            <w:r>
              <w:rPr>
                <w:sz w:val="16"/>
              </w:rPr>
              <w:t>Inland Flooding; Tornado</w:t>
            </w:r>
          </w:p>
        </w:tc>
        <w:tc>
          <w:tcPr>
            <w:tcW w:type="dxa" w:w="2194"/>
          </w:tcPr>
          <w:p>
            <w:pPr>
              <w:spacing w:after="0"/>
              <w:jc w:val="right"/>
            </w:pPr>
            <w:r>
              <w:rPr>
                <w:sz w:val="16"/>
              </w:rPr>
              <w:t>$31,865.24</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1998-06-08</w:t>
            </w:r>
          </w:p>
        </w:tc>
        <w:tc>
          <w:tcPr>
            <w:tcW w:type="dxa" w:w="1037"/>
          </w:tcPr>
          <w:p>
            <w:pPr>
              <w:spacing w:after="0"/>
              <w:jc w:val="left"/>
            </w:pPr>
            <w:r>
              <w:rPr>
                <w:sz w:val="16"/>
              </w:rPr>
              <w:t>1998-05-31</w:t>
            </w:r>
          </w:p>
        </w:tc>
        <w:tc>
          <w:tcPr>
            <w:tcW w:type="dxa" w:w="1037"/>
          </w:tcPr>
          <w:p>
            <w:pPr>
              <w:spacing w:after="0"/>
              <w:jc w:val="left"/>
            </w:pPr>
            <w:r>
              <w:rPr>
                <w:sz w:val="16"/>
              </w:rPr>
              <w:t>DR-1219-PA</w:t>
            </w:r>
          </w:p>
        </w:tc>
        <w:tc>
          <w:tcPr>
            <w:tcW w:type="dxa" w:w="1226"/>
          </w:tcPr>
          <w:p>
            <w:pPr>
              <w:spacing w:after="0"/>
              <w:jc w:val="left"/>
            </w:pPr>
            <w:r>
              <w:rPr>
                <w:sz w:val="16"/>
              </w:rPr>
              <w:t>Major disaster</w:t>
            </w:r>
          </w:p>
        </w:tc>
        <w:tc>
          <w:tcPr>
            <w:tcW w:type="dxa" w:w="2028"/>
          </w:tcPr>
          <w:p>
            <w:pPr>
              <w:spacing w:after="0"/>
              <w:jc w:val="left"/>
            </w:pPr>
            <w:r>
              <w:rPr>
                <w:sz w:val="16"/>
              </w:rPr>
              <w:t>Severe Storms, Tornadoes,and Flooding</w:t>
            </w:r>
          </w:p>
        </w:tc>
        <w:tc>
          <w:tcPr>
            <w:tcW w:type="dxa" w:w="3098"/>
          </w:tcPr>
          <w:p>
            <w:pPr>
              <w:spacing w:after="0"/>
              <w:jc w:val="left"/>
            </w:pPr>
            <w:r>
              <w:rPr>
                <w:sz w:val="16"/>
              </w:rPr>
              <w:t>Inland Flooding; Tornado</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26"/>
          </w:tcPr>
          <w:p>
            <w:pPr>
              <w:spacing w:after="0"/>
              <w:jc w:val="left"/>
            </w:pPr>
            <w:r>
              <w:rPr>
                <w:sz w:val="16"/>
              </w:rPr>
              <w:t>Major disaster</w:t>
            </w:r>
          </w:p>
        </w:tc>
        <w:tc>
          <w:tcPr>
            <w:tcW w:type="dxa" w:w="2028"/>
          </w:tcPr>
          <w:p>
            <w:pPr>
              <w:spacing w:after="0"/>
              <w:jc w:val="left"/>
            </w:pPr>
            <w:r>
              <w:rPr>
                <w:sz w:val="16"/>
              </w:rPr>
              <w:t>Severe Storms and Flooding</w:t>
            </w:r>
          </w:p>
        </w:tc>
        <w:tc>
          <w:tcPr>
            <w:tcW w:type="dxa" w:w="3098"/>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26"/>
          </w:tcPr>
          <w:p>
            <w:pPr>
              <w:spacing w:after="0"/>
              <w:jc w:val="left"/>
            </w:pPr>
            <w:r>
              <w:rPr>
                <w:sz w:val="16"/>
              </w:rPr>
              <w:t>Major disaster</w:t>
            </w:r>
          </w:p>
        </w:tc>
        <w:tc>
          <w:tcPr>
            <w:tcW w:type="dxa" w:w="2028"/>
          </w:tcPr>
          <w:p>
            <w:pPr>
              <w:spacing w:after="0"/>
              <w:jc w:val="left"/>
            </w:pPr>
            <w:r>
              <w:rPr>
                <w:sz w:val="16"/>
              </w:rPr>
              <w:t>Blizzard of 96</w:t>
            </w:r>
          </w:p>
        </w:tc>
        <w:tc>
          <w:tcPr>
            <w:tcW w:type="dxa" w:w="3098"/>
          </w:tcPr>
          <w:p>
            <w:pPr>
              <w:spacing w:after="0"/>
              <w:jc w:val="left"/>
            </w:pPr>
            <w:r>
              <w:rPr>
                <w:sz w:val="16"/>
              </w:rPr>
              <w:t>Winter Weather</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26"/>
          </w:tcPr>
          <w:p>
            <w:pPr>
              <w:spacing w:after="0"/>
              <w:jc w:val="left"/>
            </w:pPr>
            <w:r>
              <w:rPr>
                <w:sz w:val="16"/>
              </w:rPr>
              <w:t>Major disaster</w:t>
            </w:r>
          </w:p>
        </w:tc>
        <w:tc>
          <w:tcPr>
            <w:tcW w:type="dxa" w:w="2028"/>
          </w:tcPr>
          <w:p>
            <w:pPr>
              <w:spacing w:after="0"/>
              <w:jc w:val="left"/>
            </w:pPr>
            <w:r>
              <w:rPr>
                <w:sz w:val="16"/>
              </w:rPr>
              <w:t>Severe Winter Storms</w:t>
            </w:r>
          </w:p>
        </w:tc>
        <w:tc>
          <w:tcPr>
            <w:tcW w:type="dxa" w:w="3098"/>
          </w:tcPr>
          <w:p>
            <w:pPr>
              <w:spacing w:after="0"/>
              <w:jc w:val="left"/>
            </w:pPr>
            <w:r>
              <w:rPr>
                <w:sz w:val="16"/>
              </w:rPr>
              <w:t>Winter Weather</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26"/>
          </w:tcPr>
          <w:p>
            <w:pPr>
              <w:spacing w:after="0"/>
              <w:jc w:val="left"/>
            </w:pPr>
            <w:r>
              <w:rPr>
                <w:sz w:val="16"/>
              </w:rPr>
              <w:t>Emergency</w:t>
            </w:r>
          </w:p>
        </w:tc>
        <w:tc>
          <w:tcPr>
            <w:tcW w:type="dxa" w:w="2028"/>
          </w:tcPr>
          <w:p>
            <w:pPr>
              <w:spacing w:after="0"/>
              <w:jc w:val="left"/>
            </w:pPr>
            <w:r>
              <w:rPr>
                <w:sz w:val="16"/>
              </w:rPr>
              <w:t>Severe Snowfall &amp; Winter Storm</w:t>
            </w:r>
          </w:p>
        </w:tc>
        <w:tc>
          <w:tcPr>
            <w:tcW w:type="dxa" w:w="3098"/>
          </w:tcPr>
          <w:p>
            <w:pPr>
              <w:spacing w:after="0"/>
              <w:jc w:val="left"/>
            </w:pPr>
            <w:r>
              <w:rPr>
                <w:sz w:val="16"/>
              </w:rPr>
              <w:t>Winter Weather</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1985-10-08</w:t>
            </w:r>
          </w:p>
        </w:tc>
        <w:tc>
          <w:tcPr>
            <w:tcW w:type="dxa" w:w="1037"/>
          </w:tcPr>
          <w:p>
            <w:pPr>
              <w:spacing w:after="0"/>
              <w:jc w:val="left"/>
            </w:pPr>
            <w:r>
              <w:rPr>
                <w:sz w:val="16"/>
              </w:rPr>
              <w:t>1985-09-27</w:t>
            </w:r>
          </w:p>
        </w:tc>
        <w:tc>
          <w:tcPr>
            <w:tcW w:type="dxa" w:w="1037"/>
          </w:tcPr>
          <w:p>
            <w:pPr>
              <w:spacing w:after="0"/>
              <w:jc w:val="left"/>
            </w:pPr>
            <w:r>
              <w:rPr>
                <w:sz w:val="16"/>
              </w:rPr>
              <w:t>DR-745-PA</w:t>
            </w:r>
          </w:p>
        </w:tc>
        <w:tc>
          <w:tcPr>
            <w:tcW w:type="dxa" w:w="1226"/>
          </w:tcPr>
          <w:p>
            <w:pPr>
              <w:spacing w:after="0"/>
              <w:jc w:val="left"/>
            </w:pPr>
            <w:r>
              <w:rPr>
                <w:sz w:val="16"/>
              </w:rPr>
              <w:t>Major disaster</w:t>
            </w:r>
          </w:p>
        </w:tc>
        <w:tc>
          <w:tcPr>
            <w:tcW w:type="dxa" w:w="2028"/>
          </w:tcPr>
          <w:p>
            <w:pPr>
              <w:spacing w:after="0"/>
              <w:jc w:val="left"/>
            </w:pPr>
            <w:r>
              <w:rPr>
                <w:sz w:val="16"/>
              </w:rPr>
              <w:t>Hurricane Gloria</w:t>
            </w:r>
          </w:p>
        </w:tc>
        <w:tc>
          <w:tcPr>
            <w:tcW w:type="dxa" w:w="3098"/>
          </w:tcPr>
          <w:p>
            <w:pPr>
              <w:spacing w:after="0"/>
              <w:jc w:val="left"/>
            </w:pPr>
            <w:r>
              <w:rPr>
                <w:sz w:val="16"/>
              </w:rPr>
              <w:t>Hurricane</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226"/>
          </w:tcPr>
          <w:p>
            <w:pPr>
              <w:spacing w:after="0"/>
              <w:jc w:val="left"/>
            </w:pPr>
            <w:r>
              <w:rPr>
                <w:sz w:val="16"/>
              </w:rPr>
              <w:t>Major disaster</w:t>
            </w:r>
          </w:p>
        </w:tc>
        <w:tc>
          <w:tcPr>
            <w:tcW w:type="dxa" w:w="2028"/>
          </w:tcPr>
          <w:p>
            <w:pPr>
              <w:spacing w:after="0"/>
              <w:jc w:val="left"/>
            </w:pPr>
            <w:r>
              <w:rPr>
                <w:sz w:val="16"/>
              </w:rPr>
              <w:t>Severe Storms &amp; Flooding</w:t>
            </w:r>
          </w:p>
        </w:tc>
        <w:tc>
          <w:tcPr>
            <w:tcW w:type="dxa" w:w="3098"/>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26"/>
          </w:tcPr>
          <w:p>
            <w:pPr>
              <w:spacing w:after="0"/>
              <w:jc w:val="left"/>
            </w:pPr>
            <w:r>
              <w:rPr>
                <w:sz w:val="16"/>
              </w:rPr>
              <w:t>Major disaster</w:t>
            </w:r>
          </w:p>
        </w:tc>
        <w:tc>
          <w:tcPr>
            <w:tcW w:type="dxa" w:w="2028"/>
          </w:tcPr>
          <w:p>
            <w:pPr>
              <w:spacing w:after="0"/>
              <w:jc w:val="left"/>
            </w:pPr>
            <w:r>
              <w:rPr>
                <w:sz w:val="16"/>
              </w:rPr>
              <w:t>Severe Storms, Heavy Rains &amp; Flooding</w:t>
            </w:r>
          </w:p>
        </w:tc>
        <w:tc>
          <w:tcPr>
            <w:tcW w:type="dxa" w:w="3098"/>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26"/>
          </w:tcPr>
          <w:p>
            <w:pPr>
              <w:spacing w:after="0"/>
              <w:jc w:val="left"/>
            </w:pPr>
            <w:r>
              <w:rPr>
                <w:sz w:val="16"/>
              </w:rPr>
              <w:t>Major disaster</w:t>
            </w:r>
          </w:p>
        </w:tc>
        <w:tc>
          <w:tcPr>
            <w:tcW w:type="dxa" w:w="2028"/>
          </w:tcPr>
          <w:p>
            <w:pPr>
              <w:spacing w:after="0"/>
              <w:jc w:val="left"/>
            </w:pPr>
            <w:r>
              <w:rPr>
                <w:sz w:val="16"/>
              </w:rPr>
              <w:t>Tropical Storm Agnes</w:t>
            </w:r>
          </w:p>
        </w:tc>
        <w:tc>
          <w:tcPr>
            <w:tcW w:type="dxa" w:w="3098"/>
          </w:tcPr>
          <w:p>
            <w:pPr>
              <w:spacing w:after="0"/>
              <w:jc w:val="left"/>
            </w:pPr>
            <w:r>
              <w:rPr>
                <w:sz w:val="16"/>
              </w:rPr>
              <w:t>Inland Flooding (primary); also designated: Hurricane</w:t>
            </w:r>
          </w:p>
        </w:tc>
        <w:tc>
          <w:tcPr>
            <w:tcW w:type="dxa" w:w="2194"/>
          </w:tcPr>
          <w:p>
            <w:pPr>
              <w:spacing w:after="0"/>
              <w:jc w:val="right"/>
            </w:pPr>
            <w:r>
              <w:rPr>
                <w:sz w:val="16"/>
              </w:rPr>
              <w:t>no Public Assistance recorded</w:t>
            </w:r>
          </w:p>
        </w:tc>
        <w:tc>
          <w:tcPr>
            <w:tcW w:type="dxa" w:w="1576"/>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67</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10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130</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73</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8"/>
        <w:gridCol w:w="3086"/>
        <w:gridCol w:w="928"/>
        <w:gridCol w:w="2304"/>
        <w:gridCol w:w="1028"/>
        <w:gridCol w:w="26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4"/>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1818"/>
          </w:tcPr>
          <w:p>
            <w:pPr>
              <w:spacing w:after="0"/>
              <w:jc w:val="left"/>
            </w:pPr>
          </w:p>
        </w:tc>
        <w:tc>
          <w:tcPr>
            <w:tcW w:type="dxa" w:w="3086"/>
          </w:tcPr>
          <w:p>
            <w:pPr>
              <w:spacing w:after="0"/>
              <w:jc w:val="left"/>
            </w:pPr>
            <w:r>
              <w:rPr>
                <w:sz w:val="16"/>
              </w:rPr>
              <w:t>$0 property; $7,500,000 crops (zone total, 2026 dollars)</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r>
              <w:rPr>
                <w:sz w:val="16"/>
              </w:rPr>
              <w:t>new since last plan; within last 5 years</w:t>
            </w:r>
          </w:p>
        </w:tc>
        <w:tc>
          <w:tcPr>
            <w:tcW w:type="dxa" w:w="2696"/>
          </w:tcPr>
          <w:p>
            <w:pPr>
              <w:spacing w:after="0"/>
              <w:jc w:val="left"/>
            </w:pPr>
            <w:r>
              <w:rPr>
                <w:sz w:val="16"/>
              </w:rPr>
              <w:t>B1-c worst recorded: Frost/Freeze</w:t>
            </w:r>
          </w:p>
        </w:tc>
      </w:tr>
      <w:tr>
        <w:trPr>
          <w:cantSplit/>
        </w:trPr>
        <w:tc>
          <w:tcPr>
            <w:tcW w:type="dxa" w:w="1037"/>
          </w:tcPr>
          <w:p>
            <w:pPr>
              <w:spacing w:after="0"/>
              <w:jc w:val="left"/>
            </w:pPr>
            <w:r>
              <w:rPr>
                <w:sz w:val="16"/>
              </w:rPr>
              <w:t>2019-05-28</w:t>
            </w:r>
          </w:p>
        </w:tc>
        <w:tc>
          <w:tcPr>
            <w:tcW w:type="dxa" w:w="1215"/>
          </w:tcPr>
          <w:p>
            <w:pPr>
              <w:spacing w:after="0"/>
              <w:jc w:val="left"/>
            </w:pPr>
            <w:r>
              <w:rPr>
                <w:sz w:val="16"/>
              </w:rPr>
              <w:t>Tornado</w:t>
            </w:r>
          </w:p>
        </w:tc>
        <w:tc>
          <w:tcPr>
            <w:tcW w:type="dxa" w:w="1818"/>
          </w:tcPr>
          <w:p>
            <w:pPr>
              <w:spacing w:after="0"/>
              <w:jc w:val="left"/>
            </w:pPr>
            <w:r>
              <w:rPr>
                <w:sz w:val="16"/>
              </w:rPr>
              <w:t>EF0, 1.58 mi within this county, 75 yd wide</w:t>
            </w:r>
          </w:p>
        </w:tc>
        <w:tc>
          <w:tcPr>
            <w:tcW w:type="dxa" w:w="3086"/>
          </w:tcPr>
          <w:p>
            <w:pPr>
              <w:spacing w:after="0"/>
              <w:jc w:val="left"/>
            </w:pPr>
            <w:r>
              <w:rPr>
                <w:sz w:val="16"/>
              </w:rPr>
              <w:t>$20,000 property; $0 crops (2019 dollars)</w:t>
            </w:r>
          </w:p>
        </w:tc>
        <w:tc>
          <w:tcPr>
            <w:tcW w:type="dxa" w:w="928"/>
          </w:tcPr>
          <w:p>
            <w:pPr>
              <w:spacing w:after="0"/>
              <w:jc w:val="right"/>
            </w:pPr>
            <w:r>
              <w:rPr>
                <w:sz w:val="16"/>
              </w:rPr>
              <w:t>0, 1</w:t>
            </w:r>
          </w:p>
        </w:tc>
        <w:tc>
          <w:tcPr>
            <w:tcW w:type="dxa" w:w="2304"/>
          </w:tcPr>
          <w:p>
            <w:pPr>
              <w:spacing w:after="0"/>
              <w:jc w:val="left"/>
            </w:pPr>
            <w:r>
              <w:rPr>
                <w:sz w:val="16"/>
              </w:rPr>
              <w:t>WEST FALLS</w:t>
            </w:r>
          </w:p>
        </w:tc>
        <w:tc>
          <w:tcPr>
            <w:tcW w:type="dxa" w:w="1028"/>
          </w:tcPr>
          <w:p>
            <w:pPr>
              <w:spacing w:after="0"/>
              <w:jc w:val="left"/>
            </w:pPr>
          </w:p>
        </w:tc>
        <w:tc>
          <w:tcPr>
            <w:tcW w:type="dxa" w:w="2696"/>
          </w:tcPr>
          <w:p>
            <w:pPr>
              <w:spacing w:after="0"/>
              <w:jc w:val="left"/>
            </w:pPr>
            <w:r>
              <w:rPr>
                <w:sz w:val="16"/>
              </w:rPr>
              <w:t>deaths or injuries recorded</w:t>
            </w:r>
          </w:p>
        </w:tc>
      </w:tr>
      <w:tr>
        <w:trPr>
          <w:cantSplit/>
        </w:trPr>
        <w:tc>
          <w:tcPr>
            <w:tcW w:type="dxa" w:w="1037"/>
          </w:tcPr>
          <w:p>
            <w:pPr>
              <w:spacing w:after="0"/>
              <w:jc w:val="left"/>
            </w:pPr>
            <w:r>
              <w:rPr>
                <w:sz w:val="16"/>
              </w:rPr>
              <w:t>2019-05-28</w:t>
            </w:r>
          </w:p>
        </w:tc>
        <w:tc>
          <w:tcPr>
            <w:tcW w:type="dxa" w:w="1215"/>
          </w:tcPr>
          <w:p>
            <w:pPr>
              <w:spacing w:after="0"/>
              <w:jc w:val="left"/>
            </w:pPr>
            <w:r>
              <w:rPr>
                <w:sz w:val="16"/>
              </w:rPr>
              <w:t>Hail</w:t>
            </w:r>
          </w:p>
        </w:tc>
        <w:tc>
          <w:tcPr>
            <w:tcW w:type="dxa" w:w="1818"/>
          </w:tcPr>
          <w:p>
            <w:pPr>
              <w:spacing w:after="0"/>
              <w:jc w:val="left"/>
            </w:pPr>
            <w:r>
              <w:rPr>
                <w:sz w:val="16"/>
              </w:rPr>
              <w:t>2.75 in</w:t>
            </w:r>
          </w:p>
        </w:tc>
        <w:tc>
          <w:tcPr>
            <w:tcW w:type="dxa" w:w="3086"/>
          </w:tcPr>
          <w:p>
            <w:pPr>
              <w:spacing w:after="0"/>
              <w:jc w:val="left"/>
            </w:pPr>
            <w:r>
              <w:rPr>
                <w:sz w:val="16"/>
              </w:rPr>
              <w:t>$0 property; $0 crops (2019 dollars)</w:t>
            </w:r>
          </w:p>
        </w:tc>
        <w:tc>
          <w:tcPr>
            <w:tcW w:type="dxa" w:w="928"/>
          </w:tcPr>
          <w:p>
            <w:pPr>
              <w:spacing w:after="0"/>
              <w:jc w:val="right"/>
            </w:pPr>
            <w:r>
              <w:rPr>
                <w:sz w:val="16"/>
              </w:rPr>
              <w:t>0, 0</w:t>
            </w:r>
          </w:p>
        </w:tc>
        <w:tc>
          <w:tcPr>
            <w:tcW w:type="dxa" w:w="2304"/>
          </w:tcPr>
          <w:p>
            <w:pPr>
              <w:spacing w:after="0"/>
              <w:jc w:val="left"/>
            </w:pPr>
            <w:r>
              <w:rPr>
                <w:sz w:val="16"/>
              </w:rPr>
              <w:t>MILL CITY</w:t>
            </w:r>
          </w:p>
        </w:tc>
        <w:tc>
          <w:tcPr>
            <w:tcW w:type="dxa" w:w="1028"/>
          </w:tcPr>
          <w:p>
            <w:pPr>
              <w:spacing w:after="0"/>
              <w:jc w:val="left"/>
            </w:pPr>
          </w:p>
        </w:tc>
        <w:tc>
          <w:tcPr>
            <w:tcW w:type="dxa" w:w="2696"/>
          </w:tcPr>
          <w:p>
            <w:pPr>
              <w:spacing w:after="0"/>
              <w:jc w:val="left"/>
            </w:pPr>
            <w:r>
              <w:rPr>
                <w:sz w:val="16"/>
              </w:rPr>
              <w:t>B1-c worst recorded: Hail</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818"/>
          </w:tcPr>
          <w:p>
            <w:pPr>
              <w:spacing w:after="0"/>
              <w:jc w:val="left"/>
            </w:pPr>
            <w:r>
              <w:rPr>
                <w:sz w:val="16"/>
              </w:rPr>
              <w:t>61 kt (70 mph) estimated gust</w:t>
            </w:r>
          </w:p>
        </w:tc>
        <w:tc>
          <w:tcPr>
            <w:tcW w:type="dxa" w:w="3086"/>
          </w:tcPr>
          <w:p>
            <w:pPr>
              <w:spacing w:after="0"/>
              <w:jc w:val="left"/>
            </w:pPr>
            <w:r>
              <w:rPr>
                <w:sz w:val="16"/>
              </w:rPr>
              <w:t>$150,000 property; $0 crops (zone total, 2012 dollars)</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p>
        </w:tc>
        <w:tc>
          <w:tcPr>
            <w:tcW w:type="dxa" w:w="2696"/>
          </w:tcPr>
          <w:p>
            <w:pPr>
              <w:spacing w:after="0"/>
              <w:jc w:val="left"/>
            </w:pPr>
            <w:r>
              <w:rPr>
                <w:sz w:val="16"/>
              </w:rPr>
              <w:t>B1-c worst recorded: High Wind and Strong Wind</w:t>
            </w:r>
          </w:p>
        </w:tc>
      </w:tr>
      <w:tr>
        <w:trPr>
          <w:cantSplit/>
        </w:trPr>
        <w:tc>
          <w:tcPr>
            <w:tcW w:type="dxa" w:w="1037"/>
          </w:tcPr>
          <w:p>
            <w:pPr>
              <w:spacing w:after="0"/>
              <w:jc w:val="left"/>
            </w:pPr>
            <w:r>
              <w:rPr>
                <w:sz w:val="16"/>
              </w:rPr>
              <w:t>2011-04-28</w:t>
            </w:r>
          </w:p>
        </w:tc>
        <w:tc>
          <w:tcPr>
            <w:tcW w:type="dxa" w:w="1215"/>
          </w:tcPr>
          <w:p>
            <w:pPr>
              <w:spacing w:after="0"/>
              <w:jc w:val="left"/>
            </w:pPr>
            <w:r>
              <w:rPr>
                <w:sz w:val="16"/>
              </w:rPr>
              <w:t>Thunderstorm Wind</w:t>
            </w:r>
          </w:p>
        </w:tc>
        <w:tc>
          <w:tcPr>
            <w:tcW w:type="dxa" w:w="1818"/>
          </w:tcPr>
          <w:p>
            <w:pPr>
              <w:spacing w:after="0"/>
              <w:jc w:val="left"/>
            </w:pPr>
            <w:r>
              <w:rPr>
                <w:sz w:val="16"/>
              </w:rPr>
              <w:t>70 kt (81 mph) estimated gust</w:t>
            </w:r>
          </w:p>
        </w:tc>
        <w:tc>
          <w:tcPr>
            <w:tcW w:type="dxa" w:w="3086"/>
          </w:tcPr>
          <w:p>
            <w:pPr>
              <w:spacing w:after="0"/>
              <w:jc w:val="left"/>
            </w:pPr>
            <w:r>
              <w:rPr>
                <w:sz w:val="16"/>
              </w:rPr>
              <w:t>$50,000 property; $0 crops (2011 dollars)</w:t>
            </w:r>
          </w:p>
        </w:tc>
        <w:tc>
          <w:tcPr>
            <w:tcW w:type="dxa" w:w="928"/>
          </w:tcPr>
          <w:p>
            <w:pPr>
              <w:spacing w:after="0"/>
              <w:jc w:val="right"/>
            </w:pPr>
            <w:r>
              <w:rPr>
                <w:sz w:val="16"/>
              </w:rPr>
              <w:t>0, 0</w:t>
            </w:r>
          </w:p>
        </w:tc>
        <w:tc>
          <w:tcPr>
            <w:tcW w:type="dxa" w:w="2304"/>
          </w:tcPr>
          <w:p>
            <w:pPr>
              <w:spacing w:after="0"/>
              <w:jc w:val="left"/>
            </w:pPr>
            <w:r>
              <w:rPr>
                <w:sz w:val="16"/>
              </w:rPr>
              <w:t>FALLS</w:t>
            </w:r>
          </w:p>
        </w:tc>
        <w:tc>
          <w:tcPr>
            <w:tcW w:type="dxa" w:w="1028"/>
          </w:tcPr>
          <w:p>
            <w:pPr>
              <w:spacing w:after="0"/>
              <w:jc w:val="left"/>
            </w:pPr>
          </w:p>
        </w:tc>
        <w:tc>
          <w:tcPr>
            <w:tcW w:type="dxa" w:w="2696"/>
          </w:tcPr>
          <w:p>
            <w:pPr>
              <w:spacing w:after="0"/>
              <w:jc w:val="left"/>
            </w:pPr>
            <w:r>
              <w:rPr>
                <w:sz w:val="16"/>
              </w:rPr>
              <w:t>B1-c worst recorded: Thunderstorm Wind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818"/>
          </w:tcPr>
          <w:p>
            <w:pPr>
              <w:spacing w:after="0"/>
              <w:jc w:val="left"/>
            </w:pPr>
          </w:p>
        </w:tc>
        <w:tc>
          <w:tcPr>
            <w:tcW w:type="dxa" w:w="3086"/>
          </w:tcPr>
          <w:p>
            <w:pPr>
              <w:spacing w:after="0"/>
              <w:jc w:val="left"/>
            </w:pPr>
            <w:r>
              <w:rPr>
                <w:sz w:val="16"/>
              </w:rPr>
              <w:t>$60,000,000 property; crops not reported (2006 dollars)</w:t>
            </w:r>
          </w:p>
        </w:tc>
        <w:tc>
          <w:tcPr>
            <w:tcW w:type="dxa" w:w="928"/>
          </w:tcPr>
          <w:p>
            <w:pPr>
              <w:spacing w:after="0"/>
              <w:jc w:val="right"/>
            </w:pPr>
            <w:r>
              <w:rPr>
                <w:sz w:val="16"/>
              </w:rPr>
              <w:t>0, 0</w:t>
            </w:r>
          </w:p>
        </w:tc>
        <w:tc>
          <w:tcPr>
            <w:tcW w:type="dxa" w:w="2304"/>
          </w:tcPr>
          <w:p>
            <w:pPr>
              <w:spacing w:after="0"/>
              <w:jc w:val="left"/>
            </w:pPr>
            <w:r>
              <w:rPr>
                <w:sz w:val="16"/>
              </w:rPr>
              <w:t>COUNTYWIDE</w:t>
            </w:r>
          </w:p>
        </w:tc>
        <w:tc>
          <w:tcPr>
            <w:tcW w:type="dxa" w:w="1028"/>
          </w:tcPr>
          <w:p>
            <w:pPr>
              <w:spacing w:after="0"/>
              <w:jc w:val="left"/>
            </w:pPr>
          </w:p>
        </w:tc>
        <w:tc>
          <w:tcPr>
            <w:tcW w:type="dxa" w:w="26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2004-01-15</w:t>
            </w:r>
          </w:p>
        </w:tc>
        <w:tc>
          <w:tcPr>
            <w:tcW w:type="dxa" w:w="1215"/>
          </w:tcPr>
          <w:p>
            <w:pPr>
              <w:spacing w:after="0"/>
              <w:jc w:val="left"/>
            </w:pPr>
            <w:r>
              <w:rPr>
                <w:sz w:val="16"/>
              </w:rPr>
              <w:t>Cold/Wind Chill</w:t>
            </w:r>
          </w:p>
        </w:tc>
        <w:tc>
          <w:tcPr>
            <w:tcW w:type="dxa" w:w="1818"/>
          </w:tcPr>
          <w:p>
            <w:pPr>
              <w:spacing w:after="0"/>
              <w:jc w:val="left"/>
            </w:pPr>
          </w:p>
        </w:tc>
        <w:tc>
          <w:tcPr>
            <w:tcW w:type="dxa" w:w="3086"/>
          </w:tcPr>
          <w:p>
            <w:pPr>
              <w:spacing w:after="0"/>
              <w:jc w:val="left"/>
            </w:pPr>
            <w:r>
              <w:rPr>
                <w:sz w:val="16"/>
              </w:rPr>
              <w:t>$10,000 property; crops not reported (zone total, 2004 dollars)</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p>
        </w:tc>
        <w:tc>
          <w:tcPr>
            <w:tcW w:type="dxa" w:w="26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818"/>
          </w:tcPr>
          <w:p>
            <w:pPr>
              <w:spacing w:after="0"/>
              <w:jc w:val="left"/>
            </w:pPr>
          </w:p>
        </w:tc>
        <w:tc>
          <w:tcPr>
            <w:tcW w:type="dxa" w:w="3086"/>
          </w:tcPr>
          <w:p>
            <w:pPr>
              <w:spacing w:after="0"/>
              <w:jc w:val="left"/>
            </w:pPr>
            <w:r>
              <w:rPr>
                <w:sz w:val="16"/>
              </w:rPr>
              <w:t>$300,000 property; crops not reported (zone total, 2003 dollars)</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p>
        </w:tc>
        <w:tc>
          <w:tcPr>
            <w:tcW w:type="dxa" w:w="26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818"/>
          </w:tcPr>
          <w:p>
            <w:pPr>
              <w:spacing w:after="0"/>
              <w:jc w:val="left"/>
            </w:pPr>
          </w:p>
        </w:tc>
        <w:tc>
          <w:tcPr>
            <w:tcW w:type="dxa" w:w="3086"/>
          </w:tcPr>
          <w:p>
            <w:pPr>
              <w:spacing w:after="0"/>
              <w:jc w:val="left"/>
            </w:pPr>
            <w:r>
              <w:rPr>
                <w:sz w:val="16"/>
              </w:rPr>
              <w:t>damage not reported</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p>
        </w:tc>
        <w:tc>
          <w:tcPr>
            <w:tcW w:type="dxa" w:w="2696"/>
          </w:tcPr>
          <w:p>
            <w:pPr>
              <w:spacing w:after="0"/>
              <w:jc w:val="left"/>
            </w:pPr>
            <w:r>
              <w:rPr>
                <w:sz w:val="16"/>
              </w:rPr>
              <w:t>B1-c worst recorded: Excessive Heat, Heat</w:t>
            </w:r>
          </w:p>
        </w:tc>
      </w:tr>
      <w:tr>
        <w:trPr>
          <w:cantSplit/>
        </w:trPr>
        <w:tc>
          <w:tcPr>
            <w:tcW w:type="dxa" w:w="1037"/>
          </w:tcPr>
          <w:p>
            <w:pPr>
              <w:spacing w:after="0"/>
              <w:jc w:val="left"/>
            </w:pPr>
            <w:r>
              <w:rPr>
                <w:sz w:val="16"/>
              </w:rPr>
              <w:t>1999-11-02</w:t>
            </w:r>
          </w:p>
        </w:tc>
        <w:tc>
          <w:tcPr>
            <w:tcW w:type="dxa" w:w="1215"/>
          </w:tcPr>
          <w:p>
            <w:pPr>
              <w:spacing w:after="0"/>
              <w:jc w:val="left"/>
            </w:pPr>
            <w:r>
              <w:rPr>
                <w:sz w:val="16"/>
              </w:rPr>
              <w:t>High Wind</w:t>
            </w:r>
          </w:p>
        </w:tc>
        <w:tc>
          <w:tcPr>
            <w:tcW w:type="dxa" w:w="1818"/>
          </w:tcPr>
          <w:p>
            <w:pPr>
              <w:spacing w:after="0"/>
              <w:jc w:val="left"/>
            </w:pPr>
            <w:r>
              <w:rPr>
                <w:sz w:val="16"/>
              </w:rPr>
              <w:t>speed not recorded</w:t>
            </w:r>
          </w:p>
        </w:tc>
        <w:tc>
          <w:tcPr>
            <w:tcW w:type="dxa" w:w="3086"/>
          </w:tcPr>
          <w:p>
            <w:pPr>
              <w:spacing w:after="0"/>
              <w:jc w:val="left"/>
            </w:pPr>
            <w:r>
              <w:rPr>
                <w:sz w:val="16"/>
              </w:rPr>
              <w:t>$210,000 property; crops not reported (zone total, 1999 dollars)</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p>
        </w:tc>
        <w:tc>
          <w:tcPr>
            <w:tcW w:type="dxa" w:w="2696"/>
          </w:tcPr>
          <w:p>
            <w:pPr>
              <w:spacing w:after="0"/>
              <w:jc w:val="left"/>
            </w:pPr>
            <w:r>
              <w:rPr>
                <w:sz w:val="16"/>
              </w:rPr>
              <w:t>B1-c most damaging: High Wind and Strong Wind</w:t>
            </w:r>
          </w:p>
        </w:tc>
      </w:tr>
      <w:tr>
        <w:trPr>
          <w:cantSplit/>
        </w:trPr>
        <w:tc>
          <w:tcPr>
            <w:tcW w:type="dxa" w:w="1037"/>
          </w:tcPr>
          <w:p>
            <w:pPr>
              <w:spacing w:after="0"/>
              <w:jc w:val="left"/>
            </w:pPr>
            <w:r>
              <w:rPr>
                <w:sz w:val="16"/>
              </w:rPr>
              <w:t>1998-12-01</w:t>
            </w:r>
          </w:p>
        </w:tc>
        <w:tc>
          <w:tcPr>
            <w:tcW w:type="dxa" w:w="1215"/>
          </w:tcPr>
          <w:p>
            <w:pPr>
              <w:spacing w:after="0"/>
              <w:jc w:val="left"/>
            </w:pPr>
            <w:r>
              <w:rPr>
                <w:sz w:val="16"/>
              </w:rPr>
              <w:t>Drought</w:t>
            </w:r>
          </w:p>
        </w:tc>
        <w:tc>
          <w:tcPr>
            <w:tcW w:type="dxa" w:w="1818"/>
          </w:tcPr>
          <w:p>
            <w:pPr>
              <w:spacing w:after="0"/>
              <w:jc w:val="left"/>
            </w:pPr>
          </w:p>
        </w:tc>
        <w:tc>
          <w:tcPr>
            <w:tcW w:type="dxa" w:w="3086"/>
          </w:tcPr>
          <w:p>
            <w:pPr>
              <w:spacing w:after="0"/>
              <w:jc w:val="left"/>
            </w:pPr>
            <w:r>
              <w:rPr>
                <w:sz w:val="16"/>
              </w:rPr>
              <w:t>damage not reported</w:t>
            </w:r>
          </w:p>
        </w:tc>
        <w:tc>
          <w:tcPr>
            <w:tcW w:type="dxa" w:w="928"/>
          </w:tcPr>
          <w:p>
            <w:pPr>
              <w:spacing w:after="0"/>
              <w:jc w:val="right"/>
            </w:pPr>
            <w:r>
              <w:rPr>
                <w:sz w:val="16"/>
              </w:rPr>
              <w:t>0, 0</w:t>
            </w:r>
          </w:p>
        </w:tc>
        <w:tc>
          <w:tcPr>
            <w:tcW w:type="dxa" w:w="2304"/>
          </w:tcPr>
          <w:p>
            <w:pPr>
              <w:spacing w:after="0"/>
              <w:jc w:val="left"/>
            </w:pPr>
            <w:r>
              <w:rPr>
                <w:sz w:val="16"/>
              </w:rPr>
              <w:t>NWS zone PAZ043 (WYOMING), zone-level</w:t>
            </w:r>
          </w:p>
        </w:tc>
        <w:tc>
          <w:tcPr>
            <w:tcW w:type="dxa" w:w="1028"/>
          </w:tcPr>
          <w:p>
            <w:pPr>
              <w:spacing w:after="0"/>
              <w:jc w:val="left"/>
            </w:pPr>
          </w:p>
        </w:tc>
        <w:tc>
          <w:tcPr>
            <w:tcW w:type="dxa" w:w="2696"/>
          </w:tcPr>
          <w:p>
            <w:pPr>
              <w:spacing w:after="0"/>
              <w:jc w:val="left"/>
            </w:pPr>
            <w:r>
              <w:rPr>
                <w:sz w:val="16"/>
              </w:rPr>
              <w:t>B1-c worst recorded: Drought</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818"/>
          </w:tcPr>
          <w:p>
            <w:pPr>
              <w:spacing w:after="0"/>
              <w:jc w:val="left"/>
            </w:pPr>
            <w:r>
              <w:rPr>
                <w:sz w:val="16"/>
              </w:rPr>
              <w:t>F3, 26 mi within this county, 500 yd wide</w:t>
            </w:r>
          </w:p>
        </w:tc>
        <w:tc>
          <w:tcPr>
            <w:tcW w:type="dxa" w:w="3086"/>
          </w:tcPr>
          <w:p>
            <w:pPr>
              <w:spacing w:after="0"/>
              <w:jc w:val="left"/>
            </w:pPr>
            <w:r>
              <w:rPr>
                <w:sz w:val="16"/>
              </w:rPr>
              <w:t>$2,200,000 property; crops not reported (1998 dollars)</w:t>
            </w:r>
          </w:p>
        </w:tc>
        <w:tc>
          <w:tcPr>
            <w:tcW w:type="dxa" w:w="928"/>
          </w:tcPr>
          <w:p>
            <w:pPr>
              <w:spacing w:after="0"/>
              <w:jc w:val="right"/>
            </w:pPr>
            <w:r>
              <w:rPr>
                <w:sz w:val="16"/>
              </w:rPr>
              <w:t>2, 15</w:t>
            </w:r>
          </w:p>
        </w:tc>
        <w:tc>
          <w:tcPr>
            <w:tcW w:type="dxa" w:w="2304"/>
          </w:tcPr>
          <w:p>
            <w:pPr>
              <w:spacing w:after="0"/>
              <w:jc w:val="left"/>
            </w:pPr>
            <w:r>
              <w:rPr>
                <w:sz w:val="16"/>
              </w:rPr>
              <w:t>MESHOPPEN to FACTORYVILLE</w:t>
            </w:r>
          </w:p>
        </w:tc>
        <w:tc>
          <w:tcPr>
            <w:tcW w:type="dxa" w:w="1028"/>
          </w:tcPr>
          <w:p>
            <w:pPr>
              <w:spacing w:after="0"/>
              <w:jc w:val="left"/>
            </w:pPr>
          </w:p>
        </w:tc>
        <w:tc>
          <w:tcPr>
            <w:tcW w:type="dxa" w:w="269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2.95</w:t>
            </w:r>
          </w:p>
        </w:tc>
        <w:tc>
          <w:tcPr>
            <w:tcW w:type="dxa" w:w="1295"/>
          </w:tcPr>
          <w:p>
            <w:pPr>
              <w:spacing w:after="0"/>
              <w:jc w:val="left"/>
            </w:pPr>
            <w:r>
              <w:rPr>
                <w:sz w:val="16"/>
              </w:rPr>
              <w:t>event-days per year</w:t>
            </w:r>
          </w:p>
        </w:tc>
        <w:tc>
          <w:tcPr>
            <w:tcW w:type="dxa" w:w="1627"/>
          </w:tcPr>
          <w:p>
            <w:pPr>
              <w:spacing w:after="0"/>
              <w:jc w:val="left"/>
            </w:pPr>
            <w:r>
              <w:rPr>
                <w:sz w:val="16"/>
              </w:rPr>
              <w:t>about 2.95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5 of 30 years, 1996 to 2025 (16.7%)</w:t>
            </w:r>
          </w:p>
        </w:tc>
        <w:tc>
          <w:tcPr>
            <w:tcW w:type="dxa" w:w="1537"/>
          </w:tcPr>
          <w:p>
            <w:pPr>
              <w:spacing w:after="0"/>
              <w:jc w:val="right"/>
            </w:pPr>
            <w:r>
              <w:rPr>
                <w:sz w:val="16"/>
              </w:rPr>
              <w:t>56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0.000648</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0.0648%</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2.13</w:t>
            </w:r>
          </w:p>
        </w:tc>
        <w:tc>
          <w:tcPr>
            <w:tcW w:type="dxa" w:w="1295"/>
          </w:tcPr>
          <w:p>
            <w:pPr>
              <w:spacing w:after="0"/>
              <w:jc w:val="left"/>
            </w:pPr>
            <w:r>
              <w:rPr>
                <w:sz w:val="16"/>
              </w:rPr>
              <w:t>events per year</w:t>
            </w:r>
          </w:p>
        </w:tc>
        <w:tc>
          <w:tcPr>
            <w:tcW w:type="dxa" w:w="1627"/>
          </w:tcPr>
          <w:p>
            <w:pPr>
              <w:spacing w:after="0"/>
              <w:jc w:val="left"/>
            </w:pPr>
            <w:r>
              <w:rPr>
                <w:sz w:val="16"/>
              </w:rPr>
              <w:t>about 2.13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81.0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1.84</w:t>
            </w:r>
          </w:p>
        </w:tc>
        <w:tc>
          <w:tcPr>
            <w:tcW w:type="dxa" w:w="1295"/>
          </w:tcPr>
          <w:p>
            <w:pPr>
              <w:spacing w:after="0"/>
              <w:jc w:val="left"/>
            </w:pPr>
            <w:r>
              <w:rPr>
                <w:sz w:val="16"/>
              </w:rPr>
              <w:t>event-days per year</w:t>
            </w:r>
          </w:p>
        </w:tc>
        <w:tc>
          <w:tcPr>
            <w:tcW w:type="dxa" w:w="1627"/>
          </w:tcPr>
          <w:p>
            <w:pPr>
              <w:spacing w:after="0"/>
              <w:jc w:val="left"/>
            </w:pPr>
            <w:r>
              <w:rPr>
                <w:sz w:val="16"/>
              </w:rPr>
              <w:t>about 1.84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31</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269"/>
          </w:tcPr>
          <w:p>
            <w:pPr>
              <w:spacing w:after="0"/>
              <w:jc w:val="right"/>
            </w:pPr>
            <w:r>
              <w:rPr>
                <w:sz w:val="16"/>
              </w:rPr>
              <w:t>0.0345</w:t>
            </w:r>
          </w:p>
        </w:tc>
        <w:tc>
          <w:tcPr>
            <w:tcW w:type="dxa" w:w="1295"/>
          </w:tcPr>
          <w:p>
            <w:pPr>
              <w:spacing w:after="0"/>
              <w:jc w:val="left"/>
            </w:pPr>
            <w:r>
              <w:rPr>
                <w:sz w:val="16"/>
              </w:rPr>
              <w:t>events per year</w:t>
            </w:r>
          </w:p>
        </w:tc>
        <w:tc>
          <w:tcPr>
            <w:tcW w:type="dxa" w:w="1627"/>
          </w:tcPr>
          <w:p>
            <w:pPr>
              <w:spacing w:after="0"/>
              <w:jc w:val="left"/>
            </w:pPr>
            <w:r>
              <w:rPr>
                <w:sz w:val="16"/>
              </w:rPr>
              <w:t>about 1 in 29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10</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0.491</w:t>
            </w:r>
          </w:p>
        </w:tc>
        <w:tc>
          <w:tcPr>
            <w:tcW w:type="dxa" w:w="1295"/>
          </w:tcPr>
          <w:p>
            <w:pPr>
              <w:spacing w:after="0"/>
              <w:jc w:val="left"/>
            </w:pPr>
            <w:r>
              <w:rPr>
                <w:sz w:val="16"/>
              </w:rPr>
              <w:t>event-days per year</w:t>
            </w:r>
          </w:p>
        </w:tc>
        <w:tc>
          <w:tcPr>
            <w:tcW w:type="dxa" w:w="1627"/>
          </w:tcPr>
          <w:p>
            <w:pPr>
              <w:spacing w:after="0"/>
              <w:jc w:val="left"/>
            </w:pPr>
            <w:r>
              <w:rPr>
                <w:sz w:val="16"/>
              </w:rPr>
              <w:t>about 0.491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33</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1.43</w:t>
            </w:r>
          </w:p>
        </w:tc>
        <w:tc>
          <w:tcPr>
            <w:tcW w:type="dxa" w:w="1295"/>
          </w:tcPr>
          <w:p>
            <w:pPr>
              <w:spacing w:after="0"/>
              <w:jc w:val="left"/>
            </w:pPr>
            <w:r>
              <w:rPr>
                <w:sz w:val="16"/>
              </w:rPr>
              <w:t>event-days per year</w:t>
            </w:r>
          </w:p>
        </w:tc>
        <w:tc>
          <w:tcPr>
            <w:tcW w:type="dxa" w:w="1627"/>
          </w:tcPr>
          <w:p>
            <w:pPr>
              <w:spacing w:after="0"/>
              <w:jc w:val="left"/>
            </w:pPr>
            <w:r>
              <w:rPr>
                <w:sz w:val="16"/>
              </w:rPr>
              <w:t>about 1.43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18 of 30 years, 1996 to 2025 (60%)</w:t>
            </w:r>
          </w:p>
        </w:tc>
        <w:tc>
          <w:tcPr>
            <w:tcW w:type="dxa" w:w="1537"/>
          </w:tcPr>
          <w:p>
            <w:pPr>
              <w:spacing w:after="0"/>
              <w:jc w:val="right"/>
            </w:pPr>
            <w:r>
              <w:rPr>
                <w:sz w:val="16"/>
              </w:rPr>
              <w:t>40</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0.531</w:t>
            </w:r>
          </w:p>
        </w:tc>
        <w:tc>
          <w:tcPr>
            <w:tcW w:type="dxa" w:w="1295"/>
          </w:tcPr>
          <w:p>
            <w:pPr>
              <w:spacing w:after="0"/>
              <w:jc w:val="left"/>
            </w:pPr>
            <w:r>
              <w:rPr>
                <w:sz w:val="16"/>
              </w:rPr>
              <w:t>events per year (modeled)</w:t>
            </w:r>
          </w:p>
        </w:tc>
        <w:tc>
          <w:tcPr>
            <w:tcW w:type="dxa" w:w="1627"/>
          </w:tcPr>
          <w:p>
            <w:pPr>
              <w:spacing w:after="0"/>
              <w:jc w:val="left"/>
            </w:pPr>
            <w:r>
              <w:rPr>
                <w:sz w:val="16"/>
              </w:rPr>
              <w:t>about 0.53 per year</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31.2</w:t>
            </w:r>
          </w:p>
        </w:tc>
        <w:tc>
          <w:tcPr>
            <w:tcW w:type="dxa" w:w="1295"/>
          </w:tcPr>
          <w:p>
            <w:pPr>
              <w:spacing w:after="0"/>
              <w:jc w:val="left"/>
            </w:pPr>
            <w:r>
              <w:rPr>
                <w:sz w:val="16"/>
              </w:rPr>
              <w:t>days per year with a strike</w:t>
            </w:r>
          </w:p>
        </w:tc>
        <w:tc>
          <w:tcPr>
            <w:tcW w:type="dxa" w:w="1627"/>
          </w:tcPr>
          <w:p>
            <w:pPr>
              <w:spacing w:after="0"/>
              <w:jc w:val="left"/>
            </w:pPr>
            <w:r>
              <w:rPr>
                <w:sz w:val="16"/>
              </w:rPr>
              <w:t>about 31.2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2.3</w:t>
            </w:r>
          </w:p>
        </w:tc>
        <w:tc>
          <w:tcPr>
            <w:tcW w:type="dxa" w:w="1295"/>
          </w:tcPr>
          <w:p>
            <w:pPr>
              <w:spacing w:after="0"/>
              <w:jc w:val="left"/>
            </w:pPr>
            <w:r>
              <w:rPr>
                <w:sz w:val="16"/>
              </w:rPr>
              <w:t>events per year</w:t>
            </w:r>
          </w:p>
        </w:tc>
        <w:tc>
          <w:tcPr>
            <w:tcW w:type="dxa" w:w="1627"/>
          </w:tcPr>
          <w:p>
            <w:pPr>
              <w:spacing w:after="0"/>
              <w:jc w:val="left"/>
            </w:pPr>
            <w:r>
              <w:rPr>
                <w:sz w:val="16"/>
              </w:rPr>
              <w:t>about 2.3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88</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0.14</w:t>
            </w:r>
          </w:p>
        </w:tc>
        <w:tc>
          <w:tcPr>
            <w:tcW w:type="dxa" w:w="1295"/>
          </w:tcPr>
          <w:p>
            <w:pPr>
              <w:spacing w:after="0"/>
              <w:jc w:val="left"/>
            </w:pPr>
            <w:r>
              <w:rPr>
                <w:sz w:val="16"/>
              </w:rPr>
              <w:t>events per year</w:t>
            </w:r>
          </w:p>
        </w:tc>
        <w:tc>
          <w:tcPr>
            <w:tcW w:type="dxa" w:w="1627"/>
          </w:tcPr>
          <w:p>
            <w:pPr>
              <w:spacing w:after="0"/>
              <w:jc w:val="left"/>
            </w:pPr>
            <w:r>
              <w:rPr>
                <w:sz w:val="16"/>
              </w:rPr>
              <w:t>about 1 in 7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0.000373</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0.0373%</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13.1</w:t>
            </w:r>
          </w:p>
        </w:tc>
        <w:tc>
          <w:tcPr>
            <w:tcW w:type="dxa" w:w="1295"/>
          </w:tcPr>
          <w:p>
            <w:pPr>
              <w:spacing w:after="0"/>
              <w:jc w:val="left"/>
            </w:pPr>
            <w:r>
              <w:rPr>
                <w:sz w:val="16"/>
              </w:rPr>
              <w:t>event-days per year</w:t>
            </w:r>
          </w:p>
        </w:tc>
        <w:tc>
          <w:tcPr>
            <w:tcW w:type="dxa" w:w="1627"/>
          </w:tcPr>
          <w:p>
            <w:pPr>
              <w:spacing w:after="0"/>
              <w:jc w:val="left"/>
            </w:pPr>
            <w:r>
              <w:rPr>
                <w:sz w:val="16"/>
              </w:rPr>
              <w:t>about 13.1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24 of 30 years, 1996 to 2025 (80%)</w:t>
            </w:r>
          </w:p>
        </w:tc>
        <w:tc>
          <w:tcPr>
            <w:tcW w:type="dxa" w:w="1537"/>
          </w:tcPr>
          <w:p>
            <w:pPr>
              <w:spacing w:after="0"/>
              <w:jc w:val="right"/>
            </w:pPr>
            <w:r>
              <w:rPr>
                <w:sz w:val="16"/>
              </w:rPr>
              <w:t>248</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6 of 7</w:t>
            </w:r>
          </w:p>
        </w:tc>
        <w:tc>
          <w:tcPr>
            <w:tcW w:type="dxa" w:w="1443"/>
          </w:tcPr>
          <w:p>
            <w:pPr>
              <w:spacing w:after="0"/>
              <w:jc w:val="right"/>
            </w:pPr>
            <w:r>
              <w:rPr>
                <w:sz w:val="16"/>
              </w:rPr>
              <w:t>48.8</w:t>
            </w:r>
          </w:p>
        </w:tc>
        <w:tc>
          <w:tcPr>
            <w:tcW w:type="dxa" w:w="1514"/>
          </w:tcPr>
          <w:p>
            <w:pPr>
              <w:spacing w:after="0"/>
              <w:jc w:val="right"/>
            </w:pPr>
            <w:r>
              <w:rPr>
                <w:sz w:val="16"/>
              </w:rPr>
              <w:t>50.3</w:t>
            </w:r>
          </w:p>
        </w:tc>
        <w:tc>
          <w:tcPr>
            <w:tcW w:type="dxa" w:w="1443"/>
          </w:tcPr>
          <w:p>
            <w:pPr>
              <w:spacing w:after="0"/>
              <w:jc w:val="right"/>
            </w:pPr>
            <w:r>
              <w:rPr>
                <w:sz w:val="16"/>
              </w:rPr>
              <w:t>52.4</w:t>
            </w:r>
          </w:p>
        </w:tc>
        <w:tc>
          <w:tcPr>
            <w:tcW w:type="dxa" w:w="5889"/>
          </w:tcPr>
          <w:p>
            <w:pPr>
              <w:spacing w:after="0"/>
              <w:jc w:val="left"/>
            </w:pPr>
            <w:r>
              <w:rPr>
                <w:sz w:val="16"/>
              </w:rPr>
              <w:t>Very Low 6,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7 of 7</w:t>
            </w:r>
          </w:p>
        </w:tc>
        <w:tc>
          <w:tcPr>
            <w:tcW w:type="dxa" w:w="1443"/>
          </w:tcPr>
          <w:p>
            <w:pPr>
              <w:spacing w:after="0"/>
              <w:jc w:val="right"/>
            </w:pPr>
            <w:r>
              <w:rPr>
                <w:sz w:val="16"/>
              </w:rPr>
              <w:t>44.1</w:t>
            </w:r>
          </w:p>
        </w:tc>
        <w:tc>
          <w:tcPr>
            <w:tcW w:type="dxa" w:w="1514"/>
          </w:tcPr>
          <w:p>
            <w:pPr>
              <w:spacing w:after="0"/>
              <w:jc w:val="right"/>
            </w:pPr>
            <w:r>
              <w:rPr>
                <w:sz w:val="16"/>
              </w:rPr>
              <w:t>54.4</w:t>
            </w:r>
          </w:p>
        </w:tc>
        <w:tc>
          <w:tcPr>
            <w:tcW w:type="dxa" w:w="1443"/>
          </w:tcPr>
          <w:p>
            <w:pPr>
              <w:spacing w:after="0"/>
              <w:jc w:val="right"/>
            </w:pPr>
            <w:r>
              <w:rPr>
                <w:sz w:val="16"/>
              </w:rPr>
              <w:t>54.6</w:t>
            </w:r>
          </w:p>
        </w:tc>
        <w:tc>
          <w:tcPr>
            <w:tcW w:type="dxa" w:w="5889"/>
          </w:tcPr>
          <w:p>
            <w:pPr>
              <w:spacing w:after="0"/>
              <w:jc w:val="left"/>
            </w:pPr>
            <w:r>
              <w:rPr>
                <w:sz w:val="16"/>
              </w:rPr>
              <w:t>Relatively Moderate 6, Relatively Low 1</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7</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7</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7 of 7</w:t>
            </w:r>
          </w:p>
        </w:tc>
        <w:tc>
          <w:tcPr>
            <w:tcW w:type="dxa" w:w="1443"/>
          </w:tcPr>
          <w:p>
            <w:pPr>
              <w:spacing w:after="0"/>
              <w:jc w:val="right"/>
            </w:pPr>
            <w:r>
              <w:rPr>
                <w:sz w:val="16"/>
              </w:rPr>
              <w:t>29.5</w:t>
            </w:r>
          </w:p>
        </w:tc>
        <w:tc>
          <w:tcPr>
            <w:tcW w:type="dxa" w:w="1514"/>
          </w:tcPr>
          <w:p>
            <w:pPr>
              <w:spacing w:after="0"/>
              <w:jc w:val="right"/>
            </w:pPr>
            <w:r>
              <w:rPr>
                <w:sz w:val="16"/>
              </w:rPr>
              <w:t>38.9</w:t>
            </w:r>
          </w:p>
        </w:tc>
        <w:tc>
          <w:tcPr>
            <w:tcW w:type="dxa" w:w="1443"/>
          </w:tcPr>
          <w:p>
            <w:pPr>
              <w:spacing w:after="0"/>
              <w:jc w:val="right"/>
            </w:pPr>
            <w:r>
              <w:rPr>
                <w:sz w:val="16"/>
              </w:rPr>
              <w:t>44.9</w:t>
            </w:r>
          </w:p>
        </w:tc>
        <w:tc>
          <w:tcPr>
            <w:tcW w:type="dxa" w:w="5889"/>
          </w:tcPr>
          <w:p>
            <w:pPr>
              <w:spacing w:after="0"/>
              <w:jc w:val="left"/>
            </w:pPr>
            <w:r>
              <w:rPr>
                <w:sz w:val="16"/>
              </w:rPr>
              <w:t>Relatively Low 1, Very Low 6</w:t>
            </w:r>
          </w:p>
        </w:tc>
      </w:tr>
      <w:tr>
        <w:trPr>
          <w:cantSplit/>
        </w:trPr>
        <w:tc>
          <w:tcPr>
            <w:tcW w:type="dxa" w:w="2309"/>
          </w:tcPr>
          <w:p>
            <w:pPr>
              <w:spacing w:after="0"/>
              <w:jc w:val="left"/>
            </w:pPr>
            <w:r>
              <w:rPr>
                <w:sz w:val="16"/>
              </w:rPr>
              <w:t>Hail</w:t>
            </w:r>
          </w:p>
        </w:tc>
        <w:tc>
          <w:tcPr>
            <w:tcW w:type="dxa" w:w="1514"/>
          </w:tcPr>
          <w:p>
            <w:pPr>
              <w:spacing w:after="0"/>
              <w:jc w:val="right"/>
            </w:pPr>
            <w:r>
              <w:rPr>
                <w:sz w:val="16"/>
              </w:rPr>
              <w:t>7 of 7</w:t>
            </w:r>
          </w:p>
        </w:tc>
        <w:tc>
          <w:tcPr>
            <w:tcW w:type="dxa" w:w="1443"/>
          </w:tcPr>
          <w:p>
            <w:pPr>
              <w:spacing w:after="0"/>
              <w:jc w:val="right"/>
            </w:pPr>
            <w:r>
              <w:rPr>
                <w:sz w:val="16"/>
              </w:rPr>
              <w:t>25.3</w:t>
            </w:r>
          </w:p>
        </w:tc>
        <w:tc>
          <w:tcPr>
            <w:tcW w:type="dxa" w:w="1514"/>
          </w:tcPr>
          <w:p>
            <w:pPr>
              <w:spacing w:after="0"/>
              <w:jc w:val="right"/>
            </w:pPr>
            <w:r>
              <w:rPr>
                <w:sz w:val="16"/>
              </w:rPr>
              <w:t>29.0</w:t>
            </w:r>
          </w:p>
        </w:tc>
        <w:tc>
          <w:tcPr>
            <w:tcW w:type="dxa" w:w="1443"/>
          </w:tcPr>
          <w:p>
            <w:pPr>
              <w:spacing w:after="0"/>
              <w:jc w:val="right"/>
            </w:pPr>
            <w:r>
              <w:rPr>
                <w:sz w:val="16"/>
              </w:rPr>
              <w:t>31.5</w:t>
            </w:r>
          </w:p>
        </w:tc>
        <w:tc>
          <w:tcPr>
            <w:tcW w:type="dxa" w:w="5889"/>
          </w:tcPr>
          <w:p>
            <w:pPr>
              <w:spacing w:after="0"/>
              <w:jc w:val="left"/>
            </w:pPr>
            <w:r>
              <w:rPr>
                <w:sz w:val="16"/>
              </w:rPr>
              <w:t>Very Low 7</w:t>
            </w:r>
          </w:p>
        </w:tc>
      </w:tr>
      <w:tr>
        <w:trPr>
          <w:cantSplit/>
        </w:trPr>
        <w:tc>
          <w:tcPr>
            <w:tcW w:type="dxa" w:w="2309"/>
          </w:tcPr>
          <w:p>
            <w:pPr>
              <w:spacing w:after="0"/>
              <w:jc w:val="left"/>
            </w:pPr>
            <w:r>
              <w:rPr>
                <w:sz w:val="16"/>
              </w:rPr>
              <w:t>Heat Wave</w:t>
            </w:r>
          </w:p>
        </w:tc>
        <w:tc>
          <w:tcPr>
            <w:tcW w:type="dxa" w:w="1514"/>
          </w:tcPr>
          <w:p>
            <w:pPr>
              <w:spacing w:after="0"/>
              <w:jc w:val="right"/>
            </w:pPr>
            <w:r>
              <w:rPr>
                <w:sz w:val="16"/>
              </w:rPr>
              <w:t>7 of 7</w:t>
            </w:r>
          </w:p>
        </w:tc>
        <w:tc>
          <w:tcPr>
            <w:tcW w:type="dxa" w:w="1443"/>
          </w:tcPr>
          <w:p>
            <w:pPr>
              <w:spacing w:after="0"/>
              <w:jc w:val="right"/>
            </w:pPr>
            <w:r>
              <w:rPr>
                <w:sz w:val="16"/>
              </w:rPr>
              <w:t>19.2</w:t>
            </w:r>
          </w:p>
        </w:tc>
        <w:tc>
          <w:tcPr>
            <w:tcW w:type="dxa" w:w="1514"/>
          </w:tcPr>
          <w:p>
            <w:pPr>
              <w:spacing w:after="0"/>
              <w:jc w:val="right"/>
            </w:pPr>
            <w:r>
              <w:rPr>
                <w:sz w:val="16"/>
              </w:rPr>
              <w:t>29.9</w:t>
            </w:r>
          </w:p>
        </w:tc>
        <w:tc>
          <w:tcPr>
            <w:tcW w:type="dxa" w:w="1443"/>
          </w:tcPr>
          <w:p>
            <w:pPr>
              <w:spacing w:after="0"/>
              <w:jc w:val="right"/>
            </w:pPr>
            <w:r>
              <w:rPr>
                <w:sz w:val="16"/>
              </w:rPr>
              <w:t>30.3</w:t>
            </w:r>
          </w:p>
        </w:tc>
        <w:tc>
          <w:tcPr>
            <w:tcW w:type="dxa" w:w="5889"/>
          </w:tcPr>
          <w:p>
            <w:pPr>
              <w:spacing w:after="0"/>
              <w:jc w:val="left"/>
            </w:pPr>
            <w:r>
              <w:rPr>
                <w:sz w:val="16"/>
              </w:rPr>
              <w:t>Relatively Low 7</w:t>
            </w:r>
          </w:p>
        </w:tc>
      </w:tr>
      <w:tr>
        <w:trPr>
          <w:cantSplit/>
        </w:trPr>
        <w:tc>
          <w:tcPr>
            <w:tcW w:type="dxa" w:w="2309"/>
          </w:tcPr>
          <w:p>
            <w:pPr>
              <w:spacing w:after="0"/>
              <w:jc w:val="left"/>
            </w:pPr>
            <w:r>
              <w:rPr>
                <w:sz w:val="16"/>
              </w:rPr>
              <w:t>Hurricane</w:t>
            </w:r>
          </w:p>
        </w:tc>
        <w:tc>
          <w:tcPr>
            <w:tcW w:type="dxa" w:w="1514"/>
          </w:tcPr>
          <w:p>
            <w:pPr>
              <w:spacing w:after="0"/>
              <w:jc w:val="right"/>
            </w:pPr>
            <w:r>
              <w:rPr>
                <w:sz w:val="16"/>
              </w:rPr>
              <w:t>7 of 7</w:t>
            </w:r>
          </w:p>
        </w:tc>
        <w:tc>
          <w:tcPr>
            <w:tcW w:type="dxa" w:w="1443"/>
          </w:tcPr>
          <w:p>
            <w:pPr>
              <w:spacing w:after="0"/>
              <w:jc w:val="right"/>
            </w:pPr>
            <w:r>
              <w:rPr>
                <w:sz w:val="16"/>
              </w:rPr>
              <w:t>59.1</w:t>
            </w:r>
          </w:p>
        </w:tc>
        <w:tc>
          <w:tcPr>
            <w:tcW w:type="dxa" w:w="1514"/>
          </w:tcPr>
          <w:p>
            <w:pPr>
              <w:spacing w:after="0"/>
              <w:jc w:val="right"/>
            </w:pPr>
            <w:r>
              <w:rPr>
                <w:sz w:val="16"/>
              </w:rPr>
              <w:t>62.8</w:t>
            </w:r>
          </w:p>
        </w:tc>
        <w:tc>
          <w:tcPr>
            <w:tcW w:type="dxa" w:w="1443"/>
          </w:tcPr>
          <w:p>
            <w:pPr>
              <w:spacing w:after="0"/>
              <w:jc w:val="right"/>
            </w:pPr>
            <w:r>
              <w:rPr>
                <w:sz w:val="16"/>
              </w:rPr>
              <w:t>66.9</w:t>
            </w:r>
          </w:p>
        </w:tc>
        <w:tc>
          <w:tcPr>
            <w:tcW w:type="dxa" w:w="5889"/>
          </w:tcPr>
          <w:p>
            <w:pPr>
              <w:spacing w:after="0"/>
              <w:jc w:val="left"/>
            </w:pPr>
            <w:r>
              <w:rPr>
                <w:sz w:val="16"/>
              </w:rPr>
              <w:t>Relatively Low 7</w:t>
            </w:r>
          </w:p>
        </w:tc>
      </w:tr>
      <w:tr>
        <w:trPr>
          <w:cantSplit/>
        </w:trPr>
        <w:tc>
          <w:tcPr>
            <w:tcW w:type="dxa" w:w="2309"/>
          </w:tcPr>
          <w:p>
            <w:pPr>
              <w:spacing w:after="0"/>
              <w:jc w:val="left"/>
            </w:pPr>
            <w:r>
              <w:rPr>
                <w:sz w:val="16"/>
              </w:rPr>
              <w:t>Ice Storm</w:t>
            </w:r>
          </w:p>
        </w:tc>
        <w:tc>
          <w:tcPr>
            <w:tcW w:type="dxa" w:w="1514"/>
          </w:tcPr>
          <w:p>
            <w:pPr>
              <w:spacing w:after="0"/>
              <w:jc w:val="right"/>
            </w:pPr>
            <w:r>
              <w:rPr>
                <w:sz w:val="16"/>
              </w:rPr>
              <w:t>7 of 7</w:t>
            </w:r>
          </w:p>
        </w:tc>
        <w:tc>
          <w:tcPr>
            <w:tcW w:type="dxa" w:w="1443"/>
          </w:tcPr>
          <w:p>
            <w:pPr>
              <w:spacing w:after="0"/>
              <w:jc w:val="right"/>
            </w:pPr>
            <w:r>
              <w:rPr>
                <w:sz w:val="16"/>
              </w:rPr>
              <w:t>33.9</w:t>
            </w:r>
          </w:p>
        </w:tc>
        <w:tc>
          <w:tcPr>
            <w:tcW w:type="dxa" w:w="1514"/>
          </w:tcPr>
          <w:p>
            <w:pPr>
              <w:spacing w:after="0"/>
              <w:jc w:val="right"/>
            </w:pPr>
            <w:r>
              <w:rPr>
                <w:sz w:val="16"/>
              </w:rPr>
              <w:t>43.6</w:t>
            </w:r>
          </w:p>
        </w:tc>
        <w:tc>
          <w:tcPr>
            <w:tcW w:type="dxa" w:w="1443"/>
          </w:tcPr>
          <w:p>
            <w:pPr>
              <w:spacing w:after="0"/>
              <w:jc w:val="right"/>
            </w:pPr>
            <w:r>
              <w:rPr>
                <w:sz w:val="16"/>
              </w:rPr>
              <w:t>49.7</w:t>
            </w:r>
          </w:p>
        </w:tc>
        <w:tc>
          <w:tcPr>
            <w:tcW w:type="dxa" w:w="5889"/>
          </w:tcPr>
          <w:p>
            <w:pPr>
              <w:spacing w:after="0"/>
              <w:jc w:val="left"/>
            </w:pPr>
            <w:r>
              <w:rPr>
                <w:sz w:val="16"/>
              </w:rPr>
              <w:t>Relatively Low 7</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7 of 7</w:t>
            </w:r>
          </w:p>
        </w:tc>
        <w:tc>
          <w:tcPr>
            <w:tcW w:type="dxa" w:w="1443"/>
          </w:tcPr>
          <w:p>
            <w:pPr>
              <w:spacing w:after="0"/>
              <w:jc w:val="right"/>
            </w:pPr>
            <w:r>
              <w:rPr>
                <w:sz w:val="16"/>
              </w:rPr>
              <w:t>89.0</w:t>
            </w:r>
          </w:p>
        </w:tc>
        <w:tc>
          <w:tcPr>
            <w:tcW w:type="dxa" w:w="1514"/>
          </w:tcPr>
          <w:p>
            <w:pPr>
              <w:spacing w:after="0"/>
              <w:jc w:val="right"/>
            </w:pPr>
            <w:r>
              <w:rPr>
                <w:sz w:val="16"/>
              </w:rPr>
              <w:t>92.7</w:t>
            </w:r>
          </w:p>
        </w:tc>
        <w:tc>
          <w:tcPr>
            <w:tcW w:type="dxa" w:w="1443"/>
          </w:tcPr>
          <w:p>
            <w:pPr>
              <w:spacing w:after="0"/>
              <w:jc w:val="right"/>
            </w:pPr>
            <w:r>
              <w:rPr>
                <w:sz w:val="16"/>
              </w:rPr>
              <w:t>96.5</w:t>
            </w:r>
          </w:p>
        </w:tc>
        <w:tc>
          <w:tcPr>
            <w:tcW w:type="dxa" w:w="5889"/>
          </w:tcPr>
          <w:p>
            <w:pPr>
              <w:spacing w:after="0"/>
              <w:jc w:val="left"/>
            </w:pPr>
            <w:r>
              <w:rPr>
                <w:sz w:val="16"/>
              </w:rPr>
              <w:t>Very High 2, Relatively High 5</w:t>
            </w:r>
          </w:p>
        </w:tc>
      </w:tr>
      <w:tr>
        <w:trPr>
          <w:cantSplit/>
        </w:trPr>
        <w:tc>
          <w:tcPr>
            <w:tcW w:type="dxa" w:w="2309"/>
          </w:tcPr>
          <w:p>
            <w:pPr>
              <w:spacing w:after="0"/>
              <w:jc w:val="left"/>
            </w:pPr>
            <w:r>
              <w:rPr>
                <w:sz w:val="16"/>
              </w:rPr>
              <w:t>Landslide</w:t>
            </w:r>
          </w:p>
        </w:tc>
        <w:tc>
          <w:tcPr>
            <w:tcW w:type="dxa" w:w="1514"/>
          </w:tcPr>
          <w:p>
            <w:pPr>
              <w:spacing w:after="0"/>
              <w:jc w:val="right"/>
            </w:pPr>
            <w:r>
              <w:rPr>
                <w:sz w:val="16"/>
              </w:rPr>
              <w:t>7 of 7</w:t>
            </w:r>
          </w:p>
        </w:tc>
        <w:tc>
          <w:tcPr>
            <w:tcW w:type="dxa" w:w="1443"/>
          </w:tcPr>
          <w:p>
            <w:pPr>
              <w:spacing w:after="0"/>
              <w:jc w:val="right"/>
            </w:pPr>
            <w:r>
              <w:rPr>
                <w:sz w:val="16"/>
              </w:rPr>
              <w:t>89.5</w:t>
            </w:r>
          </w:p>
        </w:tc>
        <w:tc>
          <w:tcPr>
            <w:tcW w:type="dxa" w:w="1514"/>
          </w:tcPr>
          <w:p>
            <w:pPr>
              <w:spacing w:after="0"/>
              <w:jc w:val="right"/>
            </w:pPr>
            <w:r>
              <w:rPr>
                <w:sz w:val="16"/>
              </w:rPr>
              <w:t>91.1</w:t>
            </w:r>
          </w:p>
        </w:tc>
        <w:tc>
          <w:tcPr>
            <w:tcW w:type="dxa" w:w="1443"/>
          </w:tcPr>
          <w:p>
            <w:pPr>
              <w:spacing w:after="0"/>
              <w:jc w:val="right"/>
            </w:pPr>
            <w:r>
              <w:rPr>
                <w:sz w:val="16"/>
              </w:rPr>
              <w:t>95.6</w:t>
            </w:r>
          </w:p>
        </w:tc>
        <w:tc>
          <w:tcPr>
            <w:tcW w:type="dxa" w:w="5889"/>
          </w:tcPr>
          <w:p>
            <w:pPr>
              <w:spacing w:after="0"/>
              <w:jc w:val="left"/>
            </w:pPr>
            <w:r>
              <w:rPr>
                <w:sz w:val="16"/>
              </w:rPr>
              <w:t>Relatively Moderate 1, Relatively Low 6</w:t>
            </w:r>
          </w:p>
        </w:tc>
      </w:tr>
      <w:tr>
        <w:trPr>
          <w:cantSplit/>
        </w:trPr>
        <w:tc>
          <w:tcPr>
            <w:tcW w:type="dxa" w:w="2309"/>
          </w:tcPr>
          <w:p>
            <w:pPr>
              <w:spacing w:after="0"/>
              <w:jc w:val="left"/>
            </w:pPr>
            <w:r>
              <w:rPr>
                <w:sz w:val="16"/>
              </w:rPr>
              <w:t>Lightning</w:t>
            </w:r>
          </w:p>
        </w:tc>
        <w:tc>
          <w:tcPr>
            <w:tcW w:type="dxa" w:w="1514"/>
          </w:tcPr>
          <w:p>
            <w:pPr>
              <w:spacing w:after="0"/>
              <w:jc w:val="right"/>
            </w:pPr>
            <w:r>
              <w:rPr>
                <w:sz w:val="16"/>
              </w:rPr>
              <w:t>7 of 7</w:t>
            </w:r>
          </w:p>
        </w:tc>
        <w:tc>
          <w:tcPr>
            <w:tcW w:type="dxa" w:w="1443"/>
          </w:tcPr>
          <w:p>
            <w:pPr>
              <w:spacing w:after="0"/>
              <w:jc w:val="right"/>
            </w:pPr>
            <w:r>
              <w:rPr>
                <w:sz w:val="16"/>
              </w:rPr>
              <w:t>54.9</w:t>
            </w:r>
          </w:p>
        </w:tc>
        <w:tc>
          <w:tcPr>
            <w:tcW w:type="dxa" w:w="1514"/>
          </w:tcPr>
          <w:p>
            <w:pPr>
              <w:spacing w:after="0"/>
              <w:jc w:val="right"/>
            </w:pPr>
            <w:r>
              <w:rPr>
                <w:sz w:val="16"/>
              </w:rPr>
              <w:t>68.8</w:t>
            </w:r>
          </w:p>
        </w:tc>
        <w:tc>
          <w:tcPr>
            <w:tcW w:type="dxa" w:w="1443"/>
          </w:tcPr>
          <w:p>
            <w:pPr>
              <w:spacing w:after="0"/>
              <w:jc w:val="right"/>
            </w:pPr>
            <w:r>
              <w:rPr>
                <w:sz w:val="16"/>
              </w:rPr>
              <w:t>69.7</w:t>
            </w:r>
          </w:p>
        </w:tc>
        <w:tc>
          <w:tcPr>
            <w:tcW w:type="dxa" w:w="5889"/>
          </w:tcPr>
          <w:p>
            <w:pPr>
              <w:spacing w:after="0"/>
              <w:jc w:val="left"/>
            </w:pPr>
            <w:r>
              <w:rPr>
                <w:sz w:val="16"/>
              </w:rPr>
              <w:t>Relatively Moderate 7</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7 of 7</w:t>
            </w:r>
          </w:p>
        </w:tc>
        <w:tc>
          <w:tcPr>
            <w:tcW w:type="dxa" w:w="1443"/>
          </w:tcPr>
          <w:p>
            <w:pPr>
              <w:spacing w:after="0"/>
              <w:jc w:val="right"/>
            </w:pPr>
            <w:r>
              <w:rPr>
                <w:sz w:val="16"/>
              </w:rPr>
              <w:t>57.0</w:t>
            </w:r>
          </w:p>
        </w:tc>
        <w:tc>
          <w:tcPr>
            <w:tcW w:type="dxa" w:w="1514"/>
          </w:tcPr>
          <w:p>
            <w:pPr>
              <w:spacing w:after="0"/>
              <w:jc w:val="right"/>
            </w:pPr>
            <w:r>
              <w:rPr>
                <w:sz w:val="16"/>
              </w:rPr>
              <w:t>67.1</w:t>
            </w:r>
          </w:p>
        </w:tc>
        <w:tc>
          <w:tcPr>
            <w:tcW w:type="dxa" w:w="1443"/>
          </w:tcPr>
          <w:p>
            <w:pPr>
              <w:spacing w:after="0"/>
              <w:jc w:val="right"/>
            </w:pPr>
            <w:r>
              <w:rPr>
                <w:sz w:val="16"/>
              </w:rPr>
              <w:t>71.3</w:t>
            </w:r>
          </w:p>
        </w:tc>
        <w:tc>
          <w:tcPr>
            <w:tcW w:type="dxa" w:w="5889"/>
          </w:tcPr>
          <w:p>
            <w:pPr>
              <w:spacing w:after="0"/>
              <w:jc w:val="left"/>
            </w:pPr>
            <w:r>
              <w:rPr>
                <w:sz w:val="16"/>
              </w:rPr>
              <w:t>Relatively Moderate 7</w:t>
            </w:r>
          </w:p>
        </w:tc>
      </w:tr>
      <w:tr>
        <w:trPr>
          <w:cantSplit/>
        </w:trPr>
        <w:tc>
          <w:tcPr>
            <w:tcW w:type="dxa" w:w="2309"/>
          </w:tcPr>
          <w:p>
            <w:pPr>
              <w:spacing w:after="0"/>
              <w:jc w:val="left"/>
            </w:pPr>
            <w:r>
              <w:rPr>
                <w:sz w:val="16"/>
              </w:rPr>
              <w:t>Tornado</w:t>
            </w:r>
          </w:p>
        </w:tc>
        <w:tc>
          <w:tcPr>
            <w:tcW w:type="dxa" w:w="1514"/>
          </w:tcPr>
          <w:p>
            <w:pPr>
              <w:spacing w:after="0"/>
              <w:jc w:val="right"/>
            </w:pPr>
            <w:r>
              <w:rPr>
                <w:sz w:val="16"/>
              </w:rPr>
              <w:t>7 of 7</w:t>
            </w:r>
          </w:p>
        </w:tc>
        <w:tc>
          <w:tcPr>
            <w:tcW w:type="dxa" w:w="1443"/>
          </w:tcPr>
          <w:p>
            <w:pPr>
              <w:spacing w:after="0"/>
              <w:jc w:val="right"/>
            </w:pPr>
            <w:r>
              <w:rPr>
                <w:sz w:val="16"/>
              </w:rPr>
              <w:t>35.3</w:t>
            </w:r>
          </w:p>
        </w:tc>
        <w:tc>
          <w:tcPr>
            <w:tcW w:type="dxa" w:w="1514"/>
          </w:tcPr>
          <w:p>
            <w:pPr>
              <w:spacing w:after="0"/>
              <w:jc w:val="right"/>
            </w:pPr>
            <w:r>
              <w:rPr>
                <w:sz w:val="16"/>
              </w:rPr>
              <w:t>41.3</w:t>
            </w:r>
          </w:p>
        </w:tc>
        <w:tc>
          <w:tcPr>
            <w:tcW w:type="dxa" w:w="1443"/>
          </w:tcPr>
          <w:p>
            <w:pPr>
              <w:spacing w:after="0"/>
              <w:jc w:val="right"/>
            </w:pPr>
            <w:r>
              <w:rPr>
                <w:sz w:val="16"/>
              </w:rPr>
              <w:t>44.4</w:t>
            </w:r>
          </w:p>
        </w:tc>
        <w:tc>
          <w:tcPr>
            <w:tcW w:type="dxa" w:w="5889"/>
          </w:tcPr>
          <w:p>
            <w:pPr>
              <w:spacing w:after="0"/>
              <w:jc w:val="left"/>
            </w:pPr>
            <w:r>
              <w:rPr>
                <w:sz w:val="16"/>
              </w:rPr>
              <w:t>Relatively Low 7</w:t>
            </w:r>
          </w:p>
        </w:tc>
      </w:tr>
      <w:tr>
        <w:trPr>
          <w:cantSplit/>
        </w:trPr>
        <w:tc>
          <w:tcPr>
            <w:tcW w:type="dxa" w:w="2309"/>
          </w:tcPr>
          <w:p>
            <w:pPr>
              <w:spacing w:after="0"/>
              <w:jc w:val="left"/>
            </w:pPr>
            <w:r>
              <w:rPr>
                <w:sz w:val="16"/>
              </w:rPr>
              <w:t>Wildfire</w:t>
            </w:r>
          </w:p>
        </w:tc>
        <w:tc>
          <w:tcPr>
            <w:tcW w:type="dxa" w:w="1514"/>
          </w:tcPr>
          <w:p>
            <w:pPr>
              <w:spacing w:after="0"/>
              <w:jc w:val="right"/>
            </w:pPr>
            <w:r>
              <w:rPr>
                <w:sz w:val="16"/>
              </w:rPr>
              <w:t>7 of 7</w:t>
            </w:r>
          </w:p>
        </w:tc>
        <w:tc>
          <w:tcPr>
            <w:tcW w:type="dxa" w:w="1443"/>
          </w:tcPr>
          <w:p>
            <w:pPr>
              <w:spacing w:after="0"/>
              <w:jc w:val="right"/>
            </w:pPr>
            <w:r>
              <w:rPr>
                <w:sz w:val="16"/>
              </w:rPr>
              <w:t>62.7</w:t>
            </w:r>
          </w:p>
        </w:tc>
        <w:tc>
          <w:tcPr>
            <w:tcW w:type="dxa" w:w="1514"/>
          </w:tcPr>
          <w:p>
            <w:pPr>
              <w:spacing w:after="0"/>
              <w:jc w:val="right"/>
            </w:pPr>
            <w:r>
              <w:rPr>
                <w:sz w:val="16"/>
              </w:rPr>
              <w:t>68.6</w:t>
            </w:r>
          </w:p>
        </w:tc>
        <w:tc>
          <w:tcPr>
            <w:tcW w:type="dxa" w:w="1443"/>
          </w:tcPr>
          <w:p>
            <w:pPr>
              <w:spacing w:after="0"/>
              <w:jc w:val="right"/>
            </w:pPr>
            <w:r>
              <w:rPr>
                <w:sz w:val="16"/>
              </w:rPr>
              <w:t>75.1</w:t>
            </w:r>
          </w:p>
        </w:tc>
        <w:tc>
          <w:tcPr>
            <w:tcW w:type="dxa" w:w="5889"/>
          </w:tcPr>
          <w:p>
            <w:pPr>
              <w:spacing w:after="0"/>
              <w:jc w:val="left"/>
            </w:pPr>
            <w:r>
              <w:rPr>
                <w:sz w:val="16"/>
              </w:rPr>
              <w:t>Relatively Low 3, Very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7 of 7</w:t>
            </w:r>
          </w:p>
        </w:tc>
        <w:tc>
          <w:tcPr>
            <w:tcW w:type="dxa" w:w="1443"/>
          </w:tcPr>
          <w:p>
            <w:pPr>
              <w:spacing w:after="0"/>
              <w:jc w:val="right"/>
            </w:pPr>
            <w:r>
              <w:rPr>
                <w:sz w:val="16"/>
              </w:rPr>
              <w:t>65.9</w:t>
            </w:r>
          </w:p>
        </w:tc>
        <w:tc>
          <w:tcPr>
            <w:tcW w:type="dxa" w:w="1514"/>
          </w:tcPr>
          <w:p>
            <w:pPr>
              <w:spacing w:after="0"/>
              <w:jc w:val="right"/>
            </w:pPr>
            <w:r>
              <w:rPr>
                <w:sz w:val="16"/>
              </w:rPr>
              <w:t>75.1</w:t>
            </w:r>
          </w:p>
        </w:tc>
        <w:tc>
          <w:tcPr>
            <w:tcW w:type="dxa" w:w="1443"/>
          </w:tcPr>
          <w:p>
            <w:pPr>
              <w:spacing w:after="0"/>
              <w:jc w:val="right"/>
            </w:pPr>
            <w:r>
              <w:rPr>
                <w:sz w:val="16"/>
              </w:rPr>
              <w:t>76.9</w:t>
            </w:r>
          </w:p>
        </w:tc>
        <w:tc>
          <w:tcPr>
            <w:tcW w:type="dxa" w:w="5889"/>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948"/>
        <w:gridCol w:w="2487"/>
        <w:gridCol w:w="2013"/>
        <w:gridCol w:w="2089"/>
        <w:gridCol w:w="2299"/>
        <w:gridCol w:w="2571"/>
      </w:tblGrid>
      <w:tr>
        <w:trPr>
          <w:cantSplit/>
          <w:tblHeader/>
        </w:trPr>
        <w:tc>
          <w:tcPr>
            <w:tcW w:type="dxa" w:w="1705"/>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487"/>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1"/>
            <w:shd w:val="clear" w:color="auto" w:fill="E8E8E8"/>
          </w:tcPr>
          <w:p>
            <w:pPr>
              <w:spacing w:after="0"/>
              <w:jc w:val="left"/>
            </w:pPr>
            <w:r>
              <w:rPr>
                <w:b/>
                <w:sz w:val="16"/>
              </w:rPr>
              <w:t>Notes</w:t>
            </w:r>
          </w:p>
        </w:tc>
      </w:tr>
      <w:tr>
        <w:trPr>
          <w:cantSplit/>
        </w:trPr>
        <w:tc>
          <w:tcPr>
            <w:tcW w:type="dxa" w:w="1705"/>
          </w:tcPr>
          <w:p>
            <w:pPr>
              <w:spacing w:after="0"/>
              <w:jc w:val="left"/>
            </w:pPr>
            <w:r>
              <w:rPr>
                <w:sz w:val="16"/>
              </w:rPr>
              <w:t>Wyoming County</w:t>
            </w:r>
          </w:p>
        </w:tc>
        <w:tc>
          <w:tcPr>
            <w:tcW w:type="dxa" w:w="948"/>
          </w:tcPr>
          <w:p>
            <w:pPr>
              <w:spacing w:after="0"/>
              <w:jc w:val="left"/>
            </w:pPr>
            <w:r>
              <w:rPr>
                <w:sz w:val="16"/>
              </w:rPr>
              <w:t>County</w:t>
            </w:r>
          </w:p>
        </w:tc>
        <w:tc>
          <w:tcPr>
            <w:tcW w:type="dxa" w:w="2487"/>
          </w:tcPr>
          <w:p>
            <w:pPr>
              <w:spacing w:after="0"/>
              <w:jc w:val="left"/>
            </w:pPr>
            <w:r>
              <w:rPr>
                <w:sz w:val="16"/>
              </w:rPr>
              <w:t>Approved, expires 2030-06-16</w:t>
            </w:r>
          </w:p>
        </w:tc>
        <w:tc>
          <w:tcPr>
            <w:tcW w:type="dxa" w:w="2013"/>
          </w:tcPr>
          <w:p>
            <w:pPr>
              <w:spacing w:after="0"/>
              <w:jc w:val="right"/>
            </w:pPr>
          </w:p>
        </w:tc>
        <w:tc>
          <w:tcPr>
            <w:tcW w:type="dxa" w:w="2089"/>
          </w:tcPr>
          <w:p>
            <w:pPr>
              <w:spacing w:after="0"/>
              <w:jc w:val="right"/>
            </w:pPr>
            <w:r>
              <w:rPr>
                <w:sz w:val="16"/>
              </w:rPr>
              <w:t>$3,470,343.17</w:t>
            </w:r>
          </w:p>
        </w:tc>
        <w:tc>
          <w:tcPr>
            <w:tcW w:type="dxa" w:w="2299"/>
          </w:tcPr>
          <w:p>
            <w:pPr>
              <w:spacing w:after="0"/>
              <w:jc w:val="right"/>
            </w:pPr>
            <w:r>
              <w:rPr>
                <w:sz w:val="16"/>
              </w:rPr>
              <w:t>0 total; 0 since its plan</w:t>
            </w:r>
          </w:p>
        </w:tc>
        <w:tc>
          <w:tcPr>
            <w:tcW w:type="dxa" w:w="2571"/>
          </w:tcPr>
          <w:p>
            <w:pPr>
              <w:spacing w:after="0"/>
              <w:jc w:val="left"/>
            </w:pPr>
            <w:r>
              <w:rPr>
                <w:sz w:val="16"/>
              </w:rPr>
              <w:t>No NFIP community ID on this jurisdiction's plan row.</w:t>
            </w:r>
          </w:p>
        </w:tc>
      </w:tr>
      <w:tr>
        <w:trPr>
          <w:cantSplit/>
        </w:trPr>
        <w:tc>
          <w:tcPr>
            <w:tcW w:type="dxa" w:w="1705"/>
          </w:tcPr>
          <w:p>
            <w:pPr>
              <w:spacing w:after="0"/>
              <w:jc w:val="left"/>
            </w:pPr>
            <w:r>
              <w:rPr>
                <w:sz w:val="16"/>
              </w:rPr>
              <w:t>Factoryville borough</w:t>
            </w:r>
          </w:p>
        </w:tc>
        <w:tc>
          <w:tcPr>
            <w:tcW w:type="dxa" w:w="948"/>
          </w:tcPr>
          <w:p>
            <w:pPr>
              <w:spacing w:after="0"/>
              <w:jc w:val="left"/>
            </w:pPr>
            <w:r>
              <w:rPr>
                <w:sz w:val="16"/>
              </w:rPr>
              <w:t>Organized Borough</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1</w:t>
            </w:r>
          </w:p>
        </w:tc>
        <w:tc>
          <w:tcPr>
            <w:tcW w:type="dxa" w:w="2089"/>
          </w:tcPr>
          <w:p>
            <w:pPr>
              <w:spacing w:after="0"/>
              <w:jc w:val="right"/>
            </w:pPr>
            <w:r>
              <w:rPr>
                <w:sz w:val="16"/>
              </w:rPr>
              <w:t>$49,829.73</w:t>
            </w:r>
          </w:p>
        </w:tc>
        <w:tc>
          <w:tcPr>
            <w:tcW w:type="dxa" w:w="2299"/>
          </w:tcPr>
          <w:p>
            <w:pPr>
              <w:spacing w:after="0"/>
              <w:jc w:val="right"/>
            </w:pPr>
            <w:r>
              <w:rPr>
                <w:sz w:val="16"/>
              </w:rPr>
              <w:t>8 total; 0 since its plan</w:t>
            </w:r>
          </w:p>
        </w:tc>
        <w:tc>
          <w:tcPr>
            <w:tcW w:type="dxa" w:w="2571"/>
          </w:tcPr>
          <w:p>
            <w:pPr>
              <w:spacing w:after="0"/>
              <w:jc w:val="left"/>
            </w:pPr>
          </w:p>
        </w:tc>
      </w:tr>
      <w:tr>
        <w:trPr>
          <w:cantSplit/>
        </w:trPr>
        <w:tc>
          <w:tcPr>
            <w:tcW w:type="dxa" w:w="1705"/>
          </w:tcPr>
          <w:p>
            <w:pPr>
              <w:spacing w:after="0"/>
              <w:jc w:val="left"/>
            </w:pPr>
            <w:r>
              <w:rPr>
                <w:sz w:val="16"/>
              </w:rPr>
              <w:t>Laceyville borough</w:t>
            </w:r>
          </w:p>
        </w:tc>
        <w:tc>
          <w:tcPr>
            <w:tcW w:type="dxa" w:w="948"/>
          </w:tcPr>
          <w:p>
            <w:pPr>
              <w:spacing w:after="0"/>
              <w:jc w:val="left"/>
            </w:pPr>
            <w:r>
              <w:rPr>
                <w:sz w:val="16"/>
              </w:rPr>
              <w:t>Organized Borough</w:t>
            </w:r>
          </w:p>
        </w:tc>
        <w:tc>
          <w:tcPr>
            <w:tcW w:type="dxa" w:w="2487"/>
          </w:tcPr>
          <w:p>
            <w:pPr>
              <w:spacing w:after="0"/>
              <w:jc w:val="left"/>
            </w:pPr>
            <w:r>
              <w:rPr>
                <w:sz w:val="16"/>
              </w:rPr>
              <w:t>Approved, expires 2030-06-16</w:t>
            </w:r>
          </w:p>
        </w:tc>
        <w:tc>
          <w:tcPr>
            <w:tcW w:type="dxa" w:w="2013"/>
          </w:tcPr>
          <w:p>
            <w:pPr>
              <w:spacing w:after="0"/>
              <w:jc w:val="right"/>
            </w:pPr>
            <w:r>
              <w:rPr>
                <w:sz w:val="16"/>
              </w:rPr>
              <w:t>FMA RL 1, SRL 3; any 6</w:t>
            </w:r>
          </w:p>
        </w:tc>
        <w:tc>
          <w:tcPr>
            <w:tcW w:type="dxa" w:w="2089"/>
          </w:tcPr>
          <w:p>
            <w:pPr>
              <w:spacing w:after="0"/>
              <w:jc w:val="right"/>
            </w:pPr>
            <w:r>
              <w:rPr>
                <w:sz w:val="16"/>
              </w:rPr>
              <w:t>$115,869.83</w:t>
            </w:r>
          </w:p>
        </w:tc>
        <w:tc>
          <w:tcPr>
            <w:tcW w:type="dxa" w:w="2299"/>
          </w:tcPr>
          <w:p>
            <w:pPr>
              <w:spacing w:after="0"/>
              <w:jc w:val="right"/>
            </w:pPr>
            <w:r>
              <w:rPr>
                <w:sz w:val="16"/>
              </w:rPr>
              <w:t>12 total; 0 since its plan</w:t>
            </w:r>
          </w:p>
        </w:tc>
        <w:tc>
          <w:tcPr>
            <w:tcW w:type="dxa" w:w="2571"/>
          </w:tcPr>
          <w:p>
            <w:pPr>
              <w:spacing w:after="0"/>
              <w:jc w:val="left"/>
            </w:pPr>
          </w:p>
        </w:tc>
      </w:tr>
      <w:tr>
        <w:trPr>
          <w:cantSplit/>
        </w:trPr>
        <w:tc>
          <w:tcPr>
            <w:tcW w:type="dxa" w:w="1705"/>
          </w:tcPr>
          <w:p>
            <w:pPr>
              <w:spacing w:after="0"/>
              <w:jc w:val="left"/>
            </w:pPr>
            <w:r>
              <w:rPr>
                <w:sz w:val="16"/>
              </w:rPr>
              <w:t>Meshoppen borough</w:t>
            </w:r>
          </w:p>
        </w:tc>
        <w:tc>
          <w:tcPr>
            <w:tcW w:type="dxa" w:w="948"/>
          </w:tcPr>
          <w:p>
            <w:pPr>
              <w:spacing w:after="0"/>
              <w:jc w:val="left"/>
            </w:pPr>
            <w:r>
              <w:rPr>
                <w:sz w:val="16"/>
              </w:rPr>
              <w:t>Organized Borough</w:t>
            </w:r>
          </w:p>
        </w:tc>
        <w:tc>
          <w:tcPr>
            <w:tcW w:type="dxa" w:w="2487"/>
          </w:tcPr>
          <w:p>
            <w:pPr>
              <w:spacing w:after="0"/>
              <w:jc w:val="left"/>
            </w:pPr>
            <w:r>
              <w:rPr>
                <w:sz w:val="16"/>
              </w:rPr>
              <w:t>Approved, expires 2030-06-16</w:t>
            </w:r>
          </w:p>
        </w:tc>
        <w:tc>
          <w:tcPr>
            <w:tcW w:type="dxa" w:w="2013"/>
          </w:tcPr>
          <w:p>
            <w:pPr>
              <w:spacing w:after="0"/>
              <w:jc w:val="right"/>
            </w:pPr>
            <w:r>
              <w:rPr>
                <w:sz w:val="16"/>
              </w:rPr>
              <w:t>FMA RL 3, SRL 2; any 7</w:t>
            </w:r>
          </w:p>
        </w:tc>
        <w:tc>
          <w:tcPr>
            <w:tcW w:type="dxa" w:w="2089"/>
          </w:tcPr>
          <w:p>
            <w:pPr>
              <w:spacing w:after="0"/>
              <w:jc w:val="right"/>
            </w:pPr>
            <w:r>
              <w:rPr>
                <w:sz w:val="16"/>
              </w:rPr>
              <w:t>$191,511.53</w:t>
            </w:r>
          </w:p>
        </w:tc>
        <w:tc>
          <w:tcPr>
            <w:tcW w:type="dxa" w:w="2299"/>
          </w:tcPr>
          <w:p>
            <w:pPr>
              <w:spacing w:after="0"/>
              <w:jc w:val="right"/>
            </w:pPr>
            <w:r>
              <w:rPr>
                <w:sz w:val="16"/>
              </w:rPr>
              <w:t>18 total; 1 since its plan</w:t>
            </w:r>
          </w:p>
        </w:tc>
        <w:tc>
          <w:tcPr>
            <w:tcW w:type="dxa" w:w="2571"/>
          </w:tcPr>
          <w:p>
            <w:pPr>
              <w:spacing w:after="0"/>
              <w:jc w:val="left"/>
            </w:pPr>
          </w:p>
        </w:tc>
      </w:tr>
      <w:tr>
        <w:trPr>
          <w:cantSplit/>
        </w:trPr>
        <w:tc>
          <w:tcPr>
            <w:tcW w:type="dxa" w:w="1705"/>
          </w:tcPr>
          <w:p>
            <w:pPr>
              <w:spacing w:after="0"/>
              <w:jc w:val="left"/>
            </w:pPr>
            <w:r>
              <w:rPr>
                <w:sz w:val="16"/>
              </w:rPr>
              <w:t>Nicholson borough</w:t>
            </w:r>
          </w:p>
        </w:tc>
        <w:tc>
          <w:tcPr>
            <w:tcW w:type="dxa" w:w="948"/>
          </w:tcPr>
          <w:p>
            <w:pPr>
              <w:spacing w:after="0"/>
              <w:jc w:val="left"/>
            </w:pPr>
            <w:r>
              <w:rPr>
                <w:sz w:val="16"/>
              </w:rPr>
              <w:t>Organized Borough</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4</w:t>
            </w:r>
          </w:p>
        </w:tc>
        <w:tc>
          <w:tcPr>
            <w:tcW w:type="dxa" w:w="2089"/>
          </w:tcPr>
          <w:p>
            <w:pPr>
              <w:spacing w:after="0"/>
              <w:jc w:val="right"/>
            </w:pPr>
            <w:r>
              <w:rPr>
                <w:sz w:val="16"/>
              </w:rPr>
              <w:t>$225,409.93</w:t>
            </w:r>
          </w:p>
        </w:tc>
        <w:tc>
          <w:tcPr>
            <w:tcW w:type="dxa" w:w="2299"/>
          </w:tcPr>
          <w:p>
            <w:pPr>
              <w:spacing w:after="0"/>
              <w:jc w:val="right"/>
            </w:pPr>
            <w:r>
              <w:rPr>
                <w:sz w:val="16"/>
              </w:rPr>
              <w:t>15 total; 0 since its plan</w:t>
            </w:r>
          </w:p>
        </w:tc>
        <w:tc>
          <w:tcPr>
            <w:tcW w:type="dxa" w:w="2571"/>
          </w:tcPr>
          <w:p>
            <w:pPr>
              <w:spacing w:after="0"/>
              <w:jc w:val="left"/>
            </w:pPr>
          </w:p>
        </w:tc>
      </w:tr>
      <w:tr>
        <w:trPr>
          <w:cantSplit/>
        </w:trPr>
        <w:tc>
          <w:tcPr>
            <w:tcW w:type="dxa" w:w="1705"/>
          </w:tcPr>
          <w:p>
            <w:pPr>
              <w:spacing w:after="0"/>
              <w:jc w:val="left"/>
            </w:pPr>
            <w:r>
              <w:rPr>
                <w:sz w:val="16"/>
              </w:rPr>
              <w:t>Tunkhannock borough</w:t>
            </w:r>
          </w:p>
        </w:tc>
        <w:tc>
          <w:tcPr>
            <w:tcW w:type="dxa" w:w="948"/>
          </w:tcPr>
          <w:p>
            <w:pPr>
              <w:spacing w:after="0"/>
              <w:jc w:val="left"/>
            </w:pPr>
            <w:r>
              <w:rPr>
                <w:sz w:val="16"/>
              </w:rPr>
              <w:t>Organized Borough</w:t>
            </w:r>
          </w:p>
        </w:tc>
        <w:tc>
          <w:tcPr>
            <w:tcW w:type="dxa" w:w="2487"/>
          </w:tcPr>
          <w:p>
            <w:pPr>
              <w:spacing w:after="0"/>
              <w:jc w:val="left"/>
            </w:pPr>
            <w:r>
              <w:rPr>
                <w:sz w:val="16"/>
              </w:rPr>
              <w:t>Approved, expires 2030-06-16</w:t>
            </w:r>
          </w:p>
        </w:tc>
        <w:tc>
          <w:tcPr>
            <w:tcW w:type="dxa" w:w="2013"/>
          </w:tcPr>
          <w:p>
            <w:pPr>
              <w:spacing w:after="0"/>
              <w:jc w:val="right"/>
            </w:pPr>
            <w:r>
              <w:rPr>
                <w:sz w:val="16"/>
              </w:rPr>
              <w:t>FMA RL 3, SRL 4; any 14</w:t>
            </w:r>
          </w:p>
        </w:tc>
        <w:tc>
          <w:tcPr>
            <w:tcW w:type="dxa" w:w="2089"/>
          </w:tcPr>
          <w:p>
            <w:pPr>
              <w:spacing w:after="0"/>
              <w:jc w:val="right"/>
            </w:pPr>
            <w:r>
              <w:rPr>
                <w:sz w:val="16"/>
              </w:rPr>
              <w:t>$158,185.12</w:t>
            </w:r>
          </w:p>
        </w:tc>
        <w:tc>
          <w:tcPr>
            <w:tcW w:type="dxa" w:w="2299"/>
          </w:tcPr>
          <w:p>
            <w:pPr>
              <w:spacing w:after="0"/>
              <w:jc w:val="right"/>
            </w:pPr>
            <w:r>
              <w:rPr>
                <w:sz w:val="16"/>
              </w:rPr>
              <w:t>41 total; 0 since its plan</w:t>
            </w:r>
          </w:p>
        </w:tc>
        <w:tc>
          <w:tcPr>
            <w:tcW w:type="dxa" w:w="2571"/>
          </w:tcPr>
          <w:p>
            <w:pPr>
              <w:spacing w:after="0"/>
              <w:jc w:val="left"/>
            </w:pPr>
          </w:p>
        </w:tc>
      </w:tr>
      <w:tr>
        <w:trPr>
          <w:cantSplit/>
        </w:trPr>
        <w:tc>
          <w:tcPr>
            <w:tcW w:type="dxa" w:w="1705"/>
          </w:tcPr>
          <w:p>
            <w:pPr>
              <w:spacing w:after="0"/>
              <w:jc w:val="left"/>
            </w:pPr>
            <w:r>
              <w:rPr>
                <w:sz w:val="16"/>
              </w:rPr>
              <w:t>Braintrim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2, SRL 4; any 19</w:t>
            </w:r>
          </w:p>
        </w:tc>
        <w:tc>
          <w:tcPr>
            <w:tcW w:type="dxa" w:w="2089"/>
          </w:tcPr>
          <w:p>
            <w:pPr>
              <w:spacing w:after="0"/>
              <w:jc w:val="right"/>
            </w:pPr>
            <w:r>
              <w:rPr>
                <w:sz w:val="16"/>
              </w:rPr>
              <w:t>$79,032.33</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Clinton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1; any 1</w:t>
            </w:r>
          </w:p>
        </w:tc>
        <w:tc>
          <w:tcPr>
            <w:tcW w:type="dxa" w:w="2089"/>
          </w:tcPr>
          <w:p>
            <w:pPr>
              <w:spacing w:after="0"/>
              <w:jc w:val="right"/>
            </w:pPr>
            <w:r>
              <w:rPr>
                <w:sz w:val="16"/>
              </w:rPr>
              <w:t>$23,187.85</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Eaton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3, SRL 4; any 31</w:t>
            </w:r>
          </w:p>
        </w:tc>
        <w:tc>
          <w:tcPr>
            <w:tcW w:type="dxa" w:w="2089"/>
          </w:tcPr>
          <w:p>
            <w:pPr>
              <w:spacing w:after="0"/>
              <w:jc w:val="right"/>
            </w:pPr>
            <w:r>
              <w:rPr>
                <w:sz w:val="16"/>
              </w:rPr>
              <w:t>$1,014,321.85</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Exeter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4, SRL 6; any 21</w:t>
            </w:r>
          </w:p>
        </w:tc>
        <w:tc>
          <w:tcPr>
            <w:tcW w:type="dxa" w:w="2089"/>
          </w:tcPr>
          <w:p>
            <w:pPr>
              <w:spacing w:after="0"/>
              <w:jc w:val="right"/>
            </w:pPr>
            <w:r>
              <w:rPr>
                <w:sz w:val="16"/>
              </w:rPr>
              <w:t>$747,148.98</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Falls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1, SRL 3; any 9</w:t>
            </w:r>
          </w:p>
        </w:tc>
        <w:tc>
          <w:tcPr>
            <w:tcW w:type="dxa" w:w="2089"/>
          </w:tcPr>
          <w:p>
            <w:pPr>
              <w:spacing w:after="0"/>
              <w:jc w:val="right"/>
            </w:pPr>
            <w:r>
              <w:rPr>
                <w:sz w:val="16"/>
              </w:rPr>
              <w:t>$359,227.37</w:t>
            </w:r>
          </w:p>
        </w:tc>
        <w:tc>
          <w:tcPr>
            <w:tcW w:type="dxa" w:w="2299"/>
          </w:tcPr>
          <w:p>
            <w:pPr>
              <w:spacing w:after="0"/>
              <w:jc w:val="right"/>
            </w:pPr>
            <w:r>
              <w:rPr>
                <w:sz w:val="16"/>
              </w:rPr>
              <w:t>8 total; 0 since its plan</w:t>
            </w:r>
          </w:p>
        </w:tc>
        <w:tc>
          <w:tcPr>
            <w:tcW w:type="dxa" w:w="2571"/>
          </w:tcPr>
          <w:p>
            <w:pPr>
              <w:spacing w:after="0"/>
              <w:jc w:val="left"/>
            </w:pPr>
          </w:p>
        </w:tc>
      </w:tr>
      <w:tr>
        <w:trPr>
          <w:cantSplit/>
        </w:trPr>
        <w:tc>
          <w:tcPr>
            <w:tcW w:type="dxa" w:w="1705"/>
          </w:tcPr>
          <w:p>
            <w:pPr>
              <w:spacing w:after="0"/>
              <w:jc w:val="left"/>
            </w:pPr>
            <w:r>
              <w:rPr>
                <w:sz w:val="16"/>
              </w:rPr>
              <w:t>Forkston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4</w:t>
            </w:r>
          </w:p>
        </w:tc>
        <w:tc>
          <w:tcPr>
            <w:tcW w:type="dxa" w:w="2089"/>
          </w:tcPr>
          <w:p>
            <w:pPr>
              <w:spacing w:after="0"/>
              <w:jc w:val="right"/>
            </w:pPr>
            <w:r>
              <w:rPr>
                <w:sz w:val="16"/>
              </w:rPr>
              <w:t>$922,186.38</w:t>
            </w:r>
          </w:p>
        </w:tc>
        <w:tc>
          <w:tcPr>
            <w:tcW w:type="dxa" w:w="2299"/>
          </w:tcPr>
          <w:p>
            <w:pPr>
              <w:spacing w:after="0"/>
              <w:jc w:val="right"/>
            </w:pPr>
            <w:r>
              <w:rPr>
                <w:sz w:val="16"/>
              </w:rPr>
              <w:t>6 total; 0 since its plan</w:t>
            </w:r>
          </w:p>
        </w:tc>
        <w:tc>
          <w:tcPr>
            <w:tcW w:type="dxa" w:w="2571"/>
          </w:tcPr>
          <w:p>
            <w:pPr>
              <w:spacing w:after="0"/>
              <w:jc w:val="left"/>
            </w:pPr>
          </w:p>
        </w:tc>
      </w:tr>
      <w:tr>
        <w:trPr>
          <w:cantSplit/>
        </w:trPr>
        <w:tc>
          <w:tcPr>
            <w:tcW w:type="dxa" w:w="1705"/>
          </w:tcPr>
          <w:p>
            <w:pPr>
              <w:spacing w:after="0"/>
              <w:jc w:val="left"/>
            </w:pPr>
            <w:r>
              <w:rPr>
                <w:sz w:val="16"/>
              </w:rPr>
              <w:t>Lemon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1</w:t>
            </w:r>
          </w:p>
        </w:tc>
        <w:tc>
          <w:tcPr>
            <w:tcW w:type="dxa" w:w="2089"/>
          </w:tcPr>
          <w:p>
            <w:pPr>
              <w:spacing w:after="0"/>
              <w:jc w:val="right"/>
            </w:pPr>
            <w:r>
              <w:rPr>
                <w:sz w:val="16"/>
              </w:rPr>
              <w:t>$32,809.84</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Mehoopany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1, SRL 1; any 2</w:t>
            </w:r>
          </w:p>
        </w:tc>
        <w:tc>
          <w:tcPr>
            <w:tcW w:type="dxa" w:w="2089"/>
          </w:tcPr>
          <w:p>
            <w:pPr>
              <w:spacing w:after="0"/>
              <w:jc w:val="right"/>
            </w:pPr>
            <w:r>
              <w:rPr>
                <w:sz w:val="16"/>
              </w:rPr>
              <w:t>$80,151.30</w:t>
            </w:r>
          </w:p>
        </w:tc>
        <w:tc>
          <w:tcPr>
            <w:tcW w:type="dxa" w:w="2299"/>
          </w:tcPr>
          <w:p>
            <w:pPr>
              <w:spacing w:after="0"/>
              <w:jc w:val="right"/>
            </w:pPr>
            <w:r>
              <w:rPr>
                <w:sz w:val="16"/>
              </w:rPr>
              <w:t>12 total; 0 since its plan</w:t>
            </w:r>
          </w:p>
        </w:tc>
        <w:tc>
          <w:tcPr>
            <w:tcW w:type="dxa" w:w="2571"/>
          </w:tcPr>
          <w:p>
            <w:pPr>
              <w:spacing w:after="0"/>
              <w:jc w:val="left"/>
            </w:pPr>
          </w:p>
        </w:tc>
      </w:tr>
      <w:tr>
        <w:trPr>
          <w:cantSplit/>
        </w:trPr>
        <w:tc>
          <w:tcPr>
            <w:tcW w:type="dxa" w:w="1705"/>
          </w:tcPr>
          <w:p>
            <w:pPr>
              <w:spacing w:after="0"/>
              <w:jc w:val="left"/>
            </w:pPr>
            <w:r>
              <w:rPr>
                <w:sz w:val="16"/>
              </w:rPr>
              <w:t>Meshoppen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6, SRL 11; any 27</w:t>
            </w:r>
          </w:p>
        </w:tc>
        <w:tc>
          <w:tcPr>
            <w:tcW w:type="dxa" w:w="2089"/>
          </w:tcPr>
          <w:p>
            <w:pPr>
              <w:spacing w:after="0"/>
              <w:jc w:val="right"/>
            </w:pPr>
            <w:r>
              <w:rPr>
                <w:sz w:val="16"/>
              </w:rPr>
              <w:t>$164,447.37</w:t>
            </w:r>
          </w:p>
        </w:tc>
        <w:tc>
          <w:tcPr>
            <w:tcW w:type="dxa" w:w="2299"/>
          </w:tcPr>
          <w:p>
            <w:pPr>
              <w:spacing w:after="0"/>
              <w:jc w:val="right"/>
            </w:pPr>
            <w:r>
              <w:rPr>
                <w:sz w:val="16"/>
              </w:rPr>
              <w:t>18 total; 1 since its plan</w:t>
            </w:r>
          </w:p>
        </w:tc>
        <w:tc>
          <w:tcPr>
            <w:tcW w:type="dxa" w:w="2571"/>
          </w:tcPr>
          <w:p>
            <w:pPr>
              <w:spacing w:after="0"/>
              <w:jc w:val="left"/>
            </w:pPr>
          </w:p>
        </w:tc>
      </w:tr>
      <w:tr>
        <w:trPr>
          <w:cantSplit/>
        </w:trPr>
        <w:tc>
          <w:tcPr>
            <w:tcW w:type="dxa" w:w="1705"/>
          </w:tcPr>
          <w:p>
            <w:pPr>
              <w:spacing w:after="0"/>
              <w:jc w:val="left"/>
            </w:pPr>
            <w:r>
              <w:rPr>
                <w:sz w:val="16"/>
              </w:rPr>
              <w:t>Monroe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7</w:t>
            </w:r>
          </w:p>
        </w:tc>
        <w:tc>
          <w:tcPr>
            <w:tcW w:type="dxa" w:w="2089"/>
          </w:tcPr>
          <w:p>
            <w:pPr>
              <w:spacing w:after="0"/>
              <w:jc w:val="right"/>
            </w:pPr>
            <w:r>
              <w:rPr>
                <w:sz w:val="16"/>
              </w:rPr>
              <w:t>$479,971</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Nicholson township</w:t>
            </w:r>
          </w:p>
        </w:tc>
        <w:tc>
          <w:tcPr>
            <w:tcW w:type="dxa" w:w="948"/>
          </w:tcPr>
          <w:p>
            <w:pPr>
              <w:spacing w:after="0"/>
              <w:jc w:val="left"/>
            </w:pPr>
            <w:r>
              <w:rPr>
                <w:sz w:val="16"/>
              </w:rPr>
              <w:t>Township</w:t>
            </w:r>
          </w:p>
        </w:tc>
        <w:tc>
          <w:tcPr>
            <w:tcW w:type="dxa" w:w="2487"/>
          </w:tcPr>
          <w:p>
            <w:pPr>
              <w:spacing w:after="0"/>
              <w:jc w:val="left"/>
            </w:pPr>
            <w:r>
              <w:rPr>
                <w:sz w:val="16"/>
              </w:rPr>
              <w:t>Plan 109080 approved 2025-06-17, pending adoption here; not yet eligible</w:t>
            </w:r>
          </w:p>
        </w:tc>
        <w:tc>
          <w:tcPr>
            <w:tcW w:type="dxa" w:w="2013"/>
          </w:tcPr>
          <w:p>
            <w:pPr>
              <w:spacing w:after="0"/>
              <w:jc w:val="right"/>
            </w:pPr>
            <w:r>
              <w:rPr>
                <w:sz w:val="16"/>
              </w:rPr>
              <w:t>FMA RL 0, SRL 1; any 4</w:t>
            </w:r>
          </w:p>
        </w:tc>
        <w:tc>
          <w:tcPr>
            <w:tcW w:type="dxa" w:w="2089"/>
          </w:tcPr>
          <w:p>
            <w:pPr>
              <w:spacing w:after="0"/>
              <w:jc w:val="right"/>
            </w:pPr>
            <w:r>
              <w:rPr>
                <w:sz w:val="16"/>
              </w:rPr>
              <w:t>$228,246.15</w:t>
            </w:r>
          </w:p>
        </w:tc>
        <w:tc>
          <w:tcPr>
            <w:tcW w:type="dxa" w:w="2299"/>
          </w:tcPr>
          <w:p>
            <w:pPr>
              <w:spacing w:after="0"/>
              <w:jc w:val="right"/>
            </w:pPr>
            <w:r>
              <w:rPr>
                <w:sz w:val="16"/>
              </w:rPr>
              <w:t>15 total; no approved plan</w:t>
            </w:r>
          </w:p>
        </w:tc>
        <w:tc>
          <w:tcPr>
            <w:tcW w:type="dxa" w:w="2571"/>
          </w:tcPr>
          <w:p>
            <w:pPr>
              <w:spacing w:after="0"/>
              <w:jc w:val="left"/>
            </w:pPr>
          </w:p>
        </w:tc>
      </w:tr>
      <w:tr>
        <w:trPr>
          <w:cantSplit/>
        </w:trPr>
        <w:tc>
          <w:tcPr>
            <w:tcW w:type="dxa" w:w="1705"/>
          </w:tcPr>
          <w:p>
            <w:pPr>
              <w:spacing w:after="0"/>
              <w:jc w:val="left"/>
            </w:pPr>
            <w:r>
              <w:rPr>
                <w:sz w:val="16"/>
              </w:rPr>
              <w:t>North Branch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0</w:t>
            </w:r>
          </w:p>
        </w:tc>
        <w:tc>
          <w:tcPr>
            <w:tcW w:type="dxa" w:w="2089"/>
          </w:tcPr>
          <w:p>
            <w:pPr>
              <w:spacing w:after="0"/>
              <w:jc w:val="right"/>
            </w:pPr>
            <w:r>
              <w:rPr>
                <w:sz w:val="16"/>
              </w:rPr>
              <w:t>$293,840.79</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Northmoreland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0</w:t>
            </w:r>
          </w:p>
        </w:tc>
        <w:tc>
          <w:tcPr>
            <w:tcW w:type="dxa" w:w="2089"/>
          </w:tcPr>
          <w:p>
            <w:pPr>
              <w:spacing w:after="0"/>
              <w:jc w:val="right"/>
            </w:pPr>
            <w:r>
              <w:rPr>
                <w:sz w:val="16"/>
              </w:rPr>
              <w:t>$970,082.92</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Noxen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1</w:t>
            </w:r>
          </w:p>
        </w:tc>
        <w:tc>
          <w:tcPr>
            <w:tcW w:type="dxa" w:w="2089"/>
          </w:tcPr>
          <w:p>
            <w:pPr>
              <w:spacing w:after="0"/>
              <w:jc w:val="right"/>
            </w:pPr>
            <w:r>
              <w:rPr>
                <w:sz w:val="16"/>
              </w:rPr>
              <w:t>$1,574,000.56</w:t>
            </w:r>
          </w:p>
        </w:tc>
        <w:tc>
          <w:tcPr>
            <w:tcW w:type="dxa" w:w="2299"/>
          </w:tcPr>
          <w:p>
            <w:pPr>
              <w:spacing w:after="0"/>
              <w:jc w:val="right"/>
            </w:pPr>
            <w:r>
              <w:rPr>
                <w:sz w:val="16"/>
              </w:rPr>
              <w:t>2 total; 0 since its plan</w:t>
            </w:r>
          </w:p>
        </w:tc>
        <w:tc>
          <w:tcPr>
            <w:tcW w:type="dxa" w:w="2571"/>
          </w:tcPr>
          <w:p>
            <w:pPr>
              <w:spacing w:after="0"/>
              <w:jc w:val="left"/>
            </w:pPr>
          </w:p>
        </w:tc>
      </w:tr>
      <w:tr>
        <w:trPr>
          <w:cantSplit/>
        </w:trPr>
        <w:tc>
          <w:tcPr>
            <w:tcW w:type="dxa" w:w="1705"/>
          </w:tcPr>
          <w:p>
            <w:pPr>
              <w:spacing w:after="0"/>
              <w:jc w:val="left"/>
            </w:pPr>
            <w:r>
              <w:rPr>
                <w:sz w:val="16"/>
              </w:rPr>
              <w:t>Overfield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0</w:t>
            </w:r>
          </w:p>
        </w:tc>
        <w:tc>
          <w:tcPr>
            <w:tcW w:type="dxa" w:w="2089"/>
          </w:tcPr>
          <w:p>
            <w:pPr>
              <w:spacing w:after="0"/>
              <w:jc w:val="right"/>
            </w:pPr>
            <w:r>
              <w:rPr>
                <w:sz w:val="16"/>
              </w:rPr>
              <w:t>$77,257.34</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Tunkhannock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3, SRL 3; any 12</w:t>
            </w:r>
          </w:p>
        </w:tc>
        <w:tc>
          <w:tcPr>
            <w:tcW w:type="dxa" w:w="2089"/>
          </w:tcPr>
          <w:p>
            <w:pPr>
              <w:spacing w:after="0"/>
              <w:jc w:val="right"/>
            </w:pPr>
            <w:r>
              <w:rPr>
                <w:sz w:val="16"/>
              </w:rPr>
              <w:t>$817,978.48</w:t>
            </w:r>
          </w:p>
        </w:tc>
        <w:tc>
          <w:tcPr>
            <w:tcW w:type="dxa" w:w="2299"/>
          </w:tcPr>
          <w:p>
            <w:pPr>
              <w:spacing w:after="0"/>
              <w:jc w:val="right"/>
            </w:pPr>
            <w:r>
              <w:rPr>
                <w:sz w:val="16"/>
              </w:rPr>
              <w:t>41 total; 0 since its plan</w:t>
            </w:r>
          </w:p>
        </w:tc>
        <w:tc>
          <w:tcPr>
            <w:tcW w:type="dxa" w:w="2571"/>
          </w:tcPr>
          <w:p>
            <w:pPr>
              <w:spacing w:after="0"/>
              <w:jc w:val="left"/>
            </w:pPr>
            <w:r>
              <w:rPr>
                <w:sz w:val="16"/>
              </w:rPr>
              <w:t>Includes $14,174.51 for declarations not counted as hazard incidents (DR-4506-PA).</w:t>
            </w:r>
          </w:p>
        </w:tc>
      </w:tr>
      <w:tr>
        <w:trPr>
          <w:cantSplit/>
        </w:trPr>
        <w:tc>
          <w:tcPr>
            <w:tcW w:type="dxa" w:w="1705"/>
          </w:tcPr>
          <w:p>
            <w:pPr>
              <w:spacing w:after="0"/>
              <w:jc w:val="left"/>
            </w:pPr>
            <w:r>
              <w:rPr>
                <w:sz w:val="16"/>
              </w:rPr>
              <w:t>Washington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0</w:t>
            </w:r>
          </w:p>
        </w:tc>
        <w:tc>
          <w:tcPr>
            <w:tcW w:type="dxa" w:w="2089"/>
          </w:tcPr>
          <w:p>
            <w:pPr>
              <w:spacing w:after="0"/>
              <w:jc w:val="right"/>
            </w:pPr>
            <w:r>
              <w:rPr>
                <w:sz w:val="16"/>
              </w:rPr>
              <w:t>$891,129.38</w:t>
            </w:r>
          </w:p>
        </w:tc>
        <w:tc>
          <w:tcPr>
            <w:tcW w:type="dxa" w:w="2299"/>
          </w:tcPr>
          <w:p>
            <w:pPr>
              <w:spacing w:after="0"/>
              <w:jc w:val="right"/>
            </w:pPr>
            <w:r>
              <w:rPr>
                <w:sz w:val="16"/>
              </w:rPr>
              <w:t>0 total; 0 since its plan</w:t>
            </w:r>
          </w:p>
        </w:tc>
        <w:tc>
          <w:tcPr>
            <w:tcW w:type="dxa" w:w="2571"/>
          </w:tcPr>
          <w:p>
            <w:pPr>
              <w:spacing w:after="0"/>
              <w:jc w:val="left"/>
            </w:pPr>
          </w:p>
        </w:tc>
      </w:tr>
      <w:tr>
        <w:trPr>
          <w:cantSplit/>
        </w:trPr>
        <w:tc>
          <w:tcPr>
            <w:tcW w:type="dxa" w:w="1705"/>
          </w:tcPr>
          <w:p>
            <w:pPr>
              <w:spacing w:after="0"/>
              <w:jc w:val="left"/>
            </w:pPr>
            <w:r>
              <w:rPr>
                <w:sz w:val="16"/>
              </w:rPr>
              <w:t>Windham township</w:t>
            </w:r>
          </w:p>
        </w:tc>
        <w:tc>
          <w:tcPr>
            <w:tcW w:type="dxa" w:w="948"/>
          </w:tcPr>
          <w:p>
            <w:pPr>
              <w:spacing w:after="0"/>
              <w:jc w:val="left"/>
            </w:pPr>
            <w:r>
              <w:rPr>
                <w:sz w:val="16"/>
              </w:rPr>
              <w:t>Township</w:t>
            </w:r>
          </w:p>
        </w:tc>
        <w:tc>
          <w:tcPr>
            <w:tcW w:type="dxa" w:w="2487"/>
          </w:tcPr>
          <w:p>
            <w:pPr>
              <w:spacing w:after="0"/>
              <w:jc w:val="left"/>
            </w:pPr>
            <w:r>
              <w:rPr>
                <w:sz w:val="16"/>
              </w:rPr>
              <w:t>Approved, expires 2030-06-16</w:t>
            </w:r>
          </w:p>
        </w:tc>
        <w:tc>
          <w:tcPr>
            <w:tcW w:type="dxa" w:w="2013"/>
          </w:tcPr>
          <w:p>
            <w:pPr>
              <w:spacing w:after="0"/>
              <w:jc w:val="right"/>
            </w:pPr>
            <w:r>
              <w:rPr>
                <w:sz w:val="16"/>
              </w:rPr>
              <w:t>FMA RL 0, SRL 0; any 0</w:t>
            </w:r>
          </w:p>
        </w:tc>
        <w:tc>
          <w:tcPr>
            <w:tcW w:type="dxa" w:w="2089"/>
          </w:tcPr>
          <w:p>
            <w:pPr>
              <w:spacing w:after="0"/>
              <w:jc w:val="right"/>
            </w:pPr>
            <w:r>
              <w:rPr>
                <w:sz w:val="16"/>
              </w:rPr>
              <w:t>$85,854.93</w:t>
            </w:r>
          </w:p>
        </w:tc>
        <w:tc>
          <w:tcPr>
            <w:tcW w:type="dxa" w:w="2299"/>
          </w:tcPr>
          <w:p>
            <w:pPr>
              <w:spacing w:after="0"/>
              <w:jc w:val="right"/>
            </w:pPr>
            <w:r>
              <w:rPr>
                <w:sz w:val="16"/>
              </w:rPr>
              <w:t>0 total; 0 since its plan</w:t>
            </w:r>
          </w:p>
        </w:tc>
        <w:tc>
          <w:tcPr>
            <w:tcW w:type="dxa" w:w="2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981"/>
        <w:gridCol w:w="1056"/>
        <w:gridCol w:w="1206"/>
        <w:gridCol w:w="1098"/>
        <w:gridCol w:w="1098"/>
        <w:gridCol w:w="17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2025-06-17</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$170,594</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81"/>
          </w:tcPr>
          <w:p>
            <w:pPr>
              <w:spacing w:after="0"/>
              <w:jc w:val="right"/>
            </w:pPr>
            <w:r>
              <w:rPr>
                <w:sz w:val="16"/>
              </w:rPr>
              <w:t>$1,265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$6,482,304,304</w:t>
            </w:r>
          </w:p>
        </w:tc>
        <w:tc>
          <w:tcPr>
            <w:tcW w:type="dxa" w:w="1135"/>
          </w:tcPr>
          <w:p>
            <w:pPr>
              <w:spacing w:after="0"/>
              <w:jc w:val="right"/>
            </w:pPr>
            <w:r>
              <w:rPr>
                <w:sz w:val="16"/>
              </w:rPr>
              <w:t>$17,044,279</w:t>
            </w:r>
          </w:p>
        </w:tc>
        <w:tc>
          <w:tcPr>
            <w:tcW w:type="dxa" w:w="1044"/>
          </w:tcPr>
          <w:p>
            <w:pPr>
              <w:spacing w:after="0"/>
              <w:jc w:val="right"/>
            </w:pPr>
            <w:r>
              <w:rPr>
                <w:sz w:val="16"/>
              </w:rPr>
              <w:t>26,048</w:t>
            </w:r>
          </w:p>
        </w:tc>
        <w:tc>
          <w:tcPr>
            <w:tcW w:type="dxa" w:w="1126"/>
          </w:tcPr>
          <w:p>
            <w:pPr>
              <w:spacing w:after="0"/>
              <w:jc w:val="right"/>
            </w:pPr>
            <w:r>
              <w:rPr>
                <w:sz w:val="16"/>
              </w:rPr>
              <w:t>$913</w:t>
            </w:r>
          </w:p>
        </w:tc>
        <w:tc>
          <w:tcPr>
            <w:tcW w:type="dxa" w:w="1126"/>
          </w:tcPr>
          <w:p>
            <w:pPr>
              <w:spacing w:after="0"/>
              <w:jc w:val="right"/>
            </w:pPr>
            <w:r>
              <w:rPr>
                <w:sz w:val="16"/>
              </w:rPr>
              <w:t>$4,129</w:t>
            </w:r>
          </w:p>
        </w:tc>
        <w:tc>
          <w:tcPr>
            <w:tcW w:type="dxa" w:w="981"/>
          </w:tcPr>
          <w:p>
            <w:pPr>
              <w:spacing w:after="0"/>
              <w:jc w:val="right"/>
            </w:pPr>
            <w:r>
              <w:rPr>
                <w:sz w:val="16"/>
              </w:rPr>
              <w:t>$347,568</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$7,500,000</w:t>
            </w:r>
          </w:p>
        </w:tc>
        <w:tc>
          <w:tcPr>
            <w:tcW w:type="dxa" w:w="1098"/>
          </w:tcPr>
          <w:p>
            <w:pPr>
              <w:spacing w:after="0"/>
              <w:jc w:val="right"/>
            </w:pPr>
          </w:p>
        </w:tc>
        <w:tc>
          <w:tcPr>
            <w:tcW w:type="dxa" w:w="1722"/>
          </w:tcPr>
          <w:p>
            <w:pPr>
              <w:spacing w:after="0"/>
              <w:jc w:val="left"/>
            </w:pPr>
            <w:r>
              <w:rPr>
                <w:sz w:val="16"/>
              </w:rPr>
              <w:t>Storm Events damage since the plan includes 1 zone-level Frost/Freeze record ($7,500,000):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81"/>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$10,710,507,639</w:t>
            </w:r>
          </w:p>
        </w:tc>
        <w:tc>
          <w:tcPr>
            <w:tcW w:type="dxa" w:w="1135"/>
          </w:tcPr>
          <w:p>
            <w:pPr>
              <w:spacing w:after="0"/>
              <w:jc w:val="right"/>
            </w:pPr>
            <w:r>
              <w:rPr>
                <w:sz w:val="16"/>
              </w:rPr>
              <w:t>n/a</w:t>
            </w:r>
          </w:p>
        </w:tc>
        <w:tc>
          <w:tcPr>
            <w:tcW w:type="dxa" w:w="1044"/>
          </w:tcPr>
          <w:p>
            <w:pPr>
              <w:spacing w:after="0"/>
              <w:jc w:val="right"/>
            </w:pPr>
            <w:r>
              <w:rPr>
                <w:sz w:val="16"/>
              </w:rPr>
              <w:t>26,069</w:t>
            </w:r>
          </w:p>
        </w:tc>
        <w:tc>
          <w:tcPr>
            <w:tcW w:type="dxa" w:w="1126"/>
          </w:tcPr>
          <w:p>
            <w:pPr>
              <w:spacing w:after="0"/>
              <w:jc w:val="right"/>
            </w:pPr>
            <w:r>
              <w:rPr>
                <w:sz w:val="16"/>
              </w:rPr>
              <w:t>$86,707</w:t>
            </w:r>
          </w:p>
        </w:tc>
        <w:tc>
          <w:tcPr>
            <w:tcW w:type="dxa" w:w="1126"/>
          </w:tcPr>
          <w:p>
            <w:pPr>
              <w:spacing w:after="0"/>
              <w:jc w:val="right"/>
            </w:pPr>
            <w:r>
              <w:rPr>
                <w:sz w:val="16"/>
              </w:rPr>
              <w:t>n/a</w:t>
            </w:r>
          </w:p>
        </w:tc>
        <w:tc>
          <w:tcPr>
            <w:tcW w:type="dxa" w:w="981"/>
          </w:tcPr>
          <w:p>
            <w:pPr>
              <w:spacing w:after="0"/>
              <w:jc w:val="right"/>
            </w:pPr>
            <w:r>
              <w:rPr>
                <w:sz w:val="16"/>
              </w:rPr>
              <w:t>$24,187</w:t>
            </w:r>
          </w:p>
        </w:tc>
        <w:tc>
          <w:tcPr>
            <w:tcW w:type="dxa" w:w="1056"/>
          </w:tcPr>
          <w:p>
            <w:pPr>
              <w:spacing w:after="0"/>
              <w:jc w:val="right"/>
            </w:pPr>
            <w:r>
              <w:rPr>
                <w:sz w:val="16"/>
              </w:rPr>
              <w:t>0.00081%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$6,482,304,304</w:t>
            </w:r>
          </w:p>
        </w:tc>
        <w:tc>
          <w:tcPr>
            <w:tcW w:type="dxa" w:w="1135"/>
          </w:tcPr>
          <w:p>
            <w:pPr>
              <w:spacing w:after="0"/>
              <w:jc w:val="right"/>
            </w:pPr>
            <w:r>
              <w:rPr>
                <w:sz w:val="16"/>
              </w:rPr>
              <w:t>$17,044,279</w:t>
            </w:r>
          </w:p>
        </w:tc>
        <w:tc>
          <w:tcPr>
            <w:tcW w:type="dxa" w:w="1044"/>
          </w:tcPr>
          <w:p>
            <w:pPr>
              <w:spacing w:after="0"/>
              <w:jc w:val="right"/>
            </w:pPr>
            <w:r>
              <w:rPr>
                <w:sz w:val="16"/>
              </w:rPr>
              <w:t>26,048</w:t>
            </w:r>
          </w:p>
        </w:tc>
        <w:tc>
          <w:tcPr>
            <w:tcW w:type="dxa" w:w="1126"/>
          </w:tcPr>
          <w:p>
            <w:pPr>
              <w:spacing w:after="0"/>
              <w:jc w:val="right"/>
            </w:pPr>
            <w:r>
              <w:rPr>
                <w:sz w:val="16"/>
              </w:rPr>
              <w:t>$6,183</w:t>
            </w:r>
          </w:p>
        </w:tc>
        <w:tc>
          <w:tcPr>
            <w:tcW w:type="dxa" w:w="1126"/>
          </w:tcPr>
          <w:p>
            <w:pPr>
              <w:spacing w:after="0"/>
              <w:jc w:val="right"/>
            </w:pPr>
            <w:r>
              <w:rPr>
                <w:sz w:val="16"/>
              </w:rPr>
              <w:t>$689</w:t>
            </w:r>
          </w:p>
        </w:tc>
        <w:tc>
          <w:tcPr>
            <w:tcW w:type="dxa" w:w="981"/>
          </w:tcPr>
          <w:p>
            <w:pPr>
              <w:spacing w:after="0"/>
              <w:jc w:val="right"/>
            </w:pPr>
            <w:r>
              <w:rPr>
                <w:sz w:val="16"/>
              </w:rPr>
              <w:t>$4,788</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$6,482,304,304</w:t>
            </w:r>
          </w:p>
        </w:tc>
        <w:tc>
          <w:tcPr>
            <w:tcW w:type="dxa" w:w="1135"/>
          </w:tcPr>
          <w:p>
            <w:pPr>
              <w:spacing w:after="0"/>
              <w:jc w:val="right"/>
            </w:pPr>
            <w:r>
              <w:rPr>
                <w:sz w:val="16"/>
              </w:rPr>
              <w:t>$17,044,279</w:t>
            </w:r>
          </w:p>
        </w:tc>
        <w:tc>
          <w:tcPr>
            <w:tcW w:type="dxa" w:w="1044"/>
          </w:tcPr>
          <w:p>
            <w:pPr>
              <w:spacing w:after="0"/>
              <w:jc w:val="right"/>
            </w:pPr>
            <w:r>
              <w:rPr>
                <w:sz w:val="16"/>
              </w:rPr>
              <w:t>26,048</w:t>
            </w:r>
          </w:p>
        </w:tc>
        <w:tc>
          <w:tcPr>
            <w:tcW w:type="dxa" w:w="1126"/>
          </w:tcPr>
          <w:p>
            <w:pPr>
              <w:spacing w:after="0"/>
              <w:jc w:val="right"/>
            </w:pPr>
            <w:r>
              <w:rPr>
                <w:sz w:val="16"/>
              </w:rPr>
              <w:t>under $1</w:t>
            </w:r>
          </w:p>
        </w:tc>
        <w:tc>
          <w:tcPr>
            <w:tcW w:type="dxa" w:w="1126"/>
          </w:tcPr>
          <w:p>
            <w:pPr>
              <w:spacing w:after="0"/>
              <w:jc w:val="right"/>
            </w:pPr>
            <w:r>
              <w:rPr>
                <w:sz w:val="16"/>
              </w:rPr>
              <w:t>$726</w:t>
            </w:r>
          </w:p>
        </w:tc>
        <w:tc>
          <w:tcPr>
            <w:tcW w:type="dxa" w:w="981"/>
          </w:tcPr>
          <w:p>
            <w:pPr>
              <w:spacing w:after="0"/>
              <w:jc w:val="right"/>
            </w:pPr>
            <w:r>
              <w:rPr>
                <w:sz w:val="16"/>
              </w:rPr>
              <w:t>$120,730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$6,481,882,865</w:t>
            </w:r>
          </w:p>
        </w:tc>
        <w:tc>
          <w:tcPr>
            <w:tcW w:type="dxa" w:w="1135"/>
          </w:tcPr>
          <w:p>
            <w:pPr>
              <w:spacing w:after="0"/>
              <w:jc w:val="right"/>
            </w:pPr>
            <w:r>
              <w:rPr>
                <w:sz w:val="16"/>
              </w:rPr>
              <w:t>$17,020,362</w:t>
            </w:r>
          </w:p>
        </w:tc>
        <w:tc>
          <w:tcPr>
            <w:tcW w:type="dxa" w:w="1044"/>
          </w:tcPr>
          <w:p>
            <w:pPr>
              <w:spacing w:after="0"/>
              <w:jc w:val="right"/>
            </w:pPr>
            <w:r>
              <w:rPr>
                <w:sz w:val="16"/>
              </w:rPr>
              <w:t>26,046</w:t>
            </w:r>
          </w:p>
        </w:tc>
        <w:tc>
          <w:tcPr>
            <w:tcW w:type="dxa" w:w="1126"/>
          </w:tcPr>
          <w:p>
            <w:pPr>
              <w:spacing w:after="0"/>
              <w:jc w:val="right"/>
            </w:pPr>
            <w:r>
              <w:rPr>
                <w:sz w:val="16"/>
              </w:rPr>
              <w:t>$190,994</w:t>
            </w:r>
          </w:p>
        </w:tc>
        <w:tc>
          <w:tcPr>
            <w:tcW w:type="dxa" w:w="1126"/>
          </w:tcPr>
          <w:p>
            <w:pPr>
              <w:spacing w:after="0"/>
              <w:jc w:val="right"/>
            </w:pPr>
            <w:r>
              <w:rPr>
                <w:sz w:val="16"/>
              </w:rPr>
              <w:t>$14,519</w:t>
            </w:r>
          </w:p>
        </w:tc>
        <w:tc>
          <w:tcPr>
            <w:tcW w:type="dxa" w:w="981"/>
          </w:tcPr>
          <w:p>
            <w:pPr>
              <w:spacing w:after="0"/>
              <w:jc w:val="right"/>
            </w:pPr>
            <w:r>
              <w:rPr>
                <w:sz w:val="16"/>
              </w:rPr>
              <w:t>$8,275</w:t>
            </w:r>
          </w:p>
        </w:tc>
        <w:tc>
          <w:tcPr>
            <w:tcW w:type="dxa" w:w="1056"/>
          </w:tcPr>
          <w:p>
            <w:pPr>
              <w:spacing w:after="0"/>
              <w:jc w:val="right"/>
            </w:pPr>
            <w:r>
              <w:rPr>
                <w:sz w:val="16"/>
              </w:rPr>
              <w:t>0.00295%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$6,453,073,101</w:t>
            </w:r>
          </w:p>
        </w:tc>
        <w:tc>
          <w:tcPr>
            <w:tcW w:type="dxa" w:w="1135"/>
          </w:tcPr>
          <w:p>
            <w:pPr>
              <w:spacing w:after="0"/>
              <w:jc w:val="right"/>
            </w:pPr>
            <w:r>
              <w:rPr>
                <w:sz w:val="16"/>
              </w:rPr>
              <w:t>n/a</w:t>
            </w:r>
          </w:p>
        </w:tc>
        <w:tc>
          <w:tcPr>
            <w:tcW w:type="dxa" w:w="1044"/>
          </w:tcPr>
          <w:p>
            <w:pPr>
              <w:spacing w:after="0"/>
              <w:jc w:val="right"/>
            </w:pPr>
            <w:r>
              <w:rPr>
                <w:sz w:val="16"/>
              </w:rPr>
              <w:t>25,994</w:t>
            </w:r>
          </w:p>
        </w:tc>
        <w:tc>
          <w:tcPr>
            <w:tcW w:type="dxa" w:w="1126"/>
          </w:tcPr>
          <w:p>
            <w:pPr>
              <w:spacing w:after="0"/>
              <w:jc w:val="right"/>
            </w:pPr>
            <w:r>
              <w:rPr>
                <w:sz w:val="16"/>
              </w:rPr>
              <w:t>$18,838</w:t>
            </w:r>
          </w:p>
        </w:tc>
        <w:tc>
          <w:tcPr>
            <w:tcW w:type="dxa" w:w="1126"/>
          </w:tcPr>
          <w:p>
            <w:pPr>
              <w:spacing w:after="0"/>
              <w:jc w:val="right"/>
            </w:pPr>
            <w:r>
              <w:rPr>
                <w:sz w:val="16"/>
              </w:rPr>
              <w:t>n/a</w:t>
            </w:r>
          </w:p>
        </w:tc>
        <w:tc>
          <w:tcPr>
            <w:tcW w:type="dxa" w:w="981"/>
          </w:tcPr>
          <w:p>
            <w:pPr>
              <w:spacing w:after="0"/>
              <w:jc w:val="right"/>
            </w:pPr>
            <w:r>
              <w:rPr>
                <w:sz w:val="16"/>
              </w:rPr>
              <w:t>$4,730</w:t>
            </w:r>
          </w:p>
        </w:tc>
        <w:tc>
          <w:tcPr>
            <w:tcW w:type="dxa" w:w="1056"/>
          </w:tcPr>
          <w:p>
            <w:pPr>
              <w:spacing w:after="0"/>
              <w:jc w:val="right"/>
            </w:pPr>
            <w:r>
              <w:rPr>
                <w:sz w:val="16"/>
              </w:rPr>
              <w:t>0.000292%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$6,458,334,334</w:t>
            </w:r>
          </w:p>
        </w:tc>
        <w:tc>
          <w:tcPr>
            <w:tcW w:type="dxa" w:w="1135"/>
          </w:tcPr>
          <w:p>
            <w:pPr>
              <w:spacing w:after="0"/>
              <w:jc w:val="right"/>
            </w:pPr>
            <w:r>
              <w:rPr>
                <w:sz w:val="16"/>
              </w:rPr>
              <w:t>$2,266,290</w:t>
            </w:r>
          </w:p>
        </w:tc>
        <w:tc>
          <w:tcPr>
            <w:tcW w:type="dxa" w:w="1044"/>
          </w:tcPr>
          <w:p>
            <w:pPr>
              <w:spacing w:after="0"/>
              <w:jc w:val="right"/>
            </w:pPr>
            <w:r>
              <w:rPr>
                <w:sz w:val="16"/>
              </w:rPr>
              <w:t>1,561</w:t>
            </w:r>
          </w:p>
        </w:tc>
        <w:tc>
          <w:tcPr>
            <w:tcW w:type="dxa" w:w="1126"/>
          </w:tcPr>
          <w:p>
            <w:pPr>
              <w:spacing w:after="0"/>
              <w:jc w:val="right"/>
            </w:pPr>
            <w:r>
              <w:rPr>
                <w:sz w:val="16"/>
              </w:rPr>
              <w:t>$12,021,321</w:t>
            </w:r>
          </w:p>
        </w:tc>
        <w:tc>
          <w:tcPr>
            <w:tcW w:type="dxa" w:w="1126"/>
          </w:tcPr>
          <w:p>
            <w:pPr>
              <w:spacing w:after="0"/>
              <w:jc w:val="right"/>
            </w:pPr>
            <w:r>
              <w:rPr>
                <w:sz w:val="16"/>
              </w:rPr>
              <w:t>$17,122</w:t>
            </w:r>
          </w:p>
        </w:tc>
        <w:tc>
          <w:tcPr>
            <w:tcW w:type="dxa" w:w="981"/>
          </w:tcPr>
          <w:p>
            <w:pPr>
              <w:spacing w:after="0"/>
              <w:jc w:val="right"/>
            </w:pPr>
            <w:r>
              <w:rPr>
                <w:sz w:val="16"/>
              </w:rPr>
              <w:t>$41,942</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$512,009,335</w:t>
            </w:r>
          </w:p>
        </w:tc>
        <w:tc>
          <w:tcPr>
            <w:tcW w:type="dxa" w:w="1135"/>
          </w:tcPr>
          <w:p>
            <w:pPr>
              <w:spacing w:after="0"/>
              <w:jc w:val="right"/>
            </w:pPr>
            <w:r>
              <w:rPr>
                <w:sz w:val="16"/>
              </w:rPr>
              <w:t>n/a</w:t>
            </w:r>
          </w:p>
        </w:tc>
        <w:tc>
          <w:tcPr>
            <w:tcW w:type="dxa" w:w="1044"/>
          </w:tcPr>
          <w:p>
            <w:pPr>
              <w:spacing w:after="0"/>
              <w:jc w:val="right"/>
            </w:pPr>
            <w:r>
              <w:rPr>
                <w:sz w:val="16"/>
              </w:rPr>
              <w:t>2,268</w:t>
            </w:r>
          </w:p>
        </w:tc>
        <w:tc>
          <w:tcPr>
            <w:tcW w:type="dxa" w:w="1126"/>
          </w:tcPr>
          <w:p>
            <w:pPr>
              <w:spacing w:after="0"/>
              <w:jc w:val="right"/>
            </w:pPr>
            <w:r>
              <w:rPr>
                <w:sz w:val="16"/>
              </w:rPr>
              <w:t>$823</w:t>
            </w:r>
          </w:p>
        </w:tc>
        <w:tc>
          <w:tcPr>
            <w:tcW w:type="dxa" w:w="1126"/>
          </w:tcPr>
          <w:p>
            <w:pPr>
              <w:spacing w:after="0"/>
              <w:jc w:val="right"/>
            </w:pPr>
            <w:r>
              <w:rPr>
                <w:sz w:val="16"/>
              </w:rPr>
              <w:t>n/a</w:t>
            </w:r>
          </w:p>
        </w:tc>
        <w:tc>
          <w:tcPr>
            <w:tcW w:type="dxa" w:w="981"/>
          </w:tcPr>
          <w:p>
            <w:pPr>
              <w:spacing w:after="0"/>
              <w:jc w:val="right"/>
            </w:pPr>
            <w:r>
              <w:rPr>
                <w:sz w:val="16"/>
              </w:rPr>
              <w:t>$6,446</w:t>
            </w:r>
          </w:p>
        </w:tc>
        <w:tc>
          <w:tcPr>
            <w:tcW w:type="dxa" w:w="1056"/>
          </w:tcPr>
          <w:p>
            <w:pPr>
              <w:spacing w:after="0"/>
              <w:jc w:val="right"/>
            </w:pPr>
            <w:r>
              <w:rPr>
                <w:sz w:val="16"/>
              </w:rPr>
              <w:t>0.000161%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$6,482,304,304</w:t>
            </w:r>
          </w:p>
        </w:tc>
        <w:tc>
          <w:tcPr>
            <w:tcW w:type="dxa" w:w="1135"/>
          </w:tcPr>
          <w:p>
            <w:pPr>
              <w:spacing w:after="0"/>
              <w:jc w:val="right"/>
            </w:pPr>
            <w:r>
              <w:rPr>
                <w:sz w:val="16"/>
              </w:rPr>
              <w:t>n/a</w:t>
            </w:r>
          </w:p>
        </w:tc>
        <w:tc>
          <w:tcPr>
            <w:tcW w:type="dxa" w:w="1044"/>
          </w:tcPr>
          <w:p>
            <w:pPr>
              <w:spacing w:after="0"/>
              <w:jc w:val="right"/>
            </w:pPr>
            <w:r>
              <w:rPr>
                <w:sz w:val="16"/>
              </w:rPr>
              <w:t>26,048</w:t>
            </w:r>
          </w:p>
        </w:tc>
        <w:tc>
          <w:tcPr>
            <w:tcW w:type="dxa" w:w="1126"/>
          </w:tcPr>
          <w:p>
            <w:pPr>
              <w:spacing w:after="0"/>
              <w:jc w:val="right"/>
            </w:pPr>
            <w:r>
              <w:rPr>
                <w:sz w:val="16"/>
              </w:rPr>
              <w:t>$2,355</w:t>
            </w:r>
          </w:p>
        </w:tc>
        <w:tc>
          <w:tcPr>
            <w:tcW w:type="dxa" w:w="1126"/>
          </w:tcPr>
          <w:p>
            <w:pPr>
              <w:spacing w:after="0"/>
              <w:jc w:val="right"/>
            </w:pPr>
            <w:r>
              <w:rPr>
                <w:sz w:val="16"/>
              </w:rPr>
              <w:t>n/a</w:t>
            </w:r>
          </w:p>
        </w:tc>
        <w:tc>
          <w:tcPr>
            <w:tcW w:type="dxa" w:w="981"/>
          </w:tcPr>
          <w:p>
            <w:pPr>
              <w:spacing w:after="0"/>
              <w:jc w:val="right"/>
            </w:pPr>
            <w:r>
              <w:rPr>
                <w:sz w:val="16"/>
              </w:rPr>
              <w:t>$120,185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$6,482,304,304</w:t>
            </w:r>
          </w:p>
        </w:tc>
        <w:tc>
          <w:tcPr>
            <w:tcW w:type="dxa" w:w="1135"/>
          </w:tcPr>
          <w:p>
            <w:pPr>
              <w:spacing w:after="0"/>
              <w:jc w:val="right"/>
            </w:pPr>
            <w:r>
              <w:rPr>
                <w:sz w:val="16"/>
              </w:rPr>
              <w:t>$17,044,279</w:t>
            </w:r>
          </w:p>
        </w:tc>
        <w:tc>
          <w:tcPr>
            <w:tcW w:type="dxa" w:w="1044"/>
          </w:tcPr>
          <w:p>
            <w:pPr>
              <w:spacing w:after="0"/>
              <w:jc w:val="right"/>
            </w:pPr>
            <w:r>
              <w:rPr>
                <w:sz w:val="16"/>
              </w:rPr>
              <w:t>26,048</w:t>
            </w:r>
          </w:p>
        </w:tc>
        <w:tc>
          <w:tcPr>
            <w:tcW w:type="dxa" w:w="1126"/>
          </w:tcPr>
          <w:p>
            <w:pPr>
              <w:spacing w:after="0"/>
              <w:jc w:val="right"/>
            </w:pPr>
            <w:r>
              <w:rPr>
                <w:sz w:val="16"/>
              </w:rPr>
              <w:t>$86,612</w:t>
            </w:r>
          </w:p>
        </w:tc>
        <w:tc>
          <w:tcPr>
            <w:tcW w:type="dxa" w:w="1126"/>
          </w:tcPr>
          <w:p>
            <w:pPr>
              <w:spacing w:after="0"/>
              <w:jc w:val="right"/>
            </w:pPr>
            <w:r>
              <w:rPr>
                <w:sz w:val="16"/>
              </w:rPr>
              <w:t>$84</w:t>
            </w:r>
          </w:p>
        </w:tc>
        <w:tc>
          <w:tcPr>
            <w:tcW w:type="dxa" w:w="981"/>
          </w:tcPr>
          <w:p>
            <w:pPr>
              <w:spacing w:after="0"/>
              <w:jc w:val="right"/>
            </w:pPr>
            <w:r>
              <w:rPr>
                <w:sz w:val="16"/>
              </w:rPr>
              <w:t>$104,596</w:t>
            </w:r>
          </w:p>
        </w:tc>
        <w:tc>
          <w:tcPr>
            <w:tcW w:type="dxa" w:w="1056"/>
          </w:tcPr>
          <w:p>
            <w:pPr>
              <w:spacing w:after="0"/>
              <w:jc w:val="right"/>
            </w:pPr>
            <w:r>
              <w:rPr>
                <w:sz w:val="16"/>
              </w:rPr>
              <w:t>0.00134%</w:t>
            </w:r>
          </w:p>
        </w:tc>
        <w:tc>
          <w:tcPr>
            <w:tcW w:type="dxa" w:w="1206"/>
          </w:tcPr>
          <w:p>
            <w:pPr>
              <w:spacing w:after="0"/>
              <w:jc w:val="right"/>
            </w:pPr>
            <w:r>
              <w:rPr>
                <w:sz w:val="16"/>
              </w:rPr>
              <w:t>$7,500</w:t>
            </w: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$6,482,304,304</w:t>
            </w:r>
          </w:p>
        </w:tc>
        <w:tc>
          <w:tcPr>
            <w:tcW w:type="dxa" w:w="1135"/>
          </w:tcPr>
          <w:p>
            <w:pPr>
              <w:spacing w:after="0"/>
              <w:jc w:val="right"/>
            </w:pPr>
            <w:r>
              <w:rPr>
                <w:sz w:val="16"/>
              </w:rPr>
              <w:t>$17,044,279</w:t>
            </w:r>
          </w:p>
        </w:tc>
        <w:tc>
          <w:tcPr>
            <w:tcW w:type="dxa" w:w="1044"/>
          </w:tcPr>
          <w:p>
            <w:pPr>
              <w:spacing w:after="0"/>
              <w:jc w:val="right"/>
            </w:pPr>
            <w:r>
              <w:rPr>
                <w:sz w:val="16"/>
              </w:rPr>
              <w:t>26,048</w:t>
            </w:r>
          </w:p>
        </w:tc>
        <w:tc>
          <w:tcPr>
            <w:tcW w:type="dxa" w:w="1126"/>
          </w:tcPr>
          <w:p>
            <w:pPr>
              <w:spacing w:after="0"/>
              <w:jc w:val="right"/>
            </w:pPr>
            <w:r>
              <w:rPr>
                <w:sz w:val="16"/>
              </w:rPr>
              <w:t>$152,025</w:t>
            </w:r>
          </w:p>
        </w:tc>
        <w:tc>
          <w:tcPr>
            <w:tcW w:type="dxa" w:w="1126"/>
          </w:tcPr>
          <w:p>
            <w:pPr>
              <w:spacing w:after="0"/>
              <w:jc w:val="right"/>
            </w:pPr>
            <w:r>
              <w:rPr>
                <w:sz w:val="16"/>
              </w:rPr>
              <w:t>$116</w:t>
            </w:r>
          </w:p>
        </w:tc>
        <w:tc>
          <w:tcPr>
            <w:tcW w:type="dxa" w:w="981"/>
          </w:tcPr>
          <w:p>
            <w:pPr>
              <w:spacing w:after="0"/>
              <w:jc w:val="right"/>
            </w:pPr>
            <w:r>
              <w:rPr>
                <w:sz w:val="16"/>
              </w:rPr>
              <w:t>$86,626</w:t>
            </w:r>
          </w:p>
        </w:tc>
        <w:tc>
          <w:tcPr>
            <w:tcW w:type="dxa" w:w="1056"/>
          </w:tcPr>
          <w:p>
            <w:pPr>
              <w:spacing w:after="0"/>
              <w:jc w:val="right"/>
            </w:pPr>
            <w:r>
              <w:rPr>
                <w:sz w:val="16"/>
              </w:rPr>
              <w:t>0.00235%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$292,226,152</w:t>
            </w:r>
          </w:p>
        </w:tc>
        <w:tc>
          <w:tcPr>
            <w:tcW w:type="dxa" w:w="1135"/>
          </w:tcPr>
          <w:p>
            <w:pPr>
              <w:spacing w:after="0"/>
              <w:jc w:val="right"/>
            </w:pPr>
            <w:r>
              <w:rPr>
                <w:sz w:val="16"/>
              </w:rPr>
              <w:t>$2,052,558</w:t>
            </w:r>
          </w:p>
        </w:tc>
        <w:tc>
          <w:tcPr>
            <w:tcW w:type="dxa" w:w="1044"/>
          </w:tcPr>
          <w:p>
            <w:pPr>
              <w:spacing w:after="0"/>
              <w:jc w:val="right"/>
            </w:pPr>
            <w:r>
              <w:rPr>
                <w:sz w:val="16"/>
              </w:rPr>
              <w:t>3,154</w:t>
            </w:r>
          </w:p>
        </w:tc>
        <w:tc>
          <w:tcPr>
            <w:tcW w:type="dxa" w:w="1126"/>
          </w:tcPr>
          <w:p>
            <w:pPr>
              <w:spacing w:after="0"/>
              <w:jc w:val="right"/>
            </w:pPr>
            <w:r>
              <w:rPr>
                <w:sz w:val="16"/>
              </w:rPr>
              <w:t>$6,382</w:t>
            </w:r>
          </w:p>
        </w:tc>
        <w:tc>
          <w:tcPr>
            <w:tcW w:type="dxa" w:w="1126"/>
          </w:tcPr>
          <w:p>
            <w:pPr>
              <w:spacing w:after="0"/>
              <w:jc w:val="right"/>
            </w:pPr>
            <w:r>
              <w:rPr>
                <w:sz w:val="16"/>
              </w:rPr>
              <w:t>$5</w:t>
            </w:r>
          </w:p>
        </w:tc>
        <w:tc>
          <w:tcPr>
            <w:tcW w:type="dxa" w:w="981"/>
          </w:tcPr>
          <w:p>
            <w:pPr>
              <w:spacing w:after="0"/>
              <w:jc w:val="right"/>
            </w:pPr>
            <w:r>
              <w:rPr>
                <w:sz w:val="16"/>
              </w:rPr>
              <w:t>$1,948</w:t>
            </w:r>
          </w:p>
        </w:tc>
        <w:tc>
          <w:tcPr>
            <w:tcW w:type="dxa" w:w="1056"/>
          </w:tcPr>
          <w:p>
            <w:pPr>
              <w:spacing w:after="0"/>
              <w:jc w:val="right"/>
            </w:pPr>
            <w:r>
              <w:rPr>
                <w:sz w:val="16"/>
              </w:rPr>
              <w:t>0.00218%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7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$6,482,304,304</w:t>
            </w:r>
          </w:p>
        </w:tc>
        <w:tc>
          <w:tcPr>
            <w:tcW w:type="dxa" w:w="1135"/>
          </w:tcPr>
          <w:p>
            <w:pPr>
              <w:spacing w:after="0"/>
              <w:jc w:val="right"/>
            </w:pPr>
            <w:r>
              <w:rPr>
                <w:sz w:val="16"/>
              </w:rPr>
              <w:t>$17,044,279</w:t>
            </w:r>
          </w:p>
        </w:tc>
        <w:tc>
          <w:tcPr>
            <w:tcW w:type="dxa" w:w="1044"/>
          </w:tcPr>
          <w:p>
            <w:pPr>
              <w:spacing w:after="0"/>
              <w:jc w:val="right"/>
            </w:pPr>
            <w:r>
              <w:rPr>
                <w:sz w:val="16"/>
              </w:rPr>
              <w:t>26,048</w:t>
            </w:r>
          </w:p>
        </w:tc>
        <w:tc>
          <w:tcPr>
            <w:tcW w:type="dxa" w:w="1126"/>
          </w:tcPr>
          <w:p>
            <w:pPr>
              <w:spacing w:after="0"/>
              <w:jc w:val="right"/>
            </w:pPr>
            <w:r>
              <w:rPr>
                <w:sz w:val="16"/>
              </w:rPr>
              <w:t>$9,374</w:t>
            </w:r>
          </w:p>
        </w:tc>
        <w:tc>
          <w:tcPr>
            <w:tcW w:type="dxa" w:w="1126"/>
          </w:tcPr>
          <w:p>
            <w:pPr>
              <w:spacing w:after="0"/>
              <w:jc w:val="right"/>
            </w:pPr>
            <w:r>
              <w:rPr>
                <w:sz w:val="16"/>
              </w:rPr>
              <w:t>$7</w:t>
            </w:r>
          </w:p>
        </w:tc>
        <w:tc>
          <w:tcPr>
            <w:tcW w:type="dxa" w:w="981"/>
          </w:tcPr>
          <w:p>
            <w:pPr>
              <w:spacing w:after="0"/>
              <w:jc w:val="right"/>
            </w:pPr>
            <w:r>
              <w:rPr>
                <w:sz w:val="16"/>
              </w:rPr>
              <w:t>$35,018</w:t>
            </w:r>
          </w:p>
        </w:tc>
        <w:tc>
          <w:tcPr>
            <w:tcW w:type="dxa" w:w="1056"/>
          </w:tcPr>
          <w:p>
            <w:pPr>
              <w:spacing w:after="0"/>
              <w:jc w:val="right"/>
            </w:pPr>
            <w:r>
              <w:rPr>
                <w:sz w:val="16"/>
              </w:rPr>
              <w:t>0.000145%</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7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2025-06-17 (Storm Events through 2026-06-30): 3 county-coded records, 3 with a damage value recorded (including $0), $7,500; 3 zone-level records, 3 with a damage value recorded (including $0), $7,500,000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26,048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$6,482,304,304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$17,044,279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$12,619,924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$908,304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27</w:t>
            </w:r>
          </w:p>
        </w:tc>
        <w:tc>
          <w:tcPr>
            <w:tcW w:type="dxa" w:w="1425"/>
          </w:tcPr>
          <w:p>
            <w:pPr>
              <w:spacing w:after="0"/>
              <w:jc w:val="right"/>
            </w:pPr>
            <w:r>
              <w:rPr>
                <w:sz w:val="16"/>
              </w:rPr>
              <w:t>43</w:t>
            </w:r>
          </w:p>
        </w:tc>
        <w:tc>
          <w:tcPr>
            <w:tcW w:type="dxa" w:w="1425"/>
          </w:tcPr>
          <w:p>
            <w:pPr>
              <w:spacing w:after="0"/>
              <w:jc w:val="right"/>
            </w:pPr>
            <w:r>
              <w:rPr>
                <w:sz w:val="16"/>
              </w:rPr>
              <w:t>165</w:t>
            </w:r>
          </w:p>
        </w:tc>
        <w:tc>
          <w:tcPr>
            <w:tcW w:type="dxa" w:w="1425"/>
          </w:tcPr>
          <w:p>
            <w:pPr>
              <w:spacing w:after="0"/>
              <w:jc w:val="right"/>
            </w:pPr>
            <w:r>
              <w:rPr>
                <w:sz w:val="16"/>
              </w:rPr>
              <w:t>30</w:t>
            </w:r>
          </w:p>
        </w:tc>
        <w:tc>
          <w:tcPr>
            <w:tcW w:type="dxa" w:w="1425"/>
          </w:tcPr>
          <w:p>
            <w:pPr>
              <w:spacing w:after="0"/>
              <w:jc w:val="right"/>
            </w:pPr>
            <w:r>
              <w:rPr>
                <w:sz w:val="16"/>
              </w:rPr>
              <w:t>171</w:t>
            </w:r>
          </w:p>
        </w:tc>
        <w:tc>
          <w:tcPr>
            <w:tcW w:type="dxa" w:w="1425"/>
          </w:tcPr>
          <w:p>
            <w:pPr>
              <w:spacing w:after="0"/>
              <w:jc w:val="right"/>
            </w:pPr>
            <w:r>
              <w:rPr>
                <w:sz w:val="16"/>
              </w:rPr>
              <w:t>5</w:t>
            </w:r>
          </w:p>
        </w:tc>
        <w:tc>
          <w:tcPr>
            <w:tcW w:type="dxa" w:w="1586"/>
          </w:tcPr>
          <w:p>
            <w:pPr>
              <w:spacing w:after="0"/>
              <w:jc w:val="right"/>
            </w:pPr>
            <w:r>
              <w:rPr>
                <w:sz w:val="16"/>
              </w:rPr>
              <w:t>26</w:t>
            </w:r>
          </w:p>
        </w:tc>
      </w:tr>
      <w:tr>
        <w:trPr>
          <w:cantSplit/>
        </w:trPr>
        <w:tc>
          <w:tcPr>
            <w:tcW w:type="dxa" w:w="3976"/>
          </w:tcPr>
          <w:p>
            <w:pPr>
              <w:spacing w:after="0"/>
              <w:jc w:val="left"/>
            </w:pPr>
            <w:r>
              <w:rPr>
                <w:sz w:val="16"/>
              </w:rPr>
              <w:t>of which: Eaton township</w:t>
            </w:r>
          </w:p>
        </w:tc>
        <w:tc>
          <w:tcPr>
            <w:tcW w:type="dxa" w:w="1425"/>
          </w:tcPr>
          <w:p>
            <w:pPr>
              <w:spacing w:after="0"/>
              <w:jc w:val="right"/>
            </w:pPr>
            <w:r>
              <w:rPr>
                <w:sz w:val="16"/>
              </w:rPr>
              <w:t>3</w:t>
            </w:r>
          </w:p>
        </w:tc>
        <w:tc>
          <w:tcPr>
            <w:tcW w:type="dxa" w:w="1425"/>
          </w:tcPr>
          <w:p>
            <w:pPr>
              <w:spacing w:after="0"/>
              <w:jc w:val="right"/>
            </w:pPr>
            <w:r>
              <w:rPr>
                <w:sz w:val="16"/>
              </w:rPr>
              <w:t>4</w:t>
            </w:r>
          </w:p>
        </w:tc>
        <w:tc>
          <w:tcPr>
            <w:tcW w:type="dxa" w:w="1425"/>
          </w:tcPr>
          <w:p>
            <w:pPr>
              <w:spacing w:after="0"/>
              <w:jc w:val="right"/>
            </w:pPr>
            <w:r>
              <w:rPr>
                <w:sz w:val="16"/>
              </w:rPr>
              <w:t>31</w:t>
            </w:r>
          </w:p>
        </w:tc>
        <w:tc>
          <w:tcPr>
            <w:tcW w:type="dxa" w:w="1425"/>
          </w:tcPr>
          <w:p>
            <w:pPr>
              <w:spacing w:after="0"/>
              <w:jc w:val="right"/>
            </w:pPr>
            <w:r>
              <w:rPr>
                <w:sz w:val="16"/>
              </w:rPr>
              <w:t>4</w:t>
            </w:r>
          </w:p>
        </w:tc>
        <w:tc>
          <w:tcPr>
            <w:tcW w:type="dxa" w:w="1425"/>
          </w:tcPr>
          <w:p>
            <w:pPr>
              <w:spacing w:after="0"/>
              <w:jc w:val="right"/>
            </w:pPr>
            <w:r>
              <w:rPr>
                <w:sz w:val="16"/>
              </w:rPr>
              <w:t>31</w:t>
            </w:r>
          </w:p>
        </w:tc>
        <w:tc>
          <w:tcPr>
            <w:tcW w:type="dxa" w:w="1425"/>
          </w:tcPr>
          <w:p>
            <w:pPr>
              <w:spacing w:after="0"/>
              <w:jc w:val="right"/>
            </w:pPr>
            <w:r>
              <w:rPr>
                <w:sz w:val="16"/>
              </w:rPr>
              <w:t>0</w:t>
            </w:r>
          </w:p>
        </w:tc>
        <w:tc>
          <w:tcPr>
            <w:tcW w:type="dxa" w:w="1586"/>
          </w:tcPr>
          <w:p>
            <w:pPr>
              <w:spacing w:after="0"/>
              <w:jc w:val="right"/>
            </w:pPr>
            <w:r>
              <w:rPr>
                <w:sz w:val="16"/>
              </w:rPr>
              <w:t>9</w:t>
            </w:r>
          </w:p>
        </w:tc>
      </w:tr>
      <w:tr>
        <w:trPr>
          <w:cantSplit/>
        </w:trPr>
        <w:tc>
          <w:tcPr>
            <w:tcW w:type="dxa" w:w="3976"/>
          </w:tcPr>
          <w:p>
            <w:pPr>
              <w:spacing w:after="0"/>
              <w:jc w:val="left"/>
            </w:pPr>
            <w:r>
              <w:rPr>
                <w:sz w:val="16"/>
              </w:rPr>
              <w:t>of which: Exeter township</w:t>
            </w:r>
          </w:p>
        </w:tc>
        <w:tc>
          <w:tcPr>
            <w:tcW w:type="dxa" w:w="1425"/>
          </w:tcPr>
          <w:p>
            <w:pPr>
              <w:spacing w:after="0"/>
              <w:jc w:val="right"/>
            </w:pPr>
            <w:r>
              <w:rPr>
                <w:sz w:val="16"/>
              </w:rPr>
              <w:t>4</w:t>
            </w:r>
          </w:p>
        </w:tc>
        <w:tc>
          <w:tcPr>
            <w:tcW w:type="dxa" w:w="1425"/>
          </w:tcPr>
          <w:p>
            <w:pPr>
              <w:spacing w:after="0"/>
              <w:jc w:val="right"/>
            </w:pPr>
            <w:r>
              <w:rPr>
                <w:sz w:val="16"/>
              </w:rPr>
              <w:t>6</w:t>
            </w:r>
          </w:p>
        </w:tc>
        <w:tc>
          <w:tcPr>
            <w:tcW w:type="dxa" w:w="1425"/>
          </w:tcPr>
          <w:p>
            <w:pPr>
              <w:spacing w:after="0"/>
              <w:jc w:val="right"/>
            </w:pPr>
            <w:r>
              <w:rPr>
                <w:sz w:val="16"/>
              </w:rPr>
              <w:t>21</w:t>
            </w:r>
          </w:p>
        </w:tc>
        <w:tc>
          <w:tcPr>
            <w:tcW w:type="dxa" w:w="1425"/>
          </w:tcPr>
          <w:p>
            <w:pPr>
              <w:spacing w:after="0"/>
              <w:jc w:val="right"/>
            </w:pPr>
            <w:r>
              <w:rPr>
                <w:sz w:val="16"/>
              </w:rPr>
              <w:t>6</w:t>
            </w:r>
          </w:p>
        </w:tc>
        <w:tc>
          <w:tcPr>
            <w:tcW w:type="dxa" w:w="1425"/>
          </w:tcPr>
          <w:p>
            <w:pPr>
              <w:spacing w:after="0"/>
              <w:jc w:val="right"/>
            </w:pPr>
            <w:r>
              <w:rPr>
                <w:sz w:val="16"/>
              </w:rPr>
              <w:t>21</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Factoryville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Laceyville borough</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Meshoppen borough</w:t>
            </w:r>
          </w:p>
        </w:tc>
        <w:tc>
          <w:tcPr>
            <w:tcW w:type="dxa" w:w="1425"/>
          </w:tcPr>
          <w:p>
            <w:pPr>
              <w:spacing w:after="0"/>
              <w:jc w:val="right"/>
            </w:pPr>
            <w:r>
              <w:rPr>
                <w:sz w:val="16"/>
              </w:rPr>
              <w:t>3</w:t>
            </w:r>
          </w:p>
        </w:tc>
        <w:tc>
          <w:tcPr>
            <w:tcW w:type="dxa" w:w="1425"/>
          </w:tcPr>
          <w:p>
            <w:pPr>
              <w:spacing w:after="0"/>
              <w:jc w:val="right"/>
            </w:pPr>
            <w:r>
              <w:rPr>
                <w:sz w:val="16"/>
              </w:rPr>
              <w:t>2</w:t>
            </w:r>
          </w:p>
        </w:tc>
        <w:tc>
          <w:tcPr>
            <w:tcW w:type="dxa" w:w="1425"/>
          </w:tcPr>
          <w:p>
            <w:pPr>
              <w:spacing w:after="0"/>
              <w:jc w:val="right"/>
            </w:pPr>
            <w:r>
              <w:rPr>
                <w:sz w:val="16"/>
              </w:rPr>
              <w:t>7</w:t>
            </w:r>
          </w:p>
        </w:tc>
        <w:tc>
          <w:tcPr>
            <w:tcW w:type="dxa" w:w="1425"/>
          </w:tcPr>
          <w:p>
            <w:pPr>
              <w:spacing w:after="0"/>
              <w:jc w:val="right"/>
            </w:pPr>
            <w:r>
              <w:rPr>
                <w:sz w:val="16"/>
              </w:rPr>
              <w:t>2</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Nicholson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Tunkhannock borough</w:t>
            </w:r>
          </w:p>
        </w:tc>
        <w:tc>
          <w:tcPr>
            <w:tcW w:type="dxa" w:w="1425"/>
          </w:tcPr>
          <w:p>
            <w:pPr>
              <w:spacing w:after="0"/>
              <w:jc w:val="right"/>
            </w:pPr>
            <w:r>
              <w:rPr>
                <w:sz w:val="16"/>
              </w:rPr>
              <w:t>3</w:t>
            </w:r>
          </w:p>
        </w:tc>
        <w:tc>
          <w:tcPr>
            <w:tcW w:type="dxa" w:w="1425"/>
          </w:tcPr>
          <w:p>
            <w:pPr>
              <w:spacing w:after="0"/>
              <w:jc w:val="right"/>
            </w:pPr>
            <w:r>
              <w:rPr>
                <w:sz w:val="16"/>
              </w:rPr>
              <w:t>4</w:t>
            </w:r>
          </w:p>
        </w:tc>
        <w:tc>
          <w:tcPr>
            <w:tcW w:type="dxa" w:w="1425"/>
          </w:tcPr>
          <w:p>
            <w:pPr>
              <w:spacing w:after="0"/>
              <w:jc w:val="right"/>
            </w:pPr>
            <w:r>
              <w:rPr>
                <w:sz w:val="16"/>
              </w:rPr>
              <w:t>13</w:t>
            </w:r>
          </w:p>
        </w:tc>
        <w:tc>
          <w:tcPr>
            <w:tcW w:type="dxa" w:w="1425"/>
          </w:tcPr>
          <w:p>
            <w:pPr>
              <w:spacing w:after="0"/>
              <w:jc w:val="right"/>
            </w:pPr>
            <w:r>
              <w:rPr>
                <w:sz w:val="16"/>
              </w:rPr>
              <w:t>3</w:t>
            </w:r>
          </w:p>
        </w:tc>
        <w:tc>
          <w:tcPr>
            <w:tcW w:type="dxa" w:w="1425"/>
          </w:tcPr>
          <w:p>
            <w:pPr>
              <w:spacing w:after="0"/>
              <w:jc w:val="right"/>
            </w:pPr>
            <w:r>
              <w:rPr>
                <w:sz w:val="16"/>
              </w:rPr>
              <w:t>14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Braintrim township</w:t>
            </w:r>
          </w:p>
        </w:tc>
        <w:tc>
          <w:tcPr>
            <w:tcW w:type="dxa" w:w="1425"/>
          </w:tcPr>
          <w:p>
            <w:pPr>
              <w:spacing w:after="0"/>
              <w:jc w:val="right"/>
            </w:pPr>
            <w:r>
              <w:rPr>
                <w:sz w:val="16"/>
              </w:rPr>
              <w:t>2</w:t>
            </w:r>
          </w:p>
        </w:tc>
        <w:tc>
          <w:tcPr>
            <w:tcW w:type="dxa" w:w="1425"/>
          </w:tcPr>
          <w:p>
            <w:pPr>
              <w:spacing w:after="0"/>
              <w:jc w:val="right"/>
            </w:pPr>
            <w:r>
              <w:rPr>
                <w:sz w:val="16"/>
              </w:rPr>
              <w:t>4</w:t>
            </w:r>
          </w:p>
        </w:tc>
        <w:tc>
          <w:tcPr>
            <w:tcW w:type="dxa" w:w="1425"/>
          </w:tcPr>
          <w:p>
            <w:pPr>
              <w:spacing w:after="0"/>
              <w:jc w:val="right"/>
            </w:pPr>
            <w:r>
              <w:rPr>
                <w:sz w:val="16"/>
              </w:rPr>
              <w:t>19</w:t>
            </w:r>
          </w:p>
        </w:tc>
        <w:tc>
          <w:tcPr>
            <w:tcW w:type="dxa" w:w="1425"/>
          </w:tcPr>
          <w:p>
            <w:pPr>
              <w:spacing w:after="0"/>
              <w:jc w:val="right"/>
            </w:pPr>
            <w:r>
              <w:rPr>
                <w:sz w:val="16"/>
              </w:rPr>
              <w:t>2</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Meshoppen township</w:t>
            </w:r>
          </w:p>
        </w:tc>
        <w:tc>
          <w:tcPr>
            <w:tcW w:type="dxa" w:w="1425"/>
          </w:tcPr>
          <w:p>
            <w:pPr>
              <w:spacing w:after="0"/>
              <w:jc w:val="right"/>
            </w:pPr>
            <w:r>
              <w:rPr>
                <w:sz w:val="16"/>
              </w:rPr>
              <w:t>6</w:t>
            </w:r>
          </w:p>
        </w:tc>
        <w:tc>
          <w:tcPr>
            <w:tcW w:type="dxa" w:w="1425"/>
          </w:tcPr>
          <w:p>
            <w:pPr>
              <w:spacing w:after="0"/>
              <w:jc w:val="right"/>
            </w:pPr>
            <w:r>
              <w:rPr>
                <w:sz w:val="16"/>
              </w:rPr>
              <w:t>11</w:t>
            </w:r>
          </w:p>
        </w:tc>
        <w:tc>
          <w:tcPr>
            <w:tcW w:type="dxa" w:w="1425"/>
          </w:tcPr>
          <w:p>
            <w:pPr>
              <w:spacing w:after="0"/>
              <w:jc w:val="right"/>
            </w:pPr>
            <w:r>
              <w:rPr>
                <w:sz w:val="16"/>
              </w:rPr>
              <w:t>24</w:t>
            </w:r>
          </w:p>
        </w:tc>
        <w:tc>
          <w:tcPr>
            <w:tcW w:type="dxa" w:w="1425"/>
          </w:tcPr>
          <w:p>
            <w:pPr>
              <w:spacing w:after="0"/>
              <w:jc w:val="right"/>
            </w:pPr>
            <w:r>
              <w:rPr>
                <w:sz w:val="16"/>
              </w:rPr>
              <w:t>6</w:t>
            </w:r>
          </w:p>
        </w:tc>
        <w:tc>
          <w:tcPr>
            <w:tcW w:type="dxa" w:w="1425"/>
          </w:tcPr>
          <w:p>
            <w:pPr>
              <w:spacing w:after="0"/>
              <w:jc w:val="right"/>
            </w:pPr>
            <w:r>
              <w:rPr>
                <w:sz w:val="16"/>
              </w:rPr>
              <w:t>27</w:t>
            </w:r>
          </w:p>
        </w:tc>
        <w:tc>
          <w:tcPr>
            <w:tcW w:type="dxa" w:w="1425"/>
          </w:tcPr>
          <w:p>
            <w:pPr>
              <w:spacing w:after="0"/>
              <w:jc w:val="right"/>
            </w:pPr>
            <w:r>
              <w:rPr>
                <w:sz w:val="16"/>
              </w:rPr>
              <w:t>3</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Monroe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Clinton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Falls township</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9</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Forkston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Lemon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Mehoopany township</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Nicholson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Noxen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Tunkhannock township</w:t>
            </w:r>
          </w:p>
        </w:tc>
        <w:tc>
          <w:tcPr>
            <w:tcW w:type="dxa" w:w="1425"/>
          </w:tcPr>
          <w:p>
            <w:pPr>
              <w:spacing w:after="0"/>
              <w:jc w:val="right"/>
            </w:pPr>
            <w:r>
              <w:rPr>
                <w:sz w:val="16"/>
              </w:rPr>
              <w:t>3</w:t>
            </w:r>
          </w:p>
        </w:tc>
        <w:tc>
          <w:tcPr>
            <w:tcW w:type="dxa" w:w="1425"/>
          </w:tcPr>
          <w:p>
            <w:pPr>
              <w:spacing w:after="0"/>
              <w:jc w:val="right"/>
            </w:pPr>
            <w:r>
              <w:rPr>
                <w:sz w:val="16"/>
              </w:rPr>
              <w:t>3</w:t>
            </w:r>
          </w:p>
        </w:tc>
        <w:tc>
          <w:tcPr>
            <w:tcW w:type="dxa" w:w="1425"/>
          </w:tcPr>
          <w:p>
            <w:pPr>
              <w:spacing w:after="0"/>
              <w:jc w:val="right"/>
            </w:pPr>
            <w:r>
              <w:rPr>
                <w:sz w:val="16"/>
              </w:rPr>
              <w:t>12</w:t>
            </w:r>
          </w:p>
        </w:tc>
        <w:tc>
          <w:tcPr>
            <w:tcW w:type="dxa" w:w="1425"/>
          </w:tcPr>
          <w:p>
            <w:pPr>
              <w:spacing w:after="0"/>
              <w:jc w:val="right"/>
            </w:pPr>
            <w:r>
              <w:rPr>
                <w:sz w:val="16"/>
              </w:rPr>
              <w:t>3</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Factoryville borough</w:t>
            </w:r>
          </w:p>
        </w:tc>
        <w:tc>
          <w:tcPr>
            <w:tcW w:type="dxa" w:w="1559"/>
          </w:tcPr>
          <w:p>
            <w:pPr>
              <w:spacing w:after="0"/>
              <w:jc w:val="left"/>
            </w:pPr>
            <w:r>
              <w:rPr>
                <w:sz w:val="16"/>
              </w:rPr>
              <w:t>420912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Laceyville borough</w:t>
            </w:r>
          </w:p>
        </w:tc>
        <w:tc>
          <w:tcPr>
            <w:tcW w:type="dxa" w:w="1559"/>
          </w:tcPr>
          <w:p>
            <w:pPr>
              <w:spacing w:after="0"/>
              <w:jc w:val="left"/>
            </w:pPr>
            <w:r>
              <w:rPr>
                <w:sz w:val="16"/>
              </w:rPr>
              <w:t>420913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6</w:t>
            </w:r>
          </w:p>
        </w:tc>
        <w:tc>
          <w:tcPr>
            <w:tcW w:type="dxa" w:w="1401"/>
          </w:tcPr>
          <w:p>
            <w:pPr>
              <w:spacing w:after="0"/>
              <w:jc w:val="right"/>
            </w:pPr>
            <w:r>
              <w:rPr>
                <w:sz w:val="16"/>
              </w:rPr>
              <w:t>1</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Meshoppen borough</w:t>
            </w:r>
          </w:p>
        </w:tc>
        <w:tc>
          <w:tcPr>
            <w:tcW w:type="dxa" w:w="1559"/>
          </w:tcPr>
          <w:p>
            <w:pPr>
              <w:spacing w:after="0"/>
              <w:jc w:val="left"/>
            </w:pPr>
            <w:r>
              <w:rPr>
                <w:sz w:val="16"/>
              </w:rPr>
              <w:t>420914</w:t>
            </w:r>
          </w:p>
        </w:tc>
        <w:tc>
          <w:tcPr>
            <w:tcW w:type="dxa" w:w="1401"/>
          </w:tcPr>
          <w:p>
            <w:pPr>
              <w:spacing w:after="0"/>
              <w:jc w:val="right"/>
            </w:pPr>
            <w:r>
              <w:rPr>
                <w:sz w:val="16"/>
              </w:rPr>
              <w:t>3</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Nicholson borough</w:t>
            </w:r>
          </w:p>
        </w:tc>
        <w:tc>
          <w:tcPr>
            <w:tcW w:type="dxa" w:w="1559"/>
          </w:tcPr>
          <w:p>
            <w:pPr>
              <w:spacing w:after="0"/>
              <w:jc w:val="left"/>
            </w:pPr>
            <w:r>
              <w:rPr>
                <w:sz w:val="16"/>
              </w:rPr>
              <w:t>420915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Tunkhannock borough</w:t>
            </w:r>
          </w:p>
        </w:tc>
        <w:tc>
          <w:tcPr>
            <w:tcW w:type="dxa" w:w="1559"/>
          </w:tcPr>
          <w:p>
            <w:pPr>
              <w:spacing w:after="0"/>
              <w:jc w:val="left"/>
            </w:pPr>
            <w:r>
              <w:rPr>
                <w:sz w:val="16"/>
              </w:rPr>
              <w:t>420917</w:t>
            </w:r>
          </w:p>
        </w:tc>
        <w:tc>
          <w:tcPr>
            <w:tcW w:type="dxa" w:w="1401"/>
          </w:tcPr>
          <w:p>
            <w:pPr>
              <w:spacing w:after="0"/>
              <w:jc w:val="right"/>
            </w:pPr>
            <w:r>
              <w:rPr>
                <w:sz w:val="16"/>
              </w:rPr>
              <w:t>3</w:t>
            </w:r>
          </w:p>
        </w:tc>
        <w:tc>
          <w:tcPr>
            <w:tcW w:type="dxa" w:w="1401"/>
          </w:tcPr>
          <w:p>
            <w:pPr>
              <w:spacing w:after="0"/>
              <w:jc w:val="right"/>
            </w:pPr>
            <w:r>
              <w:rPr>
                <w:sz w:val="16"/>
              </w:rPr>
              <w:t>4</w:t>
            </w:r>
          </w:p>
        </w:tc>
        <w:tc>
          <w:tcPr>
            <w:tcW w:type="dxa" w:w="1401"/>
          </w:tcPr>
          <w:p>
            <w:pPr>
              <w:spacing w:after="0"/>
              <w:jc w:val="right"/>
            </w:pPr>
            <w:r>
              <w:rPr>
                <w:sz w:val="16"/>
              </w:rPr>
              <w:t>13</w:t>
            </w:r>
          </w:p>
        </w:tc>
        <w:tc>
          <w:tcPr>
            <w:tcW w:type="dxa" w:w="1401"/>
          </w:tcPr>
          <w:p>
            <w:pPr>
              <w:spacing w:after="0"/>
              <w:jc w:val="right"/>
            </w:pPr>
            <w:r>
              <w:rPr>
                <w:sz w:val="16"/>
              </w:rPr>
              <w:t>3</w:t>
            </w:r>
          </w:p>
        </w:tc>
        <w:tc>
          <w:tcPr>
            <w:tcW w:type="dxa" w:w="1401"/>
          </w:tcPr>
          <w:p>
            <w:pPr>
              <w:spacing w:after="0"/>
              <w:jc w:val="right"/>
            </w:pPr>
            <w:r>
              <w:rPr>
                <w:sz w:val="16"/>
              </w:rPr>
              <w:t>14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Braintrim township</w:t>
            </w:r>
          </w:p>
        </w:tc>
        <w:tc>
          <w:tcPr>
            <w:tcW w:type="dxa" w:w="1559"/>
          </w:tcPr>
          <w:p>
            <w:pPr>
              <w:spacing w:after="0"/>
              <w:jc w:val="left"/>
            </w:pPr>
            <w:r>
              <w:rPr>
                <w:sz w:val="16"/>
              </w:rPr>
              <w:t>421008</w:t>
            </w:r>
          </w:p>
        </w:tc>
        <w:tc>
          <w:tcPr>
            <w:tcW w:type="dxa" w:w="1401"/>
          </w:tcPr>
          <w:p>
            <w:pPr>
              <w:spacing w:after="0"/>
              <w:jc w:val="right"/>
            </w:pPr>
            <w:r>
              <w:rPr>
                <w:sz w:val="16"/>
              </w:rPr>
              <w:t>2</w:t>
            </w:r>
          </w:p>
        </w:tc>
        <w:tc>
          <w:tcPr>
            <w:tcW w:type="dxa" w:w="1401"/>
          </w:tcPr>
          <w:p>
            <w:pPr>
              <w:spacing w:after="0"/>
              <w:jc w:val="right"/>
            </w:pPr>
            <w:r>
              <w:rPr>
                <w:sz w:val="16"/>
              </w:rPr>
              <w:t>4</w:t>
            </w:r>
          </w:p>
        </w:tc>
        <w:tc>
          <w:tcPr>
            <w:tcW w:type="dxa" w:w="1401"/>
          </w:tcPr>
          <w:p>
            <w:pPr>
              <w:spacing w:after="0"/>
              <w:jc w:val="right"/>
            </w:pPr>
            <w:r>
              <w:rPr>
                <w:sz w:val="16"/>
              </w:rPr>
              <w:t>19</w:t>
            </w:r>
          </w:p>
        </w:tc>
        <w:tc>
          <w:tcPr>
            <w:tcW w:type="dxa" w:w="1401"/>
          </w:tcPr>
          <w:p>
            <w:pPr>
              <w:spacing w:after="0"/>
              <w:jc w:val="right"/>
            </w:pPr>
            <w:r>
              <w:rPr>
                <w:sz w:val="16"/>
              </w:rPr>
              <w:t>2</w:t>
            </w:r>
          </w:p>
        </w:tc>
        <w:tc>
          <w:tcPr>
            <w:tcW w:type="dxa" w:w="1401"/>
          </w:tcPr>
          <w:p>
            <w:pPr>
              <w:spacing w:after="0"/>
              <w:jc w:val="right"/>
            </w:pPr>
            <w:r>
              <w:rPr>
                <w:sz w:val="16"/>
              </w:rPr>
              <w:t>19</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Clinton township</w:t>
            </w:r>
          </w:p>
        </w:tc>
        <w:tc>
          <w:tcPr>
            <w:tcW w:type="dxa" w:w="1559"/>
          </w:tcPr>
          <w:p>
            <w:pPr>
              <w:spacing w:after="0"/>
              <w:jc w:val="left"/>
            </w:pPr>
            <w:r>
              <w:rPr>
                <w:sz w:val="16"/>
              </w:rPr>
              <w:t>422197</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Eaton township</w:t>
            </w:r>
          </w:p>
        </w:tc>
        <w:tc>
          <w:tcPr>
            <w:tcW w:type="dxa" w:w="1559"/>
          </w:tcPr>
          <w:p>
            <w:pPr>
              <w:spacing w:after="0"/>
              <w:jc w:val="left"/>
            </w:pPr>
            <w:r>
              <w:rPr>
                <w:sz w:val="16"/>
              </w:rPr>
              <w:t>420909</w:t>
            </w:r>
          </w:p>
        </w:tc>
        <w:tc>
          <w:tcPr>
            <w:tcW w:type="dxa" w:w="1401"/>
          </w:tcPr>
          <w:p>
            <w:pPr>
              <w:spacing w:after="0"/>
              <w:jc w:val="right"/>
            </w:pPr>
            <w:r>
              <w:rPr>
                <w:sz w:val="16"/>
              </w:rPr>
              <w:t>3</w:t>
            </w:r>
          </w:p>
        </w:tc>
        <w:tc>
          <w:tcPr>
            <w:tcW w:type="dxa" w:w="1401"/>
          </w:tcPr>
          <w:p>
            <w:pPr>
              <w:spacing w:after="0"/>
              <w:jc w:val="right"/>
            </w:pPr>
            <w:r>
              <w:rPr>
                <w:sz w:val="16"/>
              </w:rPr>
              <w:t>4</w:t>
            </w:r>
          </w:p>
        </w:tc>
        <w:tc>
          <w:tcPr>
            <w:tcW w:type="dxa" w:w="1401"/>
          </w:tcPr>
          <w:p>
            <w:pPr>
              <w:spacing w:after="0"/>
              <w:jc w:val="right"/>
            </w:pPr>
            <w:r>
              <w:rPr>
                <w:sz w:val="16"/>
              </w:rPr>
              <w:t>31</w:t>
            </w:r>
          </w:p>
        </w:tc>
        <w:tc>
          <w:tcPr>
            <w:tcW w:type="dxa" w:w="1401"/>
          </w:tcPr>
          <w:p>
            <w:pPr>
              <w:spacing w:after="0"/>
              <w:jc w:val="right"/>
            </w:pPr>
            <w:r>
              <w:rPr>
                <w:sz w:val="16"/>
              </w:rPr>
              <w:t>4</w:t>
            </w:r>
          </w:p>
        </w:tc>
        <w:tc>
          <w:tcPr>
            <w:tcW w:type="dxa" w:w="1401"/>
          </w:tcPr>
          <w:p>
            <w:pPr>
              <w:spacing w:after="0"/>
              <w:jc w:val="right"/>
            </w:pPr>
            <w:r>
              <w:rPr>
                <w:sz w:val="16"/>
              </w:rPr>
              <w:t>31</w:t>
            </w:r>
          </w:p>
        </w:tc>
        <w:tc>
          <w:tcPr>
            <w:tcW w:type="dxa" w:w="1401"/>
          </w:tcPr>
          <w:p>
            <w:pPr>
              <w:spacing w:after="0"/>
              <w:jc w:val="right"/>
            </w:pPr>
            <w:r>
              <w:rPr>
                <w:sz w:val="16"/>
              </w:rPr>
              <w:t>0</w:t>
            </w:r>
          </w:p>
        </w:tc>
        <w:tc>
          <w:tcPr>
            <w:tcW w:type="dxa" w:w="1559"/>
          </w:tcPr>
          <w:p>
            <w:pPr>
              <w:spacing w:after="0"/>
              <w:jc w:val="right"/>
            </w:pPr>
            <w:r>
              <w:rPr>
                <w:sz w:val="16"/>
              </w:rPr>
              <w:t>9</w:t>
            </w:r>
          </w:p>
        </w:tc>
      </w:tr>
      <w:tr>
        <w:trPr>
          <w:cantSplit/>
        </w:trPr>
        <w:tc>
          <w:tcPr>
            <w:tcW w:type="dxa" w:w="2589"/>
          </w:tcPr>
          <w:p>
            <w:pPr>
              <w:spacing w:after="0"/>
              <w:jc w:val="left"/>
            </w:pPr>
            <w:r>
              <w:rPr>
                <w:sz w:val="16"/>
              </w:rPr>
              <w:t>Exeter township</w:t>
            </w:r>
          </w:p>
        </w:tc>
        <w:tc>
          <w:tcPr>
            <w:tcW w:type="dxa" w:w="1559"/>
          </w:tcPr>
          <w:p>
            <w:pPr>
              <w:spacing w:after="0"/>
              <w:jc w:val="left"/>
            </w:pPr>
            <w:r>
              <w:rPr>
                <w:sz w:val="16"/>
              </w:rPr>
              <w:t>420911</w:t>
            </w:r>
          </w:p>
        </w:tc>
        <w:tc>
          <w:tcPr>
            <w:tcW w:type="dxa" w:w="1401"/>
          </w:tcPr>
          <w:p>
            <w:pPr>
              <w:spacing w:after="0"/>
              <w:jc w:val="right"/>
            </w:pPr>
            <w:r>
              <w:rPr>
                <w:sz w:val="16"/>
              </w:rPr>
              <w:t>4</w:t>
            </w:r>
          </w:p>
        </w:tc>
        <w:tc>
          <w:tcPr>
            <w:tcW w:type="dxa" w:w="1401"/>
          </w:tcPr>
          <w:p>
            <w:pPr>
              <w:spacing w:after="0"/>
              <w:jc w:val="right"/>
            </w:pPr>
            <w:r>
              <w:rPr>
                <w:sz w:val="16"/>
              </w:rPr>
              <w:t>6</w:t>
            </w:r>
          </w:p>
        </w:tc>
        <w:tc>
          <w:tcPr>
            <w:tcW w:type="dxa" w:w="1401"/>
          </w:tcPr>
          <w:p>
            <w:pPr>
              <w:spacing w:after="0"/>
              <w:jc w:val="right"/>
            </w:pPr>
            <w:r>
              <w:rPr>
                <w:sz w:val="16"/>
              </w:rPr>
              <w:t>21</w:t>
            </w:r>
          </w:p>
        </w:tc>
        <w:tc>
          <w:tcPr>
            <w:tcW w:type="dxa" w:w="1401"/>
          </w:tcPr>
          <w:p>
            <w:pPr>
              <w:spacing w:after="0"/>
              <w:jc w:val="right"/>
            </w:pPr>
            <w:r>
              <w:rPr>
                <w:sz w:val="16"/>
              </w:rPr>
              <w:t>6</w:t>
            </w:r>
          </w:p>
        </w:tc>
        <w:tc>
          <w:tcPr>
            <w:tcW w:type="dxa" w:w="1401"/>
          </w:tcPr>
          <w:p>
            <w:pPr>
              <w:spacing w:after="0"/>
              <w:jc w:val="right"/>
            </w:pPr>
            <w:r>
              <w:rPr>
                <w:sz w:val="16"/>
              </w:rPr>
              <w:t>21</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Falls township</w:t>
            </w:r>
          </w:p>
        </w:tc>
        <w:tc>
          <w:tcPr>
            <w:tcW w:type="dxa" w:w="1559"/>
          </w:tcPr>
          <w:p>
            <w:pPr>
              <w:spacing w:after="0"/>
              <w:jc w:val="left"/>
            </w:pPr>
            <w:r>
              <w:rPr>
                <w:sz w:val="16"/>
              </w:rPr>
              <w:t>422198</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401"/>
          </w:tcPr>
          <w:p>
            <w:pPr>
              <w:spacing w:after="0"/>
              <w:jc w:val="right"/>
            </w:pPr>
            <w:r>
              <w:rPr>
                <w:sz w:val="16"/>
              </w:rPr>
              <w:t>9</w:t>
            </w:r>
          </w:p>
        </w:tc>
        <w:tc>
          <w:tcPr>
            <w:tcW w:type="dxa" w:w="1401"/>
          </w:tcPr>
          <w:p>
            <w:pPr>
              <w:spacing w:after="0"/>
              <w:jc w:val="right"/>
            </w:pPr>
            <w:r>
              <w:rPr>
                <w:sz w:val="16"/>
              </w:rPr>
              <w:t>1</w:t>
            </w:r>
          </w:p>
        </w:tc>
        <w:tc>
          <w:tcPr>
            <w:tcW w:type="dxa" w:w="1559"/>
          </w:tcPr>
          <w:p>
            <w:pPr>
              <w:spacing w:after="0"/>
              <w:jc w:val="right"/>
            </w:pPr>
            <w:r>
              <w:rPr>
                <w:sz w:val="16"/>
              </w:rPr>
              <w:t>0</w:t>
            </w:r>
          </w:p>
        </w:tc>
      </w:tr>
      <w:tr>
        <w:trPr>
          <w:cantSplit/>
        </w:trPr>
        <w:tc>
          <w:tcPr>
            <w:tcW w:type="dxa" w:w="2589"/>
          </w:tcPr>
          <w:p>
            <w:pPr>
              <w:spacing w:after="0"/>
              <w:jc w:val="left"/>
            </w:pPr>
            <w:r>
              <w:rPr>
                <w:sz w:val="16"/>
              </w:rPr>
              <w:t>Forkston township</w:t>
            </w:r>
          </w:p>
        </w:tc>
        <w:tc>
          <w:tcPr>
            <w:tcW w:type="dxa" w:w="1559"/>
          </w:tcPr>
          <w:p>
            <w:pPr>
              <w:spacing w:after="0"/>
              <w:jc w:val="left"/>
            </w:pPr>
            <w:r>
              <w:rPr>
                <w:sz w:val="16"/>
              </w:rPr>
              <w:t>422199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Lemon township</w:t>
            </w:r>
          </w:p>
        </w:tc>
        <w:tc>
          <w:tcPr>
            <w:tcW w:type="dxa" w:w="1559"/>
          </w:tcPr>
          <w:p>
            <w:pPr>
              <w:spacing w:after="0"/>
              <w:jc w:val="left"/>
            </w:pPr>
            <w:r>
              <w:rPr>
                <w:sz w:val="16"/>
              </w:rPr>
              <w:t>422200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Mehoopany township</w:t>
            </w:r>
          </w:p>
        </w:tc>
        <w:tc>
          <w:tcPr>
            <w:tcW w:type="dxa" w:w="1559"/>
          </w:tcPr>
          <w:p>
            <w:pPr>
              <w:spacing w:after="0"/>
              <w:jc w:val="left"/>
            </w:pPr>
            <w:r>
              <w:rPr>
                <w:sz w:val="16"/>
              </w:rPr>
              <w:t>422201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559"/>
          </w:tcPr>
          <w:p>
            <w:pPr>
              <w:spacing w:after="0"/>
              <w:jc w:val="right"/>
            </w:pPr>
            <w:r>
              <w:rPr>
                <w:sz w:val="16"/>
              </w:rPr>
              <w:t>0</w:t>
            </w:r>
          </w:p>
        </w:tc>
      </w:tr>
      <w:tr>
        <w:trPr>
          <w:cantSplit/>
        </w:trPr>
        <w:tc>
          <w:tcPr>
            <w:tcW w:type="dxa" w:w="2589"/>
          </w:tcPr>
          <w:p>
            <w:pPr>
              <w:spacing w:after="0"/>
              <w:jc w:val="left"/>
            </w:pPr>
            <w:r>
              <w:rPr>
                <w:sz w:val="16"/>
              </w:rPr>
              <w:t>Meshoppen township</w:t>
            </w:r>
          </w:p>
        </w:tc>
        <w:tc>
          <w:tcPr>
            <w:tcW w:type="dxa" w:w="1559"/>
          </w:tcPr>
          <w:p>
            <w:pPr>
              <w:spacing w:after="0"/>
              <w:jc w:val="left"/>
            </w:pPr>
            <w:r>
              <w:rPr>
                <w:sz w:val="16"/>
              </w:rPr>
              <w:t>421009</w:t>
            </w:r>
          </w:p>
        </w:tc>
        <w:tc>
          <w:tcPr>
            <w:tcW w:type="dxa" w:w="1401"/>
          </w:tcPr>
          <w:p>
            <w:pPr>
              <w:spacing w:after="0"/>
              <w:jc w:val="right"/>
            </w:pPr>
            <w:r>
              <w:rPr>
                <w:sz w:val="16"/>
              </w:rPr>
              <w:t>6</w:t>
            </w:r>
          </w:p>
        </w:tc>
        <w:tc>
          <w:tcPr>
            <w:tcW w:type="dxa" w:w="1401"/>
          </w:tcPr>
          <w:p>
            <w:pPr>
              <w:spacing w:after="0"/>
              <w:jc w:val="right"/>
            </w:pPr>
            <w:r>
              <w:rPr>
                <w:sz w:val="16"/>
              </w:rPr>
              <w:t>11</w:t>
            </w:r>
          </w:p>
        </w:tc>
        <w:tc>
          <w:tcPr>
            <w:tcW w:type="dxa" w:w="1401"/>
          </w:tcPr>
          <w:p>
            <w:pPr>
              <w:spacing w:after="0"/>
              <w:jc w:val="right"/>
            </w:pPr>
            <w:r>
              <w:rPr>
                <w:sz w:val="16"/>
              </w:rPr>
              <w:t>24</w:t>
            </w:r>
          </w:p>
        </w:tc>
        <w:tc>
          <w:tcPr>
            <w:tcW w:type="dxa" w:w="1401"/>
          </w:tcPr>
          <w:p>
            <w:pPr>
              <w:spacing w:after="0"/>
              <w:jc w:val="right"/>
            </w:pPr>
            <w:r>
              <w:rPr>
                <w:sz w:val="16"/>
              </w:rPr>
              <w:t>6</w:t>
            </w:r>
          </w:p>
        </w:tc>
        <w:tc>
          <w:tcPr>
            <w:tcW w:type="dxa" w:w="1401"/>
          </w:tcPr>
          <w:p>
            <w:pPr>
              <w:spacing w:after="0"/>
              <w:jc w:val="right"/>
            </w:pPr>
            <w:r>
              <w:rPr>
                <w:sz w:val="16"/>
              </w:rPr>
              <w:t>27</w:t>
            </w:r>
          </w:p>
        </w:tc>
        <w:tc>
          <w:tcPr>
            <w:tcW w:type="dxa" w:w="1401"/>
          </w:tcPr>
          <w:p>
            <w:pPr>
              <w:spacing w:after="0"/>
              <w:jc w:val="right"/>
            </w:pPr>
            <w:r>
              <w:rPr>
                <w:sz w:val="16"/>
              </w:rPr>
              <w:t>3</w:t>
            </w:r>
          </w:p>
        </w:tc>
        <w:tc>
          <w:tcPr>
            <w:tcW w:type="dxa" w:w="1559"/>
          </w:tcPr>
          <w:p>
            <w:pPr>
              <w:spacing w:after="0"/>
              <w:jc w:val="right"/>
            </w:pPr>
            <w:r>
              <w:rPr>
                <w:sz w:val="16"/>
              </w:rPr>
              <w:t>3</w:t>
            </w:r>
          </w:p>
        </w:tc>
      </w:tr>
      <w:tr>
        <w:trPr>
          <w:cantSplit/>
        </w:trPr>
        <w:tc>
          <w:tcPr>
            <w:tcW w:type="dxa" w:w="2589"/>
          </w:tcPr>
          <w:p>
            <w:pPr>
              <w:spacing w:after="0"/>
              <w:jc w:val="left"/>
            </w:pPr>
            <w:r>
              <w:rPr>
                <w:sz w:val="16"/>
              </w:rPr>
              <w:t>Monroe township</w:t>
            </w:r>
          </w:p>
        </w:tc>
        <w:tc>
          <w:tcPr>
            <w:tcW w:type="dxa" w:w="1559"/>
          </w:tcPr>
          <w:p>
            <w:pPr>
              <w:spacing w:after="0"/>
              <w:jc w:val="left"/>
            </w:pPr>
            <w:r>
              <w:rPr>
                <w:sz w:val="16"/>
              </w:rPr>
              <w:t>421186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Nicholson township</w:t>
            </w:r>
          </w:p>
        </w:tc>
        <w:tc>
          <w:tcPr>
            <w:tcW w:type="dxa" w:w="1559"/>
          </w:tcPr>
          <w:p>
            <w:pPr>
              <w:spacing w:after="0"/>
              <w:jc w:val="left"/>
            </w:pPr>
            <w:r>
              <w:rPr>
                <w:sz w:val="16"/>
              </w:rPr>
              <w:t>422202</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North Branch township</w:t>
            </w:r>
          </w:p>
        </w:tc>
        <w:tc>
          <w:tcPr>
            <w:tcW w:type="dxa" w:w="1559"/>
          </w:tcPr>
          <w:p>
            <w:pPr>
              <w:spacing w:after="0"/>
              <w:jc w:val="left"/>
            </w:pPr>
            <w:r>
              <w:rPr>
                <w:sz w:val="16"/>
              </w:rPr>
              <w:t>422203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Northmoreland township</w:t>
            </w:r>
          </w:p>
        </w:tc>
        <w:tc>
          <w:tcPr>
            <w:tcW w:type="dxa" w:w="1559"/>
          </w:tcPr>
          <w:p>
            <w:pPr>
              <w:spacing w:after="0"/>
              <w:jc w:val="left"/>
            </w:pPr>
            <w:r>
              <w:rPr>
                <w:sz w:val="16"/>
              </w:rPr>
              <w:t>422204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Noxen township</w:t>
            </w:r>
          </w:p>
        </w:tc>
        <w:tc>
          <w:tcPr>
            <w:tcW w:type="dxa" w:w="1559"/>
          </w:tcPr>
          <w:p>
            <w:pPr>
              <w:spacing w:after="0"/>
              <w:jc w:val="left"/>
            </w:pPr>
            <w:r>
              <w:rPr>
                <w:sz w:val="16"/>
              </w:rPr>
              <w:t>422205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Overfield township</w:t>
            </w:r>
          </w:p>
        </w:tc>
        <w:tc>
          <w:tcPr>
            <w:tcW w:type="dxa" w:w="1559"/>
          </w:tcPr>
          <w:p>
            <w:pPr>
              <w:spacing w:after="0"/>
              <w:jc w:val="left"/>
            </w:pPr>
            <w:r>
              <w:rPr>
                <w:sz w:val="16"/>
              </w:rPr>
              <w:t>422568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Tunkhannock township</w:t>
            </w:r>
          </w:p>
        </w:tc>
        <w:tc>
          <w:tcPr>
            <w:tcW w:type="dxa" w:w="1559"/>
          </w:tcPr>
          <w:p>
            <w:pPr>
              <w:spacing w:after="0"/>
              <w:jc w:val="left"/>
            </w:pPr>
            <w:r>
              <w:rPr>
                <w:sz w:val="16"/>
              </w:rPr>
              <w:t>422206</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12</w:t>
            </w:r>
          </w:p>
        </w:tc>
        <w:tc>
          <w:tcPr>
            <w:tcW w:type="dxa" w:w="1401"/>
          </w:tcPr>
          <w:p>
            <w:pPr>
              <w:spacing w:after="0"/>
              <w:jc w:val="right"/>
            </w:pPr>
            <w:r>
              <w:rPr>
                <w:sz w:val="16"/>
              </w:rPr>
              <w:t>3</w:t>
            </w:r>
          </w:p>
        </w:tc>
        <w:tc>
          <w:tcPr>
            <w:tcW w:type="dxa" w:w="1401"/>
          </w:tcPr>
          <w:p>
            <w:pPr>
              <w:spacing w:after="0"/>
              <w:jc w:val="right"/>
            </w:pPr>
            <w:r>
              <w:rPr>
                <w:sz w:val="16"/>
              </w:rPr>
              <w:t>12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422207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Windham township</w:t>
            </w:r>
          </w:p>
        </w:tc>
        <w:tc>
          <w:tcPr>
            <w:tcW w:type="dxa" w:w="1559"/>
          </w:tcPr>
          <w:p>
            <w:pPr>
              <w:spacing w:after="0"/>
              <w:jc w:val="left"/>
            </w:pPr>
            <w:r>
              <w:rPr>
                <w:sz w:val="16"/>
              </w:rPr>
              <w:t>422208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37</w:t>
            </w:r>
          </w:p>
        </w:tc>
        <w:tc>
          <w:tcPr>
            <w:tcW w:type="dxa" w:w="1496"/>
          </w:tcPr>
          <w:p>
            <w:pPr>
              <w:spacing w:after="0"/>
              <w:jc w:val="right"/>
            </w:pPr>
            <w:r>
              <w:rPr>
                <w:sz w:val="16"/>
              </w:rPr>
              <w:t>144</w:t>
            </w:r>
          </w:p>
        </w:tc>
        <w:tc>
          <w:tcPr>
            <w:tcW w:type="dxa" w:w="1496"/>
          </w:tcPr>
          <w:p>
            <w:pPr>
              <w:spacing w:after="0"/>
              <w:jc w:val="right"/>
            </w:pPr>
            <w:r>
              <w:rPr>
                <w:sz w:val="16"/>
              </w:rPr>
              <w:t>27</w:t>
            </w:r>
          </w:p>
        </w:tc>
        <w:tc>
          <w:tcPr>
            <w:tcW w:type="dxa" w:w="1496"/>
          </w:tcPr>
          <w:p>
            <w:pPr>
              <w:spacing w:after="0"/>
              <w:jc w:val="right"/>
            </w:pPr>
            <w:r>
              <w:rPr>
                <w:sz w:val="16"/>
              </w:rPr>
              <w:t>147</w:t>
            </w:r>
          </w:p>
        </w:tc>
        <w:tc>
          <w:tcPr>
            <w:tcW w:type="dxa" w:w="1496"/>
          </w:tcPr>
          <w:p>
            <w:pPr>
              <w:spacing w:after="0"/>
              <w:jc w:val="right"/>
            </w:pPr>
            <w:r>
              <w:rPr>
                <w:sz w:val="16"/>
              </w:rPr>
              <w:t>3</w:t>
            </w:r>
          </w:p>
        </w:tc>
        <w:tc>
          <w:tcPr>
            <w:tcW w:type="dxa" w:w="1665"/>
          </w:tcPr>
          <w:p>
            <w:pPr>
              <w:spacing w:after="0"/>
              <w:jc w:val="right"/>
            </w:pPr>
            <w:r>
              <w:rPr>
                <w:sz w:val="16"/>
              </w:rPr>
              <w:t>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142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Wyoming County, PA: risk-assessment baseline packet, release 2026-10 (data as of 2026-09-30; County FIPS 42131). Automated baseline. </w:t>
      </w:r>
      <w:hyperlink r:id="rId15">
        <w:r>
          <w:rPr>
            <w:color w:val="1F4E99"/>
            <w:sz w:val="17"/>
            <w:u w:val="single"/>
          </w:rPr>
          <w:t>https://hazardplain.org/pa/42131/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Wyoming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County, PA: Risk-assessment baseline packet</dc:title>
  <dc:subject>Hazard Plain release 2026-10, as of 2026-09-30. Automated baseline</dc:subject>
  <dc:creator>Hazard Plain</dc:creator>
  <cp:keywords>Hazard Plain; hazard mitigation; risk assessment; 42131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