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Westmoreland County, PA</w:t>
      </w:r>
    </w:p>
    <w:p>
      <w:pPr>
        <w:spacing w:after="120" w:before="0"/>
      </w:pPr>
      <w:r>
        <w:rPr>
          <w:color w:val="555555"/>
          <w:sz w:val="24"/>
        </w:rPr>
        <w:t>Risk-assessment baseline packet</w:t>
      </w:r>
    </w:p>
    <w:p>
      <w:pPr>
        <w:spacing w:after="120" w:before="0"/>
      </w:pPr>
      <w:r>
        <w:rPr>
          <w:b/>
          <w:sz w:val="18"/>
        </w:rPr>
        <w:t xml:space="preserve">County FIPS: </w:t>
      </w:r>
      <w:r>
        <w:rPr>
          <w:sz w:val="18"/>
        </w:rPr>
        <w:t>42129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109101 approved 2026-03-03, pending adoption here; not yet eligible. Plan: Westmoreland County Hazard Mitigation Plan (FEMA plan 109101), pending adoption here, approved 2026-03-03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($65,918,429 a year), Strong Wind ($2,233,466) and Lightning ($2,199,844).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109101 approved 2026-03-03, pending adoption here; not yet eligible</w:t>
      </w:r>
    </w:p>
    <w:p>
      <w:pPr>
        <w:keepNext/>
        <w:spacing w:after="40" w:before="0"/>
      </w:pPr>
      <w:r>
        <w:rPr>
          <w:b/>
        </w:rPr>
        <w:t xml:space="preserve">Plan: </w:t>
      </w:r>
      <w:r>
        <w:rPr/>
        <w:t>Westmoreland County Hazard Mitigation Plan (FEMA plan 109101), pending adoption here</w:t>
      </w:r>
    </w:p>
    <w:p>
      <w:pPr>
        <w:keepNext/>
        <w:spacing w:after="40" w:before="0"/>
      </w:pPr>
      <w:r>
        <w:rPr>
          <w:b/>
        </w:rPr>
        <w:t xml:space="preserve">Approved: </w:t>
      </w:r>
      <w:r>
        <w:rPr/>
        <w:t>2026-03-03 by FEMA; not yet adopted here</w:t>
      </w:r>
    </w:p>
    <w:p>
      <w:pPr>
        <w:keepNext/>
        <w:spacing w:after="40" w:before="0"/>
      </w:pPr>
      <w:r>
        <w:rPr>
          <w:b/>
        </w:rPr>
        <w:t xml:space="preserve">Expires: </w:t>
      </w:r>
      <w:r>
        <w:rPr/>
        <w:t>2031-03-02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(54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109101 was approved by FEMA on 2026-03-03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4"/>
        <w:gridCol w:w="1408"/>
        <w:gridCol w:w="1462"/>
        <w:gridCol w:w="1629"/>
        <w:gridCol w:w="1812"/>
        <w:gridCol w:w="1373"/>
        <w:gridCol w:w="818"/>
        <w:gridCol w:w="2148"/>
        <w:gridCol w:w="1990"/>
      </w:tblGrid>
      <w:tr>
        <w:trPr>
          <w:cantSplit/>
          <w:tblHeader/>
        </w:trPr>
        <w:tc>
          <w:tcPr>
            <w:tcW w:type="dxa" w:w="1474"/>
            <w:shd w:val="clear" w:color="auto" w:fill="E8E8E8"/>
          </w:tcPr>
          <w:p>
            <w:pPr>
              <w:spacing w:after="0"/>
              <w:jc w:val="left"/>
            </w:pPr>
            <w:r>
              <w:rPr>
                <w:b/>
                <w:sz w:val="16"/>
              </w:rPr>
              <w:t>Jurisdiction</w:t>
            </w:r>
          </w:p>
        </w:tc>
        <w:tc>
          <w:tcPr>
            <w:tcW w:type="dxa" w:w="1408"/>
            <w:shd w:val="clear" w:color="auto" w:fill="E8E8E8"/>
          </w:tcPr>
          <w:p>
            <w:pPr>
              <w:spacing w:after="0"/>
              <w:jc w:val="left"/>
            </w:pPr>
            <w:r>
              <w:rPr>
                <w:b/>
                <w:sz w:val="16"/>
              </w:rPr>
              <w:t>Type</w:t>
            </w:r>
          </w:p>
        </w:tc>
        <w:tc>
          <w:tcPr>
            <w:tcW w:type="dxa" w:w="1462"/>
            <w:shd w:val="clear" w:color="auto" w:fill="E8E8E8"/>
          </w:tcPr>
          <w:p>
            <w:pPr>
              <w:spacing w:after="0"/>
              <w:jc w:val="left"/>
            </w:pPr>
            <w:r>
              <w:rPr>
                <w:b/>
                <w:sz w:val="16"/>
              </w:rPr>
              <w:t>Status</w:t>
            </w:r>
          </w:p>
        </w:tc>
        <w:tc>
          <w:tcPr>
            <w:tcW w:type="dxa" w:w="1629"/>
            <w:shd w:val="clear" w:color="auto" w:fill="E8E8E8"/>
          </w:tcPr>
          <w:p>
            <w:pPr>
              <w:spacing w:after="0"/>
              <w:jc w:val="left"/>
            </w:pPr>
            <w:r>
              <w:rPr>
                <w:b/>
                <w:sz w:val="16"/>
              </w:rPr>
              <w:t>Plan</w:t>
            </w:r>
          </w:p>
        </w:tc>
        <w:tc>
          <w:tcPr>
            <w:tcW w:type="dxa" w:w="1812"/>
            <w:shd w:val="clear" w:color="auto" w:fill="E8E8E8"/>
          </w:tcPr>
          <w:p>
            <w:pPr>
              <w:spacing w:after="0"/>
              <w:jc w:val="left"/>
            </w:pPr>
            <w:r>
              <w:rPr>
                <w:b/>
                <w:sz w:val="16"/>
              </w:rPr>
              <w:t>Approved</w:t>
            </w:r>
          </w:p>
        </w:tc>
        <w:tc>
          <w:tcPr>
            <w:tcW w:type="dxa" w:w="1373"/>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48"/>
            <w:shd w:val="clear" w:color="auto" w:fill="E8E8E8"/>
          </w:tcPr>
          <w:p>
            <w:pPr>
              <w:spacing w:after="0"/>
              <w:jc w:val="left"/>
            </w:pPr>
            <w:r>
              <w:rPr>
                <w:b/>
                <w:sz w:val="16"/>
              </w:rPr>
              <w:t>Update underway</w:t>
            </w:r>
          </w:p>
        </w:tc>
        <w:tc>
          <w:tcPr>
            <w:tcW w:type="dxa" w:w="1990"/>
            <w:shd w:val="clear" w:color="auto" w:fill="E8E8E8"/>
          </w:tcPr>
          <w:p>
            <w:pPr>
              <w:spacing w:after="0"/>
              <w:jc w:val="left"/>
            </w:pPr>
            <w:r>
              <w:rPr>
                <w:b/>
                <w:sz w:val="16"/>
              </w:rPr>
              <w:t>Notes</w:t>
            </w:r>
          </w:p>
        </w:tc>
      </w:tr>
      <w:tr>
        <w:trPr>
          <w:cantSplit/>
        </w:trPr>
        <w:tc>
          <w:tcPr>
            <w:tcW w:type="dxa" w:w="1474"/>
          </w:tcPr>
          <w:p>
            <w:pPr>
              <w:spacing w:after="0"/>
              <w:jc w:val="left"/>
            </w:pPr>
            <w:r>
              <w:rPr>
                <w:sz w:val="16"/>
              </w:rPr>
              <w:t>Westmoreland County</w:t>
            </w:r>
          </w:p>
        </w:tc>
        <w:tc>
          <w:tcPr>
            <w:tcW w:type="dxa" w:w="1408"/>
          </w:tcPr>
          <w:p>
            <w:pPr>
              <w:spacing w:after="0"/>
              <w:jc w:val="left"/>
            </w:pPr>
            <w:r>
              <w:rPr>
                <w:sz w:val="16"/>
              </w:rPr>
              <w:t>County</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Avonmore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2026-04-06</w:t>
            </w:r>
          </w:p>
        </w:tc>
      </w:tr>
      <w:tr>
        <w:trPr>
          <w:cantSplit/>
        </w:trPr>
        <w:tc>
          <w:tcPr>
            <w:tcW w:type="dxa" w:w="1474"/>
          </w:tcPr>
          <w:p>
            <w:pPr>
              <w:spacing w:after="0"/>
              <w:jc w:val="left"/>
            </w:pPr>
            <w:r>
              <w:rPr>
                <w:sz w:val="16"/>
              </w:rPr>
              <w:t>Bolivar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Delmont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2026-06-10</w:t>
            </w:r>
          </w:p>
        </w:tc>
      </w:tr>
      <w:tr>
        <w:trPr>
          <w:cantSplit/>
        </w:trPr>
        <w:tc>
          <w:tcPr>
            <w:tcW w:type="dxa" w:w="1474"/>
          </w:tcPr>
          <w:p>
            <w:pPr>
              <w:spacing w:after="0"/>
              <w:jc w:val="left"/>
            </w:pPr>
            <w:r>
              <w:rPr>
                <w:sz w:val="16"/>
              </w:rPr>
              <w:t>Derry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2026-03-10</w:t>
            </w:r>
          </w:p>
        </w:tc>
      </w:tr>
      <w:tr>
        <w:trPr>
          <w:cantSplit/>
        </w:trPr>
        <w:tc>
          <w:tcPr>
            <w:tcW w:type="dxa" w:w="1474"/>
          </w:tcPr>
          <w:p>
            <w:pPr>
              <w:spacing w:after="0"/>
              <w:jc w:val="left"/>
            </w:pPr>
            <w:r>
              <w:rPr>
                <w:sz w:val="16"/>
              </w:rPr>
              <w:t>Donegal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East Vandergrift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Export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2026-04-07</w:t>
            </w:r>
          </w:p>
        </w:tc>
      </w:tr>
      <w:tr>
        <w:trPr>
          <w:cantSplit/>
        </w:trPr>
        <w:tc>
          <w:tcPr>
            <w:tcW w:type="dxa" w:w="1474"/>
          </w:tcPr>
          <w:p>
            <w:pPr>
              <w:spacing w:after="0"/>
              <w:jc w:val="left"/>
            </w:pPr>
            <w:r>
              <w:rPr>
                <w:sz w:val="16"/>
              </w:rPr>
              <w:t>Greensburg city</w:t>
            </w:r>
          </w:p>
        </w:tc>
        <w:tc>
          <w:tcPr>
            <w:tcW w:type="dxa" w:w="1408"/>
          </w:tcPr>
          <w:p>
            <w:pPr>
              <w:spacing w:after="0"/>
              <w:jc w:val="left"/>
            </w:pPr>
            <w:r>
              <w:rPr>
                <w:sz w:val="16"/>
              </w:rPr>
              <w:t>City</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2026-03-09</w:t>
            </w:r>
          </w:p>
        </w:tc>
      </w:tr>
      <w:tr>
        <w:trPr>
          <w:cantSplit/>
        </w:trPr>
        <w:tc>
          <w:tcPr>
            <w:tcW w:type="dxa" w:w="1474"/>
          </w:tcPr>
          <w:p>
            <w:pPr>
              <w:spacing w:after="0"/>
              <w:jc w:val="left"/>
            </w:pPr>
            <w:r>
              <w:rPr>
                <w:sz w:val="16"/>
              </w:rPr>
              <w:t>Hunker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Irwin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Jeannette city</w:t>
            </w:r>
          </w:p>
        </w:tc>
        <w:tc>
          <w:tcPr>
            <w:tcW w:type="dxa" w:w="1408"/>
          </w:tcPr>
          <w:p>
            <w:pPr>
              <w:spacing w:after="0"/>
              <w:jc w:val="left"/>
            </w:pPr>
            <w:r>
              <w:rPr>
                <w:sz w:val="16"/>
              </w:rPr>
              <w:t>City</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2026-03-12</w:t>
            </w:r>
          </w:p>
        </w:tc>
      </w:tr>
      <w:tr>
        <w:trPr>
          <w:cantSplit/>
        </w:trPr>
        <w:tc>
          <w:tcPr>
            <w:tcW w:type="dxa" w:w="1474"/>
          </w:tcPr>
          <w:p>
            <w:pPr>
              <w:spacing w:after="0"/>
              <w:jc w:val="left"/>
            </w:pPr>
            <w:r>
              <w:rPr>
                <w:sz w:val="16"/>
              </w:rPr>
              <w:t>Ligonier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Lower Burrell city</w:t>
            </w:r>
          </w:p>
        </w:tc>
        <w:tc>
          <w:tcPr>
            <w:tcW w:type="dxa" w:w="1408"/>
          </w:tcPr>
          <w:p>
            <w:pPr>
              <w:spacing w:after="0"/>
              <w:jc w:val="left"/>
            </w:pPr>
            <w:r>
              <w:rPr>
                <w:sz w:val="16"/>
              </w:rPr>
              <w:t>City</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2026-08-10</w:t>
            </w:r>
          </w:p>
        </w:tc>
      </w:tr>
      <w:tr>
        <w:trPr>
          <w:cantSplit/>
        </w:trPr>
        <w:tc>
          <w:tcPr>
            <w:tcW w:type="dxa" w:w="1474"/>
          </w:tcPr>
          <w:p>
            <w:pPr>
              <w:spacing w:after="0"/>
              <w:jc w:val="left"/>
            </w:pPr>
            <w:r>
              <w:rPr>
                <w:sz w:val="16"/>
              </w:rPr>
              <w:t>Manor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2026-03-11</w:t>
            </w:r>
          </w:p>
        </w:tc>
      </w:tr>
      <w:tr>
        <w:trPr>
          <w:cantSplit/>
        </w:trPr>
        <w:tc>
          <w:tcPr>
            <w:tcW w:type="dxa" w:w="1474"/>
          </w:tcPr>
          <w:p>
            <w:pPr>
              <w:spacing w:after="0"/>
              <w:jc w:val="left"/>
            </w:pPr>
            <w:r>
              <w:rPr>
                <w:sz w:val="16"/>
              </w:rPr>
              <w:t>Mount Pleasant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Murrysville municipality</w:t>
            </w:r>
          </w:p>
        </w:tc>
        <w:tc>
          <w:tcPr>
            <w:tcW w:type="dxa" w:w="1408"/>
          </w:tcPr>
          <w:p>
            <w:pPr>
              <w:spacing w:after="0"/>
              <w:jc w:val="left"/>
            </w:pPr>
            <w:r>
              <w:rPr>
                <w:sz w:val="16"/>
              </w:rPr>
              <w:t>Municipality</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2026-09-15</w:t>
            </w:r>
          </w:p>
        </w:tc>
      </w:tr>
      <w:tr>
        <w:trPr>
          <w:cantSplit/>
        </w:trPr>
        <w:tc>
          <w:tcPr>
            <w:tcW w:type="dxa" w:w="1474"/>
          </w:tcPr>
          <w:p>
            <w:pPr>
              <w:spacing w:after="0"/>
              <w:jc w:val="left"/>
            </w:pPr>
            <w:r>
              <w:rPr>
                <w:sz w:val="16"/>
              </w:rPr>
              <w:t>New Kensington city</w:t>
            </w:r>
          </w:p>
        </w:tc>
        <w:tc>
          <w:tcPr>
            <w:tcW w:type="dxa" w:w="1408"/>
          </w:tcPr>
          <w:p>
            <w:pPr>
              <w:spacing w:after="0"/>
              <w:jc w:val="left"/>
            </w:pPr>
            <w:r>
              <w:rPr>
                <w:sz w:val="16"/>
              </w:rPr>
              <w:t>City</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New Stanton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North Irwin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Oklahoma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2026-08-10</w:t>
            </w:r>
          </w:p>
        </w:tc>
      </w:tr>
      <w:tr>
        <w:trPr>
          <w:cantSplit/>
        </w:trPr>
        <w:tc>
          <w:tcPr>
            <w:tcW w:type="dxa" w:w="1474"/>
          </w:tcPr>
          <w:p>
            <w:pPr>
              <w:spacing w:after="0"/>
              <w:jc w:val="left"/>
            </w:pPr>
            <w:r>
              <w:rPr>
                <w:sz w:val="16"/>
              </w:rPr>
              <w:t>Penn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Scottdale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2026-04-13</w:t>
            </w:r>
          </w:p>
        </w:tc>
      </w:tr>
      <w:tr>
        <w:trPr>
          <w:cantSplit/>
        </w:trPr>
        <w:tc>
          <w:tcPr>
            <w:tcW w:type="dxa" w:w="1474"/>
          </w:tcPr>
          <w:p>
            <w:pPr>
              <w:spacing w:after="0"/>
              <w:jc w:val="left"/>
            </w:pPr>
            <w:r>
              <w:rPr>
                <w:sz w:val="16"/>
              </w:rPr>
              <w:t>Smithton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South Greensburg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Southwest Greensburg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Sutersville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Trafford borough</w:t>
            </w:r>
          </w:p>
        </w:tc>
        <w:tc>
          <w:tcPr>
            <w:tcW w:type="dxa" w:w="1408"/>
          </w:tcPr>
          <w:p>
            <w:pPr>
              <w:spacing w:after="0"/>
              <w:jc w:val="left"/>
            </w:pPr>
            <w:r>
              <w:rPr>
                <w:sz w:val="16"/>
              </w:rPr>
              <w:t>Organized Borough</w:t>
            </w:r>
          </w:p>
        </w:tc>
        <w:tc>
          <w:tcPr>
            <w:tcW w:type="dxa" w:w="1462"/>
          </w:tcPr>
          <w:p>
            <w:pPr>
              <w:spacing w:after="0"/>
              <w:jc w:val="left"/>
            </w:pPr>
            <w:r>
              <w:rPr>
                <w:sz w:val="16"/>
              </w:rPr>
              <w:t>Plan 111350 approved 2026-04-22, pending adoption here; not yet eligible</w:t>
            </w:r>
          </w:p>
        </w:tc>
        <w:tc>
          <w:tcPr>
            <w:tcW w:type="dxa" w:w="1629"/>
          </w:tcPr>
          <w:p>
            <w:pPr>
              <w:spacing w:after="0"/>
              <w:jc w:val="left"/>
            </w:pPr>
            <w:r>
              <w:rPr>
                <w:sz w:val="16"/>
              </w:rPr>
              <w:t>Allegheny County Hazard Mitigation Plan (FEMA plan 111350), pending adoption here</w:t>
            </w:r>
          </w:p>
        </w:tc>
        <w:tc>
          <w:tcPr>
            <w:tcW w:type="dxa" w:w="1812"/>
          </w:tcPr>
          <w:p>
            <w:pPr>
              <w:spacing w:after="0"/>
              <w:jc w:val="left"/>
            </w:pPr>
            <w:r>
              <w:rPr>
                <w:sz w:val="16"/>
              </w:rPr>
              <w:t>2026-04-22 by FEMA; not yet adopted here</w:t>
            </w:r>
          </w:p>
        </w:tc>
        <w:tc>
          <w:tcPr>
            <w:tcW w:type="dxa" w:w="1373"/>
          </w:tcPr>
          <w:p>
            <w:pPr>
              <w:spacing w:after="0"/>
              <w:jc w:val="left"/>
            </w:pPr>
            <w:r>
              <w:rPr>
                <w:sz w:val="16"/>
              </w:rPr>
              <w:t>2031-04-21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West Leechburg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West Newton borough</w:t>
            </w:r>
          </w:p>
        </w:tc>
        <w:tc>
          <w:tcPr>
            <w:tcW w:type="dxa" w:w="1408"/>
          </w:tcPr>
          <w:p>
            <w:pPr>
              <w:spacing w:after="0"/>
              <w:jc w:val="left"/>
            </w:pPr>
            <w:r>
              <w:rPr>
                <w:sz w:val="16"/>
              </w:rPr>
              <w:t>Organized Borough</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2026-03-17</w:t>
            </w:r>
          </w:p>
        </w:tc>
      </w:tr>
      <w:tr>
        <w:trPr>
          <w:cantSplit/>
        </w:trPr>
        <w:tc>
          <w:tcPr>
            <w:tcW w:type="dxa" w:w="1474"/>
          </w:tcPr>
          <w:p>
            <w:pPr>
              <w:spacing w:after="0"/>
              <w:jc w:val="left"/>
            </w:pPr>
            <w:r>
              <w:rPr>
                <w:sz w:val="16"/>
              </w:rPr>
              <w:t>Youngwood borough</w:t>
            </w:r>
          </w:p>
        </w:tc>
        <w:tc>
          <w:tcPr>
            <w:tcW w:type="dxa" w:w="1408"/>
          </w:tcPr>
          <w:p>
            <w:pPr>
              <w:spacing w:after="0"/>
              <w:jc w:val="left"/>
            </w:pPr>
            <w:r>
              <w:rPr>
                <w:sz w:val="16"/>
              </w:rPr>
              <w:t>Organized Borough</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Allegheny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2026-06-08</w:t>
            </w:r>
          </w:p>
        </w:tc>
      </w:tr>
      <w:tr>
        <w:trPr>
          <w:cantSplit/>
        </w:trPr>
        <w:tc>
          <w:tcPr>
            <w:tcW w:type="dxa" w:w="1474"/>
          </w:tcPr>
          <w:p>
            <w:pPr>
              <w:spacing w:after="0"/>
              <w:jc w:val="left"/>
            </w:pPr>
            <w:r>
              <w:rPr>
                <w:sz w:val="16"/>
              </w:rPr>
              <w:t>Cook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2026-03-04</w:t>
            </w:r>
          </w:p>
        </w:tc>
      </w:tr>
      <w:tr>
        <w:trPr>
          <w:cantSplit/>
        </w:trPr>
        <w:tc>
          <w:tcPr>
            <w:tcW w:type="dxa" w:w="1474"/>
          </w:tcPr>
          <w:p>
            <w:pPr>
              <w:spacing w:after="0"/>
              <w:jc w:val="left"/>
            </w:pPr>
            <w:r>
              <w:rPr>
                <w:sz w:val="16"/>
              </w:rPr>
              <w:t>Derry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p>
        </w:tc>
      </w:tr>
      <w:tr>
        <w:trPr>
          <w:cantSplit/>
        </w:trPr>
        <w:tc>
          <w:tcPr>
            <w:tcW w:type="dxa" w:w="1474"/>
          </w:tcPr>
          <w:p>
            <w:pPr>
              <w:spacing w:after="0"/>
              <w:jc w:val="left"/>
            </w:pPr>
            <w:r>
              <w:rPr>
                <w:sz w:val="16"/>
              </w:rPr>
              <w:t>Donegal township</w:t>
            </w:r>
          </w:p>
        </w:tc>
        <w:tc>
          <w:tcPr>
            <w:tcW w:type="dxa" w:w="1408"/>
          </w:tcPr>
          <w:p>
            <w:pPr>
              <w:spacing w:after="0"/>
              <w:jc w:val="left"/>
            </w:pPr>
            <w:r>
              <w:rPr>
                <w:sz w:val="16"/>
              </w:rPr>
              <w:t>Township</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Fairfield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2026-04-09</w:t>
            </w:r>
          </w:p>
        </w:tc>
      </w:tr>
      <w:tr>
        <w:trPr>
          <w:cantSplit/>
        </w:trPr>
        <w:tc>
          <w:tcPr>
            <w:tcW w:type="dxa" w:w="1474"/>
          </w:tcPr>
          <w:p>
            <w:pPr>
              <w:spacing w:after="0"/>
              <w:jc w:val="left"/>
            </w:pPr>
            <w:r>
              <w:rPr>
                <w:sz w:val="16"/>
              </w:rPr>
              <w:t>Hempfield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2026-06-22</w:t>
            </w:r>
          </w:p>
        </w:tc>
      </w:tr>
      <w:tr>
        <w:trPr>
          <w:cantSplit/>
        </w:trPr>
        <w:tc>
          <w:tcPr>
            <w:tcW w:type="dxa" w:w="1474"/>
          </w:tcPr>
          <w:p>
            <w:pPr>
              <w:spacing w:after="0"/>
              <w:jc w:val="left"/>
            </w:pPr>
            <w:r>
              <w:rPr>
                <w:sz w:val="16"/>
              </w:rPr>
              <w:t>Ligonier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2026-03-10</w:t>
            </w:r>
          </w:p>
        </w:tc>
      </w:tr>
      <w:tr>
        <w:trPr>
          <w:cantSplit/>
        </w:trPr>
        <w:tc>
          <w:tcPr>
            <w:tcW w:type="dxa" w:w="1474"/>
          </w:tcPr>
          <w:p>
            <w:pPr>
              <w:spacing w:after="0"/>
              <w:jc w:val="left"/>
            </w:pPr>
            <w:r>
              <w:rPr>
                <w:sz w:val="16"/>
              </w:rPr>
              <w:t>Loyalhanna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2026-07-07</w:t>
            </w:r>
          </w:p>
        </w:tc>
      </w:tr>
      <w:tr>
        <w:trPr>
          <w:cantSplit/>
        </w:trPr>
        <w:tc>
          <w:tcPr>
            <w:tcW w:type="dxa" w:w="1474"/>
          </w:tcPr>
          <w:p>
            <w:pPr>
              <w:spacing w:after="0"/>
              <w:jc w:val="left"/>
            </w:pPr>
            <w:r>
              <w:rPr>
                <w:sz w:val="16"/>
              </w:rPr>
              <w:t>Mount Pleasant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2026-09-21</w:t>
            </w:r>
          </w:p>
        </w:tc>
      </w:tr>
      <w:tr>
        <w:trPr>
          <w:cantSplit/>
        </w:trPr>
        <w:tc>
          <w:tcPr>
            <w:tcW w:type="dxa" w:w="1474"/>
          </w:tcPr>
          <w:p>
            <w:pPr>
              <w:spacing w:after="0"/>
              <w:jc w:val="left"/>
            </w:pPr>
            <w:r>
              <w:rPr>
                <w:sz w:val="16"/>
              </w:rPr>
              <w:t>North Huntingdon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2026-07-15</w:t>
            </w:r>
          </w:p>
        </w:tc>
      </w:tr>
      <w:tr>
        <w:trPr>
          <w:cantSplit/>
        </w:trPr>
        <w:tc>
          <w:tcPr>
            <w:tcW w:type="dxa" w:w="1474"/>
          </w:tcPr>
          <w:p>
            <w:pPr>
              <w:spacing w:after="0"/>
              <w:jc w:val="left"/>
            </w:pPr>
            <w:r>
              <w:rPr>
                <w:sz w:val="16"/>
              </w:rPr>
              <w:t>Penn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2026-03-18</w:t>
            </w:r>
          </w:p>
        </w:tc>
      </w:tr>
      <w:tr>
        <w:trPr>
          <w:cantSplit/>
        </w:trPr>
        <w:tc>
          <w:tcPr>
            <w:tcW w:type="dxa" w:w="1474"/>
          </w:tcPr>
          <w:p>
            <w:pPr>
              <w:spacing w:after="0"/>
              <w:jc w:val="left"/>
            </w:pPr>
            <w:r>
              <w:rPr>
                <w:sz w:val="16"/>
              </w:rPr>
              <w:t>Salem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2026-03-18</w:t>
            </w:r>
          </w:p>
        </w:tc>
      </w:tr>
      <w:tr>
        <w:trPr>
          <w:cantSplit/>
        </w:trPr>
        <w:tc>
          <w:tcPr>
            <w:tcW w:type="dxa" w:w="1474"/>
          </w:tcPr>
          <w:p>
            <w:pPr>
              <w:spacing w:after="0"/>
              <w:jc w:val="left"/>
            </w:pPr>
            <w:r>
              <w:rPr>
                <w:sz w:val="16"/>
              </w:rPr>
              <w:t>Sewickley township</w:t>
            </w:r>
          </w:p>
        </w:tc>
        <w:tc>
          <w:tcPr>
            <w:tcW w:type="dxa" w:w="1408"/>
          </w:tcPr>
          <w:p>
            <w:pPr>
              <w:spacing w:after="0"/>
              <w:jc w:val="left"/>
            </w:pPr>
            <w:r>
              <w:rPr>
                <w:sz w:val="16"/>
              </w:rPr>
              <w:t>Township</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South Huntingdon township</w:t>
            </w:r>
          </w:p>
        </w:tc>
        <w:tc>
          <w:tcPr>
            <w:tcW w:type="dxa" w:w="1408"/>
          </w:tcPr>
          <w:p>
            <w:pPr>
              <w:spacing w:after="0"/>
              <w:jc w:val="left"/>
            </w:pPr>
            <w:r>
              <w:rPr>
                <w:sz w:val="16"/>
              </w:rPr>
              <w:t>Township</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Unity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2026-05-14</w:t>
            </w:r>
          </w:p>
        </w:tc>
      </w:tr>
      <w:tr>
        <w:trPr>
          <w:cantSplit/>
        </w:trPr>
        <w:tc>
          <w:tcPr>
            <w:tcW w:type="dxa" w:w="1474"/>
          </w:tcPr>
          <w:p>
            <w:pPr>
              <w:spacing w:after="0"/>
              <w:jc w:val="left"/>
            </w:pPr>
            <w:r>
              <w:rPr>
                <w:sz w:val="16"/>
              </w:rPr>
              <w:t>Upper Burrell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2026-03-04</w:t>
            </w:r>
          </w:p>
        </w:tc>
      </w:tr>
      <w:tr>
        <w:trPr>
          <w:cantSplit/>
        </w:trPr>
        <w:tc>
          <w:tcPr>
            <w:tcW w:type="dxa" w:w="1474"/>
          </w:tcPr>
          <w:p>
            <w:pPr>
              <w:spacing w:after="0"/>
              <w:jc w:val="left"/>
            </w:pPr>
            <w:r>
              <w:rPr>
                <w:sz w:val="16"/>
              </w:rPr>
              <w:t>Washington township</w:t>
            </w:r>
          </w:p>
        </w:tc>
        <w:tc>
          <w:tcPr>
            <w:tcW w:type="dxa" w:w="1408"/>
          </w:tcPr>
          <w:p>
            <w:pPr>
              <w:spacing w:after="0"/>
              <w:jc w:val="left"/>
            </w:pPr>
            <w:r>
              <w:rPr>
                <w:sz w:val="16"/>
              </w:rPr>
              <w:t>Township</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2026-03-12</w:t>
            </w:r>
          </w:p>
        </w:tc>
      </w:tr>
      <w:tr>
        <w:trPr>
          <w:cantSplit/>
        </w:trPr>
        <w:tc>
          <w:tcPr>
            <w:tcW w:type="dxa" w:w="1474"/>
          </w:tcPr>
          <w:p>
            <w:pPr>
              <w:spacing w:after="0"/>
              <w:jc w:val="left"/>
            </w:pPr>
            <w:r>
              <w:rPr>
                <w:sz w:val="16"/>
              </w:rPr>
              <w:t>Ligonier Valley School District</w:t>
            </w:r>
          </w:p>
        </w:tc>
        <w:tc>
          <w:tcPr>
            <w:tcW w:type="dxa" w:w="1408"/>
          </w:tcPr>
          <w:p>
            <w:pPr>
              <w:spacing w:after="0"/>
              <w:jc w:val="left"/>
            </w:pPr>
            <w:r>
              <w:rPr>
                <w:sz w:val="16"/>
              </w:rPr>
              <w:t>School/School District</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Greater Greensburg Sewage Authority</w:t>
            </w:r>
          </w:p>
        </w:tc>
        <w:tc>
          <w:tcPr>
            <w:tcW w:type="dxa" w:w="1408"/>
          </w:tcPr>
          <w:p>
            <w:pPr>
              <w:spacing w:after="0"/>
              <w:jc w:val="left"/>
            </w:pPr>
            <w:r>
              <w:rPr>
                <w:sz w:val="16"/>
              </w:rPr>
              <w:t>Water/Sewer Authority</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Latrobe City</w:t>
            </w:r>
          </w:p>
        </w:tc>
        <w:tc>
          <w:tcPr>
            <w:tcW w:type="dxa" w:w="1408"/>
          </w:tcPr>
          <w:p>
            <w:pPr>
              <w:spacing w:after="0"/>
              <w:jc w:val="left"/>
            </w:pPr>
            <w:r>
              <w:rPr>
                <w:sz w:val="16"/>
              </w:rPr>
              <w:t>City</w:t>
            </w:r>
          </w:p>
        </w:tc>
        <w:tc>
          <w:tcPr>
            <w:tcW w:type="dxa" w:w="1462"/>
          </w:tcPr>
          <w:p>
            <w:pPr>
              <w:spacing w:after="0"/>
              <w:jc w:val="left"/>
            </w:pPr>
            <w:r>
              <w:rPr>
                <w:sz w:val="16"/>
              </w:rPr>
              <w:t>Approved, expires 2031-03-02</w:t>
            </w:r>
          </w:p>
        </w:tc>
        <w:tc>
          <w:tcPr>
            <w:tcW w:type="dxa" w:w="1629"/>
          </w:tcPr>
          <w:p>
            <w:pPr>
              <w:spacing w:after="0"/>
              <w:jc w:val="left"/>
            </w:pPr>
            <w:r>
              <w:rPr>
                <w:sz w:val="16"/>
              </w:rPr>
              <w:t>Westmoreland County Hazard Mitigation Plan (FEMA plan 109101)</w:t>
            </w:r>
          </w:p>
        </w:tc>
        <w:tc>
          <w:tcPr>
            <w:tcW w:type="dxa" w:w="1812"/>
          </w:tcPr>
          <w:p>
            <w:pPr>
              <w:spacing w:after="0"/>
              <w:jc w:val="left"/>
            </w:pPr>
            <w:r>
              <w:rPr>
                <w:sz w:val="16"/>
              </w:rPr>
              <w:t>2026-03-03</w:t>
            </w:r>
          </w:p>
        </w:tc>
        <w:tc>
          <w:tcPr>
            <w:tcW w:type="dxa" w:w="1373"/>
          </w:tcPr>
          <w:p>
            <w:pPr>
              <w:spacing w:after="0"/>
              <w:jc w:val="left"/>
            </w:pPr>
            <w:r>
              <w:rPr>
                <w:sz w:val="16"/>
              </w:rPr>
              <w:t>2031-03-02</w:t>
            </w:r>
          </w:p>
        </w:tc>
        <w:tc>
          <w:tcPr>
            <w:tcW w:type="dxa" w:w="818"/>
          </w:tcPr>
          <w:p>
            <w:pPr>
              <w:spacing w:after="0"/>
              <w:jc w:val="right"/>
            </w:pPr>
            <w:r>
              <w:rPr>
                <w:sz w:val="16"/>
              </w:rPr>
              <w:t>1,614</w:t>
            </w:r>
          </w:p>
        </w:tc>
        <w:tc>
          <w:tcPr>
            <w:tcW w:type="dxa" w:w="2148"/>
          </w:tcPr>
          <w:p>
            <w:pPr>
              <w:spacing w:after="0"/>
              <w:jc w:val="left"/>
            </w:pPr>
          </w:p>
        </w:tc>
        <w:tc>
          <w:tcPr>
            <w:tcW w:type="dxa" w:w="1990"/>
          </w:tcPr>
          <w:p>
            <w:pPr>
              <w:spacing w:after="0"/>
              <w:jc w:val="left"/>
            </w:pPr>
            <w:r>
              <w:rPr>
                <w:sz w:val="16"/>
              </w:rPr>
              <w:t>this jurisdiction approved 2026-03-09</w:t>
            </w:r>
          </w:p>
        </w:tc>
      </w:tr>
      <w:tr>
        <w:trPr>
          <w:cantSplit/>
        </w:trPr>
        <w:tc>
          <w:tcPr>
            <w:tcW w:type="dxa" w:w="1474"/>
          </w:tcPr>
          <w:p>
            <w:pPr>
              <w:spacing w:after="0"/>
              <w:jc w:val="left"/>
            </w:pPr>
            <w:r>
              <w:rPr>
                <w:sz w:val="16"/>
              </w:rPr>
              <w:t>Municipal Authority of Westmoreland County</w:t>
            </w:r>
          </w:p>
        </w:tc>
        <w:tc>
          <w:tcPr>
            <w:tcW w:type="dxa" w:w="1408"/>
          </w:tcPr>
          <w:p>
            <w:pPr>
              <w:spacing w:after="0"/>
              <w:jc w:val="left"/>
            </w:pPr>
            <w:r>
              <w:rPr>
                <w:sz w:val="16"/>
              </w:rPr>
              <w:t>Special District</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New Florence Borough and St. Clair Sewage Authority</w:t>
            </w:r>
          </w:p>
        </w:tc>
        <w:tc>
          <w:tcPr>
            <w:tcW w:type="dxa" w:w="1408"/>
          </w:tcPr>
          <w:p>
            <w:pPr>
              <w:spacing w:after="0"/>
              <w:jc w:val="left"/>
            </w:pPr>
            <w:r>
              <w:rPr>
                <w:sz w:val="16"/>
              </w:rPr>
              <w:t>Water/Sewer Authority</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r>
        <w:trPr>
          <w:cantSplit/>
        </w:trPr>
        <w:tc>
          <w:tcPr>
            <w:tcW w:type="dxa" w:w="1474"/>
          </w:tcPr>
          <w:p>
            <w:pPr>
              <w:spacing w:after="0"/>
              <w:jc w:val="left"/>
            </w:pPr>
            <w:r>
              <w:rPr>
                <w:sz w:val="16"/>
              </w:rPr>
              <w:t>Westmoreland Intermediate Unit</w:t>
            </w:r>
          </w:p>
        </w:tc>
        <w:tc>
          <w:tcPr>
            <w:tcW w:type="dxa" w:w="1408"/>
          </w:tcPr>
          <w:p>
            <w:pPr>
              <w:spacing w:after="0"/>
              <w:jc w:val="left"/>
            </w:pPr>
            <w:r>
              <w:rPr>
                <w:sz w:val="16"/>
              </w:rPr>
              <w:t>Special District</w:t>
            </w:r>
          </w:p>
        </w:tc>
        <w:tc>
          <w:tcPr>
            <w:tcW w:type="dxa" w:w="1462"/>
          </w:tcPr>
          <w:p>
            <w:pPr>
              <w:spacing w:after="0"/>
              <w:jc w:val="left"/>
            </w:pPr>
            <w:r>
              <w:rPr>
                <w:sz w:val="16"/>
              </w:rPr>
              <w:t>Plan 109101 approved 2026-03-03, pending adoption here; not yet eligible</w:t>
            </w:r>
          </w:p>
        </w:tc>
        <w:tc>
          <w:tcPr>
            <w:tcW w:type="dxa" w:w="1629"/>
          </w:tcPr>
          <w:p>
            <w:pPr>
              <w:spacing w:after="0"/>
              <w:jc w:val="left"/>
            </w:pPr>
            <w:r>
              <w:rPr>
                <w:sz w:val="16"/>
              </w:rPr>
              <w:t>Westmoreland County Hazard Mitigation Plan (FEMA plan 109101), pending adoption here</w:t>
            </w:r>
          </w:p>
        </w:tc>
        <w:tc>
          <w:tcPr>
            <w:tcW w:type="dxa" w:w="1812"/>
          </w:tcPr>
          <w:p>
            <w:pPr>
              <w:spacing w:after="0"/>
              <w:jc w:val="left"/>
            </w:pPr>
            <w:r>
              <w:rPr>
                <w:sz w:val="16"/>
              </w:rPr>
              <w:t>2026-03-03 by FEMA; not yet adopted here</w:t>
            </w:r>
          </w:p>
        </w:tc>
        <w:tc>
          <w:tcPr>
            <w:tcW w:type="dxa" w:w="1373"/>
          </w:tcPr>
          <w:p>
            <w:pPr>
              <w:spacing w:after="0"/>
              <w:jc w:val="left"/>
            </w:pPr>
            <w:r>
              <w:rPr>
                <w:sz w:val="16"/>
              </w:rPr>
              <w:t>2031-03-02 once adopted</w:t>
            </w:r>
          </w:p>
        </w:tc>
        <w:tc>
          <w:tcPr>
            <w:tcW w:type="dxa" w:w="818"/>
          </w:tcPr>
          <w:p>
            <w:pPr>
              <w:spacing w:after="0"/>
              <w:jc w:val="right"/>
            </w:pPr>
          </w:p>
        </w:tc>
        <w:tc>
          <w:tcPr>
            <w:tcW w:type="dxa" w:w="2148"/>
          </w:tcPr>
          <w:p>
            <w:pPr>
              <w:spacing w:after="0"/>
              <w:jc w:val="left"/>
            </w:pPr>
            <w:r>
              <w:rPr>
                <w:sz w:val="16"/>
              </w:rPr>
              <w:t>FEMA tracker shows a plan approvable pending adoption</w:t>
            </w:r>
          </w:p>
        </w:tc>
        <w:tc>
          <w:tcPr>
            <w:tcW w:type="dxa" w:w="1990"/>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48"/>
        <w:gridCol w:w="1170"/>
        <w:gridCol w:w="1654"/>
        <w:gridCol w:w="3247"/>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47"/>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$65,457,770</w:t>
            </w:r>
          </w:p>
        </w:tc>
        <w:tc>
          <w:tcPr>
            <w:tcW w:type="dxa" w:w="1126"/>
          </w:tcPr>
          <w:p>
            <w:pPr>
              <w:spacing w:after="0"/>
              <w:jc w:val="right"/>
            </w:pPr>
            <w:r>
              <w:rPr>
                <w:sz w:val="16"/>
              </w:rPr>
              <w:t>$12,964</w:t>
            </w:r>
          </w:p>
        </w:tc>
        <w:tc>
          <w:tcPr>
            <w:tcW w:type="dxa" w:w="1548"/>
          </w:tcPr>
          <w:p>
            <w:pPr>
              <w:spacing w:after="0"/>
              <w:jc w:val="right"/>
            </w:pPr>
            <w:r>
              <w:rPr>
                <w:sz w:val="16"/>
              </w:rPr>
              <w:t>$447,695</w:t>
            </w:r>
          </w:p>
        </w:tc>
        <w:tc>
          <w:tcPr>
            <w:tcW w:type="dxa" w:w="1170"/>
          </w:tcPr>
          <w:p>
            <w:pPr>
              <w:spacing w:after="0"/>
              <w:jc w:val="right"/>
            </w:pPr>
            <w:r>
              <w:rPr>
                <w:sz w:val="16"/>
              </w:rPr>
              <w:t>$65,918,429</w:t>
            </w:r>
          </w:p>
        </w:tc>
        <w:tc>
          <w:tcPr>
            <w:tcW w:type="dxa" w:w="1654"/>
          </w:tcPr>
          <w:p>
            <w:pPr>
              <w:spacing w:after="0"/>
              <w:jc w:val="right"/>
            </w:pPr>
            <w:r>
              <w:rPr>
                <w:sz w:val="16"/>
              </w:rPr>
              <w:t>345</w:t>
            </w:r>
          </w:p>
        </w:tc>
        <w:tc>
          <w:tcPr>
            <w:tcW w:type="dxa" w:w="3247"/>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$464,476</w:t>
            </w:r>
          </w:p>
        </w:tc>
        <w:tc>
          <w:tcPr>
            <w:tcW w:type="dxa" w:w="1126"/>
          </w:tcPr>
          <w:p>
            <w:pPr>
              <w:spacing w:after="0"/>
              <w:jc w:val="right"/>
            </w:pPr>
            <w:r>
              <w:rPr>
                <w:sz w:val="16"/>
              </w:rPr>
              <w:t>$2,590</w:t>
            </w:r>
          </w:p>
        </w:tc>
        <w:tc>
          <w:tcPr>
            <w:tcW w:type="dxa" w:w="1548"/>
          </w:tcPr>
          <w:p>
            <w:pPr>
              <w:spacing w:after="0"/>
              <w:jc w:val="right"/>
            </w:pPr>
            <w:r>
              <w:rPr>
                <w:sz w:val="16"/>
              </w:rPr>
              <w:t>$1,766,400</w:t>
            </w:r>
          </w:p>
        </w:tc>
        <w:tc>
          <w:tcPr>
            <w:tcW w:type="dxa" w:w="1170"/>
          </w:tcPr>
          <w:p>
            <w:pPr>
              <w:spacing w:after="0"/>
              <w:jc w:val="right"/>
            </w:pPr>
            <w:r>
              <w:rPr>
                <w:sz w:val="16"/>
              </w:rPr>
              <w:t>$2,233,466</w:t>
            </w:r>
          </w:p>
        </w:tc>
        <w:tc>
          <w:tcPr>
            <w:tcW w:type="dxa" w:w="1654"/>
          </w:tcPr>
          <w:p>
            <w:pPr>
              <w:spacing w:after="0"/>
              <w:jc w:val="right"/>
            </w:pPr>
            <w:r>
              <w:rPr>
                <w:sz w:val="16"/>
              </w:rPr>
              <w:t>922</w:t>
            </w:r>
          </w:p>
        </w:tc>
        <w:tc>
          <w:tcPr>
            <w:tcW w:type="dxa" w:w="3247"/>
          </w:tcPr>
          <w:p>
            <w:pPr>
              <w:spacing w:after="0"/>
              <w:jc w:val="left"/>
            </w:pPr>
            <w:r>
              <w:rPr>
                <w:sz w:val="16"/>
              </w:rPr>
              <w:t>Includes 43 High Wind and 13 Strong Wind records (NOAA non-thunderstorm wind types, outside NRI's Strong Wind definition).</w:t>
            </w:r>
          </w:p>
        </w:tc>
      </w:tr>
      <w:tr>
        <w:trPr>
          <w:cantSplit/>
        </w:trPr>
        <w:tc>
          <w:tcPr>
            <w:tcW w:type="dxa" w:w="690"/>
          </w:tcPr>
          <w:p>
            <w:pPr>
              <w:spacing w:after="0"/>
              <w:jc w:val="right"/>
            </w:pPr>
            <w:r>
              <w:rPr>
                <w:sz w:val="16"/>
              </w:rPr>
              <w:t>3</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$46,986</w:t>
            </w:r>
          </w:p>
        </w:tc>
        <w:tc>
          <w:tcPr>
            <w:tcW w:type="dxa" w:w="1126"/>
          </w:tcPr>
          <w:p>
            <w:pPr>
              <w:spacing w:after="0"/>
              <w:jc w:val="right"/>
            </w:pPr>
            <w:r>
              <w:rPr>
                <w:sz w:val="16"/>
              </w:rPr>
              <w:t>n/a</w:t>
            </w:r>
          </w:p>
        </w:tc>
        <w:tc>
          <w:tcPr>
            <w:tcW w:type="dxa" w:w="1548"/>
          </w:tcPr>
          <w:p>
            <w:pPr>
              <w:spacing w:after="0"/>
              <w:jc w:val="right"/>
            </w:pPr>
            <w:r>
              <w:rPr>
                <w:sz w:val="16"/>
              </w:rPr>
              <w:t>$2,152,857</w:t>
            </w:r>
          </w:p>
        </w:tc>
        <w:tc>
          <w:tcPr>
            <w:tcW w:type="dxa" w:w="1170"/>
          </w:tcPr>
          <w:p>
            <w:pPr>
              <w:spacing w:after="0"/>
              <w:jc w:val="right"/>
            </w:pPr>
            <w:r>
              <w:rPr>
                <w:sz w:val="16"/>
              </w:rPr>
              <w:t>$2,199,844</w:t>
            </w:r>
          </w:p>
        </w:tc>
        <w:tc>
          <w:tcPr>
            <w:tcW w:type="dxa" w:w="1654"/>
          </w:tcPr>
          <w:p>
            <w:pPr>
              <w:spacing w:after="0"/>
              <w:jc w:val="right"/>
            </w:pPr>
            <w:r>
              <w:rPr>
                <w:sz w:val="16"/>
              </w:rPr>
              <w:t>13</w:t>
            </w:r>
          </w:p>
        </w:tc>
        <w:tc>
          <w:tcPr>
            <w:tcW w:type="dxa" w:w="3247"/>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Tornado</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$1,302,577</w:t>
            </w:r>
          </w:p>
        </w:tc>
        <w:tc>
          <w:tcPr>
            <w:tcW w:type="dxa" w:w="1126"/>
          </w:tcPr>
          <w:p>
            <w:pPr>
              <w:spacing w:after="0"/>
              <w:jc w:val="right"/>
            </w:pPr>
            <w:r>
              <w:rPr>
                <w:sz w:val="16"/>
              </w:rPr>
              <w:t>$1,367</w:t>
            </w:r>
          </w:p>
        </w:tc>
        <w:tc>
          <w:tcPr>
            <w:tcW w:type="dxa" w:w="1548"/>
          </w:tcPr>
          <w:p>
            <w:pPr>
              <w:spacing w:after="0"/>
              <w:jc w:val="right"/>
            </w:pPr>
            <w:r>
              <w:rPr>
                <w:sz w:val="16"/>
              </w:rPr>
              <w:t>$323,632</w:t>
            </w:r>
          </w:p>
        </w:tc>
        <w:tc>
          <w:tcPr>
            <w:tcW w:type="dxa" w:w="1170"/>
          </w:tcPr>
          <w:p>
            <w:pPr>
              <w:spacing w:after="0"/>
              <w:jc w:val="right"/>
            </w:pPr>
            <w:r>
              <w:rPr>
                <w:sz w:val="16"/>
              </w:rPr>
              <w:t>$1,627,576</w:t>
            </w:r>
          </w:p>
        </w:tc>
        <w:tc>
          <w:tcPr>
            <w:tcW w:type="dxa" w:w="1654"/>
          </w:tcPr>
          <w:p>
            <w:pPr>
              <w:spacing w:after="0"/>
              <w:jc w:val="right"/>
            </w:pPr>
            <w:r>
              <w:rPr>
                <w:sz w:val="16"/>
              </w:rPr>
              <w:t>27</w:t>
            </w:r>
          </w:p>
        </w:tc>
        <w:tc>
          <w:tcPr>
            <w:tcW w:type="dxa" w:w="3247"/>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$1,351,564</w:t>
            </w:r>
          </w:p>
        </w:tc>
        <w:tc>
          <w:tcPr>
            <w:tcW w:type="dxa" w:w="1126"/>
          </w:tcPr>
          <w:p>
            <w:pPr>
              <w:spacing w:after="0"/>
              <w:jc w:val="right"/>
            </w:pPr>
            <w:r>
              <w:rPr>
                <w:sz w:val="16"/>
              </w:rPr>
              <w:t>$2,998</w:t>
            </w:r>
          </w:p>
        </w:tc>
        <w:tc>
          <w:tcPr>
            <w:tcW w:type="dxa" w:w="1548"/>
          </w:tcPr>
          <w:p>
            <w:pPr>
              <w:spacing w:after="0"/>
              <w:jc w:val="right"/>
            </w:pPr>
            <w:r>
              <w:rPr>
                <w:sz w:val="16"/>
              </w:rPr>
              <w:t>$6,514</w:t>
            </w:r>
          </w:p>
        </w:tc>
        <w:tc>
          <w:tcPr>
            <w:tcW w:type="dxa" w:w="1170"/>
          </w:tcPr>
          <w:p>
            <w:pPr>
              <w:spacing w:after="0"/>
              <w:jc w:val="right"/>
            </w:pPr>
            <w:r>
              <w:rPr>
                <w:sz w:val="16"/>
              </w:rPr>
              <w:t>$1,361,076</w:t>
            </w:r>
          </w:p>
        </w:tc>
        <w:tc>
          <w:tcPr>
            <w:tcW w:type="dxa" w:w="1654"/>
          </w:tcPr>
          <w:p>
            <w:pPr>
              <w:spacing w:after="0"/>
              <w:jc w:val="right"/>
            </w:pPr>
            <w:r>
              <w:rPr>
                <w:sz w:val="16"/>
              </w:rPr>
              <w:t>249</w:t>
            </w:r>
          </w:p>
        </w:tc>
        <w:tc>
          <w:tcPr>
            <w:tcW w:type="dxa" w:w="3247"/>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$844,928</w:t>
            </w:r>
          </w:p>
        </w:tc>
        <w:tc>
          <w:tcPr>
            <w:tcW w:type="dxa" w:w="1126"/>
          </w:tcPr>
          <w:p>
            <w:pPr>
              <w:spacing w:after="0"/>
              <w:jc w:val="right"/>
            </w:pPr>
            <w:r>
              <w:rPr>
                <w:sz w:val="16"/>
              </w:rPr>
              <w:t>n/a</w:t>
            </w:r>
          </w:p>
        </w:tc>
        <w:tc>
          <w:tcPr>
            <w:tcW w:type="dxa" w:w="1548"/>
          </w:tcPr>
          <w:p>
            <w:pPr>
              <w:spacing w:after="0"/>
              <w:jc w:val="right"/>
            </w:pPr>
            <w:r>
              <w:rPr>
                <w:sz w:val="16"/>
              </w:rPr>
              <w:t>$274,227</w:t>
            </w:r>
          </w:p>
        </w:tc>
        <w:tc>
          <w:tcPr>
            <w:tcW w:type="dxa" w:w="1170"/>
          </w:tcPr>
          <w:p>
            <w:pPr>
              <w:spacing w:after="0"/>
              <w:jc w:val="right"/>
            </w:pPr>
            <w:r>
              <w:rPr>
                <w:sz w:val="16"/>
              </w:rPr>
              <w:t>$1,119,156</w:t>
            </w:r>
          </w:p>
        </w:tc>
        <w:tc>
          <w:tcPr>
            <w:tcW w:type="dxa" w:w="1654"/>
          </w:tcPr>
          <w:p>
            <w:pPr>
              <w:spacing w:after="0"/>
              <w:jc w:val="right"/>
            </w:pPr>
          </w:p>
        </w:tc>
        <w:tc>
          <w:tcPr>
            <w:tcW w:type="dxa" w:w="3247"/>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Heat Wave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$7</w:t>
            </w:r>
          </w:p>
        </w:tc>
        <w:tc>
          <w:tcPr>
            <w:tcW w:type="dxa" w:w="1548"/>
          </w:tcPr>
          <w:p>
            <w:pPr>
              <w:spacing w:after="0"/>
              <w:jc w:val="right"/>
            </w:pPr>
            <w:r>
              <w:rPr>
                <w:sz w:val="16"/>
              </w:rPr>
              <w:t>$622,174</w:t>
            </w:r>
          </w:p>
        </w:tc>
        <w:tc>
          <w:tcPr>
            <w:tcW w:type="dxa" w:w="1170"/>
          </w:tcPr>
          <w:p>
            <w:pPr>
              <w:spacing w:after="0"/>
              <w:jc w:val="right"/>
            </w:pPr>
            <w:r>
              <w:rPr>
                <w:sz w:val="16"/>
              </w:rPr>
              <w:t>$622,183</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8</w:t>
            </w:r>
          </w:p>
        </w:tc>
        <w:tc>
          <w:tcPr>
            <w:tcW w:type="dxa" w:w="1037"/>
          </w:tcPr>
          <w:p>
            <w:pPr>
              <w:spacing w:after="0"/>
              <w:jc w:val="left"/>
            </w:pPr>
            <w:r>
              <w:rPr>
                <w:sz w:val="16"/>
              </w:rPr>
              <w:t>Hurricane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$501,168</w:t>
            </w:r>
          </w:p>
        </w:tc>
        <w:tc>
          <w:tcPr>
            <w:tcW w:type="dxa" w:w="1126"/>
          </w:tcPr>
          <w:p>
            <w:pPr>
              <w:spacing w:after="0"/>
              <w:jc w:val="right"/>
            </w:pPr>
            <w:r>
              <w:rPr>
                <w:sz w:val="16"/>
              </w:rPr>
              <w:t>$56,160</w:t>
            </w:r>
          </w:p>
        </w:tc>
        <w:tc>
          <w:tcPr>
            <w:tcW w:type="dxa" w:w="1548"/>
          </w:tcPr>
          <w:p>
            <w:pPr>
              <w:spacing w:after="0"/>
              <w:jc w:val="right"/>
            </w:pPr>
            <w:r>
              <w:rPr>
                <w:sz w:val="16"/>
              </w:rPr>
              <w:t>$22,348</w:t>
            </w:r>
          </w:p>
        </w:tc>
        <w:tc>
          <w:tcPr>
            <w:tcW w:type="dxa" w:w="1170"/>
          </w:tcPr>
          <w:p>
            <w:pPr>
              <w:spacing w:after="0"/>
              <w:jc w:val="right"/>
            </w:pPr>
            <w:r>
              <w:rPr>
                <w:sz w:val="16"/>
              </w:rPr>
              <w:t>$579,676</w:t>
            </w:r>
          </w:p>
        </w:tc>
        <w:tc>
          <w:tcPr>
            <w:tcW w:type="dxa" w:w="1654"/>
          </w:tcPr>
          <w:p>
            <w:pPr>
              <w:spacing w:after="0"/>
              <w:jc w:val="right"/>
            </w:pPr>
            <w:r>
              <w:rPr>
                <w:sz w:val="16"/>
              </w:rPr>
              <w:t>0</w:t>
            </w:r>
          </w:p>
        </w:tc>
        <w:tc>
          <w:tcPr>
            <w:tcW w:type="dxa" w:w="3247"/>
          </w:tcPr>
          <w:p>
            <w:pPr>
              <w:spacing w:after="0"/>
              <w:jc w:val="left"/>
            </w:pPr>
            <w:r>
              <w:rPr>
                <w:sz w:val="16"/>
              </w:rPr>
              <w:t>Declared 3 times; no Storm Events record of this type.</w:t>
            </w:r>
          </w:p>
        </w:tc>
      </w:tr>
      <w:tr>
        <w:trPr>
          <w:cantSplit/>
        </w:trPr>
        <w:tc>
          <w:tcPr>
            <w:tcW w:type="dxa" w:w="690"/>
          </w:tcPr>
          <w:p>
            <w:pPr>
              <w:spacing w:after="0"/>
              <w:jc w:val="right"/>
            </w:pPr>
            <w:r>
              <w:rPr>
                <w:sz w:val="16"/>
              </w:rPr>
              <w:t>9</w:t>
            </w:r>
          </w:p>
        </w:tc>
        <w:tc>
          <w:tcPr>
            <w:tcW w:type="dxa" w:w="1037"/>
          </w:tcPr>
          <w:p>
            <w:pPr>
              <w:spacing w:after="0"/>
              <w:jc w:val="left"/>
            </w:pPr>
            <w:r>
              <w:rPr>
                <w:sz w:val="16"/>
              </w:rPr>
              <w:t>Cold Wave</w:t>
            </w:r>
          </w:p>
        </w:tc>
        <w:tc>
          <w:tcPr>
            <w:tcW w:type="dxa" w:w="1257"/>
          </w:tcPr>
          <w:p>
            <w:pPr>
              <w:spacing w:after="0"/>
              <w:jc w:val="left"/>
            </w:pPr>
            <w:r>
              <w:rPr>
                <w:sz w:val="16"/>
              </w:rPr>
              <w:t>Very Low</w:t>
            </w:r>
          </w:p>
        </w:tc>
        <w:tc>
          <w:tcPr>
            <w:tcW w:type="dxa" w:w="1257"/>
          </w:tcPr>
          <w:p>
            <w:pPr>
              <w:spacing w:after="0"/>
              <w:jc w:val="left"/>
            </w:pPr>
            <w:r>
              <w:rPr>
                <w:sz w:val="16"/>
              </w:rPr>
              <w:t>Relatively Low</w:t>
            </w:r>
          </w:p>
        </w:tc>
        <w:tc>
          <w:tcPr>
            <w:tcW w:type="dxa" w:w="1126"/>
          </w:tcPr>
          <w:p>
            <w:pPr>
              <w:spacing w:after="0"/>
              <w:jc w:val="right"/>
            </w:pPr>
            <w:r>
              <w:rPr>
                <w:sz w:val="16"/>
              </w:rPr>
              <w:t>$3,361</w:t>
            </w:r>
          </w:p>
        </w:tc>
        <w:tc>
          <w:tcPr>
            <w:tcW w:type="dxa" w:w="1126"/>
          </w:tcPr>
          <w:p>
            <w:pPr>
              <w:spacing w:after="0"/>
              <w:jc w:val="right"/>
            </w:pPr>
            <w:r>
              <w:rPr>
                <w:sz w:val="16"/>
              </w:rPr>
              <w:t>$25,188</w:t>
            </w:r>
          </w:p>
        </w:tc>
        <w:tc>
          <w:tcPr>
            <w:tcW w:type="dxa" w:w="1548"/>
          </w:tcPr>
          <w:p>
            <w:pPr>
              <w:spacing w:after="0"/>
              <w:jc w:val="right"/>
            </w:pPr>
            <w:r>
              <w:rPr>
                <w:sz w:val="16"/>
              </w:rPr>
              <w:t>$135,260</w:t>
            </w:r>
          </w:p>
        </w:tc>
        <w:tc>
          <w:tcPr>
            <w:tcW w:type="dxa" w:w="1170"/>
          </w:tcPr>
          <w:p>
            <w:pPr>
              <w:spacing w:after="0"/>
              <w:jc w:val="right"/>
            </w:pPr>
            <w:r>
              <w:rPr>
                <w:sz w:val="16"/>
              </w:rPr>
              <w:t>$163,809</w:t>
            </w:r>
          </w:p>
        </w:tc>
        <w:tc>
          <w:tcPr>
            <w:tcW w:type="dxa" w:w="1654"/>
          </w:tcPr>
          <w:p>
            <w:pPr>
              <w:spacing w:after="0"/>
              <w:jc w:val="right"/>
            </w:pPr>
            <w:r>
              <w:rPr>
                <w:sz w:val="16"/>
              </w:rPr>
              <w:t>17</w:t>
            </w:r>
          </w:p>
        </w:tc>
        <w:tc>
          <w:tcPr>
            <w:tcW w:type="dxa" w:w="3247"/>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$54,603</w:t>
            </w:r>
          </w:p>
        </w:tc>
        <w:tc>
          <w:tcPr>
            <w:tcW w:type="dxa" w:w="1126"/>
          </w:tcPr>
          <w:p>
            <w:pPr>
              <w:spacing w:after="0"/>
              <w:jc w:val="right"/>
            </w:pPr>
            <w:r>
              <w:rPr>
                <w:sz w:val="16"/>
              </w:rPr>
              <w:t>n/a</w:t>
            </w:r>
          </w:p>
        </w:tc>
        <w:tc>
          <w:tcPr>
            <w:tcW w:type="dxa" w:w="1548"/>
          </w:tcPr>
          <w:p>
            <w:pPr>
              <w:spacing w:after="0"/>
              <w:jc w:val="right"/>
            </w:pPr>
            <w:r>
              <w:rPr>
                <w:sz w:val="16"/>
              </w:rPr>
              <w:t>$107,117</w:t>
            </w:r>
          </w:p>
        </w:tc>
        <w:tc>
          <w:tcPr>
            <w:tcW w:type="dxa" w:w="1170"/>
          </w:tcPr>
          <w:p>
            <w:pPr>
              <w:spacing w:after="0"/>
              <w:jc w:val="right"/>
            </w:pPr>
            <w:r>
              <w:rPr>
                <w:sz w:val="16"/>
              </w:rPr>
              <w:t>$161,719</w:t>
            </w:r>
          </w:p>
        </w:tc>
        <w:tc>
          <w:tcPr>
            <w:tcW w:type="dxa" w:w="1654"/>
          </w:tcPr>
          <w:p>
            <w:pPr>
              <w:spacing w:after="0"/>
              <w:jc w:val="right"/>
            </w:pPr>
            <w:r>
              <w:rPr>
                <w:sz w:val="16"/>
              </w:rPr>
              <w:t>19</w:t>
            </w:r>
          </w:p>
        </w:tc>
        <w:tc>
          <w:tcPr>
            <w:tcW w:type="dxa" w:w="3247"/>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$11,288</w:t>
            </w:r>
          </w:p>
        </w:tc>
        <w:tc>
          <w:tcPr>
            <w:tcW w:type="dxa" w:w="1126"/>
          </w:tcPr>
          <w:p>
            <w:pPr>
              <w:spacing w:after="0"/>
              <w:jc w:val="right"/>
            </w:pPr>
            <w:r>
              <w:rPr>
                <w:sz w:val="16"/>
              </w:rPr>
              <w:t>$12</w:t>
            </w:r>
          </w:p>
        </w:tc>
        <w:tc>
          <w:tcPr>
            <w:tcW w:type="dxa" w:w="1548"/>
          </w:tcPr>
          <w:p>
            <w:pPr>
              <w:spacing w:after="0"/>
              <w:jc w:val="right"/>
            </w:pPr>
            <w:r>
              <w:rPr>
                <w:sz w:val="16"/>
              </w:rPr>
              <w:t>$131,600</w:t>
            </w:r>
          </w:p>
        </w:tc>
        <w:tc>
          <w:tcPr>
            <w:tcW w:type="dxa" w:w="1170"/>
          </w:tcPr>
          <w:p>
            <w:pPr>
              <w:spacing w:after="0"/>
              <w:jc w:val="right"/>
            </w:pPr>
            <w:r>
              <w:rPr>
                <w:sz w:val="16"/>
              </w:rPr>
              <w:t>$142,900</w:t>
            </w:r>
          </w:p>
        </w:tc>
        <w:tc>
          <w:tcPr>
            <w:tcW w:type="dxa" w:w="1654"/>
          </w:tcPr>
          <w:p>
            <w:pPr>
              <w:spacing w:after="0"/>
              <w:jc w:val="right"/>
            </w:pPr>
            <w:r>
              <w:rPr>
                <w:sz w:val="16"/>
              </w:rPr>
              <w:t>130</w:t>
            </w:r>
          </w:p>
        </w:tc>
        <w:tc>
          <w:tcPr>
            <w:tcW w:type="dxa" w:w="3247"/>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Relatively Moderate</w:t>
            </w:r>
          </w:p>
        </w:tc>
        <w:tc>
          <w:tcPr>
            <w:tcW w:type="dxa" w:w="1257"/>
          </w:tcPr>
          <w:p>
            <w:pPr>
              <w:spacing w:after="0"/>
              <w:jc w:val="left"/>
            </w:pPr>
            <w:r>
              <w:rPr>
                <w:sz w:val="16"/>
              </w:rPr>
              <w:t>Relatively Low</w:t>
            </w:r>
          </w:p>
        </w:tc>
        <w:tc>
          <w:tcPr>
            <w:tcW w:type="dxa" w:w="1126"/>
          </w:tcPr>
          <w:p>
            <w:pPr>
              <w:spacing w:after="0"/>
              <w:jc w:val="right"/>
            </w:pPr>
            <w:r>
              <w:rPr>
                <w:sz w:val="16"/>
              </w:rPr>
              <w:t>$44,642</w:t>
            </w:r>
          </w:p>
        </w:tc>
        <w:tc>
          <w:tcPr>
            <w:tcW w:type="dxa" w:w="1126"/>
          </w:tcPr>
          <w:p>
            <w:pPr>
              <w:spacing w:after="0"/>
              <w:jc w:val="right"/>
            </w:pPr>
            <w:r>
              <w:rPr>
                <w:sz w:val="16"/>
              </w:rPr>
              <w:t>n/a</w:t>
            </w:r>
          </w:p>
        </w:tc>
        <w:tc>
          <w:tcPr>
            <w:tcW w:type="dxa" w:w="1548"/>
          </w:tcPr>
          <w:p>
            <w:pPr>
              <w:spacing w:after="0"/>
              <w:jc w:val="right"/>
            </w:pPr>
            <w:r>
              <w:rPr>
                <w:sz w:val="16"/>
              </w:rPr>
              <w:t>$27,290</w:t>
            </w:r>
          </w:p>
        </w:tc>
        <w:tc>
          <w:tcPr>
            <w:tcW w:type="dxa" w:w="1170"/>
          </w:tcPr>
          <w:p>
            <w:pPr>
              <w:spacing w:after="0"/>
              <w:jc w:val="right"/>
            </w:pPr>
            <w:r>
              <w:rPr>
                <w:sz w:val="16"/>
              </w:rPr>
              <w:t>$71,932</w:t>
            </w:r>
          </w:p>
        </w:tc>
        <w:tc>
          <w:tcPr>
            <w:tcW w:type="dxa" w:w="1654"/>
          </w:tcPr>
          <w:p>
            <w:pPr>
              <w:spacing w:after="0"/>
              <w:jc w:val="right"/>
            </w:pPr>
            <w:r>
              <w:rPr>
                <w:sz w:val="16"/>
              </w:rPr>
              <w:t>1</w:t>
            </w:r>
          </w:p>
        </w:tc>
        <w:tc>
          <w:tcPr>
            <w:tcW w:type="dxa" w:w="3247"/>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$56,639</w:t>
            </w:r>
          </w:p>
        </w:tc>
        <w:tc>
          <w:tcPr>
            <w:tcW w:type="dxa" w:w="1126"/>
          </w:tcPr>
          <w:p>
            <w:pPr>
              <w:spacing w:after="0"/>
              <w:jc w:val="right"/>
            </w:pPr>
            <w:r>
              <w:rPr>
                <w:sz w:val="16"/>
              </w:rPr>
              <w:t>$16</w:t>
            </w:r>
          </w:p>
        </w:tc>
        <w:tc>
          <w:tcPr>
            <w:tcW w:type="dxa" w:w="1548"/>
          </w:tcPr>
          <w:p>
            <w:pPr>
              <w:spacing w:after="0"/>
              <w:jc w:val="right"/>
            </w:pPr>
            <w:r>
              <w:rPr>
                <w:sz w:val="16"/>
              </w:rPr>
              <w:t>$7,274</w:t>
            </w:r>
          </w:p>
        </w:tc>
        <w:tc>
          <w:tcPr>
            <w:tcW w:type="dxa" w:w="1170"/>
          </w:tcPr>
          <w:p>
            <w:pPr>
              <w:spacing w:after="0"/>
              <w:jc w:val="right"/>
            </w:pPr>
            <w:r>
              <w:rPr>
                <w:sz w:val="16"/>
              </w:rPr>
              <w:t>$63,930</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$13,452</w:t>
            </w:r>
          </w:p>
        </w:tc>
        <w:tc>
          <w:tcPr>
            <w:tcW w:type="dxa" w:w="1548"/>
          </w:tcPr>
          <w:p>
            <w:pPr>
              <w:spacing w:after="0"/>
              <w:jc w:val="right"/>
            </w:pPr>
            <w:r>
              <w:rPr>
                <w:sz w:val="16"/>
              </w:rPr>
              <w:t>n/a</w:t>
            </w:r>
          </w:p>
        </w:tc>
        <w:tc>
          <w:tcPr>
            <w:tcW w:type="dxa" w:w="1170"/>
          </w:tcPr>
          <w:p>
            <w:pPr>
              <w:spacing w:after="0"/>
              <w:jc w:val="right"/>
            </w:pPr>
            <w:r>
              <w:rPr>
                <w:sz w:val="16"/>
              </w:rPr>
              <w:t>$13,452</w:t>
            </w:r>
          </w:p>
        </w:tc>
        <w:tc>
          <w:tcPr>
            <w:tcW w:type="dxa" w:w="1654"/>
          </w:tcPr>
          <w:p>
            <w:pPr>
              <w:spacing w:after="0"/>
              <w:jc w:val="right"/>
            </w:pPr>
            <w:r>
              <w:rPr>
                <w:sz w:val="16"/>
              </w:rPr>
              <w:t>6</w:t>
            </w:r>
          </w:p>
        </w:tc>
        <w:tc>
          <w:tcPr>
            <w:tcW w:type="dxa" w:w="3247"/>
          </w:tcPr>
          <w:p>
            <w:pPr>
              <w:spacing w:after="0"/>
              <w:jc w:val="left"/>
            </w:pPr>
          </w:p>
        </w:tc>
      </w:tr>
      <w:tr>
        <w:trPr>
          <w:cantSplit/>
        </w:trPr>
        <w:tc>
          <w:tcPr>
            <w:tcW w:type="dxa" w:w="690"/>
          </w:tcPr>
          <w:p>
            <w:pPr>
              <w:spacing w:after="0"/>
              <w:jc w:val="right"/>
            </w:pPr>
            <w:r>
              <w:rPr>
                <w:sz w:val="16"/>
              </w:rPr>
              <w:t>15</w:t>
            </w:r>
          </w:p>
        </w:tc>
        <w:tc>
          <w:tcPr>
            <w:tcW w:type="dxa" w:w="1037"/>
          </w:tcPr>
          <w:p>
            <w:pPr>
              <w:spacing w:after="0"/>
              <w:jc w:val="left"/>
            </w:pPr>
            <w:r>
              <w:rPr>
                <w:sz w:val="16"/>
              </w:rPr>
              <w:t>Avalanche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48"/>
          </w:tcPr>
          <w:p>
            <w:pPr>
              <w:spacing w:after="0"/>
              <w:jc w:val="right"/>
            </w:pPr>
            <w:r>
              <w:rPr>
                <w:sz w:val="16"/>
              </w:rPr>
              <w:t>$369</w:t>
            </w:r>
          </w:p>
        </w:tc>
        <w:tc>
          <w:tcPr>
            <w:tcW w:type="dxa" w:w="1170"/>
          </w:tcPr>
          <w:p>
            <w:pPr>
              <w:spacing w:after="0"/>
              <w:jc w:val="right"/>
            </w:pPr>
            <w:r>
              <w:rPr>
                <w:sz w:val="16"/>
              </w:rPr>
              <w:t>$369</w:t>
            </w:r>
          </w:p>
        </w:tc>
        <w:tc>
          <w:tcPr>
            <w:tcW w:type="dxa" w:w="1654"/>
          </w:tcPr>
          <w:p>
            <w:pPr>
              <w:spacing w:after="0"/>
              <w:jc w:val="right"/>
            </w:pPr>
            <w:r>
              <w:rPr>
                <w:sz w:val="16"/>
              </w:rPr>
              <w:t>0</w:t>
            </w:r>
          </w:p>
        </w:tc>
        <w:tc>
          <w:tcPr>
            <w:tcW w:type="dxa" w:w="32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8084.01 (Very Low, 34.4); tract 8083 (Very Low, 34.2); tract 8018.01 (Very Low, 33.4)</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8074.04 (Relatively Low, 55.6); tract 8045.04 (Relatively Low, 54.3); tract 8038 (Relatively Low, 49.8)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8086 (Relatively Low, 54.9); tract 8074.04 (Relatively Low, 53.9); tract 8038 (Relatively Low, 53.6)</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8086 (Relatively Moderate, 97.8); tract 8083 (Relatively Moderate, 97.5); tract 8084.02 (Relatively Moderate, 97.0)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8012 (Relatively Low, 38.8); tract 8021.02 (Relatively Low, 38.2); tract 8017.02 (Relatively Low, 37.3)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8073 (Relatively Low, 80.0); tract 8086 (Relatively Low, 79.7); tract 8084.02 (Relatively Low, 79.6)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8084.01 is Census Tract 8084.01).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732"/>
        <w:gridCol w:w="1593"/>
        <w:gridCol w:w="1647"/>
        <w:gridCol w:w="1586"/>
        <w:gridCol w:w="1456"/>
        <w:gridCol w:w="2958"/>
        <w:gridCol w:w="1473"/>
      </w:tblGrid>
      <w:tr>
        <w:trPr>
          <w:cantSplit/>
          <w:tblHeader/>
        </w:trPr>
        <w:tc>
          <w:tcPr>
            <w:tcW w:type="dxa" w:w="1666"/>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47"/>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456"/>
            <w:shd w:val="clear" w:color="auto" w:fill="E8E8E8"/>
          </w:tcPr>
          <w:p>
            <w:pPr>
              <w:spacing w:after="0"/>
              <w:jc w:val="left"/>
            </w:pPr>
            <w:r>
              <w:rPr>
                <w:b/>
                <w:sz w:val="16"/>
              </w:rPr>
              <w:t>Most damaging (when different)</w:t>
            </w:r>
          </w:p>
        </w:tc>
        <w:tc>
          <w:tcPr>
            <w:tcW w:type="dxa" w:w="2958"/>
            <w:shd w:val="clear" w:color="auto" w:fill="E8E8E8"/>
          </w:tcPr>
          <w:p>
            <w:pPr>
              <w:spacing w:after="0"/>
              <w:jc w:val="left"/>
            </w:pPr>
            <w:r>
              <w:rPr>
                <w:b/>
                <w:sz w:val="16"/>
              </w:rPr>
              <w:t>How it applies to jurisdictions</w:t>
            </w:r>
          </w:p>
        </w:tc>
        <w:tc>
          <w:tcPr>
            <w:tcW w:type="dxa" w:w="1473"/>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732"/>
          </w:tcPr>
          <w:p>
            <w:pPr>
              <w:spacing w:after="0"/>
              <w:jc w:val="left"/>
            </w:pPr>
            <w:r>
              <w:rPr>
                <w:sz w:val="16"/>
              </w:rPr>
              <w:t>none (count and damage only)</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p>
        </w:tc>
      </w:tr>
      <w:tr>
        <w:trPr>
          <w:cantSplit/>
        </w:trPr>
        <w:tc>
          <w:tcPr>
            <w:tcW w:type="dxa" w:w="1666"/>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93"/>
          </w:tcPr>
          <w:p>
            <w:pPr>
              <w:spacing w:after="0"/>
              <w:jc w:val="right"/>
            </w:pPr>
            <w:r>
              <w:rPr>
                <w:sz w:val="16"/>
              </w:rPr>
              <w:t>17 records, 2009 to 2026 (17 zone-level)</w:t>
            </w:r>
          </w:p>
        </w:tc>
        <w:tc>
          <w:tcPr>
            <w:tcW w:type="dxa" w:w="1647"/>
          </w:tcPr>
          <w:p>
            <w:pPr>
              <w:spacing w:after="0"/>
              <w:jc w:val="left"/>
            </w:pPr>
            <w:r>
              <w:rPr>
                <w:sz w:val="16"/>
              </w:rPr>
              <w:t>1 day to 3 days (median 2 days); 17 with a recorded value</w:t>
            </w:r>
          </w:p>
        </w:tc>
        <w:tc>
          <w:tcPr>
            <w:tcW w:type="dxa" w:w="1586"/>
          </w:tcPr>
          <w:p>
            <w:pPr>
              <w:spacing w:after="0"/>
              <w:jc w:val="left"/>
            </w:pPr>
            <w:r>
              <w:rPr>
                <w:sz w:val="16"/>
              </w:rPr>
              <w:t>3 consecutive days, 2025-01-20 to 2025-01-22, zone-level</w:t>
            </w:r>
          </w:p>
        </w:tc>
        <w:tc>
          <w:tcPr>
            <w:tcW w:type="dxa" w:w="1456"/>
          </w:tcPr>
          <w:p>
            <w:pPr>
              <w:spacing w:after="0"/>
              <w:jc w:val="left"/>
            </w:pPr>
          </w:p>
        </w:tc>
        <w:tc>
          <w:tcPr>
            <w:tcW w:type="dxa" w:w="2958"/>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Frost/Freeze (outside NRI's Cold Wave definition)</w:t>
            </w:r>
          </w:p>
        </w:tc>
        <w:tc>
          <w:tcPr>
            <w:tcW w:type="dxa" w:w="1732"/>
          </w:tcPr>
          <w:p>
            <w:pPr>
              <w:spacing w:after="0"/>
              <w:jc w:val="left"/>
            </w:pPr>
            <w:r>
              <w:rPr>
                <w:sz w:val="16"/>
              </w:rPr>
              <w:t>crop damage</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p>
        </w:tc>
      </w:tr>
      <w:tr>
        <w:trPr>
          <w:cantSplit/>
        </w:trPr>
        <w:tc>
          <w:tcPr>
            <w:tcW w:type="dxa" w:w="1666"/>
          </w:tcPr>
          <w:p>
            <w:pPr>
              <w:spacing w:after="0"/>
              <w:jc w:val="left"/>
            </w:pPr>
            <w:r>
              <w:rPr>
                <w:sz w:val="16"/>
              </w:rPr>
              <w:t>Drought</w:t>
            </w:r>
          </w:p>
        </w:tc>
        <w:tc>
          <w:tcPr>
            <w:tcW w:type="dxa" w:w="1732"/>
          </w:tcPr>
          <w:p>
            <w:pPr>
              <w:spacing w:after="0"/>
              <w:jc w:val="left"/>
            </w:pPr>
            <w:r>
              <w:rPr>
                <w:sz w:val="16"/>
              </w:rPr>
              <w:t>U.S. Drought Monitor scale (D0 to D4)</w:t>
            </w:r>
          </w:p>
        </w:tc>
        <w:tc>
          <w:tcPr>
            <w:tcW w:type="dxa" w:w="1593"/>
          </w:tcPr>
          <w:p>
            <w:pPr>
              <w:spacing w:after="0"/>
              <w:jc w:val="right"/>
            </w:pPr>
            <w:r>
              <w:rPr>
                <w:sz w:val="16"/>
              </w:rPr>
              <w:t>6 records, 1999 to 2024 (6 zone-level)</w:t>
            </w:r>
          </w:p>
        </w:tc>
        <w:tc>
          <w:tcPr>
            <w:tcW w:type="dxa" w:w="1647"/>
          </w:tcPr>
          <w:p>
            <w:pPr>
              <w:spacing w:after="0"/>
              <w:jc w:val="left"/>
            </w:pPr>
            <w:r>
              <w:rPr>
                <w:sz w:val="16"/>
              </w:rPr>
              <w:t>30 days to 61 days (median 40 days); 3 with a recorded value</w:t>
            </w:r>
          </w:p>
        </w:tc>
        <w:tc>
          <w:tcPr>
            <w:tcW w:type="dxa" w:w="1586"/>
          </w:tcPr>
          <w:p>
            <w:pPr>
              <w:spacing w:after="0"/>
              <w:jc w:val="left"/>
            </w:pPr>
            <w:r>
              <w:rPr>
                <w:sz w:val="16"/>
              </w:rPr>
              <w:t>61 days (2 months), 1999-08-01 to 1999-09-30, a run of 2 consecutive Storm Events drought records, zone-level</w:t>
            </w:r>
          </w:p>
        </w:tc>
        <w:tc>
          <w:tcPr>
            <w:tcW w:type="dxa" w:w="1456"/>
          </w:tcPr>
          <w:p>
            <w:pPr>
              <w:spacing w:after="0"/>
              <w:jc w:val="left"/>
            </w:pPr>
          </w:p>
        </w:tc>
        <w:tc>
          <w:tcPr>
            <w:tcW w:type="dxa" w:w="2958"/>
          </w:tcPr>
          <w:p>
            <w:pPr>
              <w:spacing w:after="0"/>
              <w:jc w:val="left"/>
            </w:pPr>
            <w:r>
              <w:rPr>
                <w:sz w:val="16"/>
              </w:rPr>
              <w:t>Countywide (zone-level records).</w:t>
            </w:r>
          </w:p>
        </w:tc>
        <w:tc>
          <w:tcPr>
            <w:tcW w:type="dxa" w:w="14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732"/>
          </w:tcPr>
          <w:p>
            <w:pPr>
              <w:spacing w:after="0"/>
              <w:jc w:val="left"/>
            </w:pPr>
            <w:r>
              <w:rPr>
                <w:sz w:val="16"/>
              </w:rPr>
              <w:t>Modified Mercalli (local data)</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r>
              <w:rPr>
                <w:sz w:val="16"/>
              </w:rPr>
              <w:t>Storm Events does not record earthquakes; the USGS earthquake catalog is the source.</w:t>
            </w:r>
          </w:p>
        </w:tc>
      </w:tr>
      <w:tr>
        <w:trPr>
          <w:cantSplit/>
        </w:trPr>
        <w:tc>
          <w:tcPr>
            <w:tcW w:type="dxa" w:w="1666"/>
          </w:tcPr>
          <w:p>
            <w:pPr>
              <w:spacing w:after="0"/>
              <w:jc w:val="left"/>
            </w:pPr>
            <w:r>
              <w:rPr>
                <w:sz w:val="16"/>
              </w:rPr>
              <w:t>Hail</w:t>
            </w:r>
          </w:p>
        </w:tc>
        <w:tc>
          <w:tcPr>
            <w:tcW w:type="dxa" w:w="1732"/>
          </w:tcPr>
          <w:p>
            <w:pPr>
              <w:spacing w:after="0"/>
              <w:jc w:val="left"/>
            </w:pPr>
            <w:r>
              <w:rPr>
                <w:sz w:val="16"/>
              </w:rPr>
              <w:t>hail size (inches)</w:t>
            </w:r>
          </w:p>
        </w:tc>
        <w:tc>
          <w:tcPr>
            <w:tcW w:type="dxa" w:w="1593"/>
          </w:tcPr>
          <w:p>
            <w:pPr>
              <w:spacing w:after="0"/>
              <w:jc w:val="right"/>
            </w:pPr>
            <w:r>
              <w:rPr>
                <w:sz w:val="16"/>
              </w:rPr>
              <w:t>294 records, 1962 to 2026</w:t>
            </w:r>
          </w:p>
        </w:tc>
        <w:tc>
          <w:tcPr>
            <w:tcW w:type="dxa" w:w="1647"/>
          </w:tcPr>
          <w:p>
            <w:pPr>
              <w:spacing w:after="0"/>
              <w:jc w:val="left"/>
            </w:pPr>
            <w:r>
              <w:rPr>
                <w:sz w:val="16"/>
              </w:rPr>
              <w:t>0.75 in to 2.5 in (median 1 in); 294 with a recorded value</w:t>
            </w:r>
          </w:p>
        </w:tc>
        <w:tc>
          <w:tcPr>
            <w:tcW w:type="dxa" w:w="1586"/>
          </w:tcPr>
          <w:p>
            <w:pPr>
              <w:spacing w:after="0"/>
              <w:jc w:val="left"/>
            </w:pPr>
            <w:r>
              <w:rPr>
                <w:sz w:val="16"/>
              </w:rPr>
              <w:t>2.5 in hail, 1984-04-14</w:t>
            </w:r>
          </w:p>
        </w:tc>
        <w:tc>
          <w:tcPr>
            <w:tcW w:type="dxa" w:w="1456"/>
          </w:tcPr>
          <w:p>
            <w:pPr>
              <w:spacing w:after="0"/>
              <w:jc w:val="left"/>
            </w:pPr>
            <w:r>
              <w:rPr>
                <w:sz w:val="16"/>
              </w:rPr>
              <w:t>Hail, 2022-11-27, $1,200,000 property; $0 crops (2022 dollars)</w:t>
            </w:r>
          </w:p>
        </w:tc>
        <w:tc>
          <w:tcPr>
            <w:tcW w:type="dxa" w:w="2958"/>
          </w:tcPr>
          <w:p>
            <w:pPr>
              <w:spacing w:after="0"/>
              <w:jc w:val="left"/>
            </w:pPr>
            <w:r>
              <w:rPr>
                <w:sz w:val="16"/>
              </w:rPr>
              <w:t>Event records naming jurisdictions in the plan: Greensburg city (20 records), Loyalhanna township (14 records), Irwin borough (11 records), Mount Pleasant borough (11 records), Mount Pleasant township (11 records), New Kensington city (8 records), North Irwin borough (7 records), Ligonier borough (6 records), Ligonier township (6 records), Lower Burrell city (5 records); and 15 more jurisdictions (see the Excel file).</w:t>
            </w:r>
          </w:p>
        </w:tc>
        <w:tc>
          <w:tcPr>
            <w:tcW w:type="dxa" w:w="1473"/>
          </w:tcPr>
          <w:p>
            <w:pPr>
              <w:spacing w:after="0"/>
              <w:jc w:val="left"/>
            </w:pPr>
          </w:p>
        </w:tc>
      </w:tr>
      <w:tr>
        <w:trPr>
          <w:cantSplit/>
        </w:trPr>
        <w:tc>
          <w:tcPr>
            <w:tcW w:type="dxa" w:w="1666"/>
          </w:tcPr>
          <w:p>
            <w:pPr>
              <w:spacing w:after="0"/>
              <w:jc w:val="left"/>
            </w:pPr>
            <w:r>
              <w:rPr>
                <w:sz w:val="16"/>
              </w:rPr>
              <w:t>Excessive Heat, Heat</w:t>
            </w:r>
          </w:p>
        </w:tc>
        <w:tc>
          <w:tcPr>
            <w:tcW w:type="dxa" w:w="1732"/>
          </w:tcPr>
          <w:p>
            <w:pPr>
              <w:spacing w:after="0"/>
              <w:jc w:val="left"/>
            </w:pPr>
            <w:r>
              <w:rPr>
                <w:sz w:val="16"/>
              </w:rPr>
              <w:t>heat index (in event narratives)</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p>
        </w:tc>
      </w:tr>
      <w:tr>
        <w:trPr>
          <w:cantSplit/>
        </w:trPr>
        <w:tc>
          <w:tcPr>
            <w:tcW w:type="dxa" w:w="1666"/>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6"/>
          </w:tcPr>
          <w:p>
            <w:pPr>
              <w:spacing w:after="0"/>
              <w:jc w:val="left"/>
            </w:pPr>
            <w:r>
              <w:rPr>
                <w:sz w:val="16"/>
              </w:rPr>
              <w:t>Ice Storm</w:t>
            </w:r>
          </w:p>
        </w:tc>
        <w:tc>
          <w:tcPr>
            <w:tcW w:type="dxa" w:w="1732"/>
          </w:tcPr>
          <w:p>
            <w:pPr>
              <w:spacing w:after="0"/>
              <w:jc w:val="left"/>
            </w:pPr>
            <w:r>
              <w:rPr>
                <w:sz w:val="16"/>
              </w:rPr>
              <w:t>Sperry-Piltz ice scale (local data)</w:t>
            </w:r>
          </w:p>
        </w:tc>
        <w:tc>
          <w:tcPr>
            <w:tcW w:type="dxa" w:w="1593"/>
          </w:tcPr>
          <w:p>
            <w:pPr>
              <w:spacing w:after="0"/>
              <w:jc w:val="right"/>
            </w:pPr>
            <w:r>
              <w:rPr>
                <w:sz w:val="16"/>
              </w:rPr>
              <w:t>19 records, 1996 to 2022 (19 zone-level)</w:t>
            </w:r>
          </w:p>
        </w:tc>
        <w:tc>
          <w:tcPr>
            <w:tcW w:type="dxa" w:w="1647"/>
          </w:tcPr>
          <w:p>
            <w:pPr>
              <w:spacing w:after="0"/>
              <w:jc w:val="left"/>
            </w:pPr>
          </w:p>
        </w:tc>
        <w:tc>
          <w:tcPr>
            <w:tcW w:type="dxa" w:w="1586"/>
          </w:tcPr>
          <w:p>
            <w:pPr>
              <w:spacing w:after="0"/>
              <w:jc w:val="left"/>
            </w:pPr>
            <w:r>
              <w:rPr>
                <w:sz w:val="16"/>
              </w:rPr>
              <w:t>Ice Storm, 2004-02-03, $10,000 property; crops not reported (2004 dollars); Storm Events area WESTMORELAND (legacy zone code PAZ030)</w:t>
            </w:r>
          </w:p>
        </w:tc>
        <w:tc>
          <w:tcPr>
            <w:tcW w:type="dxa" w:w="1456"/>
          </w:tcPr>
          <w:p>
            <w:pPr>
              <w:spacing w:after="0"/>
              <w:jc w:val="left"/>
            </w:pPr>
          </w:p>
        </w:tc>
        <w:tc>
          <w:tcPr>
            <w:tcW w:type="dxa" w:w="2958"/>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Flash Flood, Flood, Lakeshore Flood</w:t>
            </w:r>
          </w:p>
        </w:tc>
        <w:tc>
          <w:tcPr>
            <w:tcW w:type="dxa" w:w="1732"/>
          </w:tcPr>
          <w:p>
            <w:pPr>
              <w:spacing w:after="0"/>
              <w:jc w:val="left"/>
            </w:pPr>
            <w:r>
              <w:rPr>
                <w:sz w:val="16"/>
              </w:rPr>
              <w:t>damage and flood days (flood depth: FIRM)</w:t>
            </w:r>
          </w:p>
        </w:tc>
        <w:tc>
          <w:tcPr>
            <w:tcW w:type="dxa" w:w="1593"/>
          </w:tcPr>
          <w:p>
            <w:pPr>
              <w:spacing w:after="0"/>
              <w:jc w:val="right"/>
            </w:pPr>
            <w:r>
              <w:rPr>
                <w:sz w:val="16"/>
              </w:rPr>
              <w:t>345 records, 1996 to 2025 (23 zone-level)</w:t>
            </w:r>
          </w:p>
        </w:tc>
        <w:tc>
          <w:tcPr>
            <w:tcW w:type="dxa" w:w="1647"/>
          </w:tcPr>
          <w:p>
            <w:pPr>
              <w:spacing w:after="0"/>
              <w:jc w:val="left"/>
            </w:pPr>
          </w:p>
        </w:tc>
        <w:tc>
          <w:tcPr>
            <w:tcW w:type="dxa" w:w="1586"/>
          </w:tcPr>
          <w:p>
            <w:pPr>
              <w:spacing w:after="0"/>
              <w:jc w:val="left"/>
            </w:pPr>
            <w:r>
              <w:rPr>
                <w:sz w:val="16"/>
              </w:rPr>
              <w:t>Flash Flood, 2009-06-17, $9,000,000 property; $0 crops (2009 dollars)</w:t>
            </w:r>
          </w:p>
        </w:tc>
        <w:tc>
          <w:tcPr>
            <w:tcW w:type="dxa" w:w="1456"/>
          </w:tcPr>
          <w:p>
            <w:pPr>
              <w:spacing w:after="0"/>
              <w:jc w:val="left"/>
            </w:pPr>
          </w:p>
        </w:tc>
        <w:tc>
          <w:tcPr>
            <w:tcW w:type="dxa" w:w="2958"/>
          </w:tcPr>
          <w:p>
            <w:pPr>
              <w:spacing w:after="0"/>
              <w:jc w:val="left"/>
            </w:pPr>
            <w:r>
              <w:rPr>
                <w:sz w:val="16"/>
              </w:rPr>
              <w:t>Event records naming jurisdictions in the plan: Greensburg city (14 records), Loyalhanna township (9 records), New Kensington city (9 records), Ligonier borough (8 records), Ligonier township (8 records), Murrysville municipality (7 records), Avonmore borough (6 records), East Vandergrift borough (6 records), Mount Pleasant borough (6 records), Mount Pleasant township (6 records); and 20 more jurisdictions (see the Excel file). Zone-level records (23) apply countywide.</w:t>
            </w:r>
          </w:p>
        </w:tc>
        <w:tc>
          <w:tcPr>
            <w:tcW w:type="dxa" w:w="14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6"/>
          </w:tcPr>
          <w:p>
            <w:pPr>
              <w:spacing w:after="0"/>
              <w:jc w:val="left"/>
            </w:pPr>
            <w:r>
              <w:rPr>
                <w:sz w:val="16"/>
              </w:rPr>
              <w:t>Debris Flow</w:t>
            </w:r>
          </w:p>
        </w:tc>
        <w:tc>
          <w:tcPr>
            <w:tcW w:type="dxa" w:w="1732"/>
          </w:tcPr>
          <w:p>
            <w:pPr>
              <w:spacing w:after="0"/>
              <w:jc w:val="left"/>
            </w:pPr>
            <w:r>
              <w:rPr>
                <w:sz w:val="16"/>
              </w:rPr>
              <w:t>none (count and damage only)</w:t>
            </w:r>
          </w:p>
        </w:tc>
        <w:tc>
          <w:tcPr>
            <w:tcW w:type="dxa" w:w="1593"/>
          </w:tcPr>
          <w:p>
            <w:pPr>
              <w:spacing w:after="0"/>
              <w:jc w:val="right"/>
            </w:pPr>
            <w:r>
              <w:rPr>
                <w:sz w:val="16"/>
              </w:rPr>
              <w:t>1 record, 2013</w:t>
            </w:r>
          </w:p>
        </w:tc>
        <w:tc>
          <w:tcPr>
            <w:tcW w:type="dxa" w:w="1647"/>
          </w:tcPr>
          <w:p>
            <w:pPr>
              <w:spacing w:after="0"/>
              <w:jc w:val="left"/>
            </w:pPr>
          </w:p>
        </w:tc>
        <w:tc>
          <w:tcPr>
            <w:tcW w:type="dxa" w:w="1586"/>
          </w:tcPr>
          <w:p>
            <w:pPr>
              <w:spacing w:after="0"/>
              <w:jc w:val="left"/>
            </w:pPr>
            <w:r>
              <w:rPr>
                <w:sz w:val="16"/>
              </w:rPr>
              <w:t>No damage reported in 1 record.</w:t>
            </w:r>
          </w:p>
        </w:tc>
        <w:tc>
          <w:tcPr>
            <w:tcW w:type="dxa" w:w="1456"/>
          </w:tcPr>
          <w:p>
            <w:pPr>
              <w:spacing w:after="0"/>
              <w:jc w:val="left"/>
            </w:pPr>
          </w:p>
        </w:tc>
        <w:tc>
          <w:tcPr>
            <w:tcW w:type="dxa" w:w="2958"/>
          </w:tcPr>
          <w:p>
            <w:pPr>
              <w:spacing w:after="0"/>
              <w:jc w:val="left"/>
            </w:pPr>
            <w:r>
              <w:rPr>
                <w:sz w:val="16"/>
              </w:rPr>
              <w:t>No event record names a jurisdiction in the plan.</w:t>
            </w:r>
          </w:p>
        </w:tc>
        <w:tc>
          <w:tcPr>
            <w:tcW w:type="dxa" w:w="1473"/>
          </w:tcPr>
          <w:p>
            <w:pPr>
              <w:spacing w:after="0"/>
              <w:jc w:val="left"/>
            </w:pPr>
          </w:p>
        </w:tc>
      </w:tr>
      <w:tr>
        <w:trPr>
          <w:cantSplit/>
        </w:trPr>
        <w:tc>
          <w:tcPr>
            <w:tcW w:type="dxa" w:w="1666"/>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93"/>
          </w:tcPr>
          <w:p>
            <w:pPr>
              <w:spacing w:after="0"/>
              <w:jc w:val="right"/>
            </w:pPr>
            <w:r>
              <w:rPr>
                <w:sz w:val="16"/>
              </w:rPr>
              <w:t>13 records, 1996 to 2024</w:t>
            </w:r>
          </w:p>
        </w:tc>
        <w:tc>
          <w:tcPr>
            <w:tcW w:type="dxa" w:w="1647"/>
          </w:tcPr>
          <w:p>
            <w:pPr>
              <w:spacing w:after="0"/>
              <w:jc w:val="left"/>
            </w:pPr>
          </w:p>
        </w:tc>
        <w:tc>
          <w:tcPr>
            <w:tcW w:type="dxa" w:w="1586"/>
          </w:tcPr>
          <w:p>
            <w:pPr>
              <w:spacing w:after="0"/>
              <w:jc w:val="left"/>
            </w:pPr>
            <w:r>
              <w:rPr>
                <w:sz w:val="16"/>
              </w:rPr>
              <w:t>Lightning, 2019-06-13, $0 property; $0 crops (2019 dollars), 2 direct deaths</w:t>
            </w:r>
          </w:p>
        </w:tc>
        <w:tc>
          <w:tcPr>
            <w:tcW w:type="dxa" w:w="1456"/>
          </w:tcPr>
          <w:p>
            <w:pPr>
              <w:spacing w:after="0"/>
              <w:jc w:val="left"/>
            </w:pPr>
            <w:r>
              <w:rPr>
                <w:sz w:val="16"/>
              </w:rPr>
              <w:t>Lightning, 2024-05-08, $50,000 property; $0 crops (2024 dollars)</w:t>
            </w:r>
          </w:p>
        </w:tc>
        <w:tc>
          <w:tcPr>
            <w:tcW w:type="dxa" w:w="2958"/>
          </w:tcPr>
          <w:p>
            <w:pPr>
              <w:spacing w:after="0"/>
              <w:jc w:val="left"/>
            </w:pPr>
            <w:r>
              <w:rPr>
                <w:sz w:val="16"/>
              </w:rPr>
              <w:t>Event records naming jurisdictions in the plan: Derry borough (1 record), Derry township (1 record), Donegal borough (1 record), Donegal township (1 record), Greensburg city (1 record), Ligonier borough (1 record), Ligonier township (1 record), Mount Pleasant borough (1 record), Mount Pleasant township (1 record), New Stanton borough (1 record).</w:t>
            </w:r>
          </w:p>
        </w:tc>
        <w:tc>
          <w:tcPr>
            <w:tcW w:type="dxa" w:w="1473"/>
          </w:tcPr>
          <w:p>
            <w:pPr>
              <w:spacing w:after="0"/>
              <w:jc w:val="left"/>
            </w:pPr>
            <w:r>
              <w:rPr>
                <w:sz w:val="16"/>
              </w:rPr>
              <w:t>Storm Events lists lightning with damage or casualties.</w:t>
            </w:r>
          </w:p>
        </w:tc>
      </w:tr>
      <w:tr>
        <w:trPr>
          <w:cantSplit/>
        </w:trPr>
        <w:tc>
          <w:tcPr>
            <w:tcW w:type="dxa" w:w="1666"/>
          </w:tcPr>
          <w:p>
            <w:pPr>
              <w:spacing w:after="0"/>
              <w:jc w:val="left"/>
            </w:pPr>
            <w:r>
              <w:rPr>
                <w:sz w:val="16"/>
              </w:rPr>
              <w:t>High Wind and Strong Wind (outside NRI's Strong Wind definition)</w:t>
            </w:r>
          </w:p>
        </w:tc>
        <w:tc>
          <w:tcPr>
            <w:tcW w:type="dxa" w:w="1732"/>
          </w:tcPr>
          <w:p>
            <w:pPr>
              <w:spacing w:after="0"/>
              <w:jc w:val="left"/>
            </w:pPr>
            <w:r>
              <w:rPr>
                <w:sz w:val="16"/>
              </w:rPr>
              <w:t>wind speed (kt and mph)</w:t>
            </w:r>
          </w:p>
        </w:tc>
        <w:tc>
          <w:tcPr>
            <w:tcW w:type="dxa" w:w="1593"/>
          </w:tcPr>
          <w:p>
            <w:pPr>
              <w:spacing w:after="0"/>
              <w:jc w:val="right"/>
            </w:pPr>
            <w:r>
              <w:rPr>
                <w:sz w:val="16"/>
              </w:rPr>
              <w:t>56 records, 1996 to 2026 (56 zone-level)</w:t>
            </w:r>
          </w:p>
        </w:tc>
        <w:tc>
          <w:tcPr>
            <w:tcW w:type="dxa" w:w="1647"/>
          </w:tcPr>
          <w:p>
            <w:pPr>
              <w:spacing w:after="0"/>
              <w:jc w:val="left"/>
            </w:pPr>
            <w:r>
              <w:rPr>
                <w:sz w:val="16"/>
              </w:rPr>
              <w:t>35 kt (40 mph) to 65 kt (75 mph) (median 50 kt (58 mph)); 46 with a recorded value</w:t>
            </w:r>
          </w:p>
        </w:tc>
        <w:tc>
          <w:tcPr>
            <w:tcW w:type="dxa" w:w="1586"/>
          </w:tcPr>
          <w:p>
            <w:pPr>
              <w:spacing w:after="0"/>
              <w:jc w:val="left"/>
            </w:pPr>
            <w:r>
              <w:rPr>
                <w:sz w:val="16"/>
              </w:rPr>
              <w:t>65 kt (75 mph) estimated, High Wind, 2000-12-12; Storm Events area WESTMORELAND (legacy zone code PAZ030)</w:t>
            </w:r>
          </w:p>
        </w:tc>
        <w:tc>
          <w:tcPr>
            <w:tcW w:type="dxa" w:w="1456"/>
          </w:tcPr>
          <w:p>
            <w:pPr>
              <w:spacing w:after="0"/>
              <w:jc w:val="left"/>
            </w:pPr>
            <w:r>
              <w:rPr>
                <w:sz w:val="16"/>
              </w:rPr>
              <w:t>High Wind, 2024-01-09, $250,000 property; $0 crops (zone total, 2024 dollars)</w:t>
            </w:r>
          </w:p>
        </w:tc>
        <w:tc>
          <w:tcPr>
            <w:tcW w:type="dxa" w:w="2958"/>
          </w:tcPr>
          <w:p>
            <w:pPr>
              <w:spacing w:after="0"/>
              <w:jc w:val="left"/>
            </w:pPr>
            <w:r>
              <w:rPr>
                <w:sz w:val="16"/>
              </w:rPr>
              <w:t>Countywide (zone-level records).</w:t>
            </w:r>
          </w:p>
        </w:tc>
        <w:tc>
          <w:tcPr>
            <w:tcW w:type="dxa" w:w="1473"/>
          </w:tcPr>
          <w:p>
            <w:pPr>
              <w:spacing w:after="0"/>
              <w:jc w:val="left"/>
            </w:pPr>
          </w:p>
        </w:tc>
      </w:tr>
      <w:tr>
        <w:trPr>
          <w:cantSplit/>
        </w:trPr>
        <w:tc>
          <w:tcPr>
            <w:tcW w:type="dxa" w:w="1666"/>
          </w:tcPr>
          <w:p>
            <w:pPr>
              <w:spacing w:after="0"/>
              <w:jc w:val="left"/>
            </w:pPr>
            <w:r>
              <w:rPr>
                <w:sz w:val="16"/>
              </w:rPr>
              <w:t>Thunderstorm Wind</w:t>
            </w:r>
          </w:p>
        </w:tc>
        <w:tc>
          <w:tcPr>
            <w:tcW w:type="dxa" w:w="1732"/>
          </w:tcPr>
          <w:p>
            <w:pPr>
              <w:spacing w:after="0"/>
              <w:jc w:val="left"/>
            </w:pPr>
            <w:r>
              <w:rPr>
                <w:sz w:val="16"/>
              </w:rPr>
              <w:t>wind speed (kt and mph)</w:t>
            </w:r>
          </w:p>
        </w:tc>
        <w:tc>
          <w:tcPr>
            <w:tcW w:type="dxa" w:w="1593"/>
          </w:tcPr>
          <w:p>
            <w:pPr>
              <w:spacing w:after="0"/>
              <w:jc w:val="right"/>
            </w:pPr>
            <w:r>
              <w:rPr>
                <w:sz w:val="16"/>
              </w:rPr>
              <w:t>1,038 records, 1958 to 2026</w:t>
            </w:r>
          </w:p>
        </w:tc>
        <w:tc>
          <w:tcPr>
            <w:tcW w:type="dxa" w:w="1647"/>
          </w:tcPr>
          <w:p>
            <w:pPr>
              <w:spacing w:after="0"/>
              <w:jc w:val="left"/>
            </w:pPr>
            <w:r>
              <w:rPr>
                <w:sz w:val="16"/>
              </w:rPr>
              <w:t>30 kt (35 mph) to 95 kt (109 mph) (median 50 kt (58 mph)); 764 with a recorded value</w:t>
            </w:r>
          </w:p>
        </w:tc>
        <w:tc>
          <w:tcPr>
            <w:tcW w:type="dxa" w:w="1586"/>
          </w:tcPr>
          <w:p>
            <w:pPr>
              <w:spacing w:after="0"/>
              <w:jc w:val="left"/>
            </w:pPr>
            <w:r>
              <w:rPr>
                <w:sz w:val="16"/>
              </w:rPr>
              <w:t>95 kt (109 mph), measurement type not recorded, Thunderstorm Wind, 1974-11-20</w:t>
            </w:r>
          </w:p>
        </w:tc>
        <w:tc>
          <w:tcPr>
            <w:tcW w:type="dxa" w:w="1456"/>
          </w:tcPr>
          <w:p>
            <w:pPr>
              <w:spacing w:after="0"/>
              <w:jc w:val="left"/>
            </w:pPr>
            <w:r>
              <w:rPr>
                <w:sz w:val="16"/>
              </w:rPr>
              <w:t>Thunderstorm Wind, 2024-06-26, $1,000,000 property; $0 crops (2024 dollars)</w:t>
            </w:r>
          </w:p>
        </w:tc>
        <w:tc>
          <w:tcPr>
            <w:tcW w:type="dxa" w:w="2958"/>
          </w:tcPr>
          <w:p>
            <w:pPr>
              <w:spacing w:after="0"/>
              <w:jc w:val="left"/>
            </w:pPr>
            <w:r>
              <w:rPr>
                <w:sz w:val="16"/>
              </w:rPr>
              <w:t>Event records naming jurisdictions in the plan: Greensburg city (75 records), Ligonier borough (29 records), Ligonier township (29 records), Murrysville municipality (26 records), New Kensington city (22 records), Derry borough (21 records), Derry township (21 records), Mount Pleasant borough (18 records), Mount Pleasant township (18 records), Delmont borough (17 records); and 22 more jurisdictions (see the Excel file).</w:t>
            </w:r>
          </w:p>
        </w:tc>
        <w:tc>
          <w:tcPr>
            <w:tcW w:type="dxa" w:w="1473"/>
          </w:tcPr>
          <w:p>
            <w:pPr>
              <w:spacing w:after="0"/>
              <w:jc w:val="left"/>
            </w:pPr>
          </w:p>
        </w:tc>
      </w:tr>
      <w:tr>
        <w:trPr>
          <w:cantSplit/>
        </w:trPr>
        <w:tc>
          <w:tcPr>
            <w:tcW w:type="dxa" w:w="1666"/>
          </w:tcPr>
          <w:p>
            <w:pPr>
              <w:spacing w:after="0"/>
              <w:jc w:val="left"/>
            </w:pPr>
            <w:r>
              <w:rPr>
                <w:sz w:val="16"/>
              </w:rPr>
              <w:t>Tornado</w:t>
            </w:r>
          </w:p>
        </w:tc>
        <w:tc>
          <w:tcPr>
            <w:tcW w:type="dxa" w:w="1732"/>
          </w:tcPr>
          <w:p>
            <w:pPr>
              <w:spacing w:after="0"/>
              <w:jc w:val="left"/>
            </w:pPr>
            <w:r>
              <w:rPr>
                <w:sz w:val="16"/>
              </w:rPr>
              <w:t>Enhanced Fujita (Fujita before Feb 2007)</w:t>
            </w:r>
          </w:p>
        </w:tc>
        <w:tc>
          <w:tcPr>
            <w:tcW w:type="dxa" w:w="1593"/>
          </w:tcPr>
          <w:p>
            <w:pPr>
              <w:spacing w:after="0"/>
              <w:jc w:val="right"/>
            </w:pPr>
            <w:r>
              <w:rPr>
                <w:sz w:val="16"/>
              </w:rPr>
              <w:t>50 records, 1954 to 2026</w:t>
            </w:r>
          </w:p>
        </w:tc>
        <w:tc>
          <w:tcPr>
            <w:tcW w:type="dxa" w:w="1647"/>
          </w:tcPr>
          <w:p>
            <w:pPr>
              <w:spacing w:after="0"/>
              <w:jc w:val="left"/>
            </w:pPr>
            <w:r>
              <w:rPr>
                <w:sz w:val="16"/>
              </w:rPr>
              <w:t>F/EF0 to F/EF4 (median F/EF1); 49 with a recorded value</w:t>
            </w:r>
          </w:p>
        </w:tc>
        <w:tc>
          <w:tcPr>
            <w:tcW w:type="dxa" w:w="1586"/>
          </w:tcPr>
          <w:p>
            <w:pPr>
              <w:spacing w:after="0"/>
              <w:jc w:val="left"/>
            </w:pPr>
            <w:r>
              <w:rPr>
                <w:sz w:val="16"/>
              </w:rPr>
              <w:t>F4 tornado, 1980-06-03, 7.6 mi path length (whole path, pre-1996), 33 yd wide, $250,000,000 property; crops not recorded (1980 dollars)</w:t>
            </w:r>
          </w:p>
        </w:tc>
        <w:tc>
          <w:tcPr>
            <w:tcW w:type="dxa" w:w="1456"/>
          </w:tcPr>
          <w:p>
            <w:pPr>
              <w:spacing w:after="0"/>
              <w:jc w:val="left"/>
            </w:pPr>
          </w:p>
        </w:tc>
        <w:tc>
          <w:tcPr>
            <w:tcW w:type="dxa" w:w="2958"/>
          </w:tcPr>
          <w:p>
            <w:pPr>
              <w:spacing w:after="0"/>
              <w:jc w:val="left"/>
            </w:pPr>
            <w:r>
              <w:rPr>
                <w:sz w:val="16"/>
              </w:rPr>
              <w:t>Event records naming jurisdictions in the plan: Donegal borough (2 records), Donegal township (2 records), Greensburg city (2 records), Irwin borough (2 records), Derry borough (1 record), Derry township (1 record), Jeannette city (1 record), Lower Burrell city (1 record), Manor borough (1 record), Murrysville municipality (1 record); and 2 more jurisdictions (see the Excel file).</w:t>
            </w:r>
          </w:p>
        </w:tc>
        <w:tc>
          <w:tcPr>
            <w:tcW w:type="dxa" w:w="14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6"/>
          </w:tcPr>
          <w:p>
            <w:pPr>
              <w:spacing w:after="0"/>
              <w:jc w:val="left"/>
            </w:pPr>
            <w:r>
              <w:rPr>
                <w:sz w:val="16"/>
              </w:rPr>
              <w:t>Wildfire</w:t>
            </w:r>
          </w:p>
        </w:tc>
        <w:tc>
          <w:tcPr>
            <w:tcW w:type="dxa" w:w="1732"/>
          </w:tcPr>
          <w:p>
            <w:pPr>
              <w:spacing w:after="0"/>
              <w:jc w:val="left"/>
            </w:pPr>
            <w:r>
              <w:rPr>
                <w:sz w:val="16"/>
              </w:rPr>
              <w:t>acres burned (local data)</w:t>
            </w:r>
          </w:p>
        </w:tc>
        <w:tc>
          <w:tcPr>
            <w:tcW w:type="dxa" w:w="1593"/>
          </w:tcPr>
          <w:p>
            <w:pPr>
              <w:spacing w:after="0"/>
              <w:jc w:val="right"/>
            </w:pPr>
            <w:r>
              <w:rPr>
                <w:sz w:val="16"/>
              </w:rPr>
              <w:t>0</w:t>
            </w:r>
          </w:p>
        </w:tc>
        <w:tc>
          <w:tcPr>
            <w:tcW w:type="dxa" w:w="1647"/>
          </w:tcPr>
          <w:p>
            <w:pPr>
              <w:spacing w:after="0"/>
              <w:jc w:val="left"/>
            </w:pPr>
          </w:p>
        </w:tc>
        <w:tc>
          <w:tcPr>
            <w:tcW w:type="dxa" w:w="1586"/>
          </w:tcPr>
          <w:p>
            <w:pPr>
              <w:spacing w:after="0"/>
              <w:jc w:val="left"/>
            </w:pPr>
          </w:p>
        </w:tc>
        <w:tc>
          <w:tcPr>
            <w:tcW w:type="dxa" w:w="1456"/>
          </w:tcPr>
          <w:p>
            <w:pPr>
              <w:spacing w:after="0"/>
              <w:jc w:val="left"/>
            </w:pPr>
          </w:p>
        </w:tc>
        <w:tc>
          <w:tcPr>
            <w:tcW w:type="dxa" w:w="2958"/>
          </w:tcPr>
          <w:p>
            <w:pPr>
              <w:spacing w:after="0"/>
              <w:jc w:val="left"/>
            </w:pPr>
          </w:p>
        </w:tc>
        <w:tc>
          <w:tcPr>
            <w:tcW w:type="dxa" w:w="1473"/>
          </w:tcPr>
          <w:p>
            <w:pPr>
              <w:spacing w:after="0"/>
              <w:jc w:val="left"/>
            </w:pPr>
          </w:p>
        </w:tc>
      </w:tr>
      <w:tr>
        <w:trPr>
          <w:cantSplit/>
        </w:trPr>
        <w:tc>
          <w:tcPr>
            <w:tcW w:type="dxa" w:w="1666"/>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 data)</w:t>
            </w:r>
          </w:p>
        </w:tc>
        <w:tc>
          <w:tcPr>
            <w:tcW w:type="dxa" w:w="1593"/>
          </w:tcPr>
          <w:p>
            <w:pPr>
              <w:spacing w:after="0"/>
              <w:jc w:val="right"/>
            </w:pPr>
            <w:r>
              <w:rPr>
                <w:sz w:val="16"/>
              </w:rPr>
              <w:t>130 records, 1996 to 2026 (130 zone-level)</w:t>
            </w:r>
          </w:p>
        </w:tc>
        <w:tc>
          <w:tcPr>
            <w:tcW w:type="dxa" w:w="1647"/>
          </w:tcPr>
          <w:p>
            <w:pPr>
              <w:spacing w:after="0"/>
              <w:jc w:val="left"/>
            </w:pPr>
          </w:p>
        </w:tc>
        <w:tc>
          <w:tcPr>
            <w:tcW w:type="dxa" w:w="1586"/>
          </w:tcPr>
          <w:p>
            <w:pPr>
              <w:spacing w:after="0"/>
              <w:jc w:val="left"/>
            </w:pPr>
            <w:r>
              <w:rPr>
                <w:sz w:val="16"/>
              </w:rPr>
              <w:t>Winter Storm, 1999-01-02, $100,000 property; crops not reported (1999 dollars); Storm Events area WESTMORELAND (legacy zone code PAZ030)</w:t>
            </w:r>
          </w:p>
        </w:tc>
        <w:tc>
          <w:tcPr>
            <w:tcW w:type="dxa" w:w="1456"/>
          </w:tcPr>
          <w:p>
            <w:pPr>
              <w:spacing w:after="0"/>
              <w:jc w:val="left"/>
            </w:pPr>
          </w:p>
        </w:tc>
        <w:tc>
          <w:tcPr>
            <w:tcW w:type="dxa" w:w="2958"/>
          </w:tcPr>
          <w:p>
            <w:pPr>
              <w:spacing w:after="0"/>
              <w:jc w:val="left"/>
            </w:pPr>
            <w:r>
              <w:rPr>
                <w:sz w:val="16"/>
              </w:rPr>
              <w:t>Countywide (zone-level records).</w:t>
            </w:r>
          </w:p>
        </w:tc>
        <w:tc>
          <w:tcPr>
            <w:tcW w:type="dxa" w:w="14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keepNext/>
        <w:spacing w:after="80" w:before="0"/>
      </w:pPr>
      <w:r>
        <w:rPr/>
        <w:t>Plan 109101 was approved by FEMA on 2026-03-03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9"/>
        <w:gridCol w:w="2241"/>
        <w:gridCol w:w="3933"/>
        <w:gridCol w:w="258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9"/>
            <w:shd w:val="clear" w:color="auto" w:fill="E8E8E8"/>
          </w:tcPr>
          <w:p>
            <w:pPr>
              <w:spacing w:after="0"/>
              <w:jc w:val="left"/>
            </w:pPr>
            <w:r>
              <w:rPr>
                <w:b/>
                <w:sz w:val="16"/>
              </w:rPr>
              <w:t>Type</w:t>
            </w:r>
          </w:p>
        </w:tc>
        <w:tc>
          <w:tcPr>
            <w:tcW w:type="dxa" w:w="2241"/>
            <w:shd w:val="clear" w:color="auto" w:fill="E8E8E8"/>
          </w:tcPr>
          <w:p>
            <w:pPr>
              <w:spacing w:after="0"/>
              <w:jc w:val="left"/>
            </w:pPr>
            <w:r>
              <w:rPr>
                <w:b/>
                <w:sz w:val="16"/>
              </w:rPr>
              <w:t>Title</w:t>
            </w:r>
          </w:p>
        </w:tc>
        <w:tc>
          <w:tcPr>
            <w:tcW w:type="dxa" w:w="3933"/>
            <w:shd w:val="clear" w:color="auto" w:fill="E8E8E8"/>
          </w:tcPr>
          <w:p>
            <w:pPr>
              <w:spacing w:after="0"/>
              <w:jc w:val="left"/>
            </w:pPr>
            <w:r>
              <w:rPr>
                <w:b/>
                <w:sz w:val="16"/>
              </w:rPr>
              <w:t>Mapped hazard</w:t>
            </w:r>
          </w:p>
        </w:tc>
        <w:tc>
          <w:tcPr>
            <w:tcW w:type="dxa" w:w="25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9"/>
          </w:tcPr>
          <w:p>
            <w:pPr>
              <w:spacing w:after="0"/>
              <w:jc w:val="left"/>
            </w:pPr>
            <w:r>
              <w:rPr>
                <w:sz w:val="16"/>
              </w:rPr>
              <w:t>Major disaster</w:t>
            </w:r>
          </w:p>
        </w:tc>
        <w:tc>
          <w:tcPr>
            <w:tcW w:type="dxa" w:w="2241"/>
          </w:tcPr>
          <w:p>
            <w:pPr>
              <w:spacing w:after="0"/>
              <w:jc w:val="left"/>
            </w:pPr>
            <w:r>
              <w:rPr>
                <w:sz w:val="16"/>
              </w:rPr>
              <w:t>COVID-19 Pandemic</w:t>
            </w:r>
          </w:p>
        </w:tc>
        <w:tc>
          <w:tcPr>
            <w:tcW w:type="dxa" w:w="3933"/>
          </w:tcPr>
          <w:p>
            <w:pPr>
              <w:spacing w:after="0"/>
              <w:jc w:val="left"/>
            </w:pPr>
            <w:r>
              <w:rPr>
                <w:sz w:val="16"/>
              </w:rPr>
              <w:t>Non-natural, not counted</w:t>
            </w:r>
          </w:p>
        </w:tc>
        <w:tc>
          <w:tcPr>
            <w:tcW w:type="dxa" w:w="2589"/>
          </w:tcPr>
          <w:p>
            <w:pPr>
              <w:spacing w:after="0"/>
              <w:jc w:val="right"/>
            </w:pPr>
            <w:r>
              <w:rPr>
                <w:sz w:val="16"/>
              </w:rPr>
              <w:t>$5,773,902.79</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9"/>
          </w:tcPr>
          <w:p>
            <w:pPr>
              <w:spacing w:after="0"/>
              <w:jc w:val="left"/>
            </w:pPr>
            <w:r>
              <w:rPr>
                <w:sz w:val="16"/>
              </w:rPr>
              <w:t>Emergency</w:t>
            </w:r>
          </w:p>
        </w:tc>
        <w:tc>
          <w:tcPr>
            <w:tcW w:type="dxa" w:w="2241"/>
          </w:tcPr>
          <w:p>
            <w:pPr>
              <w:spacing w:after="0"/>
              <w:jc w:val="left"/>
            </w:pPr>
            <w:r>
              <w:rPr>
                <w:sz w:val="16"/>
              </w:rPr>
              <w:t>COVID-19</w:t>
            </w:r>
          </w:p>
        </w:tc>
        <w:tc>
          <w:tcPr>
            <w:tcW w:type="dxa" w:w="3933"/>
          </w:tcPr>
          <w:p>
            <w:pPr>
              <w:spacing w:after="0"/>
              <w:jc w:val="left"/>
            </w:pPr>
            <w:r>
              <w:rPr>
                <w:sz w:val="16"/>
              </w:rPr>
              <w:t>Non-natural, not counted</w:t>
            </w:r>
          </w:p>
        </w:tc>
        <w:tc>
          <w:tcPr>
            <w:tcW w:type="dxa" w:w="2589"/>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49"/>
          </w:tcPr>
          <w:p>
            <w:pPr>
              <w:spacing w:after="0"/>
              <w:jc w:val="left"/>
            </w:pPr>
            <w:r>
              <w:rPr>
                <w:sz w:val="16"/>
              </w:rPr>
              <w:t>Major disaster</w:t>
            </w:r>
          </w:p>
        </w:tc>
        <w:tc>
          <w:tcPr>
            <w:tcW w:type="dxa" w:w="2241"/>
          </w:tcPr>
          <w:p>
            <w:pPr>
              <w:spacing w:after="0"/>
              <w:jc w:val="left"/>
            </w:pPr>
            <w:r>
              <w:rPr>
                <w:sz w:val="16"/>
              </w:rPr>
              <w:t>Severe Winter Storm and Snowstorm</w:t>
            </w:r>
          </w:p>
        </w:tc>
        <w:tc>
          <w:tcPr>
            <w:tcW w:type="dxa" w:w="3933"/>
          </w:tcPr>
          <w:p>
            <w:pPr>
              <w:spacing w:after="0"/>
              <w:jc w:val="left"/>
            </w:pPr>
            <w:r>
              <w:rPr>
                <w:sz w:val="16"/>
              </w:rPr>
              <w:t>Winter Weather</w:t>
            </w:r>
          </w:p>
        </w:tc>
        <w:tc>
          <w:tcPr>
            <w:tcW w:type="dxa" w:w="2589"/>
          </w:tcPr>
          <w:p>
            <w:pPr>
              <w:spacing w:after="0"/>
              <w:jc w:val="right"/>
            </w:pPr>
            <w:r>
              <w:rPr>
                <w:sz w:val="16"/>
              </w:rPr>
              <w:t>$1,076,533.66</w:t>
            </w:r>
          </w:p>
        </w:tc>
        <w:tc>
          <w:tcPr>
            <w:tcW w:type="dxa" w:w="890"/>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9"/>
          </w:tcPr>
          <w:p>
            <w:pPr>
              <w:spacing w:after="0"/>
              <w:jc w:val="left"/>
            </w:pPr>
            <w:r>
              <w:rPr>
                <w:sz w:val="16"/>
              </w:rPr>
              <w:t>Emergency</w:t>
            </w:r>
          </w:p>
        </w:tc>
        <w:tc>
          <w:tcPr>
            <w:tcW w:type="dxa" w:w="2241"/>
          </w:tcPr>
          <w:p>
            <w:pPr>
              <w:spacing w:after="0"/>
              <w:jc w:val="left"/>
            </w:pPr>
            <w:r>
              <w:rPr>
                <w:sz w:val="16"/>
              </w:rPr>
              <w:t>Hurricane Sandy</w:t>
            </w:r>
          </w:p>
        </w:tc>
        <w:tc>
          <w:tcPr>
            <w:tcW w:type="dxa" w:w="3933"/>
          </w:tcPr>
          <w:p>
            <w:pPr>
              <w:spacing w:after="0"/>
              <w:jc w:val="left"/>
            </w:pPr>
            <w:r>
              <w:rPr>
                <w:sz w:val="16"/>
              </w:rPr>
              <w:t>Hurricane</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49"/>
          </w:tcPr>
          <w:p>
            <w:pPr>
              <w:spacing w:after="0"/>
              <w:jc w:val="left"/>
            </w:pPr>
            <w:r>
              <w:rPr>
                <w:sz w:val="16"/>
              </w:rPr>
              <w:t>Major disaster</w:t>
            </w:r>
          </w:p>
        </w:tc>
        <w:tc>
          <w:tcPr>
            <w:tcW w:type="dxa" w:w="2241"/>
          </w:tcPr>
          <w:p>
            <w:pPr>
              <w:spacing w:after="0"/>
              <w:jc w:val="left"/>
            </w:pPr>
            <w:r>
              <w:rPr>
                <w:sz w:val="16"/>
              </w:rPr>
              <w:t>Severe Winter Storms and Snowstorms</w:t>
            </w:r>
          </w:p>
        </w:tc>
        <w:tc>
          <w:tcPr>
            <w:tcW w:type="dxa" w:w="3933"/>
          </w:tcPr>
          <w:p>
            <w:pPr>
              <w:spacing w:after="0"/>
              <w:jc w:val="left"/>
            </w:pPr>
            <w:r>
              <w:rPr>
                <w:sz w:val="16"/>
              </w:rPr>
              <w:t>Winter Weather</w:t>
            </w:r>
          </w:p>
        </w:tc>
        <w:tc>
          <w:tcPr>
            <w:tcW w:type="dxa" w:w="2589"/>
          </w:tcPr>
          <w:p>
            <w:pPr>
              <w:spacing w:after="0"/>
              <w:jc w:val="right"/>
            </w:pPr>
            <w:r>
              <w:rPr>
                <w:sz w:val="16"/>
              </w:rPr>
              <w:t>$1,981,956.69</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9"/>
          </w:tcPr>
          <w:p>
            <w:pPr>
              <w:spacing w:after="0"/>
              <w:jc w:val="left"/>
            </w:pPr>
            <w:r>
              <w:rPr>
                <w:sz w:val="16"/>
              </w:rPr>
              <w:t>Emergency</w:t>
            </w:r>
          </w:p>
        </w:tc>
        <w:tc>
          <w:tcPr>
            <w:tcW w:type="dxa" w:w="2241"/>
          </w:tcPr>
          <w:p>
            <w:pPr>
              <w:spacing w:after="0"/>
              <w:jc w:val="left"/>
            </w:pPr>
            <w:r>
              <w:rPr>
                <w:sz w:val="16"/>
              </w:rPr>
              <w:t>Hurricane Katrina</w:t>
            </w:r>
          </w:p>
        </w:tc>
        <w:tc>
          <w:tcPr>
            <w:tcW w:type="dxa" w:w="3933"/>
          </w:tcPr>
          <w:p>
            <w:pPr>
              <w:spacing w:after="0"/>
              <w:jc w:val="left"/>
            </w:pPr>
            <w:r>
              <w:rPr>
                <w:sz w:val="16"/>
              </w:rPr>
              <w:t>Hurricane: evacuation support, not a local hazard event; not counted</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9"/>
          </w:tcPr>
          <w:p>
            <w:pPr>
              <w:spacing w:after="0"/>
              <w:jc w:val="left"/>
            </w:pPr>
            <w:r>
              <w:rPr>
                <w:sz w:val="16"/>
              </w:rPr>
              <w:t>Major disaster</w:t>
            </w:r>
          </w:p>
        </w:tc>
        <w:tc>
          <w:tcPr>
            <w:tcW w:type="dxa" w:w="2241"/>
          </w:tcPr>
          <w:p>
            <w:pPr>
              <w:spacing w:after="0"/>
              <w:jc w:val="left"/>
            </w:pPr>
            <w:r>
              <w:rPr>
                <w:sz w:val="16"/>
              </w:rPr>
              <w:t>Tropical Depression Ivan</w:t>
            </w:r>
          </w:p>
        </w:tc>
        <w:tc>
          <w:tcPr>
            <w:tcW w:type="dxa" w:w="3933"/>
          </w:tcPr>
          <w:p>
            <w:pPr>
              <w:spacing w:after="0"/>
              <w:jc w:val="left"/>
            </w:pPr>
            <w:r>
              <w:rPr>
                <w:sz w:val="16"/>
              </w:rPr>
              <w:t>Hurricane</w:t>
            </w:r>
          </w:p>
        </w:tc>
        <w:tc>
          <w:tcPr>
            <w:tcW w:type="dxa" w:w="2589"/>
          </w:tcPr>
          <w:p>
            <w:pPr>
              <w:spacing w:after="0"/>
              <w:jc w:val="right"/>
            </w:pPr>
            <w:r>
              <w:rPr>
                <w:sz w:val="16"/>
              </w:rPr>
              <w:t>$1,097,515.64</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9"/>
          </w:tcPr>
          <w:p>
            <w:pPr>
              <w:spacing w:after="0"/>
              <w:jc w:val="left"/>
            </w:pPr>
            <w:r>
              <w:rPr>
                <w:sz w:val="16"/>
              </w:rPr>
              <w:t>Major disaster</w:t>
            </w:r>
          </w:p>
        </w:tc>
        <w:tc>
          <w:tcPr>
            <w:tcW w:type="dxa" w:w="2241"/>
          </w:tcPr>
          <w:p>
            <w:pPr>
              <w:spacing w:after="0"/>
              <w:jc w:val="left"/>
            </w:pPr>
            <w:r>
              <w:rPr>
                <w:sz w:val="16"/>
              </w:rPr>
              <w:t>Severe Storms and Flooding Associated with Tropical Depression Frances</w:t>
            </w:r>
          </w:p>
        </w:tc>
        <w:tc>
          <w:tcPr>
            <w:tcW w:type="dxa" w:w="3933"/>
          </w:tcPr>
          <w:p>
            <w:pPr>
              <w:spacing w:after="0"/>
              <w:jc w:val="left"/>
            </w:pPr>
            <w:r>
              <w:rPr>
                <w:sz w:val="16"/>
              </w:rPr>
              <w:t>Hurricane; Inland Flooding: designated for Hazard Mitigation only (no Public or Individual Assistance for this county); not counted</w:t>
            </w:r>
          </w:p>
        </w:tc>
        <w:tc>
          <w:tcPr>
            <w:tcW w:type="dxa" w:w="258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9"/>
          </w:tcPr>
          <w:p>
            <w:pPr>
              <w:spacing w:after="0"/>
              <w:jc w:val="left"/>
            </w:pPr>
            <w:r>
              <w:rPr>
                <w:sz w:val="16"/>
              </w:rPr>
              <w:t>Emergency</w:t>
            </w:r>
          </w:p>
        </w:tc>
        <w:tc>
          <w:tcPr>
            <w:tcW w:type="dxa" w:w="2241"/>
          </w:tcPr>
          <w:p>
            <w:pPr>
              <w:spacing w:after="0"/>
              <w:jc w:val="left"/>
            </w:pPr>
            <w:r>
              <w:rPr>
                <w:sz w:val="16"/>
              </w:rPr>
              <w:t>Snow</w:t>
            </w:r>
          </w:p>
        </w:tc>
        <w:tc>
          <w:tcPr>
            <w:tcW w:type="dxa" w:w="3933"/>
          </w:tcPr>
          <w:p>
            <w:pPr>
              <w:spacing w:after="0"/>
              <w:jc w:val="left"/>
            </w:pPr>
            <w:r>
              <w:rPr>
                <w:sz w:val="16"/>
              </w:rPr>
              <w:t>Winter Weather</w:t>
            </w:r>
          </w:p>
        </w:tc>
        <w:tc>
          <w:tcPr>
            <w:tcW w:type="dxa" w:w="2589"/>
          </w:tcPr>
          <w:p>
            <w:pPr>
              <w:spacing w:after="0"/>
              <w:jc w:val="right"/>
            </w:pPr>
            <w:r>
              <w:rPr>
                <w:sz w:val="16"/>
              </w:rPr>
              <w:t>$450,364.70</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9"/>
          </w:tcPr>
          <w:p>
            <w:pPr>
              <w:spacing w:after="0"/>
              <w:jc w:val="left"/>
            </w:pPr>
            <w:r>
              <w:rPr>
                <w:sz w:val="16"/>
              </w:rPr>
              <w:t>Major disaster</w:t>
            </w:r>
          </w:p>
        </w:tc>
        <w:tc>
          <w:tcPr>
            <w:tcW w:type="dxa" w:w="2241"/>
          </w:tcPr>
          <w:p>
            <w:pPr>
              <w:spacing w:after="0"/>
              <w:jc w:val="left"/>
            </w:pPr>
            <w:r>
              <w:rPr>
                <w:sz w:val="16"/>
              </w:rPr>
              <w:t>Severe Storms and Flooding</w:t>
            </w:r>
          </w:p>
        </w:tc>
        <w:tc>
          <w:tcPr>
            <w:tcW w:type="dxa" w:w="3933"/>
          </w:tcPr>
          <w:p>
            <w:pPr>
              <w:spacing w:after="0"/>
              <w:jc w:val="left"/>
            </w:pPr>
            <w:r>
              <w:rPr>
                <w:sz w:val="16"/>
              </w:rPr>
              <w:t>Inland Flooding</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9"/>
          </w:tcPr>
          <w:p>
            <w:pPr>
              <w:spacing w:after="0"/>
              <w:jc w:val="left"/>
            </w:pPr>
            <w:r>
              <w:rPr>
                <w:sz w:val="16"/>
              </w:rPr>
              <w:t>Major disaster</w:t>
            </w:r>
          </w:p>
        </w:tc>
        <w:tc>
          <w:tcPr>
            <w:tcW w:type="dxa" w:w="2241"/>
          </w:tcPr>
          <w:p>
            <w:pPr>
              <w:spacing w:after="0"/>
              <w:jc w:val="left"/>
            </w:pPr>
            <w:r>
              <w:rPr>
                <w:sz w:val="16"/>
              </w:rPr>
              <w:t>Blizzard of 96</w:t>
            </w:r>
          </w:p>
        </w:tc>
        <w:tc>
          <w:tcPr>
            <w:tcW w:type="dxa" w:w="3933"/>
          </w:tcPr>
          <w:p>
            <w:pPr>
              <w:spacing w:after="0"/>
              <w:jc w:val="left"/>
            </w:pPr>
            <w:r>
              <w:rPr>
                <w:sz w:val="16"/>
              </w:rPr>
              <w:t>Winter Weather</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9"/>
          </w:tcPr>
          <w:p>
            <w:pPr>
              <w:spacing w:after="0"/>
              <w:jc w:val="left"/>
            </w:pPr>
            <w:r>
              <w:rPr>
                <w:sz w:val="16"/>
              </w:rPr>
              <w:t>Major disaster</w:t>
            </w:r>
          </w:p>
        </w:tc>
        <w:tc>
          <w:tcPr>
            <w:tcW w:type="dxa" w:w="2241"/>
          </w:tcPr>
          <w:p>
            <w:pPr>
              <w:spacing w:after="0"/>
              <w:jc w:val="left"/>
            </w:pPr>
            <w:r>
              <w:rPr>
                <w:sz w:val="16"/>
              </w:rPr>
              <w:t>Severe Winter Storms</w:t>
            </w:r>
          </w:p>
        </w:tc>
        <w:tc>
          <w:tcPr>
            <w:tcW w:type="dxa" w:w="3933"/>
          </w:tcPr>
          <w:p>
            <w:pPr>
              <w:spacing w:after="0"/>
              <w:jc w:val="left"/>
            </w:pPr>
            <w:r>
              <w:rPr>
                <w:sz w:val="16"/>
              </w:rPr>
              <w:t>Winter Weather</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9"/>
          </w:tcPr>
          <w:p>
            <w:pPr>
              <w:spacing w:after="0"/>
              <w:jc w:val="left"/>
            </w:pPr>
            <w:r>
              <w:rPr>
                <w:sz w:val="16"/>
              </w:rPr>
              <w:t>Emergency</w:t>
            </w:r>
          </w:p>
        </w:tc>
        <w:tc>
          <w:tcPr>
            <w:tcW w:type="dxa" w:w="2241"/>
          </w:tcPr>
          <w:p>
            <w:pPr>
              <w:spacing w:after="0"/>
              <w:jc w:val="left"/>
            </w:pPr>
            <w:r>
              <w:rPr>
                <w:sz w:val="16"/>
              </w:rPr>
              <w:t>Severe Snowfall &amp; Winter Storm</w:t>
            </w:r>
          </w:p>
        </w:tc>
        <w:tc>
          <w:tcPr>
            <w:tcW w:type="dxa" w:w="3933"/>
          </w:tcPr>
          <w:p>
            <w:pPr>
              <w:spacing w:after="0"/>
              <w:jc w:val="left"/>
            </w:pPr>
            <w:r>
              <w:rPr>
                <w:sz w:val="16"/>
              </w:rPr>
              <w:t>Winter Weather</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1985-11-03</w:t>
            </w:r>
          </w:p>
        </w:tc>
        <w:tc>
          <w:tcPr>
            <w:tcW w:type="dxa" w:w="1037"/>
          </w:tcPr>
          <w:p>
            <w:pPr>
              <w:spacing w:after="0"/>
              <w:jc w:val="left"/>
            </w:pPr>
            <w:r>
              <w:rPr>
                <w:sz w:val="16"/>
              </w:rPr>
              <w:t>DR-754-PA</w:t>
            </w:r>
          </w:p>
        </w:tc>
        <w:tc>
          <w:tcPr>
            <w:tcW w:type="dxa" w:w="1349"/>
          </w:tcPr>
          <w:p>
            <w:pPr>
              <w:spacing w:after="0"/>
              <w:jc w:val="left"/>
            </w:pPr>
            <w:r>
              <w:rPr>
                <w:sz w:val="16"/>
              </w:rPr>
              <w:t>Major disaster</w:t>
            </w:r>
          </w:p>
        </w:tc>
        <w:tc>
          <w:tcPr>
            <w:tcW w:type="dxa" w:w="2241"/>
          </w:tcPr>
          <w:p>
            <w:pPr>
              <w:spacing w:after="0"/>
              <w:jc w:val="left"/>
            </w:pPr>
            <w:r>
              <w:rPr>
                <w:sz w:val="16"/>
              </w:rPr>
              <w:t>Severe Storms &amp; Flooding</w:t>
            </w:r>
          </w:p>
        </w:tc>
        <w:tc>
          <w:tcPr>
            <w:tcW w:type="dxa" w:w="3933"/>
          </w:tcPr>
          <w:p>
            <w:pPr>
              <w:spacing w:after="0"/>
              <w:jc w:val="left"/>
            </w:pPr>
            <w:r>
              <w:rPr>
                <w:sz w:val="16"/>
              </w:rPr>
              <w:t>Inland Flooding</w:t>
            </w:r>
          </w:p>
        </w:tc>
        <w:tc>
          <w:tcPr>
            <w:tcW w:type="dxa" w:w="258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1984-08-27</w:t>
            </w:r>
          </w:p>
        </w:tc>
        <w:tc>
          <w:tcPr>
            <w:tcW w:type="dxa" w:w="1037"/>
          </w:tcPr>
          <w:p>
            <w:pPr>
              <w:spacing w:after="0"/>
              <w:jc w:val="left"/>
            </w:pPr>
            <w:r>
              <w:rPr>
                <w:sz w:val="16"/>
              </w:rPr>
              <w:t>1984-08-27</w:t>
            </w:r>
          </w:p>
        </w:tc>
        <w:tc>
          <w:tcPr>
            <w:tcW w:type="dxa" w:w="1037"/>
          </w:tcPr>
          <w:p>
            <w:pPr>
              <w:spacing w:after="0"/>
              <w:jc w:val="left"/>
            </w:pPr>
            <w:r>
              <w:rPr>
                <w:sz w:val="16"/>
              </w:rPr>
              <w:t>DR-721-PA</w:t>
            </w:r>
          </w:p>
        </w:tc>
        <w:tc>
          <w:tcPr>
            <w:tcW w:type="dxa" w:w="1349"/>
          </w:tcPr>
          <w:p>
            <w:pPr>
              <w:spacing w:after="0"/>
              <w:jc w:val="left"/>
            </w:pPr>
            <w:r>
              <w:rPr>
                <w:sz w:val="16"/>
              </w:rPr>
              <w:t>Major disaster</w:t>
            </w:r>
          </w:p>
        </w:tc>
        <w:tc>
          <w:tcPr>
            <w:tcW w:type="dxa" w:w="2241"/>
          </w:tcPr>
          <w:p>
            <w:pPr>
              <w:spacing w:after="0"/>
              <w:jc w:val="left"/>
            </w:pPr>
            <w:r>
              <w:rPr>
                <w:sz w:val="16"/>
              </w:rPr>
              <w:t>Severe Storms &amp; Flooding</w:t>
            </w:r>
          </w:p>
        </w:tc>
        <w:tc>
          <w:tcPr>
            <w:tcW w:type="dxa" w:w="3933"/>
          </w:tcPr>
          <w:p>
            <w:pPr>
              <w:spacing w:after="0"/>
              <w:jc w:val="left"/>
            </w:pPr>
            <w:r>
              <w:rPr>
                <w:sz w:val="16"/>
              </w:rPr>
              <w:t>Inland Flooding</w:t>
            </w:r>
          </w:p>
        </w:tc>
        <w:tc>
          <w:tcPr>
            <w:tcW w:type="dxa" w:w="258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1980-06-13</w:t>
            </w:r>
          </w:p>
        </w:tc>
        <w:tc>
          <w:tcPr>
            <w:tcW w:type="dxa" w:w="1037"/>
          </w:tcPr>
          <w:p>
            <w:pPr>
              <w:spacing w:after="0"/>
              <w:jc w:val="left"/>
            </w:pPr>
            <w:r>
              <w:rPr>
                <w:sz w:val="16"/>
              </w:rPr>
              <w:t>1980-06-13</w:t>
            </w:r>
          </w:p>
        </w:tc>
        <w:tc>
          <w:tcPr>
            <w:tcW w:type="dxa" w:w="1037"/>
          </w:tcPr>
          <w:p>
            <w:pPr>
              <w:spacing w:after="0"/>
              <w:jc w:val="left"/>
            </w:pPr>
            <w:r>
              <w:rPr>
                <w:sz w:val="16"/>
              </w:rPr>
              <w:t>EM-3081-PA</w:t>
            </w:r>
          </w:p>
        </w:tc>
        <w:tc>
          <w:tcPr>
            <w:tcW w:type="dxa" w:w="1349"/>
          </w:tcPr>
          <w:p>
            <w:pPr>
              <w:spacing w:after="0"/>
              <w:jc w:val="left"/>
            </w:pPr>
            <w:r>
              <w:rPr>
                <w:sz w:val="16"/>
              </w:rPr>
              <w:t>Emergency</w:t>
            </w:r>
          </w:p>
        </w:tc>
        <w:tc>
          <w:tcPr>
            <w:tcW w:type="dxa" w:w="2241"/>
          </w:tcPr>
          <w:p>
            <w:pPr>
              <w:spacing w:after="0"/>
              <w:jc w:val="left"/>
            </w:pPr>
            <w:r>
              <w:rPr>
                <w:sz w:val="16"/>
              </w:rPr>
              <w:t>Severe Storms &amp; Tornadoes</w:t>
            </w:r>
          </w:p>
        </w:tc>
        <w:tc>
          <w:tcPr>
            <w:tcW w:type="dxa" w:w="3933"/>
          </w:tcPr>
          <w:p>
            <w:pPr>
              <w:spacing w:after="0"/>
              <w:jc w:val="left"/>
            </w:pPr>
            <w:r>
              <w:rPr>
                <w:sz w:val="16"/>
              </w:rPr>
              <w:t>Tornado</w:t>
            </w:r>
          </w:p>
        </w:tc>
        <w:tc>
          <w:tcPr>
            <w:tcW w:type="dxa" w:w="2589"/>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349"/>
          </w:tcPr>
          <w:p>
            <w:pPr>
              <w:spacing w:after="0"/>
              <w:jc w:val="left"/>
            </w:pPr>
            <w:r>
              <w:rPr>
                <w:sz w:val="16"/>
              </w:rPr>
              <w:t>Major disaster</w:t>
            </w:r>
          </w:p>
        </w:tc>
        <w:tc>
          <w:tcPr>
            <w:tcW w:type="dxa" w:w="2241"/>
          </w:tcPr>
          <w:p>
            <w:pPr>
              <w:spacing w:after="0"/>
              <w:jc w:val="left"/>
            </w:pPr>
            <w:r>
              <w:rPr>
                <w:sz w:val="16"/>
              </w:rPr>
              <w:t>Severe Storms &amp; Flooding</w:t>
            </w:r>
          </w:p>
        </w:tc>
        <w:tc>
          <w:tcPr>
            <w:tcW w:type="dxa" w:w="3933"/>
          </w:tcPr>
          <w:p>
            <w:pPr>
              <w:spacing w:after="0"/>
              <w:jc w:val="left"/>
            </w:pPr>
            <w:r>
              <w:rPr>
                <w:sz w:val="16"/>
              </w:rPr>
              <w:t>Inland Flooding</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49"/>
          </w:tcPr>
          <w:p>
            <w:pPr>
              <w:spacing w:after="0"/>
              <w:jc w:val="left"/>
            </w:pPr>
            <w:r>
              <w:rPr>
                <w:sz w:val="16"/>
              </w:rPr>
              <w:t>Emergency</w:t>
            </w:r>
          </w:p>
        </w:tc>
        <w:tc>
          <w:tcPr>
            <w:tcW w:type="dxa" w:w="2241"/>
          </w:tcPr>
          <w:p>
            <w:pPr>
              <w:spacing w:after="0"/>
              <w:jc w:val="left"/>
            </w:pPr>
            <w:r>
              <w:rPr>
                <w:sz w:val="16"/>
              </w:rPr>
              <w:t>Snowstorms</w:t>
            </w:r>
          </w:p>
        </w:tc>
        <w:tc>
          <w:tcPr>
            <w:tcW w:type="dxa" w:w="3933"/>
          </w:tcPr>
          <w:p>
            <w:pPr>
              <w:spacing w:after="0"/>
              <w:jc w:val="left"/>
            </w:pPr>
            <w:r>
              <w:rPr>
                <w:sz w:val="16"/>
              </w:rPr>
              <w:t>Winter Weather</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9"/>
          </w:tcPr>
          <w:p>
            <w:pPr>
              <w:spacing w:after="0"/>
              <w:jc w:val="left"/>
            </w:pPr>
            <w:r>
              <w:rPr>
                <w:sz w:val="16"/>
              </w:rPr>
              <w:t>Major disaster</w:t>
            </w:r>
          </w:p>
        </w:tc>
        <w:tc>
          <w:tcPr>
            <w:tcW w:type="dxa" w:w="2241"/>
          </w:tcPr>
          <w:p>
            <w:pPr>
              <w:spacing w:after="0"/>
              <w:jc w:val="left"/>
            </w:pPr>
            <w:r>
              <w:rPr>
                <w:sz w:val="16"/>
              </w:rPr>
              <w:t>Tropical Storm Agnes</w:t>
            </w:r>
          </w:p>
        </w:tc>
        <w:tc>
          <w:tcPr>
            <w:tcW w:type="dxa" w:w="3933"/>
          </w:tcPr>
          <w:p>
            <w:pPr>
              <w:spacing w:after="0"/>
              <w:jc w:val="left"/>
            </w:pPr>
            <w:r>
              <w:rPr>
                <w:sz w:val="16"/>
              </w:rPr>
              <w:t>Inland Flooding (primary); also designated: Hurricane</w:t>
            </w:r>
          </w:p>
        </w:tc>
        <w:tc>
          <w:tcPr>
            <w:tcW w:type="dxa" w:w="2589"/>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1971-09-18</w:t>
            </w:r>
          </w:p>
        </w:tc>
        <w:tc>
          <w:tcPr>
            <w:tcW w:type="dxa" w:w="1037"/>
          </w:tcPr>
          <w:p>
            <w:pPr>
              <w:spacing w:after="0"/>
              <w:jc w:val="left"/>
            </w:pPr>
            <w:r>
              <w:rPr>
                <w:sz w:val="16"/>
              </w:rPr>
              <w:t>1971-09-18</w:t>
            </w:r>
          </w:p>
        </w:tc>
        <w:tc>
          <w:tcPr>
            <w:tcW w:type="dxa" w:w="1037"/>
          </w:tcPr>
          <w:p>
            <w:pPr>
              <w:spacing w:after="0"/>
              <w:jc w:val="left"/>
            </w:pPr>
            <w:r>
              <w:rPr>
                <w:sz w:val="16"/>
              </w:rPr>
              <w:t>DR-312-PA</w:t>
            </w:r>
          </w:p>
        </w:tc>
        <w:tc>
          <w:tcPr>
            <w:tcW w:type="dxa" w:w="1349"/>
          </w:tcPr>
          <w:p>
            <w:pPr>
              <w:spacing w:after="0"/>
              <w:jc w:val="left"/>
            </w:pPr>
            <w:r>
              <w:rPr>
                <w:sz w:val="16"/>
              </w:rPr>
              <w:t>Major disaster</w:t>
            </w:r>
          </w:p>
        </w:tc>
        <w:tc>
          <w:tcPr>
            <w:tcW w:type="dxa" w:w="2241"/>
          </w:tcPr>
          <w:p>
            <w:pPr>
              <w:spacing w:after="0"/>
              <w:jc w:val="left"/>
            </w:pPr>
            <w:r>
              <w:rPr>
                <w:sz w:val="16"/>
              </w:rPr>
              <w:t>Floods</w:t>
            </w:r>
          </w:p>
        </w:tc>
        <w:tc>
          <w:tcPr>
            <w:tcW w:type="dxa" w:w="3933"/>
          </w:tcPr>
          <w:p>
            <w:pPr>
              <w:spacing w:after="0"/>
              <w:jc w:val="left"/>
            </w:pPr>
            <w:r>
              <w:rPr>
                <w:sz w:val="16"/>
              </w:rPr>
              <w:t>Inland Flooding</w:t>
            </w:r>
          </w:p>
        </w:tc>
        <w:tc>
          <w:tcPr>
            <w:tcW w:type="dxa" w:w="2589"/>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345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35</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1,094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229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43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130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32</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06"/>
        <w:gridCol w:w="3518"/>
        <w:gridCol w:w="942"/>
        <w:gridCol w:w="1884"/>
        <w:gridCol w:w="714"/>
        <w:gridCol w:w="29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3518"/>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84"/>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9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1806"/>
          </w:tcPr>
          <w:p>
            <w:pPr>
              <w:spacing w:after="0"/>
              <w:jc w:val="left"/>
            </w:pPr>
          </w:p>
        </w:tc>
        <w:tc>
          <w:tcPr>
            <w:tcW w:type="dxa" w:w="3518"/>
          </w:tcPr>
          <w:p>
            <w:pPr>
              <w:spacing w:after="0"/>
              <w:jc w:val="left"/>
            </w:pPr>
            <w:r>
              <w:rPr>
                <w:sz w:val="16"/>
              </w:rPr>
              <w:t>$0 property; $0 crops (zone total, 2025 dollars)</w:t>
            </w:r>
          </w:p>
        </w:tc>
        <w:tc>
          <w:tcPr>
            <w:tcW w:type="dxa" w:w="942"/>
          </w:tcPr>
          <w:p>
            <w:pPr>
              <w:spacing w:after="0"/>
              <w:jc w:val="right"/>
            </w:pPr>
            <w:r>
              <w:rPr>
                <w:sz w:val="16"/>
              </w:rPr>
              <w:t>0, 0</w:t>
            </w:r>
          </w:p>
        </w:tc>
        <w:tc>
          <w:tcPr>
            <w:tcW w:type="dxa" w:w="1884"/>
          </w:tcPr>
          <w:p>
            <w:pPr>
              <w:spacing w:after="0"/>
              <w:jc w:val="left"/>
            </w:pPr>
            <w:r>
              <w:rPr>
                <w:sz w:val="16"/>
              </w:rPr>
              <w:t>NWS zone PAZ073 (WESTMORELAND), zone-level</w:t>
            </w:r>
          </w:p>
        </w:tc>
        <w:tc>
          <w:tcPr>
            <w:tcW w:type="dxa" w:w="714"/>
          </w:tcPr>
          <w:p>
            <w:pPr>
              <w:spacing w:after="0"/>
              <w:jc w:val="left"/>
            </w:pPr>
            <w:r>
              <w:rPr>
                <w:sz w:val="16"/>
              </w:rPr>
              <w:t>within last 5 years</w:t>
            </w:r>
          </w:p>
        </w:tc>
        <w:tc>
          <w:tcPr>
            <w:tcW w:type="dxa" w:w="29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2019-06-13</w:t>
            </w:r>
          </w:p>
        </w:tc>
        <w:tc>
          <w:tcPr>
            <w:tcW w:type="dxa" w:w="1215"/>
          </w:tcPr>
          <w:p>
            <w:pPr>
              <w:spacing w:after="0"/>
              <w:jc w:val="left"/>
            </w:pPr>
            <w:r>
              <w:rPr>
                <w:sz w:val="16"/>
              </w:rPr>
              <w:t>Lightning</w:t>
            </w:r>
          </w:p>
        </w:tc>
        <w:tc>
          <w:tcPr>
            <w:tcW w:type="dxa" w:w="1806"/>
          </w:tcPr>
          <w:p>
            <w:pPr>
              <w:spacing w:after="0"/>
              <w:jc w:val="left"/>
            </w:pPr>
          </w:p>
        </w:tc>
        <w:tc>
          <w:tcPr>
            <w:tcW w:type="dxa" w:w="3518"/>
          </w:tcPr>
          <w:p>
            <w:pPr>
              <w:spacing w:after="0"/>
              <w:jc w:val="left"/>
            </w:pPr>
            <w:r>
              <w:rPr>
                <w:sz w:val="16"/>
              </w:rPr>
              <w:t>$0 property; $0 crops (2019 dollars)</w:t>
            </w:r>
          </w:p>
        </w:tc>
        <w:tc>
          <w:tcPr>
            <w:tcW w:type="dxa" w:w="942"/>
          </w:tcPr>
          <w:p>
            <w:pPr>
              <w:spacing w:after="0"/>
              <w:jc w:val="right"/>
            </w:pPr>
            <w:r>
              <w:rPr>
                <w:sz w:val="16"/>
              </w:rPr>
              <w:t>2, 0</w:t>
            </w:r>
          </w:p>
        </w:tc>
        <w:tc>
          <w:tcPr>
            <w:tcW w:type="dxa" w:w="1884"/>
          </w:tcPr>
          <w:p>
            <w:pPr>
              <w:spacing w:after="0"/>
              <w:jc w:val="left"/>
            </w:pPr>
            <w:r>
              <w:rPr>
                <w:sz w:val="16"/>
              </w:rPr>
              <w:t>WELTYTOWN</w:t>
            </w:r>
          </w:p>
        </w:tc>
        <w:tc>
          <w:tcPr>
            <w:tcW w:type="dxa" w:w="714"/>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2009-06-17</w:t>
            </w:r>
          </w:p>
        </w:tc>
        <w:tc>
          <w:tcPr>
            <w:tcW w:type="dxa" w:w="1215"/>
          </w:tcPr>
          <w:p>
            <w:pPr>
              <w:spacing w:after="0"/>
              <w:jc w:val="left"/>
            </w:pPr>
            <w:r>
              <w:rPr>
                <w:sz w:val="16"/>
              </w:rPr>
              <w:t>Flash Flood</w:t>
            </w:r>
          </w:p>
        </w:tc>
        <w:tc>
          <w:tcPr>
            <w:tcW w:type="dxa" w:w="1806"/>
          </w:tcPr>
          <w:p>
            <w:pPr>
              <w:spacing w:after="0"/>
              <w:jc w:val="left"/>
            </w:pPr>
          </w:p>
        </w:tc>
        <w:tc>
          <w:tcPr>
            <w:tcW w:type="dxa" w:w="3518"/>
          </w:tcPr>
          <w:p>
            <w:pPr>
              <w:spacing w:after="0"/>
              <w:jc w:val="left"/>
            </w:pPr>
            <w:r>
              <w:rPr>
                <w:sz w:val="16"/>
              </w:rPr>
              <w:t>$9,000,000 property; $0 crops (2009 dollars)</w:t>
            </w:r>
          </w:p>
        </w:tc>
        <w:tc>
          <w:tcPr>
            <w:tcW w:type="dxa" w:w="942"/>
          </w:tcPr>
          <w:p>
            <w:pPr>
              <w:spacing w:after="0"/>
              <w:jc w:val="right"/>
            </w:pPr>
            <w:r>
              <w:rPr>
                <w:sz w:val="16"/>
              </w:rPr>
              <w:t>0, 0</w:t>
            </w:r>
          </w:p>
        </w:tc>
        <w:tc>
          <w:tcPr>
            <w:tcW w:type="dxa" w:w="1884"/>
          </w:tcPr>
          <w:p>
            <w:pPr>
              <w:spacing w:after="0"/>
              <w:jc w:val="left"/>
            </w:pPr>
            <w:r>
              <w:rPr>
                <w:sz w:val="16"/>
              </w:rPr>
              <w:t>MURRYSVILLE to NEW DERRY</w:t>
            </w:r>
          </w:p>
        </w:tc>
        <w:tc>
          <w:tcPr>
            <w:tcW w:type="dxa" w:w="714"/>
          </w:tcPr>
          <w:p>
            <w:pPr>
              <w:spacing w:after="0"/>
              <w:jc w:val="left"/>
            </w:pPr>
          </w:p>
        </w:tc>
        <w:tc>
          <w:tcPr>
            <w:tcW w:type="dxa" w:w="29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2004-02-03</w:t>
            </w:r>
          </w:p>
        </w:tc>
        <w:tc>
          <w:tcPr>
            <w:tcW w:type="dxa" w:w="1215"/>
          </w:tcPr>
          <w:p>
            <w:pPr>
              <w:spacing w:after="0"/>
              <w:jc w:val="left"/>
            </w:pPr>
            <w:r>
              <w:rPr>
                <w:sz w:val="16"/>
              </w:rPr>
              <w:t>Ice Storm</w:t>
            </w:r>
          </w:p>
        </w:tc>
        <w:tc>
          <w:tcPr>
            <w:tcW w:type="dxa" w:w="1806"/>
          </w:tcPr>
          <w:p>
            <w:pPr>
              <w:spacing w:after="0"/>
              <w:jc w:val="left"/>
            </w:pPr>
          </w:p>
        </w:tc>
        <w:tc>
          <w:tcPr>
            <w:tcW w:type="dxa" w:w="3518"/>
          </w:tcPr>
          <w:p>
            <w:pPr>
              <w:spacing w:after="0"/>
              <w:jc w:val="left"/>
            </w:pPr>
            <w:r>
              <w:rPr>
                <w:sz w:val="16"/>
              </w:rPr>
              <w:t>$10,000 property; crops not reported (zone total, 2004 dollars)</w:t>
            </w:r>
          </w:p>
        </w:tc>
        <w:tc>
          <w:tcPr>
            <w:tcW w:type="dxa" w:w="942"/>
          </w:tcPr>
          <w:p>
            <w:pPr>
              <w:spacing w:after="0"/>
              <w:jc w:val="right"/>
            </w:pPr>
            <w:r>
              <w:rPr>
                <w:sz w:val="16"/>
              </w:rPr>
              <w:t>0, 0</w:t>
            </w:r>
          </w:p>
        </w:tc>
        <w:tc>
          <w:tcPr>
            <w:tcW w:type="dxa" w:w="1884"/>
          </w:tcPr>
          <w:p>
            <w:pPr>
              <w:spacing w:after="0"/>
              <w:jc w:val="left"/>
            </w:pPr>
            <w:r>
              <w:rPr>
                <w:sz w:val="16"/>
              </w:rPr>
              <w:t>Storm Events area WESTMORELAND (legacy zone code PAZ030), zone-level</w:t>
            </w:r>
          </w:p>
        </w:tc>
        <w:tc>
          <w:tcPr>
            <w:tcW w:type="dxa" w:w="714"/>
          </w:tcPr>
          <w:p>
            <w:pPr>
              <w:spacing w:after="0"/>
              <w:jc w:val="left"/>
            </w:pPr>
          </w:p>
        </w:tc>
        <w:tc>
          <w:tcPr>
            <w:tcW w:type="dxa" w:w="2995"/>
          </w:tcPr>
          <w:p>
            <w:pPr>
              <w:spacing w:after="0"/>
              <w:jc w:val="left"/>
            </w:pPr>
            <w:r>
              <w:rPr>
                <w:sz w:val="16"/>
              </w:rPr>
              <w:t>B1-c worst recorded: Ice Storm</w:t>
            </w:r>
          </w:p>
        </w:tc>
      </w:tr>
      <w:tr>
        <w:trPr>
          <w:cantSplit/>
        </w:trPr>
        <w:tc>
          <w:tcPr>
            <w:tcW w:type="dxa" w:w="1037"/>
          </w:tcPr>
          <w:p>
            <w:pPr>
              <w:spacing w:after="0"/>
              <w:jc w:val="left"/>
            </w:pPr>
            <w:r>
              <w:rPr>
                <w:sz w:val="16"/>
              </w:rPr>
              <w:t>2002-05-12</w:t>
            </w:r>
          </w:p>
        </w:tc>
        <w:tc>
          <w:tcPr>
            <w:tcW w:type="dxa" w:w="1215"/>
          </w:tcPr>
          <w:p>
            <w:pPr>
              <w:spacing w:after="0"/>
              <w:jc w:val="left"/>
            </w:pPr>
            <w:r>
              <w:rPr>
                <w:sz w:val="16"/>
              </w:rPr>
              <w:t>Thunderstorm Wind</w:t>
            </w:r>
          </w:p>
        </w:tc>
        <w:tc>
          <w:tcPr>
            <w:tcW w:type="dxa" w:w="1806"/>
          </w:tcPr>
          <w:p>
            <w:pPr>
              <w:spacing w:after="0"/>
              <w:jc w:val="left"/>
            </w:pPr>
            <w:r>
              <w:rPr>
                <w:sz w:val="16"/>
              </w:rPr>
              <w:t>65 kt (75 mph) estimated</w:t>
            </w:r>
          </w:p>
        </w:tc>
        <w:tc>
          <w:tcPr>
            <w:tcW w:type="dxa" w:w="3518"/>
          </w:tcPr>
          <w:p>
            <w:pPr>
              <w:spacing w:after="0"/>
              <w:jc w:val="left"/>
            </w:pPr>
            <w:r>
              <w:rPr>
                <w:sz w:val="16"/>
              </w:rPr>
              <w:t>$100,000 property; crops not reported (2002 dollars)</w:t>
            </w:r>
          </w:p>
        </w:tc>
        <w:tc>
          <w:tcPr>
            <w:tcW w:type="dxa" w:w="942"/>
          </w:tcPr>
          <w:p>
            <w:pPr>
              <w:spacing w:after="0"/>
              <w:jc w:val="right"/>
            </w:pPr>
            <w:r>
              <w:rPr>
                <w:sz w:val="16"/>
              </w:rPr>
              <w:t>1, 2</w:t>
            </w:r>
          </w:p>
        </w:tc>
        <w:tc>
          <w:tcPr>
            <w:tcW w:type="dxa" w:w="1884"/>
          </w:tcPr>
          <w:p>
            <w:pPr>
              <w:spacing w:after="0"/>
              <w:jc w:val="left"/>
            </w:pPr>
            <w:r>
              <w:rPr>
                <w:sz w:val="16"/>
              </w:rPr>
              <w:t>COUNTYWIDE</w:t>
            </w:r>
          </w:p>
        </w:tc>
        <w:tc>
          <w:tcPr>
            <w:tcW w:type="dxa" w:w="714"/>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High Wind</w:t>
            </w:r>
          </w:p>
        </w:tc>
        <w:tc>
          <w:tcPr>
            <w:tcW w:type="dxa" w:w="1806"/>
          </w:tcPr>
          <w:p>
            <w:pPr>
              <w:spacing w:after="0"/>
              <w:jc w:val="left"/>
            </w:pPr>
            <w:r>
              <w:rPr>
                <w:sz w:val="16"/>
              </w:rPr>
              <w:t>65 kt (75 mph) estimated</w:t>
            </w:r>
          </w:p>
        </w:tc>
        <w:tc>
          <w:tcPr>
            <w:tcW w:type="dxa" w:w="3518"/>
          </w:tcPr>
          <w:p>
            <w:pPr>
              <w:spacing w:after="0"/>
              <w:jc w:val="left"/>
            </w:pPr>
            <w:r>
              <w:rPr>
                <w:sz w:val="16"/>
              </w:rPr>
              <w:t>$50,000 property; crops not reported (zone total, 2000 dollars)</w:t>
            </w:r>
          </w:p>
        </w:tc>
        <w:tc>
          <w:tcPr>
            <w:tcW w:type="dxa" w:w="942"/>
          </w:tcPr>
          <w:p>
            <w:pPr>
              <w:spacing w:after="0"/>
              <w:jc w:val="right"/>
            </w:pPr>
            <w:r>
              <w:rPr>
                <w:sz w:val="16"/>
              </w:rPr>
              <w:t>0, 0</w:t>
            </w:r>
          </w:p>
        </w:tc>
        <w:tc>
          <w:tcPr>
            <w:tcW w:type="dxa" w:w="1884"/>
          </w:tcPr>
          <w:p>
            <w:pPr>
              <w:spacing w:after="0"/>
              <w:jc w:val="left"/>
            </w:pPr>
            <w:r>
              <w:rPr>
                <w:sz w:val="16"/>
              </w:rPr>
              <w:t>Storm Events area WESTMORELAND (legacy zone code PAZ030), zone-level</w:t>
            </w:r>
          </w:p>
        </w:tc>
        <w:tc>
          <w:tcPr>
            <w:tcW w:type="dxa" w:w="714"/>
          </w:tcPr>
          <w:p>
            <w:pPr>
              <w:spacing w:after="0"/>
              <w:jc w:val="left"/>
            </w:pPr>
          </w:p>
        </w:tc>
        <w:tc>
          <w:tcPr>
            <w:tcW w:type="dxa" w:w="2995"/>
          </w:tcPr>
          <w:p>
            <w:pPr>
              <w:spacing w:after="0"/>
              <w:jc w:val="left"/>
            </w:pPr>
            <w:r>
              <w:rPr>
                <w:sz w:val="16"/>
              </w:rPr>
              <w:t>B1-c worst recorded: High Wind and Strong Wind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1806"/>
          </w:tcPr>
          <w:p>
            <w:pPr>
              <w:spacing w:after="0"/>
              <w:jc w:val="left"/>
            </w:pPr>
          </w:p>
        </w:tc>
        <w:tc>
          <w:tcPr>
            <w:tcW w:type="dxa" w:w="3518"/>
          </w:tcPr>
          <w:p>
            <w:pPr>
              <w:spacing w:after="0"/>
              <w:jc w:val="left"/>
            </w:pPr>
            <w:r>
              <w:rPr>
                <w:sz w:val="16"/>
              </w:rPr>
              <w:t>damage not reported</w:t>
            </w:r>
          </w:p>
        </w:tc>
        <w:tc>
          <w:tcPr>
            <w:tcW w:type="dxa" w:w="942"/>
          </w:tcPr>
          <w:p>
            <w:pPr>
              <w:spacing w:after="0"/>
              <w:jc w:val="right"/>
            </w:pPr>
            <w:r>
              <w:rPr>
                <w:sz w:val="16"/>
              </w:rPr>
              <w:t>0, 0</w:t>
            </w:r>
          </w:p>
        </w:tc>
        <w:tc>
          <w:tcPr>
            <w:tcW w:type="dxa" w:w="1884"/>
          </w:tcPr>
          <w:p>
            <w:pPr>
              <w:spacing w:after="0"/>
              <w:jc w:val="left"/>
            </w:pPr>
            <w:r>
              <w:rPr>
                <w:sz w:val="16"/>
              </w:rPr>
              <w:t>Storm Events area WESTMORELAND (legacy zone code PAZ030), zone-level</w:t>
            </w:r>
          </w:p>
        </w:tc>
        <w:tc>
          <w:tcPr>
            <w:tcW w:type="dxa" w:w="714"/>
          </w:tcPr>
          <w:p>
            <w:pPr>
              <w:spacing w:after="0"/>
              <w:jc w:val="left"/>
            </w:pPr>
          </w:p>
        </w:tc>
        <w:tc>
          <w:tcPr>
            <w:tcW w:type="dxa" w:w="2995"/>
          </w:tcPr>
          <w:p>
            <w:pPr>
              <w:spacing w:after="0"/>
              <w:jc w:val="left"/>
            </w:pPr>
            <w:r>
              <w:rPr>
                <w:sz w:val="16"/>
              </w:rPr>
              <w:t>B1-c worst recorded: Drought</w:t>
            </w:r>
          </w:p>
        </w:tc>
      </w:tr>
      <w:tr>
        <w:trPr>
          <w:cantSplit/>
        </w:trPr>
        <w:tc>
          <w:tcPr>
            <w:tcW w:type="dxa" w:w="1037"/>
          </w:tcPr>
          <w:p>
            <w:pPr>
              <w:spacing w:after="0"/>
              <w:jc w:val="left"/>
            </w:pPr>
            <w:r>
              <w:rPr>
                <w:sz w:val="16"/>
              </w:rPr>
              <w:t>1999-01-02</w:t>
            </w:r>
          </w:p>
        </w:tc>
        <w:tc>
          <w:tcPr>
            <w:tcW w:type="dxa" w:w="1215"/>
          </w:tcPr>
          <w:p>
            <w:pPr>
              <w:spacing w:after="0"/>
              <w:jc w:val="left"/>
            </w:pPr>
            <w:r>
              <w:rPr>
                <w:sz w:val="16"/>
              </w:rPr>
              <w:t>Winter Storm</w:t>
            </w:r>
          </w:p>
        </w:tc>
        <w:tc>
          <w:tcPr>
            <w:tcW w:type="dxa" w:w="1806"/>
          </w:tcPr>
          <w:p>
            <w:pPr>
              <w:spacing w:after="0"/>
              <w:jc w:val="left"/>
            </w:pPr>
          </w:p>
        </w:tc>
        <w:tc>
          <w:tcPr>
            <w:tcW w:type="dxa" w:w="3518"/>
          </w:tcPr>
          <w:p>
            <w:pPr>
              <w:spacing w:after="0"/>
              <w:jc w:val="left"/>
            </w:pPr>
            <w:r>
              <w:rPr>
                <w:sz w:val="16"/>
              </w:rPr>
              <w:t>$100,000 property; crops not reported (zone total, 1999 dollars)</w:t>
            </w:r>
          </w:p>
        </w:tc>
        <w:tc>
          <w:tcPr>
            <w:tcW w:type="dxa" w:w="942"/>
          </w:tcPr>
          <w:p>
            <w:pPr>
              <w:spacing w:after="0"/>
              <w:jc w:val="right"/>
            </w:pPr>
            <w:r>
              <w:rPr>
                <w:sz w:val="16"/>
              </w:rPr>
              <w:t>0, 0</w:t>
            </w:r>
          </w:p>
        </w:tc>
        <w:tc>
          <w:tcPr>
            <w:tcW w:type="dxa" w:w="1884"/>
          </w:tcPr>
          <w:p>
            <w:pPr>
              <w:spacing w:after="0"/>
              <w:jc w:val="left"/>
            </w:pPr>
            <w:r>
              <w:rPr>
                <w:sz w:val="16"/>
              </w:rPr>
              <w:t>Storm Events area WESTMORELAND (legacy zone code PAZ030), zone-level</w:t>
            </w:r>
          </w:p>
        </w:tc>
        <w:tc>
          <w:tcPr>
            <w:tcW w:type="dxa" w:w="714"/>
          </w:tcPr>
          <w:p>
            <w:pPr>
              <w:spacing w:after="0"/>
              <w:jc w:val="left"/>
            </w:pPr>
          </w:p>
        </w:tc>
        <w:tc>
          <w:tcPr>
            <w:tcW w:type="dxa" w:w="299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1984-04-14</w:t>
            </w:r>
          </w:p>
        </w:tc>
        <w:tc>
          <w:tcPr>
            <w:tcW w:type="dxa" w:w="1215"/>
          </w:tcPr>
          <w:p>
            <w:pPr>
              <w:spacing w:after="0"/>
              <w:jc w:val="left"/>
            </w:pPr>
            <w:r>
              <w:rPr>
                <w:sz w:val="16"/>
              </w:rPr>
              <w:t>Hail</w:t>
            </w:r>
          </w:p>
        </w:tc>
        <w:tc>
          <w:tcPr>
            <w:tcW w:type="dxa" w:w="1806"/>
          </w:tcPr>
          <w:p>
            <w:pPr>
              <w:spacing w:after="0"/>
              <w:jc w:val="left"/>
            </w:pPr>
            <w:r>
              <w:rPr>
                <w:sz w:val="16"/>
              </w:rPr>
              <w:t>2.5 in</w:t>
            </w:r>
          </w:p>
        </w:tc>
        <w:tc>
          <w:tcPr>
            <w:tcW w:type="dxa" w:w="3518"/>
          </w:tcPr>
          <w:p>
            <w:pPr>
              <w:spacing w:after="0"/>
              <w:jc w:val="left"/>
            </w:pPr>
            <w:r>
              <w:rPr>
                <w:sz w:val="16"/>
              </w:rPr>
              <w:t>damage not recorded (pre-1996 record)</w:t>
            </w:r>
          </w:p>
        </w:tc>
        <w:tc>
          <w:tcPr>
            <w:tcW w:type="dxa" w:w="942"/>
          </w:tcPr>
          <w:p>
            <w:pPr>
              <w:spacing w:after="0"/>
              <w:jc w:val="right"/>
            </w:pPr>
            <w:r>
              <w:rPr>
                <w:sz w:val="16"/>
              </w:rPr>
              <w:t>0, 0</w:t>
            </w:r>
          </w:p>
        </w:tc>
        <w:tc>
          <w:tcPr>
            <w:tcW w:type="dxa" w:w="1884"/>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B1-c worst recorded: Hail</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1806"/>
          </w:tcPr>
          <w:p>
            <w:pPr>
              <w:spacing w:after="0"/>
              <w:jc w:val="left"/>
            </w:pPr>
            <w:r>
              <w:rPr>
                <w:sz w:val="16"/>
              </w:rPr>
              <w:t>F4, 7.6 mi path length (whole path, pre-1996), 33 yd wide</w:t>
            </w:r>
          </w:p>
        </w:tc>
        <w:tc>
          <w:tcPr>
            <w:tcW w:type="dxa" w:w="3518"/>
          </w:tcPr>
          <w:p>
            <w:pPr>
              <w:spacing w:after="0"/>
              <w:jc w:val="left"/>
            </w:pPr>
            <w:r>
              <w:rPr>
                <w:sz w:val="16"/>
              </w:rPr>
              <w:t>$250,000,000 property; crops not recorded (1980 dollars)</w:t>
            </w:r>
          </w:p>
        </w:tc>
        <w:tc>
          <w:tcPr>
            <w:tcW w:type="dxa" w:w="942"/>
          </w:tcPr>
          <w:p>
            <w:pPr>
              <w:spacing w:after="0"/>
              <w:jc w:val="right"/>
            </w:pPr>
            <w:r>
              <w:rPr>
                <w:sz w:val="16"/>
              </w:rPr>
              <w:t>0, 0</w:t>
            </w:r>
          </w:p>
        </w:tc>
        <w:tc>
          <w:tcPr>
            <w:tcW w:type="dxa" w:w="1884"/>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B1-c worst recorded: Tornado</w:t>
            </w:r>
          </w:p>
        </w:tc>
      </w:tr>
      <w:tr>
        <w:trPr>
          <w:cantSplit/>
        </w:trPr>
        <w:tc>
          <w:tcPr>
            <w:tcW w:type="dxa" w:w="1037"/>
          </w:tcPr>
          <w:p>
            <w:pPr>
              <w:spacing w:after="0"/>
              <w:jc w:val="left"/>
            </w:pPr>
            <w:r>
              <w:rPr>
                <w:sz w:val="16"/>
              </w:rPr>
              <w:t>1976-07-11</w:t>
            </w:r>
          </w:p>
        </w:tc>
        <w:tc>
          <w:tcPr>
            <w:tcW w:type="dxa" w:w="1215"/>
          </w:tcPr>
          <w:p>
            <w:pPr>
              <w:spacing w:after="0"/>
              <w:jc w:val="left"/>
            </w:pPr>
            <w:r>
              <w:rPr>
                <w:sz w:val="16"/>
              </w:rPr>
              <w:t>Tornado</w:t>
            </w:r>
          </w:p>
        </w:tc>
        <w:tc>
          <w:tcPr>
            <w:tcW w:type="dxa" w:w="1806"/>
          </w:tcPr>
          <w:p>
            <w:pPr>
              <w:spacing w:after="0"/>
              <w:jc w:val="left"/>
            </w:pPr>
            <w:r>
              <w:rPr>
                <w:sz w:val="16"/>
              </w:rPr>
              <w:t>F3, 11.8 mi path length (whole path, pre-1996), 67 yd wide</w:t>
            </w:r>
          </w:p>
        </w:tc>
        <w:tc>
          <w:tcPr>
            <w:tcW w:type="dxa" w:w="3518"/>
          </w:tcPr>
          <w:p>
            <w:pPr>
              <w:spacing w:after="0"/>
              <w:jc w:val="left"/>
            </w:pPr>
            <w:r>
              <w:rPr>
                <w:sz w:val="16"/>
              </w:rPr>
              <w:t>$2,500,000 property; crops not recorded (1976 dollars)</w:t>
            </w:r>
          </w:p>
        </w:tc>
        <w:tc>
          <w:tcPr>
            <w:tcW w:type="dxa" w:w="942"/>
          </w:tcPr>
          <w:p>
            <w:pPr>
              <w:spacing w:after="0"/>
              <w:jc w:val="right"/>
            </w:pPr>
            <w:r>
              <w:rPr>
                <w:sz w:val="16"/>
              </w:rPr>
              <w:t>1, 17</w:t>
            </w:r>
          </w:p>
        </w:tc>
        <w:tc>
          <w:tcPr>
            <w:tcW w:type="dxa" w:w="1884"/>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deaths or injuries recorded</w:t>
            </w:r>
          </w:p>
        </w:tc>
      </w:tr>
      <w:tr>
        <w:trPr>
          <w:cantSplit/>
        </w:trPr>
        <w:tc>
          <w:tcPr>
            <w:tcW w:type="dxa" w:w="1037"/>
          </w:tcPr>
          <w:p>
            <w:pPr>
              <w:spacing w:after="0"/>
              <w:jc w:val="left"/>
            </w:pPr>
            <w:r>
              <w:rPr>
                <w:sz w:val="16"/>
              </w:rPr>
              <w:t>1974-11-20</w:t>
            </w:r>
          </w:p>
        </w:tc>
        <w:tc>
          <w:tcPr>
            <w:tcW w:type="dxa" w:w="1215"/>
          </w:tcPr>
          <w:p>
            <w:pPr>
              <w:spacing w:after="0"/>
              <w:jc w:val="left"/>
            </w:pPr>
            <w:r>
              <w:rPr>
                <w:sz w:val="16"/>
              </w:rPr>
              <w:t>Thunderstorm Wind</w:t>
            </w:r>
          </w:p>
        </w:tc>
        <w:tc>
          <w:tcPr>
            <w:tcW w:type="dxa" w:w="1806"/>
          </w:tcPr>
          <w:p>
            <w:pPr>
              <w:spacing w:after="0"/>
              <w:jc w:val="left"/>
            </w:pPr>
            <w:r>
              <w:rPr>
                <w:sz w:val="16"/>
              </w:rPr>
              <w:t>95 kt (109 mph), measurement type not recorded</w:t>
            </w:r>
          </w:p>
        </w:tc>
        <w:tc>
          <w:tcPr>
            <w:tcW w:type="dxa" w:w="3518"/>
          </w:tcPr>
          <w:p>
            <w:pPr>
              <w:spacing w:after="0"/>
              <w:jc w:val="left"/>
            </w:pPr>
            <w:r>
              <w:rPr>
                <w:sz w:val="16"/>
              </w:rPr>
              <w:t>damage not recorded (pre-1996 record)</w:t>
            </w:r>
          </w:p>
        </w:tc>
        <w:tc>
          <w:tcPr>
            <w:tcW w:type="dxa" w:w="942"/>
          </w:tcPr>
          <w:p>
            <w:pPr>
              <w:spacing w:after="0"/>
              <w:jc w:val="right"/>
            </w:pPr>
            <w:r>
              <w:rPr>
                <w:sz w:val="16"/>
              </w:rPr>
              <w:t>0, 0</w:t>
            </w:r>
          </w:p>
        </w:tc>
        <w:tc>
          <w:tcPr>
            <w:tcW w:type="dxa" w:w="1884"/>
          </w:tcPr>
          <w:p>
            <w:pPr>
              <w:spacing w:after="0"/>
              <w:jc w:val="left"/>
            </w:pPr>
            <w:r>
              <w:rPr>
                <w:sz w:val="16"/>
              </w:rPr>
              <w:t>location not recorded</w:t>
            </w:r>
          </w:p>
        </w:tc>
        <w:tc>
          <w:tcPr>
            <w:tcW w:type="dxa" w:w="714"/>
          </w:tcPr>
          <w:p>
            <w:pPr>
              <w:spacing w:after="0"/>
              <w:jc w:val="left"/>
            </w:pPr>
          </w:p>
        </w:tc>
        <w:tc>
          <w:tcPr>
            <w:tcW w:type="dxa" w:w="2995"/>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3"/>
        <w:gridCol w:w="1370"/>
        <w:gridCol w:w="1811"/>
        <w:gridCol w:w="1128"/>
        <w:gridCol w:w="1353"/>
        <w:gridCol w:w="1602"/>
        <w:gridCol w:w="1801"/>
        <w:gridCol w:w="1037"/>
        <w:gridCol w:w="1601"/>
      </w:tblGrid>
      <w:tr>
        <w:trPr>
          <w:cantSplit/>
          <w:tblHeader/>
        </w:trPr>
        <w:tc>
          <w:tcPr>
            <w:tcW w:type="dxa" w:w="1037"/>
            <w:shd w:val="clear" w:color="auto" w:fill="E8E8E8"/>
          </w:tcPr>
          <w:p>
            <w:pPr>
              <w:spacing w:after="0"/>
              <w:jc w:val="left"/>
            </w:pPr>
            <w:r>
              <w:rPr>
                <w:b/>
                <w:sz w:val="16"/>
              </w:rPr>
              <w:t>Hazard</w:t>
            </w:r>
          </w:p>
        </w:tc>
        <w:tc>
          <w:tcPr>
            <w:tcW w:type="dxa" w:w="137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811"/>
            <w:shd w:val="clear" w:color="auto" w:fill="E8E8E8"/>
          </w:tcPr>
          <w:p>
            <w:pPr>
              <w:spacing w:after="0"/>
              <w:jc w:val="left"/>
            </w:pPr>
            <w:r>
              <w:rPr>
                <w:b/>
                <w:sz w:val="16"/>
              </w:rPr>
              <w:t>In plain terms</w:t>
            </w:r>
          </w:p>
        </w:tc>
        <w:tc>
          <w:tcPr>
            <w:tcW w:type="dxa" w:w="1128"/>
            <w:shd w:val="clear" w:color="auto" w:fill="E8E8E8"/>
          </w:tcPr>
          <w:p>
            <w:pPr>
              <w:spacing w:after="0"/>
              <w:jc w:val="left"/>
            </w:pPr>
            <w:r>
              <w:rPr>
                <w:b/>
                <w:sz w:val="16"/>
              </w:rPr>
              <w:t>Descriptor</w:t>
            </w:r>
          </w:p>
        </w:tc>
        <w:tc>
          <w:tcPr>
            <w:tcW w:type="dxa" w:w="1353"/>
            <w:shd w:val="clear" w:color="auto" w:fill="E8E8E8"/>
          </w:tcPr>
          <w:p>
            <w:pPr>
              <w:spacing w:after="0"/>
              <w:jc w:val="left"/>
            </w:pPr>
            <w:r>
              <w:rPr>
                <w:b/>
                <w:sz w:val="16"/>
              </w:rPr>
              <w:t>Descriptor basis</w:t>
            </w:r>
          </w:p>
        </w:tc>
        <w:tc>
          <w:tcPr>
            <w:tcW w:type="dxa" w:w="1602"/>
            <w:shd w:val="clear" w:color="auto" w:fill="E8E8E8"/>
          </w:tcPr>
          <w:p>
            <w:pPr>
              <w:spacing w:after="0"/>
              <w:jc w:val="right"/>
            </w:pPr>
            <w:r>
              <w:rPr>
                <w:b/>
                <w:sz w:val="16"/>
              </w:rPr>
              <w:t>NRI events or days in its record period (hail, wind and tornado are area-weighted, so can be fractional)</w:t>
            </w:r>
          </w:p>
        </w:tc>
        <w:tc>
          <w:tcPr>
            <w:tcW w:type="dxa" w:w="18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3"/>
          </w:tcPr>
          <w:p>
            <w:pPr>
              <w:spacing w:after="0"/>
              <w:jc w:val="right"/>
            </w:pPr>
            <w:r>
              <w:rPr>
                <w:sz w:val="16"/>
              </w:rPr>
              <w:t>0.01</w:t>
            </w:r>
          </w:p>
        </w:tc>
        <w:tc>
          <w:tcPr>
            <w:tcW w:type="dxa" w:w="1370"/>
          </w:tcPr>
          <w:p>
            <w:pPr>
              <w:spacing w:after="0"/>
              <w:jc w:val="left"/>
            </w:pPr>
            <w:r>
              <w:rPr>
                <w:sz w:val="16"/>
              </w:rPr>
              <w:t>events per year</w:t>
            </w:r>
          </w:p>
        </w:tc>
        <w:tc>
          <w:tcPr>
            <w:tcW w:type="dxa" w:w="1811"/>
          </w:tcPr>
          <w:p>
            <w:pPr>
              <w:spacing w:after="0"/>
              <w:jc w:val="left"/>
            </w:pPr>
            <w:r>
              <w:rPr>
                <w:sz w:val="16"/>
              </w:rPr>
              <w:t>about 1 in 100 years</w:t>
            </w:r>
          </w:p>
        </w:tc>
        <w:tc>
          <w:tcPr>
            <w:tcW w:type="dxa" w:w="1128"/>
          </w:tcPr>
          <w:p>
            <w:pPr>
              <w:spacing w:after="0"/>
              <w:jc w:val="left"/>
            </w:pPr>
            <w:r>
              <w:rPr>
                <w:sz w:val="16"/>
              </w:rPr>
              <w:t>Possible</w:t>
            </w:r>
          </w:p>
        </w:tc>
        <w:tc>
          <w:tcPr>
            <w:tcW w:type="dxa" w:w="1353"/>
          </w:tcPr>
          <w:p>
            <w:pPr>
              <w:spacing w:after="0"/>
              <w:jc w:val="left"/>
            </w:pPr>
            <w:r>
              <w:rPr>
                <w:sz w:val="16"/>
              </w:rPr>
              <w:t>FEMA annualized frequency (modeled)</w:t>
            </w:r>
          </w:p>
        </w:tc>
        <w:tc>
          <w:tcPr>
            <w:tcW w:type="dxa" w:w="1602"/>
          </w:tcPr>
          <w:p>
            <w:pPr>
              <w:spacing w:after="0"/>
              <w:jc w:val="right"/>
            </w:pPr>
            <w:r>
              <w:rPr>
                <w:sz w:val="16"/>
              </w:rPr>
              <w:t>0</w:t>
            </w:r>
          </w:p>
        </w:tc>
        <w:tc>
          <w:tcPr>
            <w:tcW w:type="dxa" w:w="1801"/>
          </w:tcPr>
          <w:p>
            <w:pPr>
              <w:spacing w:after="0"/>
              <w:jc w:val="left"/>
            </w:pPr>
            <w:r>
              <w:rPr>
                <w:sz w:val="16"/>
              </w:rPr>
              <w:t>1994 to 2023 (30 years)</w:t>
            </w:r>
          </w:p>
        </w:tc>
        <w:tc>
          <w:tcPr>
            <w:tcW w:type="dxa" w:w="1037"/>
          </w:tcPr>
          <w:p>
            <w:pPr>
              <w:spacing w:after="0"/>
              <w:jc w:val="left"/>
            </w:pPr>
            <w:r>
              <w:rPr>
                <w:sz w:val="16"/>
              </w:rPr>
              <w:t>see B1-f</w:t>
            </w:r>
          </w:p>
        </w:tc>
        <w:tc>
          <w:tcPr>
            <w:tcW w:type="dxa" w:w="160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3"/>
          </w:tcPr>
          <w:p>
            <w:pPr>
              <w:spacing w:after="0"/>
              <w:jc w:val="right"/>
            </w:pPr>
            <w:r>
              <w:rPr>
                <w:sz w:val="16"/>
              </w:rPr>
              <w:t>3.44</w:t>
            </w:r>
          </w:p>
        </w:tc>
        <w:tc>
          <w:tcPr>
            <w:tcW w:type="dxa" w:w="1370"/>
          </w:tcPr>
          <w:p>
            <w:pPr>
              <w:spacing w:after="0"/>
              <w:jc w:val="left"/>
            </w:pPr>
            <w:r>
              <w:rPr>
                <w:sz w:val="16"/>
              </w:rPr>
              <w:t>event-days per year</w:t>
            </w:r>
          </w:p>
        </w:tc>
        <w:tc>
          <w:tcPr>
            <w:tcW w:type="dxa" w:w="1811"/>
          </w:tcPr>
          <w:p>
            <w:pPr>
              <w:spacing w:after="0"/>
              <w:jc w:val="left"/>
            </w:pPr>
            <w:r>
              <w:rPr>
                <w:sz w:val="16"/>
              </w:rPr>
              <w:t>about 3.44 days per year</w:t>
            </w:r>
          </w:p>
        </w:tc>
        <w:tc>
          <w:tcPr>
            <w:tcW w:type="dxa" w:w="1128"/>
          </w:tcPr>
          <w:p>
            <w:pPr>
              <w:spacing w:after="0"/>
              <w:jc w:val="left"/>
            </w:pPr>
            <w:r>
              <w:rPr>
                <w:sz w:val="16"/>
              </w:rPr>
              <w:t>Likely</w:t>
            </w:r>
          </w:p>
        </w:tc>
        <w:tc>
          <w:tcPr>
            <w:tcW w:type="dxa" w:w="1353"/>
          </w:tcPr>
          <w:p>
            <w:pPr>
              <w:spacing w:after="0"/>
              <w:jc w:val="left"/>
            </w:pPr>
            <w:r>
              <w:rPr>
                <w:sz w:val="16"/>
              </w:rPr>
              <w:t>Storm Events event-days in 8 of 30 years, 1996 to 2025 (26.7%)</w:t>
            </w:r>
          </w:p>
        </w:tc>
        <w:tc>
          <w:tcPr>
            <w:tcW w:type="dxa" w:w="1602"/>
          </w:tcPr>
          <w:p>
            <w:pPr>
              <w:spacing w:after="0"/>
              <w:jc w:val="right"/>
            </w:pPr>
            <w:r>
              <w:rPr>
                <w:sz w:val="16"/>
              </w:rPr>
              <w:t>65.3</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Drought</w:t>
            </w:r>
          </w:p>
        </w:tc>
        <w:tc>
          <w:tcPr>
            <w:tcW w:type="dxa" w:w="1373"/>
          </w:tcPr>
          <w:p>
            <w:pPr>
              <w:spacing w:after="0"/>
              <w:jc w:val="right"/>
            </w:pPr>
            <w:r>
              <w:rPr>
                <w:sz w:val="16"/>
              </w:rPr>
              <w:t>0.0987</w:t>
            </w:r>
          </w:p>
        </w:tc>
        <w:tc>
          <w:tcPr>
            <w:tcW w:type="dxa" w:w="1370"/>
          </w:tcPr>
          <w:p>
            <w:pPr>
              <w:spacing w:after="0"/>
              <w:jc w:val="left"/>
            </w:pPr>
            <w:r>
              <w:rPr>
                <w:sz w:val="16"/>
              </w:rPr>
              <w:t>event-days per year</w:t>
            </w:r>
          </w:p>
        </w:tc>
        <w:tc>
          <w:tcPr>
            <w:tcW w:type="dxa" w:w="1811"/>
          </w:tcPr>
          <w:p>
            <w:pPr>
              <w:spacing w:after="0"/>
              <w:jc w:val="left"/>
            </w:pPr>
            <w:r>
              <w:rPr>
                <w:sz w:val="16"/>
              </w:rPr>
              <w:t>about 0.0987 days per year</w:t>
            </w:r>
          </w:p>
        </w:tc>
        <w:tc>
          <w:tcPr>
            <w:tcW w:type="dxa" w:w="1128"/>
          </w:tcPr>
          <w:p>
            <w:pPr>
              <w:spacing w:after="0"/>
              <w:jc w:val="left"/>
            </w:pPr>
            <w:r>
              <w:rPr>
                <w:sz w:val="16"/>
              </w:rPr>
              <w:t>Possible</w:t>
            </w:r>
          </w:p>
        </w:tc>
        <w:tc>
          <w:tcPr>
            <w:tcW w:type="dxa" w:w="1353"/>
          </w:tcPr>
          <w:p>
            <w:pPr>
              <w:spacing w:after="0"/>
              <w:jc w:val="left"/>
            </w:pPr>
            <w:r>
              <w:rPr>
                <w:sz w:val="16"/>
              </w:rPr>
              <w:t>Storm Events event-days in 2 of 30 years, 1996 to 2025 (6.67%)</w:t>
            </w:r>
          </w:p>
        </w:tc>
        <w:tc>
          <w:tcPr>
            <w:tcW w:type="dxa" w:w="1602"/>
          </w:tcPr>
          <w:p>
            <w:pPr>
              <w:spacing w:after="0"/>
              <w:jc w:val="right"/>
            </w:pPr>
            <w:r>
              <w:rPr>
                <w:sz w:val="16"/>
              </w:rPr>
              <w:t>21</w:t>
            </w:r>
          </w:p>
        </w:tc>
        <w:tc>
          <w:tcPr>
            <w:tcW w:type="dxa" w:w="18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Earthquake</w:t>
            </w:r>
          </w:p>
        </w:tc>
        <w:tc>
          <w:tcPr>
            <w:tcW w:type="dxa" w:w="1373"/>
          </w:tcPr>
          <w:p>
            <w:pPr>
              <w:spacing w:after="0"/>
              <w:jc w:val="right"/>
            </w:pPr>
            <w:r>
              <w:rPr>
                <w:sz w:val="16"/>
              </w:rPr>
              <w:t>0.000508</w:t>
            </w:r>
          </w:p>
        </w:tc>
        <w:tc>
          <w:tcPr>
            <w:tcW w:type="dxa" w:w="1370"/>
          </w:tcPr>
          <w:p>
            <w:pPr>
              <w:spacing w:after="0"/>
              <w:jc w:val="left"/>
            </w:pPr>
            <w:r>
              <w:rPr>
                <w:sz w:val="16"/>
              </w:rPr>
              <w:t>annual probability at a location</w:t>
            </w:r>
          </w:p>
        </w:tc>
        <w:tc>
          <w:tcPr>
            <w:tcW w:type="dxa" w:w="1811"/>
          </w:tcPr>
          <w:p>
            <w:pPr>
              <w:spacing w:after="0"/>
              <w:jc w:val="left"/>
            </w:pPr>
            <w:r>
              <w:rPr>
                <w:sz w:val="16"/>
              </w:rPr>
              <w:t>chance a given location in the county has at least minor-damage shaking in a year: 0.0508%</w:t>
            </w:r>
          </w:p>
        </w:tc>
        <w:tc>
          <w:tcPr>
            <w:tcW w:type="dxa" w:w="1128"/>
          </w:tcPr>
          <w:p>
            <w:pPr>
              <w:spacing w:after="0"/>
              <w:jc w:val="left"/>
            </w:pPr>
          </w:p>
        </w:tc>
        <w:tc>
          <w:tcPr>
            <w:tcW w:type="dxa" w:w="1353"/>
          </w:tcPr>
          <w:p>
            <w:pPr>
              <w:spacing w:after="0"/>
              <w:jc w:val="left"/>
            </w:pP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3"/>
          </w:tcPr>
          <w:p>
            <w:pPr>
              <w:spacing w:after="0"/>
              <w:jc w:val="right"/>
            </w:pPr>
            <w:r>
              <w:rPr>
                <w:sz w:val="16"/>
              </w:rPr>
              <w:t>2.66</w:t>
            </w:r>
          </w:p>
        </w:tc>
        <w:tc>
          <w:tcPr>
            <w:tcW w:type="dxa" w:w="1370"/>
          </w:tcPr>
          <w:p>
            <w:pPr>
              <w:spacing w:after="0"/>
              <w:jc w:val="left"/>
            </w:pPr>
            <w:r>
              <w:rPr>
                <w:sz w:val="16"/>
              </w:rPr>
              <w:t>events per year</w:t>
            </w:r>
          </w:p>
        </w:tc>
        <w:tc>
          <w:tcPr>
            <w:tcW w:type="dxa" w:w="1811"/>
          </w:tcPr>
          <w:p>
            <w:pPr>
              <w:spacing w:after="0"/>
              <w:jc w:val="left"/>
            </w:pPr>
            <w:r>
              <w:rPr>
                <w:sz w:val="16"/>
              </w:rPr>
              <w:t>about 2.66 per year</w:t>
            </w:r>
          </w:p>
        </w:tc>
        <w:tc>
          <w:tcPr>
            <w:tcW w:type="dxa" w:w="1128"/>
          </w:tcPr>
          <w:p>
            <w:pPr>
              <w:spacing w:after="0"/>
              <w:jc w:val="left"/>
            </w:pPr>
            <w:r>
              <w:rPr>
                <w:sz w:val="16"/>
              </w:rPr>
              <w:t>Highly likely</w:t>
            </w:r>
          </w:p>
        </w:tc>
        <w:tc>
          <w:tcPr>
            <w:tcW w:type="dxa" w:w="1353"/>
          </w:tcPr>
          <w:p>
            <w:pPr>
              <w:spacing w:after="0"/>
              <w:jc w:val="left"/>
            </w:pPr>
            <w:r>
              <w:rPr>
                <w:sz w:val="16"/>
              </w:rPr>
              <w:t>FEMA annualized frequency (modeled)</w:t>
            </w:r>
          </w:p>
        </w:tc>
        <w:tc>
          <w:tcPr>
            <w:tcW w:type="dxa" w:w="1602"/>
          </w:tcPr>
          <w:p>
            <w:pPr>
              <w:spacing w:after="0"/>
              <w:jc w:val="right"/>
            </w:pPr>
            <w:r>
              <w:rPr>
                <w:sz w:val="16"/>
              </w:rPr>
              <w:t>101.0 (modeled)</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Heat Wave</w:t>
            </w:r>
          </w:p>
        </w:tc>
        <w:tc>
          <w:tcPr>
            <w:tcW w:type="dxa" w:w="1373"/>
          </w:tcPr>
          <w:p>
            <w:pPr>
              <w:spacing w:after="0"/>
              <w:jc w:val="right"/>
            </w:pPr>
            <w:r>
              <w:rPr>
                <w:sz w:val="16"/>
              </w:rPr>
              <w:t>1.45</w:t>
            </w:r>
          </w:p>
        </w:tc>
        <w:tc>
          <w:tcPr>
            <w:tcW w:type="dxa" w:w="1370"/>
          </w:tcPr>
          <w:p>
            <w:pPr>
              <w:spacing w:after="0"/>
              <w:jc w:val="left"/>
            </w:pPr>
            <w:r>
              <w:rPr>
                <w:sz w:val="16"/>
              </w:rPr>
              <w:t>event-days per year</w:t>
            </w:r>
          </w:p>
        </w:tc>
        <w:tc>
          <w:tcPr>
            <w:tcW w:type="dxa" w:w="1811"/>
          </w:tcPr>
          <w:p>
            <w:pPr>
              <w:spacing w:after="0"/>
              <w:jc w:val="left"/>
            </w:pPr>
            <w:r>
              <w:rPr>
                <w:sz w:val="16"/>
              </w:rPr>
              <w:t>about 1.45 days per year</w:t>
            </w:r>
          </w:p>
        </w:tc>
        <w:tc>
          <w:tcPr>
            <w:tcW w:type="dxa" w:w="1128"/>
          </w:tcPr>
          <w:p>
            <w:pPr>
              <w:spacing w:after="0"/>
              <w:jc w:val="left"/>
            </w:pPr>
          </w:p>
        </w:tc>
        <w:tc>
          <w:tcPr>
            <w:tcW w:type="dxa" w:w="1353"/>
          </w:tcPr>
          <w:p>
            <w:pPr>
              <w:spacing w:after="0"/>
              <w:jc w:val="left"/>
            </w:pPr>
            <w:r>
              <w:rPr>
                <w:sz w:val="16"/>
              </w:rPr>
              <w:t>Storm Events event-days in 0 of 30 years, 1996 to 2025 (0%)</w:t>
            </w:r>
          </w:p>
        </w:tc>
        <w:tc>
          <w:tcPr>
            <w:tcW w:type="dxa" w:w="1602"/>
          </w:tcPr>
          <w:p>
            <w:pPr>
              <w:spacing w:after="0"/>
              <w:jc w:val="right"/>
            </w:pPr>
            <w:r>
              <w:rPr>
                <w:sz w:val="16"/>
              </w:rPr>
              <w:t>27.9</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73"/>
          </w:tcPr>
          <w:p>
            <w:pPr>
              <w:spacing w:after="0"/>
              <w:jc w:val="right"/>
            </w:pPr>
            <w:r>
              <w:rPr>
                <w:sz w:val="16"/>
              </w:rPr>
              <w:t>0.0324</w:t>
            </w:r>
          </w:p>
        </w:tc>
        <w:tc>
          <w:tcPr>
            <w:tcW w:type="dxa" w:w="1370"/>
          </w:tcPr>
          <w:p>
            <w:pPr>
              <w:spacing w:after="0"/>
              <w:jc w:val="left"/>
            </w:pPr>
            <w:r>
              <w:rPr>
                <w:sz w:val="16"/>
              </w:rPr>
              <w:t>events per year</w:t>
            </w:r>
          </w:p>
        </w:tc>
        <w:tc>
          <w:tcPr>
            <w:tcW w:type="dxa" w:w="1811"/>
          </w:tcPr>
          <w:p>
            <w:pPr>
              <w:spacing w:after="0"/>
              <w:jc w:val="left"/>
            </w:pPr>
            <w:r>
              <w:rPr>
                <w:sz w:val="16"/>
              </w:rPr>
              <w:t>about 1 in 31 years</w:t>
            </w:r>
          </w:p>
        </w:tc>
        <w:tc>
          <w:tcPr>
            <w:tcW w:type="dxa" w:w="1128"/>
          </w:tcPr>
          <w:p>
            <w:pPr>
              <w:spacing w:after="0"/>
              <w:jc w:val="left"/>
            </w:pPr>
            <w:r>
              <w:rPr>
                <w:sz w:val="16"/>
              </w:rPr>
              <w:t>Possible</w:t>
            </w:r>
          </w:p>
        </w:tc>
        <w:tc>
          <w:tcPr>
            <w:tcW w:type="dxa" w:w="1353"/>
          </w:tcPr>
          <w:p>
            <w:pPr>
              <w:spacing w:after="0"/>
              <w:jc w:val="left"/>
            </w:pPr>
            <w:r>
              <w:rPr>
                <w:sz w:val="16"/>
              </w:rPr>
              <w:t>FEMA annualized frequency (modeled)</w:t>
            </w:r>
          </w:p>
        </w:tc>
        <w:tc>
          <w:tcPr>
            <w:tcW w:type="dxa" w:w="1602"/>
          </w:tcPr>
          <w:p>
            <w:pPr>
              <w:spacing w:after="0"/>
              <w:jc w:val="right"/>
            </w:pPr>
            <w:r>
              <w:rPr>
                <w:sz w:val="16"/>
              </w:rPr>
              <w:t>14</w:t>
            </w:r>
          </w:p>
        </w:tc>
        <w:tc>
          <w:tcPr>
            <w:tcW w:type="dxa" w:w="1801"/>
          </w:tcPr>
          <w:p>
            <w:pPr>
              <w:spacing w:after="0"/>
              <w:jc w:val="left"/>
            </w:pPr>
            <w:r>
              <w:rPr>
                <w:sz w:val="16"/>
              </w:rPr>
              <w:t>1851 to 2024 (Atlantic)</w:t>
            </w:r>
          </w:p>
        </w:tc>
        <w:tc>
          <w:tcPr>
            <w:tcW w:type="dxa" w:w="1037"/>
          </w:tcPr>
          <w:p>
            <w:pPr>
              <w:spacing w:after="0"/>
              <w:jc w:val="left"/>
            </w:pPr>
            <w:r>
              <w:rPr>
                <w:sz w:val="16"/>
              </w:rPr>
              <w:t>see B1-f</w:t>
            </w:r>
          </w:p>
        </w:tc>
        <w:tc>
          <w:tcPr>
            <w:tcW w:type="dxa" w:w="160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3"/>
          </w:tcPr>
          <w:p>
            <w:pPr>
              <w:spacing w:after="0"/>
              <w:jc w:val="right"/>
            </w:pPr>
            <w:r>
              <w:rPr>
                <w:sz w:val="16"/>
              </w:rPr>
              <w:t>0.351</w:t>
            </w:r>
          </w:p>
        </w:tc>
        <w:tc>
          <w:tcPr>
            <w:tcW w:type="dxa" w:w="1370"/>
          </w:tcPr>
          <w:p>
            <w:pPr>
              <w:spacing w:after="0"/>
              <w:jc w:val="left"/>
            </w:pPr>
            <w:r>
              <w:rPr>
                <w:sz w:val="16"/>
              </w:rPr>
              <w:t>event-days per year</w:t>
            </w:r>
          </w:p>
        </w:tc>
        <w:tc>
          <w:tcPr>
            <w:tcW w:type="dxa" w:w="1811"/>
          </w:tcPr>
          <w:p>
            <w:pPr>
              <w:spacing w:after="0"/>
              <w:jc w:val="left"/>
            </w:pPr>
            <w:r>
              <w:rPr>
                <w:sz w:val="16"/>
              </w:rPr>
              <w:t>about 0.351 days per year</w:t>
            </w:r>
          </w:p>
        </w:tc>
        <w:tc>
          <w:tcPr>
            <w:tcW w:type="dxa" w:w="1128"/>
          </w:tcPr>
          <w:p>
            <w:pPr>
              <w:spacing w:after="0"/>
              <w:jc w:val="left"/>
            </w:pPr>
            <w:r>
              <w:rPr>
                <w:sz w:val="16"/>
              </w:rPr>
              <w:t>Likely</w:t>
            </w:r>
          </w:p>
        </w:tc>
        <w:tc>
          <w:tcPr>
            <w:tcW w:type="dxa" w:w="1353"/>
          </w:tcPr>
          <w:p>
            <w:pPr>
              <w:spacing w:after="0"/>
              <w:jc w:val="left"/>
            </w:pPr>
            <w:r>
              <w:rPr>
                <w:sz w:val="16"/>
              </w:rPr>
              <w:t>Storm Events event-days in 12 of 30 years, 1996 to 2025 (40%)</w:t>
            </w:r>
          </w:p>
        </w:tc>
        <w:tc>
          <w:tcPr>
            <w:tcW w:type="dxa" w:w="1602"/>
          </w:tcPr>
          <w:p>
            <w:pPr>
              <w:spacing w:after="0"/>
              <w:jc w:val="right"/>
            </w:pPr>
            <w:r>
              <w:rPr>
                <w:sz w:val="16"/>
              </w:rPr>
              <w:t>24</w:t>
            </w:r>
          </w:p>
        </w:tc>
        <w:tc>
          <w:tcPr>
            <w:tcW w:type="dxa" w:w="1801"/>
          </w:tcPr>
          <w:p>
            <w:pPr>
              <w:spacing w:after="0"/>
              <w:jc w:val="left"/>
            </w:pPr>
            <w:r>
              <w:rPr>
                <w:sz w:val="16"/>
              </w:rPr>
              <w:t>1946-12-31 to 2014-02-12 (67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Inland Flooding</w:t>
            </w:r>
          </w:p>
        </w:tc>
        <w:tc>
          <w:tcPr>
            <w:tcW w:type="dxa" w:w="1373"/>
          </w:tcPr>
          <w:p>
            <w:pPr>
              <w:spacing w:after="0"/>
              <w:jc w:val="right"/>
            </w:pPr>
            <w:r>
              <w:rPr>
                <w:sz w:val="16"/>
              </w:rPr>
              <w:t>4.82</w:t>
            </w:r>
          </w:p>
        </w:tc>
        <w:tc>
          <w:tcPr>
            <w:tcW w:type="dxa" w:w="1370"/>
          </w:tcPr>
          <w:p>
            <w:pPr>
              <w:spacing w:after="0"/>
              <w:jc w:val="left"/>
            </w:pPr>
            <w:r>
              <w:rPr>
                <w:sz w:val="16"/>
              </w:rPr>
              <w:t>event-days per year</w:t>
            </w:r>
          </w:p>
        </w:tc>
        <w:tc>
          <w:tcPr>
            <w:tcW w:type="dxa" w:w="1811"/>
          </w:tcPr>
          <w:p>
            <w:pPr>
              <w:spacing w:after="0"/>
              <w:jc w:val="left"/>
            </w:pPr>
            <w:r>
              <w:rPr>
                <w:sz w:val="16"/>
              </w:rPr>
              <w:t>about 4.82 days per year</w:t>
            </w:r>
          </w:p>
        </w:tc>
        <w:tc>
          <w:tcPr>
            <w:tcW w:type="dxa" w:w="1128"/>
          </w:tcPr>
          <w:p>
            <w:pPr>
              <w:spacing w:after="0"/>
              <w:jc w:val="left"/>
            </w:pPr>
            <w:r>
              <w:rPr>
                <w:sz w:val="16"/>
              </w:rPr>
              <w:t>Highly likely</w:t>
            </w:r>
          </w:p>
        </w:tc>
        <w:tc>
          <w:tcPr>
            <w:tcW w:type="dxa" w:w="1353"/>
          </w:tcPr>
          <w:p>
            <w:pPr>
              <w:spacing w:after="0"/>
              <w:jc w:val="left"/>
            </w:pPr>
            <w:r>
              <w:rPr>
                <w:sz w:val="16"/>
              </w:rPr>
              <w:t>Storm Events event-days in 30 of 30 years, 1996 to 2025 (100%)</w:t>
            </w:r>
          </w:p>
        </w:tc>
        <w:tc>
          <w:tcPr>
            <w:tcW w:type="dxa" w:w="1602"/>
          </w:tcPr>
          <w:p>
            <w:pPr>
              <w:spacing w:after="0"/>
              <w:jc w:val="right"/>
            </w:pPr>
            <w:r>
              <w:rPr>
                <w:sz w:val="16"/>
              </w:rPr>
              <w:t>135</w:t>
            </w:r>
          </w:p>
        </w:tc>
        <w:tc>
          <w:tcPr>
            <w:tcW w:type="dxa" w:w="1801"/>
          </w:tcPr>
          <w:p>
            <w:pPr>
              <w:spacing w:after="0"/>
              <w:jc w:val="left"/>
            </w:pPr>
            <w:r>
              <w:rPr>
                <w:sz w:val="16"/>
              </w:rPr>
              <w:t>1996 to 2023 (28 years)</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Landslide</w:t>
            </w:r>
          </w:p>
        </w:tc>
        <w:tc>
          <w:tcPr>
            <w:tcW w:type="dxa" w:w="1373"/>
          </w:tcPr>
          <w:p>
            <w:pPr>
              <w:spacing w:after="0"/>
              <w:jc w:val="right"/>
            </w:pPr>
            <w:r>
              <w:rPr>
                <w:sz w:val="16"/>
              </w:rPr>
              <w:t>1.67</w:t>
            </w:r>
          </w:p>
        </w:tc>
        <w:tc>
          <w:tcPr>
            <w:tcW w:type="dxa" w:w="1370"/>
          </w:tcPr>
          <w:p>
            <w:pPr>
              <w:spacing w:after="0"/>
              <w:jc w:val="left"/>
            </w:pPr>
            <w:r>
              <w:rPr>
                <w:sz w:val="16"/>
              </w:rPr>
              <w:t>events per year (modeled)</w:t>
            </w:r>
          </w:p>
        </w:tc>
        <w:tc>
          <w:tcPr>
            <w:tcW w:type="dxa" w:w="1811"/>
          </w:tcPr>
          <w:p>
            <w:pPr>
              <w:spacing w:after="0"/>
              <w:jc w:val="left"/>
            </w:pPr>
            <w:r>
              <w:rPr>
                <w:sz w:val="16"/>
              </w:rPr>
              <w:t>about 1.67 per year</w:t>
            </w:r>
          </w:p>
        </w:tc>
        <w:tc>
          <w:tcPr>
            <w:tcW w:type="dxa" w:w="1128"/>
          </w:tcPr>
          <w:p>
            <w:pPr>
              <w:spacing w:after="0"/>
              <w:jc w:val="left"/>
            </w:pPr>
            <w:r>
              <w:rPr>
                <w:sz w:val="16"/>
              </w:rPr>
              <w:t>Highly likely</w:t>
            </w:r>
          </w:p>
        </w:tc>
        <w:tc>
          <w:tcPr>
            <w:tcW w:type="dxa" w:w="135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Lightning</w:t>
            </w:r>
          </w:p>
        </w:tc>
        <w:tc>
          <w:tcPr>
            <w:tcW w:type="dxa" w:w="1373"/>
          </w:tcPr>
          <w:p>
            <w:pPr>
              <w:spacing w:after="0"/>
              <w:jc w:val="right"/>
            </w:pPr>
            <w:r>
              <w:rPr>
                <w:sz w:val="16"/>
              </w:rPr>
              <w:t>42.4</w:t>
            </w:r>
          </w:p>
        </w:tc>
        <w:tc>
          <w:tcPr>
            <w:tcW w:type="dxa" w:w="1370"/>
          </w:tcPr>
          <w:p>
            <w:pPr>
              <w:spacing w:after="0"/>
              <w:jc w:val="left"/>
            </w:pPr>
            <w:r>
              <w:rPr>
                <w:sz w:val="16"/>
              </w:rPr>
              <w:t>days per year with a strike</w:t>
            </w:r>
          </w:p>
        </w:tc>
        <w:tc>
          <w:tcPr>
            <w:tcW w:type="dxa" w:w="1811"/>
          </w:tcPr>
          <w:p>
            <w:pPr>
              <w:spacing w:after="0"/>
              <w:jc w:val="left"/>
            </w:pPr>
            <w:r>
              <w:rPr>
                <w:sz w:val="16"/>
              </w:rPr>
              <w:t>about 42.4 days per year</w:t>
            </w:r>
          </w:p>
        </w:tc>
        <w:tc>
          <w:tcPr>
            <w:tcW w:type="dxa" w:w="1128"/>
          </w:tcPr>
          <w:p>
            <w:pPr>
              <w:spacing w:after="0"/>
              <w:jc w:val="left"/>
            </w:pPr>
            <w:r>
              <w:rPr>
                <w:sz w:val="16"/>
              </w:rPr>
              <w:t>Highly likely</w:t>
            </w:r>
          </w:p>
        </w:tc>
        <w:tc>
          <w:tcPr>
            <w:tcW w:type="dxa" w:w="135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1995 to 2023 (29 years; CONUS)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Strong Wind</w:t>
            </w:r>
          </w:p>
        </w:tc>
        <w:tc>
          <w:tcPr>
            <w:tcW w:type="dxa" w:w="1373"/>
          </w:tcPr>
          <w:p>
            <w:pPr>
              <w:spacing w:after="0"/>
              <w:jc w:val="right"/>
            </w:pPr>
            <w:r>
              <w:rPr>
                <w:sz w:val="16"/>
              </w:rPr>
              <w:t>2.41</w:t>
            </w:r>
          </w:p>
        </w:tc>
        <w:tc>
          <w:tcPr>
            <w:tcW w:type="dxa" w:w="1370"/>
          </w:tcPr>
          <w:p>
            <w:pPr>
              <w:spacing w:after="0"/>
              <w:jc w:val="left"/>
            </w:pPr>
            <w:r>
              <w:rPr>
                <w:sz w:val="16"/>
              </w:rPr>
              <w:t>events per year</w:t>
            </w:r>
          </w:p>
        </w:tc>
        <w:tc>
          <w:tcPr>
            <w:tcW w:type="dxa" w:w="1811"/>
          </w:tcPr>
          <w:p>
            <w:pPr>
              <w:spacing w:after="0"/>
              <w:jc w:val="left"/>
            </w:pPr>
            <w:r>
              <w:rPr>
                <w:sz w:val="16"/>
              </w:rPr>
              <w:t>about 2.41 per year</w:t>
            </w:r>
          </w:p>
        </w:tc>
        <w:tc>
          <w:tcPr>
            <w:tcW w:type="dxa" w:w="1128"/>
          </w:tcPr>
          <w:p>
            <w:pPr>
              <w:spacing w:after="0"/>
              <w:jc w:val="left"/>
            </w:pPr>
            <w:r>
              <w:rPr>
                <w:sz w:val="16"/>
              </w:rPr>
              <w:t>Highly likely</w:t>
            </w:r>
          </w:p>
        </w:tc>
        <w:tc>
          <w:tcPr>
            <w:tcW w:type="dxa" w:w="1353"/>
          </w:tcPr>
          <w:p>
            <w:pPr>
              <w:spacing w:after="0"/>
              <w:jc w:val="left"/>
            </w:pPr>
            <w:r>
              <w:rPr>
                <w:sz w:val="16"/>
              </w:rPr>
              <w:t>FEMA annualized frequency (modeled)</w:t>
            </w:r>
          </w:p>
        </w:tc>
        <w:tc>
          <w:tcPr>
            <w:tcW w:type="dxa" w:w="1602"/>
          </w:tcPr>
          <w:p>
            <w:pPr>
              <w:spacing w:after="0"/>
              <w:jc w:val="right"/>
            </w:pPr>
            <w:r>
              <w:rPr>
                <w:sz w:val="16"/>
              </w:rPr>
              <w:t>92</w:t>
            </w:r>
          </w:p>
        </w:tc>
        <w:tc>
          <w:tcPr>
            <w:tcW w:type="dxa" w:w="1801"/>
          </w:tcPr>
          <w:p>
            <w:pPr>
              <w:spacing w:after="0"/>
              <w:jc w:val="left"/>
            </w:pPr>
            <w:r>
              <w:rPr>
                <w:sz w:val="16"/>
              </w:rPr>
              <w:t>1986 to 2023 (38 years)</w:t>
            </w:r>
          </w:p>
        </w:tc>
        <w:tc>
          <w:tcPr>
            <w:tcW w:type="dxa" w:w="1037"/>
          </w:tcPr>
          <w:p>
            <w:pPr>
              <w:spacing w:after="0"/>
              <w:jc w:val="left"/>
            </w:pPr>
            <w:r>
              <w:rPr>
                <w:sz w:val="16"/>
              </w:rPr>
              <w:t>countywide</w:t>
            </w:r>
          </w:p>
        </w:tc>
        <w:tc>
          <w:tcPr>
            <w:tcW w:type="dxa" w:w="1601"/>
          </w:tcPr>
          <w:p>
            <w:pPr>
              <w:spacing w:after="0"/>
              <w:jc w:val="left"/>
            </w:pPr>
          </w:p>
        </w:tc>
      </w:tr>
      <w:tr>
        <w:trPr>
          <w:cantSplit/>
        </w:trPr>
        <w:tc>
          <w:tcPr>
            <w:tcW w:type="dxa" w:w="1037"/>
          </w:tcPr>
          <w:p>
            <w:pPr>
              <w:spacing w:after="0"/>
              <w:jc w:val="left"/>
            </w:pPr>
            <w:r>
              <w:rPr>
                <w:sz w:val="16"/>
              </w:rPr>
              <w:t>Tornado</w:t>
            </w:r>
          </w:p>
        </w:tc>
        <w:tc>
          <w:tcPr>
            <w:tcW w:type="dxa" w:w="1373"/>
          </w:tcPr>
          <w:p>
            <w:pPr>
              <w:spacing w:after="0"/>
              <w:jc w:val="right"/>
            </w:pPr>
            <w:r>
              <w:rPr>
                <w:sz w:val="16"/>
              </w:rPr>
              <w:t>0.344</w:t>
            </w:r>
          </w:p>
        </w:tc>
        <w:tc>
          <w:tcPr>
            <w:tcW w:type="dxa" w:w="1370"/>
          </w:tcPr>
          <w:p>
            <w:pPr>
              <w:spacing w:after="0"/>
              <w:jc w:val="left"/>
            </w:pPr>
            <w:r>
              <w:rPr>
                <w:sz w:val="16"/>
              </w:rPr>
              <w:t>events per year</w:t>
            </w:r>
          </w:p>
        </w:tc>
        <w:tc>
          <w:tcPr>
            <w:tcW w:type="dxa" w:w="1811"/>
          </w:tcPr>
          <w:p>
            <w:pPr>
              <w:spacing w:after="0"/>
              <w:jc w:val="left"/>
            </w:pPr>
            <w:r>
              <w:rPr>
                <w:sz w:val="16"/>
              </w:rPr>
              <w:t>about 1 in 3 years</w:t>
            </w:r>
          </w:p>
        </w:tc>
        <w:tc>
          <w:tcPr>
            <w:tcW w:type="dxa" w:w="1128"/>
          </w:tcPr>
          <w:p>
            <w:pPr>
              <w:spacing w:after="0"/>
              <w:jc w:val="left"/>
            </w:pPr>
            <w:r>
              <w:rPr>
                <w:sz w:val="16"/>
              </w:rPr>
              <w:t>Likely</w:t>
            </w:r>
          </w:p>
        </w:tc>
        <w:tc>
          <w:tcPr>
            <w:tcW w:type="dxa" w:w="1353"/>
          </w:tcPr>
          <w:p>
            <w:pPr>
              <w:spacing w:after="0"/>
              <w:jc w:val="left"/>
            </w:pPr>
            <w:r>
              <w:rPr>
                <w:sz w:val="16"/>
              </w:rPr>
              <w:t>FEMA annualized frequency (modeled)</w:t>
            </w:r>
          </w:p>
        </w:tc>
        <w:tc>
          <w:tcPr>
            <w:tcW w:type="dxa" w:w="1602"/>
          </w:tcPr>
          <w:p>
            <w:pPr>
              <w:spacing w:after="0"/>
              <w:jc w:val="right"/>
            </w:pPr>
            <w:r>
              <w:rPr>
                <w:sz w:val="16"/>
              </w:rPr>
              <w:t>not shown</w:t>
            </w:r>
          </w:p>
        </w:tc>
        <w:tc>
          <w:tcPr>
            <w:tcW w:type="dxa" w:w="1801"/>
          </w:tcPr>
          <w:p>
            <w:pPr>
              <w:spacing w:after="0"/>
              <w:jc w:val="left"/>
            </w:pPr>
            <w:r>
              <w:rPr>
                <w:sz w:val="16"/>
              </w:rPr>
              <w:t>1950 to 2023 (EF2+); 1986 to 2023 (EF0-1)</w:t>
            </w:r>
          </w:p>
        </w:tc>
        <w:tc>
          <w:tcPr>
            <w:tcW w:type="dxa" w:w="1037"/>
          </w:tcPr>
          <w:p>
            <w:pPr>
              <w:spacing w:after="0"/>
              <w:jc w:val="left"/>
            </w:pPr>
            <w:r>
              <w:rPr>
                <w:sz w:val="16"/>
              </w:rPr>
              <w:t>see B1-f</w:t>
            </w:r>
          </w:p>
        </w:tc>
        <w:tc>
          <w:tcPr>
            <w:tcW w:type="dxa" w:w="1601"/>
          </w:tcPr>
          <w:p>
            <w:pPr>
              <w:spacing w:after="0"/>
              <w:jc w:val="left"/>
            </w:pPr>
          </w:p>
        </w:tc>
      </w:tr>
      <w:tr>
        <w:trPr>
          <w:cantSplit/>
        </w:trPr>
        <w:tc>
          <w:tcPr>
            <w:tcW w:type="dxa" w:w="1037"/>
          </w:tcPr>
          <w:p>
            <w:pPr>
              <w:spacing w:after="0"/>
              <w:jc w:val="left"/>
            </w:pPr>
            <w:r>
              <w:rPr>
                <w:sz w:val="16"/>
              </w:rPr>
              <w:t>Wildfire</w:t>
            </w:r>
          </w:p>
        </w:tc>
        <w:tc>
          <w:tcPr>
            <w:tcW w:type="dxa" w:w="1373"/>
          </w:tcPr>
          <w:p>
            <w:pPr>
              <w:spacing w:after="0"/>
              <w:jc w:val="right"/>
            </w:pPr>
            <w:r>
              <w:rPr>
                <w:sz w:val="16"/>
              </w:rPr>
              <w:t>0.0000474</w:t>
            </w:r>
          </w:p>
        </w:tc>
        <w:tc>
          <w:tcPr>
            <w:tcW w:type="dxa" w:w="1370"/>
          </w:tcPr>
          <w:p>
            <w:pPr>
              <w:spacing w:after="0"/>
              <w:jc w:val="left"/>
            </w:pPr>
            <w:r>
              <w:rPr>
                <w:sz w:val="16"/>
              </w:rPr>
              <w:t>annual probability at a location</w:t>
            </w:r>
          </w:p>
        </w:tc>
        <w:tc>
          <w:tcPr>
            <w:tcW w:type="dxa" w:w="1811"/>
          </w:tcPr>
          <w:p>
            <w:pPr>
              <w:spacing w:after="0"/>
              <w:jc w:val="left"/>
            </w:pPr>
            <w:r>
              <w:rPr>
                <w:sz w:val="16"/>
              </w:rPr>
              <w:t>chance a given location in the county burns in a year: 0.00474%</w:t>
            </w:r>
          </w:p>
        </w:tc>
        <w:tc>
          <w:tcPr>
            <w:tcW w:type="dxa" w:w="1128"/>
          </w:tcPr>
          <w:p>
            <w:pPr>
              <w:spacing w:after="0"/>
              <w:jc w:val="left"/>
            </w:pPr>
          </w:p>
        </w:tc>
        <w:tc>
          <w:tcPr>
            <w:tcW w:type="dxa" w:w="1353"/>
          </w:tcPr>
          <w:p>
            <w:pPr>
              <w:spacing w:after="0"/>
              <w:jc w:val="left"/>
            </w:pPr>
            <w:r>
              <w:rPr>
                <w:sz w:val="16"/>
              </w:rPr>
              <w:t>Storm Events records in 0 of 30 years, 1996 to 2025 (0%)</w:t>
            </w:r>
          </w:p>
        </w:tc>
        <w:tc>
          <w:tcPr>
            <w:tcW w:type="dxa" w:w="1602"/>
          </w:tcPr>
          <w:p>
            <w:pPr>
              <w:spacing w:after="0"/>
              <w:jc w:val="right"/>
            </w:pPr>
            <w:r>
              <w:rPr>
                <w:sz w:val="16"/>
              </w:rPr>
              <w:t>not shown</w:t>
            </w:r>
          </w:p>
        </w:tc>
        <w:tc>
          <w:tcPr>
            <w:tcW w:type="dxa" w:w="1801"/>
          </w:tcPr>
          <w:p>
            <w:pPr>
              <w:spacing w:after="0"/>
              <w:jc w:val="left"/>
            </w:pPr>
            <w:r>
              <w:rPr>
                <w:sz w:val="16"/>
              </w:rPr>
              <w:t>modeled</w:t>
            </w:r>
          </w:p>
        </w:tc>
        <w:tc>
          <w:tcPr>
            <w:tcW w:type="dxa" w:w="1037"/>
          </w:tcPr>
          <w:p>
            <w:pPr>
              <w:spacing w:after="0"/>
              <w:jc w:val="left"/>
            </w:pPr>
            <w:r>
              <w:rPr>
                <w:sz w:val="16"/>
              </w:rPr>
              <w:t>see B1-f</w:t>
            </w:r>
          </w:p>
        </w:tc>
        <w:tc>
          <w:tcPr>
            <w:tcW w:type="dxa" w:w="160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3"/>
          </w:tcPr>
          <w:p>
            <w:pPr>
              <w:spacing w:after="0"/>
              <w:jc w:val="right"/>
            </w:pPr>
            <w:r>
              <w:rPr>
                <w:sz w:val="16"/>
              </w:rPr>
              <w:t>17.6</w:t>
            </w:r>
          </w:p>
        </w:tc>
        <w:tc>
          <w:tcPr>
            <w:tcW w:type="dxa" w:w="1370"/>
          </w:tcPr>
          <w:p>
            <w:pPr>
              <w:spacing w:after="0"/>
              <w:jc w:val="left"/>
            </w:pPr>
            <w:r>
              <w:rPr>
                <w:sz w:val="16"/>
              </w:rPr>
              <w:t>event-days per year</w:t>
            </w:r>
          </w:p>
        </w:tc>
        <w:tc>
          <w:tcPr>
            <w:tcW w:type="dxa" w:w="1811"/>
          </w:tcPr>
          <w:p>
            <w:pPr>
              <w:spacing w:after="0"/>
              <w:jc w:val="left"/>
            </w:pPr>
            <w:r>
              <w:rPr>
                <w:sz w:val="16"/>
              </w:rPr>
              <w:t>about 17.6 days per year</w:t>
            </w:r>
          </w:p>
        </w:tc>
        <w:tc>
          <w:tcPr>
            <w:tcW w:type="dxa" w:w="1128"/>
          </w:tcPr>
          <w:p>
            <w:pPr>
              <w:spacing w:after="0"/>
              <w:jc w:val="left"/>
            </w:pPr>
            <w:r>
              <w:rPr>
                <w:sz w:val="16"/>
              </w:rPr>
              <w:t>Highly likely</w:t>
            </w:r>
          </w:p>
        </w:tc>
        <w:tc>
          <w:tcPr>
            <w:tcW w:type="dxa" w:w="1353"/>
          </w:tcPr>
          <w:p>
            <w:pPr>
              <w:spacing w:after="0"/>
              <w:jc w:val="left"/>
            </w:pPr>
            <w:r>
              <w:rPr>
                <w:sz w:val="16"/>
              </w:rPr>
              <w:t>Storm Events event-days in 28 of 30 years, 1996 to 2025 (93.3%)</w:t>
            </w:r>
          </w:p>
        </w:tc>
        <w:tc>
          <w:tcPr>
            <w:tcW w:type="dxa" w:w="1602"/>
          </w:tcPr>
          <w:p>
            <w:pPr>
              <w:spacing w:after="0"/>
              <w:jc w:val="right"/>
            </w:pPr>
            <w:r>
              <w:rPr>
                <w:sz w:val="16"/>
              </w:rPr>
              <w:t>334</w:t>
            </w:r>
          </w:p>
        </w:tc>
        <w:tc>
          <w:tcPr>
            <w:tcW w:type="dxa" w:w="1801"/>
          </w:tcPr>
          <w:p>
            <w:pPr>
              <w:spacing w:after="0"/>
              <w:jc w:val="left"/>
            </w:pPr>
            <w:r>
              <w:rPr>
                <w:sz w:val="16"/>
              </w:rPr>
              <w:t>2005-11-12 to 2024-11-12 (19 years)</w:t>
            </w:r>
          </w:p>
        </w:tc>
        <w:tc>
          <w:tcPr>
            <w:tcW w:type="dxa" w:w="1037"/>
          </w:tcPr>
          <w:p>
            <w:pPr>
              <w:spacing w:after="0"/>
              <w:jc w:val="left"/>
            </w:pPr>
            <w:r>
              <w:rPr>
                <w:sz w:val="16"/>
              </w:rPr>
              <w:t>countywide</w:t>
            </w:r>
          </w:p>
        </w:tc>
        <w:tc>
          <w:tcPr>
            <w:tcW w:type="dxa" w:w="160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125</w:t>
            </w:r>
          </w:p>
        </w:tc>
        <w:tc>
          <w:tcPr>
            <w:tcW w:type="dxa" w:w="1381"/>
          </w:tcPr>
          <w:p>
            <w:pPr>
              <w:spacing w:after="0"/>
              <w:jc w:val="right"/>
            </w:pPr>
            <w:r>
              <w:rPr>
                <w:sz w:val="16"/>
              </w:rPr>
              <w:t>30</w:t>
            </w:r>
          </w:p>
        </w:tc>
        <w:tc>
          <w:tcPr>
            <w:tcW w:type="dxa" w:w="1381"/>
          </w:tcPr>
          <w:p>
            <w:pPr>
              <w:spacing w:after="0"/>
              <w:jc w:val="right"/>
            </w:pPr>
            <w:r>
              <w:rPr>
                <w:sz w:val="16"/>
              </w:rPr>
              <w:t>4.17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693</w:t>
            </w:r>
          </w:p>
        </w:tc>
        <w:tc>
          <w:tcPr>
            <w:tcW w:type="dxa" w:w="1381"/>
          </w:tcPr>
          <w:p>
            <w:pPr>
              <w:spacing w:after="0"/>
              <w:jc w:val="right"/>
            </w:pPr>
            <w:r>
              <w:rPr>
                <w:sz w:val="16"/>
              </w:rPr>
              <w:t>30</w:t>
            </w:r>
          </w:p>
        </w:tc>
        <w:tc>
          <w:tcPr>
            <w:tcW w:type="dxa" w:w="1381"/>
          </w:tcPr>
          <w:p>
            <w:pPr>
              <w:spacing w:after="0"/>
              <w:jc w:val="right"/>
            </w:pPr>
            <w:r>
              <w:rPr>
                <w:sz w:val="16"/>
              </w:rPr>
              <w:t>23.1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126</w:t>
            </w:r>
          </w:p>
        </w:tc>
        <w:tc>
          <w:tcPr>
            <w:tcW w:type="dxa" w:w="1381"/>
          </w:tcPr>
          <w:p>
            <w:pPr>
              <w:spacing w:after="0"/>
              <w:jc w:val="right"/>
            </w:pPr>
            <w:r>
              <w:rPr>
                <w:sz w:val="16"/>
              </w:rPr>
              <w:t>30</w:t>
            </w:r>
          </w:p>
        </w:tc>
        <w:tc>
          <w:tcPr>
            <w:tcW w:type="dxa" w:w="1381"/>
          </w:tcPr>
          <w:p>
            <w:pPr>
              <w:spacing w:after="0"/>
              <w:jc w:val="right"/>
            </w:pPr>
            <w:r>
              <w:rPr>
                <w:sz w:val="16"/>
              </w:rPr>
              <w:t>4.2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22"/>
        <w:gridCol w:w="1822"/>
        <w:gridCol w:w="1138"/>
        <w:gridCol w:w="1194"/>
        <w:gridCol w:w="1138"/>
        <w:gridCol w:w="6998"/>
      </w:tblGrid>
      <w:tr>
        <w:trPr>
          <w:cantSplit/>
          <w:tblHeader/>
        </w:trPr>
        <w:tc>
          <w:tcPr>
            <w:tcW w:type="dxa" w:w="1822"/>
            <w:vMerge w:val="restart"/>
            <w:shd w:val="clear" w:color="auto" w:fill="E8E8E8"/>
          </w:tcPr>
          <w:p>
            <w:pPr>
              <w:spacing w:after="0"/>
              <w:jc w:val="left"/>
            </w:pPr>
            <w:r>
              <w:rPr>
                <w:b/>
                <w:sz w:val="16"/>
              </w:rPr>
              <w:t>Hazard</w:t>
            </w:r>
          </w:p>
        </w:tc>
        <w:tc>
          <w:tcPr>
            <w:tcW w:type="dxa" w:w="182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38"/>
            <w:shd w:val="clear" w:color="auto" w:fill="E8E8E8"/>
          </w:tcPr>
          <w:p>
            <w:pPr>
              <w:spacing w:after="0"/>
              <w:jc w:val="right"/>
            </w:pPr>
            <w:r>
              <w:rPr>
                <w:b/>
                <w:sz w:val="16"/>
              </w:rPr>
              <w:t>Min</w:t>
            </w:r>
          </w:p>
        </w:tc>
        <w:tc>
          <w:tcPr>
            <w:tcW w:type="dxa" w:w="1194"/>
            <w:shd w:val="clear" w:color="auto" w:fill="E8E8E8"/>
          </w:tcPr>
          <w:p>
            <w:pPr>
              <w:spacing w:after="0"/>
              <w:jc w:val="right"/>
            </w:pPr>
            <w:r>
              <w:rPr>
                <w:b/>
                <w:sz w:val="16"/>
              </w:rPr>
              <w:t>Median</w:t>
            </w:r>
          </w:p>
        </w:tc>
        <w:tc>
          <w:tcPr>
            <w:tcW w:type="dxa" w:w="1138"/>
            <w:shd w:val="clear" w:color="auto" w:fill="E8E8E8"/>
          </w:tcPr>
          <w:p>
            <w:pPr>
              <w:spacing w:after="0"/>
              <w:jc w:val="right"/>
            </w:pPr>
            <w:r>
              <w:rPr>
                <w:b/>
                <w:sz w:val="16"/>
              </w:rPr>
              <w:t>Max</w:t>
            </w:r>
          </w:p>
        </w:tc>
        <w:tc>
          <w:tcPr>
            <w:tcW w:type="dxa" w:w="2352"/>
            <w:vMerge/>
          </w:tcPr>
          <w:p/>
        </w:tc>
      </w:tr>
      <w:tr>
        <w:trPr>
          <w:cantSplit/>
        </w:trPr>
        <w:tc>
          <w:tcPr>
            <w:tcW w:type="dxa" w:w="1822"/>
          </w:tcPr>
          <w:p>
            <w:pPr>
              <w:spacing w:after="0"/>
              <w:jc w:val="left"/>
            </w:pPr>
            <w:r>
              <w:rPr>
                <w:sz w:val="16"/>
              </w:rPr>
              <w:t>Avalanche</w:t>
            </w:r>
          </w:p>
        </w:tc>
        <w:tc>
          <w:tcPr>
            <w:tcW w:type="dxa" w:w="1822"/>
          </w:tcPr>
          <w:p>
            <w:pPr>
              <w:spacing w:after="0"/>
              <w:jc w:val="right"/>
            </w:pPr>
            <w:r>
              <w:rPr>
                <w:sz w:val="16"/>
              </w:rPr>
              <w:t>9 of 113</w:t>
            </w:r>
          </w:p>
        </w:tc>
        <w:tc>
          <w:tcPr>
            <w:tcW w:type="dxa" w:w="1138"/>
          </w:tcPr>
          <w:p>
            <w:pPr>
              <w:spacing w:after="0"/>
              <w:jc w:val="right"/>
            </w:pPr>
            <w:r>
              <w:rPr>
                <w:sz w:val="16"/>
              </w:rPr>
              <w:t>29.1</w:t>
            </w:r>
          </w:p>
        </w:tc>
        <w:tc>
          <w:tcPr>
            <w:tcW w:type="dxa" w:w="1194"/>
          </w:tcPr>
          <w:p>
            <w:pPr>
              <w:spacing w:after="0"/>
              <w:jc w:val="right"/>
            </w:pPr>
            <w:r>
              <w:rPr>
                <w:sz w:val="16"/>
              </w:rPr>
              <w:t>32.9</w:t>
            </w:r>
          </w:p>
        </w:tc>
        <w:tc>
          <w:tcPr>
            <w:tcW w:type="dxa" w:w="1138"/>
          </w:tcPr>
          <w:p>
            <w:pPr>
              <w:spacing w:after="0"/>
              <w:jc w:val="right"/>
            </w:pPr>
            <w:r>
              <w:rPr>
                <w:sz w:val="16"/>
              </w:rPr>
              <w:t>34.4</w:t>
            </w:r>
          </w:p>
        </w:tc>
        <w:tc>
          <w:tcPr>
            <w:tcW w:type="dxa" w:w="6998"/>
          </w:tcPr>
          <w:p>
            <w:pPr>
              <w:spacing w:after="0"/>
              <w:jc w:val="left"/>
            </w:pPr>
            <w:r>
              <w:rPr>
                <w:sz w:val="16"/>
              </w:rPr>
              <w:t>Very Low 9, Not Applicable 104</w:t>
            </w:r>
          </w:p>
        </w:tc>
      </w:tr>
      <w:tr>
        <w:trPr>
          <w:cantSplit/>
        </w:trPr>
        <w:tc>
          <w:tcPr>
            <w:tcW w:type="dxa" w:w="1822"/>
          </w:tcPr>
          <w:p>
            <w:pPr>
              <w:spacing w:after="0"/>
              <w:jc w:val="left"/>
            </w:pPr>
            <w:r>
              <w:rPr>
                <w:sz w:val="16"/>
              </w:rPr>
              <w:t>Cold Wave</w:t>
            </w:r>
          </w:p>
        </w:tc>
        <w:tc>
          <w:tcPr>
            <w:tcW w:type="dxa" w:w="1822"/>
          </w:tcPr>
          <w:p>
            <w:pPr>
              <w:spacing w:after="0"/>
              <w:jc w:val="right"/>
            </w:pPr>
            <w:r>
              <w:rPr>
                <w:sz w:val="16"/>
              </w:rPr>
              <w:t>113 of 113</w:t>
            </w:r>
          </w:p>
        </w:tc>
        <w:tc>
          <w:tcPr>
            <w:tcW w:type="dxa" w:w="1138"/>
          </w:tcPr>
          <w:p>
            <w:pPr>
              <w:spacing w:after="0"/>
              <w:jc w:val="right"/>
            </w:pPr>
            <w:r>
              <w:rPr>
                <w:sz w:val="16"/>
              </w:rPr>
              <w:t>16.1</w:t>
            </w:r>
          </w:p>
        </w:tc>
        <w:tc>
          <w:tcPr>
            <w:tcW w:type="dxa" w:w="1194"/>
          </w:tcPr>
          <w:p>
            <w:pPr>
              <w:spacing w:after="0"/>
              <w:jc w:val="right"/>
            </w:pPr>
            <w:r>
              <w:rPr>
                <w:sz w:val="16"/>
              </w:rPr>
              <w:t>17.0</w:t>
            </w:r>
          </w:p>
        </w:tc>
        <w:tc>
          <w:tcPr>
            <w:tcW w:type="dxa" w:w="1138"/>
          </w:tcPr>
          <w:p>
            <w:pPr>
              <w:spacing w:after="0"/>
              <w:jc w:val="right"/>
            </w:pPr>
            <w:r>
              <w:rPr>
                <w:sz w:val="16"/>
              </w:rPr>
              <w:t>20.1</w:t>
            </w:r>
          </w:p>
        </w:tc>
        <w:tc>
          <w:tcPr>
            <w:tcW w:type="dxa" w:w="6998"/>
          </w:tcPr>
          <w:p>
            <w:pPr>
              <w:spacing w:after="0"/>
              <w:jc w:val="left"/>
            </w:pPr>
            <w:r>
              <w:rPr>
                <w:sz w:val="16"/>
              </w:rPr>
              <w:t>Relatively Low 3, Very Low 110</w:t>
            </w:r>
          </w:p>
        </w:tc>
      </w:tr>
      <w:tr>
        <w:trPr>
          <w:cantSplit/>
        </w:trPr>
        <w:tc>
          <w:tcPr>
            <w:tcW w:type="dxa" w:w="1822"/>
          </w:tcPr>
          <w:p>
            <w:pPr>
              <w:spacing w:after="0"/>
              <w:jc w:val="left"/>
            </w:pPr>
            <w:r>
              <w:rPr>
                <w:sz w:val="16"/>
              </w:rPr>
              <w:t>Drought</w:t>
            </w:r>
          </w:p>
        </w:tc>
        <w:tc>
          <w:tcPr>
            <w:tcW w:type="dxa" w:w="1822"/>
          </w:tcPr>
          <w:p>
            <w:pPr>
              <w:spacing w:after="0"/>
              <w:jc w:val="right"/>
            </w:pPr>
            <w:r>
              <w:rPr>
                <w:sz w:val="16"/>
              </w:rPr>
              <w:t>11 of 113</w:t>
            </w:r>
          </w:p>
        </w:tc>
        <w:tc>
          <w:tcPr>
            <w:tcW w:type="dxa" w:w="1138"/>
          </w:tcPr>
          <w:p>
            <w:pPr>
              <w:spacing w:after="0"/>
              <w:jc w:val="right"/>
            </w:pPr>
            <w:r>
              <w:rPr>
                <w:sz w:val="16"/>
              </w:rPr>
              <w:t>67.6</w:t>
            </w:r>
          </w:p>
        </w:tc>
        <w:tc>
          <w:tcPr>
            <w:tcW w:type="dxa" w:w="1194"/>
          </w:tcPr>
          <w:p>
            <w:pPr>
              <w:spacing w:after="0"/>
              <w:jc w:val="right"/>
            </w:pPr>
            <w:r>
              <w:rPr>
                <w:sz w:val="16"/>
              </w:rPr>
              <w:t>75.8</w:t>
            </w:r>
          </w:p>
        </w:tc>
        <w:tc>
          <w:tcPr>
            <w:tcW w:type="dxa" w:w="1138"/>
          </w:tcPr>
          <w:p>
            <w:pPr>
              <w:spacing w:after="0"/>
              <w:jc w:val="right"/>
            </w:pPr>
            <w:r>
              <w:rPr>
                <w:sz w:val="16"/>
              </w:rPr>
              <w:t>86.2</w:t>
            </w:r>
          </w:p>
        </w:tc>
        <w:tc>
          <w:tcPr>
            <w:tcW w:type="dxa" w:w="6998"/>
          </w:tcPr>
          <w:p>
            <w:pPr>
              <w:spacing w:after="0"/>
              <w:jc w:val="left"/>
            </w:pPr>
            <w:r>
              <w:rPr>
                <w:sz w:val="16"/>
              </w:rPr>
              <w:t>Relatively Low 4, Very Low 7, No Rating 102</w:t>
            </w:r>
          </w:p>
        </w:tc>
      </w:tr>
      <w:tr>
        <w:trPr>
          <w:cantSplit/>
        </w:trPr>
        <w:tc>
          <w:tcPr>
            <w:tcW w:type="dxa" w:w="1822"/>
          </w:tcPr>
          <w:p>
            <w:pPr>
              <w:spacing w:after="0"/>
              <w:jc w:val="left"/>
            </w:pPr>
            <w:r>
              <w:rPr>
                <w:sz w:val="16"/>
              </w:rPr>
              <w:t>Earthquake</w:t>
            </w:r>
          </w:p>
        </w:tc>
        <w:tc>
          <w:tcPr>
            <w:tcW w:type="dxa" w:w="1822"/>
          </w:tcPr>
          <w:p>
            <w:pPr>
              <w:spacing w:after="0"/>
              <w:jc w:val="right"/>
            </w:pPr>
            <w:r>
              <w:rPr>
                <w:sz w:val="16"/>
              </w:rPr>
              <w:t>113 of 113</w:t>
            </w:r>
          </w:p>
        </w:tc>
        <w:tc>
          <w:tcPr>
            <w:tcW w:type="dxa" w:w="1138"/>
          </w:tcPr>
          <w:p>
            <w:pPr>
              <w:spacing w:after="0"/>
              <w:jc w:val="right"/>
            </w:pPr>
            <w:r>
              <w:rPr>
                <w:sz w:val="16"/>
              </w:rPr>
              <w:t>5.8</w:t>
            </w:r>
          </w:p>
        </w:tc>
        <w:tc>
          <w:tcPr>
            <w:tcW w:type="dxa" w:w="1194"/>
          </w:tcPr>
          <w:p>
            <w:pPr>
              <w:spacing w:after="0"/>
              <w:jc w:val="right"/>
            </w:pPr>
            <w:r>
              <w:rPr>
                <w:sz w:val="16"/>
              </w:rPr>
              <w:t>24.4</w:t>
            </w:r>
          </w:p>
        </w:tc>
        <w:tc>
          <w:tcPr>
            <w:tcW w:type="dxa" w:w="1138"/>
          </w:tcPr>
          <w:p>
            <w:pPr>
              <w:spacing w:after="0"/>
              <w:jc w:val="right"/>
            </w:pPr>
            <w:r>
              <w:rPr>
                <w:sz w:val="16"/>
              </w:rPr>
              <w:t>55.6</w:t>
            </w:r>
          </w:p>
        </w:tc>
        <w:tc>
          <w:tcPr>
            <w:tcW w:type="dxa" w:w="6998"/>
          </w:tcPr>
          <w:p>
            <w:pPr>
              <w:spacing w:after="0"/>
              <w:jc w:val="left"/>
            </w:pPr>
            <w:r>
              <w:rPr>
                <w:sz w:val="16"/>
              </w:rPr>
              <w:t>Relatively Low 7, Very Low 106</w:t>
            </w:r>
          </w:p>
        </w:tc>
      </w:tr>
      <w:tr>
        <w:trPr>
          <w:cantSplit/>
        </w:trPr>
        <w:tc>
          <w:tcPr>
            <w:tcW w:type="dxa" w:w="1822"/>
          </w:tcPr>
          <w:p>
            <w:pPr>
              <w:spacing w:after="0"/>
              <w:jc w:val="left"/>
            </w:pPr>
            <w:r>
              <w:rPr>
                <w:sz w:val="16"/>
              </w:rPr>
              <w:t>Hail</w:t>
            </w:r>
          </w:p>
        </w:tc>
        <w:tc>
          <w:tcPr>
            <w:tcW w:type="dxa" w:w="1822"/>
          </w:tcPr>
          <w:p>
            <w:pPr>
              <w:spacing w:after="0"/>
              <w:jc w:val="right"/>
            </w:pPr>
            <w:r>
              <w:rPr>
                <w:sz w:val="16"/>
              </w:rPr>
              <w:t>113 of 113</w:t>
            </w:r>
          </w:p>
        </w:tc>
        <w:tc>
          <w:tcPr>
            <w:tcW w:type="dxa" w:w="1138"/>
          </w:tcPr>
          <w:p>
            <w:pPr>
              <w:spacing w:after="0"/>
              <w:jc w:val="right"/>
            </w:pPr>
            <w:r>
              <w:rPr>
                <w:sz w:val="16"/>
              </w:rPr>
              <w:t>31.3</w:t>
            </w:r>
          </w:p>
        </w:tc>
        <w:tc>
          <w:tcPr>
            <w:tcW w:type="dxa" w:w="1194"/>
          </w:tcPr>
          <w:p>
            <w:pPr>
              <w:spacing w:after="0"/>
              <w:jc w:val="right"/>
            </w:pPr>
            <w:r>
              <w:rPr>
                <w:sz w:val="16"/>
              </w:rPr>
              <w:t>58.7</w:t>
            </w:r>
          </w:p>
        </w:tc>
        <w:tc>
          <w:tcPr>
            <w:tcW w:type="dxa" w:w="1138"/>
          </w:tcPr>
          <w:p>
            <w:pPr>
              <w:spacing w:after="0"/>
              <w:jc w:val="right"/>
            </w:pPr>
            <w:r>
              <w:rPr>
                <w:sz w:val="16"/>
              </w:rPr>
              <w:t>75.0</w:t>
            </w:r>
          </w:p>
        </w:tc>
        <w:tc>
          <w:tcPr>
            <w:tcW w:type="dxa" w:w="6998"/>
          </w:tcPr>
          <w:p>
            <w:pPr>
              <w:spacing w:after="0"/>
              <w:jc w:val="left"/>
            </w:pPr>
            <w:r>
              <w:rPr>
                <w:sz w:val="16"/>
              </w:rPr>
              <w:t>Relatively Moderate 7, Relatively Low 101, Very Low 5</w:t>
            </w:r>
          </w:p>
        </w:tc>
      </w:tr>
      <w:tr>
        <w:trPr>
          <w:cantSplit/>
        </w:trPr>
        <w:tc>
          <w:tcPr>
            <w:tcW w:type="dxa" w:w="1822"/>
          </w:tcPr>
          <w:p>
            <w:pPr>
              <w:spacing w:after="0"/>
              <w:jc w:val="left"/>
            </w:pPr>
            <w:r>
              <w:rPr>
                <w:sz w:val="16"/>
              </w:rPr>
              <w:t>Heat Wave</w:t>
            </w:r>
          </w:p>
        </w:tc>
        <w:tc>
          <w:tcPr>
            <w:tcW w:type="dxa" w:w="1822"/>
          </w:tcPr>
          <w:p>
            <w:pPr>
              <w:spacing w:after="0"/>
              <w:jc w:val="right"/>
            </w:pPr>
            <w:r>
              <w:rPr>
                <w:sz w:val="16"/>
              </w:rPr>
              <w:t>113 of 113</w:t>
            </w:r>
          </w:p>
        </w:tc>
        <w:tc>
          <w:tcPr>
            <w:tcW w:type="dxa" w:w="1138"/>
          </w:tcPr>
          <w:p>
            <w:pPr>
              <w:spacing w:after="0"/>
              <w:jc w:val="right"/>
            </w:pPr>
            <w:r>
              <w:rPr>
                <w:sz w:val="16"/>
              </w:rPr>
              <w:t>2.4</w:t>
            </w:r>
          </w:p>
        </w:tc>
        <w:tc>
          <w:tcPr>
            <w:tcW w:type="dxa" w:w="1194"/>
          </w:tcPr>
          <w:p>
            <w:pPr>
              <w:spacing w:after="0"/>
              <w:jc w:val="right"/>
            </w:pPr>
            <w:r>
              <w:rPr>
                <w:sz w:val="16"/>
              </w:rPr>
              <w:t>6.1</w:t>
            </w:r>
          </w:p>
        </w:tc>
        <w:tc>
          <w:tcPr>
            <w:tcW w:type="dxa" w:w="1138"/>
          </w:tcPr>
          <w:p>
            <w:pPr>
              <w:spacing w:after="0"/>
              <w:jc w:val="right"/>
            </w:pPr>
            <w:r>
              <w:rPr>
                <w:sz w:val="16"/>
              </w:rPr>
              <w:t>17.2</w:t>
            </w:r>
          </w:p>
        </w:tc>
        <w:tc>
          <w:tcPr>
            <w:tcW w:type="dxa" w:w="6998"/>
          </w:tcPr>
          <w:p>
            <w:pPr>
              <w:spacing w:after="0"/>
              <w:jc w:val="left"/>
            </w:pPr>
            <w:r>
              <w:rPr>
                <w:sz w:val="16"/>
              </w:rPr>
              <w:t>Relatively Low 1, Very Low 112</w:t>
            </w:r>
          </w:p>
        </w:tc>
      </w:tr>
      <w:tr>
        <w:trPr>
          <w:cantSplit/>
        </w:trPr>
        <w:tc>
          <w:tcPr>
            <w:tcW w:type="dxa" w:w="1822"/>
          </w:tcPr>
          <w:p>
            <w:pPr>
              <w:spacing w:after="0"/>
              <w:jc w:val="left"/>
            </w:pPr>
            <w:r>
              <w:rPr>
                <w:sz w:val="16"/>
              </w:rPr>
              <w:t>Hurricane</w:t>
            </w:r>
          </w:p>
        </w:tc>
        <w:tc>
          <w:tcPr>
            <w:tcW w:type="dxa" w:w="1822"/>
          </w:tcPr>
          <w:p>
            <w:pPr>
              <w:spacing w:after="0"/>
              <w:jc w:val="right"/>
            </w:pPr>
            <w:r>
              <w:rPr>
                <w:sz w:val="16"/>
              </w:rPr>
              <w:t>113 of 113</w:t>
            </w:r>
          </w:p>
        </w:tc>
        <w:tc>
          <w:tcPr>
            <w:tcW w:type="dxa" w:w="1138"/>
          </w:tcPr>
          <w:p>
            <w:pPr>
              <w:spacing w:after="0"/>
              <w:jc w:val="right"/>
            </w:pPr>
            <w:r>
              <w:rPr>
                <w:sz w:val="16"/>
              </w:rPr>
              <w:t>31.2</w:t>
            </w:r>
          </w:p>
        </w:tc>
        <w:tc>
          <w:tcPr>
            <w:tcW w:type="dxa" w:w="1194"/>
          </w:tcPr>
          <w:p>
            <w:pPr>
              <w:spacing w:after="0"/>
              <w:jc w:val="right"/>
            </w:pPr>
            <w:r>
              <w:rPr>
                <w:sz w:val="16"/>
              </w:rPr>
              <w:t>46.3</w:t>
            </w:r>
          </w:p>
        </w:tc>
        <w:tc>
          <w:tcPr>
            <w:tcW w:type="dxa" w:w="1138"/>
          </w:tcPr>
          <w:p>
            <w:pPr>
              <w:spacing w:after="0"/>
              <w:jc w:val="right"/>
            </w:pPr>
            <w:r>
              <w:rPr>
                <w:sz w:val="16"/>
              </w:rPr>
              <w:t>54.9</w:t>
            </w:r>
          </w:p>
        </w:tc>
        <w:tc>
          <w:tcPr>
            <w:tcW w:type="dxa" w:w="6998"/>
          </w:tcPr>
          <w:p>
            <w:pPr>
              <w:spacing w:after="0"/>
              <w:jc w:val="left"/>
            </w:pPr>
            <w:r>
              <w:rPr>
                <w:sz w:val="16"/>
              </w:rPr>
              <w:t>Relatively Low 12, Very Low 101</w:t>
            </w:r>
          </w:p>
        </w:tc>
      </w:tr>
      <w:tr>
        <w:trPr>
          <w:cantSplit/>
        </w:trPr>
        <w:tc>
          <w:tcPr>
            <w:tcW w:type="dxa" w:w="1822"/>
          </w:tcPr>
          <w:p>
            <w:pPr>
              <w:spacing w:after="0"/>
              <w:jc w:val="left"/>
            </w:pPr>
            <w:r>
              <w:rPr>
                <w:sz w:val="16"/>
              </w:rPr>
              <w:t>Ice Storm</w:t>
            </w:r>
          </w:p>
        </w:tc>
        <w:tc>
          <w:tcPr>
            <w:tcW w:type="dxa" w:w="1822"/>
          </w:tcPr>
          <w:p>
            <w:pPr>
              <w:spacing w:after="0"/>
              <w:jc w:val="right"/>
            </w:pPr>
            <w:r>
              <w:rPr>
                <w:sz w:val="16"/>
              </w:rPr>
              <w:t>113 of 113</w:t>
            </w:r>
          </w:p>
        </w:tc>
        <w:tc>
          <w:tcPr>
            <w:tcW w:type="dxa" w:w="1138"/>
          </w:tcPr>
          <w:p>
            <w:pPr>
              <w:spacing w:after="0"/>
              <w:jc w:val="right"/>
            </w:pPr>
            <w:r>
              <w:rPr>
                <w:sz w:val="16"/>
              </w:rPr>
              <w:t>3.0</w:t>
            </w:r>
          </w:p>
        </w:tc>
        <w:tc>
          <w:tcPr>
            <w:tcW w:type="dxa" w:w="1194"/>
          </w:tcPr>
          <w:p>
            <w:pPr>
              <w:spacing w:after="0"/>
              <w:jc w:val="right"/>
            </w:pPr>
            <w:r>
              <w:rPr>
                <w:sz w:val="16"/>
              </w:rPr>
              <w:t>18.5</w:t>
            </w:r>
          </w:p>
        </w:tc>
        <w:tc>
          <w:tcPr>
            <w:tcW w:type="dxa" w:w="1138"/>
          </w:tcPr>
          <w:p>
            <w:pPr>
              <w:spacing w:after="0"/>
              <w:jc w:val="right"/>
            </w:pPr>
            <w:r>
              <w:rPr>
                <w:sz w:val="16"/>
              </w:rPr>
              <w:t>37.7</w:t>
            </w:r>
          </w:p>
        </w:tc>
        <w:tc>
          <w:tcPr>
            <w:tcW w:type="dxa" w:w="6998"/>
          </w:tcPr>
          <w:p>
            <w:pPr>
              <w:spacing w:after="0"/>
              <w:jc w:val="left"/>
            </w:pPr>
            <w:r>
              <w:rPr>
                <w:sz w:val="16"/>
              </w:rPr>
              <w:t>Relatively Low 4, Very Low 109</w:t>
            </w:r>
          </w:p>
        </w:tc>
      </w:tr>
      <w:tr>
        <w:trPr>
          <w:cantSplit/>
        </w:trPr>
        <w:tc>
          <w:tcPr>
            <w:tcW w:type="dxa" w:w="1822"/>
          </w:tcPr>
          <w:p>
            <w:pPr>
              <w:spacing w:after="0"/>
              <w:jc w:val="left"/>
            </w:pPr>
            <w:r>
              <w:rPr>
                <w:sz w:val="16"/>
              </w:rPr>
              <w:t>Inland Flooding</w:t>
            </w:r>
          </w:p>
        </w:tc>
        <w:tc>
          <w:tcPr>
            <w:tcW w:type="dxa" w:w="1822"/>
          </w:tcPr>
          <w:p>
            <w:pPr>
              <w:spacing w:after="0"/>
              <w:jc w:val="right"/>
            </w:pPr>
            <w:r>
              <w:rPr>
                <w:sz w:val="16"/>
              </w:rPr>
              <w:t>113 of 113</w:t>
            </w:r>
          </w:p>
        </w:tc>
        <w:tc>
          <w:tcPr>
            <w:tcW w:type="dxa" w:w="1138"/>
          </w:tcPr>
          <w:p>
            <w:pPr>
              <w:spacing w:after="0"/>
              <w:jc w:val="right"/>
            </w:pPr>
            <w:r>
              <w:rPr>
                <w:sz w:val="16"/>
              </w:rPr>
              <w:t>0.9</w:t>
            </w:r>
          </w:p>
        </w:tc>
        <w:tc>
          <w:tcPr>
            <w:tcW w:type="dxa" w:w="1194"/>
          </w:tcPr>
          <w:p>
            <w:pPr>
              <w:spacing w:after="0"/>
              <w:jc w:val="right"/>
            </w:pPr>
            <w:r>
              <w:rPr>
                <w:sz w:val="16"/>
              </w:rPr>
              <w:t>41.4</w:t>
            </w:r>
          </w:p>
        </w:tc>
        <w:tc>
          <w:tcPr>
            <w:tcW w:type="dxa" w:w="1138"/>
          </w:tcPr>
          <w:p>
            <w:pPr>
              <w:spacing w:after="0"/>
              <w:jc w:val="right"/>
            </w:pPr>
            <w:r>
              <w:rPr>
                <w:sz w:val="16"/>
              </w:rPr>
              <w:t>93.3</w:t>
            </w:r>
          </w:p>
        </w:tc>
        <w:tc>
          <w:tcPr>
            <w:tcW w:type="dxa" w:w="6998"/>
          </w:tcPr>
          <w:p>
            <w:pPr>
              <w:spacing w:after="0"/>
              <w:jc w:val="left"/>
            </w:pPr>
            <w:r>
              <w:rPr>
                <w:sz w:val="16"/>
              </w:rPr>
              <w:t>Relatively High 10, Relatively Moderate 35, Relatively Low 50, Very Low 18</w:t>
            </w:r>
          </w:p>
        </w:tc>
      </w:tr>
      <w:tr>
        <w:trPr>
          <w:cantSplit/>
        </w:trPr>
        <w:tc>
          <w:tcPr>
            <w:tcW w:type="dxa" w:w="1822"/>
          </w:tcPr>
          <w:p>
            <w:pPr>
              <w:spacing w:after="0"/>
              <w:jc w:val="left"/>
            </w:pPr>
            <w:r>
              <w:rPr>
                <w:sz w:val="16"/>
              </w:rPr>
              <w:t>Landslide</w:t>
            </w:r>
          </w:p>
        </w:tc>
        <w:tc>
          <w:tcPr>
            <w:tcW w:type="dxa" w:w="1822"/>
          </w:tcPr>
          <w:p>
            <w:pPr>
              <w:spacing w:after="0"/>
              <w:jc w:val="right"/>
            </w:pPr>
            <w:r>
              <w:rPr>
                <w:sz w:val="16"/>
              </w:rPr>
              <w:t>113 of 113</w:t>
            </w:r>
          </w:p>
        </w:tc>
        <w:tc>
          <w:tcPr>
            <w:tcW w:type="dxa" w:w="1138"/>
          </w:tcPr>
          <w:p>
            <w:pPr>
              <w:spacing w:after="0"/>
              <w:jc w:val="right"/>
            </w:pPr>
            <w:r>
              <w:rPr>
                <w:sz w:val="16"/>
              </w:rPr>
              <w:t>17.7</w:t>
            </w:r>
          </w:p>
        </w:tc>
        <w:tc>
          <w:tcPr>
            <w:tcW w:type="dxa" w:w="1194"/>
          </w:tcPr>
          <w:p>
            <w:pPr>
              <w:spacing w:after="0"/>
              <w:jc w:val="right"/>
            </w:pPr>
            <w:r>
              <w:rPr>
                <w:sz w:val="16"/>
              </w:rPr>
              <w:t>83.7</w:t>
            </w:r>
          </w:p>
        </w:tc>
        <w:tc>
          <w:tcPr>
            <w:tcW w:type="dxa" w:w="1138"/>
          </w:tcPr>
          <w:p>
            <w:pPr>
              <w:spacing w:after="0"/>
              <w:jc w:val="right"/>
            </w:pPr>
            <w:r>
              <w:rPr>
                <w:sz w:val="16"/>
              </w:rPr>
              <w:t>97.8</w:t>
            </w:r>
          </w:p>
        </w:tc>
        <w:tc>
          <w:tcPr>
            <w:tcW w:type="dxa" w:w="6998"/>
          </w:tcPr>
          <w:p>
            <w:pPr>
              <w:spacing w:after="0"/>
              <w:jc w:val="left"/>
            </w:pPr>
            <w:r>
              <w:rPr>
                <w:sz w:val="16"/>
              </w:rPr>
              <w:t>Relatively Moderate 4, Relatively Low 58, Very Low 51</w:t>
            </w:r>
          </w:p>
        </w:tc>
      </w:tr>
      <w:tr>
        <w:trPr>
          <w:cantSplit/>
        </w:trPr>
        <w:tc>
          <w:tcPr>
            <w:tcW w:type="dxa" w:w="1822"/>
          </w:tcPr>
          <w:p>
            <w:pPr>
              <w:spacing w:after="0"/>
              <w:jc w:val="left"/>
            </w:pPr>
            <w:r>
              <w:rPr>
                <w:sz w:val="16"/>
              </w:rPr>
              <w:t>Lightning</w:t>
            </w:r>
          </w:p>
        </w:tc>
        <w:tc>
          <w:tcPr>
            <w:tcW w:type="dxa" w:w="1822"/>
          </w:tcPr>
          <w:p>
            <w:pPr>
              <w:spacing w:after="0"/>
              <w:jc w:val="right"/>
            </w:pPr>
            <w:r>
              <w:rPr>
                <w:sz w:val="16"/>
              </w:rPr>
              <w:t>113 of 113</w:t>
            </w:r>
          </w:p>
        </w:tc>
        <w:tc>
          <w:tcPr>
            <w:tcW w:type="dxa" w:w="1138"/>
          </w:tcPr>
          <w:p>
            <w:pPr>
              <w:spacing w:after="0"/>
              <w:jc w:val="right"/>
            </w:pPr>
            <w:r>
              <w:rPr>
                <w:sz w:val="16"/>
              </w:rPr>
              <w:t>26.3</w:t>
            </w:r>
          </w:p>
        </w:tc>
        <w:tc>
          <w:tcPr>
            <w:tcW w:type="dxa" w:w="1194"/>
          </w:tcPr>
          <w:p>
            <w:pPr>
              <w:spacing w:after="0"/>
              <w:jc w:val="right"/>
            </w:pPr>
            <w:r>
              <w:rPr>
                <w:sz w:val="16"/>
              </w:rPr>
              <w:t>63.4</w:t>
            </w:r>
          </w:p>
        </w:tc>
        <w:tc>
          <w:tcPr>
            <w:tcW w:type="dxa" w:w="1138"/>
          </w:tcPr>
          <w:p>
            <w:pPr>
              <w:spacing w:after="0"/>
              <w:jc w:val="right"/>
            </w:pPr>
            <w:r>
              <w:rPr>
                <w:sz w:val="16"/>
              </w:rPr>
              <w:t>89.0</w:t>
            </w:r>
          </w:p>
        </w:tc>
        <w:tc>
          <w:tcPr>
            <w:tcW w:type="dxa" w:w="6998"/>
          </w:tcPr>
          <w:p>
            <w:pPr>
              <w:spacing w:after="0"/>
              <w:jc w:val="left"/>
            </w:pPr>
            <w:r>
              <w:rPr>
                <w:sz w:val="16"/>
              </w:rPr>
              <w:t>Relatively High 17, Relatively Moderate 78, Relatively Low 18</w:t>
            </w:r>
          </w:p>
        </w:tc>
      </w:tr>
      <w:tr>
        <w:trPr>
          <w:cantSplit/>
        </w:trPr>
        <w:tc>
          <w:tcPr>
            <w:tcW w:type="dxa" w:w="1822"/>
          </w:tcPr>
          <w:p>
            <w:pPr>
              <w:spacing w:after="0"/>
              <w:jc w:val="left"/>
            </w:pPr>
            <w:r>
              <w:rPr>
                <w:sz w:val="16"/>
              </w:rPr>
              <w:t>Strong Wind</w:t>
            </w:r>
          </w:p>
        </w:tc>
        <w:tc>
          <w:tcPr>
            <w:tcW w:type="dxa" w:w="1822"/>
          </w:tcPr>
          <w:p>
            <w:pPr>
              <w:spacing w:after="0"/>
              <w:jc w:val="right"/>
            </w:pPr>
            <w:r>
              <w:rPr>
                <w:sz w:val="16"/>
              </w:rPr>
              <w:t>113 of 113</w:t>
            </w:r>
          </w:p>
        </w:tc>
        <w:tc>
          <w:tcPr>
            <w:tcW w:type="dxa" w:w="1138"/>
          </w:tcPr>
          <w:p>
            <w:pPr>
              <w:spacing w:after="0"/>
              <w:jc w:val="right"/>
            </w:pPr>
            <w:r>
              <w:rPr>
                <w:sz w:val="16"/>
              </w:rPr>
              <w:t>21.8</w:t>
            </w:r>
          </w:p>
        </w:tc>
        <w:tc>
          <w:tcPr>
            <w:tcW w:type="dxa" w:w="1194"/>
          </w:tcPr>
          <w:p>
            <w:pPr>
              <w:spacing w:after="0"/>
              <w:jc w:val="right"/>
            </w:pPr>
            <w:r>
              <w:rPr>
                <w:sz w:val="16"/>
              </w:rPr>
              <w:t>51.9</w:t>
            </w:r>
          </w:p>
        </w:tc>
        <w:tc>
          <w:tcPr>
            <w:tcW w:type="dxa" w:w="1138"/>
          </w:tcPr>
          <w:p>
            <w:pPr>
              <w:spacing w:after="0"/>
              <w:jc w:val="right"/>
            </w:pPr>
            <w:r>
              <w:rPr>
                <w:sz w:val="16"/>
              </w:rPr>
              <w:t>76.8</w:t>
            </w:r>
          </w:p>
        </w:tc>
        <w:tc>
          <w:tcPr>
            <w:tcW w:type="dxa" w:w="6998"/>
          </w:tcPr>
          <w:p>
            <w:pPr>
              <w:spacing w:after="0"/>
              <w:jc w:val="left"/>
            </w:pPr>
            <w:r>
              <w:rPr>
                <w:sz w:val="16"/>
              </w:rPr>
              <w:t>Relatively Moderate 48, Relatively Low 65</w:t>
            </w:r>
          </w:p>
        </w:tc>
      </w:tr>
      <w:tr>
        <w:trPr>
          <w:cantSplit/>
        </w:trPr>
        <w:tc>
          <w:tcPr>
            <w:tcW w:type="dxa" w:w="1822"/>
          </w:tcPr>
          <w:p>
            <w:pPr>
              <w:spacing w:after="0"/>
              <w:jc w:val="left"/>
            </w:pPr>
            <w:r>
              <w:rPr>
                <w:sz w:val="16"/>
              </w:rPr>
              <w:t>Tornado</w:t>
            </w:r>
          </w:p>
        </w:tc>
        <w:tc>
          <w:tcPr>
            <w:tcW w:type="dxa" w:w="1822"/>
          </w:tcPr>
          <w:p>
            <w:pPr>
              <w:spacing w:after="0"/>
              <w:jc w:val="right"/>
            </w:pPr>
            <w:r>
              <w:rPr>
                <w:sz w:val="16"/>
              </w:rPr>
              <w:t>113 of 113</w:t>
            </w:r>
          </w:p>
        </w:tc>
        <w:tc>
          <w:tcPr>
            <w:tcW w:type="dxa" w:w="1138"/>
          </w:tcPr>
          <w:p>
            <w:pPr>
              <w:spacing w:after="0"/>
              <w:jc w:val="right"/>
            </w:pPr>
            <w:r>
              <w:rPr>
                <w:sz w:val="16"/>
              </w:rPr>
              <w:t>7.0</w:t>
            </w:r>
          </w:p>
        </w:tc>
        <w:tc>
          <w:tcPr>
            <w:tcW w:type="dxa" w:w="1194"/>
          </w:tcPr>
          <w:p>
            <w:pPr>
              <w:spacing w:after="0"/>
              <w:jc w:val="right"/>
            </w:pPr>
            <w:r>
              <w:rPr>
                <w:sz w:val="16"/>
              </w:rPr>
              <w:t>26.3</w:t>
            </w:r>
          </w:p>
        </w:tc>
        <w:tc>
          <w:tcPr>
            <w:tcW w:type="dxa" w:w="1138"/>
          </w:tcPr>
          <w:p>
            <w:pPr>
              <w:spacing w:after="0"/>
              <w:jc w:val="right"/>
            </w:pPr>
            <w:r>
              <w:rPr>
                <w:sz w:val="16"/>
              </w:rPr>
              <w:t>38.8</w:t>
            </w:r>
          </w:p>
        </w:tc>
        <w:tc>
          <w:tcPr>
            <w:tcW w:type="dxa" w:w="6998"/>
          </w:tcPr>
          <w:p>
            <w:pPr>
              <w:spacing w:after="0"/>
              <w:jc w:val="left"/>
            </w:pPr>
            <w:r>
              <w:rPr>
                <w:sz w:val="16"/>
              </w:rPr>
              <w:t>Relatively Low 26, Very Low 87</w:t>
            </w:r>
          </w:p>
        </w:tc>
      </w:tr>
      <w:tr>
        <w:trPr>
          <w:cantSplit/>
        </w:trPr>
        <w:tc>
          <w:tcPr>
            <w:tcW w:type="dxa" w:w="1822"/>
          </w:tcPr>
          <w:p>
            <w:pPr>
              <w:spacing w:after="0"/>
              <w:jc w:val="left"/>
            </w:pPr>
            <w:r>
              <w:rPr>
                <w:sz w:val="16"/>
              </w:rPr>
              <w:t>Wildfire</w:t>
            </w:r>
          </w:p>
        </w:tc>
        <w:tc>
          <w:tcPr>
            <w:tcW w:type="dxa" w:w="1822"/>
          </w:tcPr>
          <w:p>
            <w:pPr>
              <w:spacing w:after="0"/>
              <w:jc w:val="right"/>
            </w:pPr>
            <w:r>
              <w:rPr>
                <w:sz w:val="16"/>
              </w:rPr>
              <w:t>109 of 113</w:t>
            </w:r>
          </w:p>
        </w:tc>
        <w:tc>
          <w:tcPr>
            <w:tcW w:type="dxa" w:w="1138"/>
          </w:tcPr>
          <w:p>
            <w:pPr>
              <w:spacing w:after="0"/>
              <w:jc w:val="right"/>
            </w:pPr>
            <w:r>
              <w:rPr>
                <w:sz w:val="16"/>
              </w:rPr>
              <w:t>19.2</w:t>
            </w:r>
          </w:p>
        </w:tc>
        <w:tc>
          <w:tcPr>
            <w:tcW w:type="dxa" w:w="1194"/>
          </w:tcPr>
          <w:p>
            <w:pPr>
              <w:spacing w:after="0"/>
              <w:jc w:val="right"/>
            </w:pPr>
            <w:r>
              <w:rPr>
                <w:sz w:val="16"/>
              </w:rPr>
              <w:t>54.1</w:t>
            </w:r>
          </w:p>
        </w:tc>
        <w:tc>
          <w:tcPr>
            <w:tcW w:type="dxa" w:w="1138"/>
          </w:tcPr>
          <w:p>
            <w:pPr>
              <w:spacing w:after="0"/>
              <w:jc w:val="right"/>
            </w:pPr>
            <w:r>
              <w:rPr>
                <w:sz w:val="16"/>
              </w:rPr>
              <w:t>80.0</w:t>
            </w:r>
          </w:p>
        </w:tc>
        <w:tc>
          <w:tcPr>
            <w:tcW w:type="dxa" w:w="6998"/>
          </w:tcPr>
          <w:p>
            <w:pPr>
              <w:spacing w:after="0"/>
              <w:jc w:val="left"/>
            </w:pPr>
            <w:r>
              <w:rPr>
                <w:sz w:val="16"/>
              </w:rPr>
              <w:t>Relatively Low 10, Very Low 99, No Rating 4</w:t>
            </w:r>
          </w:p>
        </w:tc>
      </w:tr>
      <w:tr>
        <w:trPr>
          <w:cantSplit/>
        </w:trPr>
        <w:tc>
          <w:tcPr>
            <w:tcW w:type="dxa" w:w="1822"/>
          </w:tcPr>
          <w:p>
            <w:pPr>
              <w:spacing w:after="0"/>
              <w:jc w:val="left"/>
            </w:pPr>
            <w:r>
              <w:rPr>
                <w:sz w:val="16"/>
              </w:rPr>
              <w:t>Winter Weather</w:t>
            </w:r>
          </w:p>
        </w:tc>
        <w:tc>
          <w:tcPr>
            <w:tcW w:type="dxa" w:w="1822"/>
          </w:tcPr>
          <w:p>
            <w:pPr>
              <w:spacing w:after="0"/>
              <w:jc w:val="right"/>
            </w:pPr>
            <w:r>
              <w:rPr>
                <w:sz w:val="16"/>
              </w:rPr>
              <w:t>113 of 113</w:t>
            </w:r>
          </w:p>
        </w:tc>
        <w:tc>
          <w:tcPr>
            <w:tcW w:type="dxa" w:w="1138"/>
          </w:tcPr>
          <w:p>
            <w:pPr>
              <w:spacing w:after="0"/>
              <w:jc w:val="right"/>
            </w:pPr>
            <w:r>
              <w:rPr>
                <w:sz w:val="16"/>
              </w:rPr>
              <w:t>20.6</w:t>
            </w:r>
          </w:p>
        </w:tc>
        <w:tc>
          <w:tcPr>
            <w:tcW w:type="dxa" w:w="1194"/>
          </w:tcPr>
          <w:p>
            <w:pPr>
              <w:spacing w:after="0"/>
              <w:jc w:val="right"/>
            </w:pPr>
            <w:r>
              <w:rPr>
                <w:sz w:val="16"/>
              </w:rPr>
              <w:t>33.8</w:t>
            </w:r>
          </w:p>
        </w:tc>
        <w:tc>
          <w:tcPr>
            <w:tcW w:type="dxa" w:w="1138"/>
          </w:tcPr>
          <w:p>
            <w:pPr>
              <w:spacing w:after="0"/>
              <w:jc w:val="right"/>
            </w:pPr>
            <w:r>
              <w:rPr>
                <w:sz w:val="16"/>
              </w:rPr>
              <w:t>56.2</w:t>
            </w:r>
          </w:p>
        </w:tc>
        <w:tc>
          <w:tcPr>
            <w:tcW w:type="dxa" w:w="6998"/>
          </w:tcPr>
          <w:p>
            <w:pPr>
              <w:spacing w:after="0"/>
              <w:jc w:val="left"/>
            </w:pPr>
            <w:r>
              <w:rPr>
                <w:sz w:val="16"/>
              </w:rPr>
              <w:t>Relatively Moderate 4, Relatively Low 109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8"/>
        <w:gridCol w:w="1510"/>
        <w:gridCol w:w="1892"/>
        <w:gridCol w:w="1795"/>
        <w:gridCol w:w="1852"/>
        <w:gridCol w:w="1918"/>
        <w:gridCol w:w="3517"/>
      </w:tblGrid>
      <w:tr>
        <w:trPr>
          <w:cantSplit/>
          <w:tblHeader/>
        </w:trPr>
        <w:tc>
          <w:tcPr>
            <w:tcW w:type="dxa" w:w="1628"/>
            <w:shd w:val="clear" w:color="auto" w:fill="E8E8E8"/>
          </w:tcPr>
          <w:p>
            <w:pPr>
              <w:spacing w:after="0"/>
              <w:jc w:val="left"/>
            </w:pPr>
            <w:r>
              <w:rPr>
                <w:b/>
                <w:sz w:val="16"/>
              </w:rPr>
              <w:t>Jurisdiction</w:t>
            </w:r>
          </w:p>
        </w:tc>
        <w:tc>
          <w:tcPr>
            <w:tcW w:type="dxa" w:w="1510"/>
            <w:shd w:val="clear" w:color="auto" w:fill="E8E8E8"/>
          </w:tcPr>
          <w:p>
            <w:pPr>
              <w:spacing w:after="0"/>
              <w:jc w:val="left"/>
            </w:pPr>
            <w:r>
              <w:rPr>
                <w:b/>
                <w:sz w:val="16"/>
              </w:rPr>
              <w:t>Type</w:t>
            </w:r>
          </w:p>
        </w:tc>
        <w:tc>
          <w:tcPr>
            <w:tcW w:type="dxa" w:w="1892"/>
            <w:shd w:val="clear" w:color="auto" w:fill="E8E8E8"/>
          </w:tcPr>
          <w:p>
            <w:pPr>
              <w:spacing w:after="0"/>
              <w:jc w:val="left"/>
            </w:pPr>
            <w:r>
              <w:rPr>
                <w:b/>
                <w:sz w:val="16"/>
              </w:rPr>
              <w:t>Plan status</w:t>
            </w:r>
          </w:p>
        </w:tc>
        <w:tc>
          <w:tcPr>
            <w:tcW w:type="dxa" w:w="17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17"/>
            <w:shd w:val="clear" w:color="auto" w:fill="E8E8E8"/>
          </w:tcPr>
          <w:p>
            <w:pPr>
              <w:spacing w:after="0"/>
              <w:jc w:val="left"/>
            </w:pPr>
            <w:r>
              <w:rPr>
                <w:b/>
                <w:sz w:val="16"/>
              </w:rPr>
              <w:t>Notes</w:t>
            </w:r>
          </w:p>
        </w:tc>
      </w:tr>
      <w:tr>
        <w:trPr>
          <w:cantSplit/>
        </w:trPr>
        <w:tc>
          <w:tcPr>
            <w:tcW w:type="dxa" w:w="1628"/>
          </w:tcPr>
          <w:p>
            <w:pPr>
              <w:spacing w:after="0"/>
              <w:jc w:val="left"/>
            </w:pPr>
            <w:r>
              <w:rPr>
                <w:sz w:val="16"/>
              </w:rPr>
              <w:t>Westmoreland County</w:t>
            </w:r>
          </w:p>
        </w:tc>
        <w:tc>
          <w:tcPr>
            <w:tcW w:type="dxa" w:w="1510"/>
          </w:tcPr>
          <w:p>
            <w:pPr>
              <w:spacing w:after="0"/>
              <w:jc w:val="left"/>
            </w:pPr>
            <w:r>
              <w:rPr>
                <w:sz w:val="16"/>
              </w:rPr>
              <w:t>County</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p>
        </w:tc>
        <w:tc>
          <w:tcPr>
            <w:tcW w:type="dxa" w:w="1852"/>
          </w:tcPr>
          <w:p>
            <w:pPr>
              <w:spacing w:after="0"/>
              <w:jc w:val="right"/>
            </w:pPr>
            <w:r>
              <w:rPr>
                <w:sz w:val="16"/>
              </w:rPr>
              <w:t>$434,303.06</w:t>
            </w:r>
          </w:p>
        </w:tc>
        <w:tc>
          <w:tcPr>
            <w:tcW w:type="dxa" w:w="1918"/>
          </w:tcPr>
          <w:p>
            <w:pPr>
              <w:spacing w:after="0"/>
              <w:jc w:val="right"/>
            </w:pPr>
            <w:r>
              <w:rPr>
                <w:sz w:val="16"/>
              </w:rPr>
              <w:t>0 total; no approved plan</w:t>
            </w:r>
          </w:p>
        </w:tc>
        <w:tc>
          <w:tcPr>
            <w:tcW w:type="dxa" w:w="3517"/>
          </w:tcPr>
          <w:p>
            <w:pPr>
              <w:spacing w:after="0"/>
              <w:jc w:val="left"/>
            </w:pPr>
            <w:r>
              <w:rPr>
                <w:sz w:val="16"/>
              </w:rPr>
              <w:t>No NFIP community ID on this jurisdiction's plan row. Includes $367,954.61 for declarations not counted as hazard incidents (DR-4506-PA).</w:t>
            </w:r>
          </w:p>
        </w:tc>
      </w:tr>
      <w:tr>
        <w:trPr>
          <w:cantSplit/>
        </w:trPr>
        <w:tc>
          <w:tcPr>
            <w:tcW w:type="dxa" w:w="1628"/>
          </w:tcPr>
          <w:p>
            <w:pPr>
              <w:spacing w:after="0"/>
              <w:jc w:val="left"/>
            </w:pPr>
            <w:r>
              <w:rPr>
                <w:sz w:val="16"/>
              </w:rPr>
              <w:t>Avonmore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1</w:t>
            </w:r>
          </w:p>
        </w:tc>
        <w:tc>
          <w:tcPr>
            <w:tcW w:type="dxa" w:w="1852"/>
          </w:tcPr>
          <w:p>
            <w:pPr>
              <w:spacing w:after="0"/>
              <w:jc w:val="right"/>
            </w:pPr>
            <w:r>
              <w:rPr>
                <w:sz w:val="16"/>
              </w:rPr>
              <w:t>$22,384.68</w:t>
            </w:r>
          </w:p>
        </w:tc>
        <w:tc>
          <w:tcPr>
            <w:tcW w:type="dxa" w:w="1918"/>
          </w:tcPr>
          <w:p>
            <w:pPr>
              <w:spacing w:after="0"/>
              <w:jc w:val="right"/>
            </w:pPr>
            <w:r>
              <w:rPr>
                <w:sz w:val="16"/>
              </w:rPr>
              <w:t>14 total; 0 since its plan</w:t>
            </w:r>
          </w:p>
        </w:tc>
        <w:tc>
          <w:tcPr>
            <w:tcW w:type="dxa" w:w="3517"/>
          </w:tcPr>
          <w:p>
            <w:pPr>
              <w:spacing w:after="0"/>
              <w:jc w:val="left"/>
            </w:pPr>
          </w:p>
        </w:tc>
      </w:tr>
      <w:tr>
        <w:trPr>
          <w:cantSplit/>
        </w:trPr>
        <w:tc>
          <w:tcPr>
            <w:tcW w:type="dxa" w:w="1628"/>
          </w:tcPr>
          <w:p>
            <w:pPr>
              <w:spacing w:after="0"/>
              <w:jc w:val="left"/>
            </w:pPr>
            <w:r>
              <w:rPr>
                <w:sz w:val="16"/>
              </w:rPr>
              <w:t>Bolivar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$3,777.43</w:t>
            </w:r>
          </w:p>
        </w:tc>
        <w:tc>
          <w:tcPr>
            <w:tcW w:type="dxa" w:w="1918"/>
          </w:tcPr>
          <w:p>
            <w:pPr>
              <w:spacing w:after="0"/>
              <w:jc w:val="right"/>
            </w:pPr>
            <w:r>
              <w:rPr>
                <w:sz w:val="16"/>
              </w:rPr>
              <w:t>2 total; no approved plan</w:t>
            </w:r>
          </w:p>
        </w:tc>
        <w:tc>
          <w:tcPr>
            <w:tcW w:type="dxa" w:w="3517"/>
          </w:tcPr>
          <w:p>
            <w:pPr>
              <w:spacing w:after="0"/>
              <w:jc w:val="left"/>
            </w:pPr>
          </w:p>
        </w:tc>
      </w:tr>
      <w:tr>
        <w:trPr>
          <w:cantSplit/>
        </w:trPr>
        <w:tc>
          <w:tcPr>
            <w:tcW w:type="dxa" w:w="1628"/>
          </w:tcPr>
          <w:p>
            <w:pPr>
              <w:spacing w:after="0"/>
              <w:jc w:val="left"/>
            </w:pPr>
            <w:r>
              <w:rPr>
                <w:sz w:val="16"/>
              </w:rPr>
              <w:t>Delmont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$9,085.38</w:t>
            </w:r>
          </w:p>
        </w:tc>
        <w:tc>
          <w:tcPr>
            <w:tcW w:type="dxa" w:w="1918"/>
          </w:tcPr>
          <w:p>
            <w:pPr>
              <w:spacing w:after="0"/>
              <w:jc w:val="right"/>
            </w:pPr>
            <w:r>
              <w:rPr>
                <w:sz w:val="16"/>
              </w:rPr>
              <w:t>24 total; 0 since its plan</w:t>
            </w:r>
          </w:p>
        </w:tc>
        <w:tc>
          <w:tcPr>
            <w:tcW w:type="dxa" w:w="3517"/>
          </w:tcPr>
          <w:p>
            <w:pPr>
              <w:spacing w:after="0"/>
              <w:jc w:val="left"/>
            </w:pPr>
          </w:p>
        </w:tc>
      </w:tr>
      <w:tr>
        <w:trPr>
          <w:cantSplit/>
        </w:trPr>
        <w:tc>
          <w:tcPr>
            <w:tcW w:type="dxa" w:w="1628"/>
          </w:tcPr>
          <w:p>
            <w:pPr>
              <w:spacing w:after="0"/>
              <w:jc w:val="left"/>
            </w:pPr>
            <w:r>
              <w:rPr>
                <w:sz w:val="16"/>
              </w:rPr>
              <w:t>Derry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$23,399.96</w:t>
            </w:r>
          </w:p>
        </w:tc>
        <w:tc>
          <w:tcPr>
            <w:tcW w:type="dxa" w:w="1918"/>
          </w:tcPr>
          <w:p>
            <w:pPr>
              <w:spacing w:after="0"/>
              <w:jc w:val="right"/>
            </w:pPr>
            <w:r>
              <w:rPr>
                <w:sz w:val="16"/>
              </w:rPr>
              <w:t>29 total; 0 since its plan</w:t>
            </w:r>
          </w:p>
        </w:tc>
        <w:tc>
          <w:tcPr>
            <w:tcW w:type="dxa" w:w="3517"/>
          </w:tcPr>
          <w:p>
            <w:pPr>
              <w:spacing w:after="0"/>
              <w:jc w:val="left"/>
            </w:pPr>
          </w:p>
        </w:tc>
      </w:tr>
      <w:tr>
        <w:trPr>
          <w:cantSplit/>
        </w:trPr>
        <w:tc>
          <w:tcPr>
            <w:tcW w:type="dxa" w:w="1628"/>
          </w:tcPr>
          <w:p>
            <w:pPr>
              <w:spacing w:after="0"/>
              <w:jc w:val="left"/>
            </w:pPr>
            <w:r>
              <w:rPr>
                <w:sz w:val="16"/>
              </w:rPr>
              <w:t>Donegal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$1,016.78</w:t>
            </w:r>
          </w:p>
        </w:tc>
        <w:tc>
          <w:tcPr>
            <w:tcW w:type="dxa" w:w="1918"/>
          </w:tcPr>
          <w:p>
            <w:pPr>
              <w:spacing w:after="0"/>
              <w:jc w:val="right"/>
            </w:pPr>
            <w:r>
              <w:rPr>
                <w:sz w:val="16"/>
              </w:rPr>
              <w:t>22 total; no approved plan</w:t>
            </w:r>
          </w:p>
        </w:tc>
        <w:tc>
          <w:tcPr>
            <w:tcW w:type="dxa" w:w="3517"/>
          </w:tcPr>
          <w:p>
            <w:pPr>
              <w:spacing w:after="0"/>
              <w:jc w:val="left"/>
            </w:pPr>
          </w:p>
        </w:tc>
      </w:tr>
      <w:tr>
        <w:trPr>
          <w:cantSplit/>
        </w:trPr>
        <w:tc>
          <w:tcPr>
            <w:tcW w:type="dxa" w:w="1628"/>
          </w:tcPr>
          <w:p>
            <w:pPr>
              <w:spacing w:after="0"/>
              <w:jc w:val="left"/>
            </w:pPr>
            <w:r>
              <w:rPr>
                <w:sz w:val="16"/>
              </w:rPr>
              <w:t>East Vandergrift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$7,444.89</w:t>
            </w:r>
          </w:p>
        </w:tc>
        <w:tc>
          <w:tcPr>
            <w:tcW w:type="dxa" w:w="1918"/>
          </w:tcPr>
          <w:p>
            <w:pPr>
              <w:spacing w:after="0"/>
              <w:jc w:val="right"/>
            </w:pPr>
            <w:r>
              <w:rPr>
                <w:sz w:val="16"/>
              </w:rPr>
              <w:t>10 total; no approved plan</w:t>
            </w:r>
          </w:p>
        </w:tc>
        <w:tc>
          <w:tcPr>
            <w:tcW w:type="dxa" w:w="3517"/>
          </w:tcPr>
          <w:p>
            <w:pPr>
              <w:spacing w:after="0"/>
              <w:jc w:val="left"/>
            </w:pPr>
          </w:p>
        </w:tc>
      </w:tr>
      <w:tr>
        <w:trPr>
          <w:cantSplit/>
        </w:trPr>
        <w:tc>
          <w:tcPr>
            <w:tcW w:type="dxa" w:w="1628"/>
          </w:tcPr>
          <w:p>
            <w:pPr>
              <w:spacing w:after="0"/>
              <w:jc w:val="left"/>
            </w:pPr>
            <w:r>
              <w:rPr>
                <w:sz w:val="16"/>
              </w:rPr>
              <w:t>Export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$7,135.57</w:t>
            </w:r>
          </w:p>
        </w:tc>
        <w:tc>
          <w:tcPr>
            <w:tcW w:type="dxa" w:w="1918"/>
          </w:tcPr>
          <w:p>
            <w:pPr>
              <w:spacing w:after="0"/>
              <w:jc w:val="right"/>
            </w:pPr>
            <w:r>
              <w:rPr>
                <w:sz w:val="16"/>
              </w:rPr>
              <w:t>12 total; 0 since its plan</w:t>
            </w:r>
          </w:p>
        </w:tc>
        <w:tc>
          <w:tcPr>
            <w:tcW w:type="dxa" w:w="3517"/>
          </w:tcPr>
          <w:p>
            <w:pPr>
              <w:spacing w:after="0"/>
              <w:jc w:val="left"/>
            </w:pPr>
          </w:p>
        </w:tc>
      </w:tr>
      <w:tr>
        <w:trPr>
          <w:cantSplit/>
        </w:trPr>
        <w:tc>
          <w:tcPr>
            <w:tcW w:type="dxa" w:w="1628"/>
          </w:tcPr>
          <w:p>
            <w:pPr>
              <w:spacing w:after="0"/>
              <w:jc w:val="left"/>
            </w:pPr>
            <w:r>
              <w:rPr>
                <w:sz w:val="16"/>
              </w:rPr>
              <w:t>Greensburg city</w:t>
            </w:r>
          </w:p>
        </w:tc>
        <w:tc>
          <w:tcPr>
            <w:tcW w:type="dxa" w:w="1510"/>
          </w:tcPr>
          <w:p>
            <w:pPr>
              <w:spacing w:after="0"/>
              <w:jc w:val="left"/>
            </w:pPr>
            <w:r>
              <w:rPr>
                <w:sz w:val="16"/>
              </w:rPr>
              <w:t>City</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5</w:t>
            </w:r>
          </w:p>
        </w:tc>
        <w:tc>
          <w:tcPr>
            <w:tcW w:type="dxa" w:w="1852"/>
          </w:tcPr>
          <w:p>
            <w:pPr>
              <w:spacing w:after="0"/>
              <w:jc w:val="right"/>
            </w:pPr>
            <w:r>
              <w:rPr>
                <w:sz w:val="16"/>
              </w:rPr>
              <w:t>$121,188.99</w:t>
            </w:r>
          </w:p>
        </w:tc>
        <w:tc>
          <w:tcPr>
            <w:tcW w:type="dxa" w:w="1918"/>
          </w:tcPr>
          <w:p>
            <w:pPr>
              <w:spacing w:after="0"/>
              <w:jc w:val="right"/>
            </w:pPr>
            <w:r>
              <w:rPr>
                <w:sz w:val="16"/>
              </w:rPr>
              <w:t>112 total; 3 since its plan</w:t>
            </w:r>
          </w:p>
        </w:tc>
        <w:tc>
          <w:tcPr>
            <w:tcW w:type="dxa" w:w="3517"/>
          </w:tcPr>
          <w:p>
            <w:pPr>
              <w:spacing w:after="0"/>
              <w:jc w:val="left"/>
            </w:pPr>
          </w:p>
        </w:tc>
      </w:tr>
      <w:tr>
        <w:trPr>
          <w:cantSplit/>
        </w:trPr>
        <w:tc>
          <w:tcPr>
            <w:tcW w:type="dxa" w:w="1628"/>
          </w:tcPr>
          <w:p>
            <w:pPr>
              <w:spacing w:after="0"/>
              <w:jc w:val="left"/>
            </w:pPr>
            <w:r>
              <w:rPr>
                <w:sz w:val="16"/>
              </w:rPr>
              <w:t>Hunker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no Public Assistance recorded</w:t>
            </w:r>
          </w:p>
        </w:tc>
        <w:tc>
          <w:tcPr>
            <w:tcW w:type="dxa" w:w="1918"/>
          </w:tcPr>
          <w:p>
            <w:pPr>
              <w:spacing w:after="0"/>
              <w:jc w:val="right"/>
            </w:pPr>
            <w:r>
              <w:rPr>
                <w:sz w:val="16"/>
              </w:rPr>
              <w:t>7 total; no approved plan</w:t>
            </w:r>
          </w:p>
        </w:tc>
        <w:tc>
          <w:tcPr>
            <w:tcW w:type="dxa" w:w="3517"/>
          </w:tcPr>
          <w:p>
            <w:pPr>
              <w:spacing w:after="0"/>
              <w:jc w:val="left"/>
            </w:pPr>
          </w:p>
        </w:tc>
      </w:tr>
      <w:tr>
        <w:trPr>
          <w:cantSplit/>
        </w:trPr>
        <w:tc>
          <w:tcPr>
            <w:tcW w:type="dxa" w:w="1628"/>
          </w:tcPr>
          <w:p>
            <w:pPr>
              <w:spacing w:after="0"/>
              <w:jc w:val="left"/>
            </w:pPr>
            <w:r>
              <w:rPr>
                <w:sz w:val="16"/>
              </w:rPr>
              <w:t>Irwin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$40,765.11</w:t>
            </w:r>
          </w:p>
        </w:tc>
        <w:tc>
          <w:tcPr>
            <w:tcW w:type="dxa" w:w="1918"/>
          </w:tcPr>
          <w:p>
            <w:pPr>
              <w:spacing w:after="0"/>
              <w:jc w:val="right"/>
            </w:pPr>
            <w:r>
              <w:rPr>
                <w:sz w:val="16"/>
              </w:rPr>
              <w:t>23 total; no approved plan</w:t>
            </w:r>
          </w:p>
        </w:tc>
        <w:tc>
          <w:tcPr>
            <w:tcW w:type="dxa" w:w="3517"/>
          </w:tcPr>
          <w:p>
            <w:pPr>
              <w:spacing w:after="0"/>
              <w:jc w:val="left"/>
            </w:pPr>
          </w:p>
        </w:tc>
      </w:tr>
      <w:tr>
        <w:trPr>
          <w:cantSplit/>
        </w:trPr>
        <w:tc>
          <w:tcPr>
            <w:tcW w:type="dxa" w:w="1628"/>
          </w:tcPr>
          <w:p>
            <w:pPr>
              <w:spacing w:after="0"/>
              <w:jc w:val="left"/>
            </w:pPr>
            <w:r>
              <w:rPr>
                <w:sz w:val="16"/>
              </w:rPr>
              <w:t>Jeannette city</w:t>
            </w:r>
          </w:p>
        </w:tc>
        <w:tc>
          <w:tcPr>
            <w:tcW w:type="dxa" w:w="1510"/>
          </w:tcPr>
          <w:p>
            <w:pPr>
              <w:spacing w:after="0"/>
              <w:jc w:val="left"/>
            </w:pPr>
            <w:r>
              <w:rPr>
                <w:sz w:val="16"/>
              </w:rPr>
              <w:t>City</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3</w:t>
            </w:r>
          </w:p>
        </w:tc>
        <w:tc>
          <w:tcPr>
            <w:tcW w:type="dxa" w:w="1852"/>
          </w:tcPr>
          <w:p>
            <w:pPr>
              <w:spacing w:after="0"/>
              <w:jc w:val="right"/>
            </w:pPr>
            <w:r>
              <w:rPr>
                <w:sz w:val="16"/>
              </w:rPr>
              <w:t>$63,465.20</w:t>
            </w:r>
          </w:p>
        </w:tc>
        <w:tc>
          <w:tcPr>
            <w:tcW w:type="dxa" w:w="1918"/>
          </w:tcPr>
          <w:p>
            <w:pPr>
              <w:spacing w:after="0"/>
              <w:jc w:val="right"/>
            </w:pPr>
            <w:r>
              <w:rPr>
                <w:sz w:val="16"/>
              </w:rPr>
              <w:t>2 total; 0 since its plan</w:t>
            </w:r>
          </w:p>
        </w:tc>
        <w:tc>
          <w:tcPr>
            <w:tcW w:type="dxa" w:w="3517"/>
          </w:tcPr>
          <w:p>
            <w:pPr>
              <w:spacing w:after="0"/>
              <w:jc w:val="left"/>
            </w:pPr>
          </w:p>
        </w:tc>
      </w:tr>
      <w:tr>
        <w:trPr>
          <w:cantSplit/>
        </w:trPr>
        <w:tc>
          <w:tcPr>
            <w:tcW w:type="dxa" w:w="1628"/>
          </w:tcPr>
          <w:p>
            <w:pPr>
              <w:spacing w:after="0"/>
              <w:jc w:val="left"/>
            </w:pPr>
            <w:r>
              <w:rPr>
                <w:sz w:val="16"/>
              </w:rPr>
              <w:t>Ligonier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1, SRL 1; any 7</w:t>
            </w:r>
          </w:p>
        </w:tc>
        <w:tc>
          <w:tcPr>
            <w:tcW w:type="dxa" w:w="1852"/>
          </w:tcPr>
          <w:p>
            <w:pPr>
              <w:spacing w:after="0"/>
              <w:jc w:val="right"/>
            </w:pPr>
            <w:r>
              <w:rPr>
                <w:sz w:val="16"/>
              </w:rPr>
              <w:t>$55,823.40</w:t>
            </w:r>
          </w:p>
        </w:tc>
        <w:tc>
          <w:tcPr>
            <w:tcW w:type="dxa" w:w="1918"/>
          </w:tcPr>
          <w:p>
            <w:pPr>
              <w:spacing w:after="0"/>
              <w:jc w:val="right"/>
            </w:pPr>
            <w:r>
              <w:rPr>
                <w:sz w:val="16"/>
              </w:rPr>
              <w:t>44 total; no approved plan</w:t>
            </w:r>
          </w:p>
        </w:tc>
        <w:tc>
          <w:tcPr>
            <w:tcW w:type="dxa" w:w="3517"/>
          </w:tcPr>
          <w:p>
            <w:pPr>
              <w:spacing w:after="0"/>
              <w:jc w:val="left"/>
            </w:pPr>
          </w:p>
        </w:tc>
      </w:tr>
      <w:tr>
        <w:trPr>
          <w:cantSplit/>
        </w:trPr>
        <w:tc>
          <w:tcPr>
            <w:tcW w:type="dxa" w:w="1628"/>
          </w:tcPr>
          <w:p>
            <w:pPr>
              <w:spacing w:after="0"/>
              <w:jc w:val="left"/>
            </w:pPr>
            <w:r>
              <w:rPr>
                <w:sz w:val="16"/>
              </w:rPr>
              <w:t>Lower Burrell city</w:t>
            </w:r>
          </w:p>
        </w:tc>
        <w:tc>
          <w:tcPr>
            <w:tcW w:type="dxa" w:w="1510"/>
          </w:tcPr>
          <w:p>
            <w:pPr>
              <w:spacing w:after="0"/>
              <w:jc w:val="left"/>
            </w:pPr>
            <w:r>
              <w:rPr>
                <w:sz w:val="16"/>
              </w:rPr>
              <w:t>City</w:t>
            </w:r>
          </w:p>
        </w:tc>
        <w:tc>
          <w:tcPr>
            <w:tcW w:type="dxa" w:w="1892"/>
          </w:tcPr>
          <w:p>
            <w:pPr>
              <w:spacing w:after="0"/>
              <w:jc w:val="left"/>
            </w:pPr>
            <w:r>
              <w:rPr>
                <w:sz w:val="16"/>
              </w:rPr>
              <w:t>Approved, expires 2031-03-02</w:t>
            </w:r>
          </w:p>
        </w:tc>
        <w:tc>
          <w:tcPr>
            <w:tcW w:type="dxa" w:w="1795"/>
          </w:tcPr>
          <w:p>
            <w:pPr>
              <w:spacing w:after="0"/>
              <w:jc w:val="right"/>
            </w:pPr>
            <w:r>
              <w:rPr>
                <w:sz w:val="16"/>
              </w:rPr>
              <w:t>FMA RL 1, SRL 0; any 1</w:t>
            </w:r>
          </w:p>
        </w:tc>
        <w:tc>
          <w:tcPr>
            <w:tcW w:type="dxa" w:w="1852"/>
          </w:tcPr>
          <w:p>
            <w:pPr>
              <w:spacing w:after="0"/>
              <w:jc w:val="right"/>
            </w:pPr>
            <w:r>
              <w:rPr>
                <w:sz w:val="16"/>
              </w:rPr>
              <w:t>$205,617.45</w:t>
            </w:r>
          </w:p>
        </w:tc>
        <w:tc>
          <w:tcPr>
            <w:tcW w:type="dxa" w:w="1918"/>
          </w:tcPr>
          <w:p>
            <w:pPr>
              <w:spacing w:after="0"/>
              <w:jc w:val="right"/>
            </w:pPr>
            <w:r>
              <w:rPr>
                <w:sz w:val="16"/>
              </w:rPr>
              <w:t>21 total; 0 since its plan</w:t>
            </w:r>
          </w:p>
        </w:tc>
        <w:tc>
          <w:tcPr>
            <w:tcW w:type="dxa" w:w="3517"/>
          </w:tcPr>
          <w:p>
            <w:pPr>
              <w:spacing w:after="0"/>
              <w:jc w:val="left"/>
            </w:pPr>
          </w:p>
        </w:tc>
      </w:tr>
      <w:tr>
        <w:trPr>
          <w:cantSplit/>
        </w:trPr>
        <w:tc>
          <w:tcPr>
            <w:tcW w:type="dxa" w:w="1628"/>
          </w:tcPr>
          <w:p>
            <w:pPr>
              <w:spacing w:after="0"/>
              <w:jc w:val="left"/>
            </w:pPr>
            <w:r>
              <w:rPr>
                <w:sz w:val="16"/>
              </w:rPr>
              <w:t>Manor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1, SRL 0; any 2</w:t>
            </w:r>
          </w:p>
        </w:tc>
        <w:tc>
          <w:tcPr>
            <w:tcW w:type="dxa" w:w="1852"/>
          </w:tcPr>
          <w:p>
            <w:pPr>
              <w:spacing w:after="0"/>
              <w:jc w:val="right"/>
            </w:pPr>
            <w:r>
              <w:rPr>
                <w:sz w:val="16"/>
              </w:rPr>
              <w:t>$20,330.41</w:t>
            </w:r>
          </w:p>
        </w:tc>
        <w:tc>
          <w:tcPr>
            <w:tcW w:type="dxa" w:w="1918"/>
          </w:tcPr>
          <w:p>
            <w:pPr>
              <w:spacing w:after="0"/>
              <w:jc w:val="right"/>
            </w:pPr>
            <w:r>
              <w:rPr>
                <w:sz w:val="16"/>
              </w:rPr>
              <w:t>12 total; 0 since its plan</w:t>
            </w:r>
          </w:p>
        </w:tc>
        <w:tc>
          <w:tcPr>
            <w:tcW w:type="dxa" w:w="3517"/>
          </w:tcPr>
          <w:p>
            <w:pPr>
              <w:spacing w:after="0"/>
              <w:jc w:val="left"/>
            </w:pPr>
          </w:p>
        </w:tc>
      </w:tr>
      <w:tr>
        <w:trPr>
          <w:cantSplit/>
        </w:trPr>
        <w:tc>
          <w:tcPr>
            <w:tcW w:type="dxa" w:w="1628"/>
          </w:tcPr>
          <w:p>
            <w:pPr>
              <w:spacing w:after="0"/>
              <w:jc w:val="left"/>
            </w:pPr>
            <w:r>
              <w:rPr>
                <w:sz w:val="16"/>
              </w:rPr>
              <w:t>Mount Pleasant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$82,058.81</w:t>
            </w:r>
          </w:p>
        </w:tc>
        <w:tc>
          <w:tcPr>
            <w:tcW w:type="dxa" w:w="1918"/>
          </w:tcPr>
          <w:p>
            <w:pPr>
              <w:spacing w:after="0"/>
              <w:jc w:val="right"/>
            </w:pPr>
            <w:r>
              <w:rPr>
                <w:sz w:val="16"/>
              </w:rPr>
              <w:t>36 total; no approved plan</w:t>
            </w:r>
          </w:p>
        </w:tc>
        <w:tc>
          <w:tcPr>
            <w:tcW w:type="dxa" w:w="3517"/>
          </w:tcPr>
          <w:p>
            <w:pPr>
              <w:spacing w:after="0"/>
              <w:jc w:val="left"/>
            </w:pPr>
          </w:p>
        </w:tc>
      </w:tr>
      <w:tr>
        <w:trPr>
          <w:cantSplit/>
        </w:trPr>
        <w:tc>
          <w:tcPr>
            <w:tcW w:type="dxa" w:w="1628"/>
          </w:tcPr>
          <w:p>
            <w:pPr>
              <w:spacing w:after="0"/>
              <w:jc w:val="left"/>
            </w:pPr>
            <w:r>
              <w:rPr>
                <w:sz w:val="16"/>
              </w:rPr>
              <w:t>Murrysville municipality</w:t>
            </w:r>
          </w:p>
        </w:tc>
        <w:tc>
          <w:tcPr>
            <w:tcW w:type="dxa" w:w="1510"/>
          </w:tcPr>
          <w:p>
            <w:pPr>
              <w:spacing w:after="0"/>
              <w:jc w:val="left"/>
            </w:pPr>
            <w:r>
              <w:rPr>
                <w:sz w:val="16"/>
              </w:rPr>
              <w:t>Municipality</w:t>
            </w:r>
          </w:p>
        </w:tc>
        <w:tc>
          <w:tcPr>
            <w:tcW w:type="dxa" w:w="1892"/>
          </w:tcPr>
          <w:p>
            <w:pPr>
              <w:spacing w:after="0"/>
              <w:jc w:val="left"/>
            </w:pPr>
            <w:r>
              <w:rPr>
                <w:sz w:val="16"/>
              </w:rPr>
              <w:t>Approved, expires 2031-03-02</w:t>
            </w:r>
          </w:p>
        </w:tc>
        <w:tc>
          <w:tcPr>
            <w:tcW w:type="dxa" w:w="1795"/>
          </w:tcPr>
          <w:p>
            <w:pPr>
              <w:spacing w:after="0"/>
              <w:jc w:val="right"/>
            </w:pPr>
            <w:r>
              <w:rPr>
                <w:sz w:val="16"/>
              </w:rPr>
              <w:t>FMA RL 1, SRL 1; any 13</w:t>
            </w:r>
          </w:p>
        </w:tc>
        <w:tc>
          <w:tcPr>
            <w:tcW w:type="dxa" w:w="1852"/>
          </w:tcPr>
          <w:p>
            <w:pPr>
              <w:spacing w:after="0"/>
              <w:jc w:val="right"/>
            </w:pPr>
            <w:r>
              <w:rPr>
                <w:sz w:val="16"/>
              </w:rPr>
              <w:t>$125,787.69</w:t>
            </w:r>
          </w:p>
        </w:tc>
        <w:tc>
          <w:tcPr>
            <w:tcW w:type="dxa" w:w="1918"/>
          </w:tcPr>
          <w:p>
            <w:pPr>
              <w:spacing w:after="0"/>
              <w:jc w:val="right"/>
            </w:pPr>
            <w:r>
              <w:rPr>
                <w:sz w:val="16"/>
              </w:rPr>
              <w:t>39 total; 0 since its plan</w:t>
            </w:r>
          </w:p>
        </w:tc>
        <w:tc>
          <w:tcPr>
            <w:tcW w:type="dxa" w:w="3517"/>
          </w:tcPr>
          <w:p>
            <w:pPr>
              <w:spacing w:after="0"/>
              <w:jc w:val="left"/>
            </w:pPr>
          </w:p>
        </w:tc>
      </w:tr>
      <w:tr>
        <w:trPr>
          <w:cantSplit/>
        </w:trPr>
        <w:tc>
          <w:tcPr>
            <w:tcW w:type="dxa" w:w="1628"/>
          </w:tcPr>
          <w:p>
            <w:pPr>
              <w:spacing w:after="0"/>
              <w:jc w:val="left"/>
            </w:pPr>
            <w:r>
              <w:rPr>
                <w:sz w:val="16"/>
              </w:rPr>
              <w:t>New Kensington city</w:t>
            </w:r>
          </w:p>
        </w:tc>
        <w:tc>
          <w:tcPr>
            <w:tcW w:type="dxa" w:w="1510"/>
          </w:tcPr>
          <w:p>
            <w:pPr>
              <w:spacing w:after="0"/>
              <w:jc w:val="left"/>
            </w:pPr>
            <w:r>
              <w:rPr>
                <w:sz w:val="16"/>
              </w:rPr>
              <w:t>City</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3</w:t>
            </w:r>
          </w:p>
        </w:tc>
        <w:tc>
          <w:tcPr>
            <w:tcW w:type="dxa" w:w="1852"/>
          </w:tcPr>
          <w:p>
            <w:pPr>
              <w:spacing w:after="0"/>
              <w:jc w:val="right"/>
            </w:pPr>
            <w:r>
              <w:rPr>
                <w:sz w:val="16"/>
              </w:rPr>
              <w:t>$127,113.11</w:t>
            </w:r>
          </w:p>
        </w:tc>
        <w:tc>
          <w:tcPr>
            <w:tcW w:type="dxa" w:w="1918"/>
          </w:tcPr>
          <w:p>
            <w:pPr>
              <w:spacing w:after="0"/>
              <w:jc w:val="right"/>
            </w:pPr>
            <w:r>
              <w:rPr>
                <w:sz w:val="16"/>
              </w:rPr>
              <w:t>39 total; no approved plan</w:t>
            </w:r>
          </w:p>
        </w:tc>
        <w:tc>
          <w:tcPr>
            <w:tcW w:type="dxa" w:w="3517"/>
          </w:tcPr>
          <w:p>
            <w:pPr>
              <w:spacing w:after="0"/>
              <w:jc w:val="left"/>
            </w:pPr>
          </w:p>
        </w:tc>
      </w:tr>
      <w:tr>
        <w:trPr>
          <w:cantSplit/>
        </w:trPr>
        <w:tc>
          <w:tcPr>
            <w:tcW w:type="dxa" w:w="1628"/>
          </w:tcPr>
          <w:p>
            <w:pPr>
              <w:spacing w:after="0"/>
              <w:jc w:val="left"/>
            </w:pPr>
            <w:r>
              <w:rPr>
                <w:sz w:val="16"/>
              </w:rPr>
              <w:t>New Stanton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$7,613.34</w:t>
            </w:r>
          </w:p>
        </w:tc>
        <w:tc>
          <w:tcPr>
            <w:tcW w:type="dxa" w:w="1918"/>
          </w:tcPr>
          <w:p>
            <w:pPr>
              <w:spacing w:after="0"/>
              <w:jc w:val="right"/>
            </w:pPr>
            <w:r>
              <w:rPr>
                <w:sz w:val="16"/>
              </w:rPr>
              <w:t>14 total; no approved plan</w:t>
            </w:r>
          </w:p>
        </w:tc>
        <w:tc>
          <w:tcPr>
            <w:tcW w:type="dxa" w:w="3517"/>
          </w:tcPr>
          <w:p>
            <w:pPr>
              <w:spacing w:after="0"/>
              <w:jc w:val="left"/>
            </w:pPr>
          </w:p>
        </w:tc>
      </w:tr>
      <w:tr>
        <w:trPr>
          <w:cantSplit/>
        </w:trPr>
        <w:tc>
          <w:tcPr>
            <w:tcW w:type="dxa" w:w="1628"/>
          </w:tcPr>
          <w:p>
            <w:pPr>
              <w:spacing w:after="0"/>
              <w:jc w:val="left"/>
            </w:pPr>
            <w:r>
              <w:rPr>
                <w:sz w:val="16"/>
              </w:rPr>
              <w:t>North Irwin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$21,500.71</w:t>
            </w:r>
          </w:p>
        </w:tc>
        <w:tc>
          <w:tcPr>
            <w:tcW w:type="dxa" w:w="1918"/>
          </w:tcPr>
          <w:p>
            <w:pPr>
              <w:spacing w:after="0"/>
              <w:jc w:val="right"/>
            </w:pPr>
            <w:r>
              <w:rPr>
                <w:sz w:val="16"/>
              </w:rPr>
              <w:t>24 total; no approved plan</w:t>
            </w:r>
          </w:p>
        </w:tc>
        <w:tc>
          <w:tcPr>
            <w:tcW w:type="dxa" w:w="3517"/>
          </w:tcPr>
          <w:p>
            <w:pPr>
              <w:spacing w:after="0"/>
              <w:jc w:val="left"/>
            </w:pPr>
          </w:p>
        </w:tc>
      </w:tr>
      <w:tr>
        <w:trPr>
          <w:cantSplit/>
        </w:trPr>
        <w:tc>
          <w:tcPr>
            <w:tcW w:type="dxa" w:w="1628"/>
          </w:tcPr>
          <w:p>
            <w:pPr>
              <w:spacing w:after="0"/>
              <w:jc w:val="left"/>
            </w:pPr>
            <w:r>
              <w:rPr>
                <w:sz w:val="16"/>
              </w:rPr>
              <w:t>Oklahoma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no Public Assistance recorded</w:t>
            </w:r>
          </w:p>
        </w:tc>
        <w:tc>
          <w:tcPr>
            <w:tcW w:type="dxa" w:w="1918"/>
          </w:tcPr>
          <w:p>
            <w:pPr>
              <w:spacing w:after="0"/>
              <w:jc w:val="right"/>
            </w:pPr>
            <w:r>
              <w:rPr>
                <w:sz w:val="16"/>
              </w:rPr>
              <w:t>3 total; 0 since its plan</w:t>
            </w:r>
          </w:p>
        </w:tc>
        <w:tc>
          <w:tcPr>
            <w:tcW w:type="dxa" w:w="3517"/>
          </w:tcPr>
          <w:p>
            <w:pPr>
              <w:spacing w:after="0"/>
              <w:jc w:val="left"/>
            </w:pPr>
          </w:p>
        </w:tc>
      </w:tr>
      <w:tr>
        <w:trPr>
          <w:cantSplit/>
        </w:trPr>
        <w:tc>
          <w:tcPr>
            <w:tcW w:type="dxa" w:w="1628"/>
          </w:tcPr>
          <w:p>
            <w:pPr>
              <w:spacing w:after="0"/>
              <w:jc w:val="left"/>
            </w:pPr>
            <w:r>
              <w:rPr>
                <w:sz w:val="16"/>
              </w:rPr>
              <w:t>Penn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1</w:t>
            </w:r>
          </w:p>
        </w:tc>
        <w:tc>
          <w:tcPr>
            <w:tcW w:type="dxa" w:w="1852"/>
          </w:tcPr>
          <w:p>
            <w:pPr>
              <w:spacing w:after="0"/>
              <w:jc w:val="right"/>
            </w:pPr>
            <w:r>
              <w:rPr>
                <w:sz w:val="16"/>
              </w:rPr>
              <w:t>$3,768.43</w:t>
            </w:r>
          </w:p>
        </w:tc>
        <w:tc>
          <w:tcPr>
            <w:tcW w:type="dxa" w:w="1918"/>
          </w:tcPr>
          <w:p>
            <w:pPr>
              <w:spacing w:after="0"/>
              <w:jc w:val="right"/>
            </w:pPr>
            <w:r>
              <w:rPr>
                <w:sz w:val="16"/>
              </w:rPr>
              <w:t>6 total; no approved plan</w:t>
            </w:r>
          </w:p>
        </w:tc>
        <w:tc>
          <w:tcPr>
            <w:tcW w:type="dxa" w:w="3517"/>
          </w:tcPr>
          <w:p>
            <w:pPr>
              <w:spacing w:after="0"/>
              <w:jc w:val="left"/>
            </w:pPr>
          </w:p>
        </w:tc>
      </w:tr>
      <w:tr>
        <w:trPr>
          <w:cantSplit/>
        </w:trPr>
        <w:tc>
          <w:tcPr>
            <w:tcW w:type="dxa" w:w="1628"/>
          </w:tcPr>
          <w:p>
            <w:pPr>
              <w:spacing w:after="0"/>
              <w:jc w:val="left"/>
            </w:pPr>
            <w:r>
              <w:rPr>
                <w:sz w:val="16"/>
              </w:rPr>
              <w:t>Scottdale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$28,103.33</w:t>
            </w:r>
          </w:p>
        </w:tc>
        <w:tc>
          <w:tcPr>
            <w:tcW w:type="dxa" w:w="1918"/>
          </w:tcPr>
          <w:p>
            <w:pPr>
              <w:spacing w:after="0"/>
              <w:jc w:val="right"/>
            </w:pPr>
            <w:r>
              <w:rPr>
                <w:sz w:val="16"/>
              </w:rPr>
              <w:t>17 total; 1 since its plan</w:t>
            </w:r>
          </w:p>
        </w:tc>
        <w:tc>
          <w:tcPr>
            <w:tcW w:type="dxa" w:w="3517"/>
          </w:tcPr>
          <w:p>
            <w:pPr>
              <w:spacing w:after="0"/>
              <w:jc w:val="left"/>
            </w:pPr>
          </w:p>
        </w:tc>
      </w:tr>
      <w:tr>
        <w:trPr>
          <w:cantSplit/>
        </w:trPr>
        <w:tc>
          <w:tcPr>
            <w:tcW w:type="dxa" w:w="1628"/>
          </w:tcPr>
          <w:p>
            <w:pPr>
              <w:spacing w:after="0"/>
              <w:jc w:val="left"/>
            </w:pPr>
            <w:r>
              <w:rPr>
                <w:sz w:val="16"/>
              </w:rPr>
              <w:t>Smithton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$3,536.54</w:t>
            </w:r>
          </w:p>
        </w:tc>
        <w:tc>
          <w:tcPr>
            <w:tcW w:type="dxa" w:w="1918"/>
          </w:tcPr>
          <w:p>
            <w:pPr>
              <w:spacing w:after="0"/>
              <w:jc w:val="right"/>
            </w:pPr>
            <w:r>
              <w:rPr>
                <w:sz w:val="16"/>
              </w:rPr>
              <w:t>7 total; no approved plan</w:t>
            </w:r>
          </w:p>
        </w:tc>
        <w:tc>
          <w:tcPr>
            <w:tcW w:type="dxa" w:w="3517"/>
          </w:tcPr>
          <w:p>
            <w:pPr>
              <w:spacing w:after="0"/>
              <w:jc w:val="left"/>
            </w:pPr>
          </w:p>
        </w:tc>
      </w:tr>
      <w:tr>
        <w:trPr>
          <w:cantSplit/>
        </w:trPr>
        <w:tc>
          <w:tcPr>
            <w:tcW w:type="dxa" w:w="1628"/>
          </w:tcPr>
          <w:p>
            <w:pPr>
              <w:spacing w:after="0"/>
              <w:jc w:val="left"/>
            </w:pPr>
            <w:r>
              <w:rPr>
                <w:sz w:val="16"/>
              </w:rPr>
              <w:t>South Greensburg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1</w:t>
            </w:r>
          </w:p>
        </w:tc>
        <w:tc>
          <w:tcPr>
            <w:tcW w:type="dxa" w:w="1852"/>
          </w:tcPr>
          <w:p>
            <w:pPr>
              <w:spacing w:after="0"/>
              <w:jc w:val="right"/>
            </w:pPr>
            <w:r>
              <w:rPr>
                <w:sz w:val="16"/>
              </w:rPr>
              <w:t>$31,832.28</w:t>
            </w:r>
          </w:p>
        </w:tc>
        <w:tc>
          <w:tcPr>
            <w:tcW w:type="dxa" w:w="1918"/>
          </w:tcPr>
          <w:p>
            <w:pPr>
              <w:spacing w:after="0"/>
              <w:jc w:val="right"/>
            </w:pPr>
            <w:r>
              <w:rPr>
                <w:sz w:val="16"/>
              </w:rPr>
              <w:t>9 total; no approved plan</w:t>
            </w:r>
          </w:p>
        </w:tc>
        <w:tc>
          <w:tcPr>
            <w:tcW w:type="dxa" w:w="3517"/>
          </w:tcPr>
          <w:p>
            <w:pPr>
              <w:spacing w:after="0"/>
              <w:jc w:val="left"/>
            </w:pPr>
            <w:r>
              <w:rPr>
                <w:sz w:val="16"/>
              </w:rPr>
              <w:t>Includes $6,370.67 for declarations not counted as hazard incidents (DR-4506-PA).</w:t>
            </w:r>
          </w:p>
        </w:tc>
      </w:tr>
      <w:tr>
        <w:trPr>
          <w:cantSplit/>
        </w:trPr>
        <w:tc>
          <w:tcPr>
            <w:tcW w:type="dxa" w:w="1628"/>
          </w:tcPr>
          <w:p>
            <w:pPr>
              <w:spacing w:after="0"/>
              <w:jc w:val="left"/>
            </w:pPr>
            <w:r>
              <w:rPr>
                <w:sz w:val="16"/>
              </w:rPr>
              <w:t>Southwest Greensburg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1</w:t>
            </w:r>
          </w:p>
        </w:tc>
        <w:tc>
          <w:tcPr>
            <w:tcW w:type="dxa" w:w="1852"/>
          </w:tcPr>
          <w:p>
            <w:pPr>
              <w:spacing w:after="0"/>
              <w:jc w:val="right"/>
            </w:pPr>
            <w:r>
              <w:rPr>
                <w:sz w:val="16"/>
              </w:rPr>
              <w:t>$18,546.42</w:t>
            </w:r>
          </w:p>
        </w:tc>
        <w:tc>
          <w:tcPr>
            <w:tcW w:type="dxa" w:w="1918"/>
          </w:tcPr>
          <w:p>
            <w:pPr>
              <w:spacing w:after="0"/>
              <w:jc w:val="right"/>
            </w:pPr>
            <w:r>
              <w:rPr>
                <w:sz w:val="16"/>
              </w:rPr>
              <w:t>0 total; no approved plan</w:t>
            </w:r>
          </w:p>
        </w:tc>
        <w:tc>
          <w:tcPr>
            <w:tcW w:type="dxa" w:w="3517"/>
          </w:tcPr>
          <w:p>
            <w:pPr>
              <w:spacing w:after="0"/>
              <w:jc w:val="left"/>
            </w:pPr>
          </w:p>
        </w:tc>
      </w:tr>
      <w:tr>
        <w:trPr>
          <w:cantSplit/>
        </w:trPr>
        <w:tc>
          <w:tcPr>
            <w:tcW w:type="dxa" w:w="1628"/>
          </w:tcPr>
          <w:p>
            <w:pPr>
              <w:spacing w:after="0"/>
              <w:jc w:val="left"/>
            </w:pPr>
            <w:r>
              <w:rPr>
                <w:sz w:val="16"/>
              </w:rPr>
              <w:t>Sutersville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1; any 3</w:t>
            </w:r>
          </w:p>
        </w:tc>
        <w:tc>
          <w:tcPr>
            <w:tcW w:type="dxa" w:w="1852"/>
          </w:tcPr>
          <w:p>
            <w:pPr>
              <w:spacing w:after="0"/>
              <w:jc w:val="right"/>
            </w:pPr>
            <w:r>
              <w:rPr>
                <w:sz w:val="16"/>
              </w:rPr>
              <w:t>$6,652.55</w:t>
            </w:r>
          </w:p>
        </w:tc>
        <w:tc>
          <w:tcPr>
            <w:tcW w:type="dxa" w:w="1918"/>
          </w:tcPr>
          <w:p>
            <w:pPr>
              <w:spacing w:after="0"/>
              <w:jc w:val="right"/>
            </w:pPr>
            <w:r>
              <w:rPr>
                <w:sz w:val="16"/>
              </w:rPr>
              <w:t>0 total; no approved plan</w:t>
            </w:r>
          </w:p>
        </w:tc>
        <w:tc>
          <w:tcPr>
            <w:tcW w:type="dxa" w:w="3517"/>
          </w:tcPr>
          <w:p>
            <w:pPr>
              <w:spacing w:after="0"/>
              <w:jc w:val="left"/>
            </w:pPr>
          </w:p>
        </w:tc>
      </w:tr>
      <w:tr>
        <w:trPr>
          <w:cantSplit/>
        </w:trPr>
        <w:tc>
          <w:tcPr>
            <w:tcW w:type="dxa" w:w="1628"/>
          </w:tcPr>
          <w:p>
            <w:pPr>
              <w:spacing w:after="0"/>
              <w:jc w:val="left"/>
            </w:pPr>
            <w:r>
              <w:rPr>
                <w:sz w:val="16"/>
              </w:rPr>
              <w:t>Trafford borough</w:t>
            </w:r>
          </w:p>
        </w:tc>
        <w:tc>
          <w:tcPr>
            <w:tcW w:type="dxa" w:w="1510"/>
          </w:tcPr>
          <w:p>
            <w:pPr>
              <w:spacing w:after="0"/>
              <w:jc w:val="left"/>
            </w:pPr>
            <w:r>
              <w:rPr>
                <w:sz w:val="16"/>
              </w:rPr>
              <w:t>Organized Borough</w:t>
            </w:r>
          </w:p>
        </w:tc>
        <w:tc>
          <w:tcPr>
            <w:tcW w:type="dxa" w:w="1892"/>
          </w:tcPr>
          <w:p>
            <w:pPr>
              <w:spacing w:after="0"/>
              <w:jc w:val="left"/>
            </w:pPr>
            <w:r>
              <w:rPr>
                <w:sz w:val="16"/>
              </w:rPr>
              <w:t>Plan 111350 approved 2026-04-22, pending adoption here; not yet eligible</w:t>
            </w:r>
          </w:p>
        </w:tc>
        <w:tc>
          <w:tcPr>
            <w:tcW w:type="dxa" w:w="1795"/>
          </w:tcPr>
          <w:p>
            <w:pPr>
              <w:spacing w:after="0"/>
              <w:jc w:val="right"/>
            </w:pPr>
            <w:r>
              <w:rPr>
                <w:sz w:val="16"/>
              </w:rPr>
              <w:t>FMA RL 0, SRL 1; any 2</w:t>
            </w:r>
          </w:p>
        </w:tc>
        <w:tc>
          <w:tcPr>
            <w:tcW w:type="dxa" w:w="1852"/>
          </w:tcPr>
          <w:p>
            <w:pPr>
              <w:spacing w:after="0"/>
              <w:jc w:val="right"/>
            </w:pPr>
            <w:r>
              <w:rPr>
                <w:sz w:val="16"/>
              </w:rPr>
              <w:t>$31,542.87</w:t>
            </w:r>
          </w:p>
        </w:tc>
        <w:tc>
          <w:tcPr>
            <w:tcW w:type="dxa" w:w="1918"/>
          </w:tcPr>
          <w:p>
            <w:pPr>
              <w:spacing w:after="0"/>
              <w:jc w:val="right"/>
            </w:pPr>
            <w:r>
              <w:rPr>
                <w:sz w:val="16"/>
              </w:rPr>
              <w:t>9 total; no approved plan</w:t>
            </w:r>
          </w:p>
        </w:tc>
        <w:tc>
          <w:tcPr>
            <w:tcW w:type="dxa" w:w="3517"/>
          </w:tcPr>
          <w:p>
            <w:pPr>
              <w:spacing w:after="0"/>
              <w:jc w:val="left"/>
            </w:pPr>
          </w:p>
        </w:tc>
      </w:tr>
      <w:tr>
        <w:trPr>
          <w:cantSplit/>
        </w:trPr>
        <w:tc>
          <w:tcPr>
            <w:tcW w:type="dxa" w:w="1628"/>
          </w:tcPr>
          <w:p>
            <w:pPr>
              <w:spacing w:after="0"/>
              <w:jc w:val="left"/>
            </w:pPr>
            <w:r>
              <w:rPr>
                <w:sz w:val="16"/>
              </w:rPr>
              <w:t>West Leechburg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no Public Assistance recorded</w:t>
            </w:r>
          </w:p>
        </w:tc>
        <w:tc>
          <w:tcPr>
            <w:tcW w:type="dxa" w:w="1918"/>
          </w:tcPr>
          <w:p>
            <w:pPr>
              <w:spacing w:after="0"/>
              <w:jc w:val="right"/>
            </w:pPr>
            <w:r>
              <w:rPr>
                <w:sz w:val="16"/>
              </w:rPr>
              <w:t>3 total; no approved plan</w:t>
            </w:r>
          </w:p>
        </w:tc>
        <w:tc>
          <w:tcPr>
            <w:tcW w:type="dxa" w:w="3517"/>
          </w:tcPr>
          <w:p>
            <w:pPr>
              <w:spacing w:after="0"/>
              <w:jc w:val="left"/>
            </w:pPr>
          </w:p>
        </w:tc>
      </w:tr>
      <w:tr>
        <w:trPr>
          <w:cantSplit/>
        </w:trPr>
        <w:tc>
          <w:tcPr>
            <w:tcW w:type="dxa" w:w="1628"/>
          </w:tcPr>
          <w:p>
            <w:pPr>
              <w:spacing w:after="0"/>
              <w:jc w:val="left"/>
            </w:pPr>
            <w:r>
              <w:rPr>
                <w:sz w:val="16"/>
              </w:rPr>
              <w:t>West Newton borough</w:t>
            </w:r>
          </w:p>
        </w:tc>
        <w:tc>
          <w:tcPr>
            <w:tcW w:type="dxa" w:w="1510"/>
          </w:tcPr>
          <w:p>
            <w:pPr>
              <w:spacing w:after="0"/>
              <w:jc w:val="left"/>
            </w:pPr>
            <w:r>
              <w:rPr>
                <w:sz w:val="16"/>
              </w:rPr>
              <w:t>Organized Borough</w:t>
            </w:r>
          </w:p>
        </w:tc>
        <w:tc>
          <w:tcPr>
            <w:tcW w:type="dxa" w:w="1892"/>
          </w:tcPr>
          <w:p>
            <w:pPr>
              <w:spacing w:after="0"/>
              <w:jc w:val="left"/>
            </w:pPr>
            <w:r>
              <w:rPr>
                <w:sz w:val="16"/>
              </w:rPr>
              <w:t>Approved, expires 2031-03-02</w:t>
            </w:r>
          </w:p>
        </w:tc>
        <w:tc>
          <w:tcPr>
            <w:tcW w:type="dxa" w:w="1795"/>
          </w:tcPr>
          <w:p>
            <w:pPr>
              <w:spacing w:after="0"/>
              <w:jc w:val="right"/>
            </w:pPr>
            <w:r>
              <w:rPr>
                <w:sz w:val="16"/>
              </w:rPr>
              <w:t>FMA RL 0, SRL 1; any 6</w:t>
            </w:r>
          </w:p>
        </w:tc>
        <w:tc>
          <w:tcPr>
            <w:tcW w:type="dxa" w:w="1852"/>
          </w:tcPr>
          <w:p>
            <w:pPr>
              <w:spacing w:after="0"/>
              <w:jc w:val="right"/>
            </w:pPr>
            <w:r>
              <w:rPr>
                <w:sz w:val="16"/>
              </w:rPr>
              <w:t>$47,505.47</w:t>
            </w:r>
          </w:p>
        </w:tc>
        <w:tc>
          <w:tcPr>
            <w:tcW w:type="dxa" w:w="1918"/>
          </w:tcPr>
          <w:p>
            <w:pPr>
              <w:spacing w:after="0"/>
              <w:jc w:val="right"/>
            </w:pPr>
            <w:r>
              <w:rPr>
                <w:sz w:val="16"/>
              </w:rPr>
              <w:t>25 total; 1 since its plan</w:t>
            </w:r>
          </w:p>
        </w:tc>
        <w:tc>
          <w:tcPr>
            <w:tcW w:type="dxa" w:w="3517"/>
          </w:tcPr>
          <w:p>
            <w:pPr>
              <w:spacing w:after="0"/>
              <w:jc w:val="left"/>
            </w:pPr>
          </w:p>
        </w:tc>
      </w:tr>
      <w:tr>
        <w:trPr>
          <w:cantSplit/>
        </w:trPr>
        <w:tc>
          <w:tcPr>
            <w:tcW w:type="dxa" w:w="1628"/>
          </w:tcPr>
          <w:p>
            <w:pPr>
              <w:spacing w:after="0"/>
              <w:jc w:val="left"/>
            </w:pPr>
            <w:r>
              <w:rPr>
                <w:sz w:val="16"/>
              </w:rPr>
              <w:t>Youngwood borough</w:t>
            </w:r>
          </w:p>
        </w:tc>
        <w:tc>
          <w:tcPr>
            <w:tcW w:type="dxa" w:w="1510"/>
          </w:tcPr>
          <w:p>
            <w:pPr>
              <w:spacing w:after="0"/>
              <w:jc w:val="left"/>
            </w:pPr>
            <w:r>
              <w:rPr>
                <w:sz w:val="16"/>
              </w:rPr>
              <w:t>Organized Borough</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$25,680.53</w:t>
            </w:r>
          </w:p>
        </w:tc>
        <w:tc>
          <w:tcPr>
            <w:tcW w:type="dxa" w:w="1918"/>
          </w:tcPr>
          <w:p>
            <w:pPr>
              <w:spacing w:after="0"/>
              <w:jc w:val="right"/>
            </w:pPr>
            <w:r>
              <w:rPr>
                <w:sz w:val="16"/>
              </w:rPr>
              <w:t>0 total; no approved plan</w:t>
            </w:r>
          </w:p>
        </w:tc>
        <w:tc>
          <w:tcPr>
            <w:tcW w:type="dxa" w:w="3517"/>
          </w:tcPr>
          <w:p>
            <w:pPr>
              <w:spacing w:after="0"/>
              <w:jc w:val="left"/>
            </w:pPr>
          </w:p>
        </w:tc>
      </w:tr>
      <w:tr>
        <w:trPr>
          <w:cantSplit/>
        </w:trPr>
        <w:tc>
          <w:tcPr>
            <w:tcW w:type="dxa" w:w="1628"/>
          </w:tcPr>
          <w:p>
            <w:pPr>
              <w:spacing w:after="0"/>
              <w:jc w:val="left"/>
            </w:pPr>
            <w:r>
              <w:rPr>
                <w:sz w:val="16"/>
              </w:rPr>
              <w:t>Allegheny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3</w:t>
            </w:r>
          </w:p>
        </w:tc>
        <w:tc>
          <w:tcPr>
            <w:tcW w:type="dxa" w:w="1852"/>
          </w:tcPr>
          <w:p>
            <w:pPr>
              <w:spacing w:after="0"/>
              <w:jc w:val="right"/>
            </w:pPr>
            <w:r>
              <w:rPr>
                <w:sz w:val="16"/>
              </w:rPr>
              <w:t>$343,304.02</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Cook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3</w:t>
            </w:r>
          </w:p>
        </w:tc>
        <w:tc>
          <w:tcPr>
            <w:tcW w:type="dxa" w:w="1852"/>
          </w:tcPr>
          <w:p>
            <w:pPr>
              <w:spacing w:after="0"/>
              <w:jc w:val="right"/>
            </w:pPr>
            <w:r>
              <w:rPr>
                <w:sz w:val="16"/>
              </w:rPr>
              <w:t>$21,389.39</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Derry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1</w:t>
            </w:r>
          </w:p>
        </w:tc>
        <w:tc>
          <w:tcPr>
            <w:tcW w:type="dxa" w:w="1852"/>
          </w:tcPr>
          <w:p>
            <w:pPr>
              <w:spacing w:after="0"/>
              <w:jc w:val="right"/>
            </w:pPr>
            <w:r>
              <w:rPr>
                <w:sz w:val="16"/>
              </w:rPr>
              <w:t>$58,527.26</w:t>
            </w:r>
          </w:p>
        </w:tc>
        <w:tc>
          <w:tcPr>
            <w:tcW w:type="dxa" w:w="1918"/>
          </w:tcPr>
          <w:p>
            <w:pPr>
              <w:spacing w:after="0"/>
              <w:jc w:val="right"/>
            </w:pPr>
            <w:r>
              <w:rPr>
                <w:sz w:val="16"/>
              </w:rPr>
              <w:t>29 total; 0 since its plan</w:t>
            </w:r>
          </w:p>
        </w:tc>
        <w:tc>
          <w:tcPr>
            <w:tcW w:type="dxa" w:w="3517"/>
          </w:tcPr>
          <w:p>
            <w:pPr>
              <w:spacing w:after="0"/>
              <w:jc w:val="left"/>
            </w:pPr>
          </w:p>
        </w:tc>
      </w:tr>
      <w:tr>
        <w:trPr>
          <w:cantSplit/>
        </w:trPr>
        <w:tc>
          <w:tcPr>
            <w:tcW w:type="dxa" w:w="1628"/>
          </w:tcPr>
          <w:p>
            <w:pPr>
              <w:spacing w:after="0"/>
              <w:jc w:val="left"/>
            </w:pPr>
            <w:r>
              <w:rPr>
                <w:sz w:val="16"/>
              </w:rPr>
              <w:t>Donegal township</w:t>
            </w:r>
          </w:p>
        </w:tc>
        <w:tc>
          <w:tcPr>
            <w:tcW w:type="dxa" w:w="1510"/>
          </w:tcPr>
          <w:p>
            <w:pPr>
              <w:spacing w:after="0"/>
              <w:jc w:val="left"/>
            </w:pPr>
            <w:r>
              <w:rPr>
                <w:sz w:val="16"/>
              </w:rPr>
              <w:t>Township</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0</w:t>
            </w:r>
          </w:p>
        </w:tc>
        <w:tc>
          <w:tcPr>
            <w:tcW w:type="dxa" w:w="1852"/>
          </w:tcPr>
          <w:p>
            <w:pPr>
              <w:spacing w:after="0"/>
              <w:jc w:val="right"/>
            </w:pPr>
            <w:r>
              <w:rPr>
                <w:sz w:val="16"/>
              </w:rPr>
              <w:t>$30,766.37</w:t>
            </w:r>
          </w:p>
        </w:tc>
        <w:tc>
          <w:tcPr>
            <w:tcW w:type="dxa" w:w="1918"/>
          </w:tcPr>
          <w:p>
            <w:pPr>
              <w:spacing w:after="0"/>
              <w:jc w:val="right"/>
            </w:pPr>
            <w:r>
              <w:rPr>
                <w:sz w:val="16"/>
              </w:rPr>
              <w:t>22 total; no approved plan</w:t>
            </w:r>
          </w:p>
        </w:tc>
        <w:tc>
          <w:tcPr>
            <w:tcW w:type="dxa" w:w="3517"/>
          </w:tcPr>
          <w:p>
            <w:pPr>
              <w:spacing w:after="0"/>
              <w:jc w:val="left"/>
            </w:pPr>
          </w:p>
        </w:tc>
      </w:tr>
      <w:tr>
        <w:trPr>
          <w:cantSplit/>
        </w:trPr>
        <w:tc>
          <w:tcPr>
            <w:tcW w:type="dxa" w:w="1628"/>
          </w:tcPr>
          <w:p>
            <w:pPr>
              <w:spacing w:after="0"/>
              <w:jc w:val="left"/>
            </w:pPr>
            <w:r>
              <w:rPr>
                <w:sz w:val="16"/>
              </w:rPr>
              <w:t>Fairfield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$18,698.42</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Hempfield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1, SRL 5; any 25</w:t>
            </w:r>
          </w:p>
        </w:tc>
        <w:tc>
          <w:tcPr>
            <w:tcW w:type="dxa" w:w="1852"/>
          </w:tcPr>
          <w:p>
            <w:pPr>
              <w:spacing w:after="0"/>
              <w:jc w:val="right"/>
            </w:pPr>
            <w:r>
              <w:rPr>
                <w:sz w:val="16"/>
              </w:rPr>
              <w:t>$389,706.43</w:t>
            </w:r>
          </w:p>
        </w:tc>
        <w:tc>
          <w:tcPr>
            <w:tcW w:type="dxa" w:w="1918"/>
          </w:tcPr>
          <w:p>
            <w:pPr>
              <w:spacing w:after="0"/>
              <w:jc w:val="right"/>
            </w:pPr>
            <w:r>
              <w:rPr>
                <w:sz w:val="16"/>
              </w:rPr>
              <w:t>1 total; 0 since its plan</w:t>
            </w:r>
          </w:p>
        </w:tc>
        <w:tc>
          <w:tcPr>
            <w:tcW w:type="dxa" w:w="3517"/>
          </w:tcPr>
          <w:p>
            <w:pPr>
              <w:spacing w:after="0"/>
              <w:jc w:val="left"/>
            </w:pPr>
          </w:p>
        </w:tc>
      </w:tr>
      <w:tr>
        <w:trPr>
          <w:cantSplit/>
        </w:trPr>
        <w:tc>
          <w:tcPr>
            <w:tcW w:type="dxa" w:w="1628"/>
          </w:tcPr>
          <w:p>
            <w:pPr>
              <w:spacing w:after="0"/>
              <w:jc w:val="left"/>
            </w:pPr>
            <w:r>
              <w:rPr>
                <w:sz w:val="16"/>
              </w:rPr>
              <w:t>Ligonier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2, SRL 2; any 32</w:t>
            </w:r>
          </w:p>
        </w:tc>
        <w:tc>
          <w:tcPr>
            <w:tcW w:type="dxa" w:w="1852"/>
          </w:tcPr>
          <w:p>
            <w:pPr>
              <w:spacing w:after="0"/>
              <w:jc w:val="right"/>
            </w:pPr>
            <w:r>
              <w:rPr>
                <w:sz w:val="16"/>
              </w:rPr>
              <w:t>$49,831.91</w:t>
            </w:r>
          </w:p>
        </w:tc>
        <w:tc>
          <w:tcPr>
            <w:tcW w:type="dxa" w:w="1918"/>
          </w:tcPr>
          <w:p>
            <w:pPr>
              <w:spacing w:after="0"/>
              <w:jc w:val="right"/>
            </w:pPr>
            <w:r>
              <w:rPr>
                <w:sz w:val="16"/>
              </w:rPr>
              <w:t>44 total; 0 since its plan</w:t>
            </w:r>
          </w:p>
        </w:tc>
        <w:tc>
          <w:tcPr>
            <w:tcW w:type="dxa" w:w="3517"/>
          </w:tcPr>
          <w:p>
            <w:pPr>
              <w:spacing w:after="0"/>
              <w:jc w:val="left"/>
            </w:pPr>
          </w:p>
        </w:tc>
      </w:tr>
      <w:tr>
        <w:trPr>
          <w:cantSplit/>
        </w:trPr>
        <w:tc>
          <w:tcPr>
            <w:tcW w:type="dxa" w:w="1628"/>
          </w:tcPr>
          <w:p>
            <w:pPr>
              <w:spacing w:after="0"/>
              <w:jc w:val="left"/>
            </w:pPr>
            <w:r>
              <w:rPr>
                <w:sz w:val="16"/>
              </w:rPr>
              <w:t>Loyalhanna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no Public Assistance recorded</w:t>
            </w:r>
          </w:p>
        </w:tc>
        <w:tc>
          <w:tcPr>
            <w:tcW w:type="dxa" w:w="1918"/>
          </w:tcPr>
          <w:p>
            <w:pPr>
              <w:spacing w:after="0"/>
              <w:jc w:val="right"/>
            </w:pPr>
            <w:r>
              <w:rPr>
                <w:sz w:val="16"/>
              </w:rPr>
              <w:t>38 total; 0 since its plan</w:t>
            </w:r>
          </w:p>
        </w:tc>
        <w:tc>
          <w:tcPr>
            <w:tcW w:type="dxa" w:w="3517"/>
          </w:tcPr>
          <w:p>
            <w:pPr>
              <w:spacing w:after="0"/>
              <w:jc w:val="left"/>
            </w:pPr>
          </w:p>
        </w:tc>
      </w:tr>
      <w:tr>
        <w:trPr>
          <w:cantSplit/>
        </w:trPr>
        <w:tc>
          <w:tcPr>
            <w:tcW w:type="dxa" w:w="1628"/>
          </w:tcPr>
          <w:p>
            <w:pPr>
              <w:spacing w:after="0"/>
              <w:jc w:val="left"/>
            </w:pPr>
            <w:r>
              <w:rPr>
                <w:sz w:val="16"/>
              </w:rPr>
              <w:t>Mount Pleasant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1</w:t>
            </w:r>
          </w:p>
        </w:tc>
        <w:tc>
          <w:tcPr>
            <w:tcW w:type="dxa" w:w="1852"/>
          </w:tcPr>
          <w:p>
            <w:pPr>
              <w:spacing w:after="0"/>
              <w:jc w:val="right"/>
            </w:pPr>
            <w:r>
              <w:rPr>
                <w:sz w:val="16"/>
              </w:rPr>
              <w:t>$72,092.92</w:t>
            </w:r>
          </w:p>
        </w:tc>
        <w:tc>
          <w:tcPr>
            <w:tcW w:type="dxa" w:w="1918"/>
          </w:tcPr>
          <w:p>
            <w:pPr>
              <w:spacing w:after="0"/>
              <w:jc w:val="right"/>
            </w:pPr>
            <w:r>
              <w:rPr>
                <w:sz w:val="16"/>
              </w:rPr>
              <w:t>36 total; 1 since its plan</w:t>
            </w:r>
          </w:p>
        </w:tc>
        <w:tc>
          <w:tcPr>
            <w:tcW w:type="dxa" w:w="3517"/>
          </w:tcPr>
          <w:p>
            <w:pPr>
              <w:spacing w:after="0"/>
              <w:jc w:val="left"/>
            </w:pPr>
          </w:p>
        </w:tc>
      </w:tr>
      <w:tr>
        <w:trPr>
          <w:cantSplit/>
        </w:trPr>
        <w:tc>
          <w:tcPr>
            <w:tcW w:type="dxa" w:w="1628"/>
          </w:tcPr>
          <w:p>
            <w:pPr>
              <w:spacing w:after="0"/>
              <w:jc w:val="left"/>
            </w:pPr>
            <w:r>
              <w:rPr>
                <w:sz w:val="16"/>
              </w:rPr>
              <w:t>North Huntingdon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8</w:t>
            </w:r>
          </w:p>
        </w:tc>
        <w:tc>
          <w:tcPr>
            <w:tcW w:type="dxa" w:w="1852"/>
          </w:tcPr>
          <w:p>
            <w:pPr>
              <w:spacing w:after="0"/>
              <w:jc w:val="right"/>
            </w:pPr>
            <w:r>
              <w:rPr>
                <w:sz w:val="16"/>
              </w:rPr>
              <w:t>$300,525.27</w:t>
            </w:r>
          </w:p>
        </w:tc>
        <w:tc>
          <w:tcPr>
            <w:tcW w:type="dxa" w:w="1918"/>
          </w:tcPr>
          <w:p>
            <w:pPr>
              <w:spacing w:after="0"/>
              <w:jc w:val="right"/>
            </w:pPr>
            <w:r>
              <w:rPr>
                <w:sz w:val="16"/>
              </w:rPr>
              <w:t>1 total; 0 since its plan</w:t>
            </w:r>
          </w:p>
        </w:tc>
        <w:tc>
          <w:tcPr>
            <w:tcW w:type="dxa" w:w="3517"/>
          </w:tcPr>
          <w:p>
            <w:pPr>
              <w:spacing w:after="0"/>
              <w:jc w:val="left"/>
            </w:pPr>
            <w:r>
              <w:rPr>
                <w:sz w:val="16"/>
              </w:rPr>
              <w:t>Includes $25,786.76 for declarations not counted as hazard incidents (DR-4506-PA).</w:t>
            </w:r>
          </w:p>
        </w:tc>
      </w:tr>
      <w:tr>
        <w:trPr>
          <w:cantSplit/>
        </w:trPr>
        <w:tc>
          <w:tcPr>
            <w:tcW w:type="dxa" w:w="1628"/>
          </w:tcPr>
          <w:p>
            <w:pPr>
              <w:spacing w:after="0"/>
              <w:jc w:val="left"/>
            </w:pPr>
            <w:r>
              <w:rPr>
                <w:sz w:val="16"/>
              </w:rPr>
              <w:t>Penn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4</w:t>
            </w:r>
          </w:p>
        </w:tc>
        <w:tc>
          <w:tcPr>
            <w:tcW w:type="dxa" w:w="1852"/>
          </w:tcPr>
          <w:p>
            <w:pPr>
              <w:spacing w:after="0"/>
              <w:jc w:val="right"/>
            </w:pPr>
            <w:r>
              <w:rPr>
                <w:sz w:val="16"/>
              </w:rPr>
              <w:t>$143,794.96</w:t>
            </w:r>
          </w:p>
        </w:tc>
        <w:tc>
          <w:tcPr>
            <w:tcW w:type="dxa" w:w="1918"/>
          </w:tcPr>
          <w:p>
            <w:pPr>
              <w:spacing w:after="0"/>
              <w:jc w:val="right"/>
            </w:pPr>
            <w:r>
              <w:rPr>
                <w:sz w:val="16"/>
              </w:rPr>
              <w:t>6 total; 0 since its plan</w:t>
            </w:r>
          </w:p>
        </w:tc>
        <w:tc>
          <w:tcPr>
            <w:tcW w:type="dxa" w:w="3517"/>
          </w:tcPr>
          <w:p>
            <w:pPr>
              <w:spacing w:after="0"/>
              <w:jc w:val="left"/>
            </w:pPr>
          </w:p>
        </w:tc>
      </w:tr>
      <w:tr>
        <w:trPr>
          <w:cantSplit/>
        </w:trPr>
        <w:tc>
          <w:tcPr>
            <w:tcW w:type="dxa" w:w="1628"/>
          </w:tcPr>
          <w:p>
            <w:pPr>
              <w:spacing w:after="0"/>
              <w:jc w:val="left"/>
            </w:pPr>
            <w:r>
              <w:rPr>
                <w:sz w:val="16"/>
              </w:rPr>
              <w:t>Salem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$73,040.67</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Sewickley township</w:t>
            </w:r>
          </w:p>
        </w:tc>
        <w:tc>
          <w:tcPr>
            <w:tcW w:type="dxa" w:w="1510"/>
          </w:tcPr>
          <w:p>
            <w:pPr>
              <w:spacing w:after="0"/>
              <w:jc w:val="left"/>
            </w:pPr>
            <w:r>
              <w:rPr>
                <w:sz w:val="16"/>
              </w:rPr>
              <w:t>Township</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1; any 14</w:t>
            </w:r>
          </w:p>
        </w:tc>
        <w:tc>
          <w:tcPr>
            <w:tcW w:type="dxa" w:w="1852"/>
          </w:tcPr>
          <w:p>
            <w:pPr>
              <w:spacing w:after="0"/>
              <w:jc w:val="right"/>
            </w:pPr>
            <w:r>
              <w:rPr>
                <w:sz w:val="16"/>
              </w:rPr>
              <w:t>$106,547.78</w:t>
            </w:r>
          </w:p>
        </w:tc>
        <w:tc>
          <w:tcPr>
            <w:tcW w:type="dxa" w:w="1918"/>
          </w:tcPr>
          <w:p>
            <w:pPr>
              <w:spacing w:after="0"/>
              <w:jc w:val="right"/>
            </w:pPr>
            <w:r>
              <w:rPr>
                <w:sz w:val="16"/>
              </w:rPr>
              <w:t>0 total; no approved plan</w:t>
            </w:r>
          </w:p>
        </w:tc>
        <w:tc>
          <w:tcPr>
            <w:tcW w:type="dxa" w:w="3517"/>
          </w:tcPr>
          <w:p>
            <w:pPr>
              <w:spacing w:after="0"/>
              <w:jc w:val="left"/>
            </w:pPr>
          </w:p>
        </w:tc>
      </w:tr>
      <w:tr>
        <w:trPr>
          <w:cantSplit/>
        </w:trPr>
        <w:tc>
          <w:tcPr>
            <w:tcW w:type="dxa" w:w="1628"/>
          </w:tcPr>
          <w:p>
            <w:pPr>
              <w:spacing w:after="0"/>
              <w:jc w:val="left"/>
            </w:pPr>
            <w:r>
              <w:rPr>
                <w:sz w:val="16"/>
              </w:rPr>
              <w:t>South Huntingdon township</w:t>
            </w:r>
          </w:p>
        </w:tc>
        <w:tc>
          <w:tcPr>
            <w:tcW w:type="dxa" w:w="1510"/>
          </w:tcPr>
          <w:p>
            <w:pPr>
              <w:spacing w:after="0"/>
              <w:jc w:val="left"/>
            </w:pPr>
            <w:r>
              <w:rPr>
                <w:sz w:val="16"/>
              </w:rPr>
              <w:t>Township</w:t>
            </w:r>
          </w:p>
        </w:tc>
        <w:tc>
          <w:tcPr>
            <w:tcW w:type="dxa" w:w="1892"/>
          </w:tcPr>
          <w:p>
            <w:pPr>
              <w:spacing w:after="0"/>
              <w:jc w:val="left"/>
            </w:pPr>
            <w:r>
              <w:rPr>
                <w:sz w:val="16"/>
              </w:rPr>
              <w:t>Plan 109101 approved 2026-03-03, pending adoption here; not yet eligible</w:t>
            </w:r>
          </w:p>
        </w:tc>
        <w:tc>
          <w:tcPr>
            <w:tcW w:type="dxa" w:w="1795"/>
          </w:tcPr>
          <w:p>
            <w:pPr>
              <w:spacing w:after="0"/>
              <w:jc w:val="right"/>
            </w:pPr>
            <w:r>
              <w:rPr>
                <w:sz w:val="16"/>
              </w:rPr>
              <w:t>FMA RL 0, SRL 0; any 3</w:t>
            </w:r>
          </w:p>
        </w:tc>
        <w:tc>
          <w:tcPr>
            <w:tcW w:type="dxa" w:w="1852"/>
          </w:tcPr>
          <w:p>
            <w:pPr>
              <w:spacing w:after="0"/>
              <w:jc w:val="right"/>
            </w:pPr>
            <w:r>
              <w:rPr>
                <w:sz w:val="16"/>
              </w:rPr>
              <w:t>$57,277.45</w:t>
            </w:r>
          </w:p>
        </w:tc>
        <w:tc>
          <w:tcPr>
            <w:tcW w:type="dxa" w:w="1918"/>
          </w:tcPr>
          <w:p>
            <w:pPr>
              <w:spacing w:after="0"/>
              <w:jc w:val="right"/>
            </w:pPr>
            <w:r>
              <w:rPr>
                <w:sz w:val="16"/>
              </w:rPr>
              <w:t>0 total; no approved plan</w:t>
            </w:r>
          </w:p>
        </w:tc>
        <w:tc>
          <w:tcPr>
            <w:tcW w:type="dxa" w:w="3517"/>
          </w:tcPr>
          <w:p>
            <w:pPr>
              <w:spacing w:after="0"/>
              <w:jc w:val="left"/>
            </w:pPr>
          </w:p>
        </w:tc>
      </w:tr>
      <w:tr>
        <w:trPr>
          <w:cantSplit/>
        </w:trPr>
        <w:tc>
          <w:tcPr>
            <w:tcW w:type="dxa" w:w="1628"/>
          </w:tcPr>
          <w:p>
            <w:pPr>
              <w:spacing w:after="0"/>
              <w:jc w:val="left"/>
            </w:pPr>
            <w:r>
              <w:rPr>
                <w:sz w:val="16"/>
              </w:rPr>
              <w:t>Unity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1; any 15</w:t>
            </w:r>
          </w:p>
        </w:tc>
        <w:tc>
          <w:tcPr>
            <w:tcW w:type="dxa" w:w="1852"/>
          </w:tcPr>
          <w:p>
            <w:pPr>
              <w:spacing w:after="0"/>
              <w:jc w:val="right"/>
            </w:pPr>
            <w:r>
              <w:rPr>
                <w:sz w:val="16"/>
              </w:rPr>
              <w:t>$209,134.99</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Upper Burrell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2</w:t>
            </w:r>
          </w:p>
        </w:tc>
        <w:tc>
          <w:tcPr>
            <w:tcW w:type="dxa" w:w="1852"/>
          </w:tcPr>
          <w:p>
            <w:pPr>
              <w:spacing w:after="0"/>
              <w:jc w:val="right"/>
            </w:pPr>
            <w:r>
              <w:rPr>
                <w:sz w:val="16"/>
              </w:rPr>
              <w:t>$231,899.96</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Washington township</w:t>
            </w:r>
          </w:p>
        </w:tc>
        <w:tc>
          <w:tcPr>
            <w:tcW w:type="dxa" w:w="1510"/>
          </w:tcPr>
          <w:p>
            <w:pPr>
              <w:spacing w:after="0"/>
              <w:jc w:val="left"/>
            </w:pPr>
            <w:r>
              <w:rPr>
                <w:sz w:val="16"/>
              </w:rPr>
              <w:t>Township</w:t>
            </w:r>
          </w:p>
        </w:tc>
        <w:tc>
          <w:tcPr>
            <w:tcW w:type="dxa" w:w="1892"/>
          </w:tcPr>
          <w:p>
            <w:pPr>
              <w:spacing w:after="0"/>
              <w:jc w:val="left"/>
            </w:pPr>
            <w:r>
              <w:rPr>
                <w:sz w:val="16"/>
              </w:rPr>
              <w:t>Approved, expires 2031-03-02</w:t>
            </w:r>
          </w:p>
        </w:tc>
        <w:tc>
          <w:tcPr>
            <w:tcW w:type="dxa" w:w="1795"/>
          </w:tcPr>
          <w:p>
            <w:pPr>
              <w:spacing w:after="0"/>
              <w:jc w:val="right"/>
            </w:pPr>
            <w:r>
              <w:rPr>
                <w:sz w:val="16"/>
              </w:rPr>
              <w:t>FMA RL 0, SRL 0; any 0</w:t>
            </w:r>
          </w:p>
        </w:tc>
        <w:tc>
          <w:tcPr>
            <w:tcW w:type="dxa" w:w="1852"/>
          </w:tcPr>
          <w:p>
            <w:pPr>
              <w:spacing w:after="0"/>
              <w:jc w:val="right"/>
            </w:pPr>
            <w:r>
              <w:rPr>
                <w:sz w:val="16"/>
              </w:rPr>
              <w:t>$53,167.61</w:t>
            </w:r>
          </w:p>
        </w:tc>
        <w:tc>
          <w:tcPr>
            <w:tcW w:type="dxa" w:w="1918"/>
          </w:tcPr>
          <w:p>
            <w:pPr>
              <w:spacing w:after="0"/>
              <w:jc w:val="right"/>
            </w:pPr>
            <w:r>
              <w:rPr>
                <w:sz w:val="16"/>
              </w:rPr>
              <w:t>0 total; 0 since its plan</w:t>
            </w:r>
          </w:p>
        </w:tc>
        <w:tc>
          <w:tcPr>
            <w:tcW w:type="dxa" w:w="3517"/>
          </w:tcPr>
          <w:p>
            <w:pPr>
              <w:spacing w:after="0"/>
              <w:jc w:val="left"/>
            </w:pPr>
          </w:p>
        </w:tc>
      </w:tr>
      <w:tr>
        <w:trPr>
          <w:cantSplit/>
        </w:trPr>
        <w:tc>
          <w:tcPr>
            <w:tcW w:type="dxa" w:w="1628"/>
          </w:tcPr>
          <w:p>
            <w:pPr>
              <w:spacing w:after="0"/>
              <w:jc w:val="left"/>
            </w:pPr>
            <w:r>
              <w:rPr>
                <w:sz w:val="16"/>
              </w:rPr>
              <w:t>Latrobe City</w:t>
            </w:r>
          </w:p>
        </w:tc>
        <w:tc>
          <w:tcPr>
            <w:tcW w:type="dxa" w:w="1510"/>
          </w:tcPr>
          <w:p>
            <w:pPr>
              <w:spacing w:after="0"/>
              <w:jc w:val="left"/>
            </w:pPr>
            <w:r>
              <w:rPr>
                <w:sz w:val="16"/>
              </w:rPr>
              <w:t>City</w:t>
            </w:r>
          </w:p>
        </w:tc>
        <w:tc>
          <w:tcPr>
            <w:tcW w:type="dxa" w:w="1892"/>
          </w:tcPr>
          <w:p>
            <w:pPr>
              <w:spacing w:after="0"/>
              <w:jc w:val="left"/>
            </w:pPr>
            <w:r>
              <w:rPr>
                <w:sz w:val="16"/>
              </w:rPr>
              <w:t>Approved, expires 2031-03-02</w:t>
            </w:r>
          </w:p>
        </w:tc>
        <w:tc>
          <w:tcPr>
            <w:tcW w:type="dxa" w:w="1795"/>
          </w:tcPr>
          <w:p>
            <w:pPr>
              <w:spacing w:after="0"/>
              <w:jc w:val="right"/>
            </w:pPr>
          </w:p>
        </w:tc>
        <w:tc>
          <w:tcPr>
            <w:tcW w:type="dxa" w:w="1852"/>
          </w:tcPr>
          <w:p>
            <w:pPr>
              <w:spacing w:after="0"/>
              <w:jc w:val="right"/>
            </w:pPr>
            <w:r>
              <w:rPr>
                <w:sz w:val="16"/>
              </w:rPr>
              <w:t>$62,132.63</w:t>
            </w:r>
          </w:p>
        </w:tc>
        <w:tc>
          <w:tcPr>
            <w:tcW w:type="dxa" w:w="1918"/>
          </w:tcPr>
          <w:p>
            <w:pPr>
              <w:spacing w:after="0"/>
              <w:jc w:val="right"/>
            </w:pPr>
          </w:p>
        </w:tc>
        <w:tc>
          <w:tcPr>
            <w:tcW w:type="dxa" w:w="3517"/>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109101 was approved by FEMA on 2026-03-03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1"/>
        <w:gridCol w:w="1041"/>
        <w:gridCol w:w="1126"/>
        <w:gridCol w:w="1126"/>
        <w:gridCol w:w="1099"/>
        <w:gridCol w:w="1305"/>
        <w:gridCol w:w="1147"/>
        <w:gridCol w:w="1073"/>
        <w:gridCol w:w="1073"/>
        <w:gridCol w:w="138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99"/>
          </w:tcPr>
          <w:p>
            <w:pPr>
              <w:spacing w:after="0"/>
              <w:jc w:val="right"/>
            </w:pPr>
            <w:r>
              <w:rPr>
                <w:sz w:val="16"/>
              </w:rPr>
              <w:t>$369</w:t>
            </w:r>
          </w:p>
        </w:tc>
        <w:tc>
          <w:tcPr>
            <w:tcW w:type="dxa" w:w="1305"/>
          </w:tcPr>
          <w:p>
            <w:pPr>
              <w:spacing w:after="0"/>
              <w:jc w:val="right"/>
            </w:pP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$3,361</w:t>
            </w:r>
          </w:p>
        </w:tc>
        <w:tc>
          <w:tcPr>
            <w:tcW w:type="dxa" w:w="1126"/>
          </w:tcPr>
          <w:p>
            <w:pPr>
              <w:spacing w:after="0"/>
              <w:jc w:val="right"/>
            </w:pPr>
            <w:r>
              <w:rPr>
                <w:sz w:val="16"/>
              </w:rPr>
              <w:t>$25,188</w:t>
            </w:r>
          </w:p>
        </w:tc>
        <w:tc>
          <w:tcPr>
            <w:tcW w:type="dxa" w:w="1099"/>
          </w:tcPr>
          <w:p>
            <w:pPr>
              <w:spacing w:after="0"/>
              <w:jc w:val="right"/>
            </w:pPr>
            <w:r>
              <w:rPr>
                <w:sz w:val="16"/>
              </w:rPr>
              <w:t>$135,260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1"/>
          </w:tcPr>
          <w:p>
            <w:pPr>
              <w:spacing w:after="0"/>
              <w:jc w:val="right"/>
            </w:pPr>
            <w:r>
              <w:rPr>
                <w:sz w:val="16"/>
              </w:rPr>
              <w:t>$4,580,142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$13,452</w:t>
            </w:r>
          </w:p>
        </w:tc>
        <w:tc>
          <w:tcPr>
            <w:tcW w:type="dxa" w:w="1099"/>
          </w:tcPr>
          <w:p>
            <w:pPr>
              <w:spacing w:after="0"/>
              <w:jc w:val="right"/>
            </w:pPr>
            <w:r>
              <w:rPr>
                <w:sz w:val="16"/>
              </w:rPr>
              <w:t>n/a</w:t>
            </w:r>
          </w:p>
        </w:tc>
        <w:tc>
          <w:tcPr>
            <w:tcW w:type="dxa" w:w="1305"/>
          </w:tcPr>
          <w:p>
            <w:pPr>
              <w:spacing w:after="0"/>
              <w:jc w:val="right"/>
            </w:pPr>
            <w:r>
              <w:rPr>
                <w:sz w:val="16"/>
              </w:rPr>
              <w:t>0.294%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$157,157,815,934</w:t>
            </w:r>
          </w:p>
        </w:tc>
        <w:tc>
          <w:tcPr>
            <w:tcW w:type="dxa" w:w="1131"/>
          </w:tcPr>
          <w:p>
            <w:pPr>
              <w:spacing w:after="0"/>
              <w:jc w:val="right"/>
            </w:pPr>
            <w:r>
              <w:rPr>
                <w:sz w:val="16"/>
              </w:rPr>
              <w:t>n/a</w:t>
            </w:r>
          </w:p>
        </w:tc>
        <w:tc>
          <w:tcPr>
            <w:tcW w:type="dxa" w:w="1041"/>
          </w:tcPr>
          <w:p>
            <w:pPr>
              <w:spacing w:after="0"/>
              <w:jc w:val="right"/>
            </w:pPr>
            <w:r>
              <w:rPr>
                <w:sz w:val="16"/>
              </w:rPr>
              <w:t>354,663</w:t>
            </w:r>
          </w:p>
        </w:tc>
        <w:tc>
          <w:tcPr>
            <w:tcW w:type="dxa" w:w="1126"/>
          </w:tcPr>
          <w:p>
            <w:pPr>
              <w:spacing w:after="0"/>
              <w:jc w:val="right"/>
            </w:pPr>
            <w:r>
              <w:rPr>
                <w:sz w:val="16"/>
              </w:rPr>
              <w:t>$844,928</w:t>
            </w:r>
          </w:p>
        </w:tc>
        <w:tc>
          <w:tcPr>
            <w:tcW w:type="dxa" w:w="1126"/>
          </w:tcPr>
          <w:p>
            <w:pPr>
              <w:spacing w:after="0"/>
              <w:jc w:val="right"/>
            </w:pPr>
            <w:r>
              <w:rPr>
                <w:sz w:val="16"/>
              </w:rPr>
              <w:t>n/a</w:t>
            </w:r>
          </w:p>
        </w:tc>
        <w:tc>
          <w:tcPr>
            <w:tcW w:type="dxa" w:w="1099"/>
          </w:tcPr>
          <w:p>
            <w:pPr>
              <w:spacing w:after="0"/>
              <w:jc w:val="right"/>
            </w:pPr>
            <w:r>
              <w:rPr>
                <w:sz w:val="16"/>
              </w:rPr>
              <w:t>$274,227</w:t>
            </w:r>
          </w:p>
        </w:tc>
        <w:tc>
          <w:tcPr>
            <w:tcW w:type="dxa" w:w="1305"/>
          </w:tcPr>
          <w:p>
            <w:pPr>
              <w:spacing w:after="0"/>
              <w:jc w:val="right"/>
            </w:pPr>
            <w:r>
              <w:rPr>
                <w:sz w:val="16"/>
              </w:rPr>
              <w:t>0.000538%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$1,351,564</w:t>
            </w:r>
          </w:p>
        </w:tc>
        <w:tc>
          <w:tcPr>
            <w:tcW w:type="dxa" w:w="1126"/>
          </w:tcPr>
          <w:p>
            <w:pPr>
              <w:spacing w:after="0"/>
              <w:jc w:val="right"/>
            </w:pPr>
            <w:r>
              <w:rPr>
                <w:sz w:val="16"/>
              </w:rPr>
              <w:t>$2,998</w:t>
            </w:r>
          </w:p>
        </w:tc>
        <w:tc>
          <w:tcPr>
            <w:tcW w:type="dxa" w:w="1099"/>
          </w:tcPr>
          <w:p>
            <w:pPr>
              <w:spacing w:after="0"/>
              <w:jc w:val="right"/>
            </w:pPr>
            <w:r>
              <w:rPr>
                <w:sz w:val="16"/>
              </w:rPr>
              <w:t>$6,514</w:t>
            </w:r>
          </w:p>
        </w:tc>
        <w:tc>
          <w:tcPr>
            <w:tcW w:type="dxa" w:w="1305"/>
          </w:tcPr>
          <w:p>
            <w:pPr>
              <w:spacing w:after="0"/>
              <w:jc w:val="right"/>
            </w:pPr>
            <w:r>
              <w:rPr>
                <w:sz w:val="16"/>
              </w:rPr>
              <w:t>0.0015%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$1</w:t>
            </w:r>
          </w:p>
        </w:tc>
        <w:tc>
          <w:tcPr>
            <w:tcW w:type="dxa" w:w="1126"/>
          </w:tcPr>
          <w:p>
            <w:pPr>
              <w:spacing w:after="0"/>
              <w:jc w:val="right"/>
            </w:pPr>
            <w:r>
              <w:rPr>
                <w:sz w:val="16"/>
              </w:rPr>
              <w:t>$7</w:t>
            </w:r>
          </w:p>
        </w:tc>
        <w:tc>
          <w:tcPr>
            <w:tcW w:type="dxa" w:w="1099"/>
          </w:tcPr>
          <w:p>
            <w:pPr>
              <w:spacing w:after="0"/>
              <w:jc w:val="right"/>
            </w:pPr>
            <w:r>
              <w:rPr>
                <w:sz w:val="16"/>
              </w:rPr>
              <w:t>$622,174</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$90,059,896,617</w:t>
            </w:r>
          </w:p>
        </w:tc>
        <w:tc>
          <w:tcPr>
            <w:tcW w:type="dxa" w:w="1131"/>
          </w:tcPr>
          <w:p>
            <w:pPr>
              <w:spacing w:after="0"/>
              <w:jc w:val="right"/>
            </w:pPr>
            <w:r>
              <w:rPr>
                <w:sz w:val="16"/>
              </w:rPr>
              <w:t>$85,239,597</w:t>
            </w:r>
          </w:p>
        </w:tc>
        <w:tc>
          <w:tcPr>
            <w:tcW w:type="dxa" w:w="1041"/>
          </w:tcPr>
          <w:p>
            <w:pPr>
              <w:spacing w:after="0"/>
              <w:jc w:val="right"/>
            </w:pPr>
            <w:r>
              <w:rPr>
                <w:sz w:val="16"/>
              </w:rPr>
              <w:t>354,025</w:t>
            </w:r>
          </w:p>
        </w:tc>
        <w:tc>
          <w:tcPr>
            <w:tcW w:type="dxa" w:w="1126"/>
          </w:tcPr>
          <w:p>
            <w:pPr>
              <w:spacing w:after="0"/>
              <w:jc w:val="right"/>
            </w:pPr>
            <w:r>
              <w:rPr>
                <w:sz w:val="16"/>
              </w:rPr>
              <w:t>$501,168</w:t>
            </w:r>
          </w:p>
        </w:tc>
        <w:tc>
          <w:tcPr>
            <w:tcW w:type="dxa" w:w="1126"/>
          </w:tcPr>
          <w:p>
            <w:pPr>
              <w:spacing w:after="0"/>
              <w:jc w:val="right"/>
            </w:pPr>
            <w:r>
              <w:rPr>
                <w:sz w:val="16"/>
              </w:rPr>
              <w:t>$56,160</w:t>
            </w:r>
          </w:p>
        </w:tc>
        <w:tc>
          <w:tcPr>
            <w:tcW w:type="dxa" w:w="1099"/>
          </w:tcPr>
          <w:p>
            <w:pPr>
              <w:spacing w:after="0"/>
              <w:jc w:val="right"/>
            </w:pPr>
            <w:r>
              <w:rPr>
                <w:sz w:val="16"/>
              </w:rPr>
              <w:t>$22,348</w:t>
            </w:r>
          </w:p>
        </w:tc>
        <w:tc>
          <w:tcPr>
            <w:tcW w:type="dxa" w:w="1305"/>
          </w:tcPr>
          <w:p>
            <w:pPr>
              <w:spacing w:after="0"/>
              <w:jc w:val="right"/>
            </w:pPr>
            <w:r>
              <w:rPr>
                <w:sz w:val="16"/>
              </w:rPr>
              <w:t>0.000556%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$90,125,076,775</w:t>
            </w:r>
          </w:p>
        </w:tc>
        <w:tc>
          <w:tcPr>
            <w:tcW w:type="dxa" w:w="1131"/>
          </w:tcPr>
          <w:p>
            <w:pPr>
              <w:spacing w:after="0"/>
              <w:jc w:val="right"/>
            </w:pPr>
            <w:r>
              <w:rPr>
                <w:sz w:val="16"/>
              </w:rPr>
              <w:t>n/a</w:t>
            </w:r>
          </w:p>
        </w:tc>
        <w:tc>
          <w:tcPr>
            <w:tcW w:type="dxa" w:w="1041"/>
          </w:tcPr>
          <w:p>
            <w:pPr>
              <w:spacing w:after="0"/>
              <w:jc w:val="right"/>
            </w:pPr>
            <w:r>
              <w:rPr>
                <w:sz w:val="16"/>
              </w:rPr>
              <w:t>354,347</w:t>
            </w:r>
          </w:p>
        </w:tc>
        <w:tc>
          <w:tcPr>
            <w:tcW w:type="dxa" w:w="1126"/>
          </w:tcPr>
          <w:p>
            <w:pPr>
              <w:spacing w:after="0"/>
              <w:jc w:val="right"/>
            </w:pPr>
            <w:r>
              <w:rPr>
                <w:sz w:val="16"/>
              </w:rPr>
              <w:t>$54,603</w:t>
            </w:r>
          </w:p>
        </w:tc>
        <w:tc>
          <w:tcPr>
            <w:tcW w:type="dxa" w:w="1126"/>
          </w:tcPr>
          <w:p>
            <w:pPr>
              <w:spacing w:after="0"/>
              <w:jc w:val="right"/>
            </w:pPr>
            <w:r>
              <w:rPr>
                <w:sz w:val="16"/>
              </w:rPr>
              <w:t>n/a</w:t>
            </w:r>
          </w:p>
        </w:tc>
        <w:tc>
          <w:tcPr>
            <w:tcW w:type="dxa" w:w="1099"/>
          </w:tcPr>
          <w:p>
            <w:pPr>
              <w:spacing w:after="0"/>
              <w:jc w:val="right"/>
            </w:pPr>
            <w:r>
              <w:rPr>
                <w:sz w:val="16"/>
              </w:rPr>
              <w:t>$107,117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$90,079,793,586</w:t>
            </w:r>
          </w:p>
        </w:tc>
        <w:tc>
          <w:tcPr>
            <w:tcW w:type="dxa" w:w="1131"/>
          </w:tcPr>
          <w:p>
            <w:pPr>
              <w:spacing w:after="0"/>
              <w:jc w:val="right"/>
            </w:pPr>
            <w:r>
              <w:rPr>
                <w:sz w:val="16"/>
              </w:rPr>
              <w:t>$1,887,462</w:t>
            </w:r>
          </w:p>
        </w:tc>
        <w:tc>
          <w:tcPr>
            <w:tcW w:type="dxa" w:w="1041"/>
          </w:tcPr>
          <w:p>
            <w:pPr>
              <w:spacing w:after="0"/>
              <w:jc w:val="right"/>
            </w:pPr>
            <w:r>
              <w:rPr>
                <w:sz w:val="16"/>
              </w:rPr>
              <w:t>7,320</w:t>
            </w:r>
          </w:p>
        </w:tc>
        <w:tc>
          <w:tcPr>
            <w:tcW w:type="dxa" w:w="1126"/>
          </w:tcPr>
          <w:p>
            <w:pPr>
              <w:spacing w:after="0"/>
              <w:jc w:val="right"/>
            </w:pPr>
            <w:r>
              <w:rPr>
                <w:sz w:val="16"/>
              </w:rPr>
              <w:t>$65,457,770</w:t>
            </w:r>
          </w:p>
        </w:tc>
        <w:tc>
          <w:tcPr>
            <w:tcW w:type="dxa" w:w="1126"/>
          </w:tcPr>
          <w:p>
            <w:pPr>
              <w:spacing w:after="0"/>
              <w:jc w:val="right"/>
            </w:pPr>
            <w:r>
              <w:rPr>
                <w:sz w:val="16"/>
              </w:rPr>
              <w:t>$12,964</w:t>
            </w:r>
          </w:p>
        </w:tc>
        <w:tc>
          <w:tcPr>
            <w:tcW w:type="dxa" w:w="1099"/>
          </w:tcPr>
          <w:p>
            <w:pPr>
              <w:spacing w:after="0"/>
              <w:jc w:val="right"/>
            </w:pPr>
            <w:r>
              <w:rPr>
                <w:sz w:val="16"/>
              </w:rPr>
              <w:t>$447,695</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$8,825,404,897</w:t>
            </w:r>
          </w:p>
        </w:tc>
        <w:tc>
          <w:tcPr>
            <w:tcW w:type="dxa" w:w="1131"/>
          </w:tcPr>
          <w:p>
            <w:pPr>
              <w:spacing w:after="0"/>
              <w:jc w:val="right"/>
            </w:pPr>
            <w:r>
              <w:rPr>
                <w:sz w:val="16"/>
              </w:rPr>
              <w:t>n/a</w:t>
            </w:r>
          </w:p>
        </w:tc>
        <w:tc>
          <w:tcPr>
            <w:tcW w:type="dxa" w:w="1041"/>
          </w:tcPr>
          <w:p>
            <w:pPr>
              <w:spacing w:after="0"/>
              <w:jc w:val="right"/>
            </w:pPr>
            <w:r>
              <w:rPr>
                <w:sz w:val="16"/>
              </w:rPr>
              <w:t>36,206</w:t>
            </w:r>
          </w:p>
        </w:tc>
        <w:tc>
          <w:tcPr>
            <w:tcW w:type="dxa" w:w="1126"/>
          </w:tcPr>
          <w:p>
            <w:pPr>
              <w:spacing w:after="0"/>
              <w:jc w:val="right"/>
            </w:pPr>
            <w:r>
              <w:rPr>
                <w:sz w:val="16"/>
              </w:rPr>
              <w:t>$44,642</w:t>
            </w:r>
          </w:p>
        </w:tc>
        <w:tc>
          <w:tcPr>
            <w:tcW w:type="dxa" w:w="1126"/>
          </w:tcPr>
          <w:p>
            <w:pPr>
              <w:spacing w:after="0"/>
              <w:jc w:val="right"/>
            </w:pPr>
            <w:r>
              <w:rPr>
                <w:sz w:val="16"/>
              </w:rPr>
              <w:t>n/a</w:t>
            </w:r>
          </w:p>
        </w:tc>
        <w:tc>
          <w:tcPr>
            <w:tcW w:type="dxa" w:w="1099"/>
          </w:tcPr>
          <w:p>
            <w:pPr>
              <w:spacing w:after="0"/>
              <w:jc w:val="right"/>
            </w:pPr>
            <w:r>
              <w:rPr>
                <w:sz w:val="16"/>
              </w:rPr>
              <w:t>$27,290</w:t>
            </w:r>
          </w:p>
        </w:tc>
        <w:tc>
          <w:tcPr>
            <w:tcW w:type="dxa" w:w="1305"/>
          </w:tcPr>
          <w:p>
            <w:pPr>
              <w:spacing w:after="0"/>
              <w:jc w:val="right"/>
            </w:pPr>
            <w:r>
              <w:rPr>
                <w:sz w:val="16"/>
              </w:rPr>
              <w:t>0.000506%</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$90,137,358,146</w:t>
            </w:r>
          </w:p>
        </w:tc>
        <w:tc>
          <w:tcPr>
            <w:tcW w:type="dxa" w:w="1131"/>
          </w:tcPr>
          <w:p>
            <w:pPr>
              <w:spacing w:after="0"/>
              <w:jc w:val="right"/>
            </w:pPr>
            <w:r>
              <w:rPr>
                <w:sz w:val="16"/>
              </w:rPr>
              <w:t>n/a</w:t>
            </w:r>
          </w:p>
        </w:tc>
        <w:tc>
          <w:tcPr>
            <w:tcW w:type="dxa" w:w="1041"/>
          </w:tcPr>
          <w:p>
            <w:pPr>
              <w:spacing w:after="0"/>
              <w:jc w:val="right"/>
            </w:pPr>
            <w:r>
              <w:rPr>
                <w:sz w:val="16"/>
              </w:rPr>
              <w:t>354,424</w:t>
            </w:r>
          </w:p>
        </w:tc>
        <w:tc>
          <w:tcPr>
            <w:tcW w:type="dxa" w:w="1126"/>
          </w:tcPr>
          <w:p>
            <w:pPr>
              <w:spacing w:after="0"/>
              <w:jc w:val="right"/>
            </w:pPr>
            <w:r>
              <w:rPr>
                <w:sz w:val="16"/>
              </w:rPr>
              <w:t>$46,986</w:t>
            </w:r>
          </w:p>
        </w:tc>
        <w:tc>
          <w:tcPr>
            <w:tcW w:type="dxa" w:w="1126"/>
          </w:tcPr>
          <w:p>
            <w:pPr>
              <w:spacing w:after="0"/>
              <w:jc w:val="right"/>
            </w:pPr>
            <w:r>
              <w:rPr>
                <w:sz w:val="16"/>
              </w:rPr>
              <w:t>n/a</w:t>
            </w:r>
          </w:p>
        </w:tc>
        <w:tc>
          <w:tcPr>
            <w:tcW w:type="dxa" w:w="1099"/>
          </w:tcPr>
          <w:p>
            <w:pPr>
              <w:spacing w:after="0"/>
              <w:jc w:val="right"/>
            </w:pPr>
            <w:r>
              <w:rPr>
                <w:sz w:val="16"/>
              </w:rPr>
              <w:t>$2,152,857</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$464,476</w:t>
            </w:r>
          </w:p>
        </w:tc>
        <w:tc>
          <w:tcPr>
            <w:tcW w:type="dxa" w:w="1126"/>
          </w:tcPr>
          <w:p>
            <w:pPr>
              <w:spacing w:after="0"/>
              <w:jc w:val="right"/>
            </w:pPr>
            <w:r>
              <w:rPr>
                <w:sz w:val="16"/>
              </w:rPr>
              <w:t>$2,590</w:t>
            </w:r>
          </w:p>
        </w:tc>
        <w:tc>
          <w:tcPr>
            <w:tcW w:type="dxa" w:w="1099"/>
          </w:tcPr>
          <w:p>
            <w:pPr>
              <w:spacing w:after="0"/>
              <w:jc w:val="right"/>
            </w:pPr>
            <w:r>
              <w:rPr>
                <w:sz w:val="16"/>
              </w:rPr>
              <w:t>$1,766,400</w:t>
            </w:r>
          </w:p>
        </w:tc>
        <w:tc>
          <w:tcPr>
            <w:tcW w:type="dxa" w:w="1305"/>
          </w:tcPr>
          <w:p>
            <w:pPr>
              <w:spacing w:after="0"/>
              <w:jc w:val="right"/>
            </w:pPr>
            <w:r>
              <w:rPr>
                <w:sz w:val="16"/>
              </w:rPr>
              <w:t>0.000515%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$1,302,577</w:t>
            </w:r>
          </w:p>
        </w:tc>
        <w:tc>
          <w:tcPr>
            <w:tcW w:type="dxa" w:w="1126"/>
          </w:tcPr>
          <w:p>
            <w:pPr>
              <w:spacing w:after="0"/>
              <w:jc w:val="right"/>
            </w:pPr>
            <w:r>
              <w:rPr>
                <w:sz w:val="16"/>
              </w:rPr>
              <w:t>$1,367</w:t>
            </w:r>
          </w:p>
        </w:tc>
        <w:tc>
          <w:tcPr>
            <w:tcW w:type="dxa" w:w="1099"/>
          </w:tcPr>
          <w:p>
            <w:pPr>
              <w:spacing w:after="0"/>
              <w:jc w:val="right"/>
            </w:pPr>
            <w:r>
              <w:rPr>
                <w:sz w:val="16"/>
              </w:rPr>
              <w:t>$323,632</w:t>
            </w:r>
          </w:p>
        </w:tc>
        <w:tc>
          <w:tcPr>
            <w:tcW w:type="dxa" w:w="1305"/>
          </w:tcPr>
          <w:p>
            <w:pPr>
              <w:spacing w:after="0"/>
              <w:jc w:val="right"/>
            </w:pPr>
            <w:r>
              <w:rPr>
                <w:sz w:val="16"/>
              </w:rPr>
              <w:t>0.00145%</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$29,998,033,259</w:t>
            </w:r>
          </w:p>
        </w:tc>
        <w:tc>
          <w:tcPr>
            <w:tcW w:type="dxa" w:w="1131"/>
          </w:tcPr>
          <w:p>
            <w:pPr>
              <w:spacing w:after="0"/>
              <w:jc w:val="right"/>
            </w:pPr>
            <w:r>
              <w:rPr>
                <w:sz w:val="16"/>
              </w:rPr>
              <w:t>$37,363,925</w:t>
            </w:r>
          </w:p>
        </w:tc>
        <w:tc>
          <w:tcPr>
            <w:tcW w:type="dxa" w:w="1041"/>
          </w:tcPr>
          <w:p>
            <w:pPr>
              <w:spacing w:after="0"/>
              <w:jc w:val="right"/>
            </w:pPr>
            <w:r>
              <w:rPr>
                <w:sz w:val="16"/>
              </w:rPr>
              <w:t>118,462</w:t>
            </w:r>
          </w:p>
        </w:tc>
        <w:tc>
          <w:tcPr>
            <w:tcW w:type="dxa" w:w="1126"/>
          </w:tcPr>
          <w:p>
            <w:pPr>
              <w:spacing w:after="0"/>
              <w:jc w:val="right"/>
            </w:pPr>
            <w:r>
              <w:rPr>
                <w:sz w:val="16"/>
              </w:rPr>
              <w:t>$56,639</w:t>
            </w:r>
          </w:p>
        </w:tc>
        <w:tc>
          <w:tcPr>
            <w:tcW w:type="dxa" w:w="1126"/>
          </w:tcPr>
          <w:p>
            <w:pPr>
              <w:spacing w:after="0"/>
              <w:jc w:val="right"/>
            </w:pPr>
            <w:r>
              <w:rPr>
                <w:sz w:val="16"/>
              </w:rPr>
              <w:t>$16</w:t>
            </w:r>
          </w:p>
        </w:tc>
        <w:tc>
          <w:tcPr>
            <w:tcW w:type="dxa" w:w="1099"/>
          </w:tcPr>
          <w:p>
            <w:pPr>
              <w:spacing w:after="0"/>
              <w:jc w:val="right"/>
            </w:pPr>
            <w:r>
              <w:rPr>
                <w:sz w:val="16"/>
              </w:rPr>
              <w:t>$7,274</w:t>
            </w:r>
          </w:p>
        </w:tc>
        <w:tc>
          <w:tcPr>
            <w:tcW w:type="dxa" w:w="1305"/>
          </w:tcPr>
          <w:p>
            <w:pPr>
              <w:spacing w:after="0"/>
              <w:jc w:val="right"/>
            </w:pPr>
            <w:r>
              <w:rPr>
                <w:sz w:val="16"/>
              </w:rPr>
              <w:t>0.000189%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$90,137,358,146</w:t>
            </w:r>
          </w:p>
        </w:tc>
        <w:tc>
          <w:tcPr>
            <w:tcW w:type="dxa" w:w="1131"/>
          </w:tcPr>
          <w:p>
            <w:pPr>
              <w:spacing w:after="0"/>
              <w:jc w:val="right"/>
            </w:pPr>
            <w:r>
              <w:rPr>
                <w:sz w:val="16"/>
              </w:rPr>
              <w:t>$85,397,865</w:t>
            </w:r>
          </w:p>
        </w:tc>
        <w:tc>
          <w:tcPr>
            <w:tcW w:type="dxa" w:w="1041"/>
          </w:tcPr>
          <w:p>
            <w:pPr>
              <w:spacing w:after="0"/>
              <w:jc w:val="right"/>
            </w:pPr>
            <w:r>
              <w:rPr>
                <w:sz w:val="16"/>
              </w:rPr>
              <w:t>354,424</w:t>
            </w:r>
          </w:p>
        </w:tc>
        <w:tc>
          <w:tcPr>
            <w:tcW w:type="dxa" w:w="1126"/>
          </w:tcPr>
          <w:p>
            <w:pPr>
              <w:spacing w:after="0"/>
              <w:jc w:val="right"/>
            </w:pPr>
            <w:r>
              <w:rPr>
                <w:sz w:val="16"/>
              </w:rPr>
              <w:t>$11,288</w:t>
            </w:r>
          </w:p>
        </w:tc>
        <w:tc>
          <w:tcPr>
            <w:tcW w:type="dxa" w:w="1126"/>
          </w:tcPr>
          <w:p>
            <w:pPr>
              <w:spacing w:after="0"/>
              <w:jc w:val="right"/>
            </w:pPr>
            <w:r>
              <w:rPr>
                <w:sz w:val="16"/>
              </w:rPr>
              <w:t>$12</w:t>
            </w:r>
          </w:p>
        </w:tc>
        <w:tc>
          <w:tcPr>
            <w:tcW w:type="dxa" w:w="1099"/>
          </w:tcPr>
          <w:p>
            <w:pPr>
              <w:spacing w:after="0"/>
              <w:jc w:val="right"/>
            </w:pPr>
            <w:r>
              <w:rPr>
                <w:sz w:val="16"/>
              </w:rPr>
              <w:t>$131,600</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109101 was approved by FEMA on 2026-03-03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354,424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$90,137,358,146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$85,397,865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$70,254,758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$6,024,758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7</w:t>
            </w:r>
          </w:p>
        </w:tc>
        <w:tc>
          <w:tcPr>
            <w:tcW w:type="dxa" w:w="1348"/>
          </w:tcPr>
          <w:p>
            <w:pPr>
              <w:spacing w:after="0"/>
              <w:jc w:val="right"/>
            </w:pPr>
            <w:r>
              <w:rPr>
                <w:sz w:val="16"/>
              </w:rPr>
              <w:t>15</w:t>
            </w:r>
          </w:p>
        </w:tc>
        <w:tc>
          <w:tcPr>
            <w:tcW w:type="dxa" w:w="1348"/>
          </w:tcPr>
          <w:p>
            <w:pPr>
              <w:spacing w:after="0"/>
              <w:jc w:val="right"/>
            </w:pPr>
            <w:r>
              <w:rPr>
                <w:sz w:val="16"/>
              </w:rPr>
              <w:t>169</w:t>
            </w:r>
          </w:p>
        </w:tc>
        <w:tc>
          <w:tcPr>
            <w:tcW w:type="dxa" w:w="1348"/>
          </w:tcPr>
          <w:p>
            <w:pPr>
              <w:spacing w:after="0"/>
              <w:jc w:val="right"/>
            </w:pPr>
            <w:r>
              <w:rPr>
                <w:sz w:val="16"/>
              </w:rPr>
              <w:t>12</w:t>
            </w:r>
          </w:p>
        </w:tc>
        <w:tc>
          <w:tcPr>
            <w:tcW w:type="dxa" w:w="1348"/>
          </w:tcPr>
          <w:p>
            <w:pPr>
              <w:spacing w:after="0"/>
              <w:jc w:val="right"/>
            </w:pPr>
            <w:r>
              <w:rPr>
                <w:sz w:val="16"/>
              </w:rPr>
              <w:t>171</w:t>
            </w:r>
          </w:p>
        </w:tc>
        <w:tc>
          <w:tcPr>
            <w:tcW w:type="dxa" w:w="1348"/>
          </w:tcPr>
          <w:p>
            <w:pPr>
              <w:spacing w:after="0"/>
              <w:jc w:val="right"/>
            </w:pPr>
            <w:r>
              <w:rPr>
                <w:sz w:val="16"/>
              </w:rPr>
              <w:t>1</w:t>
            </w:r>
          </w:p>
        </w:tc>
        <w:tc>
          <w:tcPr>
            <w:tcW w:type="dxa" w:w="1500"/>
          </w:tcPr>
          <w:p>
            <w:pPr>
              <w:spacing w:after="0"/>
              <w:jc w:val="right"/>
            </w:pPr>
            <w:r>
              <w:rPr>
                <w:sz w:val="16"/>
              </w:rPr>
              <w:t>59</w:t>
            </w:r>
          </w:p>
        </w:tc>
      </w:tr>
      <w:tr>
        <w:trPr>
          <w:cantSplit/>
        </w:trPr>
        <w:tc>
          <w:tcPr>
            <w:tcW w:type="dxa" w:w="4523"/>
          </w:tcPr>
          <w:p>
            <w:pPr>
              <w:spacing w:after="0"/>
              <w:jc w:val="left"/>
            </w:pPr>
            <w:r>
              <w:rPr>
                <w:sz w:val="16"/>
              </w:rPr>
              <w:t>of which: Allegheny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Avonmore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Greensburg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Hempfield township</w:t>
            </w:r>
          </w:p>
        </w:tc>
        <w:tc>
          <w:tcPr>
            <w:tcW w:type="dxa" w:w="1348"/>
          </w:tcPr>
          <w:p>
            <w:pPr>
              <w:spacing w:after="0"/>
              <w:jc w:val="right"/>
            </w:pPr>
            <w:r>
              <w:rPr>
                <w:sz w:val="16"/>
              </w:rPr>
              <w:t>1</w:t>
            </w:r>
          </w:p>
        </w:tc>
        <w:tc>
          <w:tcPr>
            <w:tcW w:type="dxa" w:w="1348"/>
          </w:tcPr>
          <w:p>
            <w:pPr>
              <w:spacing w:after="0"/>
              <w:jc w:val="right"/>
            </w:pPr>
            <w:r>
              <w:rPr>
                <w:sz w:val="16"/>
              </w:rPr>
              <w:t>5</w:t>
            </w:r>
          </w:p>
        </w:tc>
        <w:tc>
          <w:tcPr>
            <w:tcW w:type="dxa" w:w="1348"/>
          </w:tcPr>
          <w:p>
            <w:pPr>
              <w:spacing w:after="0"/>
              <w:jc w:val="right"/>
            </w:pPr>
            <w:r>
              <w:rPr>
                <w:sz w:val="16"/>
              </w:rPr>
              <w:t>25</w:t>
            </w:r>
          </w:p>
        </w:tc>
        <w:tc>
          <w:tcPr>
            <w:tcW w:type="dxa" w:w="1348"/>
          </w:tcPr>
          <w:p>
            <w:pPr>
              <w:spacing w:after="0"/>
              <w:jc w:val="right"/>
            </w:pPr>
            <w:r>
              <w:rPr>
                <w:sz w:val="16"/>
              </w:rPr>
              <w:t>5</w:t>
            </w:r>
          </w:p>
        </w:tc>
        <w:tc>
          <w:tcPr>
            <w:tcW w:type="dxa" w:w="1348"/>
          </w:tcPr>
          <w:p>
            <w:pPr>
              <w:spacing w:after="0"/>
              <w:jc w:val="right"/>
            </w:pPr>
            <w:r>
              <w:rPr>
                <w:sz w:val="16"/>
              </w:rPr>
              <w:t>25</w:t>
            </w:r>
          </w:p>
        </w:tc>
        <w:tc>
          <w:tcPr>
            <w:tcW w:type="dxa" w:w="1348"/>
          </w:tcPr>
          <w:p>
            <w:pPr>
              <w:spacing w:after="0"/>
              <w:jc w:val="right"/>
            </w:pPr>
            <w:r>
              <w:rPr>
                <w:sz w:val="16"/>
              </w:rPr>
              <w:t>0</w:t>
            </w:r>
          </w:p>
        </w:tc>
        <w:tc>
          <w:tcPr>
            <w:tcW w:type="dxa" w:w="1500"/>
          </w:tcPr>
          <w:p>
            <w:pPr>
              <w:spacing w:after="0"/>
              <w:jc w:val="right"/>
            </w:pPr>
            <w:r>
              <w:rPr>
                <w:sz w:val="16"/>
              </w:rPr>
              <w:t>14</w:t>
            </w:r>
          </w:p>
        </w:tc>
      </w:tr>
      <w:tr>
        <w:trPr>
          <w:cantSplit/>
        </w:trPr>
        <w:tc>
          <w:tcPr>
            <w:tcW w:type="dxa" w:w="4523"/>
          </w:tcPr>
          <w:p>
            <w:pPr>
              <w:spacing w:after="0"/>
              <w:jc w:val="left"/>
            </w:pPr>
            <w:r>
              <w:rPr>
                <w:sz w:val="16"/>
              </w:rPr>
              <w:t>of which: Jeannette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Latrobe borough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Ligonier township</w:t>
            </w:r>
          </w:p>
        </w:tc>
        <w:tc>
          <w:tcPr>
            <w:tcW w:type="dxa" w:w="1348"/>
          </w:tcPr>
          <w:p>
            <w:pPr>
              <w:spacing w:after="0"/>
              <w:jc w:val="right"/>
            </w:pPr>
            <w:r>
              <w:rPr>
                <w:sz w:val="16"/>
              </w:rPr>
              <w:t>2</w:t>
            </w:r>
          </w:p>
        </w:tc>
        <w:tc>
          <w:tcPr>
            <w:tcW w:type="dxa" w:w="1348"/>
          </w:tcPr>
          <w:p>
            <w:pPr>
              <w:spacing w:after="0"/>
              <w:jc w:val="right"/>
            </w:pPr>
            <w:r>
              <w:rPr>
                <w:sz w:val="16"/>
              </w:rPr>
              <w:t>2</w:t>
            </w:r>
          </w:p>
        </w:tc>
        <w:tc>
          <w:tcPr>
            <w:tcW w:type="dxa" w:w="1348"/>
          </w:tcPr>
          <w:p>
            <w:pPr>
              <w:spacing w:after="0"/>
              <w:jc w:val="right"/>
            </w:pPr>
            <w:r>
              <w:rPr>
                <w:sz w:val="16"/>
              </w:rPr>
              <w:t>31</w:t>
            </w:r>
          </w:p>
        </w:tc>
        <w:tc>
          <w:tcPr>
            <w:tcW w:type="dxa" w:w="1348"/>
          </w:tcPr>
          <w:p>
            <w:pPr>
              <w:spacing w:after="0"/>
              <w:jc w:val="right"/>
            </w:pPr>
            <w:r>
              <w:rPr>
                <w:sz w:val="16"/>
              </w:rPr>
              <w:t>1</w:t>
            </w:r>
          </w:p>
        </w:tc>
        <w:tc>
          <w:tcPr>
            <w:tcW w:type="dxa" w:w="1348"/>
          </w:tcPr>
          <w:p>
            <w:pPr>
              <w:spacing w:after="0"/>
              <w:jc w:val="right"/>
            </w:pPr>
            <w:r>
              <w:rPr>
                <w:sz w:val="16"/>
              </w:rPr>
              <w:t>32</w:t>
            </w:r>
          </w:p>
        </w:tc>
        <w:tc>
          <w:tcPr>
            <w:tcW w:type="dxa" w:w="1348"/>
          </w:tcPr>
          <w:p>
            <w:pPr>
              <w:spacing w:after="0"/>
              <w:jc w:val="right"/>
            </w:pPr>
            <w:r>
              <w:rPr>
                <w:sz w:val="16"/>
              </w:rPr>
              <w:t>1</w:t>
            </w:r>
          </w:p>
        </w:tc>
        <w:tc>
          <w:tcPr>
            <w:tcW w:type="dxa" w:w="1500"/>
          </w:tcPr>
          <w:p>
            <w:pPr>
              <w:spacing w:after="0"/>
              <w:jc w:val="right"/>
            </w:pPr>
            <w:r>
              <w:rPr>
                <w:sz w:val="16"/>
              </w:rPr>
              <w:t>5</w:t>
            </w:r>
          </w:p>
        </w:tc>
      </w:tr>
      <w:tr>
        <w:trPr>
          <w:cantSplit/>
        </w:trPr>
        <w:tc>
          <w:tcPr>
            <w:tcW w:type="dxa" w:w="4523"/>
          </w:tcPr>
          <w:p>
            <w:pPr>
              <w:spacing w:after="0"/>
              <w:jc w:val="left"/>
            </w:pPr>
            <w:r>
              <w:rPr>
                <w:sz w:val="16"/>
              </w:rPr>
              <w:t>of which: Lower Burrell city</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Manor borough</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Monessen city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Mt. Pleasant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New Kensington city</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North Huntingdon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Penn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South Greensburg borough</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Boro of Southwest Greensburg</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Sutersville borough</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1</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Trafford borough</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West Newton borough</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6</w:t>
            </w:r>
          </w:p>
        </w:tc>
        <w:tc>
          <w:tcPr>
            <w:tcW w:type="dxa" w:w="1348"/>
          </w:tcPr>
          <w:p>
            <w:pPr>
              <w:spacing w:after="0"/>
              <w:jc w:val="right"/>
            </w:pPr>
            <w:r>
              <w:rPr>
                <w:sz w:val="16"/>
              </w:rPr>
              <w:t>1</w:t>
            </w:r>
          </w:p>
        </w:tc>
        <w:tc>
          <w:tcPr>
            <w:tcW w:type="dxa" w:w="1348"/>
          </w:tcPr>
          <w:p>
            <w:pPr>
              <w:spacing w:after="0"/>
              <w:jc w:val="right"/>
            </w:pPr>
            <w:r>
              <w:rPr>
                <w:sz w:val="16"/>
              </w:rPr>
              <w:t>6</w:t>
            </w:r>
          </w:p>
        </w:tc>
        <w:tc>
          <w:tcPr>
            <w:tcW w:type="dxa" w:w="1348"/>
          </w:tcPr>
          <w:p>
            <w:pPr>
              <w:spacing w:after="0"/>
              <w:jc w:val="right"/>
            </w:pPr>
            <w:r>
              <w:rPr>
                <w:sz w:val="16"/>
              </w:rPr>
              <w:t>0</w:t>
            </w:r>
          </w:p>
        </w:tc>
        <w:tc>
          <w:tcPr>
            <w:tcW w:type="dxa" w:w="1500"/>
          </w:tcPr>
          <w:p>
            <w:pPr>
              <w:spacing w:after="0"/>
              <w:jc w:val="right"/>
            </w:pPr>
            <w:r>
              <w:rPr>
                <w:sz w:val="16"/>
              </w:rPr>
              <w:t>5</w:t>
            </w:r>
          </w:p>
        </w:tc>
      </w:tr>
      <w:tr>
        <w:trPr>
          <w:cantSplit/>
        </w:trPr>
        <w:tc>
          <w:tcPr>
            <w:tcW w:type="dxa" w:w="4523"/>
          </w:tcPr>
          <w:p>
            <w:pPr>
              <w:spacing w:after="0"/>
              <w:jc w:val="left"/>
            </w:pPr>
            <w:r>
              <w:rPr>
                <w:sz w:val="16"/>
              </w:rPr>
              <w:t>of which: Unity township</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15</w:t>
            </w:r>
          </w:p>
        </w:tc>
        <w:tc>
          <w:tcPr>
            <w:tcW w:type="dxa" w:w="1348"/>
          </w:tcPr>
          <w:p>
            <w:pPr>
              <w:spacing w:after="0"/>
              <w:jc w:val="right"/>
            </w:pPr>
            <w:r>
              <w:rPr>
                <w:sz w:val="16"/>
              </w:rPr>
              <w:t>1</w:t>
            </w:r>
          </w:p>
        </w:tc>
        <w:tc>
          <w:tcPr>
            <w:tcW w:type="dxa" w:w="1348"/>
          </w:tcPr>
          <w:p>
            <w:pPr>
              <w:spacing w:after="0"/>
              <w:jc w:val="right"/>
            </w:pPr>
            <w:r>
              <w:rPr>
                <w:sz w:val="16"/>
              </w:rPr>
              <w:t>15</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Derry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Murrysville municipality</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13</w:t>
            </w:r>
          </w:p>
        </w:tc>
        <w:tc>
          <w:tcPr>
            <w:tcW w:type="dxa" w:w="1348"/>
          </w:tcPr>
          <w:p>
            <w:pPr>
              <w:spacing w:after="0"/>
              <w:jc w:val="right"/>
            </w:pPr>
            <w:r>
              <w:rPr>
                <w:sz w:val="16"/>
              </w:rPr>
              <w:t>1</w:t>
            </w:r>
          </w:p>
        </w:tc>
        <w:tc>
          <w:tcPr>
            <w:tcW w:type="dxa" w:w="1348"/>
          </w:tcPr>
          <w:p>
            <w:pPr>
              <w:spacing w:after="0"/>
              <w:jc w:val="right"/>
            </w:pPr>
            <w:r>
              <w:rPr>
                <w:sz w:val="16"/>
              </w:rPr>
              <w:t>13</w:t>
            </w:r>
          </w:p>
        </w:tc>
        <w:tc>
          <w:tcPr>
            <w:tcW w:type="dxa" w:w="1348"/>
          </w:tcPr>
          <w:p>
            <w:pPr>
              <w:spacing w:after="0"/>
              <w:jc w:val="right"/>
            </w:pPr>
            <w:r>
              <w:rPr>
                <w:sz w:val="16"/>
              </w:rPr>
              <w:t>0</w:t>
            </w:r>
          </w:p>
        </w:tc>
        <w:tc>
          <w:tcPr>
            <w:tcW w:type="dxa" w:w="1500"/>
          </w:tcPr>
          <w:p>
            <w:pPr>
              <w:spacing w:after="0"/>
              <w:jc w:val="right"/>
            </w:pPr>
            <w:r>
              <w:rPr>
                <w:sz w:val="16"/>
              </w:rPr>
              <w:t>6</w:t>
            </w:r>
          </w:p>
        </w:tc>
      </w:tr>
      <w:tr>
        <w:trPr>
          <w:cantSplit/>
        </w:trPr>
        <w:tc>
          <w:tcPr>
            <w:tcW w:type="dxa" w:w="4523"/>
          </w:tcPr>
          <w:p>
            <w:pPr>
              <w:spacing w:after="0"/>
              <w:jc w:val="left"/>
            </w:pPr>
            <w:r>
              <w:rPr>
                <w:sz w:val="16"/>
              </w:rPr>
              <w:t>of which: Ligonier borough</w:t>
            </w:r>
          </w:p>
        </w:tc>
        <w:tc>
          <w:tcPr>
            <w:tcW w:type="dxa" w:w="1348"/>
          </w:tcPr>
          <w:p>
            <w:pPr>
              <w:spacing w:after="0"/>
              <w:jc w:val="right"/>
            </w:pPr>
            <w:r>
              <w:rPr>
                <w:sz w:val="16"/>
              </w:rPr>
              <w:t>1</w:t>
            </w:r>
          </w:p>
        </w:tc>
        <w:tc>
          <w:tcPr>
            <w:tcW w:type="dxa" w:w="1348"/>
          </w:tcPr>
          <w:p>
            <w:pPr>
              <w:spacing w:after="0"/>
              <w:jc w:val="right"/>
            </w:pPr>
            <w:r>
              <w:rPr>
                <w:sz w:val="16"/>
              </w:rPr>
              <w:t>1</w:t>
            </w:r>
          </w:p>
        </w:tc>
        <w:tc>
          <w:tcPr>
            <w:tcW w:type="dxa" w:w="1348"/>
          </w:tcPr>
          <w:p>
            <w:pPr>
              <w:spacing w:after="0"/>
              <w:jc w:val="right"/>
            </w:pPr>
            <w:r>
              <w:rPr>
                <w:sz w:val="16"/>
              </w:rPr>
              <w:t>7</w:t>
            </w:r>
          </w:p>
        </w:tc>
        <w:tc>
          <w:tcPr>
            <w:tcW w:type="dxa" w:w="1348"/>
          </w:tcPr>
          <w:p>
            <w:pPr>
              <w:spacing w:after="0"/>
              <w:jc w:val="right"/>
            </w:pPr>
            <w:r>
              <w:rPr>
                <w:sz w:val="16"/>
              </w:rPr>
              <w:t>1</w:t>
            </w:r>
          </w:p>
        </w:tc>
        <w:tc>
          <w:tcPr>
            <w:tcW w:type="dxa" w:w="1348"/>
          </w:tcPr>
          <w:p>
            <w:pPr>
              <w:spacing w:after="0"/>
              <w:jc w:val="right"/>
            </w:pPr>
            <w:r>
              <w:rPr>
                <w:sz w:val="16"/>
              </w:rPr>
              <w:t>7</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Penn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Rostraver township (community ID not in plan data)</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5</w:t>
            </w:r>
          </w:p>
        </w:tc>
        <w:tc>
          <w:tcPr>
            <w:tcW w:type="dxa" w:w="1348"/>
          </w:tcPr>
          <w:p>
            <w:pPr>
              <w:spacing w:after="0"/>
              <w:jc w:val="right"/>
            </w:pPr>
            <w:r>
              <w:rPr>
                <w:sz w:val="16"/>
              </w:rPr>
              <w:t>1</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Cook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East Huntingdon township (community ID not in plan data)</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Sewickley township</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13</w:t>
            </w:r>
          </w:p>
        </w:tc>
        <w:tc>
          <w:tcPr>
            <w:tcW w:type="dxa" w:w="1348"/>
          </w:tcPr>
          <w:p>
            <w:pPr>
              <w:spacing w:after="0"/>
              <w:jc w:val="right"/>
            </w:pPr>
            <w:r>
              <w:rPr>
                <w:sz w:val="16"/>
              </w:rPr>
              <w:t>0</w:t>
            </w:r>
          </w:p>
        </w:tc>
        <w:tc>
          <w:tcPr>
            <w:tcW w:type="dxa" w:w="1348"/>
          </w:tcPr>
          <w:p>
            <w:pPr>
              <w:spacing w:after="0"/>
              <w:jc w:val="right"/>
            </w:pPr>
            <w:r>
              <w:rPr>
                <w:sz w:val="16"/>
              </w:rPr>
              <w:t>14</w:t>
            </w:r>
          </w:p>
        </w:tc>
        <w:tc>
          <w:tcPr>
            <w:tcW w:type="dxa" w:w="1348"/>
          </w:tcPr>
          <w:p>
            <w:pPr>
              <w:spacing w:after="0"/>
              <w:jc w:val="right"/>
            </w:pPr>
            <w:r>
              <w:rPr>
                <w:sz w:val="16"/>
              </w:rPr>
              <w:t>0</w:t>
            </w:r>
          </w:p>
        </w:tc>
        <w:tc>
          <w:tcPr>
            <w:tcW w:type="dxa" w:w="1500"/>
          </w:tcPr>
          <w:p>
            <w:pPr>
              <w:spacing w:after="0"/>
              <w:jc w:val="right"/>
            </w:pPr>
            <w:r>
              <w:rPr>
                <w:sz w:val="16"/>
              </w:rPr>
              <w:t>8</w:t>
            </w:r>
          </w:p>
        </w:tc>
      </w:tr>
      <w:tr>
        <w:trPr>
          <w:cantSplit/>
        </w:trPr>
        <w:tc>
          <w:tcPr>
            <w:tcW w:type="dxa" w:w="4523"/>
          </w:tcPr>
          <w:p>
            <w:pPr>
              <w:spacing w:after="0"/>
              <w:jc w:val="left"/>
            </w:pPr>
            <w:r>
              <w:rPr>
                <w:sz w:val="16"/>
              </w:rPr>
              <w:t>of which: South Huntingdon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Upper Burrell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Avonmore borough</w:t>
            </w:r>
          </w:p>
        </w:tc>
        <w:tc>
          <w:tcPr>
            <w:tcW w:type="dxa" w:w="1545"/>
          </w:tcPr>
          <w:p>
            <w:pPr>
              <w:spacing w:after="0"/>
              <w:jc w:val="left"/>
            </w:pPr>
            <w:r>
              <w:rPr>
                <w:sz w:val="16"/>
              </w:rPr>
              <w:t>420872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Bolivar borough</w:t>
            </w:r>
          </w:p>
        </w:tc>
        <w:tc>
          <w:tcPr>
            <w:tcW w:type="dxa" w:w="1545"/>
          </w:tcPr>
          <w:p>
            <w:pPr>
              <w:spacing w:after="0"/>
              <w:jc w:val="left"/>
            </w:pPr>
            <w:r>
              <w:rPr>
                <w:sz w:val="16"/>
              </w:rPr>
              <w:t>420873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Delmont borough</w:t>
            </w:r>
          </w:p>
        </w:tc>
        <w:tc>
          <w:tcPr>
            <w:tcW w:type="dxa" w:w="1545"/>
          </w:tcPr>
          <w:p>
            <w:pPr>
              <w:spacing w:after="0"/>
              <w:jc w:val="left"/>
            </w:pPr>
            <w:r>
              <w:rPr>
                <w:sz w:val="16"/>
              </w:rPr>
              <w:t>422177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Derry borough</w:t>
            </w:r>
          </w:p>
        </w:tc>
        <w:tc>
          <w:tcPr>
            <w:tcW w:type="dxa" w:w="1545"/>
          </w:tcPr>
          <w:p>
            <w:pPr>
              <w:spacing w:after="0"/>
              <w:jc w:val="left"/>
            </w:pPr>
            <w:r>
              <w:rPr>
                <w:sz w:val="16"/>
              </w:rPr>
              <w:t>420874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Donegal borough</w:t>
            </w:r>
          </w:p>
        </w:tc>
        <w:tc>
          <w:tcPr>
            <w:tcW w:type="dxa" w:w="1545"/>
          </w:tcPr>
          <w:p>
            <w:pPr>
              <w:spacing w:after="0"/>
              <w:jc w:val="left"/>
            </w:pPr>
            <w:r>
              <w:rPr>
                <w:sz w:val="16"/>
              </w:rPr>
              <w:t>422661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Vandergrift borough</w:t>
            </w:r>
          </w:p>
        </w:tc>
        <w:tc>
          <w:tcPr>
            <w:tcW w:type="dxa" w:w="1545"/>
          </w:tcPr>
          <w:p>
            <w:pPr>
              <w:spacing w:after="0"/>
              <w:jc w:val="left"/>
            </w:pPr>
            <w:r>
              <w:rPr>
                <w:sz w:val="16"/>
              </w:rPr>
              <w:t>420875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Export borough</w:t>
            </w:r>
          </w:p>
        </w:tc>
        <w:tc>
          <w:tcPr>
            <w:tcW w:type="dxa" w:w="1545"/>
          </w:tcPr>
          <w:p>
            <w:pPr>
              <w:spacing w:after="0"/>
              <w:jc w:val="left"/>
            </w:pPr>
            <w:r>
              <w:rPr>
                <w:sz w:val="16"/>
              </w:rPr>
              <w:t>420876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Greensburg city</w:t>
            </w:r>
          </w:p>
        </w:tc>
        <w:tc>
          <w:tcPr>
            <w:tcW w:type="dxa" w:w="1545"/>
          </w:tcPr>
          <w:p>
            <w:pPr>
              <w:spacing w:after="0"/>
              <w:jc w:val="left"/>
            </w:pPr>
            <w:r>
              <w:rPr>
                <w:sz w:val="16"/>
              </w:rPr>
              <w:t>420877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Hunker borough</w:t>
            </w:r>
          </w:p>
        </w:tc>
        <w:tc>
          <w:tcPr>
            <w:tcW w:type="dxa" w:w="1545"/>
          </w:tcPr>
          <w:p>
            <w:pPr>
              <w:spacing w:after="0"/>
              <w:jc w:val="left"/>
            </w:pPr>
            <w:r>
              <w:rPr>
                <w:sz w:val="16"/>
              </w:rPr>
              <w:t>420880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Irwin borough</w:t>
            </w:r>
          </w:p>
        </w:tc>
        <w:tc>
          <w:tcPr>
            <w:tcW w:type="dxa" w:w="1545"/>
          </w:tcPr>
          <w:p>
            <w:pPr>
              <w:spacing w:after="0"/>
              <w:jc w:val="left"/>
            </w:pPr>
            <w:r>
              <w:rPr>
                <w:sz w:val="16"/>
              </w:rPr>
              <w:t>420881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Jeannette city</w:t>
            </w:r>
          </w:p>
        </w:tc>
        <w:tc>
          <w:tcPr>
            <w:tcW w:type="dxa" w:w="1545"/>
          </w:tcPr>
          <w:p>
            <w:pPr>
              <w:spacing w:after="0"/>
              <w:jc w:val="left"/>
            </w:pPr>
            <w:r>
              <w:rPr>
                <w:sz w:val="16"/>
              </w:rPr>
              <w:t>420882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Ligonier borough</w:t>
            </w:r>
          </w:p>
        </w:tc>
        <w:tc>
          <w:tcPr>
            <w:tcW w:type="dxa" w:w="1545"/>
          </w:tcPr>
          <w:p>
            <w:pPr>
              <w:spacing w:after="0"/>
              <w:jc w:val="left"/>
            </w:pPr>
            <w:r>
              <w:rPr>
                <w:sz w:val="16"/>
              </w:rPr>
              <w:t>422180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Lower Burrell city</w:t>
            </w:r>
          </w:p>
        </w:tc>
        <w:tc>
          <w:tcPr>
            <w:tcW w:type="dxa" w:w="1545"/>
          </w:tcPr>
          <w:p>
            <w:pPr>
              <w:spacing w:after="0"/>
              <w:jc w:val="left"/>
            </w:pPr>
            <w:r>
              <w:rPr>
                <w:sz w:val="16"/>
              </w:rPr>
              <w:t>420885</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Manor borough</w:t>
            </w:r>
          </w:p>
        </w:tc>
        <w:tc>
          <w:tcPr>
            <w:tcW w:type="dxa" w:w="1545"/>
          </w:tcPr>
          <w:p>
            <w:pPr>
              <w:spacing w:after="0"/>
              <w:jc w:val="left"/>
            </w:pPr>
            <w:r>
              <w:rPr>
                <w:sz w:val="16"/>
              </w:rPr>
              <w:t>420886</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Pleasant borough</w:t>
            </w:r>
          </w:p>
        </w:tc>
        <w:tc>
          <w:tcPr>
            <w:tcW w:type="dxa" w:w="1545"/>
          </w:tcPr>
          <w:p>
            <w:pPr>
              <w:spacing w:after="0"/>
              <w:jc w:val="left"/>
            </w:pPr>
            <w:r>
              <w:rPr>
                <w:sz w:val="16"/>
              </w:rPr>
              <w:t>422181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Murrysville municipality</w:t>
            </w:r>
          </w:p>
        </w:tc>
        <w:tc>
          <w:tcPr>
            <w:tcW w:type="dxa" w:w="1545"/>
          </w:tcPr>
          <w:p>
            <w:pPr>
              <w:spacing w:after="0"/>
              <w:jc w:val="left"/>
            </w:pPr>
            <w:r>
              <w:rPr>
                <w:sz w:val="16"/>
              </w:rPr>
              <w:t>421207</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New Kensington city</w:t>
            </w:r>
          </w:p>
        </w:tc>
        <w:tc>
          <w:tcPr>
            <w:tcW w:type="dxa" w:w="1545"/>
          </w:tcPr>
          <w:p>
            <w:pPr>
              <w:spacing w:after="0"/>
              <w:jc w:val="left"/>
            </w:pPr>
            <w:r>
              <w:rPr>
                <w:sz w:val="16"/>
              </w:rPr>
              <w:t>420891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Stanton borough</w:t>
            </w:r>
          </w:p>
        </w:tc>
        <w:tc>
          <w:tcPr>
            <w:tcW w:type="dxa" w:w="1545"/>
          </w:tcPr>
          <w:p>
            <w:pPr>
              <w:spacing w:after="0"/>
              <w:jc w:val="left"/>
            </w:pPr>
            <w:r>
              <w:rPr>
                <w:sz w:val="16"/>
              </w:rPr>
              <w:t>420892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Irwin borough</w:t>
            </w:r>
          </w:p>
        </w:tc>
        <w:tc>
          <w:tcPr>
            <w:tcW w:type="dxa" w:w="1545"/>
          </w:tcPr>
          <w:p>
            <w:pPr>
              <w:spacing w:after="0"/>
              <w:jc w:val="left"/>
            </w:pPr>
            <w:r>
              <w:rPr>
                <w:sz w:val="16"/>
              </w:rPr>
              <w:t>422641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Oklahoma borough</w:t>
            </w:r>
          </w:p>
        </w:tc>
        <w:tc>
          <w:tcPr>
            <w:tcW w:type="dxa" w:w="1545"/>
          </w:tcPr>
          <w:p>
            <w:pPr>
              <w:spacing w:after="0"/>
              <w:jc w:val="left"/>
            </w:pPr>
            <w:r>
              <w:rPr>
                <w:sz w:val="16"/>
              </w:rPr>
              <w:t>422631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Penn borough</w:t>
            </w:r>
          </w:p>
        </w:tc>
        <w:tc>
          <w:tcPr>
            <w:tcW w:type="dxa" w:w="1545"/>
          </w:tcPr>
          <w:p>
            <w:pPr>
              <w:spacing w:after="0"/>
              <w:jc w:val="left"/>
            </w:pPr>
            <w:r>
              <w:rPr>
                <w:sz w:val="16"/>
              </w:rPr>
              <w:t>420895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Scottdale borough</w:t>
            </w:r>
          </w:p>
        </w:tc>
        <w:tc>
          <w:tcPr>
            <w:tcW w:type="dxa" w:w="1545"/>
          </w:tcPr>
          <w:p>
            <w:pPr>
              <w:spacing w:after="0"/>
              <w:jc w:val="left"/>
            </w:pPr>
            <w:r>
              <w:rPr>
                <w:sz w:val="16"/>
              </w:rPr>
              <w:t>420896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Smithton borough</w:t>
            </w:r>
          </w:p>
        </w:tc>
        <w:tc>
          <w:tcPr>
            <w:tcW w:type="dxa" w:w="1545"/>
          </w:tcPr>
          <w:p>
            <w:pPr>
              <w:spacing w:after="0"/>
              <w:jc w:val="left"/>
            </w:pPr>
            <w:r>
              <w:rPr>
                <w:sz w:val="16"/>
              </w:rPr>
              <w:t>420899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South Greensburg borough</w:t>
            </w:r>
          </w:p>
        </w:tc>
        <w:tc>
          <w:tcPr>
            <w:tcW w:type="dxa" w:w="1545"/>
          </w:tcPr>
          <w:p>
            <w:pPr>
              <w:spacing w:after="0"/>
              <w:jc w:val="left"/>
            </w:pPr>
            <w:r>
              <w:rPr>
                <w:sz w:val="16"/>
              </w:rPr>
              <w:t>420900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Southwest Greensburg borough</w:t>
            </w:r>
          </w:p>
        </w:tc>
        <w:tc>
          <w:tcPr>
            <w:tcW w:type="dxa" w:w="1545"/>
          </w:tcPr>
          <w:p>
            <w:pPr>
              <w:spacing w:after="0"/>
              <w:jc w:val="left"/>
            </w:pPr>
            <w:r>
              <w:rPr>
                <w:sz w:val="16"/>
              </w:rPr>
              <w:t>420901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Sutersville borough</w:t>
            </w:r>
          </w:p>
        </w:tc>
        <w:tc>
          <w:tcPr>
            <w:tcW w:type="dxa" w:w="1545"/>
          </w:tcPr>
          <w:p>
            <w:pPr>
              <w:spacing w:after="0"/>
              <w:jc w:val="left"/>
            </w:pPr>
            <w:r>
              <w:rPr>
                <w:sz w:val="16"/>
              </w:rPr>
              <w:t>420902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1</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Trafford borough</w:t>
            </w:r>
          </w:p>
        </w:tc>
        <w:tc>
          <w:tcPr>
            <w:tcW w:type="dxa" w:w="1545"/>
          </w:tcPr>
          <w:p>
            <w:pPr>
              <w:spacing w:after="0"/>
              <w:jc w:val="left"/>
            </w:pPr>
            <w:r>
              <w:rPr>
                <w:sz w:val="16"/>
              </w:rPr>
              <w:t>420903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West Leechburg borough</w:t>
            </w:r>
          </w:p>
        </w:tc>
        <w:tc>
          <w:tcPr>
            <w:tcW w:type="dxa" w:w="1545"/>
          </w:tcPr>
          <w:p>
            <w:pPr>
              <w:spacing w:after="0"/>
              <w:jc w:val="left"/>
            </w:pPr>
            <w:r>
              <w:rPr>
                <w:sz w:val="16"/>
              </w:rPr>
              <w:t>420905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Newton borough</w:t>
            </w:r>
          </w:p>
        </w:tc>
        <w:tc>
          <w:tcPr>
            <w:tcW w:type="dxa" w:w="1545"/>
          </w:tcPr>
          <w:p>
            <w:pPr>
              <w:spacing w:after="0"/>
              <w:jc w:val="left"/>
            </w:pPr>
            <w:r>
              <w:rPr>
                <w:sz w:val="16"/>
              </w:rPr>
              <w:t>420906</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Youngwood borough</w:t>
            </w:r>
          </w:p>
        </w:tc>
        <w:tc>
          <w:tcPr>
            <w:tcW w:type="dxa" w:w="1545"/>
          </w:tcPr>
          <w:p>
            <w:pPr>
              <w:spacing w:after="0"/>
              <w:jc w:val="left"/>
            </w:pPr>
            <w:r>
              <w:rPr>
                <w:sz w:val="16"/>
              </w:rPr>
              <w:t>420908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Allegheny township</w:t>
            </w:r>
          </w:p>
        </w:tc>
        <w:tc>
          <w:tcPr>
            <w:tcW w:type="dxa" w:w="1545"/>
          </w:tcPr>
          <w:p>
            <w:pPr>
              <w:spacing w:after="0"/>
              <w:jc w:val="left"/>
            </w:pPr>
            <w:r>
              <w:rPr>
                <w:sz w:val="16"/>
              </w:rPr>
              <w:t>420869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Cook township</w:t>
            </w:r>
          </w:p>
        </w:tc>
        <w:tc>
          <w:tcPr>
            <w:tcW w:type="dxa" w:w="1545"/>
          </w:tcPr>
          <w:p>
            <w:pPr>
              <w:spacing w:after="0"/>
              <w:jc w:val="left"/>
            </w:pPr>
            <w:r>
              <w:rPr>
                <w:sz w:val="16"/>
              </w:rPr>
              <w:t>422186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Derry township</w:t>
            </w:r>
          </w:p>
        </w:tc>
        <w:tc>
          <w:tcPr>
            <w:tcW w:type="dxa" w:w="1545"/>
          </w:tcPr>
          <w:p>
            <w:pPr>
              <w:spacing w:after="0"/>
              <w:jc w:val="left"/>
            </w:pPr>
            <w:r>
              <w:rPr>
                <w:sz w:val="16"/>
              </w:rPr>
              <w:t>421205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Donegal township</w:t>
            </w:r>
          </w:p>
        </w:tc>
        <w:tc>
          <w:tcPr>
            <w:tcW w:type="dxa" w:w="1545"/>
          </w:tcPr>
          <w:p>
            <w:pPr>
              <w:spacing w:after="0"/>
              <w:jc w:val="left"/>
            </w:pPr>
            <w:r>
              <w:rPr>
                <w:sz w:val="16"/>
              </w:rPr>
              <w:t>422187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Fairfield township</w:t>
            </w:r>
          </w:p>
        </w:tc>
        <w:tc>
          <w:tcPr>
            <w:tcW w:type="dxa" w:w="1545"/>
          </w:tcPr>
          <w:p>
            <w:pPr>
              <w:spacing w:after="0"/>
              <w:jc w:val="left"/>
            </w:pPr>
            <w:r>
              <w:rPr>
                <w:sz w:val="16"/>
              </w:rPr>
              <w:t>422189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Hempfield township</w:t>
            </w:r>
          </w:p>
        </w:tc>
        <w:tc>
          <w:tcPr>
            <w:tcW w:type="dxa" w:w="1545"/>
          </w:tcPr>
          <w:p>
            <w:pPr>
              <w:spacing w:after="0"/>
              <w:jc w:val="left"/>
            </w:pPr>
            <w:r>
              <w:rPr>
                <w:sz w:val="16"/>
              </w:rPr>
              <w:t>420878</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25</w:t>
            </w:r>
          </w:p>
        </w:tc>
        <w:tc>
          <w:tcPr>
            <w:tcW w:type="dxa" w:w="1388"/>
          </w:tcPr>
          <w:p>
            <w:pPr>
              <w:spacing w:after="0"/>
              <w:jc w:val="right"/>
            </w:pPr>
            <w:r>
              <w:rPr>
                <w:sz w:val="16"/>
              </w:rPr>
              <w:t>5</w:t>
            </w:r>
          </w:p>
        </w:tc>
        <w:tc>
          <w:tcPr>
            <w:tcW w:type="dxa" w:w="1388"/>
          </w:tcPr>
          <w:p>
            <w:pPr>
              <w:spacing w:after="0"/>
              <w:jc w:val="right"/>
            </w:pPr>
            <w:r>
              <w:rPr>
                <w:sz w:val="16"/>
              </w:rPr>
              <w:t>25</w:t>
            </w:r>
          </w:p>
        </w:tc>
        <w:tc>
          <w:tcPr>
            <w:tcW w:type="dxa" w:w="1388"/>
          </w:tcPr>
          <w:p>
            <w:pPr>
              <w:spacing w:after="0"/>
              <w:jc w:val="right"/>
            </w:pPr>
            <w:r>
              <w:rPr>
                <w:sz w:val="16"/>
              </w:rPr>
              <w:t>0</w:t>
            </w:r>
          </w:p>
        </w:tc>
        <w:tc>
          <w:tcPr>
            <w:tcW w:type="dxa" w:w="1545"/>
          </w:tcPr>
          <w:p>
            <w:pPr>
              <w:spacing w:after="0"/>
              <w:jc w:val="right"/>
            </w:pPr>
            <w:r>
              <w:rPr>
                <w:sz w:val="16"/>
              </w:rPr>
              <w:t>14</w:t>
            </w:r>
          </w:p>
        </w:tc>
      </w:tr>
      <w:tr>
        <w:trPr>
          <w:cantSplit/>
        </w:trPr>
        <w:tc>
          <w:tcPr>
            <w:tcW w:type="dxa" w:w="2696"/>
          </w:tcPr>
          <w:p>
            <w:pPr>
              <w:spacing w:after="0"/>
              <w:jc w:val="left"/>
            </w:pPr>
            <w:r>
              <w:rPr>
                <w:sz w:val="16"/>
              </w:rPr>
              <w:t>Ligonier township</w:t>
            </w:r>
          </w:p>
        </w:tc>
        <w:tc>
          <w:tcPr>
            <w:tcW w:type="dxa" w:w="1545"/>
          </w:tcPr>
          <w:p>
            <w:pPr>
              <w:spacing w:after="0"/>
              <w:jc w:val="left"/>
            </w:pPr>
            <w:r>
              <w:rPr>
                <w:sz w:val="16"/>
              </w:rPr>
              <w:t>420884</w:t>
            </w:r>
          </w:p>
        </w:tc>
        <w:tc>
          <w:tcPr>
            <w:tcW w:type="dxa" w:w="1388"/>
          </w:tcPr>
          <w:p>
            <w:pPr>
              <w:spacing w:after="0"/>
              <w:jc w:val="right"/>
            </w:pPr>
            <w:r>
              <w:rPr>
                <w:sz w:val="16"/>
              </w:rPr>
              <w:t>2</w:t>
            </w:r>
          </w:p>
        </w:tc>
        <w:tc>
          <w:tcPr>
            <w:tcW w:type="dxa" w:w="1388"/>
          </w:tcPr>
          <w:p>
            <w:pPr>
              <w:spacing w:after="0"/>
              <w:jc w:val="right"/>
            </w:pPr>
            <w:r>
              <w:rPr>
                <w:sz w:val="16"/>
              </w:rPr>
              <w:t>2</w:t>
            </w:r>
          </w:p>
        </w:tc>
        <w:tc>
          <w:tcPr>
            <w:tcW w:type="dxa" w:w="1388"/>
          </w:tcPr>
          <w:p>
            <w:pPr>
              <w:spacing w:after="0"/>
              <w:jc w:val="right"/>
            </w:pPr>
            <w:r>
              <w:rPr>
                <w:sz w:val="16"/>
              </w:rPr>
              <w:t>31</w:t>
            </w:r>
          </w:p>
        </w:tc>
        <w:tc>
          <w:tcPr>
            <w:tcW w:type="dxa" w:w="1388"/>
          </w:tcPr>
          <w:p>
            <w:pPr>
              <w:spacing w:after="0"/>
              <w:jc w:val="right"/>
            </w:pPr>
            <w:r>
              <w:rPr>
                <w:sz w:val="16"/>
              </w:rPr>
              <w:t>1</w:t>
            </w:r>
          </w:p>
        </w:tc>
        <w:tc>
          <w:tcPr>
            <w:tcW w:type="dxa" w:w="1388"/>
          </w:tcPr>
          <w:p>
            <w:pPr>
              <w:spacing w:after="0"/>
              <w:jc w:val="right"/>
            </w:pPr>
            <w:r>
              <w:rPr>
                <w:sz w:val="16"/>
              </w:rPr>
              <w:t>32</w:t>
            </w:r>
          </w:p>
        </w:tc>
        <w:tc>
          <w:tcPr>
            <w:tcW w:type="dxa" w:w="1388"/>
          </w:tcPr>
          <w:p>
            <w:pPr>
              <w:spacing w:after="0"/>
              <w:jc w:val="right"/>
            </w:pPr>
            <w:r>
              <w:rPr>
                <w:sz w:val="16"/>
              </w:rPr>
              <w:t>1</w:t>
            </w:r>
          </w:p>
        </w:tc>
        <w:tc>
          <w:tcPr>
            <w:tcW w:type="dxa" w:w="1545"/>
          </w:tcPr>
          <w:p>
            <w:pPr>
              <w:spacing w:after="0"/>
              <w:jc w:val="right"/>
            </w:pPr>
            <w:r>
              <w:rPr>
                <w:sz w:val="16"/>
              </w:rPr>
              <w:t>5</w:t>
            </w:r>
          </w:p>
        </w:tc>
      </w:tr>
      <w:tr>
        <w:trPr>
          <w:cantSplit/>
        </w:trPr>
        <w:tc>
          <w:tcPr>
            <w:tcW w:type="dxa" w:w="2696"/>
          </w:tcPr>
          <w:p>
            <w:pPr>
              <w:spacing w:after="0"/>
              <w:jc w:val="left"/>
            </w:pPr>
            <w:r>
              <w:rPr>
                <w:sz w:val="16"/>
              </w:rPr>
              <w:t>Loyalhanna township</w:t>
            </w:r>
          </w:p>
        </w:tc>
        <w:tc>
          <w:tcPr>
            <w:tcW w:type="dxa" w:w="1545"/>
          </w:tcPr>
          <w:p>
            <w:pPr>
              <w:spacing w:after="0"/>
              <w:jc w:val="left"/>
            </w:pPr>
            <w:r>
              <w:rPr>
                <w:sz w:val="16"/>
              </w:rPr>
              <w:t>422190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Mount Pleasant township</w:t>
            </w:r>
          </w:p>
        </w:tc>
        <w:tc>
          <w:tcPr>
            <w:tcW w:type="dxa" w:w="1545"/>
          </w:tcPr>
          <w:p>
            <w:pPr>
              <w:spacing w:after="0"/>
              <w:jc w:val="left"/>
            </w:pPr>
            <w:r>
              <w:rPr>
                <w:sz w:val="16"/>
              </w:rPr>
              <w:t>420888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 Huntingdon township</w:t>
            </w:r>
          </w:p>
        </w:tc>
        <w:tc>
          <w:tcPr>
            <w:tcW w:type="dxa" w:w="1545"/>
          </w:tcPr>
          <w:p>
            <w:pPr>
              <w:spacing w:after="0"/>
              <w:jc w:val="left"/>
            </w:pPr>
            <w:r>
              <w:rPr>
                <w:sz w:val="16"/>
              </w:rPr>
              <w:t>420893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Penn township</w:t>
            </w:r>
          </w:p>
        </w:tc>
        <w:tc>
          <w:tcPr>
            <w:tcW w:type="dxa" w:w="1545"/>
          </w:tcPr>
          <w:p>
            <w:pPr>
              <w:spacing w:after="0"/>
              <w:jc w:val="left"/>
            </w:pPr>
            <w:r>
              <w:rPr>
                <w:sz w:val="16"/>
              </w:rPr>
              <w:t>422183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Salem township</w:t>
            </w:r>
          </w:p>
        </w:tc>
        <w:tc>
          <w:tcPr>
            <w:tcW w:type="dxa" w:w="1545"/>
          </w:tcPr>
          <w:p>
            <w:pPr>
              <w:spacing w:after="0"/>
              <w:jc w:val="left"/>
            </w:pPr>
            <w:r>
              <w:rPr>
                <w:sz w:val="16"/>
              </w:rPr>
              <w:t>422192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Sewickley township</w:t>
            </w:r>
          </w:p>
        </w:tc>
        <w:tc>
          <w:tcPr>
            <w:tcW w:type="dxa" w:w="1545"/>
          </w:tcPr>
          <w:p>
            <w:pPr>
              <w:spacing w:after="0"/>
              <w:jc w:val="left"/>
            </w:pPr>
            <w:r>
              <w:rPr>
                <w:sz w:val="16"/>
              </w:rPr>
              <w:t>422193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388"/>
          </w:tcPr>
          <w:p>
            <w:pPr>
              <w:spacing w:after="0"/>
              <w:jc w:val="right"/>
            </w:pPr>
            <w:r>
              <w:rPr>
                <w:sz w:val="16"/>
              </w:rPr>
              <w:t>14</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South Huntingdon township</w:t>
            </w:r>
          </w:p>
        </w:tc>
        <w:tc>
          <w:tcPr>
            <w:tcW w:type="dxa" w:w="1545"/>
          </w:tcPr>
          <w:p>
            <w:pPr>
              <w:spacing w:after="0"/>
              <w:jc w:val="left"/>
            </w:pPr>
            <w:r>
              <w:rPr>
                <w:sz w:val="16"/>
              </w:rPr>
              <w:t>422194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Unity township</w:t>
            </w:r>
          </w:p>
        </w:tc>
        <w:tc>
          <w:tcPr>
            <w:tcW w:type="dxa" w:w="1545"/>
          </w:tcPr>
          <w:p>
            <w:pPr>
              <w:spacing w:after="0"/>
              <w:jc w:val="left"/>
            </w:pPr>
            <w:r>
              <w:rPr>
                <w:sz w:val="16"/>
              </w:rPr>
              <w:t>420964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15</w:t>
            </w:r>
          </w:p>
        </w:tc>
        <w:tc>
          <w:tcPr>
            <w:tcW w:type="dxa" w:w="1388"/>
          </w:tcPr>
          <w:p>
            <w:pPr>
              <w:spacing w:after="0"/>
              <w:jc w:val="right"/>
            </w:pPr>
            <w:r>
              <w:rPr>
                <w:sz w:val="16"/>
              </w:rPr>
              <w:t>1</w:t>
            </w:r>
          </w:p>
        </w:tc>
        <w:tc>
          <w:tcPr>
            <w:tcW w:type="dxa" w:w="1388"/>
          </w:tcPr>
          <w:p>
            <w:pPr>
              <w:spacing w:after="0"/>
              <w:jc w:val="right"/>
            </w:pPr>
            <w:r>
              <w:rPr>
                <w:sz w:val="16"/>
              </w:rPr>
              <w:t>15</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Upper Burrell township</w:t>
            </w:r>
          </w:p>
        </w:tc>
        <w:tc>
          <w:tcPr>
            <w:tcW w:type="dxa" w:w="1545"/>
          </w:tcPr>
          <w:p>
            <w:pPr>
              <w:spacing w:after="0"/>
              <w:jc w:val="left"/>
            </w:pPr>
            <w:r>
              <w:rPr>
                <w:sz w:val="16"/>
              </w:rPr>
              <w:t>422195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Washington township</w:t>
            </w:r>
          </w:p>
        </w:tc>
        <w:tc>
          <w:tcPr>
            <w:tcW w:type="dxa" w:w="1545"/>
          </w:tcPr>
          <w:p>
            <w:pPr>
              <w:spacing w:after="0"/>
              <w:jc w:val="left"/>
            </w:pPr>
            <w:r>
              <w:rPr>
                <w:sz w:val="16"/>
              </w:rPr>
              <w:t>422196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10</w:t>
            </w:r>
          </w:p>
        </w:tc>
        <w:tc>
          <w:tcPr>
            <w:tcW w:type="dxa" w:w="1496"/>
          </w:tcPr>
          <w:p>
            <w:pPr>
              <w:spacing w:after="0"/>
              <w:jc w:val="right"/>
            </w:pPr>
            <w:r>
              <w:rPr>
                <w:sz w:val="16"/>
              </w:rPr>
              <w:t>131</w:t>
            </w:r>
          </w:p>
        </w:tc>
        <w:tc>
          <w:tcPr>
            <w:tcW w:type="dxa" w:w="1496"/>
          </w:tcPr>
          <w:p>
            <w:pPr>
              <w:spacing w:after="0"/>
              <w:jc w:val="right"/>
            </w:pPr>
            <w:r>
              <w:rPr>
                <w:sz w:val="16"/>
              </w:rPr>
              <w:t>7</w:t>
            </w:r>
          </w:p>
        </w:tc>
        <w:tc>
          <w:tcPr>
            <w:tcW w:type="dxa" w:w="1496"/>
          </w:tcPr>
          <w:p>
            <w:pPr>
              <w:spacing w:after="0"/>
              <w:jc w:val="right"/>
            </w:pPr>
            <w:r>
              <w:rPr>
                <w:sz w:val="16"/>
              </w:rPr>
              <w:t>133</w:t>
            </w:r>
          </w:p>
        </w:tc>
        <w:tc>
          <w:tcPr>
            <w:tcW w:type="dxa" w:w="1496"/>
          </w:tcPr>
          <w:p>
            <w:pPr>
              <w:spacing w:after="0"/>
              <w:jc w:val="right"/>
            </w:pPr>
            <w:r>
              <w:rPr>
                <w:sz w:val="16"/>
              </w:rPr>
              <w:t>1</w:t>
            </w:r>
          </w:p>
        </w:tc>
        <w:tc>
          <w:tcPr>
            <w:tcW w:type="dxa" w:w="1665"/>
          </w:tcPr>
          <w:p>
            <w:pPr>
              <w:spacing w:after="0"/>
              <w:jc w:val="right"/>
            </w:pPr>
            <w:r>
              <w:rPr>
                <w:sz w:val="16"/>
              </w:rPr>
              <w:t>51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Westmoreland County, PA: risk-assessment baseline packet, release 2026-10 (data as of 2026-09-30; County FIPS 42129). Automated baseline. </w:t>
      </w:r>
      <w:hyperlink r:id="rId15">
        <w:r>
          <w:rPr>
            <w:color w:val="1F4E99"/>
            <w:sz w:val="17"/>
            <w:u w:val="single"/>
          </w:rPr>
          <w:t>https://hazardplain.org/pa/42129/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Westmoreland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Westmoreland County, PA: Risk-assessment baseline packet</dc:title>
  <dc:subject>Hazard Plain release 2026-10, as of 2026-09-30. Automated baseline</dc:subject>
  <dc:creator>Hazard Plain</dc:creator>
  <cp:keywords>Hazard Plain; hazard mitigation; risk assessment; 42129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