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Montgomery County, PA</w:t>
      </w:r>
    </w:p>
    <w:p>
      <w:pPr>
        <w:spacing w:after="120" w:before="0"/>
      </w:pPr>
      <w:r>
        <w:rPr>
          <w:color w:val="555555"/>
          <w:sz w:val="24"/>
        </w:rPr>
        <w:t>Risk-assessment baseline packet</w:t>
      </w:r>
    </w:p>
    <w:p>
      <w:pPr>
        <w:spacing w:after="120" w:before="0"/>
      </w:pPr>
      <w:r>
        <w:rPr>
          <w:b/>
          <w:sz w:val="18"/>
        </w:rPr>
        <w:t xml:space="preserve">County FIPS: </w:t>
      </w:r>
      <w:r>
        <w:rPr>
          <w:sz w:val="18"/>
        </w:rPr>
        <w:t>42091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($192,585,796 a year), Cold Wave ($29,892,706) and Heat Wave ($20,291,085).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(64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8"/>
        <w:gridCol w:w="1373"/>
        <w:gridCol w:w="1661"/>
        <w:gridCol w:w="2578"/>
        <w:gridCol w:w="1163"/>
        <w:gridCol w:w="1037"/>
        <w:gridCol w:w="825"/>
        <w:gridCol w:w="1886"/>
        <w:gridCol w:w="2002"/>
      </w:tblGrid>
      <w:tr>
        <w:trPr>
          <w:cantSplit/>
          <w:tblHeader/>
        </w:trPr>
        <w:tc>
          <w:tcPr>
            <w:tcW w:type="dxa" w:w="1588"/>
            <w:shd w:val="clear" w:color="auto" w:fill="E8E8E8"/>
          </w:tcPr>
          <w:p>
            <w:pPr>
              <w:spacing w:after="0"/>
              <w:jc w:val="left"/>
            </w:pPr>
            <w:r>
              <w:rPr>
                <w:b/>
                <w:sz w:val="16"/>
              </w:rPr>
              <w:t>Jurisdiction</w:t>
            </w:r>
          </w:p>
        </w:tc>
        <w:tc>
          <w:tcPr>
            <w:tcW w:type="dxa" w:w="1373"/>
            <w:shd w:val="clear" w:color="auto" w:fill="E8E8E8"/>
          </w:tcPr>
          <w:p>
            <w:pPr>
              <w:spacing w:after="0"/>
              <w:jc w:val="left"/>
            </w:pPr>
            <w:r>
              <w:rPr>
                <w:b/>
                <w:sz w:val="16"/>
              </w:rPr>
              <w:t>Type</w:t>
            </w:r>
          </w:p>
        </w:tc>
        <w:tc>
          <w:tcPr>
            <w:tcW w:type="dxa" w:w="1661"/>
            <w:shd w:val="clear" w:color="auto" w:fill="E8E8E8"/>
          </w:tcPr>
          <w:p>
            <w:pPr>
              <w:spacing w:after="0"/>
              <w:jc w:val="left"/>
            </w:pPr>
            <w:r>
              <w:rPr>
                <w:b/>
                <w:sz w:val="16"/>
              </w:rPr>
              <w:t>Status</w:t>
            </w:r>
          </w:p>
        </w:tc>
        <w:tc>
          <w:tcPr>
            <w:tcW w:type="dxa" w:w="2578"/>
            <w:shd w:val="clear" w:color="auto" w:fill="E8E8E8"/>
          </w:tcPr>
          <w:p>
            <w:pPr>
              <w:spacing w:after="0"/>
              <w:jc w:val="left"/>
            </w:pPr>
            <w:r>
              <w:rPr>
                <w:b/>
                <w:sz w:val="16"/>
              </w:rPr>
              <w:t>Plan</w:t>
            </w:r>
          </w:p>
        </w:tc>
        <w:tc>
          <w:tcPr>
            <w:tcW w:type="dxa" w:w="116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86"/>
            <w:shd w:val="clear" w:color="auto" w:fill="E8E8E8"/>
          </w:tcPr>
          <w:p>
            <w:pPr>
              <w:spacing w:after="0"/>
              <w:jc w:val="left"/>
            </w:pPr>
            <w:r>
              <w:rPr>
                <w:b/>
                <w:sz w:val="16"/>
              </w:rPr>
              <w:t>Update underway</w:t>
            </w:r>
          </w:p>
        </w:tc>
        <w:tc>
          <w:tcPr>
            <w:tcW w:type="dxa" w:w="2002"/>
            <w:shd w:val="clear" w:color="auto" w:fill="E8E8E8"/>
          </w:tcPr>
          <w:p>
            <w:pPr>
              <w:spacing w:after="0"/>
              <w:jc w:val="left"/>
            </w:pPr>
            <w:r>
              <w:rPr>
                <w:b/>
                <w:sz w:val="16"/>
              </w:rPr>
              <w:t>Notes</w:t>
            </w:r>
          </w:p>
        </w:tc>
      </w:tr>
      <w:tr>
        <w:trPr>
          <w:cantSplit/>
        </w:trPr>
        <w:tc>
          <w:tcPr>
            <w:tcW w:type="dxa" w:w="1588"/>
          </w:tcPr>
          <w:p>
            <w:pPr>
              <w:spacing w:after="0"/>
              <w:jc w:val="left"/>
            </w:pPr>
            <w:r>
              <w:rPr>
                <w:sz w:val="16"/>
              </w:rPr>
              <w:t>Ambler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2023-04-18</w:t>
            </w:r>
          </w:p>
        </w:tc>
      </w:tr>
      <w:tr>
        <w:trPr>
          <w:cantSplit/>
        </w:trPr>
        <w:tc>
          <w:tcPr>
            <w:tcW w:type="dxa" w:w="1588"/>
          </w:tcPr>
          <w:p>
            <w:pPr>
              <w:spacing w:after="0"/>
              <w:jc w:val="left"/>
            </w:pPr>
            <w:r>
              <w:rPr>
                <w:sz w:val="16"/>
              </w:rPr>
              <w:t>Bridgeport borough</w:t>
            </w:r>
          </w:p>
        </w:tc>
        <w:tc>
          <w:tcPr>
            <w:tcW w:type="dxa" w:w="1373"/>
          </w:tcPr>
          <w:p>
            <w:pPr>
              <w:spacing w:after="0"/>
              <w:jc w:val="left"/>
            </w:pPr>
            <w:r>
              <w:rPr>
                <w:sz w:val="16"/>
              </w:rPr>
              <w:t>Organized Borough</w:t>
            </w:r>
          </w:p>
        </w:tc>
        <w:tc>
          <w:tcPr>
            <w:tcW w:type="dxa" w:w="1661"/>
          </w:tcPr>
          <w:p>
            <w:pPr>
              <w:spacing w:after="0"/>
              <w:jc w:val="left"/>
            </w:pPr>
            <w:r>
              <w:rPr>
                <w:sz w:val="16"/>
              </w:rPr>
              <w:t>Plan 108976 approved 2023-04-12, pending adoption here; not yet eligible</w:t>
            </w:r>
          </w:p>
        </w:tc>
        <w:tc>
          <w:tcPr>
            <w:tcW w:type="dxa" w:w="2578"/>
          </w:tcPr>
          <w:p>
            <w:pPr>
              <w:spacing w:after="0"/>
              <w:jc w:val="left"/>
            </w:pPr>
            <w:r>
              <w:rPr>
                <w:sz w:val="16"/>
              </w:rPr>
              <w:t>Montgomery County Hazard Mitigation Plan (FEMA plan 108976), pending adoption here</w:t>
            </w:r>
          </w:p>
        </w:tc>
        <w:tc>
          <w:tcPr>
            <w:tcW w:type="dxa" w:w="1163"/>
          </w:tcPr>
          <w:p>
            <w:pPr>
              <w:spacing w:after="0"/>
              <w:jc w:val="left"/>
            </w:pPr>
            <w:r>
              <w:rPr>
                <w:sz w:val="16"/>
              </w:rPr>
              <w:t>2023-04-12 by FEMA; not yet adopted here</w:t>
            </w:r>
          </w:p>
        </w:tc>
        <w:tc>
          <w:tcPr>
            <w:tcW w:type="dxa" w:w="1037"/>
          </w:tcPr>
          <w:p>
            <w:pPr>
              <w:spacing w:after="0"/>
              <w:jc w:val="left"/>
            </w:pPr>
            <w:r>
              <w:rPr>
                <w:sz w:val="16"/>
              </w:rPr>
              <w:t>2028-04-11 once adopted</w:t>
            </w:r>
          </w:p>
        </w:tc>
        <w:tc>
          <w:tcPr>
            <w:tcW w:type="dxa" w:w="825"/>
          </w:tcPr>
          <w:p>
            <w:pPr>
              <w:spacing w:after="0"/>
              <w:jc w:val="right"/>
            </w:pP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Bryn Athyn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2025-03-03</w:t>
            </w:r>
          </w:p>
        </w:tc>
      </w:tr>
      <w:tr>
        <w:trPr>
          <w:cantSplit/>
        </w:trPr>
        <w:tc>
          <w:tcPr>
            <w:tcW w:type="dxa" w:w="1588"/>
          </w:tcPr>
          <w:p>
            <w:pPr>
              <w:spacing w:after="0"/>
              <w:jc w:val="left"/>
            </w:pPr>
            <w:r>
              <w:rPr>
                <w:sz w:val="16"/>
              </w:rPr>
              <w:t>Collegeville borough</w:t>
            </w:r>
          </w:p>
        </w:tc>
        <w:tc>
          <w:tcPr>
            <w:tcW w:type="dxa" w:w="1373"/>
          </w:tcPr>
          <w:p>
            <w:pPr>
              <w:spacing w:after="0"/>
              <w:jc w:val="left"/>
            </w:pPr>
            <w:r>
              <w:rPr>
                <w:sz w:val="16"/>
              </w:rPr>
              <w:t>Organized Borough</w:t>
            </w:r>
          </w:p>
        </w:tc>
        <w:tc>
          <w:tcPr>
            <w:tcW w:type="dxa" w:w="1661"/>
          </w:tcPr>
          <w:p>
            <w:pPr>
              <w:spacing w:after="0"/>
              <w:jc w:val="left"/>
            </w:pPr>
            <w:r>
              <w:rPr>
                <w:sz w:val="16"/>
              </w:rPr>
              <w:t>Plan 108976 approved 2023-04-12, pending adoption here; not yet eligible</w:t>
            </w:r>
          </w:p>
        </w:tc>
        <w:tc>
          <w:tcPr>
            <w:tcW w:type="dxa" w:w="2578"/>
          </w:tcPr>
          <w:p>
            <w:pPr>
              <w:spacing w:after="0"/>
              <w:jc w:val="left"/>
            </w:pPr>
            <w:r>
              <w:rPr>
                <w:sz w:val="16"/>
              </w:rPr>
              <w:t>Montgomery County Hazard Mitigation Plan (FEMA plan 108976), pending adoption here</w:t>
            </w:r>
          </w:p>
        </w:tc>
        <w:tc>
          <w:tcPr>
            <w:tcW w:type="dxa" w:w="1163"/>
          </w:tcPr>
          <w:p>
            <w:pPr>
              <w:spacing w:after="0"/>
              <w:jc w:val="left"/>
            </w:pPr>
            <w:r>
              <w:rPr>
                <w:sz w:val="16"/>
              </w:rPr>
              <w:t>2023-04-12 by FEMA; not yet adopted here</w:t>
            </w:r>
          </w:p>
        </w:tc>
        <w:tc>
          <w:tcPr>
            <w:tcW w:type="dxa" w:w="1037"/>
          </w:tcPr>
          <w:p>
            <w:pPr>
              <w:spacing w:after="0"/>
              <w:jc w:val="left"/>
            </w:pPr>
            <w:r>
              <w:rPr>
                <w:sz w:val="16"/>
              </w:rPr>
              <w:t>2028-04-11 once adopted</w:t>
            </w:r>
          </w:p>
        </w:tc>
        <w:tc>
          <w:tcPr>
            <w:tcW w:type="dxa" w:w="825"/>
          </w:tcPr>
          <w:p>
            <w:pPr>
              <w:spacing w:after="0"/>
              <w:jc w:val="right"/>
            </w:pP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Conshohocken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2023-10-04</w:t>
            </w:r>
          </w:p>
        </w:tc>
      </w:tr>
      <w:tr>
        <w:trPr>
          <w:cantSplit/>
        </w:trPr>
        <w:tc>
          <w:tcPr>
            <w:tcW w:type="dxa" w:w="1588"/>
          </w:tcPr>
          <w:p>
            <w:pPr>
              <w:spacing w:after="0"/>
              <w:jc w:val="left"/>
            </w:pPr>
            <w:r>
              <w:rPr>
                <w:sz w:val="16"/>
              </w:rPr>
              <w:t>East Greenville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2023-07-10</w:t>
            </w:r>
          </w:p>
        </w:tc>
      </w:tr>
      <w:tr>
        <w:trPr>
          <w:cantSplit/>
        </w:trPr>
        <w:tc>
          <w:tcPr>
            <w:tcW w:type="dxa" w:w="1588"/>
          </w:tcPr>
          <w:p>
            <w:pPr>
              <w:spacing w:after="0"/>
              <w:jc w:val="left"/>
            </w:pPr>
            <w:r>
              <w:rPr>
                <w:sz w:val="16"/>
              </w:rPr>
              <w:t>Green Lane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2023-06-08</w:t>
            </w:r>
          </w:p>
        </w:tc>
      </w:tr>
      <w:tr>
        <w:trPr>
          <w:cantSplit/>
        </w:trPr>
        <w:tc>
          <w:tcPr>
            <w:tcW w:type="dxa" w:w="1588"/>
          </w:tcPr>
          <w:p>
            <w:pPr>
              <w:spacing w:after="0"/>
              <w:jc w:val="left"/>
            </w:pPr>
            <w:r>
              <w:rPr>
                <w:sz w:val="16"/>
              </w:rPr>
              <w:t>Hatboro borough</w:t>
            </w:r>
          </w:p>
        </w:tc>
        <w:tc>
          <w:tcPr>
            <w:tcW w:type="dxa" w:w="1373"/>
          </w:tcPr>
          <w:p>
            <w:pPr>
              <w:spacing w:after="0"/>
              <w:jc w:val="left"/>
            </w:pPr>
            <w:r>
              <w:rPr>
                <w:sz w:val="16"/>
              </w:rPr>
              <w:t>Organized Borough</w:t>
            </w:r>
          </w:p>
        </w:tc>
        <w:tc>
          <w:tcPr>
            <w:tcW w:type="dxa" w:w="1661"/>
          </w:tcPr>
          <w:p>
            <w:pPr>
              <w:spacing w:after="0"/>
              <w:jc w:val="left"/>
            </w:pPr>
            <w:r>
              <w:rPr>
                <w:sz w:val="16"/>
              </w:rPr>
              <w:t>Plan 108976 approved 2023-04-12, pending adoption here; not yet eligible</w:t>
            </w:r>
          </w:p>
        </w:tc>
        <w:tc>
          <w:tcPr>
            <w:tcW w:type="dxa" w:w="2578"/>
          </w:tcPr>
          <w:p>
            <w:pPr>
              <w:spacing w:after="0"/>
              <w:jc w:val="left"/>
            </w:pPr>
            <w:r>
              <w:rPr>
                <w:sz w:val="16"/>
              </w:rPr>
              <w:t>Montgomery County Hazard Mitigation Plan (FEMA plan 108976), pending adoption here</w:t>
            </w:r>
          </w:p>
        </w:tc>
        <w:tc>
          <w:tcPr>
            <w:tcW w:type="dxa" w:w="1163"/>
          </w:tcPr>
          <w:p>
            <w:pPr>
              <w:spacing w:after="0"/>
              <w:jc w:val="left"/>
            </w:pPr>
            <w:r>
              <w:rPr>
                <w:sz w:val="16"/>
              </w:rPr>
              <w:t>2023-04-12 by FEMA; not yet adopted here</w:t>
            </w:r>
          </w:p>
        </w:tc>
        <w:tc>
          <w:tcPr>
            <w:tcW w:type="dxa" w:w="1037"/>
          </w:tcPr>
          <w:p>
            <w:pPr>
              <w:spacing w:after="0"/>
              <w:jc w:val="left"/>
            </w:pPr>
            <w:r>
              <w:rPr>
                <w:sz w:val="16"/>
              </w:rPr>
              <w:t>2028-04-11 once adopted</w:t>
            </w:r>
          </w:p>
        </w:tc>
        <w:tc>
          <w:tcPr>
            <w:tcW w:type="dxa" w:w="825"/>
          </w:tcPr>
          <w:p>
            <w:pPr>
              <w:spacing w:after="0"/>
              <w:jc w:val="right"/>
            </w:pP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Hatfield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2023-06-14</w:t>
            </w:r>
          </w:p>
        </w:tc>
      </w:tr>
      <w:tr>
        <w:trPr>
          <w:cantSplit/>
        </w:trPr>
        <w:tc>
          <w:tcPr>
            <w:tcW w:type="dxa" w:w="1588"/>
          </w:tcPr>
          <w:p>
            <w:pPr>
              <w:spacing w:after="0"/>
              <w:jc w:val="left"/>
            </w:pPr>
            <w:r>
              <w:rPr>
                <w:sz w:val="16"/>
              </w:rPr>
              <w:t>Jenkintown borough</w:t>
            </w:r>
          </w:p>
        </w:tc>
        <w:tc>
          <w:tcPr>
            <w:tcW w:type="dxa" w:w="1373"/>
          </w:tcPr>
          <w:p>
            <w:pPr>
              <w:spacing w:after="0"/>
              <w:jc w:val="left"/>
            </w:pPr>
            <w:r>
              <w:rPr>
                <w:sz w:val="16"/>
              </w:rPr>
              <w:t>Organized Borough</w:t>
            </w:r>
          </w:p>
        </w:tc>
        <w:tc>
          <w:tcPr>
            <w:tcW w:type="dxa" w:w="1661"/>
          </w:tcPr>
          <w:p>
            <w:pPr>
              <w:spacing w:after="0"/>
              <w:jc w:val="left"/>
            </w:pPr>
            <w:r>
              <w:rPr>
                <w:sz w:val="16"/>
              </w:rPr>
              <w:t>Plan 108976 approved 2023-04-12, pending adoption here; not yet eligible</w:t>
            </w:r>
          </w:p>
        </w:tc>
        <w:tc>
          <w:tcPr>
            <w:tcW w:type="dxa" w:w="2578"/>
          </w:tcPr>
          <w:p>
            <w:pPr>
              <w:spacing w:after="0"/>
              <w:jc w:val="left"/>
            </w:pPr>
            <w:r>
              <w:rPr>
                <w:sz w:val="16"/>
              </w:rPr>
              <w:t>Montgomery County Hazard Mitigation Plan (FEMA plan 108976), pending adoption here</w:t>
            </w:r>
          </w:p>
        </w:tc>
        <w:tc>
          <w:tcPr>
            <w:tcW w:type="dxa" w:w="1163"/>
          </w:tcPr>
          <w:p>
            <w:pPr>
              <w:spacing w:after="0"/>
              <w:jc w:val="left"/>
            </w:pPr>
            <w:r>
              <w:rPr>
                <w:sz w:val="16"/>
              </w:rPr>
              <w:t>2023-04-12 by FEMA; not yet adopted here</w:t>
            </w:r>
          </w:p>
        </w:tc>
        <w:tc>
          <w:tcPr>
            <w:tcW w:type="dxa" w:w="1037"/>
          </w:tcPr>
          <w:p>
            <w:pPr>
              <w:spacing w:after="0"/>
              <w:jc w:val="left"/>
            </w:pPr>
            <w:r>
              <w:rPr>
                <w:sz w:val="16"/>
              </w:rPr>
              <w:t>2028-04-11 once adopted</w:t>
            </w:r>
          </w:p>
        </w:tc>
        <w:tc>
          <w:tcPr>
            <w:tcW w:type="dxa" w:w="825"/>
          </w:tcPr>
          <w:p>
            <w:pPr>
              <w:spacing w:after="0"/>
              <w:jc w:val="right"/>
            </w:pP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Lansdale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2023-08-16</w:t>
            </w:r>
          </w:p>
        </w:tc>
      </w:tr>
      <w:tr>
        <w:trPr>
          <w:cantSplit/>
        </w:trPr>
        <w:tc>
          <w:tcPr>
            <w:tcW w:type="dxa" w:w="1588"/>
          </w:tcPr>
          <w:p>
            <w:pPr>
              <w:spacing w:after="0"/>
              <w:jc w:val="left"/>
            </w:pPr>
            <w:r>
              <w:rPr>
                <w:sz w:val="16"/>
              </w:rPr>
              <w:t>Narberth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2023-06-15</w:t>
            </w:r>
          </w:p>
        </w:tc>
      </w:tr>
      <w:tr>
        <w:trPr>
          <w:cantSplit/>
        </w:trPr>
        <w:tc>
          <w:tcPr>
            <w:tcW w:type="dxa" w:w="1588"/>
          </w:tcPr>
          <w:p>
            <w:pPr>
              <w:spacing w:after="0"/>
              <w:jc w:val="left"/>
            </w:pPr>
            <w:r>
              <w:rPr>
                <w:sz w:val="16"/>
              </w:rPr>
              <w:t>Norristown borough</w:t>
            </w:r>
          </w:p>
        </w:tc>
        <w:tc>
          <w:tcPr>
            <w:tcW w:type="dxa" w:w="1373"/>
          </w:tcPr>
          <w:p>
            <w:pPr>
              <w:spacing w:after="0"/>
              <w:jc w:val="left"/>
            </w:pPr>
            <w:r>
              <w:rPr>
                <w:sz w:val="16"/>
              </w:rPr>
              <w:t>Municipality</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2023-08-02</w:t>
            </w:r>
          </w:p>
        </w:tc>
      </w:tr>
      <w:tr>
        <w:trPr>
          <w:cantSplit/>
        </w:trPr>
        <w:tc>
          <w:tcPr>
            <w:tcW w:type="dxa" w:w="1588"/>
          </w:tcPr>
          <w:p>
            <w:pPr>
              <w:spacing w:after="0"/>
              <w:jc w:val="left"/>
            </w:pPr>
            <w:r>
              <w:rPr>
                <w:sz w:val="16"/>
              </w:rPr>
              <w:t>North Wales borough</w:t>
            </w:r>
          </w:p>
        </w:tc>
        <w:tc>
          <w:tcPr>
            <w:tcW w:type="dxa" w:w="1373"/>
          </w:tcPr>
          <w:p>
            <w:pPr>
              <w:spacing w:after="0"/>
              <w:jc w:val="left"/>
            </w:pPr>
            <w:r>
              <w:rPr>
                <w:sz w:val="16"/>
              </w:rPr>
              <w:t>Organized Borough</w:t>
            </w:r>
          </w:p>
        </w:tc>
        <w:tc>
          <w:tcPr>
            <w:tcW w:type="dxa" w:w="1661"/>
          </w:tcPr>
          <w:p>
            <w:pPr>
              <w:spacing w:after="0"/>
              <w:jc w:val="left"/>
            </w:pPr>
            <w:r>
              <w:rPr>
                <w:sz w:val="16"/>
              </w:rPr>
              <w:t>Plan 108976 approved 2023-04-12, pending adoption here; not yet eligible</w:t>
            </w:r>
          </w:p>
        </w:tc>
        <w:tc>
          <w:tcPr>
            <w:tcW w:type="dxa" w:w="2578"/>
          </w:tcPr>
          <w:p>
            <w:pPr>
              <w:spacing w:after="0"/>
              <w:jc w:val="left"/>
            </w:pPr>
            <w:r>
              <w:rPr>
                <w:sz w:val="16"/>
              </w:rPr>
              <w:t>Montgomery County Hazard Mitigation Plan (FEMA plan 108976), pending adoption here</w:t>
            </w:r>
          </w:p>
        </w:tc>
        <w:tc>
          <w:tcPr>
            <w:tcW w:type="dxa" w:w="1163"/>
          </w:tcPr>
          <w:p>
            <w:pPr>
              <w:spacing w:after="0"/>
              <w:jc w:val="left"/>
            </w:pPr>
            <w:r>
              <w:rPr>
                <w:sz w:val="16"/>
              </w:rPr>
              <w:t>2023-04-12 by FEMA; not yet adopted here</w:t>
            </w:r>
          </w:p>
        </w:tc>
        <w:tc>
          <w:tcPr>
            <w:tcW w:type="dxa" w:w="1037"/>
          </w:tcPr>
          <w:p>
            <w:pPr>
              <w:spacing w:after="0"/>
              <w:jc w:val="left"/>
            </w:pPr>
            <w:r>
              <w:rPr>
                <w:sz w:val="16"/>
              </w:rPr>
              <w:t>2028-04-11 once adopted</w:t>
            </w:r>
          </w:p>
        </w:tc>
        <w:tc>
          <w:tcPr>
            <w:tcW w:type="dxa" w:w="825"/>
          </w:tcPr>
          <w:p>
            <w:pPr>
              <w:spacing w:after="0"/>
              <w:jc w:val="right"/>
            </w:pP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Pennsburg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2023-06-13</w:t>
            </w:r>
          </w:p>
        </w:tc>
      </w:tr>
      <w:tr>
        <w:trPr>
          <w:cantSplit/>
        </w:trPr>
        <w:tc>
          <w:tcPr>
            <w:tcW w:type="dxa" w:w="1588"/>
          </w:tcPr>
          <w:p>
            <w:pPr>
              <w:spacing w:after="0"/>
              <w:jc w:val="left"/>
            </w:pPr>
            <w:r>
              <w:rPr>
                <w:sz w:val="16"/>
              </w:rPr>
              <w:t>Pottstown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2023-07-10</w:t>
            </w:r>
          </w:p>
        </w:tc>
      </w:tr>
      <w:tr>
        <w:trPr>
          <w:cantSplit/>
        </w:trPr>
        <w:tc>
          <w:tcPr>
            <w:tcW w:type="dxa" w:w="1588"/>
          </w:tcPr>
          <w:p>
            <w:pPr>
              <w:spacing w:after="0"/>
              <w:jc w:val="left"/>
            </w:pPr>
            <w:r>
              <w:rPr>
                <w:sz w:val="16"/>
              </w:rPr>
              <w:t>Red Hill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2023-06-14</w:t>
            </w:r>
          </w:p>
        </w:tc>
      </w:tr>
      <w:tr>
        <w:trPr>
          <w:cantSplit/>
        </w:trPr>
        <w:tc>
          <w:tcPr>
            <w:tcW w:type="dxa" w:w="1588"/>
          </w:tcPr>
          <w:p>
            <w:pPr>
              <w:spacing w:after="0"/>
              <w:jc w:val="left"/>
            </w:pPr>
            <w:r>
              <w:rPr>
                <w:sz w:val="16"/>
              </w:rPr>
              <w:t>Rockledge borough</w:t>
            </w:r>
          </w:p>
        </w:tc>
        <w:tc>
          <w:tcPr>
            <w:tcW w:type="dxa" w:w="1373"/>
          </w:tcPr>
          <w:p>
            <w:pPr>
              <w:spacing w:after="0"/>
              <w:jc w:val="left"/>
            </w:pPr>
            <w:r>
              <w:rPr>
                <w:sz w:val="16"/>
              </w:rPr>
              <w:t>Organized Borough</w:t>
            </w:r>
          </w:p>
        </w:tc>
        <w:tc>
          <w:tcPr>
            <w:tcW w:type="dxa" w:w="1661"/>
          </w:tcPr>
          <w:p>
            <w:pPr>
              <w:spacing w:after="0"/>
              <w:jc w:val="left"/>
            </w:pPr>
            <w:r>
              <w:rPr>
                <w:sz w:val="16"/>
              </w:rPr>
              <w:t>Plan 108976 approved 2023-04-12, pending adoption here; not yet eligible</w:t>
            </w:r>
          </w:p>
        </w:tc>
        <w:tc>
          <w:tcPr>
            <w:tcW w:type="dxa" w:w="2578"/>
          </w:tcPr>
          <w:p>
            <w:pPr>
              <w:spacing w:after="0"/>
              <w:jc w:val="left"/>
            </w:pPr>
            <w:r>
              <w:rPr>
                <w:sz w:val="16"/>
              </w:rPr>
              <w:t>Montgomery County Hazard Mitigation Plan (FEMA plan 108976), pending adoption here</w:t>
            </w:r>
          </w:p>
        </w:tc>
        <w:tc>
          <w:tcPr>
            <w:tcW w:type="dxa" w:w="1163"/>
          </w:tcPr>
          <w:p>
            <w:pPr>
              <w:spacing w:after="0"/>
              <w:jc w:val="left"/>
            </w:pPr>
            <w:r>
              <w:rPr>
                <w:sz w:val="16"/>
              </w:rPr>
              <w:t>2023-04-12 by FEMA; not yet adopted here</w:t>
            </w:r>
          </w:p>
        </w:tc>
        <w:tc>
          <w:tcPr>
            <w:tcW w:type="dxa" w:w="1037"/>
          </w:tcPr>
          <w:p>
            <w:pPr>
              <w:spacing w:after="0"/>
              <w:jc w:val="left"/>
            </w:pPr>
            <w:r>
              <w:rPr>
                <w:sz w:val="16"/>
              </w:rPr>
              <w:t>2028-04-11 once adopted</w:t>
            </w:r>
          </w:p>
        </w:tc>
        <w:tc>
          <w:tcPr>
            <w:tcW w:type="dxa" w:w="825"/>
          </w:tcPr>
          <w:p>
            <w:pPr>
              <w:spacing w:after="0"/>
              <w:jc w:val="right"/>
            </w:pP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Royersford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2023-06-13</w:t>
            </w:r>
          </w:p>
        </w:tc>
      </w:tr>
      <w:tr>
        <w:trPr>
          <w:cantSplit/>
        </w:trPr>
        <w:tc>
          <w:tcPr>
            <w:tcW w:type="dxa" w:w="1588"/>
          </w:tcPr>
          <w:p>
            <w:pPr>
              <w:spacing w:after="0"/>
              <w:jc w:val="left"/>
            </w:pPr>
            <w:r>
              <w:rPr>
                <w:sz w:val="16"/>
              </w:rPr>
              <w:t>Schwenksville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2023-07-13</w:t>
            </w:r>
          </w:p>
        </w:tc>
      </w:tr>
      <w:tr>
        <w:trPr>
          <w:cantSplit/>
        </w:trPr>
        <w:tc>
          <w:tcPr>
            <w:tcW w:type="dxa" w:w="1588"/>
          </w:tcPr>
          <w:p>
            <w:pPr>
              <w:spacing w:after="0"/>
              <w:jc w:val="left"/>
            </w:pPr>
            <w:r>
              <w:rPr>
                <w:sz w:val="16"/>
              </w:rPr>
              <w:t>Souderton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2023-07-10</w:t>
            </w:r>
          </w:p>
        </w:tc>
      </w:tr>
      <w:tr>
        <w:trPr>
          <w:cantSplit/>
        </w:trPr>
        <w:tc>
          <w:tcPr>
            <w:tcW w:type="dxa" w:w="1588"/>
          </w:tcPr>
          <w:p>
            <w:pPr>
              <w:spacing w:after="0"/>
              <w:jc w:val="left"/>
            </w:pPr>
            <w:r>
              <w:rPr>
                <w:sz w:val="16"/>
              </w:rPr>
              <w:t>Telford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2026-10-03</w:t>
            </w:r>
          </w:p>
        </w:tc>
        <w:tc>
          <w:tcPr>
            <w:tcW w:type="dxa" w:w="2578"/>
          </w:tcPr>
          <w:p>
            <w:pPr>
              <w:spacing w:after="0"/>
              <w:jc w:val="left"/>
            </w:pPr>
            <w:r>
              <w:rPr>
                <w:sz w:val="16"/>
              </w:rPr>
              <w:t>Bucks County Hazard Mitigation Plan (FEMA plan 107652)</w:t>
            </w:r>
          </w:p>
        </w:tc>
        <w:tc>
          <w:tcPr>
            <w:tcW w:type="dxa" w:w="1163"/>
          </w:tcPr>
          <w:p>
            <w:pPr>
              <w:spacing w:after="0"/>
              <w:jc w:val="left"/>
            </w:pPr>
            <w:r>
              <w:rPr>
                <w:sz w:val="16"/>
              </w:rPr>
              <w:t>2021-10-04</w:t>
            </w:r>
          </w:p>
        </w:tc>
        <w:tc>
          <w:tcPr>
            <w:tcW w:type="dxa" w:w="1037"/>
          </w:tcPr>
          <w:p>
            <w:pPr>
              <w:spacing w:after="0"/>
              <w:jc w:val="left"/>
            </w:pPr>
            <w:r>
              <w:rPr>
                <w:sz w:val="16"/>
              </w:rPr>
              <w:t>2026-10-03</w:t>
            </w:r>
          </w:p>
        </w:tc>
        <w:tc>
          <w:tcPr>
            <w:tcW w:type="dxa" w:w="825"/>
          </w:tcPr>
          <w:p>
            <w:pPr>
              <w:spacing w:after="0"/>
              <w:jc w:val="right"/>
            </w:pPr>
            <w:r>
              <w:rPr>
                <w:sz w:val="16"/>
              </w:rPr>
              <w:t>3</w:t>
            </w: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Trappe borough</w:t>
            </w:r>
          </w:p>
        </w:tc>
        <w:tc>
          <w:tcPr>
            <w:tcW w:type="dxa" w:w="1373"/>
          </w:tcPr>
          <w:p>
            <w:pPr>
              <w:spacing w:after="0"/>
              <w:jc w:val="left"/>
            </w:pPr>
            <w:r>
              <w:rPr>
                <w:sz w:val="16"/>
              </w:rPr>
              <w:t>Organized Borough</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2023-07-11</w:t>
            </w:r>
          </w:p>
        </w:tc>
      </w:tr>
      <w:tr>
        <w:trPr>
          <w:cantSplit/>
        </w:trPr>
        <w:tc>
          <w:tcPr>
            <w:tcW w:type="dxa" w:w="1588"/>
          </w:tcPr>
          <w:p>
            <w:pPr>
              <w:spacing w:after="0"/>
              <w:jc w:val="left"/>
            </w:pPr>
            <w:r>
              <w:rPr>
                <w:sz w:val="16"/>
              </w:rPr>
              <w:t>West Conshohocken borough</w:t>
            </w:r>
          </w:p>
        </w:tc>
        <w:tc>
          <w:tcPr>
            <w:tcW w:type="dxa" w:w="1373"/>
          </w:tcPr>
          <w:p>
            <w:pPr>
              <w:spacing w:after="0"/>
              <w:jc w:val="left"/>
            </w:pPr>
            <w:r>
              <w:rPr>
                <w:sz w:val="16"/>
              </w:rPr>
              <w:t>Organized Borough</w:t>
            </w:r>
          </w:p>
        </w:tc>
        <w:tc>
          <w:tcPr>
            <w:tcW w:type="dxa" w:w="1661"/>
          </w:tcPr>
          <w:p>
            <w:pPr>
              <w:spacing w:after="0"/>
              <w:jc w:val="left"/>
            </w:pPr>
            <w:r>
              <w:rPr>
                <w:sz w:val="16"/>
              </w:rPr>
              <w:t>Plan 108976 approved 2023-04-12, pending adoption here; not yet eligible</w:t>
            </w:r>
          </w:p>
        </w:tc>
        <w:tc>
          <w:tcPr>
            <w:tcW w:type="dxa" w:w="2578"/>
          </w:tcPr>
          <w:p>
            <w:pPr>
              <w:spacing w:after="0"/>
              <w:jc w:val="left"/>
            </w:pPr>
            <w:r>
              <w:rPr>
                <w:sz w:val="16"/>
              </w:rPr>
              <w:t>Montgomery County Hazard Mitigation Plan (FEMA plan 108976), pending adoption here</w:t>
            </w:r>
          </w:p>
        </w:tc>
        <w:tc>
          <w:tcPr>
            <w:tcW w:type="dxa" w:w="1163"/>
          </w:tcPr>
          <w:p>
            <w:pPr>
              <w:spacing w:after="0"/>
              <w:jc w:val="left"/>
            </w:pPr>
            <w:r>
              <w:rPr>
                <w:sz w:val="16"/>
              </w:rPr>
              <w:t>2023-04-12 by FEMA; not yet adopted here</w:t>
            </w:r>
          </w:p>
        </w:tc>
        <w:tc>
          <w:tcPr>
            <w:tcW w:type="dxa" w:w="1037"/>
          </w:tcPr>
          <w:p>
            <w:pPr>
              <w:spacing w:after="0"/>
              <w:jc w:val="left"/>
            </w:pPr>
            <w:r>
              <w:rPr>
                <w:sz w:val="16"/>
              </w:rPr>
              <w:t>2028-04-11 once adopted</w:t>
            </w:r>
          </w:p>
        </w:tc>
        <w:tc>
          <w:tcPr>
            <w:tcW w:type="dxa" w:w="825"/>
          </w:tcPr>
          <w:p>
            <w:pPr>
              <w:spacing w:after="0"/>
              <w:jc w:val="right"/>
            </w:pP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Abington township</w:t>
            </w:r>
          </w:p>
        </w:tc>
        <w:tc>
          <w:tcPr>
            <w:tcW w:type="dxa" w:w="1373"/>
          </w:tcPr>
          <w:p>
            <w:pPr>
              <w:spacing w:after="0"/>
              <w:jc w:val="left"/>
            </w:pPr>
            <w:r>
              <w:rPr>
                <w:sz w:val="16"/>
              </w:rPr>
              <w:t>Township</w:t>
            </w:r>
          </w:p>
        </w:tc>
        <w:tc>
          <w:tcPr>
            <w:tcW w:type="dxa" w:w="1661"/>
          </w:tcPr>
          <w:p>
            <w:pPr>
              <w:spacing w:after="0"/>
              <w:jc w:val="left"/>
            </w:pPr>
            <w:r>
              <w:rPr>
                <w:sz w:val="16"/>
              </w:rPr>
              <w:t>Plan 108976 approved 2023-04-12, pending adoption here; not yet eligible</w:t>
            </w:r>
          </w:p>
        </w:tc>
        <w:tc>
          <w:tcPr>
            <w:tcW w:type="dxa" w:w="2578"/>
          </w:tcPr>
          <w:p>
            <w:pPr>
              <w:spacing w:after="0"/>
              <w:jc w:val="left"/>
            </w:pPr>
            <w:r>
              <w:rPr>
                <w:sz w:val="16"/>
              </w:rPr>
              <w:t>Montgomery County Hazard Mitigation Plan (FEMA plan 108976), pending adoption here</w:t>
            </w:r>
          </w:p>
        </w:tc>
        <w:tc>
          <w:tcPr>
            <w:tcW w:type="dxa" w:w="1163"/>
          </w:tcPr>
          <w:p>
            <w:pPr>
              <w:spacing w:after="0"/>
              <w:jc w:val="left"/>
            </w:pPr>
            <w:r>
              <w:rPr>
                <w:sz w:val="16"/>
              </w:rPr>
              <w:t>2023-04-12 by FEMA; not yet adopted here</w:t>
            </w:r>
          </w:p>
        </w:tc>
        <w:tc>
          <w:tcPr>
            <w:tcW w:type="dxa" w:w="1037"/>
          </w:tcPr>
          <w:p>
            <w:pPr>
              <w:spacing w:after="0"/>
              <w:jc w:val="left"/>
            </w:pPr>
            <w:r>
              <w:rPr>
                <w:sz w:val="16"/>
              </w:rPr>
              <w:t>2028-04-11 once adopted</w:t>
            </w:r>
          </w:p>
        </w:tc>
        <w:tc>
          <w:tcPr>
            <w:tcW w:type="dxa" w:w="825"/>
          </w:tcPr>
          <w:p>
            <w:pPr>
              <w:spacing w:after="0"/>
              <w:jc w:val="right"/>
            </w:pP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Cheltenham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2023-07-19</w:t>
            </w:r>
          </w:p>
        </w:tc>
      </w:tr>
      <w:tr>
        <w:trPr>
          <w:cantSplit/>
        </w:trPr>
        <w:tc>
          <w:tcPr>
            <w:tcW w:type="dxa" w:w="1588"/>
          </w:tcPr>
          <w:p>
            <w:pPr>
              <w:spacing w:after="0"/>
              <w:jc w:val="left"/>
            </w:pPr>
            <w:r>
              <w:rPr>
                <w:sz w:val="16"/>
              </w:rPr>
              <w:t>Douglass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2023-06-20</w:t>
            </w:r>
          </w:p>
        </w:tc>
      </w:tr>
      <w:tr>
        <w:trPr>
          <w:cantSplit/>
        </w:trPr>
        <w:tc>
          <w:tcPr>
            <w:tcW w:type="dxa" w:w="1588"/>
          </w:tcPr>
          <w:p>
            <w:pPr>
              <w:spacing w:after="0"/>
              <w:jc w:val="left"/>
            </w:pPr>
            <w:r>
              <w:rPr>
                <w:sz w:val="16"/>
              </w:rPr>
              <w:t>East Norriton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2023-06-27</w:t>
            </w:r>
          </w:p>
        </w:tc>
      </w:tr>
      <w:tr>
        <w:trPr>
          <w:cantSplit/>
        </w:trPr>
        <w:tc>
          <w:tcPr>
            <w:tcW w:type="dxa" w:w="1588"/>
          </w:tcPr>
          <w:p>
            <w:pPr>
              <w:spacing w:after="0"/>
              <w:jc w:val="left"/>
            </w:pPr>
            <w:r>
              <w:rPr>
                <w:sz w:val="16"/>
              </w:rPr>
              <w:t>Franconia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p>
        </w:tc>
      </w:tr>
      <w:tr>
        <w:trPr>
          <w:cantSplit/>
        </w:trPr>
        <w:tc>
          <w:tcPr>
            <w:tcW w:type="dxa" w:w="1588"/>
          </w:tcPr>
          <w:p>
            <w:pPr>
              <w:spacing w:after="0"/>
              <w:jc w:val="left"/>
            </w:pPr>
            <w:r>
              <w:rPr>
                <w:sz w:val="16"/>
              </w:rPr>
              <w:t>Hatfield township</w:t>
            </w:r>
          </w:p>
        </w:tc>
        <w:tc>
          <w:tcPr>
            <w:tcW w:type="dxa" w:w="1373"/>
          </w:tcPr>
          <w:p>
            <w:pPr>
              <w:spacing w:after="0"/>
              <w:jc w:val="left"/>
            </w:pPr>
            <w:r>
              <w:rPr>
                <w:sz w:val="16"/>
              </w:rPr>
              <w:t>Township</w:t>
            </w:r>
          </w:p>
        </w:tc>
        <w:tc>
          <w:tcPr>
            <w:tcW w:type="dxa" w:w="1661"/>
          </w:tcPr>
          <w:p>
            <w:pPr>
              <w:spacing w:after="0"/>
              <w:jc w:val="left"/>
            </w:pPr>
            <w:r>
              <w:rPr>
                <w:sz w:val="16"/>
              </w:rPr>
              <w:t>Plan 108976 approved 2023-04-12, pending adoption here; not yet eligible</w:t>
            </w:r>
          </w:p>
        </w:tc>
        <w:tc>
          <w:tcPr>
            <w:tcW w:type="dxa" w:w="2578"/>
          </w:tcPr>
          <w:p>
            <w:pPr>
              <w:spacing w:after="0"/>
              <w:jc w:val="left"/>
            </w:pPr>
            <w:r>
              <w:rPr>
                <w:sz w:val="16"/>
              </w:rPr>
              <w:t>Montgomery County Hazard Mitigation Plan (FEMA plan 108976), pending adoption here</w:t>
            </w:r>
          </w:p>
        </w:tc>
        <w:tc>
          <w:tcPr>
            <w:tcW w:type="dxa" w:w="1163"/>
          </w:tcPr>
          <w:p>
            <w:pPr>
              <w:spacing w:after="0"/>
              <w:jc w:val="left"/>
            </w:pPr>
            <w:r>
              <w:rPr>
                <w:sz w:val="16"/>
              </w:rPr>
              <w:t>2023-04-12 by FEMA; not yet adopted here</w:t>
            </w:r>
          </w:p>
        </w:tc>
        <w:tc>
          <w:tcPr>
            <w:tcW w:type="dxa" w:w="1037"/>
          </w:tcPr>
          <w:p>
            <w:pPr>
              <w:spacing w:after="0"/>
              <w:jc w:val="left"/>
            </w:pPr>
            <w:r>
              <w:rPr>
                <w:sz w:val="16"/>
              </w:rPr>
              <w:t>2028-04-11 once adopted</w:t>
            </w:r>
          </w:p>
        </w:tc>
        <w:tc>
          <w:tcPr>
            <w:tcW w:type="dxa" w:w="825"/>
          </w:tcPr>
          <w:p>
            <w:pPr>
              <w:spacing w:after="0"/>
              <w:jc w:val="right"/>
            </w:pP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Horsham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2023-06-26</w:t>
            </w:r>
          </w:p>
        </w:tc>
      </w:tr>
      <w:tr>
        <w:trPr>
          <w:cantSplit/>
        </w:trPr>
        <w:tc>
          <w:tcPr>
            <w:tcW w:type="dxa" w:w="1588"/>
          </w:tcPr>
          <w:p>
            <w:pPr>
              <w:spacing w:after="0"/>
              <w:jc w:val="left"/>
            </w:pPr>
            <w:r>
              <w:rPr>
                <w:sz w:val="16"/>
              </w:rPr>
              <w:t>Limerick township</w:t>
            </w:r>
          </w:p>
        </w:tc>
        <w:tc>
          <w:tcPr>
            <w:tcW w:type="dxa" w:w="1373"/>
          </w:tcPr>
          <w:p>
            <w:pPr>
              <w:spacing w:after="0"/>
              <w:jc w:val="left"/>
            </w:pPr>
            <w:r>
              <w:rPr>
                <w:sz w:val="16"/>
              </w:rPr>
              <w:t>Township</w:t>
            </w:r>
          </w:p>
        </w:tc>
        <w:tc>
          <w:tcPr>
            <w:tcW w:type="dxa" w:w="1661"/>
          </w:tcPr>
          <w:p>
            <w:pPr>
              <w:spacing w:after="0"/>
              <w:jc w:val="left"/>
            </w:pPr>
            <w:r>
              <w:rPr>
                <w:sz w:val="16"/>
              </w:rPr>
              <w:t>Plan 108976 approved 2023-04-12, pending adoption here; not yet eligible</w:t>
            </w:r>
          </w:p>
        </w:tc>
        <w:tc>
          <w:tcPr>
            <w:tcW w:type="dxa" w:w="2578"/>
          </w:tcPr>
          <w:p>
            <w:pPr>
              <w:spacing w:after="0"/>
              <w:jc w:val="left"/>
            </w:pPr>
            <w:r>
              <w:rPr>
                <w:sz w:val="16"/>
              </w:rPr>
              <w:t>Montgomery County Hazard Mitigation Plan (FEMA plan 108976), pending adoption here</w:t>
            </w:r>
          </w:p>
        </w:tc>
        <w:tc>
          <w:tcPr>
            <w:tcW w:type="dxa" w:w="1163"/>
          </w:tcPr>
          <w:p>
            <w:pPr>
              <w:spacing w:after="0"/>
              <w:jc w:val="left"/>
            </w:pPr>
            <w:r>
              <w:rPr>
                <w:sz w:val="16"/>
              </w:rPr>
              <w:t>2023-04-12 by FEMA; not yet adopted here</w:t>
            </w:r>
          </w:p>
        </w:tc>
        <w:tc>
          <w:tcPr>
            <w:tcW w:type="dxa" w:w="1037"/>
          </w:tcPr>
          <w:p>
            <w:pPr>
              <w:spacing w:after="0"/>
              <w:jc w:val="left"/>
            </w:pPr>
            <w:r>
              <w:rPr>
                <w:sz w:val="16"/>
              </w:rPr>
              <w:t>2028-04-11 once adopted</w:t>
            </w:r>
          </w:p>
        </w:tc>
        <w:tc>
          <w:tcPr>
            <w:tcW w:type="dxa" w:w="825"/>
          </w:tcPr>
          <w:p>
            <w:pPr>
              <w:spacing w:after="0"/>
              <w:jc w:val="right"/>
            </w:pP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Lower Frederick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2023-07-25</w:t>
            </w:r>
          </w:p>
        </w:tc>
      </w:tr>
      <w:tr>
        <w:trPr>
          <w:cantSplit/>
        </w:trPr>
        <w:tc>
          <w:tcPr>
            <w:tcW w:type="dxa" w:w="1588"/>
          </w:tcPr>
          <w:p>
            <w:pPr>
              <w:spacing w:after="0"/>
              <w:jc w:val="left"/>
            </w:pPr>
            <w:r>
              <w:rPr>
                <w:sz w:val="16"/>
              </w:rPr>
              <w:t>Lower Gwynedd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2023-08-22</w:t>
            </w:r>
          </w:p>
        </w:tc>
      </w:tr>
      <w:tr>
        <w:trPr>
          <w:cantSplit/>
        </w:trPr>
        <w:tc>
          <w:tcPr>
            <w:tcW w:type="dxa" w:w="1588"/>
          </w:tcPr>
          <w:p>
            <w:pPr>
              <w:spacing w:after="0"/>
              <w:jc w:val="left"/>
            </w:pPr>
            <w:r>
              <w:rPr>
                <w:sz w:val="16"/>
              </w:rPr>
              <w:t>Lower Merion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2023-07-19</w:t>
            </w:r>
          </w:p>
        </w:tc>
      </w:tr>
      <w:tr>
        <w:trPr>
          <w:cantSplit/>
        </w:trPr>
        <w:tc>
          <w:tcPr>
            <w:tcW w:type="dxa" w:w="1588"/>
          </w:tcPr>
          <w:p>
            <w:pPr>
              <w:spacing w:after="0"/>
              <w:jc w:val="left"/>
            </w:pPr>
            <w:r>
              <w:rPr>
                <w:sz w:val="16"/>
              </w:rPr>
              <w:t>Lower Moreland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2023-07-11</w:t>
            </w:r>
          </w:p>
        </w:tc>
      </w:tr>
      <w:tr>
        <w:trPr>
          <w:cantSplit/>
        </w:trPr>
        <w:tc>
          <w:tcPr>
            <w:tcW w:type="dxa" w:w="1588"/>
          </w:tcPr>
          <w:p>
            <w:pPr>
              <w:spacing w:after="0"/>
              <w:jc w:val="left"/>
            </w:pPr>
            <w:r>
              <w:rPr>
                <w:sz w:val="16"/>
              </w:rPr>
              <w:t>Lower Pottsgrove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2025-02-03</w:t>
            </w:r>
          </w:p>
        </w:tc>
      </w:tr>
      <w:tr>
        <w:trPr>
          <w:cantSplit/>
        </w:trPr>
        <w:tc>
          <w:tcPr>
            <w:tcW w:type="dxa" w:w="1588"/>
          </w:tcPr>
          <w:p>
            <w:pPr>
              <w:spacing w:after="0"/>
              <w:jc w:val="left"/>
            </w:pPr>
            <w:r>
              <w:rPr>
                <w:sz w:val="16"/>
              </w:rPr>
              <w:t>Lower Providence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2023-07-20</w:t>
            </w:r>
          </w:p>
        </w:tc>
      </w:tr>
      <w:tr>
        <w:trPr>
          <w:cantSplit/>
        </w:trPr>
        <w:tc>
          <w:tcPr>
            <w:tcW w:type="dxa" w:w="1588"/>
          </w:tcPr>
          <w:p>
            <w:pPr>
              <w:spacing w:after="0"/>
              <w:jc w:val="left"/>
            </w:pPr>
            <w:r>
              <w:rPr>
                <w:sz w:val="16"/>
              </w:rPr>
              <w:t>Lower Salford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2023-09-06</w:t>
            </w:r>
          </w:p>
        </w:tc>
      </w:tr>
      <w:tr>
        <w:trPr>
          <w:cantSplit/>
        </w:trPr>
        <w:tc>
          <w:tcPr>
            <w:tcW w:type="dxa" w:w="1588"/>
          </w:tcPr>
          <w:p>
            <w:pPr>
              <w:spacing w:after="0"/>
              <w:jc w:val="left"/>
            </w:pPr>
            <w:r>
              <w:rPr>
                <w:sz w:val="16"/>
              </w:rPr>
              <w:t>Marlborough township</w:t>
            </w:r>
          </w:p>
        </w:tc>
        <w:tc>
          <w:tcPr>
            <w:tcW w:type="dxa" w:w="1373"/>
          </w:tcPr>
          <w:p>
            <w:pPr>
              <w:spacing w:after="0"/>
              <w:jc w:val="left"/>
            </w:pPr>
            <w:r>
              <w:rPr>
                <w:sz w:val="16"/>
              </w:rPr>
              <w:t>Township</w:t>
            </w:r>
          </w:p>
        </w:tc>
        <w:tc>
          <w:tcPr>
            <w:tcW w:type="dxa" w:w="1661"/>
          </w:tcPr>
          <w:p>
            <w:pPr>
              <w:spacing w:after="0"/>
              <w:jc w:val="left"/>
            </w:pPr>
            <w:r>
              <w:rPr>
                <w:sz w:val="16"/>
              </w:rPr>
              <w:t>Plan 108976 approved 2023-04-12, pending adoption here; not yet eligible</w:t>
            </w:r>
          </w:p>
        </w:tc>
        <w:tc>
          <w:tcPr>
            <w:tcW w:type="dxa" w:w="2578"/>
          </w:tcPr>
          <w:p>
            <w:pPr>
              <w:spacing w:after="0"/>
              <w:jc w:val="left"/>
            </w:pPr>
            <w:r>
              <w:rPr>
                <w:sz w:val="16"/>
              </w:rPr>
              <w:t>Montgomery County Hazard Mitigation Plan (FEMA plan 108976), pending adoption here</w:t>
            </w:r>
          </w:p>
        </w:tc>
        <w:tc>
          <w:tcPr>
            <w:tcW w:type="dxa" w:w="1163"/>
          </w:tcPr>
          <w:p>
            <w:pPr>
              <w:spacing w:after="0"/>
              <w:jc w:val="left"/>
            </w:pPr>
            <w:r>
              <w:rPr>
                <w:sz w:val="16"/>
              </w:rPr>
              <w:t>2023-04-12 by FEMA; not yet adopted here</w:t>
            </w:r>
          </w:p>
        </w:tc>
        <w:tc>
          <w:tcPr>
            <w:tcW w:type="dxa" w:w="1037"/>
          </w:tcPr>
          <w:p>
            <w:pPr>
              <w:spacing w:after="0"/>
              <w:jc w:val="left"/>
            </w:pPr>
            <w:r>
              <w:rPr>
                <w:sz w:val="16"/>
              </w:rPr>
              <w:t>2028-04-11 once adopted</w:t>
            </w:r>
          </w:p>
        </w:tc>
        <w:tc>
          <w:tcPr>
            <w:tcW w:type="dxa" w:w="825"/>
          </w:tcPr>
          <w:p>
            <w:pPr>
              <w:spacing w:after="0"/>
              <w:jc w:val="right"/>
            </w:pP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Montgomery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2023-06-12</w:t>
            </w:r>
          </w:p>
        </w:tc>
      </w:tr>
      <w:tr>
        <w:trPr>
          <w:cantSplit/>
        </w:trPr>
        <w:tc>
          <w:tcPr>
            <w:tcW w:type="dxa" w:w="1588"/>
          </w:tcPr>
          <w:p>
            <w:pPr>
              <w:spacing w:after="0"/>
              <w:jc w:val="left"/>
            </w:pPr>
            <w:r>
              <w:rPr>
                <w:sz w:val="16"/>
              </w:rPr>
              <w:t>New Hanover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2023-06-15</w:t>
            </w:r>
          </w:p>
        </w:tc>
      </w:tr>
      <w:tr>
        <w:trPr>
          <w:cantSplit/>
        </w:trPr>
        <w:tc>
          <w:tcPr>
            <w:tcW w:type="dxa" w:w="1588"/>
          </w:tcPr>
          <w:p>
            <w:pPr>
              <w:spacing w:after="0"/>
              <w:jc w:val="left"/>
            </w:pPr>
            <w:r>
              <w:rPr>
                <w:sz w:val="16"/>
              </w:rPr>
              <w:t>Perkiomen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2023-07-05</w:t>
            </w:r>
          </w:p>
        </w:tc>
      </w:tr>
      <w:tr>
        <w:trPr>
          <w:cantSplit/>
        </w:trPr>
        <w:tc>
          <w:tcPr>
            <w:tcW w:type="dxa" w:w="1588"/>
          </w:tcPr>
          <w:p>
            <w:pPr>
              <w:spacing w:after="0"/>
              <w:jc w:val="left"/>
            </w:pPr>
            <w:r>
              <w:rPr>
                <w:sz w:val="16"/>
              </w:rPr>
              <w:t>Plymouth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2023-07-10</w:t>
            </w:r>
          </w:p>
        </w:tc>
      </w:tr>
      <w:tr>
        <w:trPr>
          <w:cantSplit/>
        </w:trPr>
        <w:tc>
          <w:tcPr>
            <w:tcW w:type="dxa" w:w="1588"/>
          </w:tcPr>
          <w:p>
            <w:pPr>
              <w:spacing w:after="0"/>
              <w:jc w:val="left"/>
            </w:pPr>
            <w:r>
              <w:rPr>
                <w:sz w:val="16"/>
              </w:rPr>
              <w:t>Salford township</w:t>
            </w:r>
          </w:p>
        </w:tc>
        <w:tc>
          <w:tcPr>
            <w:tcW w:type="dxa" w:w="1373"/>
          </w:tcPr>
          <w:p>
            <w:pPr>
              <w:spacing w:after="0"/>
              <w:jc w:val="left"/>
            </w:pPr>
            <w:r>
              <w:rPr>
                <w:sz w:val="16"/>
              </w:rPr>
              <w:t>Township</w:t>
            </w:r>
          </w:p>
        </w:tc>
        <w:tc>
          <w:tcPr>
            <w:tcW w:type="dxa" w:w="1661"/>
          </w:tcPr>
          <w:p>
            <w:pPr>
              <w:spacing w:after="0"/>
              <w:jc w:val="left"/>
            </w:pPr>
            <w:r>
              <w:rPr>
                <w:sz w:val="16"/>
              </w:rPr>
              <w:t>Plan 108976 approved 2023-04-12, pending adoption here; not yet eligible</w:t>
            </w:r>
          </w:p>
        </w:tc>
        <w:tc>
          <w:tcPr>
            <w:tcW w:type="dxa" w:w="2578"/>
          </w:tcPr>
          <w:p>
            <w:pPr>
              <w:spacing w:after="0"/>
              <w:jc w:val="left"/>
            </w:pPr>
            <w:r>
              <w:rPr>
                <w:sz w:val="16"/>
              </w:rPr>
              <w:t>Montgomery County Hazard Mitigation Plan (FEMA plan 108976), pending adoption here</w:t>
            </w:r>
          </w:p>
        </w:tc>
        <w:tc>
          <w:tcPr>
            <w:tcW w:type="dxa" w:w="1163"/>
          </w:tcPr>
          <w:p>
            <w:pPr>
              <w:spacing w:after="0"/>
              <w:jc w:val="left"/>
            </w:pPr>
            <w:r>
              <w:rPr>
                <w:sz w:val="16"/>
              </w:rPr>
              <w:t>2023-04-12 by FEMA; not yet adopted here</w:t>
            </w:r>
          </w:p>
        </w:tc>
        <w:tc>
          <w:tcPr>
            <w:tcW w:type="dxa" w:w="1037"/>
          </w:tcPr>
          <w:p>
            <w:pPr>
              <w:spacing w:after="0"/>
              <w:jc w:val="left"/>
            </w:pPr>
            <w:r>
              <w:rPr>
                <w:sz w:val="16"/>
              </w:rPr>
              <w:t>2028-04-11 once adopted</w:t>
            </w:r>
          </w:p>
        </w:tc>
        <w:tc>
          <w:tcPr>
            <w:tcW w:type="dxa" w:w="825"/>
          </w:tcPr>
          <w:p>
            <w:pPr>
              <w:spacing w:after="0"/>
              <w:jc w:val="right"/>
            </w:pP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Skippack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2023-06-13</w:t>
            </w:r>
          </w:p>
        </w:tc>
      </w:tr>
      <w:tr>
        <w:trPr>
          <w:cantSplit/>
        </w:trPr>
        <w:tc>
          <w:tcPr>
            <w:tcW w:type="dxa" w:w="1588"/>
          </w:tcPr>
          <w:p>
            <w:pPr>
              <w:spacing w:after="0"/>
              <w:jc w:val="left"/>
            </w:pPr>
            <w:r>
              <w:rPr>
                <w:sz w:val="16"/>
              </w:rPr>
              <w:t>Springfield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p>
        </w:tc>
      </w:tr>
      <w:tr>
        <w:trPr>
          <w:cantSplit/>
        </w:trPr>
        <w:tc>
          <w:tcPr>
            <w:tcW w:type="dxa" w:w="1588"/>
          </w:tcPr>
          <w:p>
            <w:pPr>
              <w:spacing w:after="0"/>
              <w:jc w:val="left"/>
            </w:pPr>
            <w:r>
              <w:rPr>
                <w:sz w:val="16"/>
              </w:rPr>
              <w:t>Towamencin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2025-02-12</w:t>
            </w:r>
          </w:p>
        </w:tc>
      </w:tr>
      <w:tr>
        <w:trPr>
          <w:cantSplit/>
        </w:trPr>
        <w:tc>
          <w:tcPr>
            <w:tcW w:type="dxa" w:w="1588"/>
          </w:tcPr>
          <w:p>
            <w:pPr>
              <w:spacing w:after="0"/>
              <w:jc w:val="left"/>
            </w:pPr>
            <w:r>
              <w:rPr>
                <w:sz w:val="16"/>
              </w:rPr>
              <w:t>Upper Dublin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2023-06-13</w:t>
            </w:r>
          </w:p>
        </w:tc>
      </w:tr>
      <w:tr>
        <w:trPr>
          <w:cantSplit/>
        </w:trPr>
        <w:tc>
          <w:tcPr>
            <w:tcW w:type="dxa" w:w="1588"/>
          </w:tcPr>
          <w:p>
            <w:pPr>
              <w:spacing w:after="0"/>
              <w:jc w:val="left"/>
            </w:pPr>
            <w:r>
              <w:rPr>
                <w:sz w:val="16"/>
              </w:rPr>
              <w:t>Upper Frederick township</w:t>
            </w:r>
          </w:p>
        </w:tc>
        <w:tc>
          <w:tcPr>
            <w:tcW w:type="dxa" w:w="1373"/>
          </w:tcPr>
          <w:p>
            <w:pPr>
              <w:spacing w:after="0"/>
              <w:jc w:val="left"/>
            </w:pPr>
            <w:r>
              <w:rPr>
                <w:sz w:val="16"/>
              </w:rPr>
              <w:t>Township</w:t>
            </w:r>
          </w:p>
        </w:tc>
        <w:tc>
          <w:tcPr>
            <w:tcW w:type="dxa" w:w="1661"/>
          </w:tcPr>
          <w:p>
            <w:pPr>
              <w:spacing w:after="0"/>
              <w:jc w:val="left"/>
            </w:pPr>
            <w:r>
              <w:rPr>
                <w:sz w:val="16"/>
              </w:rPr>
              <w:t>Plan 108976 approved 2023-04-12, pending adoption here; not yet eligible</w:t>
            </w:r>
          </w:p>
        </w:tc>
        <w:tc>
          <w:tcPr>
            <w:tcW w:type="dxa" w:w="2578"/>
          </w:tcPr>
          <w:p>
            <w:pPr>
              <w:spacing w:after="0"/>
              <w:jc w:val="left"/>
            </w:pPr>
            <w:r>
              <w:rPr>
                <w:sz w:val="16"/>
              </w:rPr>
              <w:t>Montgomery County Hazard Mitigation Plan (FEMA plan 108976), pending adoption here</w:t>
            </w:r>
          </w:p>
        </w:tc>
        <w:tc>
          <w:tcPr>
            <w:tcW w:type="dxa" w:w="1163"/>
          </w:tcPr>
          <w:p>
            <w:pPr>
              <w:spacing w:after="0"/>
              <w:jc w:val="left"/>
            </w:pPr>
            <w:r>
              <w:rPr>
                <w:sz w:val="16"/>
              </w:rPr>
              <w:t>2023-04-12 by FEMA; not yet adopted here</w:t>
            </w:r>
          </w:p>
        </w:tc>
        <w:tc>
          <w:tcPr>
            <w:tcW w:type="dxa" w:w="1037"/>
          </w:tcPr>
          <w:p>
            <w:pPr>
              <w:spacing w:after="0"/>
              <w:jc w:val="left"/>
            </w:pPr>
            <w:r>
              <w:rPr>
                <w:sz w:val="16"/>
              </w:rPr>
              <w:t>2028-04-11 once adopted</w:t>
            </w:r>
          </w:p>
        </w:tc>
        <w:tc>
          <w:tcPr>
            <w:tcW w:type="dxa" w:w="825"/>
          </w:tcPr>
          <w:p>
            <w:pPr>
              <w:spacing w:after="0"/>
              <w:jc w:val="right"/>
            </w:pPr>
          </w:p>
        </w:tc>
        <w:tc>
          <w:tcPr>
            <w:tcW w:type="dxa" w:w="1886"/>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88"/>
          </w:tcPr>
          <w:p>
            <w:pPr>
              <w:spacing w:after="0"/>
              <w:jc w:val="left"/>
            </w:pPr>
            <w:r>
              <w:rPr>
                <w:sz w:val="16"/>
              </w:rPr>
              <w:t>Upper Gwynedd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2023-06-20</w:t>
            </w:r>
          </w:p>
        </w:tc>
      </w:tr>
      <w:tr>
        <w:trPr>
          <w:cantSplit/>
        </w:trPr>
        <w:tc>
          <w:tcPr>
            <w:tcW w:type="dxa" w:w="1588"/>
          </w:tcPr>
          <w:p>
            <w:pPr>
              <w:spacing w:after="0"/>
              <w:jc w:val="left"/>
            </w:pPr>
            <w:r>
              <w:rPr>
                <w:sz w:val="16"/>
              </w:rPr>
              <w:t>Upper Hanover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2023-06-13</w:t>
            </w:r>
          </w:p>
        </w:tc>
      </w:tr>
      <w:tr>
        <w:trPr>
          <w:cantSplit/>
        </w:trPr>
        <w:tc>
          <w:tcPr>
            <w:tcW w:type="dxa" w:w="1588"/>
          </w:tcPr>
          <w:p>
            <w:pPr>
              <w:spacing w:after="0"/>
              <w:jc w:val="left"/>
            </w:pPr>
            <w:r>
              <w:rPr>
                <w:sz w:val="16"/>
              </w:rPr>
              <w:t>Upper Merion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2023-07-13</w:t>
            </w:r>
          </w:p>
        </w:tc>
      </w:tr>
      <w:tr>
        <w:trPr>
          <w:cantSplit/>
        </w:trPr>
        <w:tc>
          <w:tcPr>
            <w:tcW w:type="dxa" w:w="1588"/>
          </w:tcPr>
          <w:p>
            <w:pPr>
              <w:spacing w:after="0"/>
              <w:jc w:val="left"/>
            </w:pPr>
            <w:r>
              <w:rPr>
                <w:sz w:val="16"/>
              </w:rPr>
              <w:t>Upper Moreland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2023-08-07</w:t>
            </w:r>
          </w:p>
        </w:tc>
      </w:tr>
      <w:tr>
        <w:trPr>
          <w:cantSplit/>
        </w:trPr>
        <w:tc>
          <w:tcPr>
            <w:tcW w:type="dxa" w:w="1588"/>
          </w:tcPr>
          <w:p>
            <w:pPr>
              <w:spacing w:after="0"/>
              <w:jc w:val="left"/>
            </w:pPr>
            <w:r>
              <w:rPr>
                <w:sz w:val="16"/>
              </w:rPr>
              <w:t>Upper Pottsgrove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2023-10-16</w:t>
            </w:r>
          </w:p>
        </w:tc>
      </w:tr>
      <w:tr>
        <w:trPr>
          <w:cantSplit/>
        </w:trPr>
        <w:tc>
          <w:tcPr>
            <w:tcW w:type="dxa" w:w="1588"/>
          </w:tcPr>
          <w:p>
            <w:pPr>
              <w:spacing w:after="0"/>
              <w:jc w:val="left"/>
            </w:pPr>
            <w:r>
              <w:rPr>
                <w:sz w:val="16"/>
              </w:rPr>
              <w:t>Upper Providence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2023-08-21</w:t>
            </w:r>
          </w:p>
        </w:tc>
      </w:tr>
      <w:tr>
        <w:trPr>
          <w:cantSplit/>
        </w:trPr>
        <w:tc>
          <w:tcPr>
            <w:tcW w:type="dxa" w:w="1588"/>
          </w:tcPr>
          <w:p>
            <w:pPr>
              <w:spacing w:after="0"/>
              <w:jc w:val="left"/>
            </w:pPr>
            <w:r>
              <w:rPr>
                <w:sz w:val="16"/>
              </w:rPr>
              <w:t>Upper Salford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2023-06-13</w:t>
            </w:r>
          </w:p>
        </w:tc>
      </w:tr>
      <w:tr>
        <w:trPr>
          <w:cantSplit/>
        </w:trPr>
        <w:tc>
          <w:tcPr>
            <w:tcW w:type="dxa" w:w="1588"/>
          </w:tcPr>
          <w:p>
            <w:pPr>
              <w:spacing w:after="0"/>
              <w:jc w:val="left"/>
            </w:pPr>
            <w:r>
              <w:rPr>
                <w:sz w:val="16"/>
              </w:rPr>
              <w:t>West Norriton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2023-06-13</w:t>
            </w:r>
          </w:p>
        </w:tc>
      </w:tr>
      <w:tr>
        <w:trPr>
          <w:cantSplit/>
        </w:trPr>
        <w:tc>
          <w:tcPr>
            <w:tcW w:type="dxa" w:w="1588"/>
          </w:tcPr>
          <w:p>
            <w:pPr>
              <w:spacing w:after="0"/>
              <w:jc w:val="left"/>
            </w:pPr>
            <w:r>
              <w:rPr>
                <w:sz w:val="16"/>
              </w:rPr>
              <w:t>West Pottsgrove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2023-06-07</w:t>
            </w:r>
          </w:p>
        </w:tc>
      </w:tr>
      <w:tr>
        <w:trPr>
          <w:cantSplit/>
        </w:trPr>
        <w:tc>
          <w:tcPr>
            <w:tcW w:type="dxa" w:w="1588"/>
          </w:tcPr>
          <w:p>
            <w:pPr>
              <w:spacing w:after="0"/>
              <w:jc w:val="left"/>
            </w:pPr>
            <w:r>
              <w:rPr>
                <w:sz w:val="16"/>
              </w:rPr>
              <w:t>Whitemarsh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2023-07-13</w:t>
            </w:r>
          </w:p>
        </w:tc>
      </w:tr>
      <w:tr>
        <w:trPr>
          <w:cantSplit/>
        </w:trPr>
        <w:tc>
          <w:tcPr>
            <w:tcW w:type="dxa" w:w="1588"/>
          </w:tcPr>
          <w:p>
            <w:pPr>
              <w:spacing w:after="0"/>
              <w:jc w:val="left"/>
            </w:pPr>
            <w:r>
              <w:rPr>
                <w:sz w:val="16"/>
              </w:rPr>
              <w:t>Whitpain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2023-06-20</w:t>
            </w:r>
          </w:p>
        </w:tc>
      </w:tr>
      <w:tr>
        <w:trPr>
          <w:cantSplit/>
        </w:trPr>
        <w:tc>
          <w:tcPr>
            <w:tcW w:type="dxa" w:w="1588"/>
          </w:tcPr>
          <w:p>
            <w:pPr>
              <w:spacing w:after="0"/>
              <w:jc w:val="left"/>
            </w:pPr>
            <w:r>
              <w:rPr>
                <w:sz w:val="16"/>
              </w:rPr>
              <w:t>Worcester township</w:t>
            </w:r>
          </w:p>
        </w:tc>
        <w:tc>
          <w:tcPr>
            <w:tcW w:type="dxa" w:w="1373"/>
          </w:tcPr>
          <w:p>
            <w:pPr>
              <w:spacing w:after="0"/>
              <w:jc w:val="left"/>
            </w:pPr>
            <w:r>
              <w:rPr>
                <w:sz w:val="16"/>
              </w:rPr>
              <w:t>Township</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2025-05-21</w:t>
            </w:r>
          </w:p>
        </w:tc>
      </w:tr>
      <w:tr>
        <w:trPr>
          <w:cantSplit/>
        </w:trPr>
        <w:tc>
          <w:tcPr>
            <w:tcW w:type="dxa" w:w="1588"/>
          </w:tcPr>
          <w:p>
            <w:pPr>
              <w:spacing w:after="0"/>
              <w:jc w:val="left"/>
            </w:pPr>
            <w:r>
              <w:rPr>
                <w:sz w:val="16"/>
              </w:rPr>
              <w:t>Green Lane Marlborough Joint Authority</w:t>
            </w:r>
          </w:p>
        </w:tc>
        <w:tc>
          <w:tcPr>
            <w:tcW w:type="dxa" w:w="1373"/>
          </w:tcPr>
          <w:p>
            <w:pPr>
              <w:spacing w:after="0"/>
              <w:jc w:val="left"/>
            </w:pPr>
            <w:r>
              <w:rPr>
                <w:sz w:val="16"/>
              </w:rPr>
              <w:t>Special District</w:t>
            </w:r>
          </w:p>
        </w:tc>
        <w:tc>
          <w:tcPr>
            <w:tcW w:type="dxa" w:w="1661"/>
          </w:tcPr>
          <w:p>
            <w:pPr>
              <w:spacing w:after="0"/>
              <w:jc w:val="left"/>
            </w:pPr>
            <w:r>
              <w:rPr>
                <w:sz w:val="16"/>
              </w:rPr>
              <w:t>Approved, expires 2028-04-11</w:t>
            </w:r>
          </w:p>
        </w:tc>
        <w:tc>
          <w:tcPr>
            <w:tcW w:type="dxa" w:w="2578"/>
          </w:tcPr>
          <w:p>
            <w:pPr>
              <w:spacing w:after="0"/>
              <w:jc w:val="left"/>
            </w:pPr>
            <w:r>
              <w:rPr>
                <w:sz w:val="16"/>
              </w:rPr>
              <w:t>Montgomery County Hazard Mitigation Plan (FEMA plan 108976)</w:t>
            </w:r>
          </w:p>
        </w:tc>
        <w:tc>
          <w:tcPr>
            <w:tcW w:type="dxa" w:w="1163"/>
          </w:tcPr>
          <w:p>
            <w:pPr>
              <w:spacing w:after="0"/>
              <w:jc w:val="left"/>
            </w:pPr>
            <w:r>
              <w:rPr>
                <w:sz w:val="16"/>
              </w:rPr>
              <w:t>2023-04-12</w:t>
            </w:r>
          </w:p>
        </w:tc>
        <w:tc>
          <w:tcPr>
            <w:tcW w:type="dxa" w:w="1037"/>
          </w:tcPr>
          <w:p>
            <w:pPr>
              <w:spacing w:after="0"/>
              <w:jc w:val="left"/>
            </w:pPr>
            <w:r>
              <w:rPr>
                <w:sz w:val="16"/>
              </w:rPr>
              <w:t>2028-04-11</w:t>
            </w:r>
          </w:p>
        </w:tc>
        <w:tc>
          <w:tcPr>
            <w:tcW w:type="dxa" w:w="825"/>
          </w:tcPr>
          <w:p>
            <w:pPr>
              <w:spacing w:after="0"/>
              <w:jc w:val="right"/>
            </w:pPr>
            <w:r>
              <w:rPr>
                <w:sz w:val="16"/>
              </w:rPr>
              <w:t>559</w:t>
            </w:r>
          </w:p>
        </w:tc>
        <w:tc>
          <w:tcPr>
            <w:tcW w:type="dxa" w:w="1886"/>
          </w:tcPr>
          <w:p>
            <w:pPr>
              <w:spacing w:after="0"/>
              <w:jc w:val="left"/>
            </w:pPr>
            <w:r>
              <w:rPr>
                <w:sz w:val="16"/>
              </w:rPr>
              <w:t>FEMA tracker shows a plan in progress</w:t>
            </w:r>
          </w:p>
        </w:tc>
        <w:tc>
          <w:tcPr>
            <w:tcW w:type="dxa" w:w="2002"/>
          </w:tcPr>
          <w:p>
            <w:pPr>
              <w:spacing w:after="0"/>
              <w:jc w:val="left"/>
            </w:pPr>
            <w:r>
              <w:rPr>
                <w:sz w:val="16"/>
              </w:rPr>
              <w:t>this jurisdiction approved 2025-11-19</w:t>
            </w:r>
          </w:p>
        </w:tc>
      </w:tr>
      <w:tr>
        <w:trPr>
          <w:cantSplit/>
        </w:trPr>
        <w:tc>
          <w:tcPr>
            <w:tcW w:type="dxa" w:w="1588"/>
          </w:tcPr>
          <w:p>
            <w:pPr>
              <w:spacing w:after="0"/>
              <w:jc w:val="left"/>
            </w:pPr>
            <w:r>
              <w:rPr>
                <w:sz w:val="16"/>
              </w:rPr>
              <w:t>Hatfield Township Municipal Authority</w:t>
            </w:r>
          </w:p>
        </w:tc>
        <w:tc>
          <w:tcPr>
            <w:tcW w:type="dxa" w:w="1373"/>
          </w:tcPr>
          <w:p>
            <w:pPr>
              <w:spacing w:after="0"/>
              <w:jc w:val="left"/>
            </w:pPr>
            <w:r>
              <w:rPr>
                <w:sz w:val="16"/>
              </w:rPr>
              <w:t>Special District</w:t>
            </w:r>
          </w:p>
        </w:tc>
        <w:tc>
          <w:tcPr>
            <w:tcW w:type="dxa" w:w="1661"/>
          </w:tcPr>
          <w:p>
            <w:pPr>
              <w:spacing w:after="0"/>
              <w:jc w:val="left"/>
            </w:pPr>
            <w:r>
              <w:rPr>
                <w:sz w:val="16"/>
              </w:rPr>
              <w:t>No approved plan on record</w:t>
            </w:r>
          </w:p>
        </w:tc>
        <w:tc>
          <w:tcPr>
            <w:tcW w:type="dxa" w:w="2578"/>
          </w:tcPr>
          <w:p>
            <w:pPr>
              <w:spacing w:after="0"/>
              <w:jc w:val="left"/>
            </w:pPr>
            <w:r>
              <w:rPr>
                <w:sz w:val="16"/>
              </w:rPr>
              <w:t>none</w:t>
            </w:r>
          </w:p>
        </w:tc>
        <w:tc>
          <w:tcPr>
            <w:tcW w:type="dxa" w:w="1163"/>
          </w:tcPr>
          <w:p>
            <w:pPr>
              <w:spacing w:after="0"/>
              <w:jc w:val="left"/>
            </w:pPr>
            <w:r>
              <w:rPr>
                <w:sz w:val="16"/>
              </w:rPr>
              <w:t>none</w:t>
            </w:r>
          </w:p>
        </w:tc>
        <w:tc>
          <w:tcPr>
            <w:tcW w:type="dxa" w:w="1037"/>
          </w:tcPr>
          <w:p>
            <w:pPr>
              <w:spacing w:after="0"/>
              <w:jc w:val="left"/>
            </w:pPr>
            <w:r>
              <w:rPr>
                <w:sz w:val="16"/>
              </w:rPr>
              <w:t>none</w:t>
            </w:r>
          </w:p>
        </w:tc>
        <w:tc>
          <w:tcPr>
            <w:tcW w:type="dxa" w:w="825"/>
          </w:tcPr>
          <w:p>
            <w:pPr>
              <w:spacing w:after="0"/>
              <w:jc w:val="right"/>
            </w:pPr>
          </w:p>
        </w:tc>
        <w:tc>
          <w:tcPr>
            <w:tcW w:type="dxa" w:w="1886"/>
          </w:tcPr>
          <w:p>
            <w:pPr>
              <w:spacing w:after="0"/>
              <w:jc w:val="left"/>
            </w:pPr>
            <w:r>
              <w:rPr>
                <w:sz w:val="16"/>
              </w:rPr>
              <w:t>FEMA tracker shows a plan in progress</w:t>
            </w:r>
          </w:p>
        </w:tc>
        <w:tc>
          <w:tcPr>
            <w:tcW w:type="dxa" w:w="200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8"/>
        <w:gridCol w:w="1248"/>
        <w:gridCol w:w="1215"/>
        <w:gridCol w:w="1126"/>
        <w:gridCol w:w="1573"/>
        <w:gridCol w:w="1215"/>
        <w:gridCol w:w="1628"/>
        <w:gridCol w:w="3134"/>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34"/>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$167,371,688</w:t>
            </w:r>
          </w:p>
        </w:tc>
        <w:tc>
          <w:tcPr>
            <w:tcW w:type="dxa" w:w="1126"/>
          </w:tcPr>
          <w:p>
            <w:pPr>
              <w:spacing w:after="0"/>
              <w:jc w:val="right"/>
            </w:pPr>
            <w:r>
              <w:rPr>
                <w:sz w:val="16"/>
              </w:rPr>
              <w:t>$57,029</w:t>
            </w:r>
          </w:p>
        </w:tc>
        <w:tc>
          <w:tcPr>
            <w:tcW w:type="dxa" w:w="1573"/>
          </w:tcPr>
          <w:p>
            <w:pPr>
              <w:spacing w:after="0"/>
              <w:jc w:val="right"/>
            </w:pPr>
            <w:r>
              <w:rPr>
                <w:sz w:val="16"/>
              </w:rPr>
              <w:t>$25,157,078</w:t>
            </w:r>
          </w:p>
        </w:tc>
        <w:tc>
          <w:tcPr>
            <w:tcW w:type="dxa" w:w="1215"/>
          </w:tcPr>
          <w:p>
            <w:pPr>
              <w:spacing w:after="0"/>
              <w:jc w:val="right"/>
            </w:pPr>
            <w:r>
              <w:rPr>
                <w:sz w:val="16"/>
              </w:rPr>
              <w:t>$192,585,796</w:t>
            </w:r>
          </w:p>
        </w:tc>
        <w:tc>
          <w:tcPr>
            <w:tcW w:type="dxa" w:w="1628"/>
          </w:tcPr>
          <w:p>
            <w:pPr>
              <w:spacing w:after="0"/>
              <w:jc w:val="right"/>
            </w:pPr>
            <w:r>
              <w:rPr>
                <w:sz w:val="16"/>
              </w:rPr>
              <w:t>284</w:t>
            </w:r>
          </w:p>
        </w:tc>
        <w:tc>
          <w:tcPr>
            <w:tcW w:type="dxa" w:w="3134"/>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Cold Wave</w:t>
            </w:r>
          </w:p>
        </w:tc>
        <w:tc>
          <w:tcPr>
            <w:tcW w:type="dxa" w:w="1248"/>
          </w:tcPr>
          <w:p>
            <w:pPr>
              <w:spacing w:after="0"/>
              <w:jc w:val="left"/>
            </w:pPr>
            <w:r>
              <w:rPr>
                <w:sz w:val="16"/>
              </w:rPr>
              <w:t>Relatively High</w:t>
            </w:r>
          </w:p>
        </w:tc>
        <w:tc>
          <w:tcPr>
            <w:tcW w:type="dxa" w:w="1248"/>
          </w:tcPr>
          <w:p>
            <w:pPr>
              <w:spacing w:after="0"/>
              <w:jc w:val="left"/>
            </w:pPr>
            <w:r>
              <w:rPr>
                <w:sz w:val="16"/>
              </w:rPr>
              <w:t>Very High</w:t>
            </w:r>
          </w:p>
        </w:tc>
        <w:tc>
          <w:tcPr>
            <w:tcW w:type="dxa" w:w="1215"/>
          </w:tcPr>
          <w:p>
            <w:pPr>
              <w:spacing w:after="0"/>
              <w:jc w:val="right"/>
            </w:pPr>
            <w:r>
              <w:rPr>
                <w:sz w:val="16"/>
              </w:rPr>
              <w:t>$788</w:t>
            </w:r>
          </w:p>
        </w:tc>
        <w:tc>
          <w:tcPr>
            <w:tcW w:type="dxa" w:w="1126"/>
          </w:tcPr>
          <w:p>
            <w:pPr>
              <w:spacing w:after="0"/>
              <w:jc w:val="right"/>
            </w:pPr>
            <w:r>
              <w:rPr>
                <w:sz w:val="16"/>
              </w:rPr>
              <w:t>$15</w:t>
            </w:r>
          </w:p>
        </w:tc>
        <w:tc>
          <w:tcPr>
            <w:tcW w:type="dxa" w:w="1573"/>
          </w:tcPr>
          <w:p>
            <w:pPr>
              <w:spacing w:after="0"/>
              <w:jc w:val="right"/>
            </w:pPr>
            <w:r>
              <w:rPr>
                <w:sz w:val="16"/>
              </w:rPr>
              <w:t>$29,891,903</w:t>
            </w:r>
          </w:p>
        </w:tc>
        <w:tc>
          <w:tcPr>
            <w:tcW w:type="dxa" w:w="1215"/>
          </w:tcPr>
          <w:p>
            <w:pPr>
              <w:spacing w:after="0"/>
              <w:jc w:val="right"/>
            </w:pPr>
            <w:r>
              <w:rPr>
                <w:sz w:val="16"/>
              </w:rPr>
              <w:t>$29,892,706</w:t>
            </w:r>
          </w:p>
        </w:tc>
        <w:tc>
          <w:tcPr>
            <w:tcW w:type="dxa" w:w="1628"/>
          </w:tcPr>
          <w:p>
            <w:pPr>
              <w:spacing w:after="0"/>
              <w:jc w:val="right"/>
            </w:pPr>
            <w:r>
              <w:rPr>
                <w:sz w:val="16"/>
              </w:rPr>
              <w:t>35</w:t>
            </w:r>
          </w:p>
        </w:tc>
        <w:tc>
          <w:tcPr>
            <w:tcW w:type="dxa" w:w="3134"/>
          </w:tcPr>
          <w:p>
            <w:pPr>
              <w:spacing w:after="0"/>
              <w:jc w:val="left"/>
            </w:pPr>
            <w:r>
              <w:rPr>
                <w:sz w:val="16"/>
              </w:rPr>
              <w:t>Includes 3 Frost/Freeze records (outside NRI's Cold Wave definition; counted in this table and in B1-d, not in the B1-e descriptor).</w:t>
            </w:r>
          </w:p>
        </w:tc>
      </w:tr>
      <w:tr>
        <w:trPr>
          <w:cantSplit/>
        </w:trPr>
        <w:tc>
          <w:tcPr>
            <w:tcW w:type="dxa" w:w="688"/>
          </w:tcPr>
          <w:p>
            <w:pPr>
              <w:spacing w:after="0"/>
              <w:jc w:val="right"/>
            </w:pPr>
            <w:r>
              <w:rPr>
                <w:sz w:val="16"/>
              </w:rPr>
              <w:t>3</w:t>
            </w:r>
          </w:p>
        </w:tc>
        <w:tc>
          <w:tcPr>
            <w:tcW w:type="dxa" w:w="1037"/>
          </w:tcPr>
          <w:p>
            <w:pPr>
              <w:spacing w:after="0"/>
              <w:jc w:val="left"/>
            </w:pPr>
            <w:r>
              <w:rPr>
                <w:sz w:val="16"/>
              </w:rPr>
              <w:t>Heat Wave</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$1,035</w:t>
            </w:r>
          </w:p>
        </w:tc>
        <w:tc>
          <w:tcPr>
            <w:tcW w:type="dxa" w:w="1126"/>
          </w:tcPr>
          <w:p>
            <w:pPr>
              <w:spacing w:after="0"/>
              <w:jc w:val="right"/>
            </w:pPr>
            <w:r>
              <w:rPr>
                <w:sz w:val="16"/>
              </w:rPr>
              <w:t>$315</w:t>
            </w:r>
          </w:p>
        </w:tc>
        <w:tc>
          <w:tcPr>
            <w:tcW w:type="dxa" w:w="1573"/>
          </w:tcPr>
          <w:p>
            <w:pPr>
              <w:spacing w:after="0"/>
              <w:jc w:val="right"/>
            </w:pPr>
            <w:r>
              <w:rPr>
                <w:sz w:val="16"/>
              </w:rPr>
              <w:t>$20,289,734</w:t>
            </w:r>
          </w:p>
        </w:tc>
        <w:tc>
          <w:tcPr>
            <w:tcW w:type="dxa" w:w="1215"/>
          </w:tcPr>
          <w:p>
            <w:pPr>
              <w:spacing w:after="0"/>
              <w:jc w:val="right"/>
            </w:pPr>
            <w:r>
              <w:rPr>
                <w:sz w:val="16"/>
              </w:rPr>
              <w:t>$20,291,085</w:t>
            </w:r>
          </w:p>
        </w:tc>
        <w:tc>
          <w:tcPr>
            <w:tcW w:type="dxa" w:w="1628"/>
          </w:tcPr>
          <w:p>
            <w:pPr>
              <w:spacing w:after="0"/>
              <w:jc w:val="right"/>
            </w:pPr>
            <w:r>
              <w:rPr>
                <w:sz w:val="16"/>
              </w:rPr>
              <w:t>106</w:t>
            </w:r>
          </w:p>
        </w:tc>
        <w:tc>
          <w:tcPr>
            <w:tcW w:type="dxa" w:w="3134"/>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Tornado</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$8,735,831</w:t>
            </w:r>
          </w:p>
        </w:tc>
        <w:tc>
          <w:tcPr>
            <w:tcW w:type="dxa" w:w="1126"/>
          </w:tcPr>
          <w:p>
            <w:pPr>
              <w:spacing w:after="0"/>
              <w:jc w:val="right"/>
            </w:pPr>
            <w:r>
              <w:rPr>
                <w:sz w:val="16"/>
              </w:rPr>
              <w:t>$538</w:t>
            </w:r>
          </w:p>
        </w:tc>
        <w:tc>
          <w:tcPr>
            <w:tcW w:type="dxa" w:w="1573"/>
          </w:tcPr>
          <w:p>
            <w:pPr>
              <w:spacing w:after="0"/>
              <w:jc w:val="right"/>
            </w:pPr>
            <w:r>
              <w:rPr>
                <w:sz w:val="16"/>
              </w:rPr>
              <w:t>$6,728,542</w:t>
            </w:r>
          </w:p>
        </w:tc>
        <w:tc>
          <w:tcPr>
            <w:tcW w:type="dxa" w:w="1215"/>
          </w:tcPr>
          <w:p>
            <w:pPr>
              <w:spacing w:after="0"/>
              <w:jc w:val="right"/>
            </w:pPr>
            <w:r>
              <w:rPr>
                <w:sz w:val="16"/>
              </w:rPr>
              <w:t>$15,464,912</w:t>
            </w:r>
          </w:p>
        </w:tc>
        <w:tc>
          <w:tcPr>
            <w:tcW w:type="dxa" w:w="1628"/>
          </w:tcPr>
          <w:p>
            <w:pPr>
              <w:spacing w:after="0"/>
              <w:jc w:val="right"/>
            </w:pPr>
            <w:r>
              <w:rPr>
                <w:sz w:val="16"/>
              </w:rPr>
              <w:t>5</w:t>
            </w:r>
          </w:p>
        </w:tc>
        <w:tc>
          <w:tcPr>
            <w:tcW w:type="dxa" w:w="3134"/>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Earthquake</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215"/>
          </w:tcPr>
          <w:p>
            <w:pPr>
              <w:spacing w:after="0"/>
              <w:jc w:val="right"/>
            </w:pPr>
            <w:r>
              <w:rPr>
                <w:sz w:val="16"/>
              </w:rPr>
              <w:t>$11,166,318</w:t>
            </w:r>
          </w:p>
        </w:tc>
        <w:tc>
          <w:tcPr>
            <w:tcW w:type="dxa" w:w="1126"/>
          </w:tcPr>
          <w:p>
            <w:pPr>
              <w:spacing w:after="0"/>
              <w:jc w:val="right"/>
            </w:pPr>
            <w:r>
              <w:rPr>
                <w:sz w:val="16"/>
              </w:rPr>
              <w:t>n/a</w:t>
            </w:r>
          </w:p>
        </w:tc>
        <w:tc>
          <w:tcPr>
            <w:tcW w:type="dxa" w:w="1573"/>
          </w:tcPr>
          <w:p>
            <w:pPr>
              <w:spacing w:after="0"/>
              <w:jc w:val="right"/>
            </w:pPr>
            <w:r>
              <w:rPr>
                <w:sz w:val="16"/>
              </w:rPr>
              <w:t>$3,285,897</w:t>
            </w:r>
          </w:p>
        </w:tc>
        <w:tc>
          <w:tcPr>
            <w:tcW w:type="dxa" w:w="1215"/>
          </w:tcPr>
          <w:p>
            <w:pPr>
              <w:spacing w:after="0"/>
              <w:jc w:val="right"/>
            </w:pPr>
            <w:r>
              <w:rPr>
                <w:sz w:val="16"/>
              </w:rPr>
              <w:t>$14,452,215</w:t>
            </w:r>
          </w:p>
        </w:tc>
        <w:tc>
          <w:tcPr>
            <w:tcW w:type="dxa" w:w="1628"/>
          </w:tcPr>
          <w:p>
            <w:pPr>
              <w:spacing w:after="0"/>
              <w:jc w:val="right"/>
            </w:pPr>
          </w:p>
        </w:tc>
        <w:tc>
          <w:tcPr>
            <w:tcW w:type="dxa" w:w="3134"/>
          </w:tcPr>
          <w:p>
            <w:pPr>
              <w:spacing w:after="0"/>
              <w:jc w:val="left"/>
            </w:pPr>
            <w:r>
              <w:rPr>
                <w:sz w:val="16"/>
              </w:rPr>
              <w:t>Storm Events does not record earthquakes.</w:t>
            </w:r>
          </w:p>
        </w:tc>
      </w:tr>
      <w:tr>
        <w:trPr>
          <w:cantSplit/>
        </w:trPr>
        <w:tc>
          <w:tcPr>
            <w:tcW w:type="dxa" w:w="688"/>
          </w:tcPr>
          <w:p>
            <w:pPr>
              <w:spacing w:after="0"/>
              <w:jc w:val="right"/>
            </w:pPr>
            <w:r>
              <w:rPr>
                <w:sz w:val="16"/>
              </w:rPr>
              <w:t>6</w:t>
            </w:r>
          </w:p>
        </w:tc>
        <w:tc>
          <w:tcPr>
            <w:tcW w:type="dxa" w:w="1037"/>
          </w:tcPr>
          <w:p>
            <w:pPr>
              <w:spacing w:after="0"/>
              <w:jc w:val="left"/>
            </w:pPr>
            <w:r>
              <w:rPr>
                <w:sz w:val="16"/>
              </w:rPr>
              <w:t>Strong Wind</w:t>
            </w:r>
          </w:p>
        </w:tc>
        <w:tc>
          <w:tcPr>
            <w:tcW w:type="dxa" w:w="1248"/>
          </w:tcPr>
          <w:p>
            <w:pPr>
              <w:spacing w:after="0"/>
              <w:jc w:val="left"/>
            </w:pPr>
            <w:r>
              <w:rPr>
                <w:sz w:val="16"/>
              </w:rPr>
              <w:t>Very High</w:t>
            </w:r>
          </w:p>
        </w:tc>
        <w:tc>
          <w:tcPr>
            <w:tcW w:type="dxa" w:w="1248"/>
          </w:tcPr>
          <w:p>
            <w:pPr>
              <w:spacing w:after="0"/>
              <w:jc w:val="left"/>
            </w:pPr>
            <w:r>
              <w:rPr>
                <w:sz w:val="16"/>
              </w:rPr>
              <w:t>Very High</w:t>
            </w:r>
          </w:p>
        </w:tc>
        <w:tc>
          <w:tcPr>
            <w:tcW w:type="dxa" w:w="1215"/>
          </w:tcPr>
          <w:p>
            <w:pPr>
              <w:spacing w:after="0"/>
              <w:jc w:val="right"/>
            </w:pPr>
            <w:r>
              <w:rPr>
                <w:sz w:val="16"/>
              </w:rPr>
              <w:t>$1,889,791</w:t>
            </w:r>
          </w:p>
        </w:tc>
        <w:tc>
          <w:tcPr>
            <w:tcW w:type="dxa" w:w="1126"/>
          </w:tcPr>
          <w:p>
            <w:pPr>
              <w:spacing w:after="0"/>
              <w:jc w:val="right"/>
            </w:pPr>
            <w:r>
              <w:rPr>
                <w:sz w:val="16"/>
              </w:rPr>
              <w:t>$5,440</w:t>
            </w:r>
          </w:p>
        </w:tc>
        <w:tc>
          <w:tcPr>
            <w:tcW w:type="dxa" w:w="1573"/>
          </w:tcPr>
          <w:p>
            <w:pPr>
              <w:spacing w:after="0"/>
              <w:jc w:val="right"/>
            </w:pPr>
            <w:r>
              <w:rPr>
                <w:sz w:val="16"/>
              </w:rPr>
              <w:t>$7,720,921</w:t>
            </w:r>
          </w:p>
        </w:tc>
        <w:tc>
          <w:tcPr>
            <w:tcW w:type="dxa" w:w="1215"/>
          </w:tcPr>
          <w:p>
            <w:pPr>
              <w:spacing w:after="0"/>
              <w:jc w:val="right"/>
            </w:pPr>
            <w:r>
              <w:rPr>
                <w:sz w:val="16"/>
              </w:rPr>
              <w:t>$9,616,153</w:t>
            </w:r>
          </w:p>
        </w:tc>
        <w:tc>
          <w:tcPr>
            <w:tcW w:type="dxa" w:w="1628"/>
          </w:tcPr>
          <w:p>
            <w:pPr>
              <w:spacing w:after="0"/>
              <w:jc w:val="right"/>
            </w:pPr>
            <w:r>
              <w:rPr>
                <w:sz w:val="16"/>
              </w:rPr>
              <w:t>666</w:t>
            </w:r>
          </w:p>
        </w:tc>
        <w:tc>
          <w:tcPr>
            <w:tcW w:type="dxa" w:w="3134"/>
          </w:tcPr>
          <w:p>
            <w:pPr>
              <w:spacing w:after="0"/>
              <w:jc w:val="left"/>
            </w:pPr>
            <w:r>
              <w:rPr>
                <w:sz w:val="16"/>
              </w:rPr>
              <w:t>Includes 37 High Wind and 92 Strong Wind records (NOAA non-thunderstorm wind types, outside NRI's Strong Wind definition).</w:t>
            </w:r>
          </w:p>
        </w:tc>
      </w:tr>
      <w:tr>
        <w:trPr>
          <w:cantSplit/>
        </w:trPr>
        <w:tc>
          <w:tcPr>
            <w:tcW w:type="dxa" w:w="688"/>
          </w:tcPr>
          <w:p>
            <w:pPr>
              <w:spacing w:after="0"/>
              <w:jc w:val="right"/>
            </w:pPr>
            <w:r>
              <w:rPr>
                <w:sz w:val="16"/>
              </w:rPr>
              <w:t>7</w:t>
            </w:r>
          </w:p>
        </w:tc>
        <w:tc>
          <w:tcPr>
            <w:tcW w:type="dxa" w:w="1037"/>
          </w:tcPr>
          <w:p>
            <w:pPr>
              <w:spacing w:after="0"/>
              <w:jc w:val="left"/>
            </w:pPr>
            <w:r>
              <w:rPr>
                <w:sz w:val="16"/>
              </w:rPr>
              <w:t>Hurricane</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215"/>
          </w:tcPr>
          <w:p>
            <w:pPr>
              <w:spacing w:after="0"/>
              <w:jc w:val="right"/>
            </w:pPr>
            <w:r>
              <w:rPr>
                <w:sz w:val="16"/>
              </w:rPr>
              <w:t>$8,556,654</w:t>
            </w:r>
          </w:p>
        </w:tc>
        <w:tc>
          <w:tcPr>
            <w:tcW w:type="dxa" w:w="1126"/>
          </w:tcPr>
          <w:p>
            <w:pPr>
              <w:spacing w:after="0"/>
              <w:jc w:val="right"/>
            </w:pPr>
            <w:r>
              <w:rPr>
                <w:sz w:val="16"/>
              </w:rPr>
              <w:t>$132,090</w:t>
            </w:r>
          </w:p>
        </w:tc>
        <w:tc>
          <w:tcPr>
            <w:tcW w:type="dxa" w:w="1573"/>
          </w:tcPr>
          <w:p>
            <w:pPr>
              <w:spacing w:after="0"/>
              <w:jc w:val="right"/>
            </w:pPr>
            <w:r>
              <w:rPr>
                <w:sz w:val="16"/>
              </w:rPr>
              <w:t>$253,469</w:t>
            </w:r>
          </w:p>
        </w:tc>
        <w:tc>
          <w:tcPr>
            <w:tcW w:type="dxa" w:w="1215"/>
          </w:tcPr>
          <w:p>
            <w:pPr>
              <w:spacing w:after="0"/>
              <w:jc w:val="right"/>
            </w:pPr>
            <w:r>
              <w:rPr>
                <w:sz w:val="16"/>
              </w:rPr>
              <w:t>$8,942,212</w:t>
            </w:r>
          </w:p>
        </w:tc>
        <w:tc>
          <w:tcPr>
            <w:tcW w:type="dxa" w:w="1628"/>
          </w:tcPr>
          <w:p>
            <w:pPr>
              <w:spacing w:after="0"/>
              <w:jc w:val="right"/>
            </w:pPr>
            <w:r>
              <w:rPr>
                <w:sz w:val="16"/>
              </w:rPr>
              <w:t>3</w:t>
            </w:r>
          </w:p>
        </w:tc>
        <w:tc>
          <w:tcPr>
            <w:tcW w:type="dxa" w:w="3134"/>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Winter Weather</w:t>
            </w:r>
          </w:p>
        </w:tc>
        <w:tc>
          <w:tcPr>
            <w:tcW w:type="dxa" w:w="1248"/>
          </w:tcPr>
          <w:p>
            <w:pPr>
              <w:spacing w:after="0"/>
              <w:jc w:val="left"/>
            </w:pPr>
            <w:r>
              <w:rPr>
                <w:sz w:val="16"/>
              </w:rPr>
              <w:t>Very High</w:t>
            </w:r>
          </w:p>
        </w:tc>
        <w:tc>
          <w:tcPr>
            <w:tcW w:type="dxa" w:w="1248"/>
          </w:tcPr>
          <w:p>
            <w:pPr>
              <w:spacing w:after="0"/>
              <w:jc w:val="left"/>
            </w:pPr>
            <w:r>
              <w:rPr>
                <w:sz w:val="16"/>
              </w:rPr>
              <w:t>Very High</w:t>
            </w:r>
          </w:p>
        </w:tc>
        <w:tc>
          <w:tcPr>
            <w:tcW w:type="dxa" w:w="1215"/>
          </w:tcPr>
          <w:p>
            <w:pPr>
              <w:spacing w:after="0"/>
              <w:jc w:val="right"/>
            </w:pPr>
            <w:r>
              <w:rPr>
                <w:sz w:val="16"/>
              </w:rPr>
              <w:t>$807,962</w:t>
            </w:r>
          </w:p>
        </w:tc>
        <w:tc>
          <w:tcPr>
            <w:tcW w:type="dxa" w:w="1126"/>
          </w:tcPr>
          <w:p>
            <w:pPr>
              <w:spacing w:after="0"/>
              <w:jc w:val="right"/>
            </w:pPr>
            <w:r>
              <w:rPr>
                <w:sz w:val="16"/>
              </w:rPr>
              <w:t>$17</w:t>
            </w:r>
          </w:p>
        </w:tc>
        <w:tc>
          <w:tcPr>
            <w:tcW w:type="dxa" w:w="1573"/>
          </w:tcPr>
          <w:p>
            <w:pPr>
              <w:spacing w:after="0"/>
              <w:jc w:val="right"/>
            </w:pPr>
            <w:r>
              <w:rPr>
                <w:sz w:val="16"/>
              </w:rPr>
              <w:t>$2,680,003</w:t>
            </w:r>
          </w:p>
        </w:tc>
        <w:tc>
          <w:tcPr>
            <w:tcW w:type="dxa" w:w="1215"/>
          </w:tcPr>
          <w:p>
            <w:pPr>
              <w:spacing w:after="0"/>
              <w:jc w:val="right"/>
            </w:pPr>
            <w:r>
              <w:rPr>
                <w:sz w:val="16"/>
              </w:rPr>
              <w:t>$3,487,982</w:t>
            </w:r>
          </w:p>
        </w:tc>
        <w:tc>
          <w:tcPr>
            <w:tcW w:type="dxa" w:w="1628"/>
          </w:tcPr>
          <w:p>
            <w:pPr>
              <w:spacing w:after="0"/>
              <w:jc w:val="right"/>
            </w:pPr>
            <w:r>
              <w:rPr>
                <w:sz w:val="16"/>
              </w:rPr>
              <w:t>292</w:t>
            </w:r>
          </w:p>
        </w:tc>
        <w:tc>
          <w:tcPr>
            <w:tcW w:type="dxa" w:w="3134"/>
          </w:tcPr>
          <w:p>
            <w:pPr>
              <w:spacing w:after="0"/>
              <w:jc w:val="left"/>
            </w:pPr>
            <w:r>
              <w:rPr>
                <w:sz w:val="16"/>
              </w:rPr>
              <w:t>Includes 6 Sleet records (outside NRI's Winter Weather definition).</w:t>
            </w:r>
          </w:p>
        </w:tc>
      </w:tr>
      <w:tr>
        <w:trPr>
          <w:cantSplit/>
        </w:trPr>
        <w:tc>
          <w:tcPr>
            <w:tcW w:type="dxa" w:w="688"/>
          </w:tcPr>
          <w:p>
            <w:pPr>
              <w:spacing w:after="0"/>
              <w:jc w:val="right"/>
            </w:pPr>
            <w:r>
              <w:rPr>
                <w:sz w:val="16"/>
              </w:rPr>
              <w:t>9</w:t>
            </w:r>
          </w:p>
        </w:tc>
        <w:tc>
          <w:tcPr>
            <w:tcW w:type="dxa" w:w="1037"/>
          </w:tcPr>
          <w:p>
            <w:pPr>
              <w:spacing w:after="0"/>
              <w:jc w:val="left"/>
            </w:pPr>
            <w:r>
              <w:rPr>
                <w:sz w:val="16"/>
              </w:rPr>
              <w:t>Lightning</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215"/>
          </w:tcPr>
          <w:p>
            <w:pPr>
              <w:spacing w:after="0"/>
              <w:jc w:val="right"/>
            </w:pPr>
            <w:r>
              <w:rPr>
                <w:sz w:val="16"/>
              </w:rPr>
              <w:t>$206,983</w:t>
            </w:r>
          </w:p>
        </w:tc>
        <w:tc>
          <w:tcPr>
            <w:tcW w:type="dxa" w:w="1126"/>
          </w:tcPr>
          <w:p>
            <w:pPr>
              <w:spacing w:after="0"/>
              <w:jc w:val="right"/>
            </w:pPr>
            <w:r>
              <w:rPr>
                <w:sz w:val="16"/>
              </w:rPr>
              <w:t>n/a</w:t>
            </w:r>
          </w:p>
        </w:tc>
        <w:tc>
          <w:tcPr>
            <w:tcW w:type="dxa" w:w="1573"/>
          </w:tcPr>
          <w:p>
            <w:pPr>
              <w:spacing w:after="0"/>
              <w:jc w:val="right"/>
            </w:pPr>
            <w:r>
              <w:rPr>
                <w:sz w:val="16"/>
              </w:rPr>
              <w:t>$549,072</w:t>
            </w:r>
          </w:p>
        </w:tc>
        <w:tc>
          <w:tcPr>
            <w:tcW w:type="dxa" w:w="1215"/>
          </w:tcPr>
          <w:p>
            <w:pPr>
              <w:spacing w:after="0"/>
              <w:jc w:val="right"/>
            </w:pPr>
            <w:r>
              <w:rPr>
                <w:sz w:val="16"/>
              </w:rPr>
              <w:t>$756,056</w:t>
            </w:r>
          </w:p>
        </w:tc>
        <w:tc>
          <w:tcPr>
            <w:tcW w:type="dxa" w:w="1628"/>
          </w:tcPr>
          <w:p>
            <w:pPr>
              <w:spacing w:after="0"/>
              <w:jc w:val="right"/>
            </w:pPr>
            <w:r>
              <w:rPr>
                <w:sz w:val="16"/>
              </w:rPr>
              <w:t>48</w:t>
            </w:r>
          </w:p>
        </w:tc>
        <w:tc>
          <w:tcPr>
            <w:tcW w:type="dxa" w:w="3134"/>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Ice Storm</w:t>
            </w:r>
          </w:p>
        </w:tc>
        <w:tc>
          <w:tcPr>
            <w:tcW w:type="dxa" w:w="1248"/>
          </w:tcPr>
          <w:p>
            <w:pPr>
              <w:spacing w:after="0"/>
              <w:jc w:val="left"/>
            </w:pPr>
            <w:r>
              <w:rPr>
                <w:sz w:val="16"/>
              </w:rPr>
              <w:t>Relatively Moderate</w:t>
            </w:r>
          </w:p>
        </w:tc>
        <w:tc>
          <w:tcPr>
            <w:tcW w:type="dxa" w:w="1248"/>
          </w:tcPr>
          <w:p>
            <w:pPr>
              <w:spacing w:after="0"/>
              <w:jc w:val="left"/>
            </w:pPr>
            <w:r>
              <w:rPr>
                <w:sz w:val="16"/>
              </w:rPr>
              <w:t>Relatively High</w:t>
            </w:r>
          </w:p>
        </w:tc>
        <w:tc>
          <w:tcPr>
            <w:tcW w:type="dxa" w:w="1215"/>
          </w:tcPr>
          <w:p>
            <w:pPr>
              <w:spacing w:after="0"/>
              <w:jc w:val="right"/>
            </w:pPr>
            <w:r>
              <w:rPr>
                <w:sz w:val="16"/>
              </w:rPr>
              <w:t>$86,644</w:t>
            </w:r>
          </w:p>
        </w:tc>
        <w:tc>
          <w:tcPr>
            <w:tcW w:type="dxa" w:w="1126"/>
          </w:tcPr>
          <w:p>
            <w:pPr>
              <w:spacing w:after="0"/>
              <w:jc w:val="right"/>
            </w:pPr>
            <w:r>
              <w:rPr>
                <w:sz w:val="16"/>
              </w:rPr>
              <w:t>n/a</w:t>
            </w:r>
          </w:p>
        </w:tc>
        <w:tc>
          <w:tcPr>
            <w:tcW w:type="dxa" w:w="1573"/>
          </w:tcPr>
          <w:p>
            <w:pPr>
              <w:spacing w:after="0"/>
              <w:jc w:val="right"/>
            </w:pPr>
            <w:r>
              <w:rPr>
                <w:sz w:val="16"/>
              </w:rPr>
              <w:t>$443,174</w:t>
            </w:r>
          </w:p>
        </w:tc>
        <w:tc>
          <w:tcPr>
            <w:tcW w:type="dxa" w:w="1215"/>
          </w:tcPr>
          <w:p>
            <w:pPr>
              <w:spacing w:after="0"/>
              <w:jc w:val="right"/>
            </w:pPr>
            <w:r>
              <w:rPr>
                <w:sz w:val="16"/>
              </w:rPr>
              <w:t>$529,818</w:t>
            </w:r>
          </w:p>
        </w:tc>
        <w:tc>
          <w:tcPr>
            <w:tcW w:type="dxa" w:w="1628"/>
          </w:tcPr>
          <w:p>
            <w:pPr>
              <w:spacing w:after="0"/>
              <w:jc w:val="right"/>
            </w:pPr>
            <w:r>
              <w:rPr>
                <w:sz w:val="16"/>
              </w:rPr>
              <w:t>5</w:t>
            </w:r>
          </w:p>
        </w:tc>
        <w:tc>
          <w:tcPr>
            <w:tcW w:type="dxa" w:w="3134"/>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Drought</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$366,932</w:t>
            </w:r>
          </w:p>
        </w:tc>
        <w:tc>
          <w:tcPr>
            <w:tcW w:type="dxa" w:w="1573"/>
          </w:tcPr>
          <w:p>
            <w:pPr>
              <w:spacing w:after="0"/>
              <w:jc w:val="right"/>
            </w:pPr>
            <w:r>
              <w:rPr>
                <w:sz w:val="16"/>
              </w:rPr>
              <w:t>n/a</w:t>
            </w:r>
          </w:p>
        </w:tc>
        <w:tc>
          <w:tcPr>
            <w:tcW w:type="dxa" w:w="1215"/>
          </w:tcPr>
          <w:p>
            <w:pPr>
              <w:spacing w:after="0"/>
              <w:jc w:val="right"/>
            </w:pPr>
            <w:r>
              <w:rPr>
                <w:sz w:val="16"/>
              </w:rPr>
              <w:t>$366,932</w:t>
            </w:r>
          </w:p>
        </w:tc>
        <w:tc>
          <w:tcPr>
            <w:tcW w:type="dxa" w:w="1628"/>
          </w:tcPr>
          <w:p>
            <w:pPr>
              <w:spacing w:after="0"/>
              <w:jc w:val="right"/>
            </w:pPr>
            <w:r>
              <w:rPr>
                <w:sz w:val="16"/>
              </w:rPr>
              <w:t>49</w:t>
            </w:r>
          </w:p>
        </w:tc>
        <w:tc>
          <w:tcPr>
            <w:tcW w:type="dxa" w:w="3134"/>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Hail</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215"/>
          </w:tcPr>
          <w:p>
            <w:pPr>
              <w:spacing w:after="0"/>
              <w:jc w:val="right"/>
            </w:pPr>
            <w:r>
              <w:rPr>
                <w:sz w:val="16"/>
              </w:rPr>
              <w:t>$149,677</w:t>
            </w:r>
          </w:p>
        </w:tc>
        <w:tc>
          <w:tcPr>
            <w:tcW w:type="dxa" w:w="1126"/>
          </w:tcPr>
          <w:p>
            <w:pPr>
              <w:spacing w:after="0"/>
              <w:jc w:val="right"/>
            </w:pPr>
            <w:r>
              <w:rPr>
                <w:sz w:val="16"/>
              </w:rPr>
              <w:t>$40,184</w:t>
            </w:r>
          </w:p>
        </w:tc>
        <w:tc>
          <w:tcPr>
            <w:tcW w:type="dxa" w:w="1573"/>
          </w:tcPr>
          <w:p>
            <w:pPr>
              <w:spacing w:after="0"/>
              <w:jc w:val="right"/>
            </w:pPr>
            <w:r>
              <w:rPr>
                <w:sz w:val="16"/>
              </w:rPr>
              <w:t>$44,287</w:t>
            </w:r>
          </w:p>
        </w:tc>
        <w:tc>
          <w:tcPr>
            <w:tcW w:type="dxa" w:w="1215"/>
          </w:tcPr>
          <w:p>
            <w:pPr>
              <w:spacing w:after="0"/>
              <w:jc w:val="right"/>
            </w:pPr>
            <w:r>
              <w:rPr>
                <w:sz w:val="16"/>
              </w:rPr>
              <w:t>$234,147</w:t>
            </w:r>
          </w:p>
        </w:tc>
        <w:tc>
          <w:tcPr>
            <w:tcW w:type="dxa" w:w="1628"/>
          </w:tcPr>
          <w:p>
            <w:pPr>
              <w:spacing w:after="0"/>
              <w:jc w:val="right"/>
            </w:pPr>
            <w:r>
              <w:rPr>
                <w:sz w:val="16"/>
              </w:rPr>
              <w:t>116</w:t>
            </w:r>
          </w:p>
        </w:tc>
        <w:tc>
          <w:tcPr>
            <w:tcW w:type="dxa" w:w="3134"/>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215"/>
          </w:tcPr>
          <w:p>
            <w:pPr>
              <w:spacing w:after="0"/>
              <w:jc w:val="right"/>
            </w:pPr>
            <w:r>
              <w:rPr>
                <w:sz w:val="16"/>
              </w:rPr>
              <w:t>$21,248</w:t>
            </w:r>
          </w:p>
        </w:tc>
        <w:tc>
          <w:tcPr>
            <w:tcW w:type="dxa" w:w="1126"/>
          </w:tcPr>
          <w:p>
            <w:pPr>
              <w:spacing w:after="0"/>
              <w:jc w:val="right"/>
            </w:pPr>
            <w:r>
              <w:rPr>
                <w:sz w:val="16"/>
              </w:rPr>
              <w:t>$2</w:t>
            </w:r>
          </w:p>
        </w:tc>
        <w:tc>
          <w:tcPr>
            <w:tcW w:type="dxa" w:w="1573"/>
          </w:tcPr>
          <w:p>
            <w:pPr>
              <w:spacing w:after="0"/>
              <w:jc w:val="right"/>
            </w:pPr>
            <w:r>
              <w:rPr>
                <w:sz w:val="16"/>
              </w:rPr>
              <w:t>$4,641</w:t>
            </w:r>
          </w:p>
        </w:tc>
        <w:tc>
          <w:tcPr>
            <w:tcW w:type="dxa" w:w="1215"/>
          </w:tcPr>
          <w:p>
            <w:pPr>
              <w:spacing w:after="0"/>
              <w:jc w:val="right"/>
            </w:pPr>
            <w:r>
              <w:rPr>
                <w:sz w:val="16"/>
              </w:rPr>
              <w:t>$25,891</w:t>
            </w:r>
          </w:p>
        </w:tc>
        <w:tc>
          <w:tcPr>
            <w:tcW w:type="dxa" w:w="1628"/>
          </w:tcPr>
          <w:p>
            <w:pPr>
              <w:spacing w:after="0"/>
              <w:jc w:val="right"/>
            </w:pPr>
            <w:r>
              <w:rPr>
                <w:sz w:val="16"/>
              </w:rPr>
              <w:t>3</w:t>
            </w:r>
          </w:p>
        </w:tc>
        <w:tc>
          <w:tcPr>
            <w:tcW w:type="dxa" w:w="3134"/>
          </w:tcPr>
          <w:p>
            <w:pPr>
              <w:spacing w:after="0"/>
              <w:jc w:val="left"/>
            </w:pP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248"/>
          </w:tcPr>
          <w:p>
            <w:pPr>
              <w:spacing w:after="0"/>
              <w:jc w:val="left"/>
            </w:pPr>
            <w:r>
              <w:rPr>
                <w:sz w:val="16"/>
              </w:rPr>
              <w:t>Relatively Low</w:t>
            </w:r>
          </w:p>
        </w:tc>
        <w:tc>
          <w:tcPr>
            <w:tcW w:type="dxa" w:w="1248"/>
          </w:tcPr>
          <w:p>
            <w:pPr>
              <w:spacing w:after="0"/>
              <w:jc w:val="left"/>
            </w:pPr>
            <w:r>
              <w:rPr>
                <w:sz w:val="16"/>
              </w:rPr>
              <w:t>Very Low</w:t>
            </w:r>
          </w:p>
        </w:tc>
        <w:tc>
          <w:tcPr>
            <w:tcW w:type="dxa" w:w="1215"/>
          </w:tcPr>
          <w:p>
            <w:pPr>
              <w:spacing w:after="0"/>
              <w:jc w:val="right"/>
            </w:pPr>
            <w:r>
              <w:rPr>
                <w:sz w:val="16"/>
              </w:rPr>
              <w:t>$5,776</w:t>
            </w:r>
          </w:p>
        </w:tc>
        <w:tc>
          <w:tcPr>
            <w:tcW w:type="dxa" w:w="1126"/>
          </w:tcPr>
          <w:p>
            <w:pPr>
              <w:spacing w:after="0"/>
              <w:jc w:val="right"/>
            </w:pPr>
            <w:r>
              <w:rPr>
                <w:sz w:val="16"/>
              </w:rPr>
              <w:t>n/a</w:t>
            </w:r>
          </w:p>
        </w:tc>
        <w:tc>
          <w:tcPr>
            <w:tcW w:type="dxa" w:w="1573"/>
          </w:tcPr>
          <w:p>
            <w:pPr>
              <w:spacing w:after="0"/>
              <w:jc w:val="right"/>
            </w:pPr>
            <w:r>
              <w:rPr>
                <w:sz w:val="16"/>
              </w:rPr>
              <w:t>$138</w:t>
            </w:r>
          </w:p>
        </w:tc>
        <w:tc>
          <w:tcPr>
            <w:tcW w:type="dxa" w:w="1215"/>
          </w:tcPr>
          <w:p>
            <w:pPr>
              <w:spacing w:after="0"/>
              <w:jc w:val="right"/>
            </w:pPr>
            <w:r>
              <w:rPr>
                <w:sz w:val="16"/>
              </w:rPr>
              <w:t>$5,914</w:t>
            </w:r>
          </w:p>
        </w:tc>
        <w:tc>
          <w:tcPr>
            <w:tcW w:type="dxa" w:w="1628"/>
          </w:tcPr>
          <w:p>
            <w:pPr>
              <w:spacing w:after="0"/>
              <w:jc w:val="right"/>
            </w:pPr>
            <w:r>
              <w:rPr>
                <w:sz w:val="16"/>
              </w:rPr>
              <w:t>0</w:t>
            </w:r>
          </w:p>
        </w:tc>
        <w:tc>
          <w:tcPr>
            <w:tcW w:type="dxa" w:w="3134"/>
          </w:tcPr>
          <w:p>
            <w:pPr>
              <w:spacing w:after="0"/>
              <w:jc w:val="left"/>
            </w:pPr>
            <w:r>
              <w:rPr>
                <w:sz w:val="16"/>
              </w:rPr>
              <w:t>Declared 1 time; no Storm Events record of this type.</w:t>
            </w:r>
          </w:p>
        </w:tc>
      </w:tr>
      <w:tr>
        <w:trPr>
          <w:cantSplit/>
        </w:trPr>
        <w:tc>
          <w:tcPr>
            <w:tcW w:type="dxa" w:w="688"/>
          </w:tcPr>
          <w:p>
            <w:pPr>
              <w:spacing w:after="0"/>
              <w:jc w:val="right"/>
            </w:pPr>
            <w:r>
              <w:rPr>
                <w:sz w:val="16"/>
              </w:rPr>
              <w:t>15</w:t>
            </w:r>
          </w:p>
        </w:tc>
        <w:tc>
          <w:tcPr>
            <w:tcW w:type="dxa" w:w="1037"/>
          </w:tcPr>
          <w:p>
            <w:pPr>
              <w:spacing w:after="0"/>
              <w:jc w:val="left"/>
            </w:pPr>
            <w:r>
              <w:rPr>
                <w:sz w:val="16"/>
              </w:rPr>
              <w:t>Coastal Flooding</w:t>
            </w:r>
          </w:p>
        </w:tc>
        <w:tc>
          <w:tcPr>
            <w:tcW w:type="dxa" w:w="1248"/>
          </w:tcPr>
          <w:p>
            <w:pPr>
              <w:spacing w:after="0"/>
              <w:jc w:val="left"/>
            </w:pPr>
            <w:r>
              <w:rPr>
                <w:sz w:val="16"/>
              </w:rPr>
              <w:t>No Rating</w:t>
            </w:r>
          </w:p>
        </w:tc>
        <w:tc>
          <w:tcPr>
            <w:tcW w:type="dxa" w:w="1248"/>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573"/>
          </w:tcPr>
          <w:p>
            <w:pPr>
              <w:spacing w:after="0"/>
              <w:jc w:val="right"/>
            </w:pPr>
            <w:r>
              <w:rPr>
                <w:sz w:val="16"/>
              </w:rPr>
              <w:t>$0</w:t>
            </w:r>
          </w:p>
        </w:tc>
        <w:tc>
          <w:tcPr>
            <w:tcW w:type="dxa" w:w="1215"/>
          </w:tcPr>
          <w:p>
            <w:pPr>
              <w:spacing w:after="0"/>
              <w:jc w:val="right"/>
            </w:pPr>
            <w:r>
              <w:rPr>
                <w:sz w:val="16"/>
              </w:rPr>
              <w:t>$0</w:t>
            </w:r>
          </w:p>
        </w:tc>
        <w:tc>
          <w:tcPr>
            <w:tcW w:type="dxa" w:w="1628"/>
          </w:tcPr>
          <w:p>
            <w:pPr>
              <w:spacing w:after="0"/>
              <w:jc w:val="right"/>
            </w:pPr>
            <w:r>
              <w:rPr>
                <w:sz w:val="16"/>
              </w:rPr>
              <w:t>0</w:t>
            </w:r>
          </w:p>
        </w:tc>
        <w:tc>
          <w:tcPr>
            <w:tcW w:type="dxa" w:w="313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2054.02 (Relatively Moderate, 79.5); tract 2025 (Relatively Moderate, 79.3); tract 2019.02 (Relatively Moderate, 79.0)</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2070.01 (Relatively Moderate, 80.6); tract 2014.04 (Relatively Moderate, 80.1); tract 2012.01 (Relatively Moderate, 78.7)</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2048 (Relatively Low, 92.8); tract 2059.04 (Relatively Low, 88.4); tract 2061.07 (Relatively Low, 84.7)</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2070.01 (Relatively High, 74.5); tract 2014.04 (Relatively Moderate, 69.8); tract 2006.02 (Relatively Moderate, 69.4)</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2048 (Relatively Low, 69.4); tract 2070.01 (Very Low, 68.2); tract 2068.01 (Very Low, 68.1)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2054.02 is Census Tract 2054.02).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73"/>
        <w:gridCol w:w="1649"/>
        <w:gridCol w:w="1761"/>
        <w:gridCol w:w="1745"/>
        <w:gridCol w:w="1561"/>
        <w:gridCol w:w="2087"/>
        <w:gridCol w:w="1816"/>
      </w:tblGrid>
      <w:tr>
        <w:trPr>
          <w:cantSplit/>
          <w:tblHeader/>
        </w:trPr>
        <w:tc>
          <w:tcPr>
            <w:tcW w:type="dxa" w:w="1721"/>
            <w:shd w:val="clear" w:color="auto" w:fill="E8E8E8"/>
          </w:tcPr>
          <w:p>
            <w:pPr>
              <w:spacing w:after="0"/>
              <w:jc w:val="left"/>
            </w:pPr>
            <w:r>
              <w:rPr>
                <w:b/>
                <w:sz w:val="16"/>
              </w:rPr>
              <w:t>Hazard</w:t>
            </w:r>
          </w:p>
        </w:tc>
        <w:tc>
          <w:tcPr>
            <w:tcW w:type="dxa" w:w="1773"/>
            <w:shd w:val="clear" w:color="auto" w:fill="E8E8E8"/>
          </w:tcPr>
          <w:p>
            <w:pPr>
              <w:spacing w:after="0"/>
              <w:jc w:val="left"/>
            </w:pPr>
            <w:r>
              <w:rPr>
                <w:b/>
                <w:sz w:val="16"/>
              </w:rPr>
              <w:t>Scale</w:t>
            </w:r>
          </w:p>
        </w:tc>
        <w:tc>
          <w:tcPr>
            <w:tcW w:type="dxa" w:w="16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61"/>
            <w:shd w:val="clear" w:color="auto" w:fill="E8E8E8"/>
          </w:tcPr>
          <w:p>
            <w:pPr>
              <w:spacing w:after="0"/>
              <w:jc w:val="left"/>
            </w:pPr>
            <w:r>
              <w:rPr>
                <w:b/>
                <w:sz w:val="16"/>
              </w:rPr>
              <w:t>Observed range</w:t>
            </w:r>
          </w:p>
        </w:tc>
        <w:tc>
          <w:tcPr>
            <w:tcW w:type="dxa" w:w="1745"/>
            <w:shd w:val="clear" w:color="auto" w:fill="E8E8E8"/>
          </w:tcPr>
          <w:p>
            <w:pPr>
              <w:spacing w:after="0"/>
              <w:jc w:val="left"/>
            </w:pPr>
            <w:r>
              <w:rPr>
                <w:b/>
                <w:sz w:val="16"/>
              </w:rPr>
              <w:t>Worst recorded event</w:t>
            </w:r>
          </w:p>
        </w:tc>
        <w:tc>
          <w:tcPr>
            <w:tcW w:type="dxa" w:w="1561"/>
            <w:shd w:val="clear" w:color="auto" w:fill="E8E8E8"/>
          </w:tcPr>
          <w:p>
            <w:pPr>
              <w:spacing w:after="0"/>
              <w:jc w:val="left"/>
            </w:pPr>
            <w:r>
              <w:rPr>
                <w:b/>
                <w:sz w:val="16"/>
              </w:rPr>
              <w:t>Most damaging (when different)</w:t>
            </w:r>
          </w:p>
        </w:tc>
        <w:tc>
          <w:tcPr>
            <w:tcW w:type="dxa" w:w="2087"/>
            <w:shd w:val="clear" w:color="auto" w:fill="E8E8E8"/>
          </w:tcPr>
          <w:p>
            <w:pPr>
              <w:spacing w:after="0"/>
              <w:jc w:val="left"/>
            </w:pPr>
            <w:r>
              <w:rPr>
                <w:b/>
                <w:sz w:val="16"/>
              </w:rPr>
              <w:t>How it applies to jurisdictions</w:t>
            </w:r>
          </w:p>
        </w:tc>
        <w:tc>
          <w:tcPr>
            <w:tcW w:type="dxa" w:w="1816"/>
            <w:shd w:val="clear" w:color="auto" w:fill="E8E8E8"/>
          </w:tcPr>
          <w:p>
            <w:pPr>
              <w:spacing w:after="0"/>
              <w:jc w:val="left"/>
            </w:pPr>
            <w:r>
              <w:rPr>
                <w:b/>
                <w:sz w:val="16"/>
              </w:rPr>
              <w:t>Note</w:t>
            </w:r>
          </w:p>
        </w:tc>
      </w:tr>
      <w:tr>
        <w:trPr>
          <w:cantSplit/>
        </w:trPr>
        <w:tc>
          <w:tcPr>
            <w:tcW w:type="dxa" w:w="1721"/>
          </w:tcPr>
          <w:p>
            <w:pPr>
              <w:spacing w:after="0"/>
              <w:jc w:val="left"/>
            </w:pPr>
            <w:r>
              <w:rPr>
                <w:sz w:val="16"/>
              </w:rPr>
              <w:t>Coastal Flood, Storm Surge/Tide</w:t>
            </w:r>
          </w:p>
        </w:tc>
        <w:tc>
          <w:tcPr>
            <w:tcW w:type="dxa" w:w="1773"/>
          </w:tcPr>
          <w:p>
            <w:pPr>
              <w:spacing w:after="0"/>
              <w:jc w:val="left"/>
            </w:pPr>
            <w:r>
              <w:rPr>
                <w:sz w:val="16"/>
              </w:rPr>
              <w:t>none in data (flood depth: FIRM)</w:t>
            </w:r>
          </w:p>
        </w:tc>
        <w:tc>
          <w:tcPr>
            <w:tcW w:type="dxa" w:w="1649"/>
          </w:tcPr>
          <w:p>
            <w:pPr>
              <w:spacing w:after="0"/>
              <w:jc w:val="right"/>
            </w:pPr>
            <w:r>
              <w:rPr>
                <w:sz w:val="16"/>
              </w:rPr>
              <w:t>0</w:t>
            </w:r>
          </w:p>
        </w:tc>
        <w:tc>
          <w:tcPr>
            <w:tcW w:type="dxa" w:w="1761"/>
          </w:tcPr>
          <w:p>
            <w:pPr>
              <w:spacing w:after="0"/>
              <w:jc w:val="left"/>
            </w:pPr>
          </w:p>
        </w:tc>
        <w:tc>
          <w:tcPr>
            <w:tcW w:type="dxa" w:w="1745"/>
          </w:tcPr>
          <w:p>
            <w:pPr>
              <w:spacing w:after="0"/>
              <w:jc w:val="left"/>
            </w:pPr>
          </w:p>
        </w:tc>
        <w:tc>
          <w:tcPr>
            <w:tcW w:type="dxa" w:w="1561"/>
          </w:tcPr>
          <w:p>
            <w:pPr>
              <w:spacing w:after="0"/>
              <w:jc w:val="left"/>
            </w:pPr>
          </w:p>
        </w:tc>
        <w:tc>
          <w:tcPr>
            <w:tcW w:type="dxa" w:w="2087"/>
          </w:tcPr>
          <w:p>
            <w:pPr>
              <w:spacing w:after="0"/>
              <w:jc w:val="left"/>
            </w:pPr>
          </w:p>
        </w:tc>
        <w:tc>
          <w:tcPr>
            <w:tcW w:type="dxa" w:w="1816"/>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773"/>
          </w:tcPr>
          <w:p>
            <w:pPr>
              <w:spacing w:after="0"/>
              <w:jc w:val="left"/>
            </w:pPr>
            <w:r>
              <w:rPr>
                <w:sz w:val="16"/>
              </w:rPr>
              <w:t>wind chill</w:t>
            </w:r>
          </w:p>
        </w:tc>
        <w:tc>
          <w:tcPr>
            <w:tcW w:type="dxa" w:w="1649"/>
          </w:tcPr>
          <w:p>
            <w:pPr>
              <w:spacing w:after="0"/>
              <w:jc w:val="right"/>
            </w:pPr>
            <w:r>
              <w:rPr>
                <w:sz w:val="16"/>
              </w:rPr>
              <w:t>32 records, 1996 to 2022 (32 zone-level)</w:t>
            </w:r>
          </w:p>
        </w:tc>
        <w:tc>
          <w:tcPr>
            <w:tcW w:type="dxa" w:w="1761"/>
          </w:tcPr>
          <w:p>
            <w:pPr>
              <w:spacing w:after="0"/>
              <w:jc w:val="left"/>
            </w:pPr>
            <w:r>
              <w:rPr>
                <w:sz w:val="16"/>
              </w:rPr>
              <w:t>1 day to 16 days (median 2 days); 27 with a recorded value</w:t>
            </w:r>
          </w:p>
        </w:tc>
        <w:tc>
          <w:tcPr>
            <w:tcW w:type="dxa" w:w="1745"/>
          </w:tcPr>
          <w:p>
            <w:pPr>
              <w:spacing w:after="0"/>
              <w:jc w:val="left"/>
            </w:pPr>
            <w:r>
              <w:rPr>
                <w:sz w:val="16"/>
              </w:rPr>
              <w:t>16 consecutive days, 2003-01-14 to 2003-01-29, 1 direct death, zone-level</w:t>
            </w:r>
          </w:p>
        </w:tc>
        <w:tc>
          <w:tcPr>
            <w:tcW w:type="dxa" w:w="1561"/>
          </w:tcPr>
          <w:p>
            <w:pPr>
              <w:spacing w:after="0"/>
              <w:jc w:val="left"/>
            </w:pPr>
          </w:p>
        </w:tc>
        <w:tc>
          <w:tcPr>
            <w:tcW w:type="dxa" w:w="2087"/>
          </w:tcPr>
          <w:p>
            <w:pPr>
              <w:spacing w:after="0"/>
              <w:jc w:val="left"/>
            </w:pPr>
            <w:r>
              <w:rPr>
                <w:sz w:val="16"/>
              </w:rPr>
              <w:t>Countywide (zone-level records).</w:t>
            </w:r>
          </w:p>
        </w:tc>
        <w:tc>
          <w:tcPr>
            <w:tcW w:type="dxa" w:w="1816"/>
          </w:tcPr>
          <w:p>
            <w:pPr>
              <w:spacing w:after="0"/>
              <w:jc w:val="left"/>
            </w:pPr>
            <w:r>
              <w:rPr>
                <w:sz w:val="16"/>
              </w:rPr>
              <w:t>Cold/Wind Chill records from May to September (a frost night, not a cold wave) are counted but not used for the longest run.</w:t>
            </w:r>
          </w:p>
        </w:tc>
      </w:tr>
      <w:tr>
        <w:trPr>
          <w:cantSplit/>
        </w:trPr>
        <w:tc>
          <w:tcPr>
            <w:tcW w:type="dxa" w:w="1721"/>
          </w:tcPr>
          <w:p>
            <w:pPr>
              <w:spacing w:after="0"/>
              <w:jc w:val="left"/>
            </w:pPr>
            <w:r>
              <w:rPr>
                <w:sz w:val="16"/>
              </w:rPr>
              <w:t>Frost/Freeze (outside NRI's Cold Wave definition)</w:t>
            </w:r>
          </w:p>
        </w:tc>
        <w:tc>
          <w:tcPr>
            <w:tcW w:type="dxa" w:w="1773"/>
          </w:tcPr>
          <w:p>
            <w:pPr>
              <w:spacing w:after="0"/>
              <w:jc w:val="left"/>
            </w:pPr>
            <w:r>
              <w:rPr>
                <w:sz w:val="16"/>
              </w:rPr>
              <w:t>crop damage</w:t>
            </w:r>
          </w:p>
        </w:tc>
        <w:tc>
          <w:tcPr>
            <w:tcW w:type="dxa" w:w="1649"/>
          </w:tcPr>
          <w:p>
            <w:pPr>
              <w:spacing w:after="0"/>
              <w:jc w:val="right"/>
            </w:pPr>
            <w:r>
              <w:rPr>
                <w:sz w:val="16"/>
              </w:rPr>
              <w:t>3 records, 2007 (3 zone-level)</w:t>
            </w:r>
          </w:p>
        </w:tc>
        <w:tc>
          <w:tcPr>
            <w:tcW w:type="dxa" w:w="1761"/>
          </w:tcPr>
          <w:p>
            <w:pPr>
              <w:spacing w:after="0"/>
              <w:jc w:val="left"/>
            </w:pPr>
          </w:p>
        </w:tc>
        <w:tc>
          <w:tcPr>
            <w:tcW w:type="dxa" w:w="1745"/>
          </w:tcPr>
          <w:p>
            <w:pPr>
              <w:spacing w:after="0"/>
              <w:jc w:val="left"/>
            </w:pPr>
            <w:r>
              <w:rPr>
                <w:sz w:val="16"/>
              </w:rPr>
              <w:t>No crop damage reported in 3 records.</w:t>
            </w:r>
          </w:p>
        </w:tc>
        <w:tc>
          <w:tcPr>
            <w:tcW w:type="dxa" w:w="1561"/>
          </w:tcPr>
          <w:p>
            <w:pPr>
              <w:spacing w:after="0"/>
              <w:jc w:val="left"/>
            </w:pPr>
          </w:p>
        </w:tc>
        <w:tc>
          <w:tcPr>
            <w:tcW w:type="dxa" w:w="2087"/>
          </w:tcPr>
          <w:p>
            <w:pPr>
              <w:spacing w:after="0"/>
              <w:jc w:val="left"/>
            </w:pPr>
            <w:r>
              <w:rPr>
                <w:sz w:val="16"/>
              </w:rPr>
              <w:t>Countywide (zone-level records).</w:t>
            </w:r>
          </w:p>
        </w:tc>
        <w:tc>
          <w:tcPr>
            <w:tcW w:type="dxa" w:w="1816"/>
          </w:tcPr>
          <w:p>
            <w:pPr>
              <w:spacing w:after="0"/>
              <w:jc w:val="left"/>
            </w:pPr>
          </w:p>
        </w:tc>
      </w:tr>
      <w:tr>
        <w:trPr>
          <w:cantSplit/>
        </w:trPr>
        <w:tc>
          <w:tcPr>
            <w:tcW w:type="dxa" w:w="1721"/>
          </w:tcPr>
          <w:p>
            <w:pPr>
              <w:spacing w:after="0"/>
              <w:jc w:val="left"/>
            </w:pPr>
            <w:r>
              <w:rPr>
                <w:sz w:val="16"/>
              </w:rPr>
              <w:t>Drought</w:t>
            </w:r>
          </w:p>
        </w:tc>
        <w:tc>
          <w:tcPr>
            <w:tcW w:type="dxa" w:w="1773"/>
          </w:tcPr>
          <w:p>
            <w:pPr>
              <w:spacing w:after="0"/>
              <w:jc w:val="left"/>
            </w:pPr>
            <w:r>
              <w:rPr>
                <w:sz w:val="16"/>
              </w:rPr>
              <w:t>U.S. Drought Monitor scale (D0 to D4)</w:t>
            </w:r>
          </w:p>
        </w:tc>
        <w:tc>
          <w:tcPr>
            <w:tcW w:type="dxa" w:w="1649"/>
          </w:tcPr>
          <w:p>
            <w:pPr>
              <w:spacing w:after="0"/>
              <w:jc w:val="right"/>
            </w:pPr>
            <w:r>
              <w:rPr>
                <w:sz w:val="16"/>
              </w:rPr>
              <w:t>49 records, 1997 to 2010 (49 zone-level)</w:t>
            </w:r>
          </w:p>
        </w:tc>
        <w:tc>
          <w:tcPr>
            <w:tcW w:type="dxa" w:w="1761"/>
          </w:tcPr>
          <w:p>
            <w:pPr>
              <w:spacing w:after="0"/>
              <w:jc w:val="left"/>
            </w:pPr>
            <w:r>
              <w:rPr>
                <w:sz w:val="16"/>
              </w:rPr>
              <w:t>1 day to 385 days (median 21 days); 19 with a recorded value</w:t>
            </w:r>
          </w:p>
        </w:tc>
        <w:tc>
          <w:tcPr>
            <w:tcW w:type="dxa" w:w="1745"/>
          </w:tcPr>
          <w:p>
            <w:pPr>
              <w:spacing w:after="0"/>
              <w:jc w:val="left"/>
            </w:pPr>
            <w:r>
              <w:rPr>
                <w:sz w:val="16"/>
              </w:rPr>
              <w:t>385 days (about 12.6 months), 2001-11-06 to 2002-11-25, a run of 13 consecutive Storm Events drought records, zone-level</w:t>
            </w:r>
          </w:p>
        </w:tc>
        <w:tc>
          <w:tcPr>
            <w:tcW w:type="dxa" w:w="1561"/>
          </w:tcPr>
          <w:p>
            <w:pPr>
              <w:spacing w:after="0"/>
              <w:jc w:val="left"/>
            </w:pPr>
          </w:p>
        </w:tc>
        <w:tc>
          <w:tcPr>
            <w:tcW w:type="dxa" w:w="2087"/>
          </w:tcPr>
          <w:p>
            <w:pPr>
              <w:spacing w:after="0"/>
              <w:jc w:val="left"/>
            </w:pPr>
            <w:r>
              <w:rPr>
                <w:sz w:val="16"/>
              </w:rPr>
              <w:t>Countywide (zone-level records).</w:t>
            </w:r>
          </w:p>
        </w:tc>
        <w:tc>
          <w:tcPr>
            <w:tcW w:type="dxa" w:w="18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73"/>
          </w:tcPr>
          <w:p>
            <w:pPr>
              <w:spacing w:after="0"/>
              <w:jc w:val="left"/>
            </w:pPr>
            <w:r>
              <w:rPr>
                <w:sz w:val="16"/>
              </w:rPr>
              <w:t>Modified Mercalli (local data)</w:t>
            </w:r>
          </w:p>
        </w:tc>
        <w:tc>
          <w:tcPr>
            <w:tcW w:type="dxa" w:w="1649"/>
          </w:tcPr>
          <w:p>
            <w:pPr>
              <w:spacing w:after="0"/>
              <w:jc w:val="right"/>
            </w:pPr>
            <w:r>
              <w:rPr>
                <w:sz w:val="16"/>
              </w:rPr>
              <w:t>0</w:t>
            </w:r>
          </w:p>
        </w:tc>
        <w:tc>
          <w:tcPr>
            <w:tcW w:type="dxa" w:w="1761"/>
          </w:tcPr>
          <w:p>
            <w:pPr>
              <w:spacing w:after="0"/>
              <w:jc w:val="left"/>
            </w:pPr>
          </w:p>
        </w:tc>
        <w:tc>
          <w:tcPr>
            <w:tcW w:type="dxa" w:w="1745"/>
          </w:tcPr>
          <w:p>
            <w:pPr>
              <w:spacing w:after="0"/>
              <w:jc w:val="left"/>
            </w:pPr>
          </w:p>
        </w:tc>
        <w:tc>
          <w:tcPr>
            <w:tcW w:type="dxa" w:w="1561"/>
          </w:tcPr>
          <w:p>
            <w:pPr>
              <w:spacing w:after="0"/>
              <w:jc w:val="left"/>
            </w:pPr>
          </w:p>
        </w:tc>
        <w:tc>
          <w:tcPr>
            <w:tcW w:type="dxa" w:w="2087"/>
          </w:tcPr>
          <w:p>
            <w:pPr>
              <w:spacing w:after="0"/>
              <w:jc w:val="left"/>
            </w:pPr>
          </w:p>
        </w:tc>
        <w:tc>
          <w:tcPr>
            <w:tcW w:type="dxa" w:w="1816"/>
          </w:tcPr>
          <w:p>
            <w:pPr>
              <w:spacing w:after="0"/>
              <w:jc w:val="left"/>
            </w:pPr>
            <w:r>
              <w:rPr>
                <w:sz w:val="16"/>
              </w:rPr>
              <w:t>Storm Events does not record earthquakes; the USGS earthquake catalog is the source.</w:t>
            </w:r>
          </w:p>
        </w:tc>
      </w:tr>
      <w:tr>
        <w:trPr>
          <w:cantSplit/>
        </w:trPr>
        <w:tc>
          <w:tcPr>
            <w:tcW w:type="dxa" w:w="1721"/>
          </w:tcPr>
          <w:p>
            <w:pPr>
              <w:spacing w:after="0"/>
              <w:jc w:val="left"/>
            </w:pPr>
            <w:r>
              <w:rPr>
                <w:sz w:val="16"/>
              </w:rPr>
              <w:t>Hail</w:t>
            </w:r>
          </w:p>
        </w:tc>
        <w:tc>
          <w:tcPr>
            <w:tcW w:type="dxa" w:w="1773"/>
          </w:tcPr>
          <w:p>
            <w:pPr>
              <w:spacing w:after="0"/>
              <w:jc w:val="left"/>
            </w:pPr>
            <w:r>
              <w:rPr>
                <w:sz w:val="16"/>
              </w:rPr>
              <w:t>hail size (inches)</w:t>
            </w:r>
          </w:p>
        </w:tc>
        <w:tc>
          <w:tcPr>
            <w:tcW w:type="dxa" w:w="1649"/>
          </w:tcPr>
          <w:p>
            <w:pPr>
              <w:spacing w:after="0"/>
              <w:jc w:val="right"/>
            </w:pPr>
            <w:r>
              <w:rPr>
                <w:sz w:val="16"/>
              </w:rPr>
              <w:t>132 records, 1957 to 2025</w:t>
            </w:r>
          </w:p>
        </w:tc>
        <w:tc>
          <w:tcPr>
            <w:tcW w:type="dxa" w:w="1761"/>
          </w:tcPr>
          <w:p>
            <w:pPr>
              <w:spacing w:after="0"/>
              <w:jc w:val="left"/>
            </w:pPr>
            <w:r>
              <w:rPr>
                <w:sz w:val="16"/>
              </w:rPr>
              <w:t>0.75 in to 1.75 in (median 1 in); 132 with a recorded value</w:t>
            </w:r>
          </w:p>
        </w:tc>
        <w:tc>
          <w:tcPr>
            <w:tcW w:type="dxa" w:w="1745"/>
          </w:tcPr>
          <w:p>
            <w:pPr>
              <w:spacing w:after="0"/>
              <w:jc w:val="left"/>
            </w:pPr>
            <w:r>
              <w:rPr>
                <w:sz w:val="16"/>
              </w:rPr>
              <w:t>1.75 in hail, 2023-06-06; same size also recorded on 1975-08-04, 1995-05-29, 1997-05-01, 2000-05-13, 2001-06-11, 2002-05-31, 2002-06-19, 2003-07-21, 2006-08-26</w:t>
            </w:r>
          </w:p>
        </w:tc>
        <w:tc>
          <w:tcPr>
            <w:tcW w:type="dxa" w:w="1561"/>
          </w:tcPr>
          <w:p>
            <w:pPr>
              <w:spacing w:after="0"/>
              <w:jc w:val="left"/>
            </w:pPr>
          </w:p>
        </w:tc>
        <w:tc>
          <w:tcPr>
            <w:tcW w:type="dxa" w:w="2087"/>
          </w:tcPr>
          <w:p>
            <w:pPr>
              <w:spacing w:after="0"/>
              <w:jc w:val="left"/>
            </w:pPr>
            <w:r>
              <w:rPr>
                <w:sz w:val="16"/>
              </w:rPr>
              <w:t>Event records naming jurisdictions in the plan: Pottstown borough (11 records), Collegeville borough (7 records), Skippack township (5 records), Green Lane borough (4 records), Pennsburg borough (4 records), Royersford borough (4 records), Souderton borough (4 records), Horsham township (3 records), East Greenville borough (2 records), Hatfield borough (2 records); and 11 more jurisdictions (see the Excel file).</w:t>
            </w:r>
          </w:p>
        </w:tc>
        <w:tc>
          <w:tcPr>
            <w:tcW w:type="dxa" w:w="1816"/>
          </w:tcPr>
          <w:p>
            <w:pPr>
              <w:spacing w:after="0"/>
              <w:jc w:val="left"/>
            </w:pPr>
          </w:p>
        </w:tc>
      </w:tr>
      <w:tr>
        <w:trPr>
          <w:cantSplit/>
        </w:trPr>
        <w:tc>
          <w:tcPr>
            <w:tcW w:type="dxa" w:w="1721"/>
          </w:tcPr>
          <w:p>
            <w:pPr>
              <w:spacing w:after="0"/>
              <w:jc w:val="left"/>
            </w:pPr>
            <w:r>
              <w:rPr>
                <w:sz w:val="16"/>
              </w:rPr>
              <w:t>Excessive Heat, Heat</w:t>
            </w:r>
          </w:p>
        </w:tc>
        <w:tc>
          <w:tcPr>
            <w:tcW w:type="dxa" w:w="1773"/>
          </w:tcPr>
          <w:p>
            <w:pPr>
              <w:spacing w:after="0"/>
              <w:jc w:val="left"/>
            </w:pPr>
            <w:r>
              <w:rPr>
                <w:sz w:val="16"/>
              </w:rPr>
              <w:t>heat index (in event narratives)</w:t>
            </w:r>
          </w:p>
        </w:tc>
        <w:tc>
          <w:tcPr>
            <w:tcW w:type="dxa" w:w="1649"/>
          </w:tcPr>
          <w:p>
            <w:pPr>
              <w:spacing w:after="0"/>
              <w:jc w:val="right"/>
            </w:pPr>
            <w:r>
              <w:rPr>
                <w:sz w:val="16"/>
              </w:rPr>
              <w:t>106 records, 1996 to 2025 (106 zone-level)</w:t>
            </w:r>
          </w:p>
        </w:tc>
        <w:tc>
          <w:tcPr>
            <w:tcW w:type="dxa" w:w="1761"/>
          </w:tcPr>
          <w:p>
            <w:pPr>
              <w:spacing w:after="0"/>
              <w:jc w:val="left"/>
            </w:pPr>
            <w:r>
              <w:rPr>
                <w:sz w:val="16"/>
              </w:rPr>
              <w:t>1 day to 10 days (median 2 days); 78 with a recorded value</w:t>
            </w:r>
          </w:p>
        </w:tc>
        <w:tc>
          <w:tcPr>
            <w:tcW w:type="dxa" w:w="1745"/>
          </w:tcPr>
          <w:p>
            <w:pPr>
              <w:spacing w:after="0"/>
              <w:jc w:val="left"/>
            </w:pPr>
            <w:r>
              <w:rPr>
                <w:sz w:val="16"/>
              </w:rPr>
              <w:t>10 consecutive days, 2002-08-11 to 2002-08-20, zone-level</w:t>
            </w:r>
          </w:p>
        </w:tc>
        <w:tc>
          <w:tcPr>
            <w:tcW w:type="dxa" w:w="1561"/>
          </w:tcPr>
          <w:p>
            <w:pPr>
              <w:spacing w:after="0"/>
              <w:jc w:val="left"/>
            </w:pPr>
            <w:r>
              <w:rPr>
                <w:sz w:val="16"/>
              </w:rPr>
              <w:t>Excessive Heat, 2012-06-20, $10,000 property; $0 crops (zone total, 2012 dollars)</w:t>
            </w:r>
          </w:p>
        </w:tc>
        <w:tc>
          <w:tcPr>
            <w:tcW w:type="dxa" w:w="2087"/>
          </w:tcPr>
          <w:p>
            <w:pPr>
              <w:spacing w:after="0"/>
              <w:jc w:val="left"/>
            </w:pPr>
            <w:r>
              <w:rPr>
                <w:sz w:val="16"/>
              </w:rPr>
              <w:t>Countywide (zone-level records).</w:t>
            </w:r>
          </w:p>
        </w:tc>
        <w:tc>
          <w:tcPr>
            <w:tcW w:type="dxa" w:w="1816"/>
          </w:tcPr>
          <w:p>
            <w:pPr>
              <w:spacing w:after="0"/>
              <w:jc w:val="left"/>
            </w:pPr>
            <w:r>
              <w:rPr>
                <w:sz w:val="16"/>
              </w:rPr>
              <w:t>Heat records from November to March (unseasonable warmth, not a heat wave) are counted but not used for the longest run.</w:t>
            </w:r>
          </w:p>
        </w:tc>
      </w:tr>
      <w:tr>
        <w:trPr>
          <w:cantSplit/>
        </w:trPr>
        <w:tc>
          <w:tcPr>
            <w:tcW w:type="dxa" w:w="1721"/>
          </w:tcPr>
          <w:p>
            <w:pPr>
              <w:spacing w:after="0"/>
              <w:jc w:val="left"/>
            </w:pPr>
            <w:r>
              <w:rPr>
                <w:sz w:val="16"/>
              </w:rPr>
              <w:t>Hurricane, Tropical Storm, Tropical Depression</w:t>
            </w:r>
          </w:p>
        </w:tc>
        <w:tc>
          <w:tcPr>
            <w:tcW w:type="dxa" w:w="1773"/>
          </w:tcPr>
          <w:p>
            <w:pPr>
              <w:spacing w:after="0"/>
              <w:jc w:val="left"/>
            </w:pPr>
            <w:r>
              <w:rPr>
                <w:sz w:val="16"/>
              </w:rPr>
              <w:t>Saffir-Simpson</w:t>
            </w:r>
          </w:p>
        </w:tc>
        <w:tc>
          <w:tcPr>
            <w:tcW w:type="dxa" w:w="1649"/>
          </w:tcPr>
          <w:p>
            <w:pPr>
              <w:spacing w:after="0"/>
              <w:jc w:val="right"/>
            </w:pPr>
            <w:r>
              <w:rPr>
                <w:sz w:val="16"/>
              </w:rPr>
              <w:t>3 records, 2008 to 2020 (3 zone-level)</w:t>
            </w:r>
          </w:p>
        </w:tc>
        <w:tc>
          <w:tcPr>
            <w:tcW w:type="dxa" w:w="1761"/>
          </w:tcPr>
          <w:p>
            <w:pPr>
              <w:spacing w:after="0"/>
              <w:jc w:val="left"/>
            </w:pPr>
          </w:p>
        </w:tc>
        <w:tc>
          <w:tcPr>
            <w:tcW w:type="dxa" w:w="1745"/>
          </w:tcPr>
          <w:p>
            <w:pPr>
              <w:spacing w:after="0"/>
              <w:jc w:val="left"/>
            </w:pPr>
            <w:r>
              <w:rPr>
                <w:sz w:val="16"/>
              </w:rPr>
              <w:t>Strongest recorded: Tropical Storm record, 2011-08-27 to 2011-08-28, $100,000 property; $0 crops (2011 dollars); Storm Events area MONTGOMERY (legacy zone code PAZ068)</w:t>
            </w:r>
          </w:p>
        </w:tc>
        <w:tc>
          <w:tcPr>
            <w:tcW w:type="dxa" w:w="1561"/>
          </w:tcPr>
          <w:p>
            <w:pPr>
              <w:spacing w:after="0"/>
              <w:jc w:val="left"/>
            </w:pPr>
          </w:p>
        </w:tc>
        <w:tc>
          <w:tcPr>
            <w:tcW w:type="dxa" w:w="2087"/>
          </w:tcPr>
          <w:p>
            <w:pPr>
              <w:spacing w:after="0"/>
              <w:jc w:val="left"/>
            </w:pPr>
            <w:r>
              <w:rPr>
                <w:sz w:val="16"/>
              </w:rPr>
              <w:t>Countywide (zone-level records).</w:t>
            </w:r>
          </w:p>
        </w:tc>
        <w:tc>
          <w:tcPr>
            <w:tcW w:type="dxa" w:w="18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1"/>
          </w:tcPr>
          <w:p>
            <w:pPr>
              <w:spacing w:after="0"/>
              <w:jc w:val="left"/>
            </w:pPr>
            <w:r>
              <w:rPr>
                <w:sz w:val="16"/>
              </w:rPr>
              <w:t>Ice Storm</w:t>
            </w:r>
          </w:p>
        </w:tc>
        <w:tc>
          <w:tcPr>
            <w:tcW w:type="dxa" w:w="1773"/>
          </w:tcPr>
          <w:p>
            <w:pPr>
              <w:spacing w:after="0"/>
              <w:jc w:val="left"/>
            </w:pPr>
            <w:r>
              <w:rPr>
                <w:sz w:val="16"/>
              </w:rPr>
              <w:t>Sperry-Piltz ice scale (local data)</w:t>
            </w:r>
          </w:p>
        </w:tc>
        <w:tc>
          <w:tcPr>
            <w:tcW w:type="dxa" w:w="1649"/>
          </w:tcPr>
          <w:p>
            <w:pPr>
              <w:spacing w:after="0"/>
              <w:jc w:val="right"/>
            </w:pPr>
            <w:r>
              <w:rPr>
                <w:sz w:val="16"/>
              </w:rPr>
              <w:t>5 records, 1998 to 2022 (5 zone-level)</w:t>
            </w:r>
          </w:p>
        </w:tc>
        <w:tc>
          <w:tcPr>
            <w:tcW w:type="dxa" w:w="1761"/>
          </w:tcPr>
          <w:p>
            <w:pPr>
              <w:spacing w:after="0"/>
              <w:jc w:val="left"/>
            </w:pPr>
          </w:p>
        </w:tc>
        <w:tc>
          <w:tcPr>
            <w:tcW w:type="dxa" w:w="1745"/>
          </w:tcPr>
          <w:p>
            <w:pPr>
              <w:spacing w:after="0"/>
              <w:jc w:val="left"/>
            </w:pPr>
            <w:r>
              <w:rPr>
                <w:sz w:val="16"/>
              </w:rPr>
              <w:t>No damage reported in 5 records.</w:t>
            </w:r>
          </w:p>
        </w:tc>
        <w:tc>
          <w:tcPr>
            <w:tcW w:type="dxa" w:w="1561"/>
          </w:tcPr>
          <w:p>
            <w:pPr>
              <w:spacing w:after="0"/>
              <w:jc w:val="left"/>
            </w:pPr>
          </w:p>
        </w:tc>
        <w:tc>
          <w:tcPr>
            <w:tcW w:type="dxa" w:w="2087"/>
          </w:tcPr>
          <w:p>
            <w:pPr>
              <w:spacing w:after="0"/>
              <w:jc w:val="left"/>
            </w:pPr>
            <w:r>
              <w:rPr>
                <w:sz w:val="16"/>
              </w:rPr>
              <w:t>Countywide (zone-level records).</w:t>
            </w:r>
          </w:p>
        </w:tc>
        <w:tc>
          <w:tcPr>
            <w:tcW w:type="dxa" w:w="1816"/>
          </w:tcPr>
          <w:p>
            <w:pPr>
              <w:spacing w:after="0"/>
              <w:jc w:val="left"/>
            </w:pPr>
          </w:p>
        </w:tc>
      </w:tr>
      <w:tr>
        <w:trPr>
          <w:cantSplit/>
        </w:trPr>
        <w:tc>
          <w:tcPr>
            <w:tcW w:type="dxa" w:w="1721"/>
          </w:tcPr>
          <w:p>
            <w:pPr>
              <w:spacing w:after="0"/>
              <w:jc w:val="left"/>
            </w:pPr>
            <w:r>
              <w:rPr>
                <w:sz w:val="16"/>
              </w:rPr>
              <w:t>Flash Flood, Flood, Lakeshore Flood</w:t>
            </w:r>
          </w:p>
        </w:tc>
        <w:tc>
          <w:tcPr>
            <w:tcW w:type="dxa" w:w="1773"/>
          </w:tcPr>
          <w:p>
            <w:pPr>
              <w:spacing w:after="0"/>
              <w:jc w:val="left"/>
            </w:pPr>
            <w:r>
              <w:rPr>
                <w:sz w:val="16"/>
              </w:rPr>
              <w:t>damage and flood days (flood depth: FIRM)</w:t>
            </w:r>
          </w:p>
        </w:tc>
        <w:tc>
          <w:tcPr>
            <w:tcW w:type="dxa" w:w="1649"/>
          </w:tcPr>
          <w:p>
            <w:pPr>
              <w:spacing w:after="0"/>
              <w:jc w:val="right"/>
            </w:pPr>
            <w:r>
              <w:rPr>
                <w:sz w:val="16"/>
              </w:rPr>
              <w:t>284 records, 1996 to 2026 (20 zone-level)</w:t>
            </w:r>
          </w:p>
        </w:tc>
        <w:tc>
          <w:tcPr>
            <w:tcW w:type="dxa" w:w="1761"/>
          </w:tcPr>
          <w:p>
            <w:pPr>
              <w:spacing w:after="0"/>
              <w:jc w:val="left"/>
            </w:pPr>
          </w:p>
        </w:tc>
        <w:tc>
          <w:tcPr>
            <w:tcW w:type="dxa" w:w="1745"/>
          </w:tcPr>
          <w:p>
            <w:pPr>
              <w:spacing w:after="0"/>
              <w:jc w:val="left"/>
            </w:pPr>
            <w:r>
              <w:rPr>
                <w:sz w:val="16"/>
              </w:rPr>
              <w:t>Flash Flood, 2001-06-16, $33,500,000 property; crops not reported (2001 dollars), 1 direct death</w:t>
            </w:r>
          </w:p>
        </w:tc>
        <w:tc>
          <w:tcPr>
            <w:tcW w:type="dxa" w:w="1561"/>
          </w:tcPr>
          <w:p>
            <w:pPr>
              <w:spacing w:after="0"/>
              <w:jc w:val="left"/>
            </w:pPr>
          </w:p>
        </w:tc>
        <w:tc>
          <w:tcPr>
            <w:tcW w:type="dxa" w:w="2087"/>
          </w:tcPr>
          <w:p>
            <w:pPr>
              <w:spacing w:after="0"/>
              <w:jc w:val="left"/>
            </w:pPr>
            <w:r>
              <w:rPr>
                <w:sz w:val="16"/>
              </w:rPr>
              <w:t>Event records naming jurisdictions in the plan: Schwenksville borough (15 records), East Greenville borough (14 records), Pottstown borough (9 records), Pennsburg borough (8 records), Red Hill borough (7 records), Royersford borough (7 records), Narberth borough (4 records), Norristown borough (4 records), Ambler borough (3 records), Bridgeport borough (3 records); and 15 more jurisdictions (see the Excel file). Zone-level records (20) apply countywide.</w:t>
            </w:r>
          </w:p>
        </w:tc>
        <w:tc>
          <w:tcPr>
            <w:tcW w:type="dxa" w:w="18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1"/>
          </w:tcPr>
          <w:p>
            <w:pPr>
              <w:spacing w:after="0"/>
              <w:jc w:val="left"/>
            </w:pPr>
            <w:r>
              <w:rPr>
                <w:sz w:val="16"/>
              </w:rPr>
              <w:t>Debris Flow</w:t>
            </w:r>
          </w:p>
        </w:tc>
        <w:tc>
          <w:tcPr>
            <w:tcW w:type="dxa" w:w="1773"/>
          </w:tcPr>
          <w:p>
            <w:pPr>
              <w:spacing w:after="0"/>
              <w:jc w:val="left"/>
            </w:pPr>
            <w:r>
              <w:rPr>
                <w:sz w:val="16"/>
              </w:rPr>
              <w:t>none (count and damage only)</w:t>
            </w:r>
          </w:p>
        </w:tc>
        <w:tc>
          <w:tcPr>
            <w:tcW w:type="dxa" w:w="1649"/>
          </w:tcPr>
          <w:p>
            <w:pPr>
              <w:spacing w:after="0"/>
              <w:jc w:val="right"/>
            </w:pPr>
            <w:r>
              <w:rPr>
                <w:sz w:val="16"/>
              </w:rPr>
              <w:t>0</w:t>
            </w:r>
          </w:p>
        </w:tc>
        <w:tc>
          <w:tcPr>
            <w:tcW w:type="dxa" w:w="1761"/>
          </w:tcPr>
          <w:p>
            <w:pPr>
              <w:spacing w:after="0"/>
              <w:jc w:val="left"/>
            </w:pPr>
          </w:p>
        </w:tc>
        <w:tc>
          <w:tcPr>
            <w:tcW w:type="dxa" w:w="1745"/>
          </w:tcPr>
          <w:p>
            <w:pPr>
              <w:spacing w:after="0"/>
              <w:jc w:val="left"/>
            </w:pPr>
          </w:p>
        </w:tc>
        <w:tc>
          <w:tcPr>
            <w:tcW w:type="dxa" w:w="1561"/>
          </w:tcPr>
          <w:p>
            <w:pPr>
              <w:spacing w:after="0"/>
              <w:jc w:val="left"/>
            </w:pPr>
          </w:p>
        </w:tc>
        <w:tc>
          <w:tcPr>
            <w:tcW w:type="dxa" w:w="2087"/>
          </w:tcPr>
          <w:p>
            <w:pPr>
              <w:spacing w:after="0"/>
              <w:jc w:val="left"/>
            </w:pPr>
          </w:p>
        </w:tc>
        <w:tc>
          <w:tcPr>
            <w:tcW w:type="dxa" w:w="1816"/>
          </w:tcPr>
          <w:p>
            <w:pPr>
              <w:spacing w:after="0"/>
              <w:jc w:val="left"/>
            </w:pPr>
          </w:p>
        </w:tc>
      </w:tr>
      <w:tr>
        <w:trPr>
          <w:cantSplit/>
        </w:trPr>
        <w:tc>
          <w:tcPr>
            <w:tcW w:type="dxa" w:w="1721"/>
          </w:tcPr>
          <w:p>
            <w:pPr>
              <w:spacing w:after="0"/>
              <w:jc w:val="left"/>
            </w:pPr>
            <w:r>
              <w:rPr>
                <w:sz w:val="16"/>
              </w:rPr>
              <w:t>Lightning</w:t>
            </w:r>
          </w:p>
        </w:tc>
        <w:tc>
          <w:tcPr>
            <w:tcW w:type="dxa" w:w="1773"/>
          </w:tcPr>
          <w:p>
            <w:pPr>
              <w:spacing w:after="0"/>
              <w:jc w:val="left"/>
            </w:pPr>
            <w:r>
              <w:rPr>
                <w:sz w:val="16"/>
              </w:rPr>
              <w:t>annualized frequency (the measure FEMA's Local Mitigation Planning Handbook names)</w:t>
            </w:r>
          </w:p>
        </w:tc>
        <w:tc>
          <w:tcPr>
            <w:tcW w:type="dxa" w:w="1649"/>
          </w:tcPr>
          <w:p>
            <w:pPr>
              <w:spacing w:after="0"/>
              <w:jc w:val="right"/>
            </w:pPr>
            <w:r>
              <w:rPr>
                <w:sz w:val="16"/>
              </w:rPr>
              <w:t>48 records, 1996 to 2023</w:t>
            </w:r>
          </w:p>
        </w:tc>
        <w:tc>
          <w:tcPr>
            <w:tcW w:type="dxa" w:w="1761"/>
          </w:tcPr>
          <w:p>
            <w:pPr>
              <w:spacing w:after="0"/>
              <w:jc w:val="left"/>
            </w:pPr>
          </w:p>
        </w:tc>
        <w:tc>
          <w:tcPr>
            <w:tcW w:type="dxa" w:w="1745"/>
          </w:tcPr>
          <w:p>
            <w:pPr>
              <w:spacing w:after="0"/>
              <w:jc w:val="left"/>
            </w:pPr>
            <w:r>
              <w:rPr>
                <w:sz w:val="16"/>
              </w:rPr>
              <w:t>Lightning, 2005-06-06, $750,000 property; $0 crops (2005 dollars)</w:t>
            </w:r>
          </w:p>
        </w:tc>
        <w:tc>
          <w:tcPr>
            <w:tcW w:type="dxa" w:w="1561"/>
          </w:tcPr>
          <w:p>
            <w:pPr>
              <w:spacing w:after="0"/>
              <w:jc w:val="left"/>
            </w:pPr>
          </w:p>
        </w:tc>
        <w:tc>
          <w:tcPr>
            <w:tcW w:type="dxa" w:w="2087"/>
          </w:tcPr>
          <w:p>
            <w:pPr>
              <w:spacing w:after="0"/>
              <w:jc w:val="left"/>
            </w:pPr>
            <w:r>
              <w:rPr>
                <w:sz w:val="16"/>
              </w:rPr>
              <w:t>Event records naming jurisdictions in the plan: Pottstown borough (4 records), Abington township (2 records), Franconia township (2 records), Green Lane borough (2 records), Limerick township (2 records), Worcester township (2 records), Ambler borough (1 record), Bridgeport borough (1 record), Cheltenham township (1 record), Conshohocken borough (1 record); and 8 more jurisdictions (see the Excel file).</w:t>
            </w:r>
          </w:p>
        </w:tc>
        <w:tc>
          <w:tcPr>
            <w:tcW w:type="dxa" w:w="1816"/>
          </w:tcPr>
          <w:p>
            <w:pPr>
              <w:spacing w:after="0"/>
              <w:jc w:val="left"/>
            </w:pPr>
            <w:r>
              <w:rPr>
                <w:sz w:val="16"/>
              </w:rPr>
              <w:t>Storm Events lists lightning with damage or casualties.</w:t>
            </w:r>
          </w:p>
        </w:tc>
      </w:tr>
      <w:tr>
        <w:trPr>
          <w:cantSplit/>
        </w:trPr>
        <w:tc>
          <w:tcPr>
            <w:tcW w:type="dxa" w:w="1721"/>
          </w:tcPr>
          <w:p>
            <w:pPr>
              <w:spacing w:after="0"/>
              <w:jc w:val="left"/>
            </w:pPr>
            <w:r>
              <w:rPr>
                <w:sz w:val="16"/>
              </w:rPr>
              <w:t>High Wind and Strong Wind (outside NRI's Strong Wind definition)</w:t>
            </w:r>
          </w:p>
        </w:tc>
        <w:tc>
          <w:tcPr>
            <w:tcW w:type="dxa" w:w="1773"/>
          </w:tcPr>
          <w:p>
            <w:pPr>
              <w:spacing w:after="0"/>
              <w:jc w:val="left"/>
            </w:pPr>
            <w:r>
              <w:rPr>
                <w:sz w:val="16"/>
              </w:rPr>
              <w:t>wind speed (kt and mph)</w:t>
            </w:r>
          </w:p>
        </w:tc>
        <w:tc>
          <w:tcPr>
            <w:tcW w:type="dxa" w:w="1649"/>
          </w:tcPr>
          <w:p>
            <w:pPr>
              <w:spacing w:after="0"/>
              <w:jc w:val="right"/>
            </w:pPr>
            <w:r>
              <w:rPr>
                <w:sz w:val="16"/>
              </w:rPr>
              <w:t>129 records, 1996 to 2025 (129 zone-level)</w:t>
            </w:r>
          </w:p>
        </w:tc>
        <w:tc>
          <w:tcPr>
            <w:tcW w:type="dxa" w:w="1761"/>
          </w:tcPr>
          <w:p>
            <w:pPr>
              <w:spacing w:after="0"/>
              <w:jc w:val="left"/>
            </w:pPr>
            <w:r>
              <w:rPr>
                <w:sz w:val="16"/>
              </w:rPr>
              <w:t>30 kt (35 mph) to 57 kt (66 mph) (median 40 kt (46 mph)); 102 with a recorded value</w:t>
            </w:r>
          </w:p>
        </w:tc>
        <w:tc>
          <w:tcPr>
            <w:tcW w:type="dxa" w:w="1745"/>
          </w:tcPr>
          <w:p>
            <w:pPr>
              <w:spacing w:after="0"/>
              <w:jc w:val="left"/>
            </w:pPr>
            <w:r>
              <w:rPr>
                <w:sz w:val="16"/>
              </w:rPr>
              <w:t>57 kt (66 mph), measurement type not recorded, High Wind, 1999-01-18; Storm Events area MONTGOMERY (legacy zone code PAZ068)</w:t>
            </w:r>
          </w:p>
        </w:tc>
        <w:tc>
          <w:tcPr>
            <w:tcW w:type="dxa" w:w="1561"/>
          </w:tcPr>
          <w:p>
            <w:pPr>
              <w:spacing w:after="0"/>
              <w:jc w:val="left"/>
            </w:pPr>
            <w:r>
              <w:rPr>
                <w:sz w:val="16"/>
              </w:rPr>
              <w:t>High Wind, 2003-09-18, $7,000,000 property; crops not reported (zone total, 2003 dollars)</w:t>
            </w:r>
          </w:p>
        </w:tc>
        <w:tc>
          <w:tcPr>
            <w:tcW w:type="dxa" w:w="2087"/>
          </w:tcPr>
          <w:p>
            <w:pPr>
              <w:spacing w:after="0"/>
              <w:jc w:val="left"/>
            </w:pPr>
            <w:r>
              <w:rPr>
                <w:sz w:val="16"/>
              </w:rPr>
              <w:t>Countywide (zone-level records).</w:t>
            </w:r>
          </w:p>
        </w:tc>
        <w:tc>
          <w:tcPr>
            <w:tcW w:type="dxa" w:w="1816"/>
          </w:tcPr>
          <w:p>
            <w:pPr>
              <w:spacing w:after="0"/>
              <w:jc w:val="left"/>
            </w:pPr>
          </w:p>
        </w:tc>
      </w:tr>
      <w:tr>
        <w:trPr>
          <w:cantSplit/>
        </w:trPr>
        <w:tc>
          <w:tcPr>
            <w:tcW w:type="dxa" w:w="1721"/>
          </w:tcPr>
          <w:p>
            <w:pPr>
              <w:spacing w:after="0"/>
              <w:jc w:val="left"/>
            </w:pPr>
            <w:r>
              <w:rPr>
                <w:sz w:val="16"/>
              </w:rPr>
              <w:t>Thunderstorm Wind</w:t>
            </w:r>
          </w:p>
        </w:tc>
        <w:tc>
          <w:tcPr>
            <w:tcW w:type="dxa" w:w="1773"/>
          </w:tcPr>
          <w:p>
            <w:pPr>
              <w:spacing w:after="0"/>
              <w:jc w:val="left"/>
            </w:pPr>
            <w:r>
              <w:rPr>
                <w:sz w:val="16"/>
              </w:rPr>
              <w:t>wind speed (kt and mph)</w:t>
            </w:r>
          </w:p>
        </w:tc>
        <w:tc>
          <w:tcPr>
            <w:tcW w:type="dxa" w:w="1649"/>
          </w:tcPr>
          <w:p>
            <w:pPr>
              <w:spacing w:after="0"/>
              <w:jc w:val="right"/>
            </w:pPr>
            <w:r>
              <w:rPr>
                <w:sz w:val="16"/>
              </w:rPr>
              <w:t>634 records, 1956 to 2026</w:t>
            </w:r>
          </w:p>
        </w:tc>
        <w:tc>
          <w:tcPr>
            <w:tcW w:type="dxa" w:w="1761"/>
          </w:tcPr>
          <w:p>
            <w:pPr>
              <w:spacing w:after="0"/>
              <w:jc w:val="left"/>
            </w:pPr>
            <w:r>
              <w:rPr>
                <w:sz w:val="16"/>
              </w:rPr>
              <w:t>43 kt (49 mph) to 96 kt (110 mph) (median 50 kt (58 mph)); 542 with a recorded value</w:t>
            </w:r>
          </w:p>
        </w:tc>
        <w:tc>
          <w:tcPr>
            <w:tcW w:type="dxa" w:w="1745"/>
          </w:tcPr>
          <w:p>
            <w:pPr>
              <w:spacing w:after="0"/>
              <w:jc w:val="left"/>
            </w:pPr>
            <w:r>
              <w:rPr>
                <w:sz w:val="16"/>
              </w:rPr>
              <w:t>96 kt (110 mph) estimated gust, Thunderstorm Wind, 2019-05-29</w:t>
            </w:r>
          </w:p>
        </w:tc>
        <w:tc>
          <w:tcPr>
            <w:tcW w:type="dxa" w:w="1561"/>
          </w:tcPr>
          <w:p>
            <w:pPr>
              <w:spacing w:after="0"/>
              <w:jc w:val="left"/>
            </w:pPr>
            <w:r>
              <w:rPr>
                <w:sz w:val="16"/>
              </w:rPr>
              <w:t>Thunderstorm Wind, 2009-03-29, $1,000,000 property; $0 crops (2009 dollars)</w:t>
            </w:r>
          </w:p>
        </w:tc>
        <w:tc>
          <w:tcPr>
            <w:tcW w:type="dxa" w:w="2087"/>
          </w:tcPr>
          <w:p>
            <w:pPr>
              <w:spacing w:after="0"/>
              <w:jc w:val="left"/>
            </w:pPr>
            <w:r>
              <w:rPr>
                <w:sz w:val="16"/>
              </w:rPr>
              <w:t>Event records naming jurisdictions in the plan: Pottstown borough (39 records), Norristown borough (20 records), Narberth borough (16 records), Lansdale borough (13 records), Green Lane borough (11 records), Cheltenham township (10 records), Jenkintown borough (10 records), Collegeville borough (9 records), Abington township (8 records), Ambler borough (8 records); and 23 more jurisdictions (see the Excel file).</w:t>
            </w:r>
          </w:p>
        </w:tc>
        <w:tc>
          <w:tcPr>
            <w:tcW w:type="dxa" w:w="1816"/>
          </w:tcPr>
          <w:p>
            <w:pPr>
              <w:spacing w:after="0"/>
              <w:jc w:val="left"/>
            </w:pPr>
          </w:p>
        </w:tc>
      </w:tr>
      <w:tr>
        <w:trPr>
          <w:cantSplit/>
        </w:trPr>
        <w:tc>
          <w:tcPr>
            <w:tcW w:type="dxa" w:w="1721"/>
          </w:tcPr>
          <w:p>
            <w:pPr>
              <w:spacing w:after="0"/>
              <w:jc w:val="left"/>
            </w:pPr>
            <w:r>
              <w:rPr>
                <w:sz w:val="16"/>
              </w:rPr>
              <w:t>Tornado</w:t>
            </w:r>
          </w:p>
        </w:tc>
        <w:tc>
          <w:tcPr>
            <w:tcW w:type="dxa" w:w="1773"/>
          </w:tcPr>
          <w:p>
            <w:pPr>
              <w:spacing w:after="0"/>
              <w:jc w:val="left"/>
            </w:pPr>
            <w:r>
              <w:rPr>
                <w:sz w:val="16"/>
              </w:rPr>
              <w:t>Enhanced Fujita (Fujita before Feb 2007)</w:t>
            </w:r>
          </w:p>
        </w:tc>
        <w:tc>
          <w:tcPr>
            <w:tcW w:type="dxa" w:w="1649"/>
          </w:tcPr>
          <w:p>
            <w:pPr>
              <w:spacing w:after="0"/>
              <w:jc w:val="right"/>
            </w:pPr>
            <w:r>
              <w:rPr>
                <w:sz w:val="16"/>
              </w:rPr>
              <w:t>19 records, 1956 to 2021</w:t>
            </w:r>
          </w:p>
        </w:tc>
        <w:tc>
          <w:tcPr>
            <w:tcW w:type="dxa" w:w="1761"/>
          </w:tcPr>
          <w:p>
            <w:pPr>
              <w:spacing w:after="0"/>
              <w:jc w:val="left"/>
            </w:pPr>
            <w:r>
              <w:rPr>
                <w:sz w:val="16"/>
              </w:rPr>
              <w:t>F/EF0 to F/EF3 (median F/EF1); 19 with a recorded value</w:t>
            </w:r>
          </w:p>
        </w:tc>
        <w:tc>
          <w:tcPr>
            <w:tcW w:type="dxa" w:w="1745"/>
          </w:tcPr>
          <w:p>
            <w:pPr>
              <w:spacing w:after="0"/>
              <w:jc w:val="left"/>
            </w:pPr>
            <w:r>
              <w:rPr>
                <w:sz w:val="16"/>
              </w:rPr>
              <w:t>F3 tornado, 1994-07-27, 2 mi path length (whole path, pre-1996), 100 yd wide, $50,000,000 property; crops not recorded (1994 dollars), 3 direct deaths, 25 direct injuries</w:t>
            </w:r>
          </w:p>
        </w:tc>
        <w:tc>
          <w:tcPr>
            <w:tcW w:type="dxa" w:w="1561"/>
          </w:tcPr>
          <w:p>
            <w:pPr>
              <w:spacing w:after="0"/>
              <w:jc w:val="left"/>
            </w:pPr>
          </w:p>
        </w:tc>
        <w:tc>
          <w:tcPr>
            <w:tcW w:type="dxa" w:w="2087"/>
          </w:tcPr>
          <w:p>
            <w:pPr>
              <w:spacing w:after="0"/>
              <w:jc w:val="left"/>
            </w:pPr>
            <w:r>
              <w:rPr>
                <w:sz w:val="16"/>
              </w:rPr>
              <w:t>Event records naming jurisdictions in the plan: Norristown borough (2 records), Narberth borough (1 record), Souderton borough (1 record), Worcester township (1 record).</w:t>
            </w:r>
          </w:p>
        </w:tc>
        <w:tc>
          <w:tcPr>
            <w:tcW w:type="dxa" w:w="18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1"/>
          </w:tcPr>
          <w:p>
            <w:pPr>
              <w:spacing w:after="0"/>
              <w:jc w:val="left"/>
            </w:pPr>
            <w:r>
              <w:rPr>
                <w:sz w:val="16"/>
              </w:rPr>
              <w:t>Wildfire</w:t>
            </w:r>
          </w:p>
        </w:tc>
        <w:tc>
          <w:tcPr>
            <w:tcW w:type="dxa" w:w="1773"/>
          </w:tcPr>
          <w:p>
            <w:pPr>
              <w:spacing w:after="0"/>
              <w:jc w:val="left"/>
            </w:pPr>
            <w:r>
              <w:rPr>
                <w:sz w:val="16"/>
              </w:rPr>
              <w:t>acres burned (local data)</w:t>
            </w:r>
          </w:p>
        </w:tc>
        <w:tc>
          <w:tcPr>
            <w:tcW w:type="dxa" w:w="1649"/>
          </w:tcPr>
          <w:p>
            <w:pPr>
              <w:spacing w:after="0"/>
              <w:jc w:val="right"/>
            </w:pPr>
            <w:r>
              <w:rPr>
                <w:sz w:val="16"/>
              </w:rPr>
              <w:t>3 records, 2002 to 2015 (3 zone-level)</w:t>
            </w:r>
          </w:p>
        </w:tc>
        <w:tc>
          <w:tcPr>
            <w:tcW w:type="dxa" w:w="1761"/>
          </w:tcPr>
          <w:p>
            <w:pPr>
              <w:spacing w:after="0"/>
              <w:jc w:val="left"/>
            </w:pPr>
          </w:p>
        </w:tc>
        <w:tc>
          <w:tcPr>
            <w:tcW w:type="dxa" w:w="1745"/>
          </w:tcPr>
          <w:p>
            <w:pPr>
              <w:spacing w:after="0"/>
              <w:jc w:val="left"/>
            </w:pPr>
            <w:r>
              <w:rPr>
                <w:sz w:val="16"/>
              </w:rPr>
              <w:t>Wildfire, 2015-04-06, $1,000 property; $0 crops (2015 dollars); NWS zone PAZ103</w:t>
            </w:r>
          </w:p>
        </w:tc>
        <w:tc>
          <w:tcPr>
            <w:tcW w:type="dxa" w:w="1561"/>
          </w:tcPr>
          <w:p>
            <w:pPr>
              <w:spacing w:after="0"/>
              <w:jc w:val="left"/>
            </w:pPr>
          </w:p>
        </w:tc>
        <w:tc>
          <w:tcPr>
            <w:tcW w:type="dxa" w:w="2087"/>
          </w:tcPr>
          <w:p>
            <w:pPr>
              <w:spacing w:after="0"/>
              <w:jc w:val="left"/>
            </w:pPr>
            <w:r>
              <w:rPr>
                <w:sz w:val="16"/>
              </w:rPr>
              <w:t>Countywide (zone-level records).</w:t>
            </w:r>
          </w:p>
        </w:tc>
        <w:tc>
          <w:tcPr>
            <w:tcW w:type="dxa" w:w="1816"/>
          </w:tcPr>
          <w:p>
            <w:pPr>
              <w:spacing w:after="0"/>
              <w:jc w:val="left"/>
            </w:pPr>
          </w:p>
        </w:tc>
      </w:tr>
      <w:tr>
        <w:trPr>
          <w:cantSplit/>
        </w:trPr>
        <w:tc>
          <w:tcPr>
            <w:tcW w:type="dxa" w:w="1721"/>
          </w:tcPr>
          <w:p>
            <w:pPr>
              <w:spacing w:after="0"/>
              <w:jc w:val="left"/>
            </w:pPr>
            <w:r>
              <w:rPr>
                <w:sz w:val="16"/>
              </w:rPr>
              <w:t>Winter Storm, Heavy Snow, Blizzard, Lake-Effect Snow, Winter Weather, Sleet</w:t>
            </w:r>
          </w:p>
        </w:tc>
        <w:tc>
          <w:tcPr>
            <w:tcW w:type="dxa" w:w="1773"/>
          </w:tcPr>
          <w:p>
            <w:pPr>
              <w:spacing w:after="0"/>
              <w:jc w:val="left"/>
            </w:pPr>
            <w:r>
              <w:rPr>
                <w:sz w:val="16"/>
              </w:rPr>
              <w:t>none in data (snowfall: local data)</w:t>
            </w:r>
          </w:p>
        </w:tc>
        <w:tc>
          <w:tcPr>
            <w:tcW w:type="dxa" w:w="1649"/>
          </w:tcPr>
          <w:p>
            <w:pPr>
              <w:spacing w:after="0"/>
              <w:jc w:val="right"/>
            </w:pPr>
            <w:r>
              <w:rPr>
                <w:sz w:val="16"/>
              </w:rPr>
              <w:t>292 records, 1996 to 2026 (292 zone-level)</w:t>
            </w:r>
          </w:p>
        </w:tc>
        <w:tc>
          <w:tcPr>
            <w:tcW w:type="dxa" w:w="1761"/>
          </w:tcPr>
          <w:p>
            <w:pPr>
              <w:spacing w:after="0"/>
              <w:jc w:val="left"/>
            </w:pPr>
          </w:p>
        </w:tc>
        <w:tc>
          <w:tcPr>
            <w:tcW w:type="dxa" w:w="1745"/>
          </w:tcPr>
          <w:p>
            <w:pPr>
              <w:spacing w:after="0"/>
              <w:jc w:val="left"/>
            </w:pPr>
            <w:r>
              <w:rPr>
                <w:sz w:val="16"/>
              </w:rPr>
              <w:t>Winter Storm, 2010-02-09, $5,000,000 property; $0 crops (2010 dollars); Storm Events area MONTGOMERY (legacy zone code PAZ068)</w:t>
            </w:r>
          </w:p>
        </w:tc>
        <w:tc>
          <w:tcPr>
            <w:tcW w:type="dxa" w:w="1561"/>
          </w:tcPr>
          <w:p>
            <w:pPr>
              <w:spacing w:after="0"/>
              <w:jc w:val="left"/>
            </w:pPr>
          </w:p>
        </w:tc>
        <w:tc>
          <w:tcPr>
            <w:tcW w:type="dxa" w:w="2087"/>
          </w:tcPr>
          <w:p>
            <w:pPr>
              <w:spacing w:after="0"/>
              <w:jc w:val="left"/>
            </w:pPr>
            <w:r>
              <w:rPr>
                <w:sz w:val="16"/>
              </w:rPr>
              <w:t>Countywide (zone-level records).</w:t>
            </w:r>
          </w:p>
        </w:tc>
        <w:tc>
          <w:tcPr>
            <w:tcW w:type="dxa" w:w="181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22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2554"/>
        <w:gridCol w:w="3732"/>
        <w:gridCol w:w="250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3732"/>
            <w:shd w:val="clear" w:color="auto" w:fill="E8E8E8"/>
          </w:tcPr>
          <w:p>
            <w:pPr>
              <w:spacing w:after="0"/>
              <w:jc w:val="left"/>
            </w:pPr>
            <w:r>
              <w:rPr>
                <w:b/>
                <w:sz w:val="16"/>
              </w:rPr>
              <w:t>Mapped hazard</w:t>
            </w:r>
          </w:p>
        </w:tc>
        <w:tc>
          <w:tcPr>
            <w:tcW w:type="dxa" w:w="25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2021-09-10</w:t>
            </w:r>
          </w:p>
        </w:tc>
        <w:tc>
          <w:tcPr>
            <w:tcW w:type="dxa" w:w="1037"/>
          </w:tcPr>
          <w:p>
            <w:pPr>
              <w:spacing w:after="0"/>
              <w:jc w:val="left"/>
            </w:pPr>
            <w:r>
              <w:rPr>
                <w:sz w:val="16"/>
              </w:rPr>
              <w:t>2021-08-31</w:t>
            </w:r>
          </w:p>
        </w:tc>
        <w:tc>
          <w:tcPr>
            <w:tcW w:type="dxa" w:w="1037"/>
          </w:tcPr>
          <w:p>
            <w:pPr>
              <w:spacing w:after="0"/>
              <w:jc w:val="left"/>
            </w:pPr>
            <w:r>
              <w:rPr>
                <w:sz w:val="16"/>
              </w:rPr>
              <w:t>DR-4618-PA</w:t>
            </w:r>
          </w:p>
        </w:tc>
        <w:tc>
          <w:tcPr>
            <w:tcW w:type="dxa" w:w="1319"/>
          </w:tcPr>
          <w:p>
            <w:pPr>
              <w:spacing w:after="0"/>
              <w:jc w:val="left"/>
            </w:pPr>
            <w:r>
              <w:rPr>
                <w:sz w:val="16"/>
              </w:rPr>
              <w:t>Major disaster</w:t>
            </w:r>
          </w:p>
        </w:tc>
        <w:tc>
          <w:tcPr>
            <w:tcW w:type="dxa" w:w="2554"/>
          </w:tcPr>
          <w:p>
            <w:pPr>
              <w:spacing w:after="0"/>
              <w:jc w:val="left"/>
            </w:pPr>
            <w:r>
              <w:rPr>
                <w:sz w:val="16"/>
              </w:rPr>
              <w:t>Remnants of Hurricane Ida</w:t>
            </w:r>
          </w:p>
        </w:tc>
        <w:tc>
          <w:tcPr>
            <w:tcW w:type="dxa" w:w="3732"/>
          </w:tcPr>
          <w:p>
            <w:pPr>
              <w:spacing w:after="0"/>
              <w:jc w:val="left"/>
            </w:pPr>
            <w:r>
              <w:rPr>
                <w:sz w:val="16"/>
              </w:rPr>
              <w:t>Hurricane</w:t>
            </w:r>
          </w:p>
        </w:tc>
        <w:tc>
          <w:tcPr>
            <w:tcW w:type="dxa" w:w="2509"/>
          </w:tcPr>
          <w:p>
            <w:pPr>
              <w:spacing w:after="0"/>
              <w:jc w:val="right"/>
            </w:pPr>
            <w:r>
              <w:rPr>
                <w:sz w:val="16"/>
              </w:rPr>
              <w:t>$22,277,462.69</w:t>
            </w:r>
          </w:p>
        </w:tc>
        <w:tc>
          <w:tcPr>
            <w:tcW w:type="dxa" w:w="888"/>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19"/>
          </w:tcPr>
          <w:p>
            <w:pPr>
              <w:spacing w:after="0"/>
              <w:jc w:val="left"/>
            </w:pPr>
            <w:r>
              <w:rPr>
                <w:sz w:val="16"/>
              </w:rPr>
              <w:t>Major disaster</w:t>
            </w:r>
          </w:p>
        </w:tc>
        <w:tc>
          <w:tcPr>
            <w:tcW w:type="dxa" w:w="2554"/>
          </w:tcPr>
          <w:p>
            <w:pPr>
              <w:spacing w:after="0"/>
              <w:jc w:val="left"/>
            </w:pPr>
            <w:r>
              <w:rPr>
                <w:sz w:val="16"/>
              </w:rPr>
              <w:t>COVID-19 Pandemic</w:t>
            </w:r>
          </w:p>
        </w:tc>
        <w:tc>
          <w:tcPr>
            <w:tcW w:type="dxa" w:w="3732"/>
          </w:tcPr>
          <w:p>
            <w:pPr>
              <w:spacing w:after="0"/>
              <w:jc w:val="left"/>
            </w:pPr>
            <w:r>
              <w:rPr>
                <w:sz w:val="16"/>
              </w:rPr>
              <w:t>Non-natural, not counted</w:t>
            </w:r>
          </w:p>
        </w:tc>
        <w:tc>
          <w:tcPr>
            <w:tcW w:type="dxa" w:w="2509"/>
          </w:tcPr>
          <w:p>
            <w:pPr>
              <w:spacing w:after="0"/>
              <w:jc w:val="right"/>
            </w:pPr>
            <w:r>
              <w:rPr>
                <w:sz w:val="16"/>
              </w:rPr>
              <w:t>$93,658,986.24</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19"/>
          </w:tcPr>
          <w:p>
            <w:pPr>
              <w:spacing w:after="0"/>
              <w:jc w:val="left"/>
            </w:pPr>
            <w:r>
              <w:rPr>
                <w:sz w:val="16"/>
              </w:rPr>
              <w:t>Emergency</w:t>
            </w:r>
          </w:p>
        </w:tc>
        <w:tc>
          <w:tcPr>
            <w:tcW w:type="dxa" w:w="2554"/>
          </w:tcPr>
          <w:p>
            <w:pPr>
              <w:spacing w:after="0"/>
              <w:jc w:val="left"/>
            </w:pPr>
            <w:r>
              <w:rPr>
                <w:sz w:val="16"/>
              </w:rPr>
              <w:t>COVID-19</w:t>
            </w:r>
          </w:p>
        </w:tc>
        <w:tc>
          <w:tcPr>
            <w:tcW w:type="dxa" w:w="3732"/>
          </w:tcPr>
          <w:p>
            <w:pPr>
              <w:spacing w:after="0"/>
              <w:jc w:val="left"/>
            </w:pPr>
            <w:r>
              <w:rPr>
                <w:sz w:val="16"/>
              </w:rPr>
              <w:t>Non-natural, not counted</w:t>
            </w:r>
          </w:p>
        </w:tc>
        <w:tc>
          <w:tcPr>
            <w:tcW w:type="dxa" w:w="2509"/>
          </w:tcPr>
          <w:p>
            <w:pPr>
              <w:spacing w:after="0"/>
              <w:jc w:val="right"/>
            </w:pPr>
            <w:r>
              <w:rPr>
                <w:sz w:val="16"/>
              </w:rPr>
              <w:t>no Public Assistance recorded</w:t>
            </w: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19"/>
          </w:tcPr>
          <w:p>
            <w:pPr>
              <w:spacing w:after="0"/>
              <w:jc w:val="left"/>
            </w:pPr>
            <w:r>
              <w:rPr>
                <w:sz w:val="16"/>
              </w:rPr>
              <w:t>Major disaster</w:t>
            </w:r>
          </w:p>
        </w:tc>
        <w:tc>
          <w:tcPr>
            <w:tcW w:type="dxa" w:w="2554"/>
          </w:tcPr>
          <w:p>
            <w:pPr>
              <w:spacing w:after="0"/>
              <w:jc w:val="left"/>
            </w:pPr>
            <w:r>
              <w:rPr>
                <w:sz w:val="16"/>
              </w:rPr>
              <w:t>Severe Winter Storm and Snowstorm</w:t>
            </w:r>
          </w:p>
        </w:tc>
        <w:tc>
          <w:tcPr>
            <w:tcW w:type="dxa" w:w="3732"/>
          </w:tcPr>
          <w:p>
            <w:pPr>
              <w:spacing w:after="0"/>
              <w:jc w:val="left"/>
            </w:pPr>
            <w:r>
              <w:rPr>
                <w:sz w:val="16"/>
              </w:rPr>
              <w:t>Winter Weather</w:t>
            </w:r>
          </w:p>
        </w:tc>
        <w:tc>
          <w:tcPr>
            <w:tcW w:type="dxa" w:w="2509"/>
          </w:tcPr>
          <w:p>
            <w:pPr>
              <w:spacing w:after="0"/>
              <w:jc w:val="right"/>
            </w:pPr>
            <w:r>
              <w:rPr>
                <w:sz w:val="16"/>
              </w:rPr>
              <w:t>$3,586,583.87</w:t>
            </w:r>
          </w:p>
        </w:tc>
        <w:tc>
          <w:tcPr>
            <w:tcW w:type="dxa" w:w="888"/>
          </w:tcPr>
          <w:p>
            <w:pPr>
              <w:spacing w:after="0"/>
              <w:jc w:val="left"/>
            </w:pPr>
          </w:p>
        </w:tc>
      </w:tr>
      <w:tr>
        <w:trPr>
          <w:cantSplit/>
        </w:trPr>
        <w:tc>
          <w:tcPr>
            <w:tcW w:type="dxa" w:w="1037"/>
          </w:tcPr>
          <w:p>
            <w:pPr>
              <w:spacing w:after="0"/>
              <w:jc w:val="left"/>
            </w:pPr>
            <w:r>
              <w:rPr>
                <w:sz w:val="16"/>
              </w:rPr>
              <w:t>2014-02-06</w:t>
            </w:r>
          </w:p>
        </w:tc>
        <w:tc>
          <w:tcPr>
            <w:tcW w:type="dxa" w:w="1037"/>
          </w:tcPr>
          <w:p>
            <w:pPr>
              <w:spacing w:after="0"/>
              <w:jc w:val="left"/>
            </w:pPr>
            <w:r>
              <w:rPr>
                <w:sz w:val="16"/>
              </w:rPr>
              <w:t>2014-02-04</w:t>
            </w:r>
          </w:p>
        </w:tc>
        <w:tc>
          <w:tcPr>
            <w:tcW w:type="dxa" w:w="1037"/>
          </w:tcPr>
          <w:p>
            <w:pPr>
              <w:spacing w:after="0"/>
              <w:jc w:val="left"/>
            </w:pPr>
            <w:r>
              <w:rPr>
                <w:sz w:val="16"/>
              </w:rPr>
              <w:t>EM-3367-PA</w:t>
            </w:r>
          </w:p>
        </w:tc>
        <w:tc>
          <w:tcPr>
            <w:tcW w:type="dxa" w:w="1319"/>
          </w:tcPr>
          <w:p>
            <w:pPr>
              <w:spacing w:after="0"/>
              <w:jc w:val="left"/>
            </w:pPr>
            <w:r>
              <w:rPr>
                <w:sz w:val="16"/>
              </w:rPr>
              <w:t>Emergency</w:t>
            </w:r>
          </w:p>
        </w:tc>
        <w:tc>
          <w:tcPr>
            <w:tcW w:type="dxa" w:w="2554"/>
          </w:tcPr>
          <w:p>
            <w:pPr>
              <w:spacing w:after="0"/>
              <w:jc w:val="left"/>
            </w:pPr>
            <w:r>
              <w:rPr>
                <w:sz w:val="16"/>
              </w:rPr>
              <w:t>Severe Winter Storm</w:t>
            </w:r>
          </w:p>
        </w:tc>
        <w:tc>
          <w:tcPr>
            <w:tcW w:type="dxa" w:w="3732"/>
          </w:tcPr>
          <w:p>
            <w:pPr>
              <w:spacing w:after="0"/>
              <w:jc w:val="left"/>
            </w:pPr>
            <w:r>
              <w:rPr>
                <w:sz w:val="16"/>
              </w:rPr>
              <w:t>Ice Storm</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319"/>
          </w:tcPr>
          <w:p>
            <w:pPr>
              <w:spacing w:after="0"/>
              <w:jc w:val="left"/>
            </w:pPr>
            <w:r>
              <w:rPr>
                <w:sz w:val="16"/>
              </w:rPr>
              <w:t>Major disaster</w:t>
            </w:r>
          </w:p>
        </w:tc>
        <w:tc>
          <w:tcPr>
            <w:tcW w:type="dxa" w:w="2554"/>
          </w:tcPr>
          <w:p>
            <w:pPr>
              <w:spacing w:after="0"/>
              <w:jc w:val="left"/>
            </w:pPr>
            <w:r>
              <w:rPr>
                <w:sz w:val="16"/>
              </w:rPr>
              <w:t>Hurricane Sandy</w:t>
            </w:r>
          </w:p>
        </w:tc>
        <w:tc>
          <w:tcPr>
            <w:tcW w:type="dxa" w:w="3732"/>
          </w:tcPr>
          <w:p>
            <w:pPr>
              <w:spacing w:after="0"/>
              <w:jc w:val="left"/>
            </w:pPr>
            <w:r>
              <w:rPr>
                <w:sz w:val="16"/>
              </w:rPr>
              <w:t>Hurricane</w:t>
            </w:r>
          </w:p>
        </w:tc>
        <w:tc>
          <w:tcPr>
            <w:tcW w:type="dxa" w:w="2509"/>
          </w:tcPr>
          <w:p>
            <w:pPr>
              <w:spacing w:after="0"/>
              <w:jc w:val="right"/>
            </w:pPr>
            <w:r>
              <w:rPr>
                <w:sz w:val="16"/>
              </w:rPr>
              <w:t>$2,268,232.64</w:t>
            </w: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19"/>
          </w:tcPr>
          <w:p>
            <w:pPr>
              <w:spacing w:after="0"/>
              <w:jc w:val="left"/>
            </w:pPr>
            <w:r>
              <w:rPr>
                <w:sz w:val="16"/>
              </w:rPr>
              <w:t>Emergency</w:t>
            </w:r>
          </w:p>
        </w:tc>
        <w:tc>
          <w:tcPr>
            <w:tcW w:type="dxa" w:w="2554"/>
          </w:tcPr>
          <w:p>
            <w:pPr>
              <w:spacing w:after="0"/>
              <w:jc w:val="left"/>
            </w:pPr>
            <w:r>
              <w:rPr>
                <w:sz w:val="16"/>
              </w:rPr>
              <w:t>Hurricane Sandy</w:t>
            </w:r>
          </w:p>
        </w:tc>
        <w:tc>
          <w:tcPr>
            <w:tcW w:type="dxa" w:w="3732"/>
          </w:tcPr>
          <w:p>
            <w:pPr>
              <w:spacing w:after="0"/>
              <w:jc w:val="left"/>
            </w:pPr>
            <w:r>
              <w:rPr>
                <w:sz w:val="16"/>
              </w:rPr>
              <w:t>Hurricane</w:t>
            </w:r>
          </w:p>
        </w:tc>
        <w:tc>
          <w:tcPr>
            <w:tcW w:type="dxa" w:w="2509"/>
          </w:tcPr>
          <w:p>
            <w:pPr>
              <w:spacing w:after="0"/>
              <w:jc w:val="right"/>
            </w:pPr>
            <w:r>
              <w:rPr>
                <w:sz w:val="16"/>
              </w:rPr>
              <w:t>no Public Assistance recorded</w:t>
            </w:r>
          </w:p>
        </w:tc>
        <w:tc>
          <w:tcPr>
            <w:tcW w:type="dxa" w:w="888"/>
          </w:tcPr>
          <w:p>
            <w:pPr>
              <w:spacing w:after="0"/>
              <w:jc w:val="left"/>
            </w:pPr>
            <w:r>
              <w:rPr>
                <w:sz w:val="16"/>
              </w:rPr>
              <w:t>same incident as DR-4099</w:t>
            </w: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19"/>
          </w:tcPr>
          <w:p>
            <w:pPr>
              <w:spacing w:after="0"/>
              <w:jc w:val="left"/>
            </w:pPr>
            <w:r>
              <w:rPr>
                <w:sz w:val="16"/>
              </w:rPr>
              <w:t>Major disaster</w:t>
            </w:r>
          </w:p>
        </w:tc>
        <w:tc>
          <w:tcPr>
            <w:tcW w:type="dxa" w:w="2554"/>
          </w:tcPr>
          <w:p>
            <w:pPr>
              <w:spacing w:after="0"/>
              <w:jc w:val="left"/>
            </w:pPr>
            <w:r>
              <w:rPr>
                <w:sz w:val="16"/>
              </w:rPr>
              <w:t>Tropical Storm Lee</w:t>
            </w:r>
          </w:p>
        </w:tc>
        <w:tc>
          <w:tcPr>
            <w:tcW w:type="dxa" w:w="3732"/>
          </w:tcPr>
          <w:p>
            <w:pPr>
              <w:spacing w:after="0"/>
              <w:jc w:val="left"/>
            </w:pPr>
            <w:r>
              <w:rPr>
                <w:sz w:val="16"/>
              </w:rPr>
              <w:t>Inland Flooding (primary); also designated: Hurricane</w:t>
            </w:r>
          </w:p>
        </w:tc>
        <w:tc>
          <w:tcPr>
            <w:tcW w:type="dxa" w:w="2509"/>
          </w:tcPr>
          <w:p>
            <w:pPr>
              <w:spacing w:after="0"/>
              <w:jc w:val="right"/>
            </w:pPr>
            <w:r>
              <w:rPr>
                <w:sz w:val="16"/>
              </w:rPr>
              <w:t>$2,696,525.55</w:t>
            </w:r>
          </w:p>
        </w:tc>
        <w:tc>
          <w:tcPr>
            <w:tcW w:type="dxa" w:w="888"/>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19"/>
          </w:tcPr>
          <w:p>
            <w:pPr>
              <w:spacing w:after="0"/>
              <w:jc w:val="left"/>
            </w:pPr>
            <w:r>
              <w:rPr>
                <w:sz w:val="16"/>
              </w:rPr>
              <w:t>Emergency</w:t>
            </w:r>
          </w:p>
        </w:tc>
        <w:tc>
          <w:tcPr>
            <w:tcW w:type="dxa" w:w="2554"/>
          </w:tcPr>
          <w:p>
            <w:pPr>
              <w:spacing w:after="0"/>
              <w:jc w:val="left"/>
            </w:pPr>
            <w:r>
              <w:rPr>
                <w:sz w:val="16"/>
              </w:rPr>
              <w:t>Remnants of Tropical Storm Lee</w:t>
            </w:r>
          </w:p>
        </w:tc>
        <w:tc>
          <w:tcPr>
            <w:tcW w:type="dxa" w:w="3732"/>
          </w:tcPr>
          <w:p>
            <w:pPr>
              <w:spacing w:after="0"/>
              <w:jc w:val="left"/>
            </w:pPr>
            <w:r>
              <w:rPr>
                <w:sz w:val="16"/>
              </w:rPr>
              <w:t>Inland Flooding (primary); also designated: Hurricane</w:t>
            </w:r>
          </w:p>
        </w:tc>
        <w:tc>
          <w:tcPr>
            <w:tcW w:type="dxa" w:w="2509"/>
          </w:tcPr>
          <w:p>
            <w:pPr>
              <w:spacing w:after="0"/>
              <w:jc w:val="right"/>
            </w:pPr>
            <w:r>
              <w:rPr>
                <w:sz w:val="16"/>
              </w:rPr>
              <w:t>no Public Assistance recorded</w:t>
            </w:r>
          </w:p>
        </w:tc>
        <w:tc>
          <w:tcPr>
            <w:tcW w:type="dxa" w:w="888"/>
          </w:tcPr>
          <w:p>
            <w:pPr>
              <w:spacing w:after="0"/>
              <w:jc w:val="left"/>
            </w:pPr>
            <w:r>
              <w:rPr>
                <w:sz w:val="16"/>
              </w:rPr>
              <w:t>same incident as DR-4030</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319"/>
          </w:tcPr>
          <w:p>
            <w:pPr>
              <w:spacing w:after="0"/>
              <w:jc w:val="left"/>
            </w:pPr>
            <w:r>
              <w:rPr>
                <w:sz w:val="16"/>
              </w:rPr>
              <w:t>Major disaster</w:t>
            </w:r>
          </w:p>
        </w:tc>
        <w:tc>
          <w:tcPr>
            <w:tcW w:type="dxa" w:w="2554"/>
          </w:tcPr>
          <w:p>
            <w:pPr>
              <w:spacing w:after="0"/>
              <w:jc w:val="left"/>
            </w:pPr>
            <w:r>
              <w:rPr>
                <w:sz w:val="16"/>
              </w:rPr>
              <w:t>Hurricane Irene</w:t>
            </w:r>
          </w:p>
        </w:tc>
        <w:tc>
          <w:tcPr>
            <w:tcW w:type="dxa" w:w="3732"/>
          </w:tcPr>
          <w:p>
            <w:pPr>
              <w:spacing w:after="0"/>
              <w:jc w:val="left"/>
            </w:pPr>
            <w:r>
              <w:rPr>
                <w:sz w:val="16"/>
              </w:rPr>
              <w:t>Hurricane</w:t>
            </w:r>
          </w:p>
        </w:tc>
        <w:tc>
          <w:tcPr>
            <w:tcW w:type="dxa" w:w="2509"/>
          </w:tcPr>
          <w:p>
            <w:pPr>
              <w:spacing w:after="0"/>
              <w:jc w:val="right"/>
            </w:pPr>
            <w:r>
              <w:rPr>
                <w:sz w:val="16"/>
              </w:rPr>
              <w:t>$2,086,805.07</w:t>
            </w:r>
          </w:p>
        </w:tc>
        <w:tc>
          <w:tcPr>
            <w:tcW w:type="dxa" w:w="888"/>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EM-3339-PA</w:t>
            </w:r>
          </w:p>
        </w:tc>
        <w:tc>
          <w:tcPr>
            <w:tcW w:type="dxa" w:w="1319"/>
          </w:tcPr>
          <w:p>
            <w:pPr>
              <w:spacing w:after="0"/>
              <w:jc w:val="left"/>
            </w:pPr>
            <w:r>
              <w:rPr>
                <w:sz w:val="16"/>
              </w:rPr>
              <w:t>Emergency</w:t>
            </w:r>
          </w:p>
        </w:tc>
        <w:tc>
          <w:tcPr>
            <w:tcW w:type="dxa" w:w="2554"/>
          </w:tcPr>
          <w:p>
            <w:pPr>
              <w:spacing w:after="0"/>
              <w:jc w:val="left"/>
            </w:pPr>
            <w:r>
              <w:rPr>
                <w:sz w:val="16"/>
              </w:rPr>
              <w:t>Hurricane Irene</w:t>
            </w:r>
          </w:p>
        </w:tc>
        <w:tc>
          <w:tcPr>
            <w:tcW w:type="dxa" w:w="3732"/>
          </w:tcPr>
          <w:p>
            <w:pPr>
              <w:spacing w:after="0"/>
              <w:jc w:val="left"/>
            </w:pPr>
            <w:r>
              <w:rPr>
                <w:sz w:val="16"/>
              </w:rPr>
              <w:t>Hurricane</w:t>
            </w:r>
          </w:p>
        </w:tc>
        <w:tc>
          <w:tcPr>
            <w:tcW w:type="dxa" w:w="2509"/>
          </w:tcPr>
          <w:p>
            <w:pPr>
              <w:spacing w:after="0"/>
              <w:jc w:val="right"/>
            </w:pPr>
            <w:r>
              <w:rPr>
                <w:sz w:val="16"/>
              </w:rPr>
              <w:t>no Public Assistance recorded</w:t>
            </w:r>
          </w:p>
        </w:tc>
        <w:tc>
          <w:tcPr>
            <w:tcW w:type="dxa" w:w="888"/>
          </w:tcPr>
          <w:p>
            <w:pPr>
              <w:spacing w:after="0"/>
              <w:jc w:val="left"/>
            </w:pPr>
            <w:r>
              <w:rPr>
                <w:sz w:val="16"/>
              </w:rPr>
              <w:t>same incident as DR-4025</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19"/>
          </w:tcPr>
          <w:p>
            <w:pPr>
              <w:spacing w:after="0"/>
              <w:jc w:val="left"/>
            </w:pPr>
            <w:r>
              <w:rPr>
                <w:sz w:val="16"/>
              </w:rPr>
              <w:t>Major disaster</w:t>
            </w:r>
          </w:p>
        </w:tc>
        <w:tc>
          <w:tcPr>
            <w:tcW w:type="dxa" w:w="2554"/>
          </w:tcPr>
          <w:p>
            <w:pPr>
              <w:spacing w:after="0"/>
              <w:jc w:val="left"/>
            </w:pPr>
            <w:r>
              <w:rPr>
                <w:sz w:val="16"/>
              </w:rPr>
              <w:t>Severe Winter Storms and Snowstorms</w:t>
            </w:r>
          </w:p>
        </w:tc>
        <w:tc>
          <w:tcPr>
            <w:tcW w:type="dxa" w:w="3732"/>
          </w:tcPr>
          <w:p>
            <w:pPr>
              <w:spacing w:after="0"/>
              <w:jc w:val="left"/>
            </w:pPr>
            <w:r>
              <w:rPr>
                <w:sz w:val="16"/>
              </w:rPr>
              <w:t>Winter Weather</w:t>
            </w:r>
          </w:p>
        </w:tc>
        <w:tc>
          <w:tcPr>
            <w:tcW w:type="dxa" w:w="2509"/>
          </w:tcPr>
          <w:p>
            <w:pPr>
              <w:spacing w:after="0"/>
              <w:jc w:val="right"/>
            </w:pPr>
            <w:r>
              <w:rPr>
                <w:sz w:val="16"/>
              </w:rPr>
              <w:t>$3,194,039.30</w:t>
            </w:r>
          </w:p>
        </w:tc>
        <w:tc>
          <w:tcPr>
            <w:tcW w:type="dxa" w:w="888"/>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19"/>
          </w:tcPr>
          <w:p>
            <w:pPr>
              <w:spacing w:after="0"/>
              <w:jc w:val="left"/>
            </w:pPr>
            <w:r>
              <w:rPr>
                <w:sz w:val="16"/>
              </w:rPr>
              <w:t>Major disaster</w:t>
            </w:r>
          </w:p>
        </w:tc>
        <w:tc>
          <w:tcPr>
            <w:tcW w:type="dxa" w:w="2554"/>
          </w:tcPr>
          <w:p>
            <w:pPr>
              <w:spacing w:after="0"/>
              <w:jc w:val="left"/>
            </w:pPr>
            <w:r>
              <w:rPr>
                <w:sz w:val="16"/>
              </w:rPr>
              <w:t>Severe Storms, Flooding, and Mudslides</w:t>
            </w:r>
          </w:p>
        </w:tc>
        <w:tc>
          <w:tcPr>
            <w:tcW w:type="dxa" w:w="3732"/>
          </w:tcPr>
          <w:p>
            <w:pPr>
              <w:spacing w:after="0"/>
              <w:jc w:val="left"/>
            </w:pPr>
            <w:r>
              <w:rPr>
                <w:sz w:val="16"/>
              </w:rPr>
              <w:t>Inland Flooding; Landslide</w:t>
            </w:r>
          </w:p>
        </w:tc>
        <w:tc>
          <w:tcPr>
            <w:tcW w:type="dxa" w:w="2509"/>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19"/>
          </w:tcPr>
          <w:p>
            <w:pPr>
              <w:spacing w:after="0"/>
              <w:jc w:val="left"/>
            </w:pPr>
            <w:r>
              <w:rPr>
                <w:sz w:val="16"/>
              </w:rPr>
              <w:t>Emergency</w:t>
            </w:r>
          </w:p>
        </w:tc>
        <w:tc>
          <w:tcPr>
            <w:tcW w:type="dxa" w:w="2554"/>
          </w:tcPr>
          <w:p>
            <w:pPr>
              <w:spacing w:after="0"/>
              <w:jc w:val="left"/>
            </w:pPr>
            <w:r>
              <w:rPr>
                <w:sz w:val="16"/>
              </w:rPr>
              <w:t>Hurricane Katrina</w:t>
            </w:r>
          </w:p>
        </w:tc>
        <w:tc>
          <w:tcPr>
            <w:tcW w:type="dxa" w:w="3732"/>
          </w:tcPr>
          <w:p>
            <w:pPr>
              <w:spacing w:after="0"/>
              <w:jc w:val="left"/>
            </w:pPr>
            <w:r>
              <w:rPr>
                <w:sz w:val="16"/>
              </w:rPr>
              <w:t>Hurricane: evacuation support, not a local hazard event; not counted</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19"/>
          </w:tcPr>
          <w:p>
            <w:pPr>
              <w:spacing w:after="0"/>
              <w:jc w:val="left"/>
            </w:pPr>
            <w:r>
              <w:rPr>
                <w:sz w:val="16"/>
              </w:rPr>
              <w:t>Major disaster</w:t>
            </w:r>
          </w:p>
        </w:tc>
        <w:tc>
          <w:tcPr>
            <w:tcW w:type="dxa" w:w="2554"/>
          </w:tcPr>
          <w:p>
            <w:pPr>
              <w:spacing w:after="0"/>
              <w:jc w:val="left"/>
            </w:pPr>
            <w:r>
              <w:rPr>
                <w:sz w:val="16"/>
              </w:rPr>
              <w:t>Tropical Depression Ivan</w:t>
            </w:r>
          </w:p>
        </w:tc>
        <w:tc>
          <w:tcPr>
            <w:tcW w:type="dxa" w:w="3732"/>
          </w:tcPr>
          <w:p>
            <w:pPr>
              <w:spacing w:after="0"/>
              <w:jc w:val="left"/>
            </w:pPr>
            <w:r>
              <w:rPr>
                <w:sz w:val="16"/>
              </w:rPr>
              <w:t>Hurricane</w:t>
            </w:r>
          </w:p>
        </w:tc>
        <w:tc>
          <w:tcPr>
            <w:tcW w:type="dxa" w:w="2509"/>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19"/>
          </w:tcPr>
          <w:p>
            <w:pPr>
              <w:spacing w:after="0"/>
              <w:jc w:val="left"/>
            </w:pPr>
            <w:r>
              <w:rPr>
                <w:sz w:val="16"/>
              </w:rPr>
              <w:t>Major disaster</w:t>
            </w:r>
          </w:p>
        </w:tc>
        <w:tc>
          <w:tcPr>
            <w:tcW w:type="dxa" w:w="2554"/>
          </w:tcPr>
          <w:p>
            <w:pPr>
              <w:spacing w:after="0"/>
              <w:jc w:val="left"/>
            </w:pPr>
            <w:r>
              <w:rPr>
                <w:sz w:val="16"/>
              </w:rPr>
              <w:t>Severe Storms and Flooding Associated with Tropical Depression Frances</w:t>
            </w:r>
          </w:p>
        </w:tc>
        <w:tc>
          <w:tcPr>
            <w:tcW w:type="dxa" w:w="3732"/>
          </w:tcPr>
          <w:p>
            <w:pPr>
              <w:spacing w:after="0"/>
              <w:jc w:val="left"/>
            </w:pPr>
            <w:r>
              <w:rPr>
                <w:sz w:val="16"/>
              </w:rPr>
              <w:t>Hurricane; Inland Flooding: designated for Hazard Mitigation only (no Public or Individual Assistance for this county); not counted</w:t>
            </w:r>
          </w:p>
        </w:tc>
        <w:tc>
          <w:tcPr>
            <w:tcW w:type="dxa" w:w="2509"/>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2004-07-27</w:t>
            </w:r>
          </w:p>
        </w:tc>
        <w:tc>
          <w:tcPr>
            <w:tcW w:type="dxa" w:w="1037"/>
          </w:tcPr>
          <w:p>
            <w:pPr>
              <w:spacing w:after="0"/>
              <w:jc w:val="left"/>
            </w:pPr>
            <w:r>
              <w:rPr>
                <w:sz w:val="16"/>
              </w:rPr>
              <w:t>DR-1538-PA</w:t>
            </w:r>
          </w:p>
        </w:tc>
        <w:tc>
          <w:tcPr>
            <w:tcW w:type="dxa" w:w="1319"/>
          </w:tcPr>
          <w:p>
            <w:pPr>
              <w:spacing w:after="0"/>
              <w:jc w:val="left"/>
            </w:pPr>
            <w:r>
              <w:rPr>
                <w:sz w:val="16"/>
              </w:rPr>
              <w:t>Major disaster</w:t>
            </w:r>
          </w:p>
        </w:tc>
        <w:tc>
          <w:tcPr>
            <w:tcW w:type="dxa" w:w="2554"/>
          </w:tcPr>
          <w:p>
            <w:pPr>
              <w:spacing w:after="0"/>
              <w:jc w:val="left"/>
            </w:pPr>
            <w:r>
              <w:rPr>
                <w:sz w:val="16"/>
              </w:rPr>
              <w:t>Severe Storms and Flooding</w:t>
            </w:r>
          </w:p>
        </w:tc>
        <w:tc>
          <w:tcPr>
            <w:tcW w:type="dxa" w:w="3732"/>
          </w:tcPr>
          <w:p>
            <w:pPr>
              <w:spacing w:after="0"/>
              <w:jc w:val="left"/>
            </w:pPr>
            <w:r>
              <w:rPr>
                <w:sz w:val="16"/>
              </w:rPr>
              <w:t>Inland Flooding</w:t>
            </w:r>
          </w:p>
        </w:tc>
        <w:tc>
          <w:tcPr>
            <w:tcW w:type="dxa" w:w="2509"/>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19"/>
          </w:tcPr>
          <w:p>
            <w:pPr>
              <w:spacing w:after="0"/>
              <w:jc w:val="left"/>
            </w:pPr>
            <w:r>
              <w:rPr>
                <w:sz w:val="16"/>
              </w:rPr>
              <w:t>Emergency</w:t>
            </w:r>
          </w:p>
        </w:tc>
        <w:tc>
          <w:tcPr>
            <w:tcW w:type="dxa" w:w="2554"/>
          </w:tcPr>
          <w:p>
            <w:pPr>
              <w:spacing w:after="0"/>
              <w:jc w:val="left"/>
            </w:pPr>
            <w:r>
              <w:rPr>
                <w:sz w:val="16"/>
              </w:rPr>
              <w:t>Snow</w:t>
            </w:r>
          </w:p>
        </w:tc>
        <w:tc>
          <w:tcPr>
            <w:tcW w:type="dxa" w:w="3732"/>
          </w:tcPr>
          <w:p>
            <w:pPr>
              <w:spacing w:after="0"/>
              <w:jc w:val="left"/>
            </w:pPr>
            <w:r>
              <w:rPr>
                <w:sz w:val="16"/>
              </w:rPr>
              <w:t>Winter Weather</w:t>
            </w:r>
          </w:p>
        </w:tc>
        <w:tc>
          <w:tcPr>
            <w:tcW w:type="dxa" w:w="2509"/>
          </w:tcPr>
          <w:p>
            <w:pPr>
              <w:spacing w:after="0"/>
              <w:jc w:val="right"/>
            </w:pPr>
            <w:r>
              <w:rPr>
                <w:sz w:val="16"/>
              </w:rPr>
              <w:t>$1,341,989.36</w:t>
            </w:r>
          </w:p>
        </w:tc>
        <w:tc>
          <w:tcPr>
            <w:tcW w:type="dxa" w:w="888"/>
          </w:tcPr>
          <w:p>
            <w:pPr>
              <w:spacing w:after="0"/>
              <w:jc w:val="left"/>
            </w:pPr>
          </w:p>
        </w:tc>
      </w:tr>
      <w:tr>
        <w:trPr>
          <w:cantSplit/>
        </w:trPr>
        <w:tc>
          <w:tcPr>
            <w:tcW w:type="dxa" w:w="1037"/>
          </w:tcPr>
          <w:p>
            <w:pPr>
              <w:spacing w:after="0"/>
              <w:jc w:val="left"/>
            </w:pPr>
            <w:r>
              <w:rPr>
                <w:sz w:val="16"/>
              </w:rPr>
              <w:t>2001-06-21</w:t>
            </w:r>
          </w:p>
        </w:tc>
        <w:tc>
          <w:tcPr>
            <w:tcW w:type="dxa" w:w="1037"/>
          </w:tcPr>
          <w:p>
            <w:pPr>
              <w:spacing w:after="0"/>
              <w:jc w:val="left"/>
            </w:pPr>
            <w:r>
              <w:rPr>
                <w:sz w:val="16"/>
              </w:rPr>
              <w:t>2001-06-15</w:t>
            </w:r>
          </w:p>
        </w:tc>
        <w:tc>
          <w:tcPr>
            <w:tcW w:type="dxa" w:w="1037"/>
          </w:tcPr>
          <w:p>
            <w:pPr>
              <w:spacing w:after="0"/>
              <w:jc w:val="left"/>
            </w:pPr>
            <w:r>
              <w:rPr>
                <w:sz w:val="16"/>
              </w:rPr>
              <w:t>DR-1383-PA</w:t>
            </w:r>
          </w:p>
        </w:tc>
        <w:tc>
          <w:tcPr>
            <w:tcW w:type="dxa" w:w="1319"/>
          </w:tcPr>
          <w:p>
            <w:pPr>
              <w:spacing w:after="0"/>
              <w:jc w:val="left"/>
            </w:pPr>
            <w:r>
              <w:rPr>
                <w:sz w:val="16"/>
              </w:rPr>
              <w:t>Major disaster</w:t>
            </w:r>
          </w:p>
        </w:tc>
        <w:tc>
          <w:tcPr>
            <w:tcW w:type="dxa" w:w="2554"/>
          </w:tcPr>
          <w:p>
            <w:pPr>
              <w:spacing w:after="0"/>
              <w:jc w:val="left"/>
            </w:pPr>
            <w:r>
              <w:rPr>
                <w:sz w:val="16"/>
              </w:rPr>
              <w:t>Tropical Storm Allison</w:t>
            </w:r>
          </w:p>
        </w:tc>
        <w:tc>
          <w:tcPr>
            <w:tcW w:type="dxa" w:w="3732"/>
          </w:tcPr>
          <w:p>
            <w:pPr>
              <w:spacing w:after="0"/>
              <w:jc w:val="left"/>
            </w:pPr>
            <w:r>
              <w:rPr>
                <w:sz w:val="16"/>
              </w:rPr>
              <w:t>Hurricane; Inland Flooding</w:t>
            </w:r>
          </w:p>
        </w:tc>
        <w:tc>
          <w:tcPr>
            <w:tcW w:type="dxa" w:w="2509"/>
          </w:tcPr>
          <w:p>
            <w:pPr>
              <w:spacing w:after="0"/>
              <w:jc w:val="right"/>
            </w:pPr>
            <w:r>
              <w:rPr>
                <w:sz w:val="16"/>
              </w:rPr>
              <w:t>$1,253,311.36</w:t>
            </w:r>
          </w:p>
        </w:tc>
        <w:tc>
          <w:tcPr>
            <w:tcW w:type="dxa" w:w="888"/>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1999-09-16</w:t>
            </w:r>
          </w:p>
        </w:tc>
        <w:tc>
          <w:tcPr>
            <w:tcW w:type="dxa" w:w="1037"/>
          </w:tcPr>
          <w:p>
            <w:pPr>
              <w:spacing w:after="0"/>
              <w:jc w:val="left"/>
            </w:pPr>
            <w:r>
              <w:rPr>
                <w:sz w:val="16"/>
              </w:rPr>
              <w:t>DR-1294-PA</w:t>
            </w:r>
          </w:p>
        </w:tc>
        <w:tc>
          <w:tcPr>
            <w:tcW w:type="dxa" w:w="1319"/>
          </w:tcPr>
          <w:p>
            <w:pPr>
              <w:spacing w:after="0"/>
              <w:jc w:val="left"/>
            </w:pPr>
            <w:r>
              <w:rPr>
                <w:sz w:val="16"/>
              </w:rPr>
              <w:t>Major disaster</w:t>
            </w:r>
          </w:p>
        </w:tc>
        <w:tc>
          <w:tcPr>
            <w:tcW w:type="dxa" w:w="2554"/>
          </w:tcPr>
          <w:p>
            <w:pPr>
              <w:spacing w:after="0"/>
              <w:jc w:val="left"/>
            </w:pPr>
            <w:r>
              <w:rPr>
                <w:sz w:val="16"/>
              </w:rPr>
              <w:t>Hurricane Floyd Major Disaster Declarations</w:t>
            </w:r>
          </w:p>
        </w:tc>
        <w:tc>
          <w:tcPr>
            <w:tcW w:type="dxa" w:w="3732"/>
          </w:tcPr>
          <w:p>
            <w:pPr>
              <w:spacing w:after="0"/>
              <w:jc w:val="left"/>
            </w:pPr>
            <w:r>
              <w:rPr>
                <w:sz w:val="16"/>
              </w:rPr>
              <w:t>Hurricane</w:t>
            </w:r>
          </w:p>
        </w:tc>
        <w:tc>
          <w:tcPr>
            <w:tcW w:type="dxa" w:w="2509"/>
          </w:tcPr>
          <w:p>
            <w:pPr>
              <w:spacing w:after="0"/>
              <w:jc w:val="right"/>
            </w:pPr>
            <w:r>
              <w:rPr>
                <w:sz w:val="16"/>
              </w:rPr>
              <w:t>$1,471,546.54</w:t>
            </w:r>
          </w:p>
        </w:tc>
        <w:tc>
          <w:tcPr>
            <w:tcW w:type="dxa" w:w="888"/>
          </w:tcPr>
          <w:p>
            <w:pPr>
              <w:spacing w:after="0"/>
              <w:jc w:val="left"/>
            </w:pPr>
          </w:p>
        </w:tc>
      </w:tr>
      <w:tr>
        <w:trPr>
          <w:cantSplit/>
        </w:trPr>
        <w:tc>
          <w:tcPr>
            <w:tcW w:type="dxa" w:w="1037"/>
          </w:tcPr>
          <w:p>
            <w:pPr>
              <w:spacing w:after="0"/>
              <w:jc w:val="left"/>
            </w:pPr>
            <w:r>
              <w:rPr>
                <w:sz w:val="16"/>
              </w:rPr>
              <w:t>1996-09-13</w:t>
            </w:r>
          </w:p>
        </w:tc>
        <w:tc>
          <w:tcPr>
            <w:tcW w:type="dxa" w:w="1037"/>
          </w:tcPr>
          <w:p>
            <w:pPr>
              <w:spacing w:after="0"/>
              <w:jc w:val="left"/>
            </w:pPr>
            <w:r>
              <w:rPr>
                <w:sz w:val="16"/>
              </w:rPr>
              <w:t>1996-09-06</w:t>
            </w:r>
          </w:p>
        </w:tc>
        <w:tc>
          <w:tcPr>
            <w:tcW w:type="dxa" w:w="1037"/>
          </w:tcPr>
          <w:p>
            <w:pPr>
              <w:spacing w:after="0"/>
              <w:jc w:val="left"/>
            </w:pPr>
            <w:r>
              <w:rPr>
                <w:sz w:val="16"/>
              </w:rPr>
              <w:t>DR-1138-PA</w:t>
            </w:r>
          </w:p>
        </w:tc>
        <w:tc>
          <w:tcPr>
            <w:tcW w:type="dxa" w:w="1319"/>
          </w:tcPr>
          <w:p>
            <w:pPr>
              <w:spacing w:after="0"/>
              <w:jc w:val="left"/>
            </w:pPr>
            <w:r>
              <w:rPr>
                <w:sz w:val="16"/>
              </w:rPr>
              <w:t>Major disaster</w:t>
            </w:r>
          </w:p>
        </w:tc>
        <w:tc>
          <w:tcPr>
            <w:tcW w:type="dxa" w:w="2554"/>
          </w:tcPr>
          <w:p>
            <w:pPr>
              <w:spacing w:after="0"/>
              <w:jc w:val="left"/>
            </w:pPr>
            <w:r>
              <w:rPr>
                <w:sz w:val="16"/>
              </w:rPr>
              <w:t>Flooding Associated with Tropical Depression Fran</w:t>
            </w:r>
          </w:p>
        </w:tc>
        <w:tc>
          <w:tcPr>
            <w:tcW w:type="dxa" w:w="3732"/>
          </w:tcPr>
          <w:p>
            <w:pPr>
              <w:spacing w:after="0"/>
              <w:jc w:val="left"/>
            </w:pPr>
            <w:r>
              <w:rPr>
                <w:sz w:val="16"/>
              </w:rPr>
              <w:t>Inland Flooding (primary); also designated: Hurricane</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19"/>
          </w:tcPr>
          <w:p>
            <w:pPr>
              <w:spacing w:after="0"/>
              <w:jc w:val="left"/>
            </w:pPr>
            <w:r>
              <w:rPr>
                <w:sz w:val="16"/>
              </w:rPr>
              <w:t>Major disaster</w:t>
            </w:r>
          </w:p>
        </w:tc>
        <w:tc>
          <w:tcPr>
            <w:tcW w:type="dxa" w:w="2554"/>
          </w:tcPr>
          <w:p>
            <w:pPr>
              <w:spacing w:after="0"/>
              <w:jc w:val="left"/>
            </w:pPr>
            <w:r>
              <w:rPr>
                <w:sz w:val="16"/>
              </w:rPr>
              <w:t>Severe Storms and Flooding</w:t>
            </w:r>
          </w:p>
        </w:tc>
        <w:tc>
          <w:tcPr>
            <w:tcW w:type="dxa" w:w="3732"/>
          </w:tcPr>
          <w:p>
            <w:pPr>
              <w:spacing w:after="0"/>
              <w:jc w:val="left"/>
            </w:pPr>
            <w:r>
              <w:rPr>
                <w:sz w:val="16"/>
              </w:rPr>
              <w:t>Inland Flooding</w:t>
            </w:r>
          </w:p>
        </w:tc>
        <w:tc>
          <w:tcPr>
            <w:tcW w:type="dxa" w:w="2509"/>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19"/>
          </w:tcPr>
          <w:p>
            <w:pPr>
              <w:spacing w:after="0"/>
              <w:jc w:val="left"/>
            </w:pPr>
            <w:r>
              <w:rPr>
                <w:sz w:val="16"/>
              </w:rPr>
              <w:t>Major disaster</w:t>
            </w:r>
          </w:p>
        </w:tc>
        <w:tc>
          <w:tcPr>
            <w:tcW w:type="dxa" w:w="2554"/>
          </w:tcPr>
          <w:p>
            <w:pPr>
              <w:spacing w:after="0"/>
              <w:jc w:val="left"/>
            </w:pPr>
            <w:r>
              <w:rPr>
                <w:sz w:val="16"/>
              </w:rPr>
              <w:t>Blizzard of 96</w:t>
            </w:r>
          </w:p>
        </w:tc>
        <w:tc>
          <w:tcPr>
            <w:tcW w:type="dxa" w:w="3732"/>
          </w:tcPr>
          <w:p>
            <w:pPr>
              <w:spacing w:after="0"/>
              <w:jc w:val="left"/>
            </w:pPr>
            <w:r>
              <w:rPr>
                <w:sz w:val="16"/>
              </w:rPr>
              <w:t>Winter Weather</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19"/>
          </w:tcPr>
          <w:p>
            <w:pPr>
              <w:spacing w:after="0"/>
              <w:jc w:val="left"/>
            </w:pPr>
            <w:r>
              <w:rPr>
                <w:sz w:val="16"/>
              </w:rPr>
              <w:t>Major disaster</w:t>
            </w:r>
          </w:p>
        </w:tc>
        <w:tc>
          <w:tcPr>
            <w:tcW w:type="dxa" w:w="2554"/>
          </w:tcPr>
          <w:p>
            <w:pPr>
              <w:spacing w:after="0"/>
              <w:jc w:val="left"/>
            </w:pPr>
            <w:r>
              <w:rPr>
                <w:sz w:val="16"/>
              </w:rPr>
              <w:t>Severe Winter Storms</w:t>
            </w:r>
          </w:p>
        </w:tc>
        <w:tc>
          <w:tcPr>
            <w:tcW w:type="dxa" w:w="3732"/>
          </w:tcPr>
          <w:p>
            <w:pPr>
              <w:spacing w:after="0"/>
              <w:jc w:val="left"/>
            </w:pPr>
            <w:r>
              <w:rPr>
                <w:sz w:val="16"/>
              </w:rPr>
              <w:t>Winter Weather</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19"/>
          </w:tcPr>
          <w:p>
            <w:pPr>
              <w:spacing w:after="0"/>
              <w:jc w:val="left"/>
            </w:pPr>
            <w:r>
              <w:rPr>
                <w:sz w:val="16"/>
              </w:rPr>
              <w:t>Emergency</w:t>
            </w:r>
          </w:p>
        </w:tc>
        <w:tc>
          <w:tcPr>
            <w:tcW w:type="dxa" w:w="2554"/>
          </w:tcPr>
          <w:p>
            <w:pPr>
              <w:spacing w:after="0"/>
              <w:jc w:val="left"/>
            </w:pPr>
            <w:r>
              <w:rPr>
                <w:sz w:val="16"/>
              </w:rPr>
              <w:t>Severe Snowfall &amp; Winter Storm</w:t>
            </w:r>
          </w:p>
        </w:tc>
        <w:tc>
          <w:tcPr>
            <w:tcW w:type="dxa" w:w="3732"/>
          </w:tcPr>
          <w:p>
            <w:pPr>
              <w:spacing w:after="0"/>
              <w:jc w:val="left"/>
            </w:pPr>
            <w:r>
              <w:rPr>
                <w:sz w:val="16"/>
              </w:rPr>
              <w:t>Winter Weather</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1973-07-17</w:t>
            </w:r>
          </w:p>
        </w:tc>
        <w:tc>
          <w:tcPr>
            <w:tcW w:type="dxa" w:w="1037"/>
          </w:tcPr>
          <w:p>
            <w:pPr>
              <w:spacing w:after="0"/>
              <w:jc w:val="left"/>
            </w:pPr>
            <w:r>
              <w:rPr>
                <w:sz w:val="16"/>
              </w:rPr>
              <w:t>1973-07-17</w:t>
            </w:r>
          </w:p>
        </w:tc>
        <w:tc>
          <w:tcPr>
            <w:tcW w:type="dxa" w:w="1037"/>
          </w:tcPr>
          <w:p>
            <w:pPr>
              <w:spacing w:after="0"/>
              <w:jc w:val="left"/>
            </w:pPr>
            <w:r>
              <w:rPr>
                <w:sz w:val="16"/>
              </w:rPr>
              <w:t>DR-400-PA</w:t>
            </w:r>
          </w:p>
        </w:tc>
        <w:tc>
          <w:tcPr>
            <w:tcW w:type="dxa" w:w="1319"/>
          </w:tcPr>
          <w:p>
            <w:pPr>
              <w:spacing w:after="0"/>
              <w:jc w:val="left"/>
            </w:pPr>
            <w:r>
              <w:rPr>
                <w:sz w:val="16"/>
              </w:rPr>
              <w:t>Major disaster</w:t>
            </w:r>
          </w:p>
        </w:tc>
        <w:tc>
          <w:tcPr>
            <w:tcW w:type="dxa" w:w="2554"/>
          </w:tcPr>
          <w:p>
            <w:pPr>
              <w:spacing w:after="0"/>
              <w:jc w:val="left"/>
            </w:pPr>
            <w:r>
              <w:rPr>
                <w:sz w:val="16"/>
              </w:rPr>
              <w:t>Severe Storms &amp; Flooding</w:t>
            </w:r>
          </w:p>
        </w:tc>
        <w:tc>
          <w:tcPr>
            <w:tcW w:type="dxa" w:w="3732"/>
          </w:tcPr>
          <w:p>
            <w:pPr>
              <w:spacing w:after="0"/>
              <w:jc w:val="left"/>
            </w:pPr>
            <w:r>
              <w:rPr>
                <w:sz w:val="16"/>
              </w:rPr>
              <w:t>Inland Flooding</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19"/>
          </w:tcPr>
          <w:p>
            <w:pPr>
              <w:spacing w:after="0"/>
              <w:jc w:val="left"/>
            </w:pPr>
            <w:r>
              <w:rPr>
                <w:sz w:val="16"/>
              </w:rPr>
              <w:t>Major disaster</w:t>
            </w:r>
          </w:p>
        </w:tc>
        <w:tc>
          <w:tcPr>
            <w:tcW w:type="dxa" w:w="2554"/>
          </w:tcPr>
          <w:p>
            <w:pPr>
              <w:spacing w:after="0"/>
              <w:jc w:val="left"/>
            </w:pPr>
            <w:r>
              <w:rPr>
                <w:sz w:val="16"/>
              </w:rPr>
              <w:t>Tropical Storm Agnes</w:t>
            </w:r>
          </w:p>
        </w:tc>
        <w:tc>
          <w:tcPr>
            <w:tcW w:type="dxa" w:w="3732"/>
          </w:tcPr>
          <w:p>
            <w:pPr>
              <w:spacing w:after="0"/>
              <w:jc w:val="left"/>
            </w:pPr>
            <w:r>
              <w:rPr>
                <w:sz w:val="16"/>
              </w:rPr>
              <w:t>Inland Flooding (primary); also designated: Hurricane</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DR-312-PA</w:t>
            </w:r>
          </w:p>
        </w:tc>
        <w:tc>
          <w:tcPr>
            <w:tcW w:type="dxa" w:w="1319"/>
          </w:tcPr>
          <w:p>
            <w:pPr>
              <w:spacing w:after="0"/>
              <w:jc w:val="left"/>
            </w:pPr>
            <w:r>
              <w:rPr>
                <w:sz w:val="16"/>
              </w:rPr>
              <w:t>Major disaster</w:t>
            </w:r>
          </w:p>
        </w:tc>
        <w:tc>
          <w:tcPr>
            <w:tcW w:type="dxa" w:w="2554"/>
          </w:tcPr>
          <w:p>
            <w:pPr>
              <w:spacing w:after="0"/>
              <w:jc w:val="left"/>
            </w:pPr>
            <w:r>
              <w:rPr>
                <w:sz w:val="16"/>
              </w:rPr>
              <w:t>Floods</w:t>
            </w:r>
          </w:p>
        </w:tc>
        <w:tc>
          <w:tcPr>
            <w:tcW w:type="dxa" w:w="3732"/>
          </w:tcPr>
          <w:p>
            <w:pPr>
              <w:spacing w:after="0"/>
              <w:jc w:val="left"/>
            </w:pPr>
            <w:r>
              <w:rPr>
                <w:sz w:val="16"/>
              </w:rPr>
              <w:t>Inland Flooding</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DR-206-PA</w:t>
            </w:r>
          </w:p>
        </w:tc>
        <w:tc>
          <w:tcPr>
            <w:tcW w:type="dxa" w:w="1319"/>
          </w:tcPr>
          <w:p>
            <w:pPr>
              <w:spacing w:after="0"/>
              <w:jc w:val="left"/>
            </w:pPr>
            <w:r>
              <w:rPr>
                <w:sz w:val="16"/>
              </w:rPr>
              <w:t>Major disaster</w:t>
            </w:r>
          </w:p>
        </w:tc>
        <w:tc>
          <w:tcPr>
            <w:tcW w:type="dxa" w:w="2554"/>
          </w:tcPr>
          <w:p>
            <w:pPr>
              <w:spacing w:after="0"/>
              <w:jc w:val="left"/>
            </w:pPr>
            <w:r>
              <w:rPr>
                <w:sz w:val="16"/>
              </w:rPr>
              <w:t>Water Shortage</w:t>
            </w:r>
          </w:p>
        </w:tc>
        <w:tc>
          <w:tcPr>
            <w:tcW w:type="dxa" w:w="3732"/>
          </w:tcPr>
          <w:p>
            <w:pPr>
              <w:spacing w:after="0"/>
              <w:jc w:val="left"/>
            </w:pPr>
            <w:r>
              <w:rPr>
                <w:sz w:val="16"/>
              </w:rPr>
              <w:t>Drought</w:t>
            </w:r>
          </w:p>
        </w:tc>
        <w:tc>
          <w:tcPr>
            <w:tcW w:type="dxa" w:w="2509"/>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35</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49</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132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16</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106</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9</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9</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284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30</w:t>
            </w:r>
          </w:p>
        </w:tc>
        <w:tc>
          <w:tcPr>
            <w:tcW w:type="dxa" w:w="1593"/>
          </w:tcPr>
          <w:p>
            <w:pPr>
              <w:spacing w:after="0"/>
              <w:jc w:val="right"/>
            </w:pPr>
            <w:r>
              <w:rPr>
                <w:sz w:val="16"/>
              </w:rPr>
              <w:t>9</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48</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763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108</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r>
              <w:rPr>
                <w:sz w:val="16"/>
              </w:rPr>
              <w:t>Includes 37 High Wind and 92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19</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292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38</w:t>
            </w:r>
          </w:p>
        </w:tc>
        <w:tc>
          <w:tcPr>
            <w:tcW w:type="dxa" w:w="1593"/>
          </w:tcPr>
          <w:p>
            <w:pPr>
              <w:spacing w:after="0"/>
              <w:jc w:val="right"/>
            </w:pPr>
            <w:r>
              <w:rPr>
                <w:sz w:val="16"/>
              </w:rPr>
              <w:t>6</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6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1"/>
        <w:gridCol w:w="1624"/>
        <w:gridCol w:w="3674"/>
        <w:gridCol w:w="951"/>
        <w:gridCol w:w="1732"/>
        <w:gridCol w:w="3763"/>
      </w:tblGrid>
      <w:tr>
        <w:trPr>
          <w:cantSplit/>
          <w:tblHeader/>
        </w:trPr>
        <w:tc>
          <w:tcPr>
            <w:tcW w:type="dxa" w:w="1037"/>
            <w:shd w:val="clear" w:color="auto" w:fill="E8E8E8"/>
          </w:tcPr>
          <w:p>
            <w:pPr>
              <w:spacing w:after="0"/>
              <w:jc w:val="left"/>
            </w:pPr>
            <w:r>
              <w:rPr>
                <w:b/>
                <w:sz w:val="16"/>
              </w:rPr>
              <w:t>Date</w:t>
            </w:r>
          </w:p>
        </w:tc>
        <w:tc>
          <w:tcPr>
            <w:tcW w:type="dxa" w:w="1331"/>
            <w:shd w:val="clear" w:color="auto" w:fill="E8E8E8"/>
          </w:tcPr>
          <w:p>
            <w:pPr>
              <w:spacing w:after="0"/>
              <w:jc w:val="left"/>
            </w:pPr>
            <w:r>
              <w:rPr>
                <w:b/>
                <w:sz w:val="16"/>
              </w:rPr>
              <w:t>Event type</w:t>
            </w:r>
          </w:p>
        </w:tc>
        <w:tc>
          <w:tcPr>
            <w:tcW w:type="dxa" w:w="1624"/>
            <w:shd w:val="clear" w:color="auto" w:fill="E8E8E8"/>
          </w:tcPr>
          <w:p>
            <w:pPr>
              <w:spacing w:after="0"/>
              <w:jc w:val="left"/>
            </w:pPr>
            <w:r>
              <w:rPr>
                <w:b/>
                <w:sz w:val="16"/>
              </w:rPr>
              <w:t>Magnitude or extent</w:t>
            </w:r>
          </w:p>
        </w:tc>
        <w:tc>
          <w:tcPr>
            <w:tcW w:type="dxa" w:w="3674"/>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32"/>
            <w:shd w:val="clear" w:color="auto" w:fill="E8E8E8"/>
          </w:tcPr>
          <w:p>
            <w:pPr>
              <w:spacing w:after="0"/>
              <w:jc w:val="left"/>
            </w:pPr>
            <w:r>
              <w:rPr>
                <w:b/>
                <w:sz w:val="16"/>
              </w:rPr>
              <w:t>Location</w:t>
            </w:r>
          </w:p>
        </w:tc>
        <w:tc>
          <w:tcPr>
            <w:tcW w:type="dxa" w:w="37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2019-05-29</w:t>
            </w:r>
          </w:p>
        </w:tc>
        <w:tc>
          <w:tcPr>
            <w:tcW w:type="dxa" w:w="1331"/>
          </w:tcPr>
          <w:p>
            <w:pPr>
              <w:spacing w:after="0"/>
              <w:jc w:val="left"/>
            </w:pPr>
            <w:r>
              <w:rPr>
                <w:sz w:val="16"/>
              </w:rPr>
              <w:t>Thunderstorm Wind</w:t>
            </w:r>
          </w:p>
        </w:tc>
        <w:tc>
          <w:tcPr>
            <w:tcW w:type="dxa" w:w="1624"/>
          </w:tcPr>
          <w:p>
            <w:pPr>
              <w:spacing w:after="0"/>
              <w:jc w:val="left"/>
            </w:pPr>
            <w:r>
              <w:rPr>
                <w:sz w:val="16"/>
              </w:rPr>
              <w:t>96 kt (110 mph) estimated gust</w:t>
            </w:r>
          </w:p>
        </w:tc>
        <w:tc>
          <w:tcPr>
            <w:tcW w:type="dxa" w:w="3674"/>
          </w:tcPr>
          <w:p>
            <w:pPr>
              <w:spacing w:after="0"/>
              <w:jc w:val="left"/>
            </w:pPr>
            <w:r>
              <w:rPr>
                <w:sz w:val="16"/>
              </w:rPr>
              <w:t>damage not reported</w:t>
            </w:r>
          </w:p>
        </w:tc>
        <w:tc>
          <w:tcPr>
            <w:tcW w:type="dxa" w:w="951"/>
          </w:tcPr>
          <w:p>
            <w:pPr>
              <w:spacing w:after="0"/>
              <w:jc w:val="right"/>
            </w:pPr>
            <w:r>
              <w:rPr>
                <w:sz w:val="16"/>
              </w:rPr>
              <w:t>0, 0</w:t>
            </w:r>
          </w:p>
        </w:tc>
        <w:tc>
          <w:tcPr>
            <w:tcW w:type="dxa" w:w="1732"/>
          </w:tcPr>
          <w:p>
            <w:pPr>
              <w:spacing w:after="0"/>
              <w:jc w:val="left"/>
            </w:pPr>
            <w:r>
              <w:rPr>
                <w:sz w:val="16"/>
              </w:rPr>
              <w:t>HENDRICKS</w:t>
            </w:r>
          </w:p>
        </w:tc>
        <w:tc>
          <w:tcPr>
            <w:tcW w:type="dxa" w:w="3763"/>
          </w:tcPr>
          <w:p>
            <w:pPr>
              <w:spacing w:after="0"/>
              <w:jc w:val="left"/>
            </w:pPr>
            <w:r>
              <w:rPr>
                <w:sz w:val="16"/>
              </w:rPr>
              <w:t>B1-c worst recorded: Thunderstorm Wind</w:t>
            </w:r>
          </w:p>
        </w:tc>
      </w:tr>
      <w:tr>
        <w:trPr>
          <w:cantSplit/>
        </w:trPr>
        <w:tc>
          <w:tcPr>
            <w:tcW w:type="dxa" w:w="1037"/>
          </w:tcPr>
          <w:p>
            <w:pPr>
              <w:spacing w:after="0"/>
              <w:jc w:val="left"/>
            </w:pPr>
            <w:r>
              <w:rPr>
                <w:sz w:val="16"/>
              </w:rPr>
              <w:t>2011-08-27</w:t>
            </w:r>
          </w:p>
        </w:tc>
        <w:tc>
          <w:tcPr>
            <w:tcW w:type="dxa" w:w="1331"/>
          </w:tcPr>
          <w:p>
            <w:pPr>
              <w:spacing w:after="0"/>
              <w:jc w:val="left"/>
            </w:pPr>
            <w:r>
              <w:rPr>
                <w:sz w:val="16"/>
              </w:rPr>
              <w:t>Tropical Storm</w:t>
            </w:r>
          </w:p>
        </w:tc>
        <w:tc>
          <w:tcPr>
            <w:tcW w:type="dxa" w:w="1624"/>
          </w:tcPr>
          <w:p>
            <w:pPr>
              <w:spacing w:after="0"/>
              <w:jc w:val="left"/>
            </w:pPr>
          </w:p>
        </w:tc>
        <w:tc>
          <w:tcPr>
            <w:tcW w:type="dxa" w:w="3674"/>
          </w:tcPr>
          <w:p>
            <w:pPr>
              <w:spacing w:after="0"/>
              <w:jc w:val="left"/>
            </w:pPr>
            <w:r>
              <w:rPr>
                <w:sz w:val="16"/>
              </w:rPr>
              <w:t>$100,000 property; $0 crops (zone total, 2011 dollars)</w:t>
            </w:r>
          </w:p>
        </w:tc>
        <w:tc>
          <w:tcPr>
            <w:tcW w:type="dxa" w:w="951"/>
          </w:tcPr>
          <w:p>
            <w:pPr>
              <w:spacing w:after="0"/>
              <w:jc w:val="right"/>
            </w:pPr>
            <w:r>
              <w:rPr>
                <w:sz w:val="16"/>
              </w:rPr>
              <w:t>0, 0</w:t>
            </w:r>
          </w:p>
        </w:tc>
        <w:tc>
          <w:tcPr>
            <w:tcW w:type="dxa" w:w="1732"/>
          </w:tcPr>
          <w:p>
            <w:pPr>
              <w:spacing w:after="0"/>
              <w:jc w:val="left"/>
            </w:pPr>
            <w:r>
              <w:rPr>
                <w:sz w:val="16"/>
              </w:rPr>
              <w:t>Storm Events area MONTGOMERY (legacy zone code PAZ068), zone-level</w:t>
            </w:r>
          </w:p>
        </w:tc>
        <w:tc>
          <w:tcPr>
            <w:tcW w:type="dxa" w:w="376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2010-07-05</w:t>
            </w:r>
          </w:p>
        </w:tc>
        <w:tc>
          <w:tcPr>
            <w:tcW w:type="dxa" w:w="1331"/>
          </w:tcPr>
          <w:p>
            <w:pPr>
              <w:spacing w:after="0"/>
              <w:jc w:val="left"/>
            </w:pPr>
            <w:r>
              <w:rPr>
                <w:sz w:val="16"/>
              </w:rPr>
              <w:t>Excessive Heat</w:t>
            </w:r>
          </w:p>
        </w:tc>
        <w:tc>
          <w:tcPr>
            <w:tcW w:type="dxa" w:w="1624"/>
          </w:tcPr>
          <w:p>
            <w:pPr>
              <w:spacing w:after="0"/>
              <w:jc w:val="left"/>
            </w:pPr>
          </w:p>
        </w:tc>
        <w:tc>
          <w:tcPr>
            <w:tcW w:type="dxa" w:w="3674"/>
          </w:tcPr>
          <w:p>
            <w:pPr>
              <w:spacing w:after="0"/>
              <w:jc w:val="left"/>
            </w:pPr>
            <w:r>
              <w:rPr>
                <w:sz w:val="16"/>
              </w:rPr>
              <w:t>$0 property; $0 crops (zone total, 2010 dollars)</w:t>
            </w:r>
          </w:p>
        </w:tc>
        <w:tc>
          <w:tcPr>
            <w:tcW w:type="dxa" w:w="951"/>
          </w:tcPr>
          <w:p>
            <w:pPr>
              <w:spacing w:after="0"/>
              <w:jc w:val="right"/>
            </w:pPr>
            <w:r>
              <w:rPr>
                <w:sz w:val="16"/>
              </w:rPr>
              <w:t>3, 0</w:t>
            </w:r>
          </w:p>
        </w:tc>
        <w:tc>
          <w:tcPr>
            <w:tcW w:type="dxa" w:w="1732"/>
          </w:tcPr>
          <w:p>
            <w:pPr>
              <w:spacing w:after="0"/>
              <w:jc w:val="left"/>
            </w:pPr>
            <w:r>
              <w:rPr>
                <w:sz w:val="16"/>
              </w:rPr>
              <w:t>Storm Events area MONTGOMERY (legacy zone code PAZ068), zone-level</w:t>
            </w:r>
          </w:p>
        </w:tc>
        <w:tc>
          <w:tcPr>
            <w:tcW w:type="dxa" w:w="3763"/>
          </w:tcPr>
          <w:p>
            <w:pPr>
              <w:spacing w:after="0"/>
              <w:jc w:val="left"/>
            </w:pPr>
            <w:r>
              <w:rPr>
                <w:sz w:val="16"/>
              </w:rPr>
              <w:t>deaths or injuries recorded</w:t>
            </w:r>
          </w:p>
        </w:tc>
      </w:tr>
      <w:tr>
        <w:trPr>
          <w:cantSplit/>
        </w:trPr>
        <w:tc>
          <w:tcPr>
            <w:tcW w:type="dxa" w:w="1037"/>
          </w:tcPr>
          <w:p>
            <w:pPr>
              <w:spacing w:after="0"/>
              <w:jc w:val="left"/>
            </w:pPr>
            <w:r>
              <w:rPr>
                <w:sz w:val="16"/>
              </w:rPr>
              <w:t>2010-02-09</w:t>
            </w:r>
          </w:p>
        </w:tc>
        <w:tc>
          <w:tcPr>
            <w:tcW w:type="dxa" w:w="1331"/>
          </w:tcPr>
          <w:p>
            <w:pPr>
              <w:spacing w:after="0"/>
              <w:jc w:val="left"/>
            </w:pPr>
            <w:r>
              <w:rPr>
                <w:sz w:val="16"/>
              </w:rPr>
              <w:t>Winter Storm</w:t>
            </w:r>
          </w:p>
        </w:tc>
        <w:tc>
          <w:tcPr>
            <w:tcW w:type="dxa" w:w="1624"/>
          </w:tcPr>
          <w:p>
            <w:pPr>
              <w:spacing w:after="0"/>
              <w:jc w:val="left"/>
            </w:pPr>
          </w:p>
        </w:tc>
        <w:tc>
          <w:tcPr>
            <w:tcW w:type="dxa" w:w="3674"/>
          </w:tcPr>
          <w:p>
            <w:pPr>
              <w:spacing w:after="0"/>
              <w:jc w:val="left"/>
            </w:pPr>
            <w:r>
              <w:rPr>
                <w:sz w:val="16"/>
              </w:rPr>
              <w:t>$5,000,000 property; $0 crops (zone total, 2010 dollars)</w:t>
            </w:r>
          </w:p>
        </w:tc>
        <w:tc>
          <w:tcPr>
            <w:tcW w:type="dxa" w:w="951"/>
          </w:tcPr>
          <w:p>
            <w:pPr>
              <w:spacing w:after="0"/>
              <w:jc w:val="right"/>
            </w:pPr>
            <w:r>
              <w:rPr>
                <w:sz w:val="16"/>
              </w:rPr>
              <w:t>0, 0</w:t>
            </w:r>
          </w:p>
        </w:tc>
        <w:tc>
          <w:tcPr>
            <w:tcW w:type="dxa" w:w="1732"/>
          </w:tcPr>
          <w:p>
            <w:pPr>
              <w:spacing w:after="0"/>
              <w:jc w:val="left"/>
            </w:pPr>
            <w:r>
              <w:rPr>
                <w:sz w:val="16"/>
              </w:rPr>
              <w:t>Storm Events area MONTGOMERY (legacy zone code PAZ068), zone-level</w:t>
            </w:r>
          </w:p>
        </w:tc>
        <w:tc>
          <w:tcPr>
            <w:tcW w:type="dxa" w:w="376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2005-06-06</w:t>
            </w:r>
          </w:p>
        </w:tc>
        <w:tc>
          <w:tcPr>
            <w:tcW w:type="dxa" w:w="1331"/>
          </w:tcPr>
          <w:p>
            <w:pPr>
              <w:spacing w:after="0"/>
              <w:jc w:val="left"/>
            </w:pPr>
            <w:r>
              <w:rPr>
                <w:sz w:val="16"/>
              </w:rPr>
              <w:t>Lightning</w:t>
            </w:r>
          </w:p>
        </w:tc>
        <w:tc>
          <w:tcPr>
            <w:tcW w:type="dxa" w:w="1624"/>
          </w:tcPr>
          <w:p>
            <w:pPr>
              <w:spacing w:after="0"/>
              <w:jc w:val="left"/>
            </w:pPr>
          </w:p>
        </w:tc>
        <w:tc>
          <w:tcPr>
            <w:tcW w:type="dxa" w:w="3674"/>
          </w:tcPr>
          <w:p>
            <w:pPr>
              <w:spacing w:after="0"/>
              <w:jc w:val="left"/>
            </w:pPr>
            <w:r>
              <w:rPr>
                <w:sz w:val="16"/>
              </w:rPr>
              <w:t>$750,000 property; $0 crops (2005 dollars)</w:t>
            </w:r>
          </w:p>
        </w:tc>
        <w:tc>
          <w:tcPr>
            <w:tcW w:type="dxa" w:w="951"/>
          </w:tcPr>
          <w:p>
            <w:pPr>
              <w:spacing w:after="0"/>
              <w:jc w:val="right"/>
            </w:pPr>
            <w:r>
              <w:rPr>
                <w:sz w:val="16"/>
              </w:rPr>
              <w:t>0, 0</w:t>
            </w:r>
          </w:p>
        </w:tc>
        <w:tc>
          <w:tcPr>
            <w:tcW w:type="dxa" w:w="1732"/>
          </w:tcPr>
          <w:p>
            <w:pPr>
              <w:spacing w:after="0"/>
              <w:jc w:val="left"/>
            </w:pPr>
            <w:r>
              <w:rPr>
                <w:sz w:val="16"/>
              </w:rPr>
              <w:t>FRANCONIA</w:t>
            </w:r>
          </w:p>
        </w:tc>
        <w:tc>
          <w:tcPr>
            <w:tcW w:type="dxa" w:w="3763"/>
          </w:tcPr>
          <w:p>
            <w:pPr>
              <w:spacing w:after="0"/>
              <w:jc w:val="left"/>
            </w:pPr>
            <w:r>
              <w:rPr>
                <w:sz w:val="16"/>
              </w:rPr>
              <w:t>B1-c worst recorded: Lightning</w:t>
            </w:r>
          </w:p>
        </w:tc>
      </w:tr>
      <w:tr>
        <w:trPr>
          <w:cantSplit/>
        </w:trPr>
        <w:tc>
          <w:tcPr>
            <w:tcW w:type="dxa" w:w="1037"/>
          </w:tcPr>
          <w:p>
            <w:pPr>
              <w:spacing w:after="0"/>
              <w:jc w:val="left"/>
            </w:pPr>
            <w:r>
              <w:rPr>
                <w:sz w:val="16"/>
              </w:rPr>
              <w:t>2003-01-14</w:t>
            </w:r>
          </w:p>
        </w:tc>
        <w:tc>
          <w:tcPr>
            <w:tcW w:type="dxa" w:w="1331"/>
          </w:tcPr>
          <w:p>
            <w:pPr>
              <w:spacing w:after="0"/>
              <w:jc w:val="left"/>
            </w:pPr>
            <w:r>
              <w:rPr>
                <w:sz w:val="16"/>
              </w:rPr>
              <w:t>Cold/Wind Chill</w:t>
            </w:r>
          </w:p>
        </w:tc>
        <w:tc>
          <w:tcPr>
            <w:tcW w:type="dxa" w:w="1624"/>
          </w:tcPr>
          <w:p>
            <w:pPr>
              <w:spacing w:after="0"/>
              <w:jc w:val="left"/>
            </w:pPr>
          </w:p>
        </w:tc>
        <w:tc>
          <w:tcPr>
            <w:tcW w:type="dxa" w:w="3674"/>
          </w:tcPr>
          <w:p>
            <w:pPr>
              <w:spacing w:after="0"/>
              <w:jc w:val="left"/>
            </w:pPr>
            <w:r>
              <w:rPr>
                <w:sz w:val="16"/>
              </w:rPr>
              <w:t>damage not reported</w:t>
            </w:r>
          </w:p>
        </w:tc>
        <w:tc>
          <w:tcPr>
            <w:tcW w:type="dxa" w:w="951"/>
          </w:tcPr>
          <w:p>
            <w:pPr>
              <w:spacing w:after="0"/>
              <w:jc w:val="right"/>
            </w:pPr>
            <w:r>
              <w:rPr>
                <w:sz w:val="16"/>
              </w:rPr>
              <w:t>1, 0</w:t>
            </w:r>
          </w:p>
        </w:tc>
        <w:tc>
          <w:tcPr>
            <w:tcW w:type="dxa" w:w="1732"/>
          </w:tcPr>
          <w:p>
            <w:pPr>
              <w:spacing w:after="0"/>
              <w:jc w:val="left"/>
            </w:pPr>
            <w:r>
              <w:rPr>
                <w:sz w:val="16"/>
              </w:rPr>
              <w:t>Storm Events area MONTGOMERY (legacy zone code PAZ068), zone-level</w:t>
            </w:r>
          </w:p>
        </w:tc>
        <w:tc>
          <w:tcPr>
            <w:tcW w:type="dxa" w:w="37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31"/>
          </w:tcPr>
          <w:p>
            <w:pPr>
              <w:spacing w:after="0"/>
              <w:jc w:val="left"/>
            </w:pPr>
            <w:r>
              <w:rPr>
                <w:sz w:val="16"/>
              </w:rPr>
              <w:t>Heat</w:t>
            </w:r>
          </w:p>
        </w:tc>
        <w:tc>
          <w:tcPr>
            <w:tcW w:type="dxa" w:w="1624"/>
          </w:tcPr>
          <w:p>
            <w:pPr>
              <w:spacing w:after="0"/>
              <w:jc w:val="left"/>
            </w:pPr>
          </w:p>
        </w:tc>
        <w:tc>
          <w:tcPr>
            <w:tcW w:type="dxa" w:w="3674"/>
          </w:tcPr>
          <w:p>
            <w:pPr>
              <w:spacing w:after="0"/>
              <w:jc w:val="left"/>
            </w:pPr>
            <w:r>
              <w:rPr>
                <w:sz w:val="16"/>
              </w:rPr>
              <w:t>damage not reported</w:t>
            </w:r>
          </w:p>
        </w:tc>
        <w:tc>
          <w:tcPr>
            <w:tcW w:type="dxa" w:w="951"/>
          </w:tcPr>
          <w:p>
            <w:pPr>
              <w:spacing w:after="0"/>
              <w:jc w:val="right"/>
            </w:pPr>
            <w:r>
              <w:rPr>
                <w:sz w:val="16"/>
              </w:rPr>
              <w:t>0, 0</w:t>
            </w:r>
          </w:p>
        </w:tc>
        <w:tc>
          <w:tcPr>
            <w:tcW w:type="dxa" w:w="1732"/>
          </w:tcPr>
          <w:p>
            <w:pPr>
              <w:spacing w:after="0"/>
              <w:jc w:val="left"/>
            </w:pPr>
            <w:r>
              <w:rPr>
                <w:sz w:val="16"/>
              </w:rPr>
              <w:t>Storm Events area MONTGOMERY (legacy zone code PAZ068), zone-level</w:t>
            </w:r>
          </w:p>
        </w:tc>
        <w:tc>
          <w:tcPr>
            <w:tcW w:type="dxa" w:w="3763"/>
          </w:tcPr>
          <w:p>
            <w:pPr>
              <w:spacing w:after="0"/>
              <w:jc w:val="left"/>
            </w:pPr>
            <w:r>
              <w:rPr>
                <w:sz w:val="16"/>
              </w:rPr>
              <w:t>B1-c worst recorded: Excessive Heat, Heat</w:t>
            </w:r>
          </w:p>
        </w:tc>
      </w:tr>
      <w:tr>
        <w:trPr>
          <w:cantSplit/>
        </w:trPr>
        <w:tc>
          <w:tcPr>
            <w:tcW w:type="dxa" w:w="1037"/>
          </w:tcPr>
          <w:p>
            <w:pPr>
              <w:spacing w:after="0"/>
              <w:jc w:val="left"/>
            </w:pPr>
            <w:r>
              <w:rPr>
                <w:sz w:val="16"/>
              </w:rPr>
              <w:t>2001-11-06</w:t>
            </w:r>
          </w:p>
        </w:tc>
        <w:tc>
          <w:tcPr>
            <w:tcW w:type="dxa" w:w="1331"/>
          </w:tcPr>
          <w:p>
            <w:pPr>
              <w:spacing w:after="0"/>
              <w:jc w:val="left"/>
            </w:pPr>
            <w:r>
              <w:rPr>
                <w:sz w:val="16"/>
              </w:rPr>
              <w:t>Drought</w:t>
            </w:r>
          </w:p>
        </w:tc>
        <w:tc>
          <w:tcPr>
            <w:tcW w:type="dxa" w:w="1624"/>
          </w:tcPr>
          <w:p>
            <w:pPr>
              <w:spacing w:after="0"/>
              <w:jc w:val="left"/>
            </w:pPr>
          </w:p>
        </w:tc>
        <w:tc>
          <w:tcPr>
            <w:tcW w:type="dxa" w:w="3674"/>
          </w:tcPr>
          <w:p>
            <w:pPr>
              <w:spacing w:after="0"/>
              <w:jc w:val="left"/>
            </w:pPr>
            <w:r>
              <w:rPr>
                <w:sz w:val="16"/>
              </w:rPr>
              <w:t>$0 property; crops not reported (zone total, 2001 dollars)</w:t>
            </w:r>
          </w:p>
        </w:tc>
        <w:tc>
          <w:tcPr>
            <w:tcW w:type="dxa" w:w="951"/>
          </w:tcPr>
          <w:p>
            <w:pPr>
              <w:spacing w:after="0"/>
              <w:jc w:val="right"/>
            </w:pPr>
            <w:r>
              <w:rPr>
                <w:sz w:val="16"/>
              </w:rPr>
              <w:t>0, 0</w:t>
            </w:r>
          </w:p>
        </w:tc>
        <w:tc>
          <w:tcPr>
            <w:tcW w:type="dxa" w:w="1732"/>
          </w:tcPr>
          <w:p>
            <w:pPr>
              <w:spacing w:after="0"/>
              <w:jc w:val="left"/>
            </w:pPr>
            <w:r>
              <w:rPr>
                <w:sz w:val="16"/>
              </w:rPr>
              <w:t>Storm Events area MONTGOMERY (legacy zone code PAZ068), zone-level</w:t>
            </w:r>
          </w:p>
        </w:tc>
        <w:tc>
          <w:tcPr>
            <w:tcW w:type="dxa" w:w="3763"/>
          </w:tcPr>
          <w:p>
            <w:pPr>
              <w:spacing w:after="0"/>
              <w:jc w:val="left"/>
            </w:pPr>
            <w:r>
              <w:rPr>
                <w:sz w:val="16"/>
              </w:rPr>
              <w:t>B1-c worst recorded: Drought</w:t>
            </w:r>
          </w:p>
        </w:tc>
      </w:tr>
      <w:tr>
        <w:trPr>
          <w:cantSplit/>
        </w:trPr>
        <w:tc>
          <w:tcPr>
            <w:tcW w:type="dxa" w:w="1037"/>
          </w:tcPr>
          <w:p>
            <w:pPr>
              <w:spacing w:after="0"/>
              <w:jc w:val="left"/>
            </w:pPr>
            <w:r>
              <w:rPr>
                <w:sz w:val="16"/>
              </w:rPr>
              <w:t>2001-06-16</w:t>
            </w:r>
          </w:p>
        </w:tc>
        <w:tc>
          <w:tcPr>
            <w:tcW w:type="dxa" w:w="1331"/>
          </w:tcPr>
          <w:p>
            <w:pPr>
              <w:spacing w:after="0"/>
              <w:jc w:val="left"/>
            </w:pPr>
            <w:r>
              <w:rPr>
                <w:sz w:val="16"/>
              </w:rPr>
              <w:t>Flash Flood</w:t>
            </w:r>
          </w:p>
        </w:tc>
        <w:tc>
          <w:tcPr>
            <w:tcW w:type="dxa" w:w="1624"/>
          </w:tcPr>
          <w:p>
            <w:pPr>
              <w:spacing w:after="0"/>
              <w:jc w:val="left"/>
            </w:pPr>
          </w:p>
        </w:tc>
        <w:tc>
          <w:tcPr>
            <w:tcW w:type="dxa" w:w="3674"/>
          </w:tcPr>
          <w:p>
            <w:pPr>
              <w:spacing w:after="0"/>
              <w:jc w:val="left"/>
            </w:pPr>
            <w:r>
              <w:rPr>
                <w:sz w:val="16"/>
              </w:rPr>
              <w:t>$33,500,000 property; crops not reported (2001 dollars)</w:t>
            </w:r>
          </w:p>
        </w:tc>
        <w:tc>
          <w:tcPr>
            <w:tcW w:type="dxa" w:w="951"/>
          </w:tcPr>
          <w:p>
            <w:pPr>
              <w:spacing w:after="0"/>
              <w:jc w:val="right"/>
            </w:pPr>
            <w:r>
              <w:rPr>
                <w:sz w:val="16"/>
              </w:rPr>
              <w:t>1, 0</w:t>
            </w:r>
          </w:p>
        </w:tc>
        <w:tc>
          <w:tcPr>
            <w:tcW w:type="dxa" w:w="1732"/>
          </w:tcPr>
          <w:p>
            <w:pPr>
              <w:spacing w:after="0"/>
              <w:jc w:val="left"/>
            </w:pPr>
            <w:r>
              <w:rPr>
                <w:sz w:val="16"/>
              </w:rPr>
              <w:t>SOUTH PORTION</w:t>
            </w:r>
          </w:p>
        </w:tc>
        <w:tc>
          <w:tcPr>
            <w:tcW w:type="dxa" w:w="37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1999-09-16</w:t>
            </w:r>
          </w:p>
        </w:tc>
        <w:tc>
          <w:tcPr>
            <w:tcW w:type="dxa" w:w="1331"/>
          </w:tcPr>
          <w:p>
            <w:pPr>
              <w:spacing w:after="0"/>
              <w:jc w:val="left"/>
            </w:pPr>
            <w:r>
              <w:rPr>
                <w:sz w:val="16"/>
              </w:rPr>
              <w:t>Flash Flood</w:t>
            </w:r>
          </w:p>
        </w:tc>
        <w:tc>
          <w:tcPr>
            <w:tcW w:type="dxa" w:w="1624"/>
          </w:tcPr>
          <w:p>
            <w:pPr>
              <w:spacing w:after="0"/>
              <w:jc w:val="left"/>
            </w:pPr>
          </w:p>
        </w:tc>
        <w:tc>
          <w:tcPr>
            <w:tcW w:type="dxa" w:w="3674"/>
          </w:tcPr>
          <w:p>
            <w:pPr>
              <w:spacing w:after="0"/>
              <w:jc w:val="left"/>
            </w:pPr>
            <w:r>
              <w:rPr>
                <w:sz w:val="16"/>
              </w:rPr>
              <w:t>$12,000,000 property; crops not reported (1999 dollars)</w:t>
            </w:r>
          </w:p>
        </w:tc>
        <w:tc>
          <w:tcPr>
            <w:tcW w:type="dxa" w:w="951"/>
          </w:tcPr>
          <w:p>
            <w:pPr>
              <w:spacing w:after="0"/>
              <w:jc w:val="right"/>
            </w:pPr>
            <w:r>
              <w:rPr>
                <w:sz w:val="16"/>
              </w:rPr>
              <w:t>3, 8</w:t>
            </w:r>
          </w:p>
        </w:tc>
        <w:tc>
          <w:tcPr>
            <w:tcW w:type="dxa" w:w="1732"/>
          </w:tcPr>
          <w:p>
            <w:pPr>
              <w:spacing w:after="0"/>
              <w:jc w:val="left"/>
            </w:pPr>
            <w:r>
              <w:rPr>
                <w:sz w:val="16"/>
              </w:rPr>
              <w:t>COUNTYWIDE</w:t>
            </w:r>
          </w:p>
        </w:tc>
        <w:tc>
          <w:tcPr>
            <w:tcW w:type="dxa" w:w="3763"/>
          </w:tcPr>
          <w:p>
            <w:pPr>
              <w:spacing w:after="0"/>
              <w:jc w:val="left"/>
            </w:pPr>
            <w:r>
              <w:rPr>
                <w:sz w:val="16"/>
              </w:rPr>
              <w:t>deaths or injuries recorded</w:t>
            </w:r>
          </w:p>
        </w:tc>
      </w:tr>
      <w:tr>
        <w:trPr>
          <w:cantSplit/>
        </w:trPr>
        <w:tc>
          <w:tcPr>
            <w:tcW w:type="dxa" w:w="1037"/>
          </w:tcPr>
          <w:p>
            <w:pPr>
              <w:spacing w:after="0"/>
              <w:jc w:val="left"/>
            </w:pPr>
            <w:r>
              <w:rPr>
                <w:sz w:val="16"/>
              </w:rPr>
              <w:t>1999-01-18</w:t>
            </w:r>
          </w:p>
        </w:tc>
        <w:tc>
          <w:tcPr>
            <w:tcW w:type="dxa" w:w="1331"/>
          </w:tcPr>
          <w:p>
            <w:pPr>
              <w:spacing w:after="0"/>
              <w:jc w:val="left"/>
            </w:pPr>
            <w:r>
              <w:rPr>
                <w:sz w:val="16"/>
              </w:rPr>
              <w:t>High Wind</w:t>
            </w:r>
          </w:p>
        </w:tc>
        <w:tc>
          <w:tcPr>
            <w:tcW w:type="dxa" w:w="1624"/>
          </w:tcPr>
          <w:p>
            <w:pPr>
              <w:spacing w:after="0"/>
              <w:jc w:val="left"/>
            </w:pPr>
            <w:r>
              <w:rPr>
                <w:sz w:val="16"/>
              </w:rPr>
              <w:t>57 kt (66 mph), measurement type not recorded</w:t>
            </w:r>
          </w:p>
        </w:tc>
        <w:tc>
          <w:tcPr>
            <w:tcW w:type="dxa" w:w="3674"/>
          </w:tcPr>
          <w:p>
            <w:pPr>
              <w:spacing w:after="0"/>
              <w:jc w:val="left"/>
            </w:pPr>
            <w:r>
              <w:rPr>
                <w:sz w:val="16"/>
              </w:rPr>
              <w:t>property not reported; $0 crops (zone total, 1999 dollars)</w:t>
            </w:r>
          </w:p>
        </w:tc>
        <w:tc>
          <w:tcPr>
            <w:tcW w:type="dxa" w:w="951"/>
          </w:tcPr>
          <w:p>
            <w:pPr>
              <w:spacing w:after="0"/>
              <w:jc w:val="right"/>
            </w:pPr>
            <w:r>
              <w:rPr>
                <w:sz w:val="16"/>
              </w:rPr>
              <w:t>0, 0</w:t>
            </w:r>
          </w:p>
        </w:tc>
        <w:tc>
          <w:tcPr>
            <w:tcW w:type="dxa" w:w="1732"/>
          </w:tcPr>
          <w:p>
            <w:pPr>
              <w:spacing w:after="0"/>
              <w:jc w:val="left"/>
            </w:pPr>
            <w:r>
              <w:rPr>
                <w:sz w:val="16"/>
              </w:rPr>
              <w:t>Storm Events area MONTGOMERY (legacy zone code PAZ068), zone-level</w:t>
            </w:r>
          </w:p>
        </w:tc>
        <w:tc>
          <w:tcPr>
            <w:tcW w:type="dxa" w:w="3763"/>
          </w:tcPr>
          <w:p>
            <w:pPr>
              <w:spacing w:after="0"/>
              <w:jc w:val="left"/>
            </w:pPr>
            <w:r>
              <w:rPr>
                <w:sz w:val="16"/>
              </w:rPr>
              <w:t>B1-c worst recorded: High Wind and Strong Wind</w:t>
            </w:r>
          </w:p>
        </w:tc>
      </w:tr>
      <w:tr>
        <w:trPr>
          <w:cantSplit/>
        </w:trPr>
        <w:tc>
          <w:tcPr>
            <w:tcW w:type="dxa" w:w="1037"/>
          </w:tcPr>
          <w:p>
            <w:pPr>
              <w:spacing w:after="0"/>
              <w:jc w:val="left"/>
            </w:pPr>
            <w:r>
              <w:rPr>
                <w:sz w:val="16"/>
              </w:rPr>
              <w:t>1994-07-27</w:t>
            </w:r>
          </w:p>
        </w:tc>
        <w:tc>
          <w:tcPr>
            <w:tcW w:type="dxa" w:w="1331"/>
          </w:tcPr>
          <w:p>
            <w:pPr>
              <w:spacing w:after="0"/>
              <w:jc w:val="left"/>
            </w:pPr>
            <w:r>
              <w:rPr>
                <w:sz w:val="16"/>
              </w:rPr>
              <w:t>Tornado</w:t>
            </w:r>
          </w:p>
        </w:tc>
        <w:tc>
          <w:tcPr>
            <w:tcW w:type="dxa" w:w="1624"/>
          </w:tcPr>
          <w:p>
            <w:pPr>
              <w:spacing w:after="0"/>
              <w:jc w:val="left"/>
            </w:pPr>
            <w:r>
              <w:rPr>
                <w:sz w:val="16"/>
              </w:rPr>
              <w:t>F3, 2 mi path length (whole path, pre-1996), 100 yd wide</w:t>
            </w:r>
          </w:p>
        </w:tc>
        <w:tc>
          <w:tcPr>
            <w:tcW w:type="dxa" w:w="3674"/>
          </w:tcPr>
          <w:p>
            <w:pPr>
              <w:spacing w:after="0"/>
              <w:jc w:val="left"/>
            </w:pPr>
            <w:r>
              <w:rPr>
                <w:sz w:val="16"/>
              </w:rPr>
              <w:t>$50,000,000 property; crops not recorded (1994 dollars)</w:t>
            </w:r>
          </w:p>
        </w:tc>
        <w:tc>
          <w:tcPr>
            <w:tcW w:type="dxa" w:w="951"/>
          </w:tcPr>
          <w:p>
            <w:pPr>
              <w:spacing w:after="0"/>
              <w:jc w:val="right"/>
            </w:pPr>
            <w:r>
              <w:rPr>
                <w:sz w:val="16"/>
              </w:rPr>
              <w:t>3, 25</w:t>
            </w:r>
          </w:p>
        </w:tc>
        <w:tc>
          <w:tcPr>
            <w:tcW w:type="dxa" w:w="1732"/>
          </w:tcPr>
          <w:p>
            <w:pPr>
              <w:spacing w:after="0"/>
              <w:jc w:val="left"/>
            </w:pPr>
            <w:r>
              <w:rPr>
                <w:sz w:val="16"/>
              </w:rPr>
              <w:t>location not recorded</w:t>
            </w:r>
          </w:p>
        </w:tc>
        <w:tc>
          <w:tcPr>
            <w:tcW w:type="dxa" w:w="376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3"/>
        <w:gridCol w:w="1465"/>
        <w:gridCol w:w="1678"/>
        <w:gridCol w:w="1109"/>
        <w:gridCol w:w="1287"/>
        <w:gridCol w:w="1558"/>
        <w:gridCol w:w="1641"/>
        <w:gridCol w:w="1037"/>
        <w:gridCol w:w="1997"/>
      </w:tblGrid>
      <w:tr>
        <w:trPr>
          <w:cantSplit/>
          <w:tblHeader/>
        </w:trPr>
        <w:tc>
          <w:tcPr>
            <w:tcW w:type="dxa" w:w="1037"/>
            <w:shd w:val="clear" w:color="auto" w:fill="E8E8E8"/>
          </w:tcPr>
          <w:p>
            <w:pPr>
              <w:spacing w:after="0"/>
              <w:jc w:val="left"/>
            </w:pPr>
            <w:r>
              <w:rPr>
                <w:b/>
                <w:sz w:val="16"/>
              </w:rPr>
              <w:t>Hazard</w:t>
            </w:r>
          </w:p>
        </w:tc>
        <w:tc>
          <w:tcPr>
            <w:tcW w:type="dxa" w:w="130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5"/>
            <w:shd w:val="clear" w:color="auto" w:fill="E8E8E8"/>
          </w:tcPr>
          <w:p>
            <w:pPr>
              <w:spacing w:after="0"/>
              <w:jc w:val="left"/>
            </w:pPr>
            <w:r>
              <w:rPr>
                <w:b/>
                <w:sz w:val="16"/>
              </w:rPr>
              <w:t>Unit</w:t>
            </w:r>
          </w:p>
        </w:tc>
        <w:tc>
          <w:tcPr>
            <w:tcW w:type="dxa" w:w="1678"/>
            <w:shd w:val="clear" w:color="auto" w:fill="E8E8E8"/>
          </w:tcPr>
          <w:p>
            <w:pPr>
              <w:spacing w:after="0"/>
              <w:jc w:val="left"/>
            </w:pPr>
            <w:r>
              <w:rPr>
                <w:b/>
                <w:sz w:val="16"/>
              </w:rPr>
              <w:t>In plain terms</w:t>
            </w:r>
          </w:p>
        </w:tc>
        <w:tc>
          <w:tcPr>
            <w:tcW w:type="dxa" w:w="1109"/>
            <w:shd w:val="clear" w:color="auto" w:fill="E8E8E8"/>
          </w:tcPr>
          <w:p>
            <w:pPr>
              <w:spacing w:after="0"/>
              <w:jc w:val="left"/>
            </w:pPr>
            <w:r>
              <w:rPr>
                <w:b/>
                <w:sz w:val="16"/>
              </w:rPr>
              <w:t>Descriptor</w:t>
            </w:r>
          </w:p>
        </w:tc>
        <w:tc>
          <w:tcPr>
            <w:tcW w:type="dxa" w:w="1287"/>
            <w:shd w:val="clear" w:color="auto" w:fill="E8E8E8"/>
          </w:tcPr>
          <w:p>
            <w:pPr>
              <w:spacing w:after="0"/>
              <w:jc w:val="left"/>
            </w:pPr>
            <w:r>
              <w:rPr>
                <w:b/>
                <w:sz w:val="16"/>
              </w:rPr>
              <w:t>Descriptor basis</w:t>
            </w:r>
          </w:p>
        </w:tc>
        <w:tc>
          <w:tcPr>
            <w:tcW w:type="dxa" w:w="1558"/>
            <w:shd w:val="clear" w:color="auto" w:fill="E8E8E8"/>
          </w:tcPr>
          <w:p>
            <w:pPr>
              <w:spacing w:after="0"/>
              <w:jc w:val="right"/>
            </w:pPr>
            <w:r>
              <w:rPr>
                <w:b/>
                <w:sz w:val="16"/>
              </w:rPr>
              <w:t>NRI events or days in its record period (hail, wind and tornado are area-weighted, so can be fractional)</w:t>
            </w:r>
          </w:p>
        </w:tc>
        <w:tc>
          <w:tcPr>
            <w:tcW w:type="dxa" w:w="16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3"/>
          </w:tcPr>
          <w:p>
            <w:pPr>
              <w:spacing w:after="0"/>
              <w:jc w:val="right"/>
            </w:pPr>
            <w:r>
              <w:rPr>
                <w:sz w:val="16"/>
              </w:rPr>
              <w:t>0.012</w:t>
            </w:r>
          </w:p>
        </w:tc>
        <w:tc>
          <w:tcPr>
            <w:tcW w:type="dxa" w:w="1465"/>
          </w:tcPr>
          <w:p>
            <w:pPr>
              <w:spacing w:after="0"/>
              <w:jc w:val="left"/>
            </w:pPr>
            <w:r>
              <w:rPr>
                <w:sz w:val="16"/>
              </w:rPr>
              <w:t>events per year at a location (modeled)</w:t>
            </w:r>
          </w:p>
        </w:tc>
        <w:tc>
          <w:tcPr>
            <w:tcW w:type="dxa" w:w="1678"/>
          </w:tcPr>
          <w:p>
            <w:pPr>
              <w:spacing w:after="0"/>
              <w:jc w:val="left"/>
            </w:pPr>
            <w:r>
              <w:rPr>
                <w:sz w:val="16"/>
              </w:rPr>
              <w:t>about 0.012 per year at a given location in the county</w:t>
            </w:r>
          </w:p>
        </w:tc>
        <w:tc>
          <w:tcPr>
            <w:tcW w:type="dxa" w:w="1109"/>
          </w:tcPr>
          <w:p>
            <w:pPr>
              <w:spacing w:after="0"/>
              <w:jc w:val="left"/>
            </w:pPr>
          </w:p>
        </w:tc>
        <w:tc>
          <w:tcPr>
            <w:tcW w:type="dxa" w:w="1287"/>
          </w:tcPr>
          <w:p>
            <w:pPr>
              <w:spacing w:after="0"/>
              <w:jc w:val="left"/>
            </w:pPr>
            <w:r>
              <w:rPr>
                <w:sz w:val="16"/>
              </w:rPr>
              <w:t>Storm Events records in 0 of 30 years, 1996 to 2025 (0%)</w:t>
            </w: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1997"/>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03"/>
          </w:tcPr>
          <w:p>
            <w:pPr>
              <w:spacing w:after="0"/>
              <w:jc w:val="right"/>
            </w:pPr>
            <w:r>
              <w:rPr>
                <w:sz w:val="16"/>
              </w:rPr>
              <w:t>0.894</w:t>
            </w:r>
          </w:p>
        </w:tc>
        <w:tc>
          <w:tcPr>
            <w:tcW w:type="dxa" w:w="1465"/>
          </w:tcPr>
          <w:p>
            <w:pPr>
              <w:spacing w:after="0"/>
              <w:jc w:val="left"/>
            </w:pPr>
            <w:r>
              <w:rPr>
                <w:sz w:val="16"/>
              </w:rPr>
              <w:t>event-days per year</w:t>
            </w:r>
          </w:p>
        </w:tc>
        <w:tc>
          <w:tcPr>
            <w:tcW w:type="dxa" w:w="1678"/>
          </w:tcPr>
          <w:p>
            <w:pPr>
              <w:spacing w:after="0"/>
              <w:jc w:val="left"/>
            </w:pPr>
            <w:r>
              <w:rPr>
                <w:sz w:val="16"/>
              </w:rPr>
              <w:t>about 0.894 days per year</w:t>
            </w:r>
          </w:p>
        </w:tc>
        <w:tc>
          <w:tcPr>
            <w:tcW w:type="dxa" w:w="1109"/>
          </w:tcPr>
          <w:p>
            <w:pPr>
              <w:spacing w:after="0"/>
              <w:jc w:val="left"/>
            </w:pPr>
            <w:r>
              <w:rPr>
                <w:sz w:val="16"/>
              </w:rPr>
              <w:t>Likely</w:t>
            </w:r>
          </w:p>
        </w:tc>
        <w:tc>
          <w:tcPr>
            <w:tcW w:type="dxa" w:w="1287"/>
          </w:tcPr>
          <w:p>
            <w:pPr>
              <w:spacing w:after="0"/>
              <w:jc w:val="left"/>
            </w:pPr>
            <w:r>
              <w:rPr>
                <w:sz w:val="16"/>
              </w:rPr>
              <w:t>Storm Events event-days in 15 of 30 years, 1996 to 2025 (50%)</w:t>
            </w:r>
          </w:p>
        </w:tc>
        <w:tc>
          <w:tcPr>
            <w:tcW w:type="dxa" w:w="1558"/>
          </w:tcPr>
          <w:p>
            <w:pPr>
              <w:spacing w:after="0"/>
              <w:jc w:val="right"/>
            </w:pPr>
            <w:r>
              <w:rPr>
                <w:sz w:val="16"/>
              </w:rPr>
              <w:t>17</w:t>
            </w:r>
          </w:p>
        </w:tc>
        <w:tc>
          <w:tcPr>
            <w:tcW w:type="dxa" w:w="1641"/>
          </w:tcPr>
          <w:p>
            <w:pPr>
              <w:spacing w:after="0"/>
              <w:jc w:val="left"/>
            </w:pPr>
            <w:r>
              <w:rPr>
                <w:sz w:val="16"/>
              </w:rPr>
              <w:t>2005-11-12 to 2024-11-12 (19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Drought</w:t>
            </w:r>
          </w:p>
        </w:tc>
        <w:tc>
          <w:tcPr>
            <w:tcW w:type="dxa" w:w="1303"/>
          </w:tcPr>
          <w:p>
            <w:pPr>
              <w:spacing w:after="0"/>
              <w:jc w:val="right"/>
            </w:pPr>
            <w:r>
              <w:rPr>
                <w:sz w:val="16"/>
              </w:rPr>
              <w:t>4.1</w:t>
            </w:r>
          </w:p>
        </w:tc>
        <w:tc>
          <w:tcPr>
            <w:tcW w:type="dxa" w:w="1465"/>
          </w:tcPr>
          <w:p>
            <w:pPr>
              <w:spacing w:after="0"/>
              <w:jc w:val="left"/>
            </w:pPr>
            <w:r>
              <w:rPr>
                <w:sz w:val="16"/>
              </w:rPr>
              <w:t>event-days per year</w:t>
            </w:r>
          </w:p>
        </w:tc>
        <w:tc>
          <w:tcPr>
            <w:tcW w:type="dxa" w:w="1678"/>
          </w:tcPr>
          <w:p>
            <w:pPr>
              <w:spacing w:after="0"/>
              <w:jc w:val="left"/>
            </w:pPr>
            <w:r>
              <w:rPr>
                <w:sz w:val="16"/>
              </w:rPr>
              <w:t>about 4.1 days per year</w:t>
            </w:r>
          </w:p>
        </w:tc>
        <w:tc>
          <w:tcPr>
            <w:tcW w:type="dxa" w:w="1109"/>
          </w:tcPr>
          <w:p>
            <w:pPr>
              <w:spacing w:after="0"/>
              <w:jc w:val="left"/>
            </w:pPr>
            <w:r>
              <w:rPr>
                <w:sz w:val="16"/>
              </w:rPr>
              <w:t>Likely</w:t>
            </w:r>
          </w:p>
        </w:tc>
        <w:tc>
          <w:tcPr>
            <w:tcW w:type="dxa" w:w="1287"/>
          </w:tcPr>
          <w:p>
            <w:pPr>
              <w:spacing w:after="0"/>
              <w:jc w:val="left"/>
            </w:pPr>
            <w:r>
              <w:rPr>
                <w:sz w:val="16"/>
              </w:rPr>
              <w:t>Storm Events event-days in 11 of 30 years, 1996 to 2025 (36.7%)</w:t>
            </w:r>
          </w:p>
        </w:tc>
        <w:tc>
          <w:tcPr>
            <w:tcW w:type="dxa" w:w="1558"/>
          </w:tcPr>
          <w:p>
            <w:pPr>
              <w:spacing w:after="0"/>
              <w:jc w:val="right"/>
            </w:pPr>
            <w:r>
              <w:rPr>
                <w:sz w:val="16"/>
              </w:rPr>
              <w:t>161</w:t>
            </w:r>
          </w:p>
        </w:tc>
        <w:tc>
          <w:tcPr>
            <w:tcW w:type="dxa" w:w="16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Earthquake</w:t>
            </w:r>
          </w:p>
        </w:tc>
        <w:tc>
          <w:tcPr>
            <w:tcW w:type="dxa" w:w="1303"/>
          </w:tcPr>
          <w:p>
            <w:pPr>
              <w:spacing w:after="0"/>
              <w:jc w:val="right"/>
            </w:pPr>
            <w:r>
              <w:rPr>
                <w:sz w:val="16"/>
              </w:rPr>
              <w:t>0.00139</w:t>
            </w:r>
          </w:p>
        </w:tc>
        <w:tc>
          <w:tcPr>
            <w:tcW w:type="dxa" w:w="1465"/>
          </w:tcPr>
          <w:p>
            <w:pPr>
              <w:spacing w:after="0"/>
              <w:jc w:val="left"/>
            </w:pPr>
            <w:r>
              <w:rPr>
                <w:sz w:val="16"/>
              </w:rPr>
              <w:t>annual probability at a location</w:t>
            </w:r>
          </w:p>
        </w:tc>
        <w:tc>
          <w:tcPr>
            <w:tcW w:type="dxa" w:w="1678"/>
          </w:tcPr>
          <w:p>
            <w:pPr>
              <w:spacing w:after="0"/>
              <w:jc w:val="left"/>
            </w:pPr>
            <w:r>
              <w:rPr>
                <w:sz w:val="16"/>
              </w:rPr>
              <w:t>chance a given location in the county has at least minor-damage shaking in a year: 0.139%</w:t>
            </w:r>
          </w:p>
        </w:tc>
        <w:tc>
          <w:tcPr>
            <w:tcW w:type="dxa" w:w="1109"/>
          </w:tcPr>
          <w:p>
            <w:pPr>
              <w:spacing w:after="0"/>
              <w:jc w:val="left"/>
            </w:pPr>
          </w:p>
        </w:tc>
        <w:tc>
          <w:tcPr>
            <w:tcW w:type="dxa" w:w="1287"/>
          </w:tcPr>
          <w:p>
            <w:pPr>
              <w:spacing w:after="0"/>
              <w:jc w:val="left"/>
            </w:pP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199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3"/>
          </w:tcPr>
          <w:p>
            <w:pPr>
              <w:spacing w:after="0"/>
              <w:jc w:val="right"/>
            </w:pPr>
            <w:r>
              <w:rPr>
                <w:sz w:val="16"/>
              </w:rPr>
              <w:t>2.59</w:t>
            </w:r>
          </w:p>
        </w:tc>
        <w:tc>
          <w:tcPr>
            <w:tcW w:type="dxa" w:w="1465"/>
          </w:tcPr>
          <w:p>
            <w:pPr>
              <w:spacing w:after="0"/>
              <w:jc w:val="left"/>
            </w:pPr>
            <w:r>
              <w:rPr>
                <w:sz w:val="16"/>
              </w:rPr>
              <w:t>events per year</w:t>
            </w:r>
          </w:p>
        </w:tc>
        <w:tc>
          <w:tcPr>
            <w:tcW w:type="dxa" w:w="1678"/>
          </w:tcPr>
          <w:p>
            <w:pPr>
              <w:spacing w:after="0"/>
              <w:jc w:val="left"/>
            </w:pPr>
            <w:r>
              <w:rPr>
                <w:sz w:val="16"/>
              </w:rPr>
              <w:t>about 2.59 per year</w:t>
            </w:r>
          </w:p>
        </w:tc>
        <w:tc>
          <w:tcPr>
            <w:tcW w:type="dxa" w:w="1109"/>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8"/>
          </w:tcPr>
          <w:p>
            <w:pPr>
              <w:spacing w:after="0"/>
              <w:jc w:val="right"/>
            </w:pPr>
            <w:r>
              <w:rPr>
                <w:sz w:val="16"/>
              </w:rPr>
              <w:t>98.5 (modeled)</w:t>
            </w:r>
          </w:p>
        </w:tc>
        <w:tc>
          <w:tcPr>
            <w:tcW w:type="dxa" w:w="1641"/>
          </w:tcPr>
          <w:p>
            <w:pPr>
              <w:spacing w:after="0"/>
              <w:jc w:val="left"/>
            </w:pPr>
            <w:r>
              <w:rPr>
                <w:sz w:val="16"/>
              </w:rPr>
              <w:t>1986 to 2023 (38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Heat Wave</w:t>
            </w:r>
          </w:p>
        </w:tc>
        <w:tc>
          <w:tcPr>
            <w:tcW w:type="dxa" w:w="1303"/>
          </w:tcPr>
          <w:p>
            <w:pPr>
              <w:spacing w:after="0"/>
              <w:jc w:val="right"/>
            </w:pPr>
            <w:r>
              <w:rPr>
                <w:sz w:val="16"/>
              </w:rPr>
              <w:t>9.59</w:t>
            </w:r>
          </w:p>
        </w:tc>
        <w:tc>
          <w:tcPr>
            <w:tcW w:type="dxa" w:w="1465"/>
          </w:tcPr>
          <w:p>
            <w:pPr>
              <w:spacing w:after="0"/>
              <w:jc w:val="left"/>
            </w:pPr>
            <w:r>
              <w:rPr>
                <w:sz w:val="16"/>
              </w:rPr>
              <w:t>event-days per year</w:t>
            </w:r>
          </w:p>
        </w:tc>
        <w:tc>
          <w:tcPr>
            <w:tcW w:type="dxa" w:w="1678"/>
          </w:tcPr>
          <w:p>
            <w:pPr>
              <w:spacing w:after="0"/>
              <w:jc w:val="left"/>
            </w:pPr>
            <w:r>
              <w:rPr>
                <w:sz w:val="16"/>
              </w:rPr>
              <w:t>about 9.59 days per year</w:t>
            </w:r>
          </w:p>
        </w:tc>
        <w:tc>
          <w:tcPr>
            <w:tcW w:type="dxa" w:w="1109"/>
          </w:tcPr>
          <w:p>
            <w:pPr>
              <w:spacing w:after="0"/>
              <w:jc w:val="left"/>
            </w:pPr>
            <w:r>
              <w:rPr>
                <w:sz w:val="16"/>
              </w:rPr>
              <w:t>Likely</w:t>
            </w:r>
          </w:p>
        </w:tc>
        <w:tc>
          <w:tcPr>
            <w:tcW w:type="dxa" w:w="1287"/>
          </w:tcPr>
          <w:p>
            <w:pPr>
              <w:spacing w:after="0"/>
              <w:jc w:val="left"/>
            </w:pPr>
            <w:r>
              <w:rPr>
                <w:sz w:val="16"/>
              </w:rPr>
              <w:t>Storm Events event-days in 24 of 30 years, 1996 to 2025 (80%)</w:t>
            </w:r>
          </w:p>
        </w:tc>
        <w:tc>
          <w:tcPr>
            <w:tcW w:type="dxa" w:w="1558"/>
          </w:tcPr>
          <w:p>
            <w:pPr>
              <w:spacing w:after="0"/>
              <w:jc w:val="right"/>
            </w:pPr>
            <w:r>
              <w:rPr>
                <w:sz w:val="16"/>
              </w:rPr>
              <w:t>115</w:t>
            </w:r>
          </w:p>
        </w:tc>
        <w:tc>
          <w:tcPr>
            <w:tcW w:type="dxa" w:w="1641"/>
          </w:tcPr>
          <w:p>
            <w:pPr>
              <w:spacing w:after="0"/>
              <w:jc w:val="left"/>
            </w:pPr>
            <w:r>
              <w:rPr>
                <w:sz w:val="16"/>
              </w:rPr>
              <w:t>2005-11-12 to 2024-11-12 (19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Hurricane</w:t>
            </w:r>
          </w:p>
        </w:tc>
        <w:tc>
          <w:tcPr>
            <w:tcW w:type="dxa" w:w="1303"/>
          </w:tcPr>
          <w:p>
            <w:pPr>
              <w:spacing w:after="0"/>
              <w:jc w:val="right"/>
            </w:pPr>
            <w:r>
              <w:rPr>
                <w:sz w:val="16"/>
              </w:rPr>
              <w:t>0.0842</w:t>
            </w:r>
          </w:p>
        </w:tc>
        <w:tc>
          <w:tcPr>
            <w:tcW w:type="dxa" w:w="1465"/>
          </w:tcPr>
          <w:p>
            <w:pPr>
              <w:spacing w:after="0"/>
              <w:jc w:val="left"/>
            </w:pPr>
            <w:r>
              <w:rPr>
                <w:sz w:val="16"/>
              </w:rPr>
              <w:t>events per year</w:t>
            </w:r>
          </w:p>
        </w:tc>
        <w:tc>
          <w:tcPr>
            <w:tcW w:type="dxa" w:w="1678"/>
          </w:tcPr>
          <w:p>
            <w:pPr>
              <w:spacing w:after="0"/>
              <w:jc w:val="left"/>
            </w:pPr>
            <w:r>
              <w:rPr>
                <w:sz w:val="16"/>
              </w:rPr>
              <w:t>about 1 in 12 years</w:t>
            </w:r>
          </w:p>
        </w:tc>
        <w:tc>
          <w:tcPr>
            <w:tcW w:type="dxa" w:w="1109"/>
          </w:tcPr>
          <w:p>
            <w:pPr>
              <w:spacing w:after="0"/>
              <w:jc w:val="left"/>
            </w:pPr>
            <w:r>
              <w:rPr>
                <w:sz w:val="16"/>
              </w:rPr>
              <w:t>Possible</w:t>
            </w:r>
          </w:p>
        </w:tc>
        <w:tc>
          <w:tcPr>
            <w:tcW w:type="dxa" w:w="1287"/>
          </w:tcPr>
          <w:p>
            <w:pPr>
              <w:spacing w:after="0"/>
              <w:jc w:val="left"/>
            </w:pPr>
            <w:r>
              <w:rPr>
                <w:sz w:val="16"/>
              </w:rPr>
              <w:t>FEMA annualized frequency (modeled)</w:t>
            </w:r>
          </w:p>
        </w:tc>
        <w:tc>
          <w:tcPr>
            <w:tcW w:type="dxa" w:w="1558"/>
          </w:tcPr>
          <w:p>
            <w:pPr>
              <w:spacing w:after="0"/>
              <w:jc w:val="right"/>
            </w:pPr>
            <w:r>
              <w:rPr>
                <w:sz w:val="16"/>
              </w:rPr>
              <w:t>22</w:t>
            </w:r>
          </w:p>
        </w:tc>
        <w:tc>
          <w:tcPr>
            <w:tcW w:type="dxa" w:w="1641"/>
          </w:tcPr>
          <w:p>
            <w:pPr>
              <w:spacing w:after="0"/>
              <w:jc w:val="left"/>
            </w:pPr>
            <w:r>
              <w:rPr>
                <w:sz w:val="16"/>
              </w:rPr>
              <w:t>1851 to 2024 (Atlantic)</w:t>
            </w:r>
          </w:p>
        </w:tc>
        <w:tc>
          <w:tcPr>
            <w:tcW w:type="dxa" w:w="1037"/>
          </w:tcPr>
          <w:p>
            <w:pPr>
              <w:spacing w:after="0"/>
              <w:jc w:val="left"/>
            </w:pPr>
            <w:r>
              <w:rPr>
                <w:sz w:val="16"/>
              </w:rPr>
              <w:t>see B1-f</w:t>
            </w:r>
          </w:p>
        </w:tc>
        <w:tc>
          <w:tcPr>
            <w:tcW w:type="dxa" w:w="199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3"/>
          </w:tcPr>
          <w:p>
            <w:pPr>
              <w:spacing w:after="0"/>
              <w:jc w:val="right"/>
            </w:pPr>
            <w:r>
              <w:rPr>
                <w:sz w:val="16"/>
              </w:rPr>
              <w:t>1.44</w:t>
            </w:r>
          </w:p>
        </w:tc>
        <w:tc>
          <w:tcPr>
            <w:tcW w:type="dxa" w:w="1465"/>
          </w:tcPr>
          <w:p>
            <w:pPr>
              <w:spacing w:after="0"/>
              <w:jc w:val="left"/>
            </w:pPr>
            <w:r>
              <w:rPr>
                <w:sz w:val="16"/>
              </w:rPr>
              <w:t>event-days per year</w:t>
            </w:r>
          </w:p>
        </w:tc>
        <w:tc>
          <w:tcPr>
            <w:tcW w:type="dxa" w:w="1678"/>
          </w:tcPr>
          <w:p>
            <w:pPr>
              <w:spacing w:after="0"/>
              <w:jc w:val="left"/>
            </w:pPr>
            <w:r>
              <w:rPr>
                <w:sz w:val="16"/>
              </w:rPr>
              <w:t>about 1.44 days per year</w:t>
            </w:r>
          </w:p>
        </w:tc>
        <w:tc>
          <w:tcPr>
            <w:tcW w:type="dxa" w:w="1109"/>
          </w:tcPr>
          <w:p>
            <w:pPr>
              <w:spacing w:after="0"/>
              <w:jc w:val="left"/>
            </w:pPr>
            <w:r>
              <w:rPr>
                <w:sz w:val="16"/>
              </w:rPr>
              <w:t>Likely</w:t>
            </w:r>
          </w:p>
        </w:tc>
        <w:tc>
          <w:tcPr>
            <w:tcW w:type="dxa" w:w="1287"/>
          </w:tcPr>
          <w:p>
            <w:pPr>
              <w:spacing w:after="0"/>
              <w:jc w:val="left"/>
            </w:pPr>
            <w:r>
              <w:rPr>
                <w:sz w:val="16"/>
              </w:rPr>
              <w:t>Storm Events event-days in 5 of 30 years, 1996 to 2025 (16.7%)</w:t>
            </w:r>
          </w:p>
        </w:tc>
        <w:tc>
          <w:tcPr>
            <w:tcW w:type="dxa" w:w="1558"/>
          </w:tcPr>
          <w:p>
            <w:pPr>
              <w:spacing w:after="0"/>
              <w:jc w:val="right"/>
            </w:pPr>
            <w:r>
              <w:rPr>
                <w:sz w:val="16"/>
              </w:rPr>
              <w:t>97</w:t>
            </w:r>
          </w:p>
        </w:tc>
        <w:tc>
          <w:tcPr>
            <w:tcW w:type="dxa" w:w="1641"/>
          </w:tcPr>
          <w:p>
            <w:pPr>
              <w:spacing w:after="0"/>
              <w:jc w:val="left"/>
            </w:pPr>
            <w:r>
              <w:rPr>
                <w:sz w:val="16"/>
              </w:rPr>
              <w:t>1946-12-31 to 2014-02-12 (67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Inland Flooding</w:t>
            </w:r>
          </w:p>
        </w:tc>
        <w:tc>
          <w:tcPr>
            <w:tcW w:type="dxa" w:w="1303"/>
          </w:tcPr>
          <w:p>
            <w:pPr>
              <w:spacing w:after="0"/>
              <w:jc w:val="right"/>
            </w:pPr>
            <w:r>
              <w:rPr>
                <w:sz w:val="16"/>
              </w:rPr>
              <w:t>5.71</w:t>
            </w:r>
          </w:p>
        </w:tc>
        <w:tc>
          <w:tcPr>
            <w:tcW w:type="dxa" w:w="1465"/>
          </w:tcPr>
          <w:p>
            <w:pPr>
              <w:spacing w:after="0"/>
              <w:jc w:val="left"/>
            </w:pPr>
            <w:r>
              <w:rPr>
                <w:sz w:val="16"/>
              </w:rPr>
              <w:t>event-days per year</w:t>
            </w:r>
          </w:p>
        </w:tc>
        <w:tc>
          <w:tcPr>
            <w:tcW w:type="dxa" w:w="1678"/>
          </w:tcPr>
          <w:p>
            <w:pPr>
              <w:spacing w:after="0"/>
              <w:jc w:val="left"/>
            </w:pPr>
            <w:r>
              <w:rPr>
                <w:sz w:val="16"/>
              </w:rPr>
              <w:t>about 5.71 days per year</w:t>
            </w:r>
          </w:p>
        </w:tc>
        <w:tc>
          <w:tcPr>
            <w:tcW w:type="dxa" w:w="1109"/>
          </w:tcPr>
          <w:p>
            <w:pPr>
              <w:spacing w:after="0"/>
              <w:jc w:val="left"/>
            </w:pPr>
            <w:r>
              <w:rPr>
                <w:sz w:val="16"/>
              </w:rPr>
              <w:t>Highly likely</w:t>
            </w:r>
          </w:p>
        </w:tc>
        <w:tc>
          <w:tcPr>
            <w:tcW w:type="dxa" w:w="1287"/>
          </w:tcPr>
          <w:p>
            <w:pPr>
              <w:spacing w:after="0"/>
              <w:jc w:val="left"/>
            </w:pPr>
            <w:r>
              <w:rPr>
                <w:sz w:val="16"/>
              </w:rPr>
              <w:t>Storm Events event-days in 30 of 30 years, 1996 to 2025 (100%)</w:t>
            </w:r>
          </w:p>
        </w:tc>
        <w:tc>
          <w:tcPr>
            <w:tcW w:type="dxa" w:w="1558"/>
          </w:tcPr>
          <w:p>
            <w:pPr>
              <w:spacing w:after="0"/>
              <w:jc w:val="right"/>
            </w:pPr>
            <w:r>
              <w:rPr>
                <w:sz w:val="16"/>
              </w:rPr>
              <w:t>160</w:t>
            </w:r>
          </w:p>
        </w:tc>
        <w:tc>
          <w:tcPr>
            <w:tcW w:type="dxa" w:w="1641"/>
          </w:tcPr>
          <w:p>
            <w:pPr>
              <w:spacing w:after="0"/>
              <w:jc w:val="left"/>
            </w:pPr>
            <w:r>
              <w:rPr>
                <w:sz w:val="16"/>
              </w:rPr>
              <w:t>1996 to 2023 (28 years)</w:t>
            </w:r>
          </w:p>
        </w:tc>
        <w:tc>
          <w:tcPr>
            <w:tcW w:type="dxa" w:w="1037"/>
          </w:tcPr>
          <w:p>
            <w:pPr>
              <w:spacing w:after="0"/>
              <w:jc w:val="left"/>
            </w:pPr>
            <w:r>
              <w:rPr>
                <w:sz w:val="16"/>
              </w:rPr>
              <w:t>see B1-f</w:t>
            </w:r>
          </w:p>
        </w:tc>
        <w:tc>
          <w:tcPr>
            <w:tcW w:type="dxa" w:w="1997"/>
          </w:tcPr>
          <w:p>
            <w:pPr>
              <w:spacing w:after="0"/>
              <w:jc w:val="left"/>
            </w:pPr>
          </w:p>
        </w:tc>
      </w:tr>
      <w:tr>
        <w:trPr>
          <w:cantSplit/>
        </w:trPr>
        <w:tc>
          <w:tcPr>
            <w:tcW w:type="dxa" w:w="1037"/>
          </w:tcPr>
          <w:p>
            <w:pPr>
              <w:spacing w:after="0"/>
              <w:jc w:val="left"/>
            </w:pPr>
            <w:r>
              <w:rPr>
                <w:sz w:val="16"/>
              </w:rPr>
              <w:t>Landslide</w:t>
            </w:r>
          </w:p>
        </w:tc>
        <w:tc>
          <w:tcPr>
            <w:tcW w:type="dxa" w:w="1303"/>
          </w:tcPr>
          <w:p>
            <w:pPr>
              <w:spacing w:after="0"/>
              <w:jc w:val="right"/>
            </w:pPr>
            <w:r>
              <w:rPr>
                <w:sz w:val="16"/>
              </w:rPr>
              <w:t>0.263</w:t>
            </w:r>
          </w:p>
        </w:tc>
        <w:tc>
          <w:tcPr>
            <w:tcW w:type="dxa" w:w="1465"/>
          </w:tcPr>
          <w:p>
            <w:pPr>
              <w:spacing w:after="0"/>
              <w:jc w:val="left"/>
            </w:pPr>
            <w:r>
              <w:rPr>
                <w:sz w:val="16"/>
              </w:rPr>
              <w:t>events per year (modeled)</w:t>
            </w:r>
          </w:p>
        </w:tc>
        <w:tc>
          <w:tcPr>
            <w:tcW w:type="dxa" w:w="1678"/>
          </w:tcPr>
          <w:p>
            <w:pPr>
              <w:spacing w:after="0"/>
              <w:jc w:val="left"/>
            </w:pPr>
            <w:r>
              <w:rPr>
                <w:sz w:val="16"/>
              </w:rPr>
              <w:t>about 1 in 4 years</w:t>
            </w:r>
          </w:p>
        </w:tc>
        <w:tc>
          <w:tcPr>
            <w:tcW w:type="dxa" w:w="1109"/>
          </w:tcPr>
          <w:p>
            <w:pPr>
              <w:spacing w:after="0"/>
              <w:jc w:val="left"/>
            </w:pPr>
            <w:r>
              <w:rPr>
                <w:sz w:val="16"/>
              </w:rPr>
              <w:t>Likely</w:t>
            </w:r>
          </w:p>
        </w:tc>
        <w:tc>
          <w:tcPr>
            <w:tcW w:type="dxa" w:w="1287"/>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1997"/>
          </w:tcPr>
          <w:p>
            <w:pPr>
              <w:spacing w:after="0"/>
              <w:jc w:val="left"/>
            </w:pPr>
          </w:p>
        </w:tc>
      </w:tr>
      <w:tr>
        <w:trPr>
          <w:cantSplit/>
        </w:trPr>
        <w:tc>
          <w:tcPr>
            <w:tcW w:type="dxa" w:w="1037"/>
          </w:tcPr>
          <w:p>
            <w:pPr>
              <w:spacing w:after="0"/>
              <w:jc w:val="left"/>
            </w:pPr>
            <w:r>
              <w:rPr>
                <w:sz w:val="16"/>
              </w:rPr>
              <w:t>Lightning</w:t>
            </w:r>
          </w:p>
        </w:tc>
        <w:tc>
          <w:tcPr>
            <w:tcW w:type="dxa" w:w="1303"/>
          </w:tcPr>
          <w:p>
            <w:pPr>
              <w:spacing w:after="0"/>
              <w:jc w:val="right"/>
            </w:pPr>
            <w:r>
              <w:rPr>
                <w:sz w:val="16"/>
              </w:rPr>
              <w:t>34.6</w:t>
            </w:r>
          </w:p>
        </w:tc>
        <w:tc>
          <w:tcPr>
            <w:tcW w:type="dxa" w:w="1465"/>
          </w:tcPr>
          <w:p>
            <w:pPr>
              <w:spacing w:after="0"/>
              <w:jc w:val="left"/>
            </w:pPr>
            <w:r>
              <w:rPr>
                <w:sz w:val="16"/>
              </w:rPr>
              <w:t>days per year with a strike</w:t>
            </w:r>
          </w:p>
        </w:tc>
        <w:tc>
          <w:tcPr>
            <w:tcW w:type="dxa" w:w="1678"/>
          </w:tcPr>
          <w:p>
            <w:pPr>
              <w:spacing w:after="0"/>
              <w:jc w:val="left"/>
            </w:pPr>
            <w:r>
              <w:rPr>
                <w:sz w:val="16"/>
              </w:rPr>
              <w:t>about 34.6 days per year</w:t>
            </w:r>
          </w:p>
        </w:tc>
        <w:tc>
          <w:tcPr>
            <w:tcW w:type="dxa" w:w="1109"/>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1995 to 2023 (29 years; CONUS)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Strong Wind</w:t>
            </w:r>
          </w:p>
        </w:tc>
        <w:tc>
          <w:tcPr>
            <w:tcW w:type="dxa" w:w="1303"/>
          </w:tcPr>
          <w:p>
            <w:pPr>
              <w:spacing w:after="0"/>
              <w:jc w:val="right"/>
            </w:pPr>
            <w:r>
              <w:rPr>
                <w:sz w:val="16"/>
              </w:rPr>
              <w:t>6.99</w:t>
            </w:r>
          </w:p>
        </w:tc>
        <w:tc>
          <w:tcPr>
            <w:tcW w:type="dxa" w:w="1465"/>
          </w:tcPr>
          <w:p>
            <w:pPr>
              <w:spacing w:after="0"/>
              <w:jc w:val="left"/>
            </w:pPr>
            <w:r>
              <w:rPr>
                <w:sz w:val="16"/>
              </w:rPr>
              <w:t>events per year</w:t>
            </w:r>
          </w:p>
        </w:tc>
        <w:tc>
          <w:tcPr>
            <w:tcW w:type="dxa" w:w="1678"/>
          </w:tcPr>
          <w:p>
            <w:pPr>
              <w:spacing w:after="0"/>
              <w:jc w:val="left"/>
            </w:pPr>
            <w:r>
              <w:rPr>
                <w:sz w:val="16"/>
              </w:rPr>
              <w:t>about 6.99 per year</w:t>
            </w:r>
          </w:p>
        </w:tc>
        <w:tc>
          <w:tcPr>
            <w:tcW w:type="dxa" w:w="1109"/>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8"/>
          </w:tcPr>
          <w:p>
            <w:pPr>
              <w:spacing w:after="0"/>
              <w:jc w:val="right"/>
            </w:pPr>
            <w:r>
              <w:rPr>
                <w:sz w:val="16"/>
              </w:rPr>
              <w:t>266</w:t>
            </w:r>
          </w:p>
        </w:tc>
        <w:tc>
          <w:tcPr>
            <w:tcW w:type="dxa" w:w="1641"/>
          </w:tcPr>
          <w:p>
            <w:pPr>
              <w:spacing w:after="0"/>
              <w:jc w:val="left"/>
            </w:pPr>
            <w:r>
              <w:rPr>
                <w:sz w:val="16"/>
              </w:rPr>
              <w:t>1986 to 2023 (38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Tornado</w:t>
            </w:r>
          </w:p>
        </w:tc>
        <w:tc>
          <w:tcPr>
            <w:tcW w:type="dxa" w:w="1303"/>
          </w:tcPr>
          <w:p>
            <w:pPr>
              <w:spacing w:after="0"/>
              <w:jc w:val="right"/>
            </w:pPr>
            <w:r>
              <w:rPr>
                <w:sz w:val="16"/>
              </w:rPr>
              <w:t>0.253</w:t>
            </w:r>
          </w:p>
        </w:tc>
        <w:tc>
          <w:tcPr>
            <w:tcW w:type="dxa" w:w="1465"/>
          </w:tcPr>
          <w:p>
            <w:pPr>
              <w:spacing w:after="0"/>
              <w:jc w:val="left"/>
            </w:pPr>
            <w:r>
              <w:rPr>
                <w:sz w:val="16"/>
              </w:rPr>
              <w:t>events per year</w:t>
            </w:r>
          </w:p>
        </w:tc>
        <w:tc>
          <w:tcPr>
            <w:tcW w:type="dxa" w:w="1678"/>
          </w:tcPr>
          <w:p>
            <w:pPr>
              <w:spacing w:after="0"/>
              <w:jc w:val="left"/>
            </w:pPr>
            <w:r>
              <w:rPr>
                <w:sz w:val="16"/>
              </w:rPr>
              <w:t>about 1 in 4 years</w:t>
            </w:r>
          </w:p>
        </w:tc>
        <w:tc>
          <w:tcPr>
            <w:tcW w:type="dxa" w:w="1109"/>
          </w:tcPr>
          <w:p>
            <w:pPr>
              <w:spacing w:after="0"/>
              <w:jc w:val="left"/>
            </w:pPr>
            <w:r>
              <w:rPr>
                <w:sz w:val="16"/>
              </w:rPr>
              <w:t>Likely</w:t>
            </w:r>
          </w:p>
        </w:tc>
        <w:tc>
          <w:tcPr>
            <w:tcW w:type="dxa" w:w="1287"/>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1950 to 2023 (EF2+); 1986 to 2023 (EF0-1)</w:t>
            </w:r>
          </w:p>
        </w:tc>
        <w:tc>
          <w:tcPr>
            <w:tcW w:type="dxa" w:w="1037"/>
          </w:tcPr>
          <w:p>
            <w:pPr>
              <w:spacing w:after="0"/>
              <w:jc w:val="left"/>
            </w:pPr>
            <w:r>
              <w:rPr>
                <w:sz w:val="16"/>
              </w:rPr>
              <w:t>see B1-f</w:t>
            </w:r>
          </w:p>
        </w:tc>
        <w:tc>
          <w:tcPr>
            <w:tcW w:type="dxa" w:w="1997"/>
          </w:tcPr>
          <w:p>
            <w:pPr>
              <w:spacing w:after="0"/>
              <w:jc w:val="left"/>
            </w:pPr>
          </w:p>
        </w:tc>
      </w:tr>
      <w:tr>
        <w:trPr>
          <w:cantSplit/>
        </w:trPr>
        <w:tc>
          <w:tcPr>
            <w:tcW w:type="dxa" w:w="1037"/>
          </w:tcPr>
          <w:p>
            <w:pPr>
              <w:spacing w:after="0"/>
              <w:jc w:val="left"/>
            </w:pPr>
            <w:r>
              <w:rPr>
                <w:sz w:val="16"/>
              </w:rPr>
              <w:t>Wildfire</w:t>
            </w:r>
          </w:p>
        </w:tc>
        <w:tc>
          <w:tcPr>
            <w:tcW w:type="dxa" w:w="1303"/>
          </w:tcPr>
          <w:p>
            <w:pPr>
              <w:spacing w:after="0"/>
              <w:jc w:val="right"/>
            </w:pPr>
            <w:r>
              <w:rPr>
                <w:sz w:val="16"/>
              </w:rPr>
              <w:t>0.0000461</w:t>
            </w:r>
          </w:p>
        </w:tc>
        <w:tc>
          <w:tcPr>
            <w:tcW w:type="dxa" w:w="1465"/>
          </w:tcPr>
          <w:p>
            <w:pPr>
              <w:spacing w:after="0"/>
              <w:jc w:val="left"/>
            </w:pPr>
            <w:r>
              <w:rPr>
                <w:sz w:val="16"/>
              </w:rPr>
              <w:t>annual probability at a location</w:t>
            </w:r>
          </w:p>
        </w:tc>
        <w:tc>
          <w:tcPr>
            <w:tcW w:type="dxa" w:w="1678"/>
          </w:tcPr>
          <w:p>
            <w:pPr>
              <w:spacing w:after="0"/>
              <w:jc w:val="left"/>
            </w:pPr>
            <w:r>
              <w:rPr>
                <w:sz w:val="16"/>
              </w:rPr>
              <w:t>chance a given location in the county burns in a year: 0.00461%</w:t>
            </w:r>
          </w:p>
        </w:tc>
        <w:tc>
          <w:tcPr>
            <w:tcW w:type="dxa" w:w="1109"/>
          </w:tcPr>
          <w:p>
            <w:pPr>
              <w:spacing w:after="0"/>
              <w:jc w:val="left"/>
            </w:pPr>
            <w:r>
              <w:rPr>
                <w:sz w:val="16"/>
              </w:rPr>
              <w:t>Likely</w:t>
            </w:r>
          </w:p>
        </w:tc>
        <w:tc>
          <w:tcPr>
            <w:tcW w:type="dxa" w:w="1287"/>
          </w:tcPr>
          <w:p>
            <w:pPr>
              <w:spacing w:after="0"/>
              <w:jc w:val="left"/>
            </w:pPr>
            <w:r>
              <w:rPr>
                <w:sz w:val="16"/>
              </w:rPr>
              <w:t>Storm Events records in 3 of 30 years, 1996 to 2025 (10%)</w:t>
            </w: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1997"/>
          </w:tcPr>
          <w:p>
            <w:pPr>
              <w:spacing w:after="0"/>
              <w:jc w:val="left"/>
            </w:pPr>
          </w:p>
        </w:tc>
      </w:tr>
      <w:tr>
        <w:trPr>
          <w:cantSplit/>
        </w:trPr>
        <w:tc>
          <w:tcPr>
            <w:tcW w:type="dxa" w:w="1037"/>
          </w:tcPr>
          <w:p>
            <w:pPr>
              <w:spacing w:after="0"/>
              <w:jc w:val="left"/>
            </w:pPr>
            <w:r>
              <w:rPr>
                <w:sz w:val="16"/>
              </w:rPr>
              <w:t>Winter Weather</w:t>
            </w:r>
          </w:p>
        </w:tc>
        <w:tc>
          <w:tcPr>
            <w:tcW w:type="dxa" w:w="1303"/>
          </w:tcPr>
          <w:p>
            <w:pPr>
              <w:spacing w:after="0"/>
              <w:jc w:val="right"/>
            </w:pPr>
            <w:r>
              <w:rPr>
                <w:sz w:val="16"/>
              </w:rPr>
              <w:t>12.4</w:t>
            </w:r>
          </w:p>
        </w:tc>
        <w:tc>
          <w:tcPr>
            <w:tcW w:type="dxa" w:w="1465"/>
          </w:tcPr>
          <w:p>
            <w:pPr>
              <w:spacing w:after="0"/>
              <w:jc w:val="left"/>
            </w:pPr>
            <w:r>
              <w:rPr>
                <w:sz w:val="16"/>
              </w:rPr>
              <w:t>event-days per year</w:t>
            </w:r>
          </w:p>
        </w:tc>
        <w:tc>
          <w:tcPr>
            <w:tcW w:type="dxa" w:w="1678"/>
          </w:tcPr>
          <w:p>
            <w:pPr>
              <w:spacing w:after="0"/>
              <w:jc w:val="left"/>
            </w:pPr>
            <w:r>
              <w:rPr>
                <w:sz w:val="16"/>
              </w:rPr>
              <w:t>about 12.4 days per year</w:t>
            </w:r>
          </w:p>
        </w:tc>
        <w:tc>
          <w:tcPr>
            <w:tcW w:type="dxa" w:w="1109"/>
          </w:tcPr>
          <w:p>
            <w:pPr>
              <w:spacing w:after="0"/>
              <w:jc w:val="left"/>
            </w:pPr>
            <w:r>
              <w:rPr>
                <w:sz w:val="16"/>
              </w:rPr>
              <w:t>Highly likely</w:t>
            </w:r>
          </w:p>
        </w:tc>
        <w:tc>
          <w:tcPr>
            <w:tcW w:type="dxa" w:w="1287"/>
          </w:tcPr>
          <w:p>
            <w:pPr>
              <w:spacing w:after="0"/>
              <w:jc w:val="left"/>
            </w:pPr>
            <w:r>
              <w:rPr>
                <w:sz w:val="16"/>
              </w:rPr>
              <w:t>Storm Events event-days in 29 of 30 years, 1996 to 2025 (96.7%)</w:t>
            </w:r>
          </w:p>
        </w:tc>
        <w:tc>
          <w:tcPr>
            <w:tcW w:type="dxa" w:w="1558"/>
          </w:tcPr>
          <w:p>
            <w:pPr>
              <w:spacing w:after="0"/>
              <w:jc w:val="right"/>
            </w:pPr>
            <w:r>
              <w:rPr>
                <w:sz w:val="16"/>
              </w:rPr>
              <w:t>236</w:t>
            </w:r>
          </w:p>
        </w:tc>
        <w:tc>
          <w:tcPr>
            <w:tcW w:type="dxa" w:w="1641"/>
          </w:tcPr>
          <w:p>
            <w:pPr>
              <w:spacing w:after="0"/>
              <w:jc w:val="left"/>
            </w:pPr>
            <w:r>
              <w:rPr>
                <w:sz w:val="16"/>
              </w:rPr>
              <w:t>2005-11-12 to 2024-11-12 (19 years)</w:t>
            </w:r>
          </w:p>
        </w:tc>
        <w:tc>
          <w:tcPr>
            <w:tcW w:type="dxa" w:w="1037"/>
          </w:tcPr>
          <w:p>
            <w:pPr>
              <w:spacing w:after="0"/>
              <w:jc w:val="left"/>
            </w:pPr>
            <w:r>
              <w:rPr>
                <w:sz w:val="16"/>
              </w:rPr>
              <w:t>countywide</w:t>
            </w:r>
          </w:p>
        </w:tc>
        <w:tc>
          <w:tcPr>
            <w:tcW w:type="dxa" w:w="199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489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98"/>
        <w:gridCol w:w="2298"/>
        <w:gridCol w:w="1437"/>
        <w:gridCol w:w="1507"/>
        <w:gridCol w:w="1437"/>
        <w:gridCol w:w="5135"/>
      </w:tblGrid>
      <w:tr>
        <w:trPr>
          <w:cantSplit/>
          <w:tblHeader/>
        </w:trPr>
        <w:tc>
          <w:tcPr>
            <w:tcW w:type="dxa" w:w="2298"/>
            <w:vMerge w:val="restart"/>
            <w:shd w:val="clear" w:color="auto" w:fill="E8E8E8"/>
          </w:tcPr>
          <w:p>
            <w:pPr>
              <w:spacing w:after="0"/>
              <w:jc w:val="left"/>
            </w:pPr>
            <w:r>
              <w:rPr>
                <w:b/>
                <w:sz w:val="16"/>
              </w:rPr>
              <w:t>Hazard</w:t>
            </w:r>
          </w:p>
        </w:tc>
        <w:tc>
          <w:tcPr>
            <w:tcW w:type="dxa" w:w="229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7"/>
            <w:shd w:val="clear" w:color="auto" w:fill="E8E8E8"/>
          </w:tcPr>
          <w:p>
            <w:pPr>
              <w:spacing w:after="0"/>
              <w:jc w:val="right"/>
            </w:pPr>
            <w:r>
              <w:rPr>
                <w:b/>
                <w:sz w:val="16"/>
              </w:rPr>
              <w:t>Min</w:t>
            </w:r>
          </w:p>
        </w:tc>
        <w:tc>
          <w:tcPr>
            <w:tcW w:type="dxa" w:w="1507"/>
            <w:shd w:val="clear" w:color="auto" w:fill="E8E8E8"/>
          </w:tcPr>
          <w:p>
            <w:pPr>
              <w:spacing w:after="0"/>
              <w:jc w:val="right"/>
            </w:pPr>
            <w:r>
              <w:rPr>
                <w:b/>
                <w:sz w:val="16"/>
              </w:rPr>
              <w:t>Median</w:t>
            </w:r>
          </w:p>
        </w:tc>
        <w:tc>
          <w:tcPr>
            <w:tcW w:type="dxa" w:w="1437"/>
            <w:shd w:val="clear" w:color="auto" w:fill="E8E8E8"/>
          </w:tcPr>
          <w:p>
            <w:pPr>
              <w:spacing w:after="0"/>
              <w:jc w:val="right"/>
            </w:pPr>
            <w:r>
              <w:rPr>
                <w:b/>
                <w:sz w:val="16"/>
              </w:rPr>
              <w:t>Max</w:t>
            </w:r>
          </w:p>
        </w:tc>
        <w:tc>
          <w:tcPr>
            <w:tcW w:type="dxa" w:w="2352"/>
            <w:vMerge/>
          </w:tcPr>
          <w:p/>
        </w:tc>
      </w:tr>
      <w:tr>
        <w:trPr>
          <w:cantSplit/>
        </w:trPr>
        <w:tc>
          <w:tcPr>
            <w:tcW w:type="dxa" w:w="2298"/>
          </w:tcPr>
          <w:p>
            <w:pPr>
              <w:spacing w:after="0"/>
              <w:jc w:val="left"/>
            </w:pPr>
            <w:r>
              <w:rPr>
                <w:sz w:val="16"/>
              </w:rPr>
              <w:t>Coastal Flooding</w:t>
            </w:r>
          </w:p>
        </w:tc>
        <w:tc>
          <w:tcPr>
            <w:tcW w:type="dxa" w:w="2298"/>
          </w:tcPr>
          <w:p>
            <w:pPr>
              <w:spacing w:after="0"/>
              <w:jc w:val="right"/>
            </w:pPr>
            <w:r>
              <w:rPr>
                <w:sz w:val="16"/>
              </w:rPr>
              <w:t>0 of 219</w:t>
            </w:r>
          </w:p>
        </w:tc>
        <w:tc>
          <w:tcPr>
            <w:tcW w:type="dxa" w:w="1437"/>
          </w:tcPr>
          <w:p>
            <w:pPr>
              <w:spacing w:after="0"/>
              <w:jc w:val="right"/>
            </w:pPr>
          </w:p>
        </w:tc>
        <w:tc>
          <w:tcPr>
            <w:tcW w:type="dxa" w:w="1507"/>
          </w:tcPr>
          <w:p>
            <w:pPr>
              <w:spacing w:after="0"/>
              <w:jc w:val="right"/>
            </w:pPr>
          </w:p>
        </w:tc>
        <w:tc>
          <w:tcPr>
            <w:tcW w:type="dxa" w:w="1437"/>
          </w:tcPr>
          <w:p>
            <w:pPr>
              <w:spacing w:after="0"/>
              <w:jc w:val="right"/>
            </w:pPr>
          </w:p>
        </w:tc>
        <w:tc>
          <w:tcPr>
            <w:tcW w:type="dxa" w:w="5135"/>
          </w:tcPr>
          <w:p>
            <w:pPr>
              <w:spacing w:after="0"/>
              <w:jc w:val="left"/>
            </w:pPr>
            <w:r>
              <w:rPr>
                <w:sz w:val="16"/>
              </w:rPr>
              <w:t>No Rating 219</w:t>
            </w:r>
          </w:p>
        </w:tc>
      </w:tr>
      <w:tr>
        <w:trPr>
          <w:cantSplit/>
        </w:trPr>
        <w:tc>
          <w:tcPr>
            <w:tcW w:type="dxa" w:w="2298"/>
          </w:tcPr>
          <w:p>
            <w:pPr>
              <w:spacing w:after="0"/>
              <w:jc w:val="left"/>
            </w:pPr>
            <w:r>
              <w:rPr>
                <w:sz w:val="16"/>
              </w:rPr>
              <w:t>Cold Wave</w:t>
            </w:r>
          </w:p>
        </w:tc>
        <w:tc>
          <w:tcPr>
            <w:tcW w:type="dxa" w:w="2298"/>
          </w:tcPr>
          <w:p>
            <w:pPr>
              <w:spacing w:after="0"/>
              <w:jc w:val="right"/>
            </w:pPr>
            <w:r>
              <w:rPr>
                <w:sz w:val="16"/>
              </w:rPr>
              <w:t>219 of 219</w:t>
            </w:r>
          </w:p>
        </w:tc>
        <w:tc>
          <w:tcPr>
            <w:tcW w:type="dxa" w:w="1437"/>
          </w:tcPr>
          <w:p>
            <w:pPr>
              <w:spacing w:after="0"/>
              <w:jc w:val="right"/>
            </w:pPr>
            <w:r>
              <w:rPr>
                <w:sz w:val="16"/>
              </w:rPr>
              <w:t>15.5</w:t>
            </w:r>
          </w:p>
        </w:tc>
        <w:tc>
          <w:tcPr>
            <w:tcW w:type="dxa" w:w="1507"/>
          </w:tcPr>
          <w:p>
            <w:pPr>
              <w:spacing w:after="0"/>
              <w:jc w:val="right"/>
            </w:pPr>
            <w:r>
              <w:rPr>
                <w:sz w:val="16"/>
              </w:rPr>
              <w:t>69.5</w:t>
            </w:r>
          </w:p>
        </w:tc>
        <w:tc>
          <w:tcPr>
            <w:tcW w:type="dxa" w:w="1437"/>
          </w:tcPr>
          <w:p>
            <w:pPr>
              <w:spacing w:after="0"/>
              <w:jc w:val="right"/>
            </w:pPr>
            <w:r>
              <w:rPr>
                <w:sz w:val="16"/>
              </w:rPr>
              <w:t>91.6</w:t>
            </w:r>
          </w:p>
        </w:tc>
        <w:tc>
          <w:tcPr>
            <w:tcW w:type="dxa" w:w="5135"/>
          </w:tcPr>
          <w:p>
            <w:pPr>
              <w:spacing w:after="0"/>
              <w:jc w:val="left"/>
            </w:pPr>
            <w:r>
              <w:rPr>
                <w:sz w:val="16"/>
              </w:rPr>
              <w:t>Relatively High 50, Relatively Moderate 160, Relatively Low 6, Very Low 3</w:t>
            </w:r>
          </w:p>
        </w:tc>
      </w:tr>
      <w:tr>
        <w:trPr>
          <w:cantSplit/>
        </w:trPr>
        <w:tc>
          <w:tcPr>
            <w:tcW w:type="dxa" w:w="2298"/>
          </w:tcPr>
          <w:p>
            <w:pPr>
              <w:spacing w:after="0"/>
              <w:jc w:val="left"/>
            </w:pPr>
            <w:r>
              <w:rPr>
                <w:sz w:val="16"/>
              </w:rPr>
              <w:t>Drought</w:t>
            </w:r>
          </w:p>
        </w:tc>
        <w:tc>
          <w:tcPr>
            <w:tcW w:type="dxa" w:w="2298"/>
          </w:tcPr>
          <w:p>
            <w:pPr>
              <w:spacing w:after="0"/>
              <w:jc w:val="right"/>
            </w:pPr>
            <w:r>
              <w:rPr>
                <w:sz w:val="16"/>
              </w:rPr>
              <w:t>69 of 219</w:t>
            </w:r>
          </w:p>
        </w:tc>
        <w:tc>
          <w:tcPr>
            <w:tcW w:type="dxa" w:w="1437"/>
          </w:tcPr>
          <w:p>
            <w:pPr>
              <w:spacing w:after="0"/>
              <w:jc w:val="right"/>
            </w:pPr>
            <w:r>
              <w:rPr>
                <w:sz w:val="16"/>
              </w:rPr>
              <w:t>66.9</w:t>
            </w:r>
          </w:p>
        </w:tc>
        <w:tc>
          <w:tcPr>
            <w:tcW w:type="dxa" w:w="1507"/>
          </w:tcPr>
          <w:p>
            <w:pPr>
              <w:spacing w:after="0"/>
              <w:jc w:val="right"/>
            </w:pPr>
            <w:r>
              <w:rPr>
                <w:sz w:val="16"/>
              </w:rPr>
              <w:t>81.0</w:t>
            </w:r>
          </w:p>
        </w:tc>
        <w:tc>
          <w:tcPr>
            <w:tcW w:type="dxa" w:w="1437"/>
          </w:tcPr>
          <w:p>
            <w:pPr>
              <w:spacing w:after="0"/>
              <w:jc w:val="right"/>
            </w:pPr>
            <w:r>
              <w:rPr>
                <w:sz w:val="16"/>
              </w:rPr>
              <w:t>91.8</w:t>
            </w:r>
          </w:p>
        </w:tc>
        <w:tc>
          <w:tcPr>
            <w:tcW w:type="dxa" w:w="5135"/>
          </w:tcPr>
          <w:p>
            <w:pPr>
              <w:spacing w:after="0"/>
              <w:jc w:val="left"/>
            </w:pPr>
            <w:r>
              <w:rPr>
                <w:sz w:val="16"/>
              </w:rPr>
              <w:t>Relatively Low 44, Very Low 25, No Rating 150</w:t>
            </w:r>
          </w:p>
        </w:tc>
      </w:tr>
      <w:tr>
        <w:trPr>
          <w:cantSplit/>
        </w:trPr>
        <w:tc>
          <w:tcPr>
            <w:tcW w:type="dxa" w:w="2298"/>
          </w:tcPr>
          <w:p>
            <w:pPr>
              <w:spacing w:after="0"/>
              <w:jc w:val="left"/>
            </w:pPr>
            <w:r>
              <w:rPr>
                <w:sz w:val="16"/>
              </w:rPr>
              <w:t>Earthquake</w:t>
            </w:r>
          </w:p>
        </w:tc>
        <w:tc>
          <w:tcPr>
            <w:tcW w:type="dxa" w:w="2298"/>
          </w:tcPr>
          <w:p>
            <w:pPr>
              <w:spacing w:after="0"/>
              <w:jc w:val="right"/>
            </w:pPr>
            <w:r>
              <w:rPr>
                <w:sz w:val="16"/>
              </w:rPr>
              <w:t>219 of 219</w:t>
            </w:r>
          </w:p>
        </w:tc>
        <w:tc>
          <w:tcPr>
            <w:tcW w:type="dxa" w:w="1437"/>
          </w:tcPr>
          <w:p>
            <w:pPr>
              <w:spacing w:after="0"/>
              <w:jc w:val="right"/>
            </w:pPr>
            <w:r>
              <w:rPr>
                <w:sz w:val="16"/>
              </w:rPr>
              <w:t>3.1</w:t>
            </w:r>
          </w:p>
        </w:tc>
        <w:tc>
          <w:tcPr>
            <w:tcW w:type="dxa" w:w="1507"/>
          </w:tcPr>
          <w:p>
            <w:pPr>
              <w:spacing w:after="0"/>
              <w:jc w:val="right"/>
            </w:pPr>
            <w:r>
              <w:rPr>
                <w:sz w:val="16"/>
              </w:rPr>
              <w:t>62.5</w:t>
            </w:r>
          </w:p>
        </w:tc>
        <w:tc>
          <w:tcPr>
            <w:tcW w:type="dxa" w:w="1437"/>
          </w:tcPr>
          <w:p>
            <w:pPr>
              <w:spacing w:after="0"/>
              <w:jc w:val="right"/>
            </w:pPr>
            <w:r>
              <w:rPr>
                <w:sz w:val="16"/>
              </w:rPr>
              <w:t>79.5</w:t>
            </w:r>
          </w:p>
        </w:tc>
        <w:tc>
          <w:tcPr>
            <w:tcW w:type="dxa" w:w="5135"/>
          </w:tcPr>
          <w:p>
            <w:pPr>
              <w:spacing w:after="0"/>
              <w:jc w:val="left"/>
            </w:pPr>
            <w:r>
              <w:rPr>
                <w:sz w:val="16"/>
              </w:rPr>
              <w:t>Relatively Moderate 7, Relatively Low 184, Very Low 28</w:t>
            </w:r>
          </w:p>
        </w:tc>
      </w:tr>
      <w:tr>
        <w:trPr>
          <w:cantSplit/>
        </w:trPr>
        <w:tc>
          <w:tcPr>
            <w:tcW w:type="dxa" w:w="2298"/>
          </w:tcPr>
          <w:p>
            <w:pPr>
              <w:spacing w:after="0"/>
              <w:jc w:val="left"/>
            </w:pPr>
            <w:r>
              <w:rPr>
                <w:sz w:val="16"/>
              </w:rPr>
              <w:t>Hail</w:t>
            </w:r>
          </w:p>
        </w:tc>
        <w:tc>
          <w:tcPr>
            <w:tcW w:type="dxa" w:w="2298"/>
          </w:tcPr>
          <w:p>
            <w:pPr>
              <w:spacing w:after="0"/>
              <w:jc w:val="right"/>
            </w:pPr>
            <w:r>
              <w:rPr>
                <w:sz w:val="16"/>
              </w:rPr>
              <w:t>219 of 219</w:t>
            </w:r>
          </w:p>
        </w:tc>
        <w:tc>
          <w:tcPr>
            <w:tcW w:type="dxa" w:w="1437"/>
          </w:tcPr>
          <w:p>
            <w:pPr>
              <w:spacing w:after="0"/>
              <w:jc w:val="right"/>
            </w:pPr>
            <w:r>
              <w:rPr>
                <w:sz w:val="16"/>
              </w:rPr>
              <w:t>2.3</w:t>
            </w:r>
          </w:p>
        </w:tc>
        <w:tc>
          <w:tcPr>
            <w:tcW w:type="dxa" w:w="1507"/>
          </w:tcPr>
          <w:p>
            <w:pPr>
              <w:spacing w:after="0"/>
              <w:jc w:val="right"/>
            </w:pPr>
            <w:r>
              <w:rPr>
                <w:sz w:val="16"/>
              </w:rPr>
              <w:t>18.6</w:t>
            </w:r>
          </w:p>
        </w:tc>
        <w:tc>
          <w:tcPr>
            <w:tcW w:type="dxa" w:w="1437"/>
          </w:tcPr>
          <w:p>
            <w:pPr>
              <w:spacing w:after="0"/>
              <w:jc w:val="right"/>
            </w:pPr>
            <w:r>
              <w:rPr>
                <w:sz w:val="16"/>
              </w:rPr>
              <w:t>41.6</w:t>
            </w:r>
          </w:p>
        </w:tc>
        <w:tc>
          <w:tcPr>
            <w:tcW w:type="dxa" w:w="5135"/>
          </w:tcPr>
          <w:p>
            <w:pPr>
              <w:spacing w:after="0"/>
              <w:jc w:val="left"/>
            </w:pPr>
            <w:r>
              <w:rPr>
                <w:sz w:val="16"/>
              </w:rPr>
              <w:t>Relatively Low 4, Very Low 215</w:t>
            </w:r>
          </w:p>
        </w:tc>
      </w:tr>
      <w:tr>
        <w:trPr>
          <w:cantSplit/>
        </w:trPr>
        <w:tc>
          <w:tcPr>
            <w:tcW w:type="dxa" w:w="2298"/>
          </w:tcPr>
          <w:p>
            <w:pPr>
              <w:spacing w:after="0"/>
              <w:jc w:val="left"/>
            </w:pPr>
            <w:r>
              <w:rPr>
                <w:sz w:val="16"/>
              </w:rPr>
              <w:t>Heat Wave</w:t>
            </w:r>
          </w:p>
        </w:tc>
        <w:tc>
          <w:tcPr>
            <w:tcW w:type="dxa" w:w="2298"/>
          </w:tcPr>
          <w:p>
            <w:pPr>
              <w:spacing w:after="0"/>
              <w:jc w:val="right"/>
            </w:pPr>
            <w:r>
              <w:rPr>
                <w:sz w:val="16"/>
              </w:rPr>
              <w:t>219 of 219</w:t>
            </w:r>
          </w:p>
        </w:tc>
        <w:tc>
          <w:tcPr>
            <w:tcW w:type="dxa" w:w="1437"/>
          </w:tcPr>
          <w:p>
            <w:pPr>
              <w:spacing w:after="0"/>
              <w:jc w:val="right"/>
            </w:pPr>
            <w:r>
              <w:rPr>
                <w:sz w:val="16"/>
              </w:rPr>
              <w:t>1.5</w:t>
            </w:r>
          </w:p>
        </w:tc>
        <w:tc>
          <w:tcPr>
            <w:tcW w:type="dxa" w:w="1507"/>
          </w:tcPr>
          <w:p>
            <w:pPr>
              <w:spacing w:after="0"/>
              <w:jc w:val="right"/>
            </w:pPr>
            <w:r>
              <w:rPr>
                <w:sz w:val="16"/>
              </w:rPr>
              <w:t>71.9</w:t>
            </w:r>
          </w:p>
        </w:tc>
        <w:tc>
          <w:tcPr>
            <w:tcW w:type="dxa" w:w="1437"/>
          </w:tcPr>
          <w:p>
            <w:pPr>
              <w:spacing w:after="0"/>
              <w:jc w:val="right"/>
            </w:pPr>
            <w:r>
              <w:rPr>
                <w:sz w:val="16"/>
              </w:rPr>
              <w:t>92.0</w:t>
            </w:r>
          </w:p>
        </w:tc>
        <w:tc>
          <w:tcPr>
            <w:tcW w:type="dxa" w:w="5135"/>
          </w:tcPr>
          <w:p>
            <w:pPr>
              <w:spacing w:after="0"/>
              <w:jc w:val="left"/>
            </w:pPr>
            <w:r>
              <w:rPr>
                <w:sz w:val="16"/>
              </w:rPr>
              <w:t>Relatively High 29, Relatively Moderate 157, Relatively Low 30, Very Low 3</w:t>
            </w:r>
          </w:p>
        </w:tc>
      </w:tr>
      <w:tr>
        <w:trPr>
          <w:cantSplit/>
        </w:trPr>
        <w:tc>
          <w:tcPr>
            <w:tcW w:type="dxa" w:w="2298"/>
          </w:tcPr>
          <w:p>
            <w:pPr>
              <w:spacing w:after="0"/>
              <w:jc w:val="left"/>
            </w:pPr>
            <w:r>
              <w:rPr>
                <w:sz w:val="16"/>
              </w:rPr>
              <w:t>Hurricane</w:t>
            </w:r>
          </w:p>
        </w:tc>
        <w:tc>
          <w:tcPr>
            <w:tcW w:type="dxa" w:w="2298"/>
          </w:tcPr>
          <w:p>
            <w:pPr>
              <w:spacing w:after="0"/>
              <w:jc w:val="right"/>
            </w:pPr>
            <w:r>
              <w:rPr>
                <w:sz w:val="16"/>
              </w:rPr>
              <w:t>219 of 219</w:t>
            </w:r>
          </w:p>
        </w:tc>
        <w:tc>
          <w:tcPr>
            <w:tcW w:type="dxa" w:w="1437"/>
          </w:tcPr>
          <w:p>
            <w:pPr>
              <w:spacing w:after="0"/>
              <w:jc w:val="right"/>
            </w:pPr>
            <w:r>
              <w:rPr>
                <w:sz w:val="16"/>
              </w:rPr>
              <w:t>35.2</w:t>
            </w:r>
          </w:p>
        </w:tc>
        <w:tc>
          <w:tcPr>
            <w:tcW w:type="dxa" w:w="1507"/>
          </w:tcPr>
          <w:p>
            <w:pPr>
              <w:spacing w:after="0"/>
              <w:jc w:val="right"/>
            </w:pPr>
            <w:r>
              <w:rPr>
                <w:sz w:val="16"/>
              </w:rPr>
              <w:t>61.7</w:t>
            </w:r>
          </w:p>
        </w:tc>
        <w:tc>
          <w:tcPr>
            <w:tcW w:type="dxa" w:w="1437"/>
          </w:tcPr>
          <w:p>
            <w:pPr>
              <w:spacing w:after="0"/>
              <w:jc w:val="right"/>
            </w:pPr>
            <w:r>
              <w:rPr>
                <w:sz w:val="16"/>
              </w:rPr>
              <w:t>80.6</w:t>
            </w:r>
          </w:p>
        </w:tc>
        <w:tc>
          <w:tcPr>
            <w:tcW w:type="dxa" w:w="5135"/>
          </w:tcPr>
          <w:p>
            <w:pPr>
              <w:spacing w:after="0"/>
              <w:jc w:val="left"/>
            </w:pPr>
            <w:r>
              <w:rPr>
                <w:sz w:val="16"/>
              </w:rPr>
              <w:t>Relatively Moderate 3, Relatively Low 212, Very Low 4</w:t>
            </w:r>
          </w:p>
        </w:tc>
      </w:tr>
      <w:tr>
        <w:trPr>
          <w:cantSplit/>
        </w:trPr>
        <w:tc>
          <w:tcPr>
            <w:tcW w:type="dxa" w:w="2298"/>
          </w:tcPr>
          <w:p>
            <w:pPr>
              <w:spacing w:after="0"/>
              <w:jc w:val="left"/>
            </w:pPr>
            <w:r>
              <w:rPr>
                <w:sz w:val="16"/>
              </w:rPr>
              <w:t>Ice Storm</w:t>
            </w:r>
          </w:p>
        </w:tc>
        <w:tc>
          <w:tcPr>
            <w:tcW w:type="dxa" w:w="2298"/>
          </w:tcPr>
          <w:p>
            <w:pPr>
              <w:spacing w:after="0"/>
              <w:jc w:val="right"/>
            </w:pPr>
            <w:r>
              <w:rPr>
                <w:sz w:val="16"/>
              </w:rPr>
              <w:t>219 of 219</w:t>
            </w:r>
          </w:p>
        </w:tc>
        <w:tc>
          <w:tcPr>
            <w:tcW w:type="dxa" w:w="1437"/>
          </w:tcPr>
          <w:p>
            <w:pPr>
              <w:spacing w:after="0"/>
              <w:jc w:val="right"/>
            </w:pPr>
            <w:r>
              <w:rPr>
                <w:sz w:val="16"/>
              </w:rPr>
              <w:t>0.1</w:t>
            </w:r>
          </w:p>
        </w:tc>
        <w:tc>
          <w:tcPr>
            <w:tcW w:type="dxa" w:w="1507"/>
          </w:tcPr>
          <w:p>
            <w:pPr>
              <w:spacing w:after="0"/>
              <w:jc w:val="right"/>
            </w:pPr>
            <w:r>
              <w:rPr>
                <w:sz w:val="16"/>
              </w:rPr>
              <w:t>26.0</w:t>
            </w:r>
          </w:p>
        </w:tc>
        <w:tc>
          <w:tcPr>
            <w:tcW w:type="dxa" w:w="1437"/>
          </w:tcPr>
          <w:p>
            <w:pPr>
              <w:spacing w:after="0"/>
              <w:jc w:val="right"/>
            </w:pPr>
            <w:r>
              <w:rPr>
                <w:sz w:val="16"/>
              </w:rPr>
              <w:t>57.9</w:t>
            </w:r>
          </w:p>
        </w:tc>
        <w:tc>
          <w:tcPr>
            <w:tcW w:type="dxa" w:w="5135"/>
          </w:tcPr>
          <w:p>
            <w:pPr>
              <w:spacing w:after="0"/>
              <w:jc w:val="left"/>
            </w:pPr>
            <w:r>
              <w:rPr>
                <w:sz w:val="16"/>
              </w:rPr>
              <w:t>Relatively Low 56, Very Low 163</w:t>
            </w:r>
          </w:p>
        </w:tc>
      </w:tr>
      <w:tr>
        <w:trPr>
          <w:cantSplit/>
        </w:trPr>
        <w:tc>
          <w:tcPr>
            <w:tcW w:type="dxa" w:w="2298"/>
          </w:tcPr>
          <w:p>
            <w:pPr>
              <w:spacing w:after="0"/>
              <w:jc w:val="left"/>
            </w:pPr>
            <w:r>
              <w:rPr>
                <w:sz w:val="16"/>
              </w:rPr>
              <w:t>Inland Flooding</w:t>
            </w:r>
          </w:p>
        </w:tc>
        <w:tc>
          <w:tcPr>
            <w:tcW w:type="dxa" w:w="2298"/>
          </w:tcPr>
          <w:p>
            <w:pPr>
              <w:spacing w:after="0"/>
              <w:jc w:val="right"/>
            </w:pPr>
            <w:r>
              <w:rPr>
                <w:sz w:val="16"/>
              </w:rPr>
              <w:t>219 of 219</w:t>
            </w:r>
          </w:p>
        </w:tc>
        <w:tc>
          <w:tcPr>
            <w:tcW w:type="dxa" w:w="1437"/>
          </w:tcPr>
          <w:p>
            <w:pPr>
              <w:spacing w:after="0"/>
              <w:jc w:val="right"/>
            </w:pPr>
            <w:r>
              <w:rPr>
                <w:sz w:val="16"/>
              </w:rPr>
              <w:t>0.2</w:t>
            </w:r>
          </w:p>
        </w:tc>
        <w:tc>
          <w:tcPr>
            <w:tcW w:type="dxa" w:w="1507"/>
          </w:tcPr>
          <w:p>
            <w:pPr>
              <w:spacing w:after="0"/>
              <w:jc w:val="right"/>
            </w:pPr>
            <w:r>
              <w:rPr>
                <w:sz w:val="16"/>
              </w:rPr>
              <w:t>58.8</w:t>
            </w:r>
          </w:p>
        </w:tc>
        <w:tc>
          <w:tcPr>
            <w:tcW w:type="dxa" w:w="1437"/>
          </w:tcPr>
          <w:p>
            <w:pPr>
              <w:spacing w:after="0"/>
              <w:jc w:val="right"/>
            </w:pPr>
            <w:r>
              <w:rPr>
                <w:sz w:val="16"/>
              </w:rPr>
              <w:t>99.2</w:t>
            </w:r>
          </w:p>
        </w:tc>
        <w:tc>
          <w:tcPr>
            <w:tcW w:type="dxa" w:w="5135"/>
          </w:tcPr>
          <w:p>
            <w:pPr>
              <w:spacing w:after="0"/>
              <w:jc w:val="left"/>
            </w:pPr>
            <w:r>
              <w:rPr>
                <w:sz w:val="16"/>
              </w:rPr>
              <w:t>Very High 7, Relatively High 33, Relatively Moderate 92, Relatively Low 69, Very Low 18</w:t>
            </w:r>
          </w:p>
        </w:tc>
      </w:tr>
      <w:tr>
        <w:trPr>
          <w:cantSplit/>
        </w:trPr>
        <w:tc>
          <w:tcPr>
            <w:tcW w:type="dxa" w:w="2298"/>
          </w:tcPr>
          <w:p>
            <w:pPr>
              <w:spacing w:after="0"/>
              <w:jc w:val="left"/>
            </w:pPr>
            <w:r>
              <w:rPr>
                <w:sz w:val="16"/>
              </w:rPr>
              <w:t>Landslide</w:t>
            </w:r>
          </w:p>
        </w:tc>
        <w:tc>
          <w:tcPr>
            <w:tcW w:type="dxa" w:w="2298"/>
          </w:tcPr>
          <w:p>
            <w:pPr>
              <w:spacing w:after="0"/>
              <w:jc w:val="right"/>
            </w:pPr>
            <w:r>
              <w:rPr>
                <w:sz w:val="16"/>
              </w:rPr>
              <w:t>217 of 219</w:t>
            </w:r>
          </w:p>
        </w:tc>
        <w:tc>
          <w:tcPr>
            <w:tcW w:type="dxa" w:w="1437"/>
          </w:tcPr>
          <w:p>
            <w:pPr>
              <w:spacing w:after="0"/>
              <w:jc w:val="right"/>
            </w:pPr>
            <w:r>
              <w:rPr>
                <w:sz w:val="16"/>
              </w:rPr>
              <w:t>10.5</w:t>
            </w:r>
          </w:p>
        </w:tc>
        <w:tc>
          <w:tcPr>
            <w:tcW w:type="dxa" w:w="1507"/>
          </w:tcPr>
          <w:p>
            <w:pPr>
              <w:spacing w:after="0"/>
              <w:jc w:val="right"/>
            </w:pPr>
            <w:r>
              <w:rPr>
                <w:sz w:val="16"/>
              </w:rPr>
              <w:t>50.0</w:t>
            </w:r>
          </w:p>
        </w:tc>
        <w:tc>
          <w:tcPr>
            <w:tcW w:type="dxa" w:w="1437"/>
          </w:tcPr>
          <w:p>
            <w:pPr>
              <w:spacing w:after="0"/>
              <w:jc w:val="right"/>
            </w:pPr>
            <w:r>
              <w:rPr>
                <w:sz w:val="16"/>
              </w:rPr>
              <w:t>92.8</w:t>
            </w:r>
          </w:p>
        </w:tc>
        <w:tc>
          <w:tcPr>
            <w:tcW w:type="dxa" w:w="5135"/>
          </w:tcPr>
          <w:p>
            <w:pPr>
              <w:spacing w:after="0"/>
              <w:jc w:val="left"/>
            </w:pPr>
            <w:r>
              <w:rPr>
                <w:sz w:val="16"/>
              </w:rPr>
              <w:t>Relatively Low 10, Very Low 207, No Rating 2</w:t>
            </w:r>
          </w:p>
        </w:tc>
      </w:tr>
      <w:tr>
        <w:trPr>
          <w:cantSplit/>
        </w:trPr>
        <w:tc>
          <w:tcPr>
            <w:tcW w:type="dxa" w:w="2298"/>
          </w:tcPr>
          <w:p>
            <w:pPr>
              <w:spacing w:after="0"/>
              <w:jc w:val="left"/>
            </w:pPr>
            <w:r>
              <w:rPr>
                <w:sz w:val="16"/>
              </w:rPr>
              <w:t>Lightning</w:t>
            </w:r>
          </w:p>
        </w:tc>
        <w:tc>
          <w:tcPr>
            <w:tcW w:type="dxa" w:w="2298"/>
          </w:tcPr>
          <w:p>
            <w:pPr>
              <w:spacing w:after="0"/>
              <w:jc w:val="right"/>
            </w:pPr>
            <w:r>
              <w:rPr>
                <w:sz w:val="16"/>
              </w:rPr>
              <w:t>219 of 219</w:t>
            </w:r>
          </w:p>
        </w:tc>
        <w:tc>
          <w:tcPr>
            <w:tcW w:type="dxa" w:w="1437"/>
          </w:tcPr>
          <w:p>
            <w:pPr>
              <w:spacing w:after="0"/>
              <w:jc w:val="right"/>
            </w:pPr>
            <w:r>
              <w:rPr>
                <w:sz w:val="16"/>
              </w:rPr>
              <w:t>0.2</w:t>
            </w:r>
          </w:p>
        </w:tc>
        <w:tc>
          <w:tcPr>
            <w:tcW w:type="dxa" w:w="1507"/>
          </w:tcPr>
          <w:p>
            <w:pPr>
              <w:spacing w:after="0"/>
              <w:jc w:val="right"/>
            </w:pPr>
            <w:r>
              <w:rPr>
                <w:sz w:val="16"/>
              </w:rPr>
              <w:t>17.1</w:t>
            </w:r>
          </w:p>
        </w:tc>
        <w:tc>
          <w:tcPr>
            <w:tcW w:type="dxa" w:w="1437"/>
          </w:tcPr>
          <w:p>
            <w:pPr>
              <w:spacing w:after="0"/>
              <w:jc w:val="right"/>
            </w:pPr>
            <w:r>
              <w:rPr>
                <w:sz w:val="16"/>
              </w:rPr>
              <w:t>43.6</w:t>
            </w:r>
          </w:p>
        </w:tc>
        <w:tc>
          <w:tcPr>
            <w:tcW w:type="dxa" w:w="5135"/>
          </w:tcPr>
          <w:p>
            <w:pPr>
              <w:spacing w:after="0"/>
              <w:jc w:val="left"/>
            </w:pPr>
            <w:r>
              <w:rPr>
                <w:sz w:val="16"/>
              </w:rPr>
              <w:t>Relatively Low 76, Very Low 143</w:t>
            </w:r>
          </w:p>
        </w:tc>
      </w:tr>
      <w:tr>
        <w:trPr>
          <w:cantSplit/>
        </w:trPr>
        <w:tc>
          <w:tcPr>
            <w:tcW w:type="dxa" w:w="2298"/>
          </w:tcPr>
          <w:p>
            <w:pPr>
              <w:spacing w:after="0"/>
              <w:jc w:val="left"/>
            </w:pPr>
            <w:r>
              <w:rPr>
                <w:sz w:val="16"/>
              </w:rPr>
              <w:t>Strong Wind</w:t>
            </w:r>
          </w:p>
        </w:tc>
        <w:tc>
          <w:tcPr>
            <w:tcW w:type="dxa" w:w="2298"/>
          </w:tcPr>
          <w:p>
            <w:pPr>
              <w:spacing w:after="0"/>
              <w:jc w:val="right"/>
            </w:pPr>
            <w:r>
              <w:rPr>
                <w:sz w:val="16"/>
              </w:rPr>
              <w:t>219 of 219</w:t>
            </w:r>
          </w:p>
        </w:tc>
        <w:tc>
          <w:tcPr>
            <w:tcW w:type="dxa" w:w="1437"/>
          </w:tcPr>
          <w:p>
            <w:pPr>
              <w:spacing w:after="0"/>
              <w:jc w:val="right"/>
            </w:pPr>
            <w:r>
              <w:rPr>
                <w:sz w:val="16"/>
              </w:rPr>
              <w:t>1.2</w:t>
            </w:r>
          </w:p>
        </w:tc>
        <w:tc>
          <w:tcPr>
            <w:tcW w:type="dxa" w:w="1507"/>
          </w:tcPr>
          <w:p>
            <w:pPr>
              <w:spacing w:after="0"/>
              <w:jc w:val="right"/>
            </w:pPr>
            <w:r>
              <w:rPr>
                <w:sz w:val="16"/>
              </w:rPr>
              <w:t>70.9</w:t>
            </w:r>
          </w:p>
        </w:tc>
        <w:tc>
          <w:tcPr>
            <w:tcW w:type="dxa" w:w="1437"/>
          </w:tcPr>
          <w:p>
            <w:pPr>
              <w:spacing w:after="0"/>
              <w:jc w:val="right"/>
            </w:pPr>
            <w:r>
              <w:rPr>
                <w:sz w:val="16"/>
              </w:rPr>
              <w:t>92.6</w:t>
            </w:r>
          </w:p>
        </w:tc>
        <w:tc>
          <w:tcPr>
            <w:tcW w:type="dxa" w:w="5135"/>
          </w:tcPr>
          <w:p>
            <w:pPr>
              <w:spacing w:after="0"/>
              <w:jc w:val="left"/>
            </w:pPr>
            <w:r>
              <w:rPr>
                <w:sz w:val="16"/>
              </w:rPr>
              <w:t>Relatively High 31, Relatively Moderate 160, Relatively Low 26, Very Low 2</w:t>
            </w:r>
          </w:p>
        </w:tc>
      </w:tr>
      <w:tr>
        <w:trPr>
          <w:cantSplit/>
        </w:trPr>
        <w:tc>
          <w:tcPr>
            <w:tcW w:type="dxa" w:w="2298"/>
          </w:tcPr>
          <w:p>
            <w:pPr>
              <w:spacing w:after="0"/>
              <w:jc w:val="left"/>
            </w:pPr>
            <w:r>
              <w:rPr>
                <w:sz w:val="16"/>
              </w:rPr>
              <w:t>Tornado</w:t>
            </w:r>
          </w:p>
        </w:tc>
        <w:tc>
          <w:tcPr>
            <w:tcW w:type="dxa" w:w="2298"/>
          </w:tcPr>
          <w:p>
            <w:pPr>
              <w:spacing w:after="0"/>
              <w:jc w:val="right"/>
            </w:pPr>
            <w:r>
              <w:rPr>
                <w:sz w:val="16"/>
              </w:rPr>
              <w:t>219 of 219</w:t>
            </w:r>
          </w:p>
        </w:tc>
        <w:tc>
          <w:tcPr>
            <w:tcW w:type="dxa" w:w="1437"/>
          </w:tcPr>
          <w:p>
            <w:pPr>
              <w:spacing w:after="0"/>
              <w:jc w:val="right"/>
            </w:pPr>
            <w:r>
              <w:rPr>
                <w:sz w:val="16"/>
              </w:rPr>
              <w:t>1.6</w:t>
            </w:r>
          </w:p>
        </w:tc>
        <w:tc>
          <w:tcPr>
            <w:tcW w:type="dxa" w:w="1507"/>
          </w:tcPr>
          <w:p>
            <w:pPr>
              <w:spacing w:after="0"/>
              <w:jc w:val="right"/>
            </w:pPr>
            <w:r>
              <w:rPr>
                <w:sz w:val="16"/>
              </w:rPr>
              <w:t>48.1</w:t>
            </w:r>
          </w:p>
        </w:tc>
        <w:tc>
          <w:tcPr>
            <w:tcW w:type="dxa" w:w="1437"/>
          </w:tcPr>
          <w:p>
            <w:pPr>
              <w:spacing w:after="0"/>
              <w:jc w:val="right"/>
            </w:pPr>
            <w:r>
              <w:rPr>
                <w:sz w:val="16"/>
              </w:rPr>
              <w:t>74.5</w:t>
            </w:r>
          </w:p>
        </w:tc>
        <w:tc>
          <w:tcPr>
            <w:tcW w:type="dxa" w:w="5135"/>
          </w:tcPr>
          <w:p>
            <w:pPr>
              <w:spacing w:after="0"/>
              <w:jc w:val="left"/>
            </w:pPr>
            <w:r>
              <w:rPr>
                <w:sz w:val="16"/>
              </w:rPr>
              <w:t>Relatively High 1, Relatively Moderate 60, Relatively Low 156, Very Low 2</w:t>
            </w:r>
          </w:p>
        </w:tc>
      </w:tr>
      <w:tr>
        <w:trPr>
          <w:cantSplit/>
        </w:trPr>
        <w:tc>
          <w:tcPr>
            <w:tcW w:type="dxa" w:w="2298"/>
          </w:tcPr>
          <w:p>
            <w:pPr>
              <w:spacing w:after="0"/>
              <w:jc w:val="left"/>
            </w:pPr>
            <w:r>
              <w:rPr>
                <w:sz w:val="16"/>
              </w:rPr>
              <w:t>Wildfire</w:t>
            </w:r>
          </w:p>
        </w:tc>
        <w:tc>
          <w:tcPr>
            <w:tcW w:type="dxa" w:w="2298"/>
          </w:tcPr>
          <w:p>
            <w:pPr>
              <w:spacing w:after="0"/>
              <w:jc w:val="right"/>
            </w:pPr>
            <w:r>
              <w:rPr>
                <w:sz w:val="16"/>
              </w:rPr>
              <w:t>188 of 219</w:t>
            </w:r>
          </w:p>
        </w:tc>
        <w:tc>
          <w:tcPr>
            <w:tcW w:type="dxa" w:w="1437"/>
          </w:tcPr>
          <w:p>
            <w:pPr>
              <w:spacing w:after="0"/>
              <w:jc w:val="right"/>
            </w:pPr>
            <w:r>
              <w:rPr>
                <w:sz w:val="16"/>
              </w:rPr>
              <w:t>18.5</w:t>
            </w:r>
          </w:p>
        </w:tc>
        <w:tc>
          <w:tcPr>
            <w:tcW w:type="dxa" w:w="1507"/>
          </w:tcPr>
          <w:p>
            <w:pPr>
              <w:spacing w:after="0"/>
              <w:jc w:val="right"/>
            </w:pPr>
            <w:r>
              <w:rPr>
                <w:sz w:val="16"/>
              </w:rPr>
              <w:t>33.1</w:t>
            </w:r>
          </w:p>
        </w:tc>
        <w:tc>
          <w:tcPr>
            <w:tcW w:type="dxa" w:w="1437"/>
          </w:tcPr>
          <w:p>
            <w:pPr>
              <w:spacing w:after="0"/>
              <w:jc w:val="right"/>
            </w:pPr>
            <w:r>
              <w:rPr>
                <w:sz w:val="16"/>
              </w:rPr>
              <w:t>69.4</w:t>
            </w:r>
          </w:p>
        </w:tc>
        <w:tc>
          <w:tcPr>
            <w:tcW w:type="dxa" w:w="5135"/>
          </w:tcPr>
          <w:p>
            <w:pPr>
              <w:spacing w:after="0"/>
              <w:jc w:val="left"/>
            </w:pPr>
            <w:r>
              <w:rPr>
                <w:sz w:val="16"/>
              </w:rPr>
              <w:t>Relatively Low 1, Very Low 187, No Rating 31</w:t>
            </w:r>
          </w:p>
        </w:tc>
      </w:tr>
      <w:tr>
        <w:trPr>
          <w:cantSplit/>
        </w:trPr>
        <w:tc>
          <w:tcPr>
            <w:tcW w:type="dxa" w:w="2298"/>
          </w:tcPr>
          <w:p>
            <w:pPr>
              <w:spacing w:after="0"/>
              <w:jc w:val="left"/>
            </w:pPr>
            <w:r>
              <w:rPr>
                <w:sz w:val="16"/>
              </w:rPr>
              <w:t>Winter Weather</w:t>
            </w:r>
          </w:p>
        </w:tc>
        <w:tc>
          <w:tcPr>
            <w:tcW w:type="dxa" w:w="2298"/>
          </w:tcPr>
          <w:p>
            <w:pPr>
              <w:spacing w:after="0"/>
              <w:jc w:val="right"/>
            </w:pPr>
            <w:r>
              <w:rPr>
                <w:sz w:val="16"/>
              </w:rPr>
              <w:t>219 of 219</w:t>
            </w:r>
          </w:p>
        </w:tc>
        <w:tc>
          <w:tcPr>
            <w:tcW w:type="dxa" w:w="1437"/>
          </w:tcPr>
          <w:p>
            <w:pPr>
              <w:spacing w:after="0"/>
              <w:jc w:val="right"/>
            </w:pPr>
            <w:r>
              <w:rPr>
                <w:sz w:val="16"/>
              </w:rPr>
              <w:t>13.3</w:t>
            </w:r>
          </w:p>
        </w:tc>
        <w:tc>
          <w:tcPr>
            <w:tcW w:type="dxa" w:w="1507"/>
          </w:tcPr>
          <w:p>
            <w:pPr>
              <w:spacing w:after="0"/>
              <w:jc w:val="right"/>
            </w:pPr>
            <w:r>
              <w:rPr>
                <w:sz w:val="16"/>
              </w:rPr>
              <w:t>86.6</w:t>
            </w:r>
          </w:p>
        </w:tc>
        <w:tc>
          <w:tcPr>
            <w:tcW w:type="dxa" w:w="1437"/>
          </w:tcPr>
          <w:p>
            <w:pPr>
              <w:spacing w:after="0"/>
              <w:jc w:val="right"/>
            </w:pPr>
            <w:r>
              <w:rPr>
                <w:sz w:val="16"/>
              </w:rPr>
              <w:t>97.8</w:t>
            </w:r>
          </w:p>
        </w:tc>
        <w:tc>
          <w:tcPr>
            <w:tcW w:type="dxa" w:w="5135"/>
          </w:tcPr>
          <w:p>
            <w:pPr>
              <w:spacing w:after="0"/>
              <w:jc w:val="left"/>
            </w:pPr>
            <w:r>
              <w:rPr>
                <w:sz w:val="16"/>
              </w:rPr>
              <w:t>Very High 3, Relatively High 176, Relatively Moderate 38,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4"/>
        <w:gridCol w:w="1559"/>
        <w:gridCol w:w="2296"/>
        <w:gridCol w:w="1966"/>
        <w:gridCol w:w="1979"/>
        <w:gridCol w:w="2097"/>
        <w:gridCol w:w="2291"/>
      </w:tblGrid>
      <w:tr>
        <w:trPr>
          <w:cantSplit/>
          <w:tblHeader/>
        </w:trPr>
        <w:tc>
          <w:tcPr>
            <w:tcW w:type="dxa" w:w="1924"/>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Type</w:t>
            </w:r>
          </w:p>
        </w:tc>
        <w:tc>
          <w:tcPr>
            <w:tcW w:type="dxa" w:w="2296"/>
            <w:shd w:val="clear" w:color="auto" w:fill="E8E8E8"/>
          </w:tcPr>
          <w:p>
            <w:pPr>
              <w:spacing w:after="0"/>
              <w:jc w:val="left"/>
            </w:pPr>
            <w:r>
              <w:rPr>
                <w:b/>
                <w:sz w:val="16"/>
              </w:rPr>
              <w:t>Plan status</w:t>
            </w:r>
          </w:p>
        </w:tc>
        <w:tc>
          <w:tcPr>
            <w:tcW w:type="dxa" w:w="19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91"/>
            <w:shd w:val="clear" w:color="auto" w:fill="E8E8E8"/>
          </w:tcPr>
          <w:p>
            <w:pPr>
              <w:spacing w:after="0"/>
              <w:jc w:val="left"/>
            </w:pPr>
            <w:r>
              <w:rPr>
                <w:b/>
                <w:sz w:val="16"/>
              </w:rPr>
              <w:t>Notes</w:t>
            </w:r>
          </w:p>
        </w:tc>
      </w:tr>
      <w:tr>
        <w:trPr>
          <w:cantSplit/>
        </w:trPr>
        <w:tc>
          <w:tcPr>
            <w:tcW w:type="dxa" w:w="1924"/>
          </w:tcPr>
          <w:p>
            <w:pPr>
              <w:spacing w:after="0"/>
              <w:jc w:val="left"/>
            </w:pPr>
            <w:r>
              <w:rPr>
                <w:sz w:val="16"/>
              </w:rPr>
              <w:t>Ambler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1, SRL 11; any 33</w:t>
            </w:r>
          </w:p>
        </w:tc>
        <w:tc>
          <w:tcPr>
            <w:tcW w:type="dxa" w:w="1979"/>
          </w:tcPr>
          <w:p>
            <w:pPr>
              <w:spacing w:after="0"/>
              <w:jc w:val="right"/>
            </w:pPr>
            <w:r>
              <w:rPr>
                <w:sz w:val="16"/>
              </w:rPr>
              <w:t>$733,847.12</w:t>
            </w:r>
          </w:p>
        </w:tc>
        <w:tc>
          <w:tcPr>
            <w:tcW w:type="dxa" w:w="2097"/>
          </w:tcPr>
          <w:p>
            <w:pPr>
              <w:spacing w:after="0"/>
              <w:jc w:val="right"/>
            </w:pPr>
            <w:r>
              <w:rPr>
                <w:sz w:val="16"/>
              </w:rPr>
              <w:t>13 total; 0 since its plan</w:t>
            </w:r>
          </w:p>
        </w:tc>
        <w:tc>
          <w:tcPr>
            <w:tcW w:type="dxa" w:w="2291"/>
          </w:tcPr>
          <w:p>
            <w:pPr>
              <w:spacing w:after="0"/>
              <w:jc w:val="left"/>
            </w:pPr>
          </w:p>
        </w:tc>
      </w:tr>
      <w:tr>
        <w:trPr>
          <w:cantSplit/>
        </w:trPr>
        <w:tc>
          <w:tcPr>
            <w:tcW w:type="dxa" w:w="1924"/>
          </w:tcPr>
          <w:p>
            <w:pPr>
              <w:spacing w:after="0"/>
              <w:jc w:val="left"/>
            </w:pPr>
            <w:r>
              <w:rPr>
                <w:sz w:val="16"/>
              </w:rPr>
              <w:t>Bridgeport borough</w:t>
            </w:r>
          </w:p>
        </w:tc>
        <w:tc>
          <w:tcPr>
            <w:tcW w:type="dxa" w:w="1559"/>
          </w:tcPr>
          <w:p>
            <w:pPr>
              <w:spacing w:after="0"/>
              <w:jc w:val="left"/>
            </w:pPr>
            <w:r>
              <w:rPr>
                <w:sz w:val="16"/>
              </w:rPr>
              <w:t>Organized Borough</w:t>
            </w:r>
          </w:p>
        </w:tc>
        <w:tc>
          <w:tcPr>
            <w:tcW w:type="dxa" w:w="2296"/>
          </w:tcPr>
          <w:p>
            <w:pPr>
              <w:spacing w:after="0"/>
              <w:jc w:val="left"/>
            </w:pPr>
            <w:r>
              <w:rPr>
                <w:sz w:val="16"/>
              </w:rPr>
              <w:t>Plan 108976 approved 2023-04-12, pending adoption here; not yet eligible</w:t>
            </w:r>
          </w:p>
        </w:tc>
        <w:tc>
          <w:tcPr>
            <w:tcW w:type="dxa" w:w="1966"/>
          </w:tcPr>
          <w:p>
            <w:pPr>
              <w:spacing w:after="0"/>
              <w:jc w:val="right"/>
            </w:pPr>
            <w:r>
              <w:rPr>
                <w:sz w:val="16"/>
              </w:rPr>
              <w:t>FMA RL 0, SRL 3; any 16</w:t>
            </w:r>
          </w:p>
        </w:tc>
        <w:tc>
          <w:tcPr>
            <w:tcW w:type="dxa" w:w="1979"/>
          </w:tcPr>
          <w:p>
            <w:pPr>
              <w:spacing w:after="0"/>
              <w:jc w:val="right"/>
            </w:pPr>
            <w:r>
              <w:rPr>
                <w:sz w:val="16"/>
              </w:rPr>
              <w:t>$323,538.68</w:t>
            </w:r>
          </w:p>
        </w:tc>
        <w:tc>
          <w:tcPr>
            <w:tcW w:type="dxa" w:w="2097"/>
          </w:tcPr>
          <w:p>
            <w:pPr>
              <w:spacing w:after="0"/>
              <w:jc w:val="right"/>
            </w:pPr>
            <w:r>
              <w:rPr>
                <w:sz w:val="16"/>
              </w:rPr>
              <w:t>11 total; no approved plan</w:t>
            </w:r>
          </w:p>
        </w:tc>
        <w:tc>
          <w:tcPr>
            <w:tcW w:type="dxa" w:w="2291"/>
          </w:tcPr>
          <w:p>
            <w:pPr>
              <w:spacing w:after="0"/>
              <w:jc w:val="left"/>
            </w:pPr>
          </w:p>
        </w:tc>
      </w:tr>
      <w:tr>
        <w:trPr>
          <w:cantSplit/>
        </w:trPr>
        <w:tc>
          <w:tcPr>
            <w:tcW w:type="dxa" w:w="1924"/>
          </w:tcPr>
          <w:p>
            <w:pPr>
              <w:spacing w:after="0"/>
              <w:jc w:val="left"/>
            </w:pPr>
            <w:r>
              <w:rPr>
                <w:sz w:val="16"/>
              </w:rPr>
              <w:t>Bryn Athyn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1</w:t>
            </w:r>
          </w:p>
        </w:tc>
        <w:tc>
          <w:tcPr>
            <w:tcW w:type="dxa" w:w="1979"/>
          </w:tcPr>
          <w:p>
            <w:pPr>
              <w:spacing w:after="0"/>
              <w:jc w:val="right"/>
            </w:pPr>
            <w:r>
              <w:rPr>
                <w:sz w:val="16"/>
              </w:rPr>
              <w:t>$43,111.81</w:t>
            </w:r>
          </w:p>
        </w:tc>
        <w:tc>
          <w:tcPr>
            <w:tcW w:type="dxa" w:w="2097"/>
          </w:tcPr>
          <w:p>
            <w:pPr>
              <w:spacing w:after="0"/>
              <w:jc w:val="right"/>
            </w:pPr>
            <w:r>
              <w:rPr>
                <w:sz w:val="16"/>
              </w:rPr>
              <w:t>5 total; 1 since its plan</w:t>
            </w:r>
          </w:p>
        </w:tc>
        <w:tc>
          <w:tcPr>
            <w:tcW w:type="dxa" w:w="2291"/>
          </w:tcPr>
          <w:p>
            <w:pPr>
              <w:spacing w:after="0"/>
              <w:jc w:val="left"/>
            </w:pPr>
          </w:p>
        </w:tc>
      </w:tr>
      <w:tr>
        <w:trPr>
          <w:cantSplit/>
        </w:trPr>
        <w:tc>
          <w:tcPr>
            <w:tcW w:type="dxa" w:w="1924"/>
          </w:tcPr>
          <w:p>
            <w:pPr>
              <w:spacing w:after="0"/>
              <w:jc w:val="left"/>
            </w:pPr>
            <w:r>
              <w:rPr>
                <w:sz w:val="16"/>
              </w:rPr>
              <w:t>Collegeville borough</w:t>
            </w:r>
          </w:p>
        </w:tc>
        <w:tc>
          <w:tcPr>
            <w:tcW w:type="dxa" w:w="1559"/>
          </w:tcPr>
          <w:p>
            <w:pPr>
              <w:spacing w:after="0"/>
              <w:jc w:val="left"/>
            </w:pPr>
            <w:r>
              <w:rPr>
                <w:sz w:val="16"/>
              </w:rPr>
              <w:t>Organized Borough</w:t>
            </w:r>
          </w:p>
        </w:tc>
        <w:tc>
          <w:tcPr>
            <w:tcW w:type="dxa" w:w="2296"/>
          </w:tcPr>
          <w:p>
            <w:pPr>
              <w:spacing w:after="0"/>
              <w:jc w:val="left"/>
            </w:pPr>
            <w:r>
              <w:rPr>
                <w:sz w:val="16"/>
              </w:rPr>
              <w:t>Plan 108976 approved 2023-04-12, pending adoption here; not yet eligible</w:t>
            </w:r>
          </w:p>
        </w:tc>
        <w:tc>
          <w:tcPr>
            <w:tcW w:type="dxa" w:w="1966"/>
          </w:tcPr>
          <w:p>
            <w:pPr>
              <w:spacing w:after="0"/>
              <w:jc w:val="right"/>
            </w:pPr>
            <w:r>
              <w:rPr>
                <w:sz w:val="16"/>
              </w:rPr>
              <w:t>FMA RL 3, SRL 9; any 19</w:t>
            </w:r>
          </w:p>
        </w:tc>
        <w:tc>
          <w:tcPr>
            <w:tcW w:type="dxa" w:w="1979"/>
          </w:tcPr>
          <w:p>
            <w:pPr>
              <w:spacing w:after="0"/>
              <w:jc w:val="right"/>
            </w:pPr>
            <w:r>
              <w:rPr>
                <w:sz w:val="16"/>
              </w:rPr>
              <w:t>$148,460.95</w:t>
            </w:r>
          </w:p>
        </w:tc>
        <w:tc>
          <w:tcPr>
            <w:tcW w:type="dxa" w:w="2097"/>
          </w:tcPr>
          <w:p>
            <w:pPr>
              <w:spacing w:after="0"/>
              <w:jc w:val="right"/>
            </w:pPr>
            <w:r>
              <w:rPr>
                <w:sz w:val="16"/>
              </w:rPr>
              <w:t>18 total; no approved plan</w:t>
            </w:r>
          </w:p>
        </w:tc>
        <w:tc>
          <w:tcPr>
            <w:tcW w:type="dxa" w:w="2291"/>
          </w:tcPr>
          <w:p>
            <w:pPr>
              <w:spacing w:after="0"/>
              <w:jc w:val="left"/>
            </w:pPr>
          </w:p>
        </w:tc>
      </w:tr>
      <w:tr>
        <w:trPr>
          <w:cantSplit/>
        </w:trPr>
        <w:tc>
          <w:tcPr>
            <w:tcW w:type="dxa" w:w="1924"/>
          </w:tcPr>
          <w:p>
            <w:pPr>
              <w:spacing w:after="0"/>
              <w:jc w:val="left"/>
            </w:pPr>
            <w:r>
              <w:rPr>
                <w:sz w:val="16"/>
              </w:rPr>
              <w:t>Conshohocken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1, SRL 4; any 16</w:t>
            </w:r>
          </w:p>
        </w:tc>
        <w:tc>
          <w:tcPr>
            <w:tcW w:type="dxa" w:w="1979"/>
          </w:tcPr>
          <w:p>
            <w:pPr>
              <w:spacing w:after="0"/>
              <w:jc w:val="right"/>
            </w:pPr>
            <w:r>
              <w:rPr>
                <w:sz w:val="16"/>
              </w:rPr>
              <w:t>$382,712.49</w:t>
            </w:r>
          </w:p>
        </w:tc>
        <w:tc>
          <w:tcPr>
            <w:tcW w:type="dxa" w:w="2097"/>
          </w:tcPr>
          <w:p>
            <w:pPr>
              <w:spacing w:after="0"/>
              <w:jc w:val="right"/>
            </w:pPr>
            <w:r>
              <w:rPr>
                <w:sz w:val="16"/>
              </w:rPr>
              <w:t>4 total; 1 since its plan</w:t>
            </w:r>
          </w:p>
        </w:tc>
        <w:tc>
          <w:tcPr>
            <w:tcW w:type="dxa" w:w="2291"/>
          </w:tcPr>
          <w:p>
            <w:pPr>
              <w:spacing w:after="0"/>
              <w:jc w:val="left"/>
            </w:pPr>
            <w:r>
              <w:rPr>
                <w:sz w:val="16"/>
              </w:rPr>
              <w:t>Includes $25,720.77 for declarations not counted as hazard incidents (DR-4506-PA).</w:t>
            </w:r>
          </w:p>
        </w:tc>
      </w:tr>
      <w:tr>
        <w:trPr>
          <w:cantSplit/>
        </w:trPr>
        <w:tc>
          <w:tcPr>
            <w:tcW w:type="dxa" w:w="1924"/>
          </w:tcPr>
          <w:p>
            <w:pPr>
              <w:spacing w:after="0"/>
              <w:jc w:val="left"/>
            </w:pPr>
            <w:r>
              <w:rPr>
                <w:sz w:val="16"/>
              </w:rPr>
              <w:t>East Greenville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0</w:t>
            </w:r>
          </w:p>
        </w:tc>
        <w:tc>
          <w:tcPr>
            <w:tcW w:type="dxa" w:w="1979"/>
          </w:tcPr>
          <w:p>
            <w:pPr>
              <w:spacing w:after="0"/>
              <w:jc w:val="right"/>
            </w:pPr>
            <w:r>
              <w:rPr>
                <w:sz w:val="16"/>
              </w:rPr>
              <w:t>$16,356.81</w:t>
            </w:r>
          </w:p>
        </w:tc>
        <w:tc>
          <w:tcPr>
            <w:tcW w:type="dxa" w:w="2097"/>
          </w:tcPr>
          <w:p>
            <w:pPr>
              <w:spacing w:after="0"/>
              <w:jc w:val="right"/>
            </w:pPr>
            <w:r>
              <w:rPr>
                <w:sz w:val="16"/>
              </w:rPr>
              <w:t>20 total; 0 since its plan</w:t>
            </w:r>
          </w:p>
        </w:tc>
        <w:tc>
          <w:tcPr>
            <w:tcW w:type="dxa" w:w="2291"/>
          </w:tcPr>
          <w:p>
            <w:pPr>
              <w:spacing w:after="0"/>
              <w:jc w:val="left"/>
            </w:pPr>
          </w:p>
        </w:tc>
      </w:tr>
      <w:tr>
        <w:trPr>
          <w:cantSplit/>
        </w:trPr>
        <w:tc>
          <w:tcPr>
            <w:tcW w:type="dxa" w:w="1924"/>
          </w:tcPr>
          <w:p>
            <w:pPr>
              <w:spacing w:after="0"/>
              <w:jc w:val="left"/>
            </w:pPr>
            <w:r>
              <w:rPr>
                <w:sz w:val="16"/>
              </w:rPr>
              <w:t>Green Lane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6</w:t>
            </w:r>
          </w:p>
        </w:tc>
        <w:tc>
          <w:tcPr>
            <w:tcW w:type="dxa" w:w="1979"/>
          </w:tcPr>
          <w:p>
            <w:pPr>
              <w:spacing w:after="0"/>
              <w:jc w:val="right"/>
            </w:pPr>
            <w:r>
              <w:rPr>
                <w:sz w:val="16"/>
              </w:rPr>
              <w:t>$4,932.44</w:t>
            </w:r>
          </w:p>
        </w:tc>
        <w:tc>
          <w:tcPr>
            <w:tcW w:type="dxa" w:w="2097"/>
          </w:tcPr>
          <w:p>
            <w:pPr>
              <w:spacing w:after="0"/>
              <w:jc w:val="right"/>
            </w:pPr>
            <w:r>
              <w:rPr>
                <w:sz w:val="16"/>
              </w:rPr>
              <w:t>20 total; 5 since its plan</w:t>
            </w:r>
          </w:p>
        </w:tc>
        <w:tc>
          <w:tcPr>
            <w:tcW w:type="dxa" w:w="2291"/>
          </w:tcPr>
          <w:p>
            <w:pPr>
              <w:spacing w:after="0"/>
              <w:jc w:val="left"/>
            </w:pPr>
          </w:p>
        </w:tc>
      </w:tr>
      <w:tr>
        <w:trPr>
          <w:cantSplit/>
        </w:trPr>
        <w:tc>
          <w:tcPr>
            <w:tcW w:type="dxa" w:w="1924"/>
          </w:tcPr>
          <w:p>
            <w:pPr>
              <w:spacing w:after="0"/>
              <w:jc w:val="left"/>
            </w:pPr>
            <w:r>
              <w:rPr>
                <w:sz w:val="16"/>
              </w:rPr>
              <w:t>Hatboro borough</w:t>
            </w:r>
          </w:p>
        </w:tc>
        <w:tc>
          <w:tcPr>
            <w:tcW w:type="dxa" w:w="1559"/>
          </w:tcPr>
          <w:p>
            <w:pPr>
              <w:spacing w:after="0"/>
              <w:jc w:val="left"/>
            </w:pPr>
            <w:r>
              <w:rPr>
                <w:sz w:val="16"/>
              </w:rPr>
              <w:t>Organized Borough</w:t>
            </w:r>
          </w:p>
        </w:tc>
        <w:tc>
          <w:tcPr>
            <w:tcW w:type="dxa" w:w="2296"/>
          </w:tcPr>
          <w:p>
            <w:pPr>
              <w:spacing w:after="0"/>
              <w:jc w:val="left"/>
            </w:pPr>
            <w:r>
              <w:rPr>
                <w:sz w:val="16"/>
              </w:rPr>
              <w:t>Plan 108976 approved 2023-04-12, pending adoption here; not yet eligible</w:t>
            </w:r>
          </w:p>
        </w:tc>
        <w:tc>
          <w:tcPr>
            <w:tcW w:type="dxa" w:w="1966"/>
          </w:tcPr>
          <w:p>
            <w:pPr>
              <w:spacing w:after="0"/>
              <w:jc w:val="right"/>
            </w:pPr>
            <w:r>
              <w:rPr>
                <w:sz w:val="16"/>
              </w:rPr>
              <w:t>FMA RL 2, SRL 11; any 22</w:t>
            </w:r>
          </w:p>
        </w:tc>
        <w:tc>
          <w:tcPr>
            <w:tcW w:type="dxa" w:w="1979"/>
          </w:tcPr>
          <w:p>
            <w:pPr>
              <w:spacing w:after="0"/>
              <w:jc w:val="right"/>
            </w:pPr>
            <w:r>
              <w:rPr>
                <w:sz w:val="16"/>
              </w:rPr>
              <w:t>$241,107.27</w:t>
            </w:r>
          </w:p>
        </w:tc>
        <w:tc>
          <w:tcPr>
            <w:tcW w:type="dxa" w:w="2097"/>
          </w:tcPr>
          <w:p>
            <w:pPr>
              <w:spacing w:after="0"/>
              <w:jc w:val="right"/>
            </w:pPr>
            <w:r>
              <w:rPr>
                <w:sz w:val="16"/>
              </w:rPr>
              <w:t>5 total; no approved plan</w:t>
            </w:r>
          </w:p>
        </w:tc>
        <w:tc>
          <w:tcPr>
            <w:tcW w:type="dxa" w:w="2291"/>
          </w:tcPr>
          <w:p>
            <w:pPr>
              <w:spacing w:after="0"/>
              <w:jc w:val="left"/>
            </w:pPr>
            <w:r>
              <w:rPr>
                <w:sz w:val="16"/>
              </w:rPr>
              <w:t>Includes $18,436.53 for declarations not counted as hazard incidents (DR-4506-PA).</w:t>
            </w:r>
          </w:p>
        </w:tc>
      </w:tr>
      <w:tr>
        <w:trPr>
          <w:cantSplit/>
        </w:trPr>
        <w:tc>
          <w:tcPr>
            <w:tcW w:type="dxa" w:w="1924"/>
          </w:tcPr>
          <w:p>
            <w:pPr>
              <w:spacing w:after="0"/>
              <w:jc w:val="left"/>
            </w:pPr>
            <w:r>
              <w:rPr>
                <w:sz w:val="16"/>
              </w:rPr>
              <w:t>Hatfield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0, SRL 3; any 8</w:t>
            </w:r>
          </w:p>
        </w:tc>
        <w:tc>
          <w:tcPr>
            <w:tcW w:type="dxa" w:w="1979"/>
          </w:tcPr>
          <w:p>
            <w:pPr>
              <w:spacing w:after="0"/>
              <w:jc w:val="right"/>
            </w:pPr>
            <w:r>
              <w:rPr>
                <w:sz w:val="16"/>
              </w:rPr>
              <w:t>$95,313.19</w:t>
            </w:r>
          </w:p>
        </w:tc>
        <w:tc>
          <w:tcPr>
            <w:tcW w:type="dxa" w:w="2097"/>
          </w:tcPr>
          <w:p>
            <w:pPr>
              <w:spacing w:after="0"/>
              <w:jc w:val="right"/>
            </w:pPr>
            <w:r>
              <w:rPr>
                <w:sz w:val="16"/>
              </w:rPr>
              <w:t>10 total; 0 since its plan</w:t>
            </w:r>
          </w:p>
        </w:tc>
        <w:tc>
          <w:tcPr>
            <w:tcW w:type="dxa" w:w="2291"/>
          </w:tcPr>
          <w:p>
            <w:pPr>
              <w:spacing w:after="0"/>
              <w:jc w:val="left"/>
            </w:pPr>
            <w:r>
              <w:rPr>
                <w:sz w:val="16"/>
              </w:rPr>
              <w:t>Includes $4,959.04 for declarations not counted as hazard incidents (DR-4506-PA).</w:t>
            </w:r>
          </w:p>
        </w:tc>
      </w:tr>
      <w:tr>
        <w:trPr>
          <w:cantSplit/>
        </w:trPr>
        <w:tc>
          <w:tcPr>
            <w:tcW w:type="dxa" w:w="1924"/>
          </w:tcPr>
          <w:p>
            <w:pPr>
              <w:spacing w:after="0"/>
              <w:jc w:val="left"/>
            </w:pPr>
            <w:r>
              <w:rPr>
                <w:sz w:val="16"/>
              </w:rPr>
              <w:t>Jenkintown borough</w:t>
            </w:r>
          </w:p>
        </w:tc>
        <w:tc>
          <w:tcPr>
            <w:tcW w:type="dxa" w:w="1559"/>
          </w:tcPr>
          <w:p>
            <w:pPr>
              <w:spacing w:after="0"/>
              <w:jc w:val="left"/>
            </w:pPr>
            <w:r>
              <w:rPr>
                <w:sz w:val="16"/>
              </w:rPr>
              <w:t>Organized Borough</w:t>
            </w:r>
          </w:p>
        </w:tc>
        <w:tc>
          <w:tcPr>
            <w:tcW w:type="dxa" w:w="2296"/>
          </w:tcPr>
          <w:p>
            <w:pPr>
              <w:spacing w:after="0"/>
              <w:jc w:val="left"/>
            </w:pPr>
            <w:r>
              <w:rPr>
                <w:sz w:val="16"/>
              </w:rPr>
              <w:t>Plan 108976 approved 2023-04-12, pending adoption here; not yet eligible</w:t>
            </w:r>
          </w:p>
        </w:tc>
        <w:tc>
          <w:tcPr>
            <w:tcW w:type="dxa" w:w="1966"/>
          </w:tcPr>
          <w:p>
            <w:pPr>
              <w:spacing w:after="0"/>
              <w:jc w:val="right"/>
            </w:pPr>
            <w:r>
              <w:rPr>
                <w:sz w:val="16"/>
              </w:rPr>
              <w:t>FMA RL 0, SRL 0; any 0</w:t>
            </w:r>
          </w:p>
        </w:tc>
        <w:tc>
          <w:tcPr>
            <w:tcW w:type="dxa" w:w="1979"/>
          </w:tcPr>
          <w:p>
            <w:pPr>
              <w:spacing w:after="0"/>
              <w:jc w:val="right"/>
            </w:pPr>
            <w:r>
              <w:rPr>
                <w:sz w:val="16"/>
              </w:rPr>
              <w:t>$19,611.06</w:t>
            </w:r>
          </w:p>
        </w:tc>
        <w:tc>
          <w:tcPr>
            <w:tcW w:type="dxa" w:w="2097"/>
          </w:tcPr>
          <w:p>
            <w:pPr>
              <w:spacing w:after="0"/>
              <w:jc w:val="right"/>
            </w:pPr>
            <w:r>
              <w:rPr>
                <w:sz w:val="16"/>
              </w:rPr>
              <w:t>10 total; no approved plan</w:t>
            </w:r>
          </w:p>
        </w:tc>
        <w:tc>
          <w:tcPr>
            <w:tcW w:type="dxa" w:w="2291"/>
          </w:tcPr>
          <w:p>
            <w:pPr>
              <w:spacing w:after="0"/>
              <w:jc w:val="left"/>
            </w:pPr>
            <w:r>
              <w:rPr>
                <w:sz w:val="16"/>
              </w:rPr>
              <w:t>Includes $19,611.06 for declarations not counted as hazard incidents (DR-4506-PA).</w:t>
            </w:r>
          </w:p>
        </w:tc>
      </w:tr>
      <w:tr>
        <w:trPr>
          <w:cantSplit/>
        </w:trPr>
        <w:tc>
          <w:tcPr>
            <w:tcW w:type="dxa" w:w="1924"/>
          </w:tcPr>
          <w:p>
            <w:pPr>
              <w:spacing w:after="0"/>
              <w:jc w:val="left"/>
            </w:pPr>
            <w:r>
              <w:rPr>
                <w:sz w:val="16"/>
              </w:rPr>
              <w:t>Lansdale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1</w:t>
            </w:r>
          </w:p>
        </w:tc>
        <w:tc>
          <w:tcPr>
            <w:tcW w:type="dxa" w:w="1979"/>
          </w:tcPr>
          <w:p>
            <w:pPr>
              <w:spacing w:after="0"/>
              <w:jc w:val="right"/>
            </w:pPr>
            <w:r>
              <w:rPr>
                <w:sz w:val="16"/>
              </w:rPr>
              <w:t>$136,318.30</w:t>
            </w:r>
          </w:p>
        </w:tc>
        <w:tc>
          <w:tcPr>
            <w:tcW w:type="dxa" w:w="2097"/>
          </w:tcPr>
          <w:p>
            <w:pPr>
              <w:spacing w:after="0"/>
              <w:jc w:val="right"/>
            </w:pPr>
            <w:r>
              <w:rPr>
                <w:sz w:val="16"/>
              </w:rPr>
              <w:t>14 total; 0 since its plan</w:t>
            </w:r>
          </w:p>
        </w:tc>
        <w:tc>
          <w:tcPr>
            <w:tcW w:type="dxa" w:w="2291"/>
          </w:tcPr>
          <w:p>
            <w:pPr>
              <w:spacing w:after="0"/>
              <w:jc w:val="left"/>
            </w:pPr>
          </w:p>
        </w:tc>
      </w:tr>
      <w:tr>
        <w:trPr>
          <w:cantSplit/>
        </w:trPr>
        <w:tc>
          <w:tcPr>
            <w:tcW w:type="dxa" w:w="1924"/>
          </w:tcPr>
          <w:p>
            <w:pPr>
              <w:spacing w:after="0"/>
              <w:jc w:val="left"/>
            </w:pPr>
            <w:r>
              <w:rPr>
                <w:sz w:val="16"/>
              </w:rPr>
              <w:t>Narberth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2</w:t>
            </w:r>
          </w:p>
        </w:tc>
        <w:tc>
          <w:tcPr>
            <w:tcW w:type="dxa" w:w="1979"/>
          </w:tcPr>
          <w:p>
            <w:pPr>
              <w:spacing w:after="0"/>
              <w:jc w:val="right"/>
            </w:pPr>
            <w:r>
              <w:rPr>
                <w:sz w:val="16"/>
              </w:rPr>
              <w:t>$22,056.52</w:t>
            </w:r>
          </w:p>
        </w:tc>
        <w:tc>
          <w:tcPr>
            <w:tcW w:type="dxa" w:w="2097"/>
          </w:tcPr>
          <w:p>
            <w:pPr>
              <w:spacing w:after="0"/>
              <w:jc w:val="right"/>
            </w:pPr>
            <w:r>
              <w:rPr>
                <w:sz w:val="16"/>
              </w:rPr>
              <w:t>22 total; 1 since its plan</w:t>
            </w:r>
          </w:p>
        </w:tc>
        <w:tc>
          <w:tcPr>
            <w:tcW w:type="dxa" w:w="2291"/>
          </w:tcPr>
          <w:p>
            <w:pPr>
              <w:spacing w:after="0"/>
              <w:jc w:val="left"/>
            </w:pPr>
          </w:p>
        </w:tc>
      </w:tr>
      <w:tr>
        <w:trPr>
          <w:cantSplit/>
        </w:trPr>
        <w:tc>
          <w:tcPr>
            <w:tcW w:type="dxa" w:w="1924"/>
          </w:tcPr>
          <w:p>
            <w:pPr>
              <w:spacing w:after="0"/>
              <w:jc w:val="left"/>
            </w:pPr>
            <w:r>
              <w:rPr>
                <w:sz w:val="16"/>
              </w:rPr>
              <w:t>Norristown borough</w:t>
            </w:r>
          </w:p>
        </w:tc>
        <w:tc>
          <w:tcPr>
            <w:tcW w:type="dxa" w:w="1559"/>
          </w:tcPr>
          <w:p>
            <w:pPr>
              <w:spacing w:after="0"/>
              <w:jc w:val="left"/>
            </w:pPr>
            <w:r>
              <w:rPr>
                <w:sz w:val="16"/>
              </w:rPr>
              <w:t>Municipality</w:t>
            </w:r>
          </w:p>
        </w:tc>
        <w:tc>
          <w:tcPr>
            <w:tcW w:type="dxa" w:w="2296"/>
          </w:tcPr>
          <w:p>
            <w:pPr>
              <w:spacing w:after="0"/>
              <w:jc w:val="left"/>
            </w:pPr>
            <w:r>
              <w:rPr>
                <w:sz w:val="16"/>
              </w:rPr>
              <w:t>Approved, expires 2028-04-11</w:t>
            </w:r>
          </w:p>
        </w:tc>
        <w:tc>
          <w:tcPr>
            <w:tcW w:type="dxa" w:w="1966"/>
          </w:tcPr>
          <w:p>
            <w:pPr>
              <w:spacing w:after="0"/>
              <w:jc w:val="right"/>
            </w:pPr>
            <w:r>
              <w:rPr>
                <w:sz w:val="16"/>
              </w:rPr>
              <w:t>FMA RL 0, SRL 4; any 20</w:t>
            </w:r>
          </w:p>
        </w:tc>
        <w:tc>
          <w:tcPr>
            <w:tcW w:type="dxa" w:w="1979"/>
          </w:tcPr>
          <w:p>
            <w:pPr>
              <w:spacing w:after="0"/>
              <w:jc w:val="right"/>
            </w:pPr>
            <w:r>
              <w:rPr>
                <w:sz w:val="16"/>
              </w:rPr>
              <w:t>no Public Assistance recorded</w:t>
            </w:r>
          </w:p>
        </w:tc>
        <w:tc>
          <w:tcPr>
            <w:tcW w:type="dxa" w:w="2097"/>
          </w:tcPr>
          <w:p>
            <w:pPr>
              <w:spacing w:after="0"/>
              <w:jc w:val="right"/>
            </w:pPr>
            <w:r>
              <w:rPr>
                <w:sz w:val="16"/>
              </w:rPr>
              <w:t>26 total; 4 since its plan</w:t>
            </w:r>
          </w:p>
        </w:tc>
        <w:tc>
          <w:tcPr>
            <w:tcW w:type="dxa" w:w="2291"/>
          </w:tcPr>
          <w:p>
            <w:pPr>
              <w:spacing w:after="0"/>
              <w:jc w:val="left"/>
            </w:pPr>
          </w:p>
        </w:tc>
      </w:tr>
      <w:tr>
        <w:trPr>
          <w:cantSplit/>
        </w:trPr>
        <w:tc>
          <w:tcPr>
            <w:tcW w:type="dxa" w:w="1924"/>
          </w:tcPr>
          <w:p>
            <w:pPr>
              <w:spacing w:after="0"/>
              <w:jc w:val="left"/>
            </w:pPr>
            <w:r>
              <w:rPr>
                <w:sz w:val="16"/>
              </w:rPr>
              <w:t>North Wales borough</w:t>
            </w:r>
          </w:p>
        </w:tc>
        <w:tc>
          <w:tcPr>
            <w:tcW w:type="dxa" w:w="1559"/>
          </w:tcPr>
          <w:p>
            <w:pPr>
              <w:spacing w:after="0"/>
              <w:jc w:val="left"/>
            </w:pPr>
            <w:r>
              <w:rPr>
                <w:sz w:val="16"/>
              </w:rPr>
              <w:t>Organized Borough</w:t>
            </w:r>
          </w:p>
        </w:tc>
        <w:tc>
          <w:tcPr>
            <w:tcW w:type="dxa" w:w="2296"/>
          </w:tcPr>
          <w:p>
            <w:pPr>
              <w:spacing w:after="0"/>
              <w:jc w:val="left"/>
            </w:pPr>
            <w:r>
              <w:rPr>
                <w:sz w:val="16"/>
              </w:rPr>
              <w:t>Plan 108976 approved 2023-04-12, pending adoption here; not yet eligible</w:t>
            </w:r>
          </w:p>
        </w:tc>
        <w:tc>
          <w:tcPr>
            <w:tcW w:type="dxa" w:w="1966"/>
          </w:tcPr>
          <w:p>
            <w:pPr>
              <w:spacing w:after="0"/>
              <w:jc w:val="right"/>
            </w:pPr>
            <w:r>
              <w:rPr>
                <w:sz w:val="16"/>
              </w:rPr>
              <w:t>FMA RL 0, SRL 0; any 1</w:t>
            </w:r>
          </w:p>
        </w:tc>
        <w:tc>
          <w:tcPr>
            <w:tcW w:type="dxa" w:w="1979"/>
          </w:tcPr>
          <w:p>
            <w:pPr>
              <w:spacing w:after="0"/>
              <w:jc w:val="right"/>
            </w:pPr>
            <w:r>
              <w:rPr>
                <w:sz w:val="16"/>
              </w:rPr>
              <w:t>$17,368.66</w:t>
            </w:r>
          </w:p>
        </w:tc>
        <w:tc>
          <w:tcPr>
            <w:tcW w:type="dxa" w:w="2097"/>
          </w:tcPr>
          <w:p>
            <w:pPr>
              <w:spacing w:after="0"/>
              <w:jc w:val="right"/>
            </w:pPr>
            <w:r>
              <w:rPr>
                <w:sz w:val="16"/>
              </w:rPr>
              <w:t>9 total; no approved plan</w:t>
            </w:r>
          </w:p>
        </w:tc>
        <w:tc>
          <w:tcPr>
            <w:tcW w:type="dxa" w:w="2291"/>
          </w:tcPr>
          <w:p>
            <w:pPr>
              <w:spacing w:after="0"/>
              <w:jc w:val="left"/>
            </w:pPr>
          </w:p>
        </w:tc>
      </w:tr>
      <w:tr>
        <w:trPr>
          <w:cantSplit/>
        </w:trPr>
        <w:tc>
          <w:tcPr>
            <w:tcW w:type="dxa" w:w="1924"/>
          </w:tcPr>
          <w:p>
            <w:pPr>
              <w:spacing w:after="0"/>
              <w:jc w:val="left"/>
            </w:pPr>
            <w:r>
              <w:rPr>
                <w:sz w:val="16"/>
              </w:rPr>
              <w:t>Pennsburg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0</w:t>
            </w:r>
          </w:p>
        </w:tc>
        <w:tc>
          <w:tcPr>
            <w:tcW w:type="dxa" w:w="1979"/>
          </w:tcPr>
          <w:p>
            <w:pPr>
              <w:spacing w:after="0"/>
              <w:jc w:val="right"/>
            </w:pPr>
            <w:r>
              <w:rPr>
                <w:sz w:val="16"/>
              </w:rPr>
              <w:t>$20,076.37</w:t>
            </w:r>
          </w:p>
        </w:tc>
        <w:tc>
          <w:tcPr>
            <w:tcW w:type="dxa" w:w="2097"/>
          </w:tcPr>
          <w:p>
            <w:pPr>
              <w:spacing w:after="0"/>
              <w:jc w:val="right"/>
            </w:pPr>
            <w:r>
              <w:rPr>
                <w:sz w:val="16"/>
              </w:rPr>
              <w:t>16 total; 1 since its plan</w:t>
            </w:r>
          </w:p>
        </w:tc>
        <w:tc>
          <w:tcPr>
            <w:tcW w:type="dxa" w:w="2291"/>
          </w:tcPr>
          <w:p>
            <w:pPr>
              <w:spacing w:after="0"/>
              <w:jc w:val="left"/>
            </w:pPr>
          </w:p>
        </w:tc>
      </w:tr>
      <w:tr>
        <w:trPr>
          <w:cantSplit/>
        </w:trPr>
        <w:tc>
          <w:tcPr>
            <w:tcW w:type="dxa" w:w="1924"/>
          </w:tcPr>
          <w:p>
            <w:pPr>
              <w:spacing w:after="0"/>
              <w:jc w:val="left"/>
            </w:pPr>
            <w:r>
              <w:rPr>
                <w:sz w:val="16"/>
              </w:rPr>
              <w:t>Pottstown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0, SRL 2; any 23</w:t>
            </w:r>
          </w:p>
        </w:tc>
        <w:tc>
          <w:tcPr>
            <w:tcW w:type="dxa" w:w="1979"/>
          </w:tcPr>
          <w:p>
            <w:pPr>
              <w:spacing w:after="0"/>
              <w:jc w:val="right"/>
            </w:pPr>
            <w:r>
              <w:rPr>
                <w:sz w:val="16"/>
              </w:rPr>
              <w:t>$322,441.59</w:t>
            </w:r>
          </w:p>
        </w:tc>
        <w:tc>
          <w:tcPr>
            <w:tcW w:type="dxa" w:w="2097"/>
          </w:tcPr>
          <w:p>
            <w:pPr>
              <w:spacing w:after="0"/>
              <w:jc w:val="right"/>
            </w:pPr>
            <w:r>
              <w:rPr>
                <w:sz w:val="16"/>
              </w:rPr>
              <w:t>63 total; 16 since its plan</w:t>
            </w:r>
          </w:p>
        </w:tc>
        <w:tc>
          <w:tcPr>
            <w:tcW w:type="dxa" w:w="2291"/>
          </w:tcPr>
          <w:p>
            <w:pPr>
              <w:spacing w:after="0"/>
              <w:jc w:val="left"/>
            </w:pPr>
            <w:r>
              <w:rPr>
                <w:sz w:val="16"/>
              </w:rPr>
              <w:t>Includes $98,403.15 for declarations not counted as hazard incidents (DR-4506-PA).</w:t>
            </w:r>
          </w:p>
        </w:tc>
      </w:tr>
      <w:tr>
        <w:trPr>
          <w:cantSplit/>
        </w:trPr>
        <w:tc>
          <w:tcPr>
            <w:tcW w:type="dxa" w:w="1924"/>
          </w:tcPr>
          <w:p>
            <w:pPr>
              <w:spacing w:after="0"/>
              <w:jc w:val="left"/>
            </w:pPr>
            <w:r>
              <w:rPr>
                <w:sz w:val="16"/>
              </w:rPr>
              <w:t>Red Hill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0</w:t>
            </w:r>
          </w:p>
        </w:tc>
        <w:tc>
          <w:tcPr>
            <w:tcW w:type="dxa" w:w="1979"/>
          </w:tcPr>
          <w:p>
            <w:pPr>
              <w:spacing w:after="0"/>
              <w:jc w:val="right"/>
            </w:pPr>
            <w:r>
              <w:rPr>
                <w:sz w:val="16"/>
              </w:rPr>
              <w:t>$16,310.11</w:t>
            </w:r>
          </w:p>
        </w:tc>
        <w:tc>
          <w:tcPr>
            <w:tcW w:type="dxa" w:w="2097"/>
          </w:tcPr>
          <w:p>
            <w:pPr>
              <w:spacing w:after="0"/>
              <w:jc w:val="right"/>
            </w:pPr>
            <w:r>
              <w:rPr>
                <w:sz w:val="16"/>
              </w:rPr>
              <w:t>8 total; 3 since its plan</w:t>
            </w:r>
          </w:p>
        </w:tc>
        <w:tc>
          <w:tcPr>
            <w:tcW w:type="dxa" w:w="2291"/>
          </w:tcPr>
          <w:p>
            <w:pPr>
              <w:spacing w:after="0"/>
              <w:jc w:val="left"/>
            </w:pPr>
          </w:p>
        </w:tc>
      </w:tr>
      <w:tr>
        <w:trPr>
          <w:cantSplit/>
        </w:trPr>
        <w:tc>
          <w:tcPr>
            <w:tcW w:type="dxa" w:w="1924"/>
          </w:tcPr>
          <w:p>
            <w:pPr>
              <w:spacing w:after="0"/>
              <w:jc w:val="left"/>
            </w:pPr>
            <w:r>
              <w:rPr>
                <w:sz w:val="16"/>
              </w:rPr>
              <w:t>Rockledge borough</w:t>
            </w:r>
          </w:p>
        </w:tc>
        <w:tc>
          <w:tcPr>
            <w:tcW w:type="dxa" w:w="1559"/>
          </w:tcPr>
          <w:p>
            <w:pPr>
              <w:spacing w:after="0"/>
              <w:jc w:val="left"/>
            </w:pPr>
            <w:r>
              <w:rPr>
                <w:sz w:val="16"/>
              </w:rPr>
              <w:t>Organized Borough</w:t>
            </w:r>
          </w:p>
        </w:tc>
        <w:tc>
          <w:tcPr>
            <w:tcW w:type="dxa" w:w="2296"/>
          </w:tcPr>
          <w:p>
            <w:pPr>
              <w:spacing w:after="0"/>
              <w:jc w:val="left"/>
            </w:pPr>
            <w:r>
              <w:rPr>
                <w:sz w:val="16"/>
              </w:rPr>
              <w:t>Plan 108976 approved 2023-04-12, pending adoption here; not yet eligible</w:t>
            </w:r>
          </w:p>
        </w:tc>
        <w:tc>
          <w:tcPr>
            <w:tcW w:type="dxa" w:w="1966"/>
          </w:tcPr>
          <w:p>
            <w:pPr>
              <w:spacing w:after="0"/>
              <w:jc w:val="right"/>
            </w:pPr>
            <w:r>
              <w:rPr>
                <w:sz w:val="16"/>
              </w:rPr>
              <w:t>FMA RL 0, SRL 0; any 0</w:t>
            </w:r>
          </w:p>
        </w:tc>
        <w:tc>
          <w:tcPr>
            <w:tcW w:type="dxa" w:w="1979"/>
          </w:tcPr>
          <w:p>
            <w:pPr>
              <w:spacing w:after="0"/>
              <w:jc w:val="right"/>
            </w:pPr>
            <w:r>
              <w:rPr>
                <w:sz w:val="16"/>
              </w:rPr>
              <w:t>$27,513.54</w:t>
            </w:r>
          </w:p>
        </w:tc>
        <w:tc>
          <w:tcPr>
            <w:tcW w:type="dxa" w:w="2097"/>
          </w:tcPr>
          <w:p>
            <w:pPr>
              <w:spacing w:after="0"/>
              <w:jc w:val="right"/>
            </w:pPr>
            <w:r>
              <w:rPr>
                <w:sz w:val="16"/>
              </w:rPr>
              <w:t>5 total; no approved plan</w:t>
            </w:r>
          </w:p>
        </w:tc>
        <w:tc>
          <w:tcPr>
            <w:tcW w:type="dxa" w:w="2291"/>
          </w:tcPr>
          <w:p>
            <w:pPr>
              <w:spacing w:after="0"/>
              <w:jc w:val="left"/>
            </w:pPr>
          </w:p>
        </w:tc>
      </w:tr>
      <w:tr>
        <w:trPr>
          <w:cantSplit/>
        </w:trPr>
        <w:tc>
          <w:tcPr>
            <w:tcW w:type="dxa" w:w="1924"/>
          </w:tcPr>
          <w:p>
            <w:pPr>
              <w:spacing w:after="0"/>
              <w:jc w:val="left"/>
            </w:pPr>
            <w:r>
              <w:rPr>
                <w:sz w:val="16"/>
              </w:rPr>
              <w:t>Royersford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1</w:t>
            </w:r>
          </w:p>
        </w:tc>
        <w:tc>
          <w:tcPr>
            <w:tcW w:type="dxa" w:w="1979"/>
          </w:tcPr>
          <w:p>
            <w:pPr>
              <w:spacing w:after="0"/>
              <w:jc w:val="right"/>
            </w:pPr>
            <w:r>
              <w:rPr>
                <w:sz w:val="16"/>
              </w:rPr>
              <w:t>$67,736.05</w:t>
            </w:r>
          </w:p>
        </w:tc>
        <w:tc>
          <w:tcPr>
            <w:tcW w:type="dxa" w:w="2097"/>
          </w:tcPr>
          <w:p>
            <w:pPr>
              <w:spacing w:after="0"/>
              <w:jc w:val="right"/>
            </w:pPr>
            <w:r>
              <w:rPr>
                <w:sz w:val="16"/>
              </w:rPr>
              <w:t>18 total; 1 since its plan</w:t>
            </w:r>
          </w:p>
        </w:tc>
        <w:tc>
          <w:tcPr>
            <w:tcW w:type="dxa" w:w="2291"/>
          </w:tcPr>
          <w:p>
            <w:pPr>
              <w:spacing w:after="0"/>
              <w:jc w:val="left"/>
            </w:pPr>
          </w:p>
        </w:tc>
      </w:tr>
      <w:tr>
        <w:trPr>
          <w:cantSplit/>
        </w:trPr>
        <w:tc>
          <w:tcPr>
            <w:tcW w:type="dxa" w:w="1924"/>
          </w:tcPr>
          <w:p>
            <w:pPr>
              <w:spacing w:after="0"/>
              <w:jc w:val="left"/>
            </w:pPr>
            <w:r>
              <w:rPr>
                <w:sz w:val="16"/>
              </w:rPr>
              <w:t>Schwenksville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1</w:t>
            </w:r>
          </w:p>
        </w:tc>
        <w:tc>
          <w:tcPr>
            <w:tcW w:type="dxa" w:w="1979"/>
          </w:tcPr>
          <w:p>
            <w:pPr>
              <w:spacing w:after="0"/>
              <w:jc w:val="right"/>
            </w:pPr>
            <w:r>
              <w:rPr>
                <w:sz w:val="16"/>
              </w:rPr>
              <w:t>$516,277.53</w:t>
            </w:r>
          </w:p>
        </w:tc>
        <w:tc>
          <w:tcPr>
            <w:tcW w:type="dxa" w:w="2097"/>
          </w:tcPr>
          <w:p>
            <w:pPr>
              <w:spacing w:after="0"/>
              <w:jc w:val="right"/>
            </w:pPr>
            <w:r>
              <w:rPr>
                <w:sz w:val="16"/>
              </w:rPr>
              <w:t>19 total; 0 since its plan</w:t>
            </w:r>
          </w:p>
        </w:tc>
        <w:tc>
          <w:tcPr>
            <w:tcW w:type="dxa" w:w="2291"/>
          </w:tcPr>
          <w:p>
            <w:pPr>
              <w:spacing w:after="0"/>
              <w:jc w:val="left"/>
            </w:pPr>
          </w:p>
        </w:tc>
      </w:tr>
      <w:tr>
        <w:trPr>
          <w:cantSplit/>
        </w:trPr>
        <w:tc>
          <w:tcPr>
            <w:tcW w:type="dxa" w:w="1924"/>
          </w:tcPr>
          <w:p>
            <w:pPr>
              <w:spacing w:after="0"/>
              <w:jc w:val="left"/>
            </w:pPr>
            <w:r>
              <w:rPr>
                <w:sz w:val="16"/>
              </w:rPr>
              <w:t>Souderton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0</w:t>
            </w:r>
          </w:p>
        </w:tc>
        <w:tc>
          <w:tcPr>
            <w:tcW w:type="dxa" w:w="1979"/>
          </w:tcPr>
          <w:p>
            <w:pPr>
              <w:spacing w:after="0"/>
              <w:jc w:val="right"/>
            </w:pPr>
            <w:r>
              <w:rPr>
                <w:sz w:val="16"/>
              </w:rPr>
              <w:t>$31,966.68</w:t>
            </w:r>
          </w:p>
        </w:tc>
        <w:tc>
          <w:tcPr>
            <w:tcW w:type="dxa" w:w="2097"/>
          </w:tcPr>
          <w:p>
            <w:pPr>
              <w:spacing w:after="0"/>
              <w:jc w:val="right"/>
            </w:pPr>
            <w:r>
              <w:rPr>
                <w:sz w:val="16"/>
              </w:rPr>
              <w:t>10 total; 1 since its plan</w:t>
            </w:r>
          </w:p>
        </w:tc>
        <w:tc>
          <w:tcPr>
            <w:tcW w:type="dxa" w:w="2291"/>
          </w:tcPr>
          <w:p>
            <w:pPr>
              <w:spacing w:after="0"/>
              <w:jc w:val="left"/>
            </w:pPr>
          </w:p>
        </w:tc>
      </w:tr>
      <w:tr>
        <w:trPr>
          <w:cantSplit/>
        </w:trPr>
        <w:tc>
          <w:tcPr>
            <w:tcW w:type="dxa" w:w="1924"/>
          </w:tcPr>
          <w:p>
            <w:pPr>
              <w:spacing w:after="0"/>
              <w:jc w:val="left"/>
            </w:pPr>
            <w:r>
              <w:rPr>
                <w:sz w:val="16"/>
              </w:rPr>
              <w:t>Telford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2026-10-03</w:t>
            </w:r>
          </w:p>
        </w:tc>
        <w:tc>
          <w:tcPr>
            <w:tcW w:type="dxa" w:w="1966"/>
          </w:tcPr>
          <w:p>
            <w:pPr>
              <w:spacing w:after="0"/>
              <w:jc w:val="right"/>
            </w:pPr>
            <w:r>
              <w:rPr>
                <w:sz w:val="16"/>
              </w:rPr>
              <w:t>FMA RL 0, SRL 0; any 0</w:t>
            </w:r>
          </w:p>
        </w:tc>
        <w:tc>
          <w:tcPr>
            <w:tcW w:type="dxa" w:w="1979"/>
          </w:tcPr>
          <w:p>
            <w:pPr>
              <w:spacing w:after="0"/>
              <w:jc w:val="right"/>
            </w:pPr>
            <w:r>
              <w:rPr>
                <w:sz w:val="16"/>
              </w:rPr>
              <w:t>$61,388.07</w:t>
            </w:r>
          </w:p>
        </w:tc>
        <w:tc>
          <w:tcPr>
            <w:tcW w:type="dxa" w:w="2097"/>
          </w:tcPr>
          <w:p>
            <w:pPr>
              <w:spacing w:after="0"/>
              <w:jc w:val="right"/>
            </w:pPr>
            <w:r>
              <w:rPr>
                <w:sz w:val="16"/>
              </w:rPr>
              <w:t>3 total; 0 since its plan</w:t>
            </w:r>
          </w:p>
        </w:tc>
        <w:tc>
          <w:tcPr>
            <w:tcW w:type="dxa" w:w="2291"/>
          </w:tcPr>
          <w:p>
            <w:pPr>
              <w:spacing w:after="0"/>
              <w:jc w:val="left"/>
            </w:pPr>
          </w:p>
        </w:tc>
      </w:tr>
      <w:tr>
        <w:trPr>
          <w:cantSplit/>
        </w:trPr>
        <w:tc>
          <w:tcPr>
            <w:tcW w:type="dxa" w:w="1924"/>
          </w:tcPr>
          <w:p>
            <w:pPr>
              <w:spacing w:after="0"/>
              <w:jc w:val="left"/>
            </w:pPr>
            <w:r>
              <w:rPr>
                <w:sz w:val="16"/>
              </w:rPr>
              <w:t>Trappe borough</w:t>
            </w:r>
          </w:p>
        </w:tc>
        <w:tc>
          <w:tcPr>
            <w:tcW w:type="dxa" w:w="1559"/>
          </w:tcPr>
          <w:p>
            <w:pPr>
              <w:spacing w:after="0"/>
              <w:jc w:val="left"/>
            </w:pPr>
            <w:r>
              <w:rPr>
                <w:sz w:val="16"/>
              </w:rPr>
              <w:t>Organized Borough</w:t>
            </w:r>
          </w:p>
        </w:tc>
        <w:tc>
          <w:tcPr>
            <w:tcW w:type="dxa" w:w="2296"/>
          </w:tcPr>
          <w:p>
            <w:pPr>
              <w:spacing w:after="0"/>
              <w:jc w:val="left"/>
            </w:pPr>
            <w:r>
              <w:rPr>
                <w:sz w:val="16"/>
              </w:rPr>
              <w:t>Approved, expires 2028-04-11</w:t>
            </w:r>
          </w:p>
        </w:tc>
        <w:tc>
          <w:tcPr>
            <w:tcW w:type="dxa" w:w="1966"/>
          </w:tcPr>
          <w:p>
            <w:pPr>
              <w:spacing w:after="0"/>
              <w:jc w:val="right"/>
            </w:pPr>
            <w:r>
              <w:rPr>
                <w:sz w:val="16"/>
              </w:rPr>
              <w:t>FMA RL 1, SRL 1; any 1</w:t>
            </w:r>
          </w:p>
        </w:tc>
        <w:tc>
          <w:tcPr>
            <w:tcW w:type="dxa" w:w="1979"/>
          </w:tcPr>
          <w:p>
            <w:pPr>
              <w:spacing w:after="0"/>
              <w:jc w:val="right"/>
            </w:pPr>
            <w:r>
              <w:rPr>
                <w:sz w:val="16"/>
              </w:rPr>
              <w:t>$36,188.70</w:t>
            </w:r>
          </w:p>
        </w:tc>
        <w:tc>
          <w:tcPr>
            <w:tcW w:type="dxa" w:w="2097"/>
          </w:tcPr>
          <w:p>
            <w:pPr>
              <w:spacing w:after="0"/>
              <w:jc w:val="right"/>
            </w:pPr>
            <w:r>
              <w:rPr>
                <w:sz w:val="16"/>
              </w:rPr>
              <w:t>5 total; 0 since its plan</w:t>
            </w:r>
          </w:p>
        </w:tc>
        <w:tc>
          <w:tcPr>
            <w:tcW w:type="dxa" w:w="2291"/>
          </w:tcPr>
          <w:p>
            <w:pPr>
              <w:spacing w:after="0"/>
              <w:jc w:val="left"/>
            </w:pPr>
          </w:p>
        </w:tc>
      </w:tr>
      <w:tr>
        <w:trPr>
          <w:cantSplit/>
        </w:trPr>
        <w:tc>
          <w:tcPr>
            <w:tcW w:type="dxa" w:w="1924"/>
          </w:tcPr>
          <w:p>
            <w:pPr>
              <w:spacing w:after="0"/>
              <w:jc w:val="left"/>
            </w:pPr>
            <w:r>
              <w:rPr>
                <w:sz w:val="16"/>
              </w:rPr>
              <w:t>West Conshohocken borough</w:t>
            </w:r>
          </w:p>
        </w:tc>
        <w:tc>
          <w:tcPr>
            <w:tcW w:type="dxa" w:w="1559"/>
          </w:tcPr>
          <w:p>
            <w:pPr>
              <w:spacing w:after="0"/>
              <w:jc w:val="left"/>
            </w:pPr>
            <w:r>
              <w:rPr>
                <w:sz w:val="16"/>
              </w:rPr>
              <w:t>Organized Borough</w:t>
            </w:r>
          </w:p>
        </w:tc>
        <w:tc>
          <w:tcPr>
            <w:tcW w:type="dxa" w:w="2296"/>
          </w:tcPr>
          <w:p>
            <w:pPr>
              <w:spacing w:after="0"/>
              <w:jc w:val="left"/>
            </w:pPr>
            <w:r>
              <w:rPr>
                <w:sz w:val="16"/>
              </w:rPr>
              <w:t>Plan 108976 approved 2023-04-12, pending adoption here; not yet eligible</w:t>
            </w:r>
          </w:p>
        </w:tc>
        <w:tc>
          <w:tcPr>
            <w:tcW w:type="dxa" w:w="1966"/>
          </w:tcPr>
          <w:p>
            <w:pPr>
              <w:spacing w:after="0"/>
              <w:jc w:val="right"/>
            </w:pPr>
            <w:r>
              <w:rPr>
                <w:sz w:val="16"/>
              </w:rPr>
              <w:t>FMA RL 0, SRL 0; any 4</w:t>
            </w:r>
          </w:p>
        </w:tc>
        <w:tc>
          <w:tcPr>
            <w:tcW w:type="dxa" w:w="1979"/>
          </w:tcPr>
          <w:p>
            <w:pPr>
              <w:spacing w:after="0"/>
              <w:jc w:val="right"/>
            </w:pPr>
            <w:r>
              <w:rPr>
                <w:sz w:val="16"/>
              </w:rPr>
              <w:t>$102,871.42</w:t>
            </w:r>
          </w:p>
        </w:tc>
        <w:tc>
          <w:tcPr>
            <w:tcW w:type="dxa" w:w="2097"/>
          </w:tcPr>
          <w:p>
            <w:pPr>
              <w:spacing w:after="0"/>
              <w:jc w:val="right"/>
            </w:pPr>
            <w:r>
              <w:rPr>
                <w:sz w:val="16"/>
              </w:rPr>
              <w:t>0 total; no approved plan</w:t>
            </w:r>
          </w:p>
        </w:tc>
        <w:tc>
          <w:tcPr>
            <w:tcW w:type="dxa" w:w="2291"/>
          </w:tcPr>
          <w:p>
            <w:pPr>
              <w:spacing w:after="0"/>
              <w:jc w:val="left"/>
            </w:pPr>
            <w:r>
              <w:rPr>
                <w:sz w:val="16"/>
              </w:rPr>
              <w:t>Includes $48,190.14 for declarations not counted as hazard incidents (DR-4506-PA).</w:t>
            </w:r>
          </w:p>
        </w:tc>
      </w:tr>
      <w:tr>
        <w:trPr>
          <w:cantSplit/>
        </w:trPr>
        <w:tc>
          <w:tcPr>
            <w:tcW w:type="dxa" w:w="1924"/>
          </w:tcPr>
          <w:p>
            <w:pPr>
              <w:spacing w:after="0"/>
              <w:jc w:val="left"/>
            </w:pPr>
            <w:r>
              <w:rPr>
                <w:sz w:val="16"/>
              </w:rPr>
              <w:t>Abington township</w:t>
            </w:r>
          </w:p>
        </w:tc>
        <w:tc>
          <w:tcPr>
            <w:tcW w:type="dxa" w:w="1559"/>
          </w:tcPr>
          <w:p>
            <w:pPr>
              <w:spacing w:after="0"/>
              <w:jc w:val="left"/>
            </w:pPr>
            <w:r>
              <w:rPr>
                <w:sz w:val="16"/>
              </w:rPr>
              <w:t>Township</w:t>
            </w:r>
          </w:p>
        </w:tc>
        <w:tc>
          <w:tcPr>
            <w:tcW w:type="dxa" w:w="2296"/>
          </w:tcPr>
          <w:p>
            <w:pPr>
              <w:spacing w:after="0"/>
              <w:jc w:val="left"/>
            </w:pPr>
            <w:r>
              <w:rPr>
                <w:sz w:val="16"/>
              </w:rPr>
              <w:t>Plan 108976 approved 2023-04-12, pending adoption here; not yet eligible</w:t>
            </w:r>
          </w:p>
        </w:tc>
        <w:tc>
          <w:tcPr>
            <w:tcW w:type="dxa" w:w="1966"/>
          </w:tcPr>
          <w:p>
            <w:pPr>
              <w:spacing w:after="0"/>
              <w:jc w:val="right"/>
            </w:pPr>
            <w:r>
              <w:rPr>
                <w:sz w:val="16"/>
              </w:rPr>
              <w:t>FMA RL 1, SRL 8; any 52</w:t>
            </w:r>
          </w:p>
        </w:tc>
        <w:tc>
          <w:tcPr>
            <w:tcW w:type="dxa" w:w="1979"/>
          </w:tcPr>
          <w:p>
            <w:pPr>
              <w:spacing w:after="0"/>
              <w:jc w:val="right"/>
            </w:pPr>
            <w:r>
              <w:rPr>
                <w:sz w:val="16"/>
              </w:rPr>
              <w:t>$1,249,667.60</w:t>
            </w:r>
          </w:p>
        </w:tc>
        <w:tc>
          <w:tcPr>
            <w:tcW w:type="dxa" w:w="2097"/>
          </w:tcPr>
          <w:p>
            <w:pPr>
              <w:spacing w:after="0"/>
              <w:jc w:val="right"/>
            </w:pPr>
            <w:r>
              <w:rPr>
                <w:sz w:val="16"/>
              </w:rPr>
              <w:t>10 total; no approved plan</w:t>
            </w:r>
          </w:p>
        </w:tc>
        <w:tc>
          <w:tcPr>
            <w:tcW w:type="dxa" w:w="2291"/>
          </w:tcPr>
          <w:p>
            <w:pPr>
              <w:spacing w:after="0"/>
              <w:jc w:val="left"/>
            </w:pPr>
            <w:r>
              <w:rPr>
                <w:sz w:val="16"/>
              </w:rPr>
              <w:t>Includes $70,280.16 for declarations not counted as hazard incidents (DR-4506-PA).</w:t>
            </w:r>
          </w:p>
        </w:tc>
      </w:tr>
      <w:tr>
        <w:trPr>
          <w:cantSplit/>
        </w:trPr>
        <w:tc>
          <w:tcPr>
            <w:tcW w:type="dxa" w:w="1924"/>
          </w:tcPr>
          <w:p>
            <w:pPr>
              <w:spacing w:after="0"/>
              <w:jc w:val="left"/>
            </w:pPr>
            <w:r>
              <w:rPr>
                <w:sz w:val="16"/>
              </w:rPr>
              <w:t>Cheltenham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12; any 47</w:t>
            </w:r>
          </w:p>
        </w:tc>
        <w:tc>
          <w:tcPr>
            <w:tcW w:type="dxa" w:w="1979"/>
          </w:tcPr>
          <w:p>
            <w:pPr>
              <w:spacing w:after="0"/>
              <w:jc w:val="right"/>
            </w:pPr>
            <w:r>
              <w:rPr>
                <w:sz w:val="16"/>
              </w:rPr>
              <w:t>$3,174,726.75</w:t>
            </w:r>
          </w:p>
        </w:tc>
        <w:tc>
          <w:tcPr>
            <w:tcW w:type="dxa" w:w="2097"/>
          </w:tcPr>
          <w:p>
            <w:pPr>
              <w:spacing w:after="0"/>
              <w:jc w:val="right"/>
            </w:pPr>
            <w:r>
              <w:rPr>
                <w:sz w:val="16"/>
              </w:rPr>
              <w:t>13 total; 1 since its plan</w:t>
            </w:r>
          </w:p>
        </w:tc>
        <w:tc>
          <w:tcPr>
            <w:tcW w:type="dxa" w:w="2291"/>
          </w:tcPr>
          <w:p>
            <w:pPr>
              <w:spacing w:after="0"/>
              <w:jc w:val="left"/>
            </w:pPr>
            <w:r>
              <w:rPr>
                <w:sz w:val="16"/>
              </w:rPr>
              <w:t>Includes $68,496.48 for declarations not counted as hazard incidents (DR-4506-PA).</w:t>
            </w:r>
          </w:p>
        </w:tc>
      </w:tr>
      <w:tr>
        <w:trPr>
          <w:cantSplit/>
        </w:trPr>
        <w:tc>
          <w:tcPr>
            <w:tcW w:type="dxa" w:w="1924"/>
          </w:tcPr>
          <w:p>
            <w:pPr>
              <w:spacing w:after="0"/>
              <w:jc w:val="left"/>
            </w:pPr>
            <w:r>
              <w:rPr>
                <w:sz w:val="16"/>
              </w:rPr>
              <w:t>Douglass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2</w:t>
            </w:r>
          </w:p>
        </w:tc>
        <w:tc>
          <w:tcPr>
            <w:tcW w:type="dxa" w:w="1979"/>
          </w:tcPr>
          <w:p>
            <w:pPr>
              <w:spacing w:after="0"/>
              <w:jc w:val="right"/>
            </w:pPr>
            <w:r>
              <w:rPr>
                <w:sz w:val="16"/>
              </w:rPr>
              <w:t>$82,759.01</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East Norriton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2</w:t>
            </w:r>
          </w:p>
        </w:tc>
        <w:tc>
          <w:tcPr>
            <w:tcW w:type="dxa" w:w="1979"/>
          </w:tcPr>
          <w:p>
            <w:pPr>
              <w:spacing w:after="0"/>
              <w:jc w:val="right"/>
            </w:pPr>
            <w:r>
              <w:rPr>
                <w:sz w:val="16"/>
              </w:rPr>
              <w:t>$206,310.67</w:t>
            </w:r>
          </w:p>
        </w:tc>
        <w:tc>
          <w:tcPr>
            <w:tcW w:type="dxa" w:w="2097"/>
          </w:tcPr>
          <w:p>
            <w:pPr>
              <w:spacing w:after="0"/>
              <w:jc w:val="right"/>
            </w:pPr>
            <w:r>
              <w:rPr>
                <w:sz w:val="16"/>
              </w:rPr>
              <w:t>2 total; 0 since its plan</w:t>
            </w:r>
          </w:p>
        </w:tc>
        <w:tc>
          <w:tcPr>
            <w:tcW w:type="dxa" w:w="2291"/>
          </w:tcPr>
          <w:p>
            <w:pPr>
              <w:spacing w:after="0"/>
              <w:jc w:val="left"/>
            </w:pPr>
            <w:r>
              <w:rPr>
                <w:sz w:val="16"/>
              </w:rPr>
              <w:t>Includes $15,875.64 for declarations not counted as hazard incidents (DR-4506-PA).</w:t>
            </w:r>
          </w:p>
        </w:tc>
      </w:tr>
      <w:tr>
        <w:trPr>
          <w:cantSplit/>
        </w:trPr>
        <w:tc>
          <w:tcPr>
            <w:tcW w:type="dxa" w:w="1924"/>
          </w:tcPr>
          <w:p>
            <w:pPr>
              <w:spacing w:after="0"/>
              <w:jc w:val="left"/>
            </w:pPr>
            <w:r>
              <w:rPr>
                <w:sz w:val="16"/>
              </w:rPr>
              <w:t>Franconia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0</w:t>
            </w:r>
          </w:p>
        </w:tc>
        <w:tc>
          <w:tcPr>
            <w:tcW w:type="dxa" w:w="1979"/>
          </w:tcPr>
          <w:p>
            <w:pPr>
              <w:spacing w:after="0"/>
              <w:jc w:val="right"/>
            </w:pPr>
            <w:r>
              <w:rPr>
                <w:sz w:val="16"/>
              </w:rPr>
              <w:t>$86,738.67</w:t>
            </w:r>
          </w:p>
        </w:tc>
        <w:tc>
          <w:tcPr>
            <w:tcW w:type="dxa" w:w="2097"/>
          </w:tcPr>
          <w:p>
            <w:pPr>
              <w:spacing w:after="0"/>
              <w:jc w:val="right"/>
            </w:pPr>
            <w:r>
              <w:rPr>
                <w:sz w:val="16"/>
              </w:rPr>
              <w:t>7 total; 0 since its plan</w:t>
            </w:r>
          </w:p>
        </w:tc>
        <w:tc>
          <w:tcPr>
            <w:tcW w:type="dxa" w:w="2291"/>
          </w:tcPr>
          <w:p>
            <w:pPr>
              <w:spacing w:after="0"/>
              <w:jc w:val="left"/>
            </w:pPr>
          </w:p>
        </w:tc>
      </w:tr>
      <w:tr>
        <w:trPr>
          <w:cantSplit/>
        </w:trPr>
        <w:tc>
          <w:tcPr>
            <w:tcW w:type="dxa" w:w="1924"/>
          </w:tcPr>
          <w:p>
            <w:pPr>
              <w:spacing w:after="0"/>
              <w:jc w:val="left"/>
            </w:pPr>
            <w:r>
              <w:rPr>
                <w:sz w:val="16"/>
              </w:rPr>
              <w:t>Hatfield township</w:t>
            </w:r>
          </w:p>
        </w:tc>
        <w:tc>
          <w:tcPr>
            <w:tcW w:type="dxa" w:w="1559"/>
          </w:tcPr>
          <w:p>
            <w:pPr>
              <w:spacing w:after="0"/>
              <w:jc w:val="left"/>
            </w:pPr>
            <w:r>
              <w:rPr>
                <w:sz w:val="16"/>
              </w:rPr>
              <w:t>Township</w:t>
            </w:r>
          </w:p>
        </w:tc>
        <w:tc>
          <w:tcPr>
            <w:tcW w:type="dxa" w:w="2296"/>
          </w:tcPr>
          <w:p>
            <w:pPr>
              <w:spacing w:after="0"/>
              <w:jc w:val="left"/>
            </w:pPr>
            <w:r>
              <w:rPr>
                <w:sz w:val="16"/>
              </w:rPr>
              <w:t>Plan 108976 approved 2023-04-12, pending adoption here; not yet eligible</w:t>
            </w:r>
          </w:p>
        </w:tc>
        <w:tc>
          <w:tcPr>
            <w:tcW w:type="dxa" w:w="1966"/>
          </w:tcPr>
          <w:p>
            <w:pPr>
              <w:spacing w:after="0"/>
              <w:jc w:val="right"/>
            </w:pPr>
            <w:r>
              <w:rPr>
                <w:sz w:val="16"/>
              </w:rPr>
              <w:t>FMA RL 3, SRL 3; any 11</w:t>
            </w:r>
          </w:p>
        </w:tc>
        <w:tc>
          <w:tcPr>
            <w:tcW w:type="dxa" w:w="1979"/>
          </w:tcPr>
          <w:p>
            <w:pPr>
              <w:spacing w:after="0"/>
              <w:jc w:val="right"/>
            </w:pPr>
            <w:r>
              <w:rPr>
                <w:sz w:val="16"/>
              </w:rPr>
              <w:t>$103,296.29</w:t>
            </w:r>
          </w:p>
        </w:tc>
        <w:tc>
          <w:tcPr>
            <w:tcW w:type="dxa" w:w="2097"/>
          </w:tcPr>
          <w:p>
            <w:pPr>
              <w:spacing w:after="0"/>
              <w:jc w:val="right"/>
            </w:pPr>
            <w:r>
              <w:rPr>
                <w:sz w:val="16"/>
              </w:rPr>
              <w:t>10 total; no approved plan</w:t>
            </w:r>
          </w:p>
        </w:tc>
        <w:tc>
          <w:tcPr>
            <w:tcW w:type="dxa" w:w="2291"/>
          </w:tcPr>
          <w:p>
            <w:pPr>
              <w:spacing w:after="0"/>
              <w:jc w:val="left"/>
            </w:pPr>
          </w:p>
        </w:tc>
      </w:tr>
      <w:tr>
        <w:trPr>
          <w:cantSplit/>
        </w:trPr>
        <w:tc>
          <w:tcPr>
            <w:tcW w:type="dxa" w:w="1924"/>
          </w:tcPr>
          <w:p>
            <w:pPr>
              <w:spacing w:after="0"/>
              <w:jc w:val="left"/>
            </w:pPr>
            <w:r>
              <w:rPr>
                <w:sz w:val="16"/>
              </w:rPr>
              <w:t>Horsham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1, SRL 4; any 22</w:t>
            </w:r>
          </w:p>
        </w:tc>
        <w:tc>
          <w:tcPr>
            <w:tcW w:type="dxa" w:w="1979"/>
          </w:tcPr>
          <w:p>
            <w:pPr>
              <w:spacing w:after="0"/>
              <w:jc w:val="right"/>
            </w:pPr>
            <w:r>
              <w:rPr>
                <w:sz w:val="16"/>
              </w:rPr>
              <w:t>$1,311,278.43</w:t>
            </w:r>
          </w:p>
        </w:tc>
        <w:tc>
          <w:tcPr>
            <w:tcW w:type="dxa" w:w="2097"/>
          </w:tcPr>
          <w:p>
            <w:pPr>
              <w:spacing w:after="0"/>
              <w:jc w:val="right"/>
            </w:pPr>
            <w:r>
              <w:rPr>
                <w:sz w:val="16"/>
              </w:rPr>
              <w:t>9 total; 0 since its plan</w:t>
            </w:r>
          </w:p>
        </w:tc>
        <w:tc>
          <w:tcPr>
            <w:tcW w:type="dxa" w:w="2291"/>
          </w:tcPr>
          <w:p>
            <w:pPr>
              <w:spacing w:after="0"/>
              <w:jc w:val="left"/>
            </w:pPr>
            <w:r>
              <w:rPr>
                <w:sz w:val="16"/>
              </w:rPr>
              <w:t>Includes $18,905.40 for declarations not counted as hazard incidents (DR-4506-PA).</w:t>
            </w:r>
          </w:p>
        </w:tc>
      </w:tr>
      <w:tr>
        <w:trPr>
          <w:cantSplit/>
        </w:trPr>
        <w:tc>
          <w:tcPr>
            <w:tcW w:type="dxa" w:w="1924"/>
          </w:tcPr>
          <w:p>
            <w:pPr>
              <w:spacing w:after="0"/>
              <w:jc w:val="left"/>
            </w:pPr>
            <w:r>
              <w:rPr>
                <w:sz w:val="16"/>
              </w:rPr>
              <w:t>Limerick township</w:t>
            </w:r>
          </w:p>
        </w:tc>
        <w:tc>
          <w:tcPr>
            <w:tcW w:type="dxa" w:w="1559"/>
          </w:tcPr>
          <w:p>
            <w:pPr>
              <w:spacing w:after="0"/>
              <w:jc w:val="left"/>
            </w:pPr>
            <w:r>
              <w:rPr>
                <w:sz w:val="16"/>
              </w:rPr>
              <w:t>Township</w:t>
            </w:r>
          </w:p>
        </w:tc>
        <w:tc>
          <w:tcPr>
            <w:tcW w:type="dxa" w:w="2296"/>
          </w:tcPr>
          <w:p>
            <w:pPr>
              <w:spacing w:after="0"/>
              <w:jc w:val="left"/>
            </w:pPr>
            <w:r>
              <w:rPr>
                <w:sz w:val="16"/>
              </w:rPr>
              <w:t>Plan 108976 approved 2023-04-12, pending adoption here; not yet eligible</w:t>
            </w:r>
          </w:p>
        </w:tc>
        <w:tc>
          <w:tcPr>
            <w:tcW w:type="dxa" w:w="1966"/>
          </w:tcPr>
          <w:p>
            <w:pPr>
              <w:spacing w:after="0"/>
              <w:jc w:val="right"/>
            </w:pPr>
            <w:r>
              <w:rPr>
                <w:sz w:val="16"/>
              </w:rPr>
              <w:t>FMA RL 0, SRL 0; any 0</w:t>
            </w:r>
          </w:p>
        </w:tc>
        <w:tc>
          <w:tcPr>
            <w:tcW w:type="dxa" w:w="1979"/>
          </w:tcPr>
          <w:p>
            <w:pPr>
              <w:spacing w:after="0"/>
              <w:jc w:val="right"/>
            </w:pPr>
            <w:r>
              <w:rPr>
                <w:sz w:val="16"/>
              </w:rPr>
              <w:t>$441,128.45</w:t>
            </w:r>
          </w:p>
        </w:tc>
        <w:tc>
          <w:tcPr>
            <w:tcW w:type="dxa" w:w="2097"/>
          </w:tcPr>
          <w:p>
            <w:pPr>
              <w:spacing w:after="0"/>
              <w:jc w:val="right"/>
            </w:pPr>
            <w:r>
              <w:rPr>
                <w:sz w:val="16"/>
              </w:rPr>
              <w:t>11 total; no approved plan</w:t>
            </w:r>
          </w:p>
        </w:tc>
        <w:tc>
          <w:tcPr>
            <w:tcW w:type="dxa" w:w="2291"/>
          </w:tcPr>
          <w:p>
            <w:pPr>
              <w:spacing w:after="0"/>
              <w:jc w:val="left"/>
            </w:pPr>
            <w:r>
              <w:rPr>
                <w:sz w:val="16"/>
              </w:rPr>
              <w:t>Includes $8,743.30 for declarations not counted as hazard incidents (DR-4506-PA).</w:t>
            </w:r>
          </w:p>
        </w:tc>
      </w:tr>
      <w:tr>
        <w:trPr>
          <w:cantSplit/>
        </w:trPr>
        <w:tc>
          <w:tcPr>
            <w:tcW w:type="dxa" w:w="1924"/>
          </w:tcPr>
          <w:p>
            <w:pPr>
              <w:spacing w:after="0"/>
              <w:jc w:val="left"/>
            </w:pPr>
            <w:r>
              <w:rPr>
                <w:sz w:val="16"/>
              </w:rPr>
              <w:t>Lower Frederick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3; any 7</w:t>
            </w:r>
          </w:p>
        </w:tc>
        <w:tc>
          <w:tcPr>
            <w:tcW w:type="dxa" w:w="1979"/>
          </w:tcPr>
          <w:p>
            <w:pPr>
              <w:spacing w:after="0"/>
              <w:jc w:val="right"/>
            </w:pPr>
            <w:r>
              <w:rPr>
                <w:sz w:val="16"/>
              </w:rPr>
              <w:t>$289,560.38</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Lower Gwynedd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1, SRL 1; any 4</w:t>
            </w:r>
          </w:p>
        </w:tc>
        <w:tc>
          <w:tcPr>
            <w:tcW w:type="dxa" w:w="1979"/>
          </w:tcPr>
          <w:p>
            <w:pPr>
              <w:spacing w:after="0"/>
              <w:jc w:val="right"/>
            </w:pPr>
            <w:r>
              <w:rPr>
                <w:sz w:val="16"/>
              </w:rPr>
              <w:t>$265,880.59</w:t>
            </w:r>
          </w:p>
        </w:tc>
        <w:tc>
          <w:tcPr>
            <w:tcW w:type="dxa" w:w="2097"/>
          </w:tcPr>
          <w:p>
            <w:pPr>
              <w:spacing w:after="0"/>
              <w:jc w:val="right"/>
            </w:pPr>
            <w:r>
              <w:rPr>
                <w:sz w:val="16"/>
              </w:rPr>
              <w:t>0 total; 0 since its plan</w:t>
            </w:r>
          </w:p>
        </w:tc>
        <w:tc>
          <w:tcPr>
            <w:tcW w:type="dxa" w:w="2291"/>
          </w:tcPr>
          <w:p>
            <w:pPr>
              <w:spacing w:after="0"/>
              <w:jc w:val="left"/>
            </w:pPr>
            <w:r>
              <w:rPr>
                <w:sz w:val="16"/>
              </w:rPr>
              <w:t>Includes $15,706.22 for declarations not counted as hazard incidents (DR-4506-PA).</w:t>
            </w:r>
          </w:p>
        </w:tc>
      </w:tr>
      <w:tr>
        <w:trPr>
          <w:cantSplit/>
        </w:trPr>
        <w:tc>
          <w:tcPr>
            <w:tcW w:type="dxa" w:w="1924"/>
          </w:tcPr>
          <w:p>
            <w:pPr>
              <w:spacing w:after="0"/>
              <w:jc w:val="left"/>
            </w:pPr>
            <w:r>
              <w:rPr>
                <w:sz w:val="16"/>
              </w:rPr>
              <w:t>Lower Merion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1, SRL 5; any 37</w:t>
            </w:r>
          </w:p>
        </w:tc>
        <w:tc>
          <w:tcPr>
            <w:tcW w:type="dxa" w:w="1979"/>
          </w:tcPr>
          <w:p>
            <w:pPr>
              <w:spacing w:after="0"/>
              <w:jc w:val="right"/>
            </w:pPr>
            <w:r>
              <w:rPr>
                <w:sz w:val="16"/>
              </w:rPr>
              <w:t>$1,437,362.59</w:t>
            </w:r>
          </w:p>
        </w:tc>
        <w:tc>
          <w:tcPr>
            <w:tcW w:type="dxa" w:w="2097"/>
          </w:tcPr>
          <w:p>
            <w:pPr>
              <w:spacing w:after="0"/>
              <w:jc w:val="right"/>
            </w:pPr>
            <w:r>
              <w:rPr>
                <w:sz w:val="16"/>
              </w:rPr>
              <w:t>0 total; 0 since its plan</w:t>
            </w:r>
          </w:p>
        </w:tc>
        <w:tc>
          <w:tcPr>
            <w:tcW w:type="dxa" w:w="2291"/>
          </w:tcPr>
          <w:p>
            <w:pPr>
              <w:spacing w:after="0"/>
              <w:jc w:val="left"/>
            </w:pPr>
            <w:r>
              <w:rPr>
                <w:sz w:val="16"/>
              </w:rPr>
              <w:t>Includes $109,969.38 for declarations not counted as hazard incidents (DR-4506-PA).</w:t>
            </w:r>
          </w:p>
        </w:tc>
      </w:tr>
      <w:tr>
        <w:trPr>
          <w:cantSplit/>
        </w:trPr>
        <w:tc>
          <w:tcPr>
            <w:tcW w:type="dxa" w:w="1924"/>
          </w:tcPr>
          <w:p>
            <w:pPr>
              <w:spacing w:after="0"/>
              <w:jc w:val="left"/>
            </w:pPr>
            <w:r>
              <w:rPr>
                <w:sz w:val="16"/>
              </w:rPr>
              <w:t>Lower Moreland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8, SRL 3; any 35</w:t>
            </w:r>
          </w:p>
        </w:tc>
        <w:tc>
          <w:tcPr>
            <w:tcW w:type="dxa" w:w="1979"/>
          </w:tcPr>
          <w:p>
            <w:pPr>
              <w:spacing w:after="0"/>
              <w:jc w:val="right"/>
            </w:pPr>
            <w:r>
              <w:rPr>
                <w:sz w:val="16"/>
              </w:rPr>
              <w:t>$674,265.62</w:t>
            </w:r>
          </w:p>
        </w:tc>
        <w:tc>
          <w:tcPr>
            <w:tcW w:type="dxa" w:w="2097"/>
          </w:tcPr>
          <w:p>
            <w:pPr>
              <w:spacing w:after="0"/>
              <w:jc w:val="right"/>
            </w:pPr>
            <w:r>
              <w:rPr>
                <w:sz w:val="16"/>
              </w:rPr>
              <w:t>0 total; 0 since its plan</w:t>
            </w:r>
          </w:p>
        </w:tc>
        <w:tc>
          <w:tcPr>
            <w:tcW w:type="dxa" w:w="2291"/>
          </w:tcPr>
          <w:p>
            <w:pPr>
              <w:spacing w:after="0"/>
              <w:jc w:val="left"/>
            </w:pPr>
            <w:r>
              <w:rPr>
                <w:sz w:val="16"/>
              </w:rPr>
              <w:t>Includes $26,617.33 for declarations not counted as hazard incidents (DR-4506-PA).</w:t>
            </w:r>
          </w:p>
        </w:tc>
      </w:tr>
      <w:tr>
        <w:trPr>
          <w:cantSplit/>
        </w:trPr>
        <w:tc>
          <w:tcPr>
            <w:tcW w:type="dxa" w:w="1924"/>
          </w:tcPr>
          <w:p>
            <w:pPr>
              <w:spacing w:after="0"/>
              <w:jc w:val="left"/>
            </w:pPr>
            <w:r>
              <w:rPr>
                <w:sz w:val="16"/>
              </w:rPr>
              <w:t>Lower Pottsgrove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1</w:t>
            </w:r>
          </w:p>
        </w:tc>
        <w:tc>
          <w:tcPr>
            <w:tcW w:type="dxa" w:w="1979"/>
          </w:tcPr>
          <w:p>
            <w:pPr>
              <w:spacing w:after="0"/>
              <w:jc w:val="right"/>
            </w:pPr>
            <w:r>
              <w:rPr>
                <w:sz w:val="16"/>
              </w:rPr>
              <w:t>$58,083.71</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Lower Providence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7, SRL 11; any 29</w:t>
            </w:r>
          </w:p>
        </w:tc>
        <w:tc>
          <w:tcPr>
            <w:tcW w:type="dxa" w:w="1979"/>
          </w:tcPr>
          <w:p>
            <w:pPr>
              <w:spacing w:after="0"/>
              <w:jc w:val="right"/>
            </w:pPr>
            <w:r>
              <w:rPr>
                <w:sz w:val="16"/>
              </w:rPr>
              <w:t>$279,710.68</w:t>
            </w:r>
          </w:p>
        </w:tc>
        <w:tc>
          <w:tcPr>
            <w:tcW w:type="dxa" w:w="2097"/>
          </w:tcPr>
          <w:p>
            <w:pPr>
              <w:spacing w:after="0"/>
              <w:jc w:val="right"/>
            </w:pPr>
            <w:r>
              <w:rPr>
                <w:sz w:val="16"/>
              </w:rPr>
              <w:t>0 total; 0 since its plan</w:t>
            </w:r>
          </w:p>
        </w:tc>
        <w:tc>
          <w:tcPr>
            <w:tcW w:type="dxa" w:w="2291"/>
          </w:tcPr>
          <w:p>
            <w:pPr>
              <w:spacing w:after="0"/>
              <w:jc w:val="left"/>
            </w:pPr>
            <w:r>
              <w:rPr>
                <w:sz w:val="16"/>
              </w:rPr>
              <w:t>Includes $16,060.22 for declarations not counted as hazard incidents (DR-4506-PA).</w:t>
            </w:r>
          </w:p>
        </w:tc>
      </w:tr>
      <w:tr>
        <w:trPr>
          <w:cantSplit/>
        </w:trPr>
        <w:tc>
          <w:tcPr>
            <w:tcW w:type="dxa" w:w="1924"/>
          </w:tcPr>
          <w:p>
            <w:pPr>
              <w:spacing w:after="0"/>
              <w:jc w:val="left"/>
            </w:pPr>
            <w:r>
              <w:rPr>
                <w:sz w:val="16"/>
              </w:rPr>
              <w:t>Lower Salford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3</w:t>
            </w:r>
          </w:p>
        </w:tc>
        <w:tc>
          <w:tcPr>
            <w:tcW w:type="dxa" w:w="1979"/>
          </w:tcPr>
          <w:p>
            <w:pPr>
              <w:spacing w:after="0"/>
              <w:jc w:val="right"/>
            </w:pPr>
            <w:r>
              <w:rPr>
                <w:sz w:val="16"/>
              </w:rPr>
              <w:t>$348,226.82</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Marlborough township</w:t>
            </w:r>
          </w:p>
        </w:tc>
        <w:tc>
          <w:tcPr>
            <w:tcW w:type="dxa" w:w="1559"/>
          </w:tcPr>
          <w:p>
            <w:pPr>
              <w:spacing w:after="0"/>
              <w:jc w:val="left"/>
            </w:pPr>
            <w:r>
              <w:rPr>
                <w:sz w:val="16"/>
              </w:rPr>
              <w:t>Township</w:t>
            </w:r>
          </w:p>
        </w:tc>
        <w:tc>
          <w:tcPr>
            <w:tcW w:type="dxa" w:w="2296"/>
          </w:tcPr>
          <w:p>
            <w:pPr>
              <w:spacing w:after="0"/>
              <w:jc w:val="left"/>
            </w:pPr>
            <w:r>
              <w:rPr>
                <w:sz w:val="16"/>
              </w:rPr>
              <w:t>Plan 108976 approved 2023-04-12, pending adoption here; not yet eligible</w:t>
            </w:r>
          </w:p>
        </w:tc>
        <w:tc>
          <w:tcPr>
            <w:tcW w:type="dxa" w:w="1966"/>
          </w:tcPr>
          <w:p>
            <w:pPr>
              <w:spacing w:after="0"/>
              <w:jc w:val="right"/>
            </w:pPr>
            <w:r>
              <w:rPr>
                <w:sz w:val="16"/>
              </w:rPr>
              <w:t>FMA RL 2, SRL 3; any 10</w:t>
            </w:r>
          </w:p>
        </w:tc>
        <w:tc>
          <w:tcPr>
            <w:tcW w:type="dxa" w:w="1979"/>
          </w:tcPr>
          <w:p>
            <w:pPr>
              <w:spacing w:after="0"/>
              <w:jc w:val="right"/>
            </w:pPr>
            <w:r>
              <w:rPr>
                <w:sz w:val="16"/>
              </w:rPr>
              <w:t>$336,271.48</w:t>
            </w:r>
          </w:p>
        </w:tc>
        <w:tc>
          <w:tcPr>
            <w:tcW w:type="dxa" w:w="2097"/>
          </w:tcPr>
          <w:p>
            <w:pPr>
              <w:spacing w:after="0"/>
              <w:jc w:val="right"/>
            </w:pPr>
            <w:r>
              <w:rPr>
                <w:sz w:val="16"/>
              </w:rPr>
              <w:t>0 total; no approved plan</w:t>
            </w:r>
          </w:p>
        </w:tc>
        <w:tc>
          <w:tcPr>
            <w:tcW w:type="dxa" w:w="2291"/>
          </w:tcPr>
          <w:p>
            <w:pPr>
              <w:spacing w:after="0"/>
              <w:jc w:val="left"/>
            </w:pPr>
          </w:p>
        </w:tc>
      </w:tr>
      <w:tr>
        <w:trPr>
          <w:cantSplit/>
        </w:trPr>
        <w:tc>
          <w:tcPr>
            <w:tcW w:type="dxa" w:w="1924"/>
          </w:tcPr>
          <w:p>
            <w:pPr>
              <w:spacing w:after="0"/>
              <w:jc w:val="left"/>
            </w:pPr>
            <w:r>
              <w:rPr>
                <w:sz w:val="16"/>
              </w:rPr>
              <w:t>Montgomery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1, SRL 1; any 2</w:t>
            </w:r>
          </w:p>
        </w:tc>
        <w:tc>
          <w:tcPr>
            <w:tcW w:type="dxa" w:w="1979"/>
          </w:tcPr>
          <w:p>
            <w:pPr>
              <w:spacing w:after="0"/>
              <w:jc w:val="right"/>
            </w:pPr>
            <w:r>
              <w:rPr>
                <w:sz w:val="16"/>
              </w:rPr>
              <w:t>$243,293.67</w:t>
            </w:r>
          </w:p>
        </w:tc>
        <w:tc>
          <w:tcPr>
            <w:tcW w:type="dxa" w:w="2097"/>
          </w:tcPr>
          <w:p>
            <w:pPr>
              <w:spacing w:after="0"/>
              <w:jc w:val="right"/>
            </w:pPr>
            <w:r>
              <w:rPr>
                <w:sz w:val="16"/>
              </w:rPr>
              <w:t>0 total; 0 since its plan</w:t>
            </w:r>
          </w:p>
        </w:tc>
        <w:tc>
          <w:tcPr>
            <w:tcW w:type="dxa" w:w="2291"/>
          </w:tcPr>
          <w:p>
            <w:pPr>
              <w:spacing w:after="0"/>
              <w:jc w:val="left"/>
            </w:pPr>
            <w:r>
              <w:rPr>
                <w:sz w:val="16"/>
              </w:rPr>
              <w:t>Includes $61,947.83 for declarations not counted as hazard incidents (DR-4506-PA).</w:t>
            </w:r>
          </w:p>
        </w:tc>
      </w:tr>
      <w:tr>
        <w:trPr>
          <w:cantSplit/>
        </w:trPr>
        <w:tc>
          <w:tcPr>
            <w:tcW w:type="dxa" w:w="1924"/>
          </w:tcPr>
          <w:p>
            <w:pPr>
              <w:spacing w:after="0"/>
              <w:jc w:val="left"/>
            </w:pPr>
            <w:r>
              <w:rPr>
                <w:sz w:val="16"/>
              </w:rPr>
              <w:t>New Hanover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1, SRL 2; any 9</w:t>
            </w:r>
          </w:p>
        </w:tc>
        <w:tc>
          <w:tcPr>
            <w:tcW w:type="dxa" w:w="1979"/>
          </w:tcPr>
          <w:p>
            <w:pPr>
              <w:spacing w:after="0"/>
              <w:jc w:val="right"/>
            </w:pPr>
            <w:r>
              <w:rPr>
                <w:sz w:val="16"/>
              </w:rPr>
              <w:t>$97,604.10</w:t>
            </w:r>
          </w:p>
        </w:tc>
        <w:tc>
          <w:tcPr>
            <w:tcW w:type="dxa" w:w="2097"/>
          </w:tcPr>
          <w:p>
            <w:pPr>
              <w:spacing w:after="0"/>
              <w:jc w:val="right"/>
            </w:pPr>
            <w:r>
              <w:rPr>
                <w:sz w:val="16"/>
              </w:rPr>
              <w:t>8 total; 1 since its plan</w:t>
            </w:r>
          </w:p>
        </w:tc>
        <w:tc>
          <w:tcPr>
            <w:tcW w:type="dxa" w:w="2291"/>
          </w:tcPr>
          <w:p>
            <w:pPr>
              <w:spacing w:after="0"/>
              <w:jc w:val="left"/>
            </w:pPr>
            <w:r>
              <w:rPr>
                <w:sz w:val="16"/>
              </w:rPr>
              <w:t>Includes $6,894.24 for declarations not counted as hazard incidents (DR-4506-PA).</w:t>
            </w:r>
          </w:p>
        </w:tc>
      </w:tr>
      <w:tr>
        <w:trPr>
          <w:cantSplit/>
        </w:trPr>
        <w:tc>
          <w:tcPr>
            <w:tcW w:type="dxa" w:w="1924"/>
          </w:tcPr>
          <w:p>
            <w:pPr>
              <w:spacing w:after="0"/>
              <w:jc w:val="left"/>
            </w:pPr>
            <w:r>
              <w:rPr>
                <w:sz w:val="16"/>
              </w:rPr>
              <w:t>Perkiomen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2, SRL 7; any 18</w:t>
            </w:r>
          </w:p>
        </w:tc>
        <w:tc>
          <w:tcPr>
            <w:tcW w:type="dxa" w:w="1979"/>
          </w:tcPr>
          <w:p>
            <w:pPr>
              <w:spacing w:after="0"/>
              <w:jc w:val="right"/>
            </w:pPr>
            <w:r>
              <w:rPr>
                <w:sz w:val="16"/>
              </w:rPr>
              <w:t>$212,147.99</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Plymouth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2; any 5</w:t>
            </w:r>
          </w:p>
        </w:tc>
        <w:tc>
          <w:tcPr>
            <w:tcW w:type="dxa" w:w="1979"/>
          </w:tcPr>
          <w:p>
            <w:pPr>
              <w:spacing w:after="0"/>
              <w:jc w:val="right"/>
            </w:pPr>
            <w:r>
              <w:rPr>
                <w:sz w:val="16"/>
              </w:rPr>
              <w:t>$366,073.70</w:t>
            </w:r>
          </w:p>
        </w:tc>
        <w:tc>
          <w:tcPr>
            <w:tcW w:type="dxa" w:w="2097"/>
          </w:tcPr>
          <w:p>
            <w:pPr>
              <w:spacing w:after="0"/>
              <w:jc w:val="right"/>
            </w:pPr>
            <w:r>
              <w:rPr>
                <w:sz w:val="16"/>
              </w:rPr>
              <w:t>0 total; 0 since its plan</w:t>
            </w:r>
          </w:p>
        </w:tc>
        <w:tc>
          <w:tcPr>
            <w:tcW w:type="dxa" w:w="2291"/>
          </w:tcPr>
          <w:p>
            <w:pPr>
              <w:spacing w:after="0"/>
              <w:jc w:val="left"/>
            </w:pPr>
            <w:r>
              <w:rPr>
                <w:sz w:val="16"/>
              </w:rPr>
              <w:t>Includes $51,014.32 for declarations not counted as hazard incidents (DR-4506-PA).</w:t>
            </w:r>
          </w:p>
        </w:tc>
      </w:tr>
      <w:tr>
        <w:trPr>
          <w:cantSplit/>
        </w:trPr>
        <w:tc>
          <w:tcPr>
            <w:tcW w:type="dxa" w:w="1924"/>
          </w:tcPr>
          <w:p>
            <w:pPr>
              <w:spacing w:after="0"/>
              <w:jc w:val="left"/>
            </w:pPr>
            <w:r>
              <w:rPr>
                <w:sz w:val="16"/>
              </w:rPr>
              <w:t>Salford township</w:t>
            </w:r>
          </w:p>
        </w:tc>
        <w:tc>
          <w:tcPr>
            <w:tcW w:type="dxa" w:w="1559"/>
          </w:tcPr>
          <w:p>
            <w:pPr>
              <w:spacing w:after="0"/>
              <w:jc w:val="left"/>
            </w:pPr>
            <w:r>
              <w:rPr>
                <w:sz w:val="16"/>
              </w:rPr>
              <w:t>Township</w:t>
            </w:r>
          </w:p>
        </w:tc>
        <w:tc>
          <w:tcPr>
            <w:tcW w:type="dxa" w:w="2296"/>
          </w:tcPr>
          <w:p>
            <w:pPr>
              <w:spacing w:after="0"/>
              <w:jc w:val="left"/>
            </w:pPr>
            <w:r>
              <w:rPr>
                <w:sz w:val="16"/>
              </w:rPr>
              <w:t>Plan 108976 approved 2023-04-12, pending adoption here; not yet eligible</w:t>
            </w:r>
          </w:p>
        </w:tc>
        <w:tc>
          <w:tcPr>
            <w:tcW w:type="dxa" w:w="1966"/>
          </w:tcPr>
          <w:p>
            <w:pPr>
              <w:spacing w:after="0"/>
              <w:jc w:val="right"/>
            </w:pPr>
            <w:r>
              <w:rPr>
                <w:sz w:val="16"/>
              </w:rPr>
              <w:t>FMA RL 0, SRL 0; any 0</w:t>
            </w:r>
          </w:p>
        </w:tc>
        <w:tc>
          <w:tcPr>
            <w:tcW w:type="dxa" w:w="1979"/>
          </w:tcPr>
          <w:p>
            <w:pPr>
              <w:spacing w:after="0"/>
              <w:jc w:val="right"/>
            </w:pPr>
            <w:r>
              <w:rPr>
                <w:sz w:val="16"/>
              </w:rPr>
              <w:t>$8,934.29</w:t>
            </w:r>
          </w:p>
        </w:tc>
        <w:tc>
          <w:tcPr>
            <w:tcW w:type="dxa" w:w="2097"/>
          </w:tcPr>
          <w:p>
            <w:pPr>
              <w:spacing w:after="0"/>
              <w:jc w:val="right"/>
            </w:pPr>
            <w:r>
              <w:rPr>
                <w:sz w:val="16"/>
              </w:rPr>
              <w:t>2 total; no approved plan</w:t>
            </w:r>
          </w:p>
        </w:tc>
        <w:tc>
          <w:tcPr>
            <w:tcW w:type="dxa" w:w="2291"/>
          </w:tcPr>
          <w:p>
            <w:pPr>
              <w:spacing w:after="0"/>
              <w:jc w:val="left"/>
            </w:pPr>
          </w:p>
        </w:tc>
      </w:tr>
      <w:tr>
        <w:trPr>
          <w:cantSplit/>
        </w:trPr>
        <w:tc>
          <w:tcPr>
            <w:tcW w:type="dxa" w:w="1924"/>
          </w:tcPr>
          <w:p>
            <w:pPr>
              <w:spacing w:after="0"/>
              <w:jc w:val="left"/>
            </w:pPr>
            <w:r>
              <w:rPr>
                <w:sz w:val="16"/>
              </w:rPr>
              <w:t>Skippack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5, SRL 9; any 15</w:t>
            </w:r>
          </w:p>
        </w:tc>
        <w:tc>
          <w:tcPr>
            <w:tcW w:type="dxa" w:w="1979"/>
          </w:tcPr>
          <w:p>
            <w:pPr>
              <w:spacing w:after="0"/>
              <w:jc w:val="right"/>
            </w:pPr>
            <w:r>
              <w:rPr>
                <w:sz w:val="16"/>
              </w:rPr>
              <w:t>$101,447.76</w:t>
            </w:r>
          </w:p>
        </w:tc>
        <w:tc>
          <w:tcPr>
            <w:tcW w:type="dxa" w:w="2097"/>
          </w:tcPr>
          <w:p>
            <w:pPr>
              <w:spacing w:after="0"/>
              <w:jc w:val="right"/>
            </w:pPr>
            <w:r>
              <w:rPr>
                <w:sz w:val="16"/>
              </w:rPr>
              <w:t>12 total; 1 since its plan</w:t>
            </w:r>
          </w:p>
        </w:tc>
        <w:tc>
          <w:tcPr>
            <w:tcW w:type="dxa" w:w="2291"/>
          </w:tcPr>
          <w:p>
            <w:pPr>
              <w:spacing w:after="0"/>
              <w:jc w:val="left"/>
            </w:pPr>
          </w:p>
        </w:tc>
      </w:tr>
      <w:tr>
        <w:trPr>
          <w:cantSplit/>
        </w:trPr>
        <w:tc>
          <w:tcPr>
            <w:tcW w:type="dxa" w:w="1924"/>
          </w:tcPr>
          <w:p>
            <w:pPr>
              <w:spacing w:after="0"/>
              <w:jc w:val="left"/>
            </w:pPr>
            <w:r>
              <w:rPr>
                <w:sz w:val="16"/>
              </w:rPr>
              <w:t>Springfield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4; any 13</w:t>
            </w:r>
          </w:p>
        </w:tc>
        <w:tc>
          <w:tcPr>
            <w:tcW w:type="dxa" w:w="1979"/>
          </w:tcPr>
          <w:p>
            <w:pPr>
              <w:spacing w:after="0"/>
              <w:jc w:val="right"/>
            </w:pPr>
            <w:r>
              <w:rPr>
                <w:sz w:val="16"/>
              </w:rPr>
              <w:t>$976,589.41</w:t>
            </w:r>
          </w:p>
        </w:tc>
        <w:tc>
          <w:tcPr>
            <w:tcW w:type="dxa" w:w="2097"/>
          </w:tcPr>
          <w:p>
            <w:pPr>
              <w:spacing w:after="0"/>
              <w:jc w:val="right"/>
            </w:pPr>
            <w:r>
              <w:rPr>
                <w:sz w:val="16"/>
              </w:rPr>
              <w:t>0 total; 0 since its plan</w:t>
            </w:r>
          </w:p>
        </w:tc>
        <w:tc>
          <w:tcPr>
            <w:tcW w:type="dxa" w:w="2291"/>
          </w:tcPr>
          <w:p>
            <w:pPr>
              <w:spacing w:after="0"/>
              <w:jc w:val="left"/>
            </w:pPr>
            <w:r>
              <w:rPr>
                <w:sz w:val="16"/>
              </w:rPr>
              <w:t>Includes $11,701.90 for declarations not counted as hazard incidents (DR-4506-PA).</w:t>
            </w:r>
          </w:p>
        </w:tc>
      </w:tr>
      <w:tr>
        <w:trPr>
          <w:cantSplit/>
        </w:trPr>
        <w:tc>
          <w:tcPr>
            <w:tcW w:type="dxa" w:w="1924"/>
          </w:tcPr>
          <w:p>
            <w:pPr>
              <w:spacing w:after="0"/>
              <w:jc w:val="left"/>
            </w:pPr>
            <w:r>
              <w:rPr>
                <w:sz w:val="16"/>
              </w:rPr>
              <w:t>Towamencin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1; any 3</w:t>
            </w:r>
          </w:p>
        </w:tc>
        <w:tc>
          <w:tcPr>
            <w:tcW w:type="dxa" w:w="1979"/>
          </w:tcPr>
          <w:p>
            <w:pPr>
              <w:spacing w:after="0"/>
              <w:jc w:val="right"/>
            </w:pPr>
            <w:r>
              <w:rPr>
                <w:sz w:val="16"/>
              </w:rPr>
              <w:t>$201,175.64</w:t>
            </w:r>
          </w:p>
        </w:tc>
        <w:tc>
          <w:tcPr>
            <w:tcW w:type="dxa" w:w="2097"/>
          </w:tcPr>
          <w:p>
            <w:pPr>
              <w:spacing w:after="0"/>
              <w:jc w:val="right"/>
            </w:pPr>
            <w:r>
              <w:rPr>
                <w:sz w:val="16"/>
              </w:rPr>
              <w:t>0 total; 0 since its plan</w:t>
            </w:r>
          </w:p>
        </w:tc>
        <w:tc>
          <w:tcPr>
            <w:tcW w:type="dxa" w:w="2291"/>
          </w:tcPr>
          <w:p>
            <w:pPr>
              <w:spacing w:after="0"/>
              <w:jc w:val="left"/>
            </w:pPr>
            <w:r>
              <w:rPr>
                <w:sz w:val="16"/>
              </w:rPr>
              <w:t>Includes $17,452.75 for declarations not counted as hazard incidents (DR-4506-PA).</w:t>
            </w:r>
          </w:p>
        </w:tc>
      </w:tr>
      <w:tr>
        <w:trPr>
          <w:cantSplit/>
        </w:trPr>
        <w:tc>
          <w:tcPr>
            <w:tcW w:type="dxa" w:w="1924"/>
          </w:tcPr>
          <w:p>
            <w:pPr>
              <w:spacing w:after="0"/>
              <w:jc w:val="left"/>
            </w:pPr>
            <w:r>
              <w:rPr>
                <w:sz w:val="16"/>
              </w:rPr>
              <w:t>Upper Dublin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9; any 28</w:t>
            </w:r>
          </w:p>
        </w:tc>
        <w:tc>
          <w:tcPr>
            <w:tcW w:type="dxa" w:w="1979"/>
          </w:tcPr>
          <w:p>
            <w:pPr>
              <w:spacing w:after="0"/>
              <w:jc w:val="right"/>
            </w:pPr>
            <w:r>
              <w:rPr>
                <w:sz w:val="16"/>
              </w:rPr>
              <w:t>$1,277,468.33</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Upper Frederick township</w:t>
            </w:r>
          </w:p>
        </w:tc>
        <w:tc>
          <w:tcPr>
            <w:tcW w:type="dxa" w:w="1559"/>
          </w:tcPr>
          <w:p>
            <w:pPr>
              <w:spacing w:after="0"/>
              <w:jc w:val="left"/>
            </w:pPr>
            <w:r>
              <w:rPr>
                <w:sz w:val="16"/>
              </w:rPr>
              <w:t>Township</w:t>
            </w:r>
          </w:p>
        </w:tc>
        <w:tc>
          <w:tcPr>
            <w:tcW w:type="dxa" w:w="2296"/>
          </w:tcPr>
          <w:p>
            <w:pPr>
              <w:spacing w:after="0"/>
              <w:jc w:val="left"/>
            </w:pPr>
            <w:r>
              <w:rPr>
                <w:sz w:val="16"/>
              </w:rPr>
              <w:t>Plan 108976 approved 2023-04-12, pending adoption here; not yet eligible</w:t>
            </w:r>
          </w:p>
        </w:tc>
        <w:tc>
          <w:tcPr>
            <w:tcW w:type="dxa" w:w="1966"/>
          </w:tcPr>
          <w:p>
            <w:pPr>
              <w:spacing w:after="0"/>
              <w:jc w:val="right"/>
            </w:pPr>
            <w:r>
              <w:rPr>
                <w:sz w:val="16"/>
              </w:rPr>
              <w:t>FMA RL 0, SRL 0; any 0</w:t>
            </w:r>
          </w:p>
        </w:tc>
        <w:tc>
          <w:tcPr>
            <w:tcW w:type="dxa" w:w="1979"/>
          </w:tcPr>
          <w:p>
            <w:pPr>
              <w:spacing w:after="0"/>
              <w:jc w:val="right"/>
            </w:pPr>
            <w:r>
              <w:rPr>
                <w:sz w:val="16"/>
              </w:rPr>
              <w:t>$42,779.94</w:t>
            </w:r>
          </w:p>
        </w:tc>
        <w:tc>
          <w:tcPr>
            <w:tcW w:type="dxa" w:w="2097"/>
          </w:tcPr>
          <w:p>
            <w:pPr>
              <w:spacing w:after="0"/>
              <w:jc w:val="right"/>
            </w:pPr>
            <w:r>
              <w:rPr>
                <w:sz w:val="16"/>
              </w:rPr>
              <w:t>0 total; no approved plan</w:t>
            </w:r>
          </w:p>
        </w:tc>
        <w:tc>
          <w:tcPr>
            <w:tcW w:type="dxa" w:w="2291"/>
          </w:tcPr>
          <w:p>
            <w:pPr>
              <w:spacing w:after="0"/>
              <w:jc w:val="left"/>
            </w:pPr>
          </w:p>
        </w:tc>
      </w:tr>
      <w:tr>
        <w:trPr>
          <w:cantSplit/>
        </w:trPr>
        <w:tc>
          <w:tcPr>
            <w:tcW w:type="dxa" w:w="1924"/>
          </w:tcPr>
          <w:p>
            <w:pPr>
              <w:spacing w:after="0"/>
              <w:jc w:val="left"/>
            </w:pPr>
            <w:r>
              <w:rPr>
                <w:sz w:val="16"/>
              </w:rPr>
              <w:t>Upper Gwynedd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1, SRL 0; any 2</w:t>
            </w:r>
          </w:p>
        </w:tc>
        <w:tc>
          <w:tcPr>
            <w:tcW w:type="dxa" w:w="1979"/>
          </w:tcPr>
          <w:p>
            <w:pPr>
              <w:spacing w:after="0"/>
              <w:jc w:val="right"/>
            </w:pPr>
            <w:r>
              <w:rPr>
                <w:sz w:val="16"/>
              </w:rPr>
              <w:t>$136,317.01</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Upper Hanover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1</w:t>
            </w:r>
          </w:p>
        </w:tc>
        <w:tc>
          <w:tcPr>
            <w:tcW w:type="dxa" w:w="1979"/>
          </w:tcPr>
          <w:p>
            <w:pPr>
              <w:spacing w:after="0"/>
              <w:jc w:val="right"/>
            </w:pPr>
            <w:r>
              <w:rPr>
                <w:sz w:val="16"/>
              </w:rPr>
              <w:t>$111,200.29</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Upper Merion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3; any 12</w:t>
            </w:r>
          </w:p>
        </w:tc>
        <w:tc>
          <w:tcPr>
            <w:tcW w:type="dxa" w:w="1979"/>
          </w:tcPr>
          <w:p>
            <w:pPr>
              <w:spacing w:after="0"/>
              <w:jc w:val="right"/>
            </w:pPr>
            <w:r>
              <w:rPr>
                <w:sz w:val="16"/>
              </w:rPr>
              <w:t>$806,596.44</w:t>
            </w:r>
          </w:p>
        </w:tc>
        <w:tc>
          <w:tcPr>
            <w:tcW w:type="dxa" w:w="2097"/>
          </w:tcPr>
          <w:p>
            <w:pPr>
              <w:spacing w:after="0"/>
              <w:jc w:val="right"/>
            </w:pPr>
            <w:r>
              <w:rPr>
                <w:sz w:val="16"/>
              </w:rPr>
              <w:t>0 total; 0 since its plan</w:t>
            </w:r>
          </w:p>
        </w:tc>
        <w:tc>
          <w:tcPr>
            <w:tcW w:type="dxa" w:w="2291"/>
          </w:tcPr>
          <w:p>
            <w:pPr>
              <w:spacing w:after="0"/>
              <w:jc w:val="left"/>
            </w:pPr>
            <w:r>
              <w:rPr>
                <w:sz w:val="16"/>
              </w:rPr>
              <w:t>Includes $103,426 for declarations not counted as hazard incidents (DR-4506-PA).</w:t>
            </w:r>
          </w:p>
        </w:tc>
      </w:tr>
      <w:tr>
        <w:trPr>
          <w:cantSplit/>
        </w:trPr>
        <w:tc>
          <w:tcPr>
            <w:tcW w:type="dxa" w:w="1924"/>
          </w:tcPr>
          <w:p>
            <w:pPr>
              <w:spacing w:after="0"/>
              <w:jc w:val="left"/>
            </w:pPr>
            <w:r>
              <w:rPr>
                <w:sz w:val="16"/>
              </w:rPr>
              <w:t>Upper Moreland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2, SRL 7; any 31</w:t>
            </w:r>
          </w:p>
        </w:tc>
        <w:tc>
          <w:tcPr>
            <w:tcW w:type="dxa" w:w="1979"/>
          </w:tcPr>
          <w:p>
            <w:pPr>
              <w:spacing w:after="0"/>
              <w:jc w:val="right"/>
            </w:pPr>
            <w:r>
              <w:rPr>
                <w:sz w:val="16"/>
              </w:rPr>
              <w:t>$617,590.85</w:t>
            </w:r>
          </w:p>
        </w:tc>
        <w:tc>
          <w:tcPr>
            <w:tcW w:type="dxa" w:w="2097"/>
          </w:tcPr>
          <w:p>
            <w:pPr>
              <w:spacing w:after="0"/>
              <w:jc w:val="right"/>
            </w:pPr>
            <w:r>
              <w:rPr>
                <w:sz w:val="16"/>
              </w:rPr>
              <w:t>0 total; 0 since its plan</w:t>
            </w:r>
          </w:p>
        </w:tc>
        <w:tc>
          <w:tcPr>
            <w:tcW w:type="dxa" w:w="2291"/>
          </w:tcPr>
          <w:p>
            <w:pPr>
              <w:spacing w:after="0"/>
              <w:jc w:val="left"/>
            </w:pPr>
            <w:r>
              <w:rPr>
                <w:sz w:val="16"/>
              </w:rPr>
              <w:t>Includes $8,244.78 for declarations not counted as hazard incidents (DR-4506-PA).</w:t>
            </w:r>
          </w:p>
        </w:tc>
      </w:tr>
      <w:tr>
        <w:trPr>
          <w:cantSplit/>
        </w:trPr>
        <w:tc>
          <w:tcPr>
            <w:tcW w:type="dxa" w:w="1924"/>
          </w:tcPr>
          <w:p>
            <w:pPr>
              <w:spacing w:after="0"/>
              <w:jc w:val="left"/>
            </w:pPr>
            <w:r>
              <w:rPr>
                <w:sz w:val="16"/>
              </w:rPr>
              <w:t>Upper Pottsgrove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0</w:t>
            </w:r>
          </w:p>
        </w:tc>
        <w:tc>
          <w:tcPr>
            <w:tcW w:type="dxa" w:w="1979"/>
          </w:tcPr>
          <w:p>
            <w:pPr>
              <w:spacing w:after="0"/>
              <w:jc w:val="right"/>
            </w:pPr>
            <w:r>
              <w:rPr>
                <w:sz w:val="16"/>
              </w:rPr>
              <w:t>$151,131.33</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Upper Providence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16, SRL 26; any 64</w:t>
            </w:r>
          </w:p>
        </w:tc>
        <w:tc>
          <w:tcPr>
            <w:tcW w:type="dxa" w:w="1979"/>
          </w:tcPr>
          <w:p>
            <w:pPr>
              <w:spacing w:after="0"/>
              <w:jc w:val="right"/>
            </w:pPr>
            <w:r>
              <w:rPr>
                <w:sz w:val="16"/>
              </w:rPr>
              <w:t>$905,693.63</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Upper Salford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0</w:t>
            </w:r>
          </w:p>
        </w:tc>
        <w:tc>
          <w:tcPr>
            <w:tcW w:type="dxa" w:w="1979"/>
          </w:tcPr>
          <w:p>
            <w:pPr>
              <w:spacing w:after="0"/>
              <w:jc w:val="right"/>
            </w:pPr>
            <w:r>
              <w:rPr>
                <w:sz w:val="16"/>
              </w:rPr>
              <w:t>$40,178.87</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West Norriton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15, SRL 47; any 85</w:t>
            </w:r>
          </w:p>
        </w:tc>
        <w:tc>
          <w:tcPr>
            <w:tcW w:type="dxa" w:w="1979"/>
          </w:tcPr>
          <w:p>
            <w:pPr>
              <w:spacing w:after="0"/>
              <w:jc w:val="right"/>
            </w:pPr>
            <w:r>
              <w:rPr>
                <w:sz w:val="16"/>
              </w:rPr>
              <w:t>$289,053.08</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West Pottsgrove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0</w:t>
            </w:r>
          </w:p>
        </w:tc>
        <w:tc>
          <w:tcPr>
            <w:tcW w:type="dxa" w:w="1979"/>
          </w:tcPr>
          <w:p>
            <w:pPr>
              <w:spacing w:after="0"/>
              <w:jc w:val="right"/>
            </w:pPr>
            <w:r>
              <w:rPr>
                <w:sz w:val="16"/>
              </w:rPr>
              <w:t>$51,235.32</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Whitemarsh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9, SRL 17; any 49</w:t>
            </w:r>
          </w:p>
        </w:tc>
        <w:tc>
          <w:tcPr>
            <w:tcW w:type="dxa" w:w="1979"/>
          </w:tcPr>
          <w:p>
            <w:pPr>
              <w:spacing w:after="0"/>
              <w:jc w:val="right"/>
            </w:pPr>
            <w:r>
              <w:rPr>
                <w:sz w:val="16"/>
              </w:rPr>
              <w:t>$815,146.17</w:t>
            </w:r>
          </w:p>
        </w:tc>
        <w:tc>
          <w:tcPr>
            <w:tcW w:type="dxa" w:w="2097"/>
          </w:tcPr>
          <w:p>
            <w:pPr>
              <w:spacing w:after="0"/>
              <w:jc w:val="right"/>
            </w:pPr>
            <w:r>
              <w:rPr>
                <w:sz w:val="16"/>
              </w:rPr>
              <w:t>0 total; 0 since its plan</w:t>
            </w:r>
          </w:p>
        </w:tc>
        <w:tc>
          <w:tcPr>
            <w:tcW w:type="dxa" w:w="2291"/>
          </w:tcPr>
          <w:p>
            <w:pPr>
              <w:spacing w:after="0"/>
              <w:jc w:val="left"/>
            </w:pPr>
            <w:r>
              <w:rPr>
                <w:sz w:val="16"/>
              </w:rPr>
              <w:t>Includes $18,512.87 for declarations not counted as hazard incidents (DR-4506-PA).</w:t>
            </w:r>
          </w:p>
        </w:tc>
      </w:tr>
      <w:tr>
        <w:trPr>
          <w:cantSplit/>
        </w:trPr>
        <w:tc>
          <w:tcPr>
            <w:tcW w:type="dxa" w:w="1924"/>
          </w:tcPr>
          <w:p>
            <w:pPr>
              <w:spacing w:after="0"/>
              <w:jc w:val="left"/>
            </w:pPr>
            <w:r>
              <w:rPr>
                <w:sz w:val="16"/>
              </w:rPr>
              <w:t>Whitpain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7</w:t>
            </w:r>
          </w:p>
        </w:tc>
        <w:tc>
          <w:tcPr>
            <w:tcW w:type="dxa" w:w="1979"/>
          </w:tcPr>
          <w:p>
            <w:pPr>
              <w:spacing w:after="0"/>
              <w:jc w:val="right"/>
            </w:pPr>
            <w:r>
              <w:rPr>
                <w:sz w:val="16"/>
              </w:rPr>
              <w:t>$245,585.57</w:t>
            </w:r>
          </w:p>
        </w:tc>
        <w:tc>
          <w:tcPr>
            <w:tcW w:type="dxa" w:w="2097"/>
          </w:tcPr>
          <w:p>
            <w:pPr>
              <w:spacing w:after="0"/>
              <w:jc w:val="right"/>
            </w:pPr>
            <w:r>
              <w:rPr>
                <w:sz w:val="16"/>
              </w:rPr>
              <w:t>0 total; 0 since its plan</w:t>
            </w:r>
          </w:p>
        </w:tc>
        <w:tc>
          <w:tcPr>
            <w:tcW w:type="dxa" w:w="2291"/>
          </w:tcPr>
          <w:p>
            <w:pPr>
              <w:spacing w:after="0"/>
              <w:jc w:val="left"/>
            </w:pPr>
          </w:p>
        </w:tc>
      </w:tr>
      <w:tr>
        <w:trPr>
          <w:cantSplit/>
        </w:trPr>
        <w:tc>
          <w:tcPr>
            <w:tcW w:type="dxa" w:w="1924"/>
          </w:tcPr>
          <w:p>
            <w:pPr>
              <w:spacing w:after="0"/>
              <w:jc w:val="left"/>
            </w:pPr>
            <w:r>
              <w:rPr>
                <w:sz w:val="16"/>
              </w:rPr>
              <w:t>Worcester township</w:t>
            </w:r>
          </w:p>
        </w:tc>
        <w:tc>
          <w:tcPr>
            <w:tcW w:type="dxa" w:w="1559"/>
          </w:tcPr>
          <w:p>
            <w:pPr>
              <w:spacing w:after="0"/>
              <w:jc w:val="left"/>
            </w:pPr>
            <w:r>
              <w:rPr>
                <w:sz w:val="16"/>
              </w:rPr>
              <w:t>Township</w:t>
            </w:r>
          </w:p>
        </w:tc>
        <w:tc>
          <w:tcPr>
            <w:tcW w:type="dxa" w:w="2296"/>
          </w:tcPr>
          <w:p>
            <w:pPr>
              <w:spacing w:after="0"/>
              <w:jc w:val="left"/>
            </w:pPr>
            <w:r>
              <w:rPr>
                <w:sz w:val="16"/>
              </w:rPr>
              <w:t>Approved, expires 2028-04-11</w:t>
            </w:r>
          </w:p>
        </w:tc>
        <w:tc>
          <w:tcPr>
            <w:tcW w:type="dxa" w:w="1966"/>
          </w:tcPr>
          <w:p>
            <w:pPr>
              <w:spacing w:after="0"/>
              <w:jc w:val="right"/>
            </w:pPr>
            <w:r>
              <w:rPr>
                <w:sz w:val="16"/>
              </w:rPr>
              <w:t>FMA RL 0, SRL 0; any 1</w:t>
            </w:r>
          </w:p>
        </w:tc>
        <w:tc>
          <w:tcPr>
            <w:tcW w:type="dxa" w:w="1979"/>
          </w:tcPr>
          <w:p>
            <w:pPr>
              <w:spacing w:after="0"/>
              <w:jc w:val="right"/>
            </w:pPr>
            <w:r>
              <w:rPr>
                <w:sz w:val="16"/>
              </w:rPr>
              <w:t>no Public Assistance recorded</w:t>
            </w:r>
          </w:p>
        </w:tc>
        <w:tc>
          <w:tcPr>
            <w:tcW w:type="dxa" w:w="2097"/>
          </w:tcPr>
          <w:p>
            <w:pPr>
              <w:spacing w:after="0"/>
              <w:jc w:val="right"/>
            </w:pPr>
            <w:r>
              <w:rPr>
                <w:sz w:val="16"/>
              </w:rPr>
              <w:t>6 total; 0 since its plan</w:t>
            </w:r>
          </w:p>
        </w:tc>
        <w:tc>
          <w:tcPr>
            <w:tcW w:type="dxa" w:w="22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60"/>
        <w:gridCol w:w="1305"/>
        <w:gridCol w:w="1131"/>
        <w:gridCol w:w="1059"/>
        <w:gridCol w:w="1059"/>
        <w:gridCol w:w="128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$78,250,276</w:t>
            </w:r>
          </w:p>
        </w:tc>
        <w:tc>
          <w:tcPr>
            <w:tcW w:type="dxa" w:w="1129"/>
          </w:tcPr>
          <w:p>
            <w:pPr>
              <w:spacing w:after="0"/>
              <w:jc w:val="right"/>
            </w:pPr>
            <w:r>
              <w:rPr>
                <w:sz w:val="16"/>
              </w:rPr>
              <w:t>n/a</w:t>
            </w:r>
          </w:p>
        </w:tc>
        <w:tc>
          <w:tcPr>
            <w:tcW w:type="dxa" w:w="1039"/>
          </w:tcPr>
          <w:p>
            <w:pPr>
              <w:spacing w:after="0"/>
              <w:jc w:val="right"/>
            </w:pPr>
            <w:r>
              <w:rPr>
                <w:sz w:val="16"/>
              </w:rPr>
              <w:t>227</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160"/>
          </w:tcPr>
          <w:p>
            <w:pPr>
              <w:spacing w:after="0"/>
              <w:jc w:val="right"/>
            </w:pPr>
            <w:r>
              <w:rPr>
                <w:sz w:val="16"/>
              </w:rPr>
              <w:t>$0</w:t>
            </w:r>
          </w:p>
        </w:tc>
        <w:tc>
          <w:tcPr>
            <w:tcW w:type="dxa" w:w="1305"/>
          </w:tcPr>
          <w:p>
            <w:pPr>
              <w:spacing w:after="0"/>
              <w:jc w:val="right"/>
            </w:pPr>
            <w:r>
              <w:rPr>
                <w:sz w:val="16"/>
              </w:rPr>
              <w:t>0%</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$232,274,288,981</w:t>
            </w:r>
          </w:p>
        </w:tc>
        <w:tc>
          <w:tcPr>
            <w:tcW w:type="dxa" w:w="1129"/>
          </w:tcPr>
          <w:p>
            <w:pPr>
              <w:spacing w:after="0"/>
              <w:jc w:val="right"/>
            </w:pPr>
            <w:r>
              <w:rPr>
                <w:sz w:val="16"/>
              </w:rPr>
              <w:t>$45,556,132</w:t>
            </w:r>
          </w:p>
        </w:tc>
        <w:tc>
          <w:tcPr>
            <w:tcW w:type="dxa" w:w="1039"/>
          </w:tcPr>
          <w:p>
            <w:pPr>
              <w:spacing w:after="0"/>
              <w:jc w:val="right"/>
            </w:pPr>
            <w:r>
              <w:rPr>
                <w:sz w:val="16"/>
              </w:rPr>
              <w:t>856,020</w:t>
            </w:r>
          </w:p>
        </w:tc>
        <w:tc>
          <w:tcPr>
            <w:tcW w:type="dxa" w:w="1215"/>
          </w:tcPr>
          <w:p>
            <w:pPr>
              <w:spacing w:after="0"/>
              <w:jc w:val="right"/>
            </w:pPr>
            <w:r>
              <w:rPr>
                <w:sz w:val="16"/>
              </w:rPr>
              <w:t>$788</w:t>
            </w:r>
          </w:p>
        </w:tc>
        <w:tc>
          <w:tcPr>
            <w:tcW w:type="dxa" w:w="1126"/>
          </w:tcPr>
          <w:p>
            <w:pPr>
              <w:spacing w:after="0"/>
              <w:jc w:val="right"/>
            </w:pPr>
            <w:r>
              <w:rPr>
                <w:sz w:val="16"/>
              </w:rPr>
              <w:t>$15</w:t>
            </w:r>
          </w:p>
        </w:tc>
        <w:tc>
          <w:tcPr>
            <w:tcW w:type="dxa" w:w="1160"/>
          </w:tcPr>
          <w:p>
            <w:pPr>
              <w:spacing w:after="0"/>
              <w:jc w:val="right"/>
            </w:pPr>
            <w:r>
              <w:rPr>
                <w:sz w:val="16"/>
              </w:rPr>
              <w:t>$29,891,903</w:t>
            </w:r>
          </w:p>
        </w:tc>
        <w:tc>
          <w:tcPr>
            <w:tcW w:type="dxa" w:w="1305"/>
          </w:tcPr>
          <w:p>
            <w:pPr>
              <w:spacing w:after="0"/>
              <w:jc w:val="right"/>
            </w:pPr>
            <w:r>
              <w:rPr>
                <w:sz w:val="16"/>
              </w:rPr>
              <w:t>under 0.0001%</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$31,630,873</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$366,932</w:t>
            </w:r>
          </w:p>
        </w:tc>
        <w:tc>
          <w:tcPr>
            <w:tcW w:type="dxa" w:w="1160"/>
          </w:tcPr>
          <w:p>
            <w:pPr>
              <w:spacing w:after="0"/>
              <w:jc w:val="right"/>
            </w:pPr>
            <w:r>
              <w:rPr>
                <w:sz w:val="16"/>
              </w:rPr>
              <w:t>n/a</w:t>
            </w:r>
          </w:p>
        </w:tc>
        <w:tc>
          <w:tcPr>
            <w:tcW w:type="dxa" w:w="1305"/>
          </w:tcPr>
          <w:p>
            <w:pPr>
              <w:spacing w:after="0"/>
              <w:jc w:val="right"/>
            </w:pPr>
            <w:r>
              <w:rPr>
                <w:sz w:val="16"/>
              </w:rPr>
              <w:t>1.16% (agriculture)</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$394,557,271,394</w:t>
            </w:r>
          </w:p>
        </w:tc>
        <w:tc>
          <w:tcPr>
            <w:tcW w:type="dxa" w:w="1129"/>
          </w:tcPr>
          <w:p>
            <w:pPr>
              <w:spacing w:after="0"/>
              <w:jc w:val="right"/>
            </w:pPr>
            <w:r>
              <w:rPr>
                <w:sz w:val="16"/>
              </w:rPr>
              <w:t>n/a</w:t>
            </w:r>
          </w:p>
        </w:tc>
        <w:tc>
          <w:tcPr>
            <w:tcW w:type="dxa" w:w="1039"/>
          </w:tcPr>
          <w:p>
            <w:pPr>
              <w:spacing w:after="0"/>
              <w:jc w:val="right"/>
            </w:pPr>
            <w:r>
              <w:rPr>
                <w:sz w:val="16"/>
              </w:rPr>
              <w:t>856,553</w:t>
            </w:r>
          </w:p>
        </w:tc>
        <w:tc>
          <w:tcPr>
            <w:tcW w:type="dxa" w:w="1215"/>
          </w:tcPr>
          <w:p>
            <w:pPr>
              <w:spacing w:after="0"/>
              <w:jc w:val="right"/>
            </w:pPr>
            <w:r>
              <w:rPr>
                <w:sz w:val="16"/>
              </w:rPr>
              <w:t>$11,166,318</w:t>
            </w:r>
          </w:p>
        </w:tc>
        <w:tc>
          <w:tcPr>
            <w:tcW w:type="dxa" w:w="1126"/>
          </w:tcPr>
          <w:p>
            <w:pPr>
              <w:spacing w:after="0"/>
              <w:jc w:val="right"/>
            </w:pPr>
            <w:r>
              <w:rPr>
                <w:sz w:val="16"/>
              </w:rPr>
              <w:t>n/a</w:t>
            </w:r>
          </w:p>
        </w:tc>
        <w:tc>
          <w:tcPr>
            <w:tcW w:type="dxa" w:w="1160"/>
          </w:tcPr>
          <w:p>
            <w:pPr>
              <w:spacing w:after="0"/>
              <w:jc w:val="right"/>
            </w:pPr>
            <w:r>
              <w:rPr>
                <w:sz w:val="16"/>
              </w:rPr>
              <w:t>$3,285,897</w:t>
            </w:r>
          </w:p>
        </w:tc>
        <w:tc>
          <w:tcPr>
            <w:tcW w:type="dxa" w:w="1305"/>
          </w:tcPr>
          <w:p>
            <w:pPr>
              <w:spacing w:after="0"/>
              <w:jc w:val="right"/>
            </w:pPr>
            <w:r>
              <w:rPr>
                <w:sz w:val="16"/>
              </w:rPr>
              <w:t>0.00283%</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$232,274,288,981</w:t>
            </w:r>
          </w:p>
        </w:tc>
        <w:tc>
          <w:tcPr>
            <w:tcW w:type="dxa" w:w="1129"/>
          </w:tcPr>
          <w:p>
            <w:pPr>
              <w:spacing w:after="0"/>
              <w:jc w:val="right"/>
            </w:pPr>
            <w:r>
              <w:rPr>
                <w:sz w:val="16"/>
              </w:rPr>
              <w:t>$45,556,132</w:t>
            </w:r>
          </w:p>
        </w:tc>
        <w:tc>
          <w:tcPr>
            <w:tcW w:type="dxa" w:w="1039"/>
          </w:tcPr>
          <w:p>
            <w:pPr>
              <w:spacing w:after="0"/>
              <w:jc w:val="right"/>
            </w:pPr>
            <w:r>
              <w:rPr>
                <w:sz w:val="16"/>
              </w:rPr>
              <w:t>856,020</w:t>
            </w:r>
          </w:p>
        </w:tc>
        <w:tc>
          <w:tcPr>
            <w:tcW w:type="dxa" w:w="1215"/>
          </w:tcPr>
          <w:p>
            <w:pPr>
              <w:spacing w:after="0"/>
              <w:jc w:val="right"/>
            </w:pPr>
            <w:r>
              <w:rPr>
                <w:sz w:val="16"/>
              </w:rPr>
              <w:t>$149,677</w:t>
            </w:r>
          </w:p>
        </w:tc>
        <w:tc>
          <w:tcPr>
            <w:tcW w:type="dxa" w:w="1126"/>
          </w:tcPr>
          <w:p>
            <w:pPr>
              <w:spacing w:after="0"/>
              <w:jc w:val="right"/>
            </w:pPr>
            <w:r>
              <w:rPr>
                <w:sz w:val="16"/>
              </w:rPr>
              <w:t>$40,184</w:t>
            </w:r>
          </w:p>
        </w:tc>
        <w:tc>
          <w:tcPr>
            <w:tcW w:type="dxa" w:w="1160"/>
          </w:tcPr>
          <w:p>
            <w:pPr>
              <w:spacing w:after="0"/>
              <w:jc w:val="right"/>
            </w:pPr>
            <w:r>
              <w:rPr>
                <w:sz w:val="16"/>
              </w:rPr>
              <w:t>$44,287</w:t>
            </w:r>
          </w:p>
        </w:tc>
        <w:tc>
          <w:tcPr>
            <w:tcW w:type="dxa" w:w="1305"/>
          </w:tcPr>
          <w:p>
            <w:pPr>
              <w:spacing w:after="0"/>
              <w:jc w:val="right"/>
            </w:pPr>
            <w:r>
              <w:rPr>
                <w:sz w:val="16"/>
              </w:rPr>
              <w:t>under 0.0001%</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$232,274,288,981</w:t>
            </w:r>
          </w:p>
        </w:tc>
        <w:tc>
          <w:tcPr>
            <w:tcW w:type="dxa" w:w="1129"/>
          </w:tcPr>
          <w:p>
            <w:pPr>
              <w:spacing w:after="0"/>
              <w:jc w:val="right"/>
            </w:pPr>
            <w:r>
              <w:rPr>
                <w:sz w:val="16"/>
              </w:rPr>
              <w:t>$45,556,132</w:t>
            </w:r>
          </w:p>
        </w:tc>
        <w:tc>
          <w:tcPr>
            <w:tcW w:type="dxa" w:w="1039"/>
          </w:tcPr>
          <w:p>
            <w:pPr>
              <w:spacing w:after="0"/>
              <w:jc w:val="right"/>
            </w:pPr>
            <w:r>
              <w:rPr>
                <w:sz w:val="16"/>
              </w:rPr>
              <w:t>856,020</w:t>
            </w:r>
          </w:p>
        </w:tc>
        <w:tc>
          <w:tcPr>
            <w:tcW w:type="dxa" w:w="1215"/>
          </w:tcPr>
          <w:p>
            <w:pPr>
              <w:spacing w:after="0"/>
              <w:jc w:val="right"/>
            </w:pPr>
            <w:r>
              <w:rPr>
                <w:sz w:val="16"/>
              </w:rPr>
              <w:t>$1,035</w:t>
            </w:r>
          </w:p>
        </w:tc>
        <w:tc>
          <w:tcPr>
            <w:tcW w:type="dxa" w:w="1126"/>
          </w:tcPr>
          <w:p>
            <w:pPr>
              <w:spacing w:after="0"/>
              <w:jc w:val="right"/>
            </w:pPr>
            <w:r>
              <w:rPr>
                <w:sz w:val="16"/>
              </w:rPr>
              <w:t>$315</w:t>
            </w:r>
          </w:p>
        </w:tc>
        <w:tc>
          <w:tcPr>
            <w:tcW w:type="dxa" w:w="1160"/>
          </w:tcPr>
          <w:p>
            <w:pPr>
              <w:spacing w:after="0"/>
              <w:jc w:val="right"/>
            </w:pPr>
            <w:r>
              <w:rPr>
                <w:sz w:val="16"/>
              </w:rPr>
              <w:t>$20,289,734</w:t>
            </w:r>
          </w:p>
        </w:tc>
        <w:tc>
          <w:tcPr>
            <w:tcW w:type="dxa" w:w="1305"/>
          </w:tcPr>
          <w:p>
            <w:pPr>
              <w:spacing w:after="0"/>
              <w:jc w:val="right"/>
            </w:pPr>
            <w:r>
              <w:rPr>
                <w:sz w:val="16"/>
              </w:rPr>
              <w:t>under 0.0001%</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$232,221,821,556</w:t>
            </w:r>
          </w:p>
        </w:tc>
        <w:tc>
          <w:tcPr>
            <w:tcW w:type="dxa" w:w="1129"/>
          </w:tcPr>
          <w:p>
            <w:pPr>
              <w:spacing w:after="0"/>
              <w:jc w:val="right"/>
            </w:pPr>
            <w:r>
              <w:rPr>
                <w:sz w:val="16"/>
              </w:rPr>
              <w:t>$45,556,132</w:t>
            </w:r>
          </w:p>
        </w:tc>
        <w:tc>
          <w:tcPr>
            <w:tcW w:type="dxa" w:w="1039"/>
          </w:tcPr>
          <w:p>
            <w:pPr>
              <w:spacing w:after="0"/>
              <w:jc w:val="right"/>
            </w:pPr>
            <w:r>
              <w:rPr>
                <w:sz w:val="16"/>
              </w:rPr>
              <w:t>855,714</w:t>
            </w:r>
          </w:p>
        </w:tc>
        <w:tc>
          <w:tcPr>
            <w:tcW w:type="dxa" w:w="1215"/>
          </w:tcPr>
          <w:p>
            <w:pPr>
              <w:spacing w:after="0"/>
              <w:jc w:val="right"/>
            </w:pPr>
            <w:r>
              <w:rPr>
                <w:sz w:val="16"/>
              </w:rPr>
              <w:t>$8,556,654</w:t>
            </w:r>
          </w:p>
        </w:tc>
        <w:tc>
          <w:tcPr>
            <w:tcW w:type="dxa" w:w="1126"/>
          </w:tcPr>
          <w:p>
            <w:pPr>
              <w:spacing w:after="0"/>
              <w:jc w:val="right"/>
            </w:pPr>
            <w:r>
              <w:rPr>
                <w:sz w:val="16"/>
              </w:rPr>
              <w:t>$132,090</w:t>
            </w:r>
          </w:p>
        </w:tc>
        <w:tc>
          <w:tcPr>
            <w:tcW w:type="dxa" w:w="1160"/>
          </w:tcPr>
          <w:p>
            <w:pPr>
              <w:spacing w:after="0"/>
              <w:jc w:val="right"/>
            </w:pPr>
            <w:r>
              <w:rPr>
                <w:sz w:val="16"/>
              </w:rPr>
              <w:t>$253,469</w:t>
            </w:r>
          </w:p>
        </w:tc>
        <w:tc>
          <w:tcPr>
            <w:tcW w:type="dxa" w:w="1305"/>
          </w:tcPr>
          <w:p>
            <w:pPr>
              <w:spacing w:after="0"/>
              <w:jc w:val="right"/>
            </w:pPr>
            <w:r>
              <w:rPr>
                <w:sz w:val="16"/>
              </w:rPr>
              <w:t>0.00368%</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$232,270,296,921</w:t>
            </w:r>
          </w:p>
        </w:tc>
        <w:tc>
          <w:tcPr>
            <w:tcW w:type="dxa" w:w="1129"/>
          </w:tcPr>
          <w:p>
            <w:pPr>
              <w:spacing w:after="0"/>
              <w:jc w:val="right"/>
            </w:pPr>
            <w:r>
              <w:rPr>
                <w:sz w:val="16"/>
              </w:rPr>
              <w:t>n/a</w:t>
            </w:r>
          </w:p>
        </w:tc>
        <w:tc>
          <w:tcPr>
            <w:tcW w:type="dxa" w:w="1039"/>
          </w:tcPr>
          <w:p>
            <w:pPr>
              <w:spacing w:after="0"/>
              <w:jc w:val="right"/>
            </w:pPr>
            <w:r>
              <w:rPr>
                <w:sz w:val="16"/>
              </w:rPr>
              <w:t>855,999</w:t>
            </w:r>
          </w:p>
        </w:tc>
        <w:tc>
          <w:tcPr>
            <w:tcW w:type="dxa" w:w="1215"/>
          </w:tcPr>
          <w:p>
            <w:pPr>
              <w:spacing w:after="0"/>
              <w:jc w:val="right"/>
            </w:pPr>
            <w:r>
              <w:rPr>
                <w:sz w:val="16"/>
              </w:rPr>
              <w:t>$86,644</w:t>
            </w:r>
          </w:p>
        </w:tc>
        <w:tc>
          <w:tcPr>
            <w:tcW w:type="dxa" w:w="1126"/>
          </w:tcPr>
          <w:p>
            <w:pPr>
              <w:spacing w:after="0"/>
              <w:jc w:val="right"/>
            </w:pPr>
            <w:r>
              <w:rPr>
                <w:sz w:val="16"/>
              </w:rPr>
              <w:t>n/a</w:t>
            </w:r>
          </w:p>
        </w:tc>
        <w:tc>
          <w:tcPr>
            <w:tcW w:type="dxa" w:w="1160"/>
          </w:tcPr>
          <w:p>
            <w:pPr>
              <w:spacing w:after="0"/>
              <w:jc w:val="right"/>
            </w:pPr>
            <w:r>
              <w:rPr>
                <w:sz w:val="16"/>
              </w:rPr>
              <w:t>$443,174</w:t>
            </w:r>
          </w:p>
        </w:tc>
        <w:tc>
          <w:tcPr>
            <w:tcW w:type="dxa" w:w="1305"/>
          </w:tcPr>
          <w:p>
            <w:pPr>
              <w:spacing w:after="0"/>
              <w:jc w:val="right"/>
            </w:pPr>
            <w:r>
              <w:rPr>
                <w:sz w:val="16"/>
              </w:rPr>
              <w:t>under 0.0001%</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$232,217,634,699</w:t>
            </w:r>
          </w:p>
        </w:tc>
        <w:tc>
          <w:tcPr>
            <w:tcW w:type="dxa" w:w="1129"/>
          </w:tcPr>
          <w:p>
            <w:pPr>
              <w:spacing w:after="0"/>
              <w:jc w:val="right"/>
            </w:pPr>
            <w:r>
              <w:rPr>
                <w:sz w:val="16"/>
              </w:rPr>
              <w:t>$1,085,017</w:t>
            </w:r>
          </w:p>
        </w:tc>
        <w:tc>
          <w:tcPr>
            <w:tcW w:type="dxa" w:w="1039"/>
          </w:tcPr>
          <w:p>
            <w:pPr>
              <w:spacing w:after="0"/>
              <w:jc w:val="right"/>
            </w:pPr>
            <w:r>
              <w:rPr>
                <w:sz w:val="16"/>
              </w:rPr>
              <w:t>15,903</w:t>
            </w:r>
          </w:p>
        </w:tc>
        <w:tc>
          <w:tcPr>
            <w:tcW w:type="dxa" w:w="1215"/>
          </w:tcPr>
          <w:p>
            <w:pPr>
              <w:spacing w:after="0"/>
              <w:jc w:val="right"/>
            </w:pPr>
            <w:r>
              <w:rPr>
                <w:sz w:val="16"/>
              </w:rPr>
              <w:t>$167,371,688</w:t>
            </w:r>
          </w:p>
        </w:tc>
        <w:tc>
          <w:tcPr>
            <w:tcW w:type="dxa" w:w="1126"/>
          </w:tcPr>
          <w:p>
            <w:pPr>
              <w:spacing w:after="0"/>
              <w:jc w:val="right"/>
            </w:pPr>
            <w:r>
              <w:rPr>
                <w:sz w:val="16"/>
              </w:rPr>
              <w:t>$57,029</w:t>
            </w:r>
          </w:p>
        </w:tc>
        <w:tc>
          <w:tcPr>
            <w:tcW w:type="dxa" w:w="1160"/>
          </w:tcPr>
          <w:p>
            <w:pPr>
              <w:spacing w:after="0"/>
              <w:jc w:val="right"/>
            </w:pPr>
            <w:r>
              <w:rPr>
                <w:sz w:val="16"/>
              </w:rPr>
              <w:t>$25,157,078</w:t>
            </w:r>
          </w:p>
        </w:tc>
        <w:tc>
          <w:tcPr>
            <w:tcW w:type="dxa" w:w="1305"/>
          </w:tcPr>
          <w:p>
            <w:pPr>
              <w:spacing w:after="0"/>
              <w:jc w:val="right"/>
            </w:pPr>
            <w:r>
              <w:rPr>
                <w:sz w:val="16"/>
              </w:rPr>
              <w:t>n/a (see note)</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$4,351,956,908</w:t>
            </w:r>
          </w:p>
        </w:tc>
        <w:tc>
          <w:tcPr>
            <w:tcW w:type="dxa" w:w="1129"/>
          </w:tcPr>
          <w:p>
            <w:pPr>
              <w:spacing w:after="0"/>
              <w:jc w:val="right"/>
            </w:pPr>
            <w:r>
              <w:rPr>
                <w:sz w:val="16"/>
              </w:rPr>
              <w:t>n/a</w:t>
            </w:r>
          </w:p>
        </w:tc>
        <w:tc>
          <w:tcPr>
            <w:tcW w:type="dxa" w:w="1039"/>
          </w:tcPr>
          <w:p>
            <w:pPr>
              <w:spacing w:after="0"/>
              <w:jc w:val="right"/>
            </w:pPr>
            <w:r>
              <w:rPr>
                <w:sz w:val="16"/>
              </w:rPr>
              <w:t>14,878</w:t>
            </w:r>
          </w:p>
        </w:tc>
        <w:tc>
          <w:tcPr>
            <w:tcW w:type="dxa" w:w="1215"/>
          </w:tcPr>
          <w:p>
            <w:pPr>
              <w:spacing w:after="0"/>
              <w:jc w:val="right"/>
            </w:pPr>
            <w:r>
              <w:rPr>
                <w:sz w:val="16"/>
              </w:rPr>
              <w:t>$5,776</w:t>
            </w:r>
          </w:p>
        </w:tc>
        <w:tc>
          <w:tcPr>
            <w:tcW w:type="dxa" w:w="1126"/>
          </w:tcPr>
          <w:p>
            <w:pPr>
              <w:spacing w:after="0"/>
              <w:jc w:val="right"/>
            </w:pPr>
            <w:r>
              <w:rPr>
                <w:sz w:val="16"/>
              </w:rPr>
              <w:t>n/a</w:t>
            </w:r>
          </w:p>
        </w:tc>
        <w:tc>
          <w:tcPr>
            <w:tcW w:type="dxa" w:w="1160"/>
          </w:tcPr>
          <w:p>
            <w:pPr>
              <w:spacing w:after="0"/>
              <w:jc w:val="right"/>
            </w:pPr>
            <w:r>
              <w:rPr>
                <w:sz w:val="16"/>
              </w:rPr>
              <w:t>$138</w:t>
            </w:r>
          </w:p>
        </w:tc>
        <w:tc>
          <w:tcPr>
            <w:tcW w:type="dxa" w:w="1305"/>
          </w:tcPr>
          <w:p>
            <w:pPr>
              <w:spacing w:after="0"/>
              <w:jc w:val="right"/>
            </w:pPr>
            <w:r>
              <w:rPr>
                <w:sz w:val="16"/>
              </w:rPr>
              <w:t>0.000133%</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$232,274,288,981</w:t>
            </w:r>
          </w:p>
        </w:tc>
        <w:tc>
          <w:tcPr>
            <w:tcW w:type="dxa" w:w="1129"/>
          </w:tcPr>
          <w:p>
            <w:pPr>
              <w:spacing w:after="0"/>
              <w:jc w:val="right"/>
            </w:pPr>
            <w:r>
              <w:rPr>
                <w:sz w:val="16"/>
              </w:rPr>
              <w:t>n/a</w:t>
            </w:r>
          </w:p>
        </w:tc>
        <w:tc>
          <w:tcPr>
            <w:tcW w:type="dxa" w:w="1039"/>
          </w:tcPr>
          <w:p>
            <w:pPr>
              <w:spacing w:after="0"/>
              <w:jc w:val="right"/>
            </w:pPr>
            <w:r>
              <w:rPr>
                <w:sz w:val="16"/>
              </w:rPr>
              <w:t>856,020</w:t>
            </w:r>
          </w:p>
        </w:tc>
        <w:tc>
          <w:tcPr>
            <w:tcW w:type="dxa" w:w="1215"/>
          </w:tcPr>
          <w:p>
            <w:pPr>
              <w:spacing w:after="0"/>
              <w:jc w:val="right"/>
            </w:pPr>
            <w:r>
              <w:rPr>
                <w:sz w:val="16"/>
              </w:rPr>
              <w:t>$206,983</w:t>
            </w:r>
          </w:p>
        </w:tc>
        <w:tc>
          <w:tcPr>
            <w:tcW w:type="dxa" w:w="1126"/>
          </w:tcPr>
          <w:p>
            <w:pPr>
              <w:spacing w:after="0"/>
              <w:jc w:val="right"/>
            </w:pPr>
            <w:r>
              <w:rPr>
                <w:sz w:val="16"/>
              </w:rPr>
              <w:t>n/a</w:t>
            </w:r>
          </w:p>
        </w:tc>
        <w:tc>
          <w:tcPr>
            <w:tcW w:type="dxa" w:w="1160"/>
          </w:tcPr>
          <w:p>
            <w:pPr>
              <w:spacing w:after="0"/>
              <w:jc w:val="right"/>
            </w:pPr>
            <w:r>
              <w:rPr>
                <w:sz w:val="16"/>
              </w:rPr>
              <w:t>$549,072</w:t>
            </w:r>
          </w:p>
        </w:tc>
        <w:tc>
          <w:tcPr>
            <w:tcW w:type="dxa" w:w="1305"/>
          </w:tcPr>
          <w:p>
            <w:pPr>
              <w:spacing w:after="0"/>
              <w:jc w:val="right"/>
            </w:pPr>
            <w:r>
              <w:rPr>
                <w:sz w:val="16"/>
              </w:rPr>
              <w:t>under 0.0001%</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$232,274,288,981</w:t>
            </w:r>
          </w:p>
        </w:tc>
        <w:tc>
          <w:tcPr>
            <w:tcW w:type="dxa" w:w="1129"/>
          </w:tcPr>
          <w:p>
            <w:pPr>
              <w:spacing w:after="0"/>
              <w:jc w:val="right"/>
            </w:pPr>
            <w:r>
              <w:rPr>
                <w:sz w:val="16"/>
              </w:rPr>
              <w:t>$45,556,132</w:t>
            </w:r>
          </w:p>
        </w:tc>
        <w:tc>
          <w:tcPr>
            <w:tcW w:type="dxa" w:w="1039"/>
          </w:tcPr>
          <w:p>
            <w:pPr>
              <w:spacing w:after="0"/>
              <w:jc w:val="right"/>
            </w:pPr>
            <w:r>
              <w:rPr>
                <w:sz w:val="16"/>
              </w:rPr>
              <w:t>856,020</w:t>
            </w:r>
          </w:p>
        </w:tc>
        <w:tc>
          <w:tcPr>
            <w:tcW w:type="dxa" w:w="1215"/>
          </w:tcPr>
          <w:p>
            <w:pPr>
              <w:spacing w:after="0"/>
              <w:jc w:val="right"/>
            </w:pPr>
            <w:r>
              <w:rPr>
                <w:sz w:val="16"/>
              </w:rPr>
              <w:t>$1,889,791</w:t>
            </w:r>
          </w:p>
        </w:tc>
        <w:tc>
          <w:tcPr>
            <w:tcW w:type="dxa" w:w="1126"/>
          </w:tcPr>
          <w:p>
            <w:pPr>
              <w:spacing w:after="0"/>
              <w:jc w:val="right"/>
            </w:pPr>
            <w:r>
              <w:rPr>
                <w:sz w:val="16"/>
              </w:rPr>
              <w:t>$5,440</w:t>
            </w:r>
          </w:p>
        </w:tc>
        <w:tc>
          <w:tcPr>
            <w:tcW w:type="dxa" w:w="1160"/>
          </w:tcPr>
          <w:p>
            <w:pPr>
              <w:spacing w:after="0"/>
              <w:jc w:val="right"/>
            </w:pPr>
            <w:r>
              <w:rPr>
                <w:sz w:val="16"/>
              </w:rPr>
              <w:t>$7,720,921</w:t>
            </w:r>
          </w:p>
        </w:tc>
        <w:tc>
          <w:tcPr>
            <w:tcW w:type="dxa" w:w="1305"/>
          </w:tcPr>
          <w:p>
            <w:pPr>
              <w:spacing w:after="0"/>
              <w:jc w:val="right"/>
            </w:pPr>
            <w:r>
              <w:rPr>
                <w:sz w:val="16"/>
              </w:rPr>
              <w:t>0.000814%</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$232,274,288,981</w:t>
            </w:r>
          </w:p>
        </w:tc>
        <w:tc>
          <w:tcPr>
            <w:tcW w:type="dxa" w:w="1129"/>
          </w:tcPr>
          <w:p>
            <w:pPr>
              <w:spacing w:after="0"/>
              <w:jc w:val="right"/>
            </w:pPr>
            <w:r>
              <w:rPr>
                <w:sz w:val="16"/>
              </w:rPr>
              <w:t>$45,556,132</w:t>
            </w:r>
          </w:p>
        </w:tc>
        <w:tc>
          <w:tcPr>
            <w:tcW w:type="dxa" w:w="1039"/>
          </w:tcPr>
          <w:p>
            <w:pPr>
              <w:spacing w:after="0"/>
              <w:jc w:val="right"/>
            </w:pPr>
            <w:r>
              <w:rPr>
                <w:sz w:val="16"/>
              </w:rPr>
              <w:t>856,020</w:t>
            </w:r>
          </w:p>
        </w:tc>
        <w:tc>
          <w:tcPr>
            <w:tcW w:type="dxa" w:w="1215"/>
          </w:tcPr>
          <w:p>
            <w:pPr>
              <w:spacing w:after="0"/>
              <w:jc w:val="right"/>
            </w:pPr>
            <w:r>
              <w:rPr>
                <w:sz w:val="16"/>
              </w:rPr>
              <w:t>$8,735,831</w:t>
            </w:r>
          </w:p>
        </w:tc>
        <w:tc>
          <w:tcPr>
            <w:tcW w:type="dxa" w:w="1126"/>
          </w:tcPr>
          <w:p>
            <w:pPr>
              <w:spacing w:after="0"/>
              <w:jc w:val="right"/>
            </w:pPr>
            <w:r>
              <w:rPr>
                <w:sz w:val="16"/>
              </w:rPr>
              <w:t>$538</w:t>
            </w:r>
          </w:p>
        </w:tc>
        <w:tc>
          <w:tcPr>
            <w:tcW w:type="dxa" w:w="1160"/>
          </w:tcPr>
          <w:p>
            <w:pPr>
              <w:spacing w:after="0"/>
              <w:jc w:val="right"/>
            </w:pPr>
            <w:r>
              <w:rPr>
                <w:sz w:val="16"/>
              </w:rPr>
              <w:t>$6,728,542</w:t>
            </w:r>
          </w:p>
        </w:tc>
        <w:tc>
          <w:tcPr>
            <w:tcW w:type="dxa" w:w="1305"/>
          </w:tcPr>
          <w:p>
            <w:pPr>
              <w:spacing w:after="0"/>
              <w:jc w:val="right"/>
            </w:pPr>
            <w:r>
              <w:rPr>
                <w:sz w:val="16"/>
              </w:rPr>
              <w:t>0.00376%</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$10,752,742,457</w:t>
            </w:r>
          </w:p>
        </w:tc>
        <w:tc>
          <w:tcPr>
            <w:tcW w:type="dxa" w:w="1129"/>
          </w:tcPr>
          <w:p>
            <w:pPr>
              <w:spacing w:after="0"/>
              <w:jc w:val="right"/>
            </w:pPr>
            <w:r>
              <w:rPr>
                <w:sz w:val="16"/>
              </w:rPr>
              <w:t>$5,694,339</w:t>
            </w:r>
          </w:p>
        </w:tc>
        <w:tc>
          <w:tcPr>
            <w:tcW w:type="dxa" w:w="1039"/>
          </w:tcPr>
          <w:p>
            <w:pPr>
              <w:spacing w:after="0"/>
              <w:jc w:val="right"/>
            </w:pPr>
            <w:r>
              <w:rPr>
                <w:sz w:val="16"/>
              </w:rPr>
              <w:t>58,436</w:t>
            </w:r>
          </w:p>
        </w:tc>
        <w:tc>
          <w:tcPr>
            <w:tcW w:type="dxa" w:w="1215"/>
          </w:tcPr>
          <w:p>
            <w:pPr>
              <w:spacing w:after="0"/>
              <w:jc w:val="right"/>
            </w:pPr>
            <w:r>
              <w:rPr>
                <w:sz w:val="16"/>
              </w:rPr>
              <w:t>$21,248</w:t>
            </w:r>
          </w:p>
        </w:tc>
        <w:tc>
          <w:tcPr>
            <w:tcW w:type="dxa" w:w="1126"/>
          </w:tcPr>
          <w:p>
            <w:pPr>
              <w:spacing w:after="0"/>
              <w:jc w:val="right"/>
            </w:pPr>
            <w:r>
              <w:rPr>
                <w:sz w:val="16"/>
              </w:rPr>
              <w:t>$2</w:t>
            </w:r>
          </w:p>
        </w:tc>
        <w:tc>
          <w:tcPr>
            <w:tcW w:type="dxa" w:w="1160"/>
          </w:tcPr>
          <w:p>
            <w:pPr>
              <w:spacing w:after="0"/>
              <w:jc w:val="right"/>
            </w:pPr>
            <w:r>
              <w:rPr>
                <w:sz w:val="16"/>
              </w:rPr>
              <w:t>$4,641</w:t>
            </w:r>
          </w:p>
        </w:tc>
        <w:tc>
          <w:tcPr>
            <w:tcW w:type="dxa" w:w="1305"/>
          </w:tcPr>
          <w:p>
            <w:pPr>
              <w:spacing w:after="0"/>
              <w:jc w:val="right"/>
            </w:pPr>
            <w:r>
              <w:rPr>
                <w:sz w:val="16"/>
              </w:rPr>
              <w:t>0.000198%</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$232,274,288,981</w:t>
            </w:r>
          </w:p>
        </w:tc>
        <w:tc>
          <w:tcPr>
            <w:tcW w:type="dxa" w:w="1129"/>
          </w:tcPr>
          <w:p>
            <w:pPr>
              <w:spacing w:after="0"/>
              <w:jc w:val="right"/>
            </w:pPr>
            <w:r>
              <w:rPr>
                <w:sz w:val="16"/>
              </w:rPr>
              <w:t>$45,556,132</w:t>
            </w:r>
          </w:p>
        </w:tc>
        <w:tc>
          <w:tcPr>
            <w:tcW w:type="dxa" w:w="1039"/>
          </w:tcPr>
          <w:p>
            <w:pPr>
              <w:spacing w:after="0"/>
              <w:jc w:val="right"/>
            </w:pPr>
            <w:r>
              <w:rPr>
                <w:sz w:val="16"/>
              </w:rPr>
              <w:t>856,020</w:t>
            </w:r>
          </w:p>
        </w:tc>
        <w:tc>
          <w:tcPr>
            <w:tcW w:type="dxa" w:w="1215"/>
          </w:tcPr>
          <w:p>
            <w:pPr>
              <w:spacing w:after="0"/>
              <w:jc w:val="right"/>
            </w:pPr>
            <w:r>
              <w:rPr>
                <w:sz w:val="16"/>
              </w:rPr>
              <w:t>$807,962</w:t>
            </w:r>
          </w:p>
        </w:tc>
        <w:tc>
          <w:tcPr>
            <w:tcW w:type="dxa" w:w="1126"/>
          </w:tcPr>
          <w:p>
            <w:pPr>
              <w:spacing w:after="0"/>
              <w:jc w:val="right"/>
            </w:pPr>
            <w:r>
              <w:rPr>
                <w:sz w:val="16"/>
              </w:rPr>
              <w:t>$17</w:t>
            </w:r>
          </w:p>
        </w:tc>
        <w:tc>
          <w:tcPr>
            <w:tcW w:type="dxa" w:w="1160"/>
          </w:tcPr>
          <w:p>
            <w:pPr>
              <w:spacing w:after="0"/>
              <w:jc w:val="right"/>
            </w:pPr>
            <w:r>
              <w:rPr>
                <w:sz w:val="16"/>
              </w:rPr>
              <w:t>$2,680,003</w:t>
            </w:r>
          </w:p>
        </w:tc>
        <w:tc>
          <w:tcPr>
            <w:tcW w:type="dxa" w:w="1305"/>
          </w:tcPr>
          <w:p>
            <w:pPr>
              <w:spacing w:after="0"/>
              <w:jc w:val="right"/>
            </w:pPr>
            <w:r>
              <w:rPr>
                <w:sz w:val="16"/>
              </w:rPr>
              <w:t>0.000348%</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856,020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$232,274,288,981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$45,556,132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$199,602,958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$97,048,860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348"/>
        <w:gridCol w:w="1373"/>
        <w:gridCol w:w="1373"/>
        <w:gridCol w:w="1373"/>
        <w:gridCol w:w="1373"/>
        <w:gridCol w:w="1373"/>
        <w:gridCol w:w="1373"/>
        <w:gridCol w:w="1528"/>
      </w:tblGrid>
      <w:tr>
        <w:trPr>
          <w:cantSplit/>
          <w:tblHeader/>
        </w:trPr>
        <w:tc>
          <w:tcPr>
            <w:tcW w:type="dxa" w:w="4348"/>
            <w:shd w:val="clear" w:color="auto" w:fill="E8E8E8"/>
          </w:tcPr>
          <w:p>
            <w:pPr>
              <w:spacing w:after="0"/>
              <w:jc w:val="left"/>
            </w:pPr>
            <w:r>
              <w:rPr>
                <w:b/>
                <w:sz w:val="16"/>
              </w:rPr>
              <w:t>Scope</w:t>
            </w:r>
          </w:p>
        </w:tc>
        <w:tc>
          <w:tcPr>
            <w:tcW w:type="dxa" w:w="1373"/>
            <w:shd w:val="clear" w:color="auto" w:fill="E8E8E8"/>
          </w:tcPr>
          <w:p>
            <w:pPr>
              <w:spacing w:after="0"/>
              <w:jc w:val="right"/>
            </w:pPr>
            <w:r>
              <w:rPr>
                <w:b/>
                <w:sz w:val="16"/>
              </w:rPr>
              <w:t>RL, FMA</w:t>
            </w:r>
          </w:p>
          <w:p>
            <w:pPr>
              <w:spacing w:after="0"/>
              <w:jc w:val="right"/>
            </w:pPr>
            <w:r>
              <w:rPr>
                <w:i/>
                <w:color w:val="555555"/>
                <w:sz w:val="14"/>
              </w:rPr>
              <w:t>properties</w:t>
            </w:r>
          </w:p>
        </w:tc>
        <w:tc>
          <w:tcPr>
            <w:tcW w:type="dxa" w:w="1373"/>
            <w:shd w:val="clear" w:color="auto" w:fill="E8E8E8"/>
          </w:tcPr>
          <w:p>
            <w:pPr>
              <w:spacing w:after="0"/>
              <w:jc w:val="right"/>
            </w:pPr>
            <w:r>
              <w:rPr>
                <w:b/>
                <w:sz w:val="16"/>
              </w:rPr>
              <w:t>SRL, FMA</w:t>
            </w:r>
          </w:p>
          <w:p>
            <w:pPr>
              <w:spacing w:after="0"/>
              <w:jc w:val="right"/>
            </w:pPr>
            <w:r>
              <w:rPr>
                <w:i/>
                <w:color w:val="555555"/>
                <w:sz w:val="14"/>
              </w:rPr>
              <w:t>properties</w:t>
            </w:r>
          </w:p>
        </w:tc>
        <w:tc>
          <w:tcPr>
            <w:tcW w:type="dxa" w:w="1373"/>
            <w:shd w:val="clear" w:color="auto" w:fill="E8E8E8"/>
          </w:tcPr>
          <w:p>
            <w:pPr>
              <w:spacing w:after="0"/>
              <w:jc w:val="right"/>
            </w:pPr>
            <w:r>
              <w:rPr>
                <w:b/>
                <w:sz w:val="16"/>
              </w:rPr>
              <w:t>RL, NFIP</w:t>
            </w:r>
          </w:p>
          <w:p>
            <w:pPr>
              <w:spacing w:after="0"/>
              <w:jc w:val="right"/>
            </w:pPr>
            <w:r>
              <w:rPr>
                <w:i/>
                <w:color w:val="555555"/>
                <w:sz w:val="14"/>
              </w:rPr>
              <w:t>properties</w:t>
            </w:r>
          </w:p>
        </w:tc>
        <w:tc>
          <w:tcPr>
            <w:tcW w:type="dxa" w:w="1373"/>
            <w:shd w:val="clear" w:color="auto" w:fill="E8E8E8"/>
          </w:tcPr>
          <w:p>
            <w:pPr>
              <w:spacing w:after="0"/>
              <w:jc w:val="right"/>
            </w:pPr>
            <w:r>
              <w:rPr>
                <w:b/>
                <w:sz w:val="16"/>
              </w:rPr>
              <w:t>SRL, NFIP</w:t>
            </w:r>
          </w:p>
          <w:p>
            <w:pPr>
              <w:spacing w:after="0"/>
              <w:jc w:val="right"/>
            </w:pPr>
            <w:r>
              <w:rPr>
                <w:i/>
                <w:color w:val="555555"/>
                <w:sz w:val="14"/>
              </w:rPr>
              <w:t>properties</w:t>
            </w:r>
          </w:p>
        </w:tc>
        <w:tc>
          <w:tcPr>
            <w:tcW w:type="dxa" w:w="137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3"/>
            <w:shd w:val="clear" w:color="auto" w:fill="E8E8E8"/>
          </w:tcPr>
          <w:p>
            <w:pPr>
              <w:spacing w:after="0"/>
              <w:jc w:val="right"/>
            </w:pPr>
            <w:r>
              <w:rPr>
                <w:b/>
                <w:sz w:val="16"/>
              </w:rPr>
              <w:t>Mitigated</w:t>
            </w:r>
          </w:p>
          <w:p>
            <w:pPr>
              <w:spacing w:after="0"/>
              <w:jc w:val="right"/>
            </w:pPr>
            <w:r>
              <w:rPr>
                <w:i/>
                <w:color w:val="555555"/>
                <w:sz w:val="14"/>
              </w:rPr>
              <w:t>properties</w:t>
            </w:r>
          </w:p>
        </w:tc>
        <w:tc>
          <w:tcPr>
            <w:tcW w:type="dxa" w:w="152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348"/>
          </w:tcPr>
          <w:p>
            <w:pPr>
              <w:spacing w:after="0"/>
              <w:jc w:val="left"/>
            </w:pPr>
            <w:r>
              <w:rPr>
                <w:sz w:val="16"/>
              </w:rPr>
              <w:t>County total</w:t>
            </w:r>
          </w:p>
        </w:tc>
        <w:tc>
          <w:tcPr>
            <w:tcW w:type="dxa" w:w="1373"/>
          </w:tcPr>
          <w:p>
            <w:pPr>
              <w:spacing w:after="0"/>
              <w:jc w:val="right"/>
            </w:pPr>
            <w:r>
              <w:rPr>
                <w:sz w:val="16"/>
              </w:rPr>
              <w:t>84</w:t>
            </w:r>
          </w:p>
        </w:tc>
        <w:tc>
          <w:tcPr>
            <w:tcW w:type="dxa" w:w="1373"/>
          </w:tcPr>
          <w:p>
            <w:pPr>
              <w:spacing w:after="0"/>
              <w:jc w:val="right"/>
            </w:pPr>
            <w:r>
              <w:rPr>
                <w:sz w:val="16"/>
              </w:rPr>
              <w:t>236</w:t>
            </w:r>
          </w:p>
        </w:tc>
        <w:tc>
          <w:tcPr>
            <w:tcW w:type="dxa" w:w="1373"/>
          </w:tcPr>
          <w:p>
            <w:pPr>
              <w:spacing w:after="0"/>
              <w:jc w:val="right"/>
            </w:pPr>
            <w:r>
              <w:rPr>
                <w:sz w:val="16"/>
              </w:rPr>
              <w:t>740</w:t>
            </w:r>
          </w:p>
        </w:tc>
        <w:tc>
          <w:tcPr>
            <w:tcW w:type="dxa" w:w="1373"/>
          </w:tcPr>
          <w:p>
            <w:pPr>
              <w:spacing w:after="0"/>
              <w:jc w:val="right"/>
            </w:pPr>
            <w:r>
              <w:rPr>
                <w:sz w:val="16"/>
              </w:rPr>
              <w:t>200</w:t>
            </w:r>
          </w:p>
        </w:tc>
        <w:tc>
          <w:tcPr>
            <w:tcW w:type="dxa" w:w="1373"/>
          </w:tcPr>
          <w:p>
            <w:pPr>
              <w:spacing w:after="0"/>
              <w:jc w:val="right"/>
            </w:pPr>
            <w:r>
              <w:rPr>
                <w:sz w:val="16"/>
              </w:rPr>
              <w:t>784</w:t>
            </w:r>
          </w:p>
        </w:tc>
        <w:tc>
          <w:tcPr>
            <w:tcW w:type="dxa" w:w="1373"/>
          </w:tcPr>
          <w:p>
            <w:pPr>
              <w:spacing w:after="0"/>
              <w:jc w:val="right"/>
            </w:pPr>
            <w:r>
              <w:rPr>
                <w:sz w:val="16"/>
              </w:rPr>
              <w:t>47</w:t>
            </w:r>
          </w:p>
        </w:tc>
        <w:tc>
          <w:tcPr>
            <w:tcW w:type="dxa" w:w="1528"/>
          </w:tcPr>
          <w:p>
            <w:pPr>
              <w:spacing w:after="0"/>
              <w:jc w:val="right"/>
            </w:pPr>
            <w:r>
              <w:rPr>
                <w:sz w:val="16"/>
              </w:rPr>
              <w:t>257</w:t>
            </w:r>
          </w:p>
        </w:tc>
      </w:tr>
      <w:tr>
        <w:trPr>
          <w:cantSplit/>
        </w:trPr>
        <w:tc>
          <w:tcPr>
            <w:tcW w:type="dxa" w:w="4348"/>
          </w:tcPr>
          <w:p>
            <w:pPr>
              <w:spacing w:after="0"/>
              <w:jc w:val="left"/>
            </w:pPr>
            <w:r>
              <w:rPr>
                <w:sz w:val="16"/>
              </w:rPr>
              <w:t>of which: Abington township</w:t>
            </w:r>
          </w:p>
        </w:tc>
        <w:tc>
          <w:tcPr>
            <w:tcW w:type="dxa" w:w="1373"/>
          </w:tcPr>
          <w:p>
            <w:pPr>
              <w:spacing w:after="0"/>
              <w:jc w:val="right"/>
            </w:pPr>
            <w:r>
              <w:rPr>
                <w:sz w:val="16"/>
              </w:rPr>
              <w:t>1</w:t>
            </w:r>
          </w:p>
        </w:tc>
        <w:tc>
          <w:tcPr>
            <w:tcW w:type="dxa" w:w="1373"/>
          </w:tcPr>
          <w:p>
            <w:pPr>
              <w:spacing w:after="0"/>
              <w:jc w:val="right"/>
            </w:pPr>
            <w:r>
              <w:rPr>
                <w:sz w:val="16"/>
              </w:rPr>
              <w:t>8</w:t>
            </w:r>
          </w:p>
        </w:tc>
        <w:tc>
          <w:tcPr>
            <w:tcW w:type="dxa" w:w="1373"/>
          </w:tcPr>
          <w:p>
            <w:pPr>
              <w:spacing w:after="0"/>
              <w:jc w:val="right"/>
            </w:pPr>
            <w:r>
              <w:rPr>
                <w:sz w:val="16"/>
              </w:rPr>
              <w:t>52</w:t>
            </w:r>
          </w:p>
        </w:tc>
        <w:tc>
          <w:tcPr>
            <w:tcW w:type="dxa" w:w="1373"/>
          </w:tcPr>
          <w:p>
            <w:pPr>
              <w:spacing w:after="0"/>
              <w:jc w:val="right"/>
            </w:pPr>
            <w:r>
              <w:rPr>
                <w:sz w:val="16"/>
              </w:rPr>
              <w:t>8</w:t>
            </w:r>
          </w:p>
        </w:tc>
        <w:tc>
          <w:tcPr>
            <w:tcW w:type="dxa" w:w="1373"/>
          </w:tcPr>
          <w:p>
            <w:pPr>
              <w:spacing w:after="0"/>
              <w:jc w:val="right"/>
            </w:pPr>
            <w:r>
              <w:rPr>
                <w:sz w:val="16"/>
              </w:rPr>
              <w:t>52</w:t>
            </w:r>
          </w:p>
        </w:tc>
        <w:tc>
          <w:tcPr>
            <w:tcW w:type="dxa" w:w="1373"/>
          </w:tcPr>
          <w:p>
            <w:pPr>
              <w:spacing w:after="0"/>
              <w:jc w:val="right"/>
            </w:pPr>
            <w:r>
              <w:rPr>
                <w:sz w:val="16"/>
              </w:rPr>
              <w:t>0</w:t>
            </w:r>
          </w:p>
        </w:tc>
        <w:tc>
          <w:tcPr>
            <w:tcW w:type="dxa" w:w="1528"/>
          </w:tcPr>
          <w:p>
            <w:pPr>
              <w:spacing w:after="0"/>
              <w:jc w:val="right"/>
            </w:pPr>
            <w:r>
              <w:rPr>
                <w:sz w:val="16"/>
              </w:rPr>
              <w:t>13</w:t>
            </w:r>
          </w:p>
        </w:tc>
      </w:tr>
      <w:tr>
        <w:trPr>
          <w:cantSplit/>
        </w:trPr>
        <w:tc>
          <w:tcPr>
            <w:tcW w:type="dxa" w:w="4348"/>
          </w:tcPr>
          <w:p>
            <w:pPr>
              <w:spacing w:after="0"/>
              <w:jc w:val="left"/>
            </w:pPr>
            <w:r>
              <w:rPr>
                <w:sz w:val="16"/>
              </w:rPr>
              <w:t>of which: Cheltenham township</w:t>
            </w:r>
          </w:p>
        </w:tc>
        <w:tc>
          <w:tcPr>
            <w:tcW w:type="dxa" w:w="1373"/>
          </w:tcPr>
          <w:p>
            <w:pPr>
              <w:spacing w:after="0"/>
              <w:jc w:val="right"/>
            </w:pPr>
            <w:r>
              <w:rPr>
                <w:sz w:val="16"/>
              </w:rPr>
              <w:t>0</w:t>
            </w:r>
          </w:p>
        </w:tc>
        <w:tc>
          <w:tcPr>
            <w:tcW w:type="dxa" w:w="1373"/>
          </w:tcPr>
          <w:p>
            <w:pPr>
              <w:spacing w:after="0"/>
              <w:jc w:val="right"/>
            </w:pPr>
            <w:r>
              <w:rPr>
                <w:sz w:val="16"/>
              </w:rPr>
              <w:t>12</w:t>
            </w:r>
          </w:p>
        </w:tc>
        <w:tc>
          <w:tcPr>
            <w:tcW w:type="dxa" w:w="1373"/>
          </w:tcPr>
          <w:p>
            <w:pPr>
              <w:spacing w:after="0"/>
              <w:jc w:val="right"/>
            </w:pPr>
            <w:r>
              <w:rPr>
                <w:sz w:val="16"/>
              </w:rPr>
              <w:t>47</w:t>
            </w:r>
          </w:p>
        </w:tc>
        <w:tc>
          <w:tcPr>
            <w:tcW w:type="dxa" w:w="1373"/>
          </w:tcPr>
          <w:p>
            <w:pPr>
              <w:spacing w:after="0"/>
              <w:jc w:val="right"/>
            </w:pPr>
            <w:r>
              <w:rPr>
                <w:sz w:val="16"/>
              </w:rPr>
              <w:t>12</w:t>
            </w:r>
          </w:p>
        </w:tc>
        <w:tc>
          <w:tcPr>
            <w:tcW w:type="dxa" w:w="1373"/>
          </w:tcPr>
          <w:p>
            <w:pPr>
              <w:spacing w:after="0"/>
              <w:jc w:val="right"/>
            </w:pPr>
            <w:r>
              <w:rPr>
                <w:sz w:val="16"/>
              </w:rPr>
              <w:t>47</w:t>
            </w:r>
          </w:p>
        </w:tc>
        <w:tc>
          <w:tcPr>
            <w:tcW w:type="dxa" w:w="1373"/>
          </w:tcPr>
          <w:p>
            <w:pPr>
              <w:spacing w:after="0"/>
              <w:jc w:val="right"/>
            </w:pPr>
            <w:r>
              <w:rPr>
                <w:sz w:val="16"/>
              </w:rPr>
              <w:t>0</w:t>
            </w:r>
          </w:p>
        </w:tc>
        <w:tc>
          <w:tcPr>
            <w:tcW w:type="dxa" w:w="1528"/>
          </w:tcPr>
          <w:p>
            <w:pPr>
              <w:spacing w:after="0"/>
              <w:jc w:val="right"/>
            </w:pPr>
            <w:r>
              <w:rPr>
                <w:sz w:val="16"/>
              </w:rPr>
              <w:t>11</w:t>
            </w:r>
          </w:p>
        </w:tc>
      </w:tr>
      <w:tr>
        <w:trPr>
          <w:cantSplit/>
        </w:trPr>
        <w:tc>
          <w:tcPr>
            <w:tcW w:type="dxa" w:w="4348"/>
          </w:tcPr>
          <w:p>
            <w:pPr>
              <w:spacing w:after="0"/>
              <w:jc w:val="left"/>
            </w:pPr>
            <w:r>
              <w:rPr>
                <w:sz w:val="16"/>
              </w:rPr>
              <w:t>of which: Hatboro borough</w:t>
            </w:r>
          </w:p>
        </w:tc>
        <w:tc>
          <w:tcPr>
            <w:tcW w:type="dxa" w:w="1373"/>
          </w:tcPr>
          <w:p>
            <w:pPr>
              <w:spacing w:after="0"/>
              <w:jc w:val="right"/>
            </w:pPr>
            <w:r>
              <w:rPr>
                <w:sz w:val="16"/>
              </w:rPr>
              <w:t>2</w:t>
            </w:r>
          </w:p>
        </w:tc>
        <w:tc>
          <w:tcPr>
            <w:tcW w:type="dxa" w:w="1373"/>
          </w:tcPr>
          <w:p>
            <w:pPr>
              <w:spacing w:after="0"/>
              <w:jc w:val="right"/>
            </w:pPr>
            <w:r>
              <w:rPr>
                <w:sz w:val="16"/>
              </w:rPr>
              <w:t>11</w:t>
            </w:r>
          </w:p>
        </w:tc>
        <w:tc>
          <w:tcPr>
            <w:tcW w:type="dxa" w:w="1373"/>
          </w:tcPr>
          <w:p>
            <w:pPr>
              <w:spacing w:after="0"/>
              <w:jc w:val="right"/>
            </w:pPr>
            <w:r>
              <w:rPr>
                <w:sz w:val="16"/>
              </w:rPr>
              <w:t>20</w:t>
            </w:r>
          </w:p>
        </w:tc>
        <w:tc>
          <w:tcPr>
            <w:tcW w:type="dxa" w:w="1373"/>
          </w:tcPr>
          <w:p>
            <w:pPr>
              <w:spacing w:after="0"/>
              <w:jc w:val="right"/>
            </w:pPr>
            <w:r>
              <w:rPr>
                <w:sz w:val="16"/>
              </w:rPr>
              <w:t>9</w:t>
            </w:r>
          </w:p>
        </w:tc>
        <w:tc>
          <w:tcPr>
            <w:tcW w:type="dxa" w:w="1373"/>
          </w:tcPr>
          <w:p>
            <w:pPr>
              <w:spacing w:after="0"/>
              <w:jc w:val="right"/>
            </w:pPr>
            <w:r>
              <w:rPr>
                <w:sz w:val="16"/>
              </w:rPr>
              <w:t>22</w:t>
            </w:r>
          </w:p>
        </w:tc>
        <w:tc>
          <w:tcPr>
            <w:tcW w:type="dxa" w:w="1373"/>
          </w:tcPr>
          <w:p>
            <w:pPr>
              <w:spacing w:after="0"/>
              <w:jc w:val="right"/>
            </w:pPr>
            <w:r>
              <w:rPr>
                <w:sz w:val="16"/>
              </w:rPr>
              <w:t>2</w:t>
            </w:r>
          </w:p>
        </w:tc>
        <w:tc>
          <w:tcPr>
            <w:tcW w:type="dxa" w:w="1528"/>
          </w:tcPr>
          <w:p>
            <w:pPr>
              <w:spacing w:after="0"/>
              <w:jc w:val="right"/>
            </w:pPr>
            <w:r>
              <w:rPr>
                <w:sz w:val="16"/>
              </w:rPr>
              <w:t>8</w:t>
            </w:r>
          </w:p>
        </w:tc>
      </w:tr>
      <w:tr>
        <w:trPr>
          <w:cantSplit/>
        </w:trPr>
        <w:tc>
          <w:tcPr>
            <w:tcW w:type="dxa" w:w="4348"/>
          </w:tcPr>
          <w:p>
            <w:pPr>
              <w:spacing w:after="0"/>
              <w:jc w:val="left"/>
            </w:pPr>
            <w:r>
              <w:rPr>
                <w:sz w:val="16"/>
              </w:rPr>
              <w:t>of which: Hatfield borough</w:t>
            </w:r>
          </w:p>
        </w:tc>
        <w:tc>
          <w:tcPr>
            <w:tcW w:type="dxa" w:w="1373"/>
          </w:tcPr>
          <w:p>
            <w:pPr>
              <w:spacing w:after="0"/>
              <w:jc w:val="right"/>
            </w:pPr>
            <w:r>
              <w:rPr>
                <w:sz w:val="16"/>
              </w:rPr>
              <w:t>0</w:t>
            </w:r>
          </w:p>
        </w:tc>
        <w:tc>
          <w:tcPr>
            <w:tcW w:type="dxa" w:w="1373"/>
          </w:tcPr>
          <w:p>
            <w:pPr>
              <w:spacing w:after="0"/>
              <w:jc w:val="right"/>
            </w:pPr>
            <w:r>
              <w:rPr>
                <w:sz w:val="16"/>
              </w:rPr>
              <w:t>3</w:t>
            </w:r>
          </w:p>
        </w:tc>
        <w:tc>
          <w:tcPr>
            <w:tcW w:type="dxa" w:w="1373"/>
          </w:tcPr>
          <w:p>
            <w:pPr>
              <w:spacing w:after="0"/>
              <w:jc w:val="right"/>
            </w:pPr>
            <w:r>
              <w:rPr>
                <w:sz w:val="16"/>
              </w:rPr>
              <w:t>8</w:t>
            </w:r>
          </w:p>
        </w:tc>
        <w:tc>
          <w:tcPr>
            <w:tcW w:type="dxa" w:w="1373"/>
          </w:tcPr>
          <w:p>
            <w:pPr>
              <w:spacing w:after="0"/>
              <w:jc w:val="right"/>
            </w:pPr>
            <w:r>
              <w:rPr>
                <w:sz w:val="16"/>
              </w:rPr>
              <w:t>3</w:t>
            </w:r>
          </w:p>
        </w:tc>
        <w:tc>
          <w:tcPr>
            <w:tcW w:type="dxa" w:w="1373"/>
          </w:tcPr>
          <w:p>
            <w:pPr>
              <w:spacing w:after="0"/>
              <w:jc w:val="right"/>
            </w:pPr>
            <w:r>
              <w:rPr>
                <w:sz w:val="16"/>
              </w:rPr>
              <w:t>8</w:t>
            </w:r>
          </w:p>
        </w:tc>
        <w:tc>
          <w:tcPr>
            <w:tcW w:type="dxa" w:w="1373"/>
          </w:tcPr>
          <w:p>
            <w:pPr>
              <w:spacing w:after="0"/>
              <w:jc w:val="right"/>
            </w:pPr>
            <w:r>
              <w:rPr>
                <w:sz w:val="16"/>
              </w:rPr>
              <w:t>0</w:t>
            </w:r>
          </w:p>
        </w:tc>
        <w:tc>
          <w:tcPr>
            <w:tcW w:type="dxa" w:w="1528"/>
          </w:tcPr>
          <w:p>
            <w:pPr>
              <w:spacing w:after="0"/>
              <w:jc w:val="right"/>
            </w:pPr>
            <w:r>
              <w:rPr>
                <w:sz w:val="16"/>
              </w:rPr>
              <w:t>5</w:t>
            </w:r>
          </w:p>
        </w:tc>
      </w:tr>
      <w:tr>
        <w:trPr>
          <w:cantSplit/>
        </w:trPr>
        <w:tc>
          <w:tcPr>
            <w:tcW w:type="dxa" w:w="4348"/>
          </w:tcPr>
          <w:p>
            <w:pPr>
              <w:spacing w:after="0"/>
              <w:jc w:val="left"/>
            </w:pPr>
            <w:r>
              <w:rPr>
                <w:sz w:val="16"/>
              </w:rPr>
              <w:t>of which: Hatfield township</w:t>
            </w:r>
          </w:p>
        </w:tc>
        <w:tc>
          <w:tcPr>
            <w:tcW w:type="dxa" w:w="1373"/>
          </w:tcPr>
          <w:p>
            <w:pPr>
              <w:spacing w:after="0"/>
              <w:jc w:val="right"/>
            </w:pPr>
            <w:r>
              <w:rPr>
                <w:sz w:val="16"/>
              </w:rPr>
              <w:t>3</w:t>
            </w:r>
          </w:p>
        </w:tc>
        <w:tc>
          <w:tcPr>
            <w:tcW w:type="dxa" w:w="1373"/>
          </w:tcPr>
          <w:p>
            <w:pPr>
              <w:spacing w:after="0"/>
              <w:jc w:val="right"/>
            </w:pPr>
            <w:r>
              <w:rPr>
                <w:sz w:val="16"/>
              </w:rPr>
              <w:t>3</w:t>
            </w:r>
          </w:p>
        </w:tc>
        <w:tc>
          <w:tcPr>
            <w:tcW w:type="dxa" w:w="1373"/>
          </w:tcPr>
          <w:p>
            <w:pPr>
              <w:spacing w:after="0"/>
              <w:jc w:val="right"/>
            </w:pPr>
            <w:r>
              <w:rPr>
                <w:sz w:val="16"/>
              </w:rPr>
              <w:t>11</w:t>
            </w:r>
          </w:p>
        </w:tc>
        <w:tc>
          <w:tcPr>
            <w:tcW w:type="dxa" w:w="1373"/>
          </w:tcPr>
          <w:p>
            <w:pPr>
              <w:spacing w:after="0"/>
              <w:jc w:val="right"/>
            </w:pPr>
            <w:r>
              <w:rPr>
                <w:sz w:val="16"/>
              </w:rPr>
              <w:t>3</w:t>
            </w:r>
          </w:p>
        </w:tc>
        <w:tc>
          <w:tcPr>
            <w:tcW w:type="dxa" w:w="1373"/>
          </w:tcPr>
          <w:p>
            <w:pPr>
              <w:spacing w:after="0"/>
              <w:jc w:val="right"/>
            </w:pPr>
            <w:r>
              <w:rPr>
                <w:sz w:val="16"/>
              </w:rPr>
              <w:t>11</w:t>
            </w:r>
          </w:p>
        </w:tc>
        <w:tc>
          <w:tcPr>
            <w:tcW w:type="dxa" w:w="1373"/>
          </w:tcPr>
          <w:p>
            <w:pPr>
              <w:spacing w:after="0"/>
              <w:jc w:val="right"/>
            </w:pPr>
            <w:r>
              <w:rPr>
                <w:sz w:val="16"/>
              </w:rPr>
              <w:t>0</w:t>
            </w:r>
          </w:p>
        </w:tc>
        <w:tc>
          <w:tcPr>
            <w:tcW w:type="dxa" w:w="1528"/>
          </w:tcPr>
          <w:p>
            <w:pPr>
              <w:spacing w:after="0"/>
              <w:jc w:val="right"/>
            </w:pPr>
            <w:r>
              <w:rPr>
                <w:sz w:val="16"/>
              </w:rPr>
              <w:t>5</w:t>
            </w:r>
          </w:p>
        </w:tc>
      </w:tr>
      <w:tr>
        <w:trPr>
          <w:cantSplit/>
        </w:trPr>
        <w:tc>
          <w:tcPr>
            <w:tcW w:type="dxa" w:w="4348"/>
          </w:tcPr>
          <w:p>
            <w:pPr>
              <w:spacing w:after="0"/>
              <w:jc w:val="left"/>
            </w:pPr>
            <w:r>
              <w:rPr>
                <w:sz w:val="16"/>
              </w:rPr>
              <w:t>of which: Horsham township</w:t>
            </w:r>
          </w:p>
        </w:tc>
        <w:tc>
          <w:tcPr>
            <w:tcW w:type="dxa" w:w="1373"/>
          </w:tcPr>
          <w:p>
            <w:pPr>
              <w:spacing w:after="0"/>
              <w:jc w:val="right"/>
            </w:pPr>
            <w:r>
              <w:rPr>
                <w:sz w:val="16"/>
              </w:rPr>
              <w:t>1</w:t>
            </w:r>
          </w:p>
        </w:tc>
        <w:tc>
          <w:tcPr>
            <w:tcW w:type="dxa" w:w="1373"/>
          </w:tcPr>
          <w:p>
            <w:pPr>
              <w:spacing w:after="0"/>
              <w:jc w:val="right"/>
            </w:pPr>
            <w:r>
              <w:rPr>
                <w:sz w:val="16"/>
              </w:rPr>
              <w:t>4</w:t>
            </w:r>
          </w:p>
        </w:tc>
        <w:tc>
          <w:tcPr>
            <w:tcW w:type="dxa" w:w="1373"/>
          </w:tcPr>
          <w:p>
            <w:pPr>
              <w:spacing w:after="0"/>
              <w:jc w:val="right"/>
            </w:pPr>
            <w:r>
              <w:rPr>
                <w:sz w:val="16"/>
              </w:rPr>
              <w:t>22</w:t>
            </w:r>
          </w:p>
        </w:tc>
        <w:tc>
          <w:tcPr>
            <w:tcW w:type="dxa" w:w="1373"/>
          </w:tcPr>
          <w:p>
            <w:pPr>
              <w:spacing w:after="0"/>
              <w:jc w:val="right"/>
            </w:pPr>
            <w:r>
              <w:rPr>
                <w:sz w:val="16"/>
              </w:rPr>
              <w:t>4</w:t>
            </w:r>
          </w:p>
        </w:tc>
        <w:tc>
          <w:tcPr>
            <w:tcW w:type="dxa" w:w="1373"/>
          </w:tcPr>
          <w:p>
            <w:pPr>
              <w:spacing w:after="0"/>
              <w:jc w:val="right"/>
            </w:pPr>
            <w:r>
              <w:rPr>
                <w:sz w:val="16"/>
              </w:rPr>
              <w:t>22</w:t>
            </w:r>
          </w:p>
        </w:tc>
        <w:tc>
          <w:tcPr>
            <w:tcW w:type="dxa" w:w="1373"/>
          </w:tcPr>
          <w:p>
            <w:pPr>
              <w:spacing w:after="0"/>
              <w:jc w:val="right"/>
            </w:pPr>
            <w:r>
              <w:rPr>
                <w:sz w:val="16"/>
              </w:rPr>
              <w:t>0</w:t>
            </w:r>
          </w:p>
        </w:tc>
        <w:tc>
          <w:tcPr>
            <w:tcW w:type="dxa" w:w="1528"/>
          </w:tcPr>
          <w:p>
            <w:pPr>
              <w:spacing w:after="0"/>
              <w:jc w:val="right"/>
            </w:pPr>
            <w:r>
              <w:rPr>
                <w:sz w:val="16"/>
              </w:rPr>
              <w:t>7</w:t>
            </w:r>
          </w:p>
        </w:tc>
      </w:tr>
      <w:tr>
        <w:trPr>
          <w:cantSplit/>
        </w:trPr>
        <w:tc>
          <w:tcPr>
            <w:tcW w:type="dxa" w:w="4348"/>
          </w:tcPr>
          <w:p>
            <w:pPr>
              <w:spacing w:after="0"/>
              <w:jc w:val="left"/>
            </w:pPr>
            <w:r>
              <w:rPr>
                <w:sz w:val="16"/>
              </w:rPr>
              <w:t>of which: Lower Merion township</w:t>
            </w:r>
          </w:p>
        </w:tc>
        <w:tc>
          <w:tcPr>
            <w:tcW w:type="dxa" w:w="1373"/>
          </w:tcPr>
          <w:p>
            <w:pPr>
              <w:spacing w:after="0"/>
              <w:jc w:val="right"/>
            </w:pPr>
            <w:r>
              <w:rPr>
                <w:sz w:val="16"/>
              </w:rPr>
              <w:t>1</w:t>
            </w:r>
          </w:p>
        </w:tc>
        <w:tc>
          <w:tcPr>
            <w:tcW w:type="dxa" w:w="1373"/>
          </w:tcPr>
          <w:p>
            <w:pPr>
              <w:spacing w:after="0"/>
              <w:jc w:val="right"/>
            </w:pPr>
            <w:r>
              <w:rPr>
                <w:sz w:val="16"/>
              </w:rPr>
              <w:t>5</w:t>
            </w:r>
          </w:p>
        </w:tc>
        <w:tc>
          <w:tcPr>
            <w:tcW w:type="dxa" w:w="1373"/>
          </w:tcPr>
          <w:p>
            <w:pPr>
              <w:spacing w:after="0"/>
              <w:jc w:val="right"/>
            </w:pPr>
            <w:r>
              <w:rPr>
                <w:sz w:val="16"/>
              </w:rPr>
              <w:t>36</w:t>
            </w:r>
          </w:p>
        </w:tc>
        <w:tc>
          <w:tcPr>
            <w:tcW w:type="dxa" w:w="1373"/>
          </w:tcPr>
          <w:p>
            <w:pPr>
              <w:spacing w:after="0"/>
              <w:jc w:val="right"/>
            </w:pPr>
            <w:r>
              <w:rPr>
                <w:sz w:val="16"/>
              </w:rPr>
              <w:t>4</w:t>
            </w:r>
          </w:p>
        </w:tc>
        <w:tc>
          <w:tcPr>
            <w:tcW w:type="dxa" w:w="1373"/>
          </w:tcPr>
          <w:p>
            <w:pPr>
              <w:spacing w:after="0"/>
              <w:jc w:val="right"/>
            </w:pPr>
            <w:r>
              <w:rPr>
                <w:sz w:val="16"/>
              </w:rPr>
              <w:t>37</w:t>
            </w:r>
          </w:p>
        </w:tc>
        <w:tc>
          <w:tcPr>
            <w:tcW w:type="dxa" w:w="1373"/>
          </w:tcPr>
          <w:p>
            <w:pPr>
              <w:spacing w:after="0"/>
              <w:jc w:val="right"/>
            </w:pPr>
            <w:r>
              <w:rPr>
                <w:sz w:val="16"/>
              </w:rPr>
              <w:t>1</w:t>
            </w:r>
          </w:p>
        </w:tc>
        <w:tc>
          <w:tcPr>
            <w:tcW w:type="dxa" w:w="1528"/>
          </w:tcPr>
          <w:p>
            <w:pPr>
              <w:spacing w:after="0"/>
              <w:jc w:val="right"/>
            </w:pPr>
            <w:r>
              <w:rPr>
                <w:sz w:val="16"/>
              </w:rPr>
              <w:t>15</w:t>
            </w:r>
          </w:p>
        </w:tc>
      </w:tr>
      <w:tr>
        <w:trPr>
          <w:cantSplit/>
        </w:trPr>
        <w:tc>
          <w:tcPr>
            <w:tcW w:type="dxa" w:w="4348"/>
          </w:tcPr>
          <w:p>
            <w:pPr>
              <w:spacing w:after="0"/>
              <w:jc w:val="left"/>
            </w:pPr>
            <w:r>
              <w:rPr>
                <w:sz w:val="16"/>
              </w:rPr>
              <w:t>of which: Lower Moreland township</w:t>
            </w:r>
          </w:p>
        </w:tc>
        <w:tc>
          <w:tcPr>
            <w:tcW w:type="dxa" w:w="1373"/>
          </w:tcPr>
          <w:p>
            <w:pPr>
              <w:spacing w:after="0"/>
              <w:jc w:val="right"/>
            </w:pPr>
            <w:r>
              <w:rPr>
                <w:sz w:val="16"/>
              </w:rPr>
              <w:t>8</w:t>
            </w:r>
          </w:p>
        </w:tc>
        <w:tc>
          <w:tcPr>
            <w:tcW w:type="dxa" w:w="1373"/>
          </w:tcPr>
          <w:p>
            <w:pPr>
              <w:spacing w:after="0"/>
              <w:jc w:val="right"/>
            </w:pPr>
            <w:r>
              <w:rPr>
                <w:sz w:val="16"/>
              </w:rPr>
              <w:t>3</w:t>
            </w:r>
          </w:p>
        </w:tc>
        <w:tc>
          <w:tcPr>
            <w:tcW w:type="dxa" w:w="1373"/>
          </w:tcPr>
          <w:p>
            <w:pPr>
              <w:spacing w:after="0"/>
              <w:jc w:val="right"/>
            </w:pPr>
            <w:r>
              <w:rPr>
                <w:sz w:val="16"/>
              </w:rPr>
              <w:t>35</w:t>
            </w:r>
          </w:p>
        </w:tc>
        <w:tc>
          <w:tcPr>
            <w:tcW w:type="dxa" w:w="1373"/>
          </w:tcPr>
          <w:p>
            <w:pPr>
              <w:spacing w:after="0"/>
              <w:jc w:val="right"/>
            </w:pPr>
            <w:r>
              <w:rPr>
                <w:sz w:val="16"/>
              </w:rPr>
              <w:t>3</w:t>
            </w:r>
          </w:p>
        </w:tc>
        <w:tc>
          <w:tcPr>
            <w:tcW w:type="dxa" w:w="1373"/>
          </w:tcPr>
          <w:p>
            <w:pPr>
              <w:spacing w:after="0"/>
              <w:jc w:val="right"/>
            </w:pPr>
            <w:r>
              <w:rPr>
                <w:sz w:val="16"/>
              </w:rPr>
              <w:t>35</w:t>
            </w:r>
          </w:p>
        </w:tc>
        <w:tc>
          <w:tcPr>
            <w:tcW w:type="dxa" w:w="1373"/>
          </w:tcPr>
          <w:p>
            <w:pPr>
              <w:spacing w:after="0"/>
              <w:jc w:val="right"/>
            </w:pPr>
            <w:r>
              <w:rPr>
                <w:sz w:val="16"/>
              </w:rPr>
              <w:t>0</w:t>
            </w:r>
          </w:p>
        </w:tc>
        <w:tc>
          <w:tcPr>
            <w:tcW w:type="dxa" w:w="1528"/>
          </w:tcPr>
          <w:p>
            <w:pPr>
              <w:spacing w:after="0"/>
              <w:jc w:val="right"/>
            </w:pPr>
            <w:r>
              <w:rPr>
                <w:sz w:val="16"/>
              </w:rPr>
              <w:t>6</w:t>
            </w:r>
          </w:p>
        </w:tc>
      </w:tr>
      <w:tr>
        <w:trPr>
          <w:cantSplit/>
        </w:trPr>
        <w:tc>
          <w:tcPr>
            <w:tcW w:type="dxa" w:w="4348"/>
          </w:tcPr>
          <w:p>
            <w:pPr>
              <w:spacing w:after="0"/>
              <w:jc w:val="left"/>
            </w:pPr>
            <w:r>
              <w:rPr>
                <w:sz w:val="16"/>
              </w:rPr>
              <w:t>of which: Lower Providence township</w:t>
            </w:r>
          </w:p>
        </w:tc>
        <w:tc>
          <w:tcPr>
            <w:tcW w:type="dxa" w:w="1373"/>
          </w:tcPr>
          <w:p>
            <w:pPr>
              <w:spacing w:after="0"/>
              <w:jc w:val="right"/>
            </w:pPr>
            <w:r>
              <w:rPr>
                <w:sz w:val="16"/>
              </w:rPr>
              <w:t>7</w:t>
            </w:r>
          </w:p>
        </w:tc>
        <w:tc>
          <w:tcPr>
            <w:tcW w:type="dxa" w:w="1373"/>
          </w:tcPr>
          <w:p>
            <w:pPr>
              <w:spacing w:after="0"/>
              <w:jc w:val="right"/>
            </w:pPr>
            <w:r>
              <w:rPr>
                <w:sz w:val="16"/>
              </w:rPr>
              <w:t>11</w:t>
            </w:r>
          </w:p>
        </w:tc>
        <w:tc>
          <w:tcPr>
            <w:tcW w:type="dxa" w:w="1373"/>
          </w:tcPr>
          <w:p>
            <w:pPr>
              <w:spacing w:after="0"/>
              <w:jc w:val="right"/>
            </w:pPr>
            <w:r>
              <w:rPr>
                <w:sz w:val="16"/>
              </w:rPr>
              <w:t>28</w:t>
            </w:r>
          </w:p>
        </w:tc>
        <w:tc>
          <w:tcPr>
            <w:tcW w:type="dxa" w:w="1373"/>
          </w:tcPr>
          <w:p>
            <w:pPr>
              <w:spacing w:after="0"/>
              <w:jc w:val="right"/>
            </w:pPr>
            <w:r>
              <w:rPr>
                <w:sz w:val="16"/>
              </w:rPr>
              <w:t>10</w:t>
            </w:r>
          </w:p>
        </w:tc>
        <w:tc>
          <w:tcPr>
            <w:tcW w:type="dxa" w:w="1373"/>
          </w:tcPr>
          <w:p>
            <w:pPr>
              <w:spacing w:after="0"/>
              <w:jc w:val="right"/>
            </w:pPr>
            <w:r>
              <w:rPr>
                <w:sz w:val="16"/>
              </w:rPr>
              <w:t>29</w:t>
            </w:r>
          </w:p>
        </w:tc>
        <w:tc>
          <w:tcPr>
            <w:tcW w:type="dxa" w:w="1373"/>
          </w:tcPr>
          <w:p>
            <w:pPr>
              <w:spacing w:after="0"/>
              <w:jc w:val="right"/>
            </w:pPr>
            <w:r>
              <w:rPr>
                <w:sz w:val="16"/>
              </w:rPr>
              <w:t>1</w:t>
            </w:r>
          </w:p>
        </w:tc>
        <w:tc>
          <w:tcPr>
            <w:tcW w:type="dxa" w:w="1528"/>
          </w:tcPr>
          <w:p>
            <w:pPr>
              <w:spacing w:after="0"/>
              <w:jc w:val="right"/>
            </w:pPr>
            <w:r>
              <w:rPr>
                <w:sz w:val="16"/>
              </w:rPr>
              <w:t>2</w:t>
            </w:r>
          </w:p>
        </w:tc>
      </w:tr>
      <w:tr>
        <w:trPr>
          <w:cantSplit/>
        </w:trPr>
        <w:tc>
          <w:tcPr>
            <w:tcW w:type="dxa" w:w="4348"/>
          </w:tcPr>
          <w:p>
            <w:pPr>
              <w:spacing w:after="0"/>
              <w:jc w:val="left"/>
            </w:pPr>
            <w:r>
              <w:rPr>
                <w:sz w:val="16"/>
              </w:rPr>
              <w:t>of which: North Wales borough</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Pottstown borough</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23</w:t>
            </w:r>
          </w:p>
        </w:tc>
        <w:tc>
          <w:tcPr>
            <w:tcW w:type="dxa" w:w="1373"/>
          </w:tcPr>
          <w:p>
            <w:pPr>
              <w:spacing w:after="0"/>
              <w:jc w:val="right"/>
            </w:pPr>
            <w:r>
              <w:rPr>
                <w:sz w:val="16"/>
              </w:rPr>
              <w:t>2</w:t>
            </w:r>
          </w:p>
        </w:tc>
        <w:tc>
          <w:tcPr>
            <w:tcW w:type="dxa" w:w="1373"/>
          </w:tcPr>
          <w:p>
            <w:pPr>
              <w:spacing w:after="0"/>
              <w:jc w:val="right"/>
            </w:pPr>
            <w:r>
              <w:rPr>
                <w:sz w:val="16"/>
              </w:rPr>
              <w:t>23</w:t>
            </w:r>
          </w:p>
        </w:tc>
        <w:tc>
          <w:tcPr>
            <w:tcW w:type="dxa" w:w="1373"/>
          </w:tcPr>
          <w:p>
            <w:pPr>
              <w:spacing w:after="0"/>
              <w:jc w:val="right"/>
            </w:pPr>
            <w:r>
              <w:rPr>
                <w:sz w:val="16"/>
              </w:rPr>
              <w:t>0</w:t>
            </w:r>
          </w:p>
        </w:tc>
        <w:tc>
          <w:tcPr>
            <w:tcW w:type="dxa" w:w="1528"/>
          </w:tcPr>
          <w:p>
            <w:pPr>
              <w:spacing w:after="0"/>
              <w:jc w:val="right"/>
            </w:pPr>
            <w:r>
              <w:rPr>
                <w:sz w:val="16"/>
              </w:rPr>
              <w:t>10</w:t>
            </w:r>
          </w:p>
        </w:tc>
      </w:tr>
      <w:tr>
        <w:trPr>
          <w:cantSplit/>
        </w:trPr>
        <w:tc>
          <w:tcPr>
            <w:tcW w:type="dxa" w:w="4348"/>
          </w:tcPr>
          <w:p>
            <w:pPr>
              <w:spacing w:after="0"/>
              <w:jc w:val="left"/>
            </w:pPr>
            <w:r>
              <w:rPr>
                <w:sz w:val="16"/>
              </w:rPr>
              <w:t>of which: Upper Dublin township</w:t>
            </w:r>
          </w:p>
        </w:tc>
        <w:tc>
          <w:tcPr>
            <w:tcW w:type="dxa" w:w="1373"/>
          </w:tcPr>
          <w:p>
            <w:pPr>
              <w:spacing w:after="0"/>
              <w:jc w:val="right"/>
            </w:pPr>
            <w:r>
              <w:rPr>
                <w:sz w:val="16"/>
              </w:rPr>
              <w:t>0</w:t>
            </w:r>
          </w:p>
        </w:tc>
        <w:tc>
          <w:tcPr>
            <w:tcW w:type="dxa" w:w="1373"/>
          </w:tcPr>
          <w:p>
            <w:pPr>
              <w:spacing w:after="0"/>
              <w:jc w:val="right"/>
            </w:pPr>
            <w:r>
              <w:rPr>
                <w:sz w:val="16"/>
              </w:rPr>
              <w:t>9</w:t>
            </w:r>
          </w:p>
        </w:tc>
        <w:tc>
          <w:tcPr>
            <w:tcW w:type="dxa" w:w="1373"/>
          </w:tcPr>
          <w:p>
            <w:pPr>
              <w:spacing w:after="0"/>
              <w:jc w:val="right"/>
            </w:pPr>
            <w:r>
              <w:rPr>
                <w:sz w:val="16"/>
              </w:rPr>
              <w:t>27</w:t>
            </w:r>
          </w:p>
        </w:tc>
        <w:tc>
          <w:tcPr>
            <w:tcW w:type="dxa" w:w="1373"/>
          </w:tcPr>
          <w:p>
            <w:pPr>
              <w:spacing w:after="0"/>
              <w:jc w:val="right"/>
            </w:pPr>
            <w:r>
              <w:rPr>
                <w:sz w:val="16"/>
              </w:rPr>
              <w:t>9</w:t>
            </w:r>
          </w:p>
        </w:tc>
        <w:tc>
          <w:tcPr>
            <w:tcW w:type="dxa" w:w="1373"/>
          </w:tcPr>
          <w:p>
            <w:pPr>
              <w:spacing w:after="0"/>
              <w:jc w:val="right"/>
            </w:pPr>
            <w:r>
              <w:rPr>
                <w:sz w:val="16"/>
              </w:rPr>
              <w:t>28</w:t>
            </w:r>
          </w:p>
        </w:tc>
        <w:tc>
          <w:tcPr>
            <w:tcW w:type="dxa" w:w="1373"/>
          </w:tcPr>
          <w:p>
            <w:pPr>
              <w:spacing w:after="0"/>
              <w:jc w:val="right"/>
            </w:pPr>
            <w:r>
              <w:rPr>
                <w:sz w:val="16"/>
              </w:rPr>
              <w:t>1</w:t>
            </w:r>
          </w:p>
        </w:tc>
        <w:tc>
          <w:tcPr>
            <w:tcW w:type="dxa" w:w="1528"/>
          </w:tcPr>
          <w:p>
            <w:pPr>
              <w:spacing w:after="0"/>
              <w:jc w:val="right"/>
            </w:pPr>
            <w:r>
              <w:rPr>
                <w:sz w:val="16"/>
              </w:rPr>
              <w:t>14</w:t>
            </w:r>
          </w:p>
        </w:tc>
      </w:tr>
      <w:tr>
        <w:trPr>
          <w:cantSplit/>
        </w:trPr>
        <w:tc>
          <w:tcPr>
            <w:tcW w:type="dxa" w:w="4348"/>
          </w:tcPr>
          <w:p>
            <w:pPr>
              <w:spacing w:after="0"/>
              <w:jc w:val="left"/>
            </w:pPr>
            <w:r>
              <w:rPr>
                <w:sz w:val="16"/>
              </w:rPr>
              <w:t>of which: Upper Providence township</w:t>
            </w:r>
          </w:p>
        </w:tc>
        <w:tc>
          <w:tcPr>
            <w:tcW w:type="dxa" w:w="1373"/>
          </w:tcPr>
          <w:p>
            <w:pPr>
              <w:spacing w:after="0"/>
              <w:jc w:val="right"/>
            </w:pPr>
            <w:r>
              <w:rPr>
                <w:sz w:val="16"/>
              </w:rPr>
              <w:t>16</w:t>
            </w:r>
          </w:p>
        </w:tc>
        <w:tc>
          <w:tcPr>
            <w:tcW w:type="dxa" w:w="1373"/>
          </w:tcPr>
          <w:p>
            <w:pPr>
              <w:spacing w:after="0"/>
              <w:jc w:val="right"/>
            </w:pPr>
            <w:r>
              <w:rPr>
                <w:sz w:val="16"/>
              </w:rPr>
              <w:t>26</w:t>
            </w:r>
          </w:p>
        </w:tc>
        <w:tc>
          <w:tcPr>
            <w:tcW w:type="dxa" w:w="1373"/>
          </w:tcPr>
          <w:p>
            <w:pPr>
              <w:spacing w:after="0"/>
              <w:jc w:val="right"/>
            </w:pPr>
            <w:r>
              <w:rPr>
                <w:sz w:val="16"/>
              </w:rPr>
              <w:t>51</w:t>
            </w:r>
          </w:p>
        </w:tc>
        <w:tc>
          <w:tcPr>
            <w:tcW w:type="dxa" w:w="1373"/>
          </w:tcPr>
          <w:p>
            <w:pPr>
              <w:spacing w:after="0"/>
              <w:jc w:val="right"/>
            </w:pPr>
            <w:r>
              <w:rPr>
                <w:sz w:val="16"/>
              </w:rPr>
              <w:t>13</w:t>
            </w:r>
          </w:p>
        </w:tc>
        <w:tc>
          <w:tcPr>
            <w:tcW w:type="dxa" w:w="1373"/>
          </w:tcPr>
          <w:p>
            <w:pPr>
              <w:spacing w:after="0"/>
              <w:jc w:val="right"/>
            </w:pPr>
            <w:r>
              <w:rPr>
                <w:sz w:val="16"/>
              </w:rPr>
              <w:t>64</w:t>
            </w:r>
          </w:p>
        </w:tc>
        <w:tc>
          <w:tcPr>
            <w:tcW w:type="dxa" w:w="1373"/>
          </w:tcPr>
          <w:p>
            <w:pPr>
              <w:spacing w:after="0"/>
              <w:jc w:val="right"/>
            </w:pPr>
            <w:r>
              <w:rPr>
                <w:sz w:val="16"/>
              </w:rPr>
              <w:t>14</w:t>
            </w:r>
          </w:p>
        </w:tc>
        <w:tc>
          <w:tcPr>
            <w:tcW w:type="dxa" w:w="1528"/>
          </w:tcPr>
          <w:p>
            <w:pPr>
              <w:spacing w:after="0"/>
              <w:jc w:val="right"/>
            </w:pPr>
            <w:r>
              <w:rPr>
                <w:sz w:val="16"/>
              </w:rPr>
              <w:t>20</w:t>
            </w:r>
          </w:p>
        </w:tc>
      </w:tr>
      <w:tr>
        <w:trPr>
          <w:cantSplit/>
        </w:trPr>
        <w:tc>
          <w:tcPr>
            <w:tcW w:type="dxa" w:w="4348"/>
          </w:tcPr>
          <w:p>
            <w:pPr>
              <w:spacing w:after="0"/>
              <w:jc w:val="left"/>
            </w:pPr>
            <w:r>
              <w:rPr>
                <w:sz w:val="16"/>
              </w:rPr>
              <w:t>of which: West Conshohocken borough</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4</w:t>
            </w:r>
          </w:p>
        </w:tc>
        <w:tc>
          <w:tcPr>
            <w:tcW w:type="dxa" w:w="1373"/>
          </w:tcPr>
          <w:p>
            <w:pPr>
              <w:spacing w:after="0"/>
              <w:jc w:val="right"/>
            </w:pPr>
            <w:r>
              <w:rPr>
                <w:sz w:val="16"/>
              </w:rPr>
              <w:t>0</w:t>
            </w:r>
          </w:p>
        </w:tc>
        <w:tc>
          <w:tcPr>
            <w:tcW w:type="dxa" w:w="1373"/>
          </w:tcPr>
          <w:p>
            <w:pPr>
              <w:spacing w:after="0"/>
              <w:jc w:val="right"/>
            </w:pPr>
            <w:r>
              <w:rPr>
                <w:sz w:val="16"/>
              </w:rPr>
              <w:t>4</w:t>
            </w:r>
          </w:p>
        </w:tc>
        <w:tc>
          <w:tcPr>
            <w:tcW w:type="dxa" w:w="1373"/>
          </w:tcPr>
          <w:p>
            <w:pPr>
              <w:spacing w:after="0"/>
              <w:jc w:val="right"/>
            </w:pPr>
            <w:r>
              <w:rPr>
                <w:sz w:val="16"/>
              </w:rPr>
              <w:t>0</w:t>
            </w:r>
          </w:p>
        </w:tc>
        <w:tc>
          <w:tcPr>
            <w:tcW w:type="dxa" w:w="1528"/>
          </w:tcPr>
          <w:p>
            <w:pPr>
              <w:spacing w:after="0"/>
              <w:jc w:val="right"/>
            </w:pPr>
            <w:r>
              <w:rPr>
                <w:sz w:val="16"/>
              </w:rPr>
              <w:t>2</w:t>
            </w:r>
          </w:p>
        </w:tc>
      </w:tr>
      <w:tr>
        <w:trPr>
          <w:cantSplit/>
        </w:trPr>
        <w:tc>
          <w:tcPr>
            <w:tcW w:type="dxa" w:w="4348"/>
          </w:tcPr>
          <w:p>
            <w:pPr>
              <w:spacing w:after="0"/>
              <w:jc w:val="left"/>
            </w:pPr>
            <w:r>
              <w:rPr>
                <w:sz w:val="16"/>
              </w:rPr>
              <w:t>of which: West Norriton township</w:t>
            </w:r>
          </w:p>
        </w:tc>
        <w:tc>
          <w:tcPr>
            <w:tcW w:type="dxa" w:w="1373"/>
          </w:tcPr>
          <w:p>
            <w:pPr>
              <w:spacing w:after="0"/>
              <w:jc w:val="right"/>
            </w:pPr>
            <w:r>
              <w:rPr>
                <w:sz w:val="16"/>
              </w:rPr>
              <w:t>15</w:t>
            </w:r>
          </w:p>
        </w:tc>
        <w:tc>
          <w:tcPr>
            <w:tcW w:type="dxa" w:w="1373"/>
          </w:tcPr>
          <w:p>
            <w:pPr>
              <w:spacing w:after="0"/>
              <w:jc w:val="right"/>
            </w:pPr>
            <w:r>
              <w:rPr>
                <w:sz w:val="16"/>
              </w:rPr>
              <w:t>47</w:t>
            </w:r>
          </w:p>
        </w:tc>
        <w:tc>
          <w:tcPr>
            <w:tcW w:type="dxa" w:w="1373"/>
          </w:tcPr>
          <w:p>
            <w:pPr>
              <w:spacing w:after="0"/>
              <w:jc w:val="right"/>
            </w:pPr>
            <w:r>
              <w:rPr>
                <w:sz w:val="16"/>
              </w:rPr>
              <w:t>80</w:t>
            </w:r>
          </w:p>
        </w:tc>
        <w:tc>
          <w:tcPr>
            <w:tcW w:type="dxa" w:w="1373"/>
          </w:tcPr>
          <w:p>
            <w:pPr>
              <w:spacing w:after="0"/>
              <w:jc w:val="right"/>
            </w:pPr>
            <w:r>
              <w:rPr>
                <w:sz w:val="16"/>
              </w:rPr>
              <w:t>44</w:t>
            </w:r>
          </w:p>
        </w:tc>
        <w:tc>
          <w:tcPr>
            <w:tcW w:type="dxa" w:w="1373"/>
          </w:tcPr>
          <w:p>
            <w:pPr>
              <w:spacing w:after="0"/>
              <w:jc w:val="right"/>
            </w:pPr>
            <w:r>
              <w:rPr>
                <w:sz w:val="16"/>
              </w:rPr>
              <w:t>85</w:t>
            </w:r>
          </w:p>
        </w:tc>
        <w:tc>
          <w:tcPr>
            <w:tcW w:type="dxa" w:w="1373"/>
          </w:tcPr>
          <w:p>
            <w:pPr>
              <w:spacing w:after="0"/>
              <w:jc w:val="right"/>
            </w:pPr>
            <w:r>
              <w:rPr>
                <w:sz w:val="16"/>
              </w:rPr>
              <w:t>8</w:t>
            </w:r>
          </w:p>
        </w:tc>
        <w:tc>
          <w:tcPr>
            <w:tcW w:type="dxa" w:w="1528"/>
          </w:tcPr>
          <w:p>
            <w:pPr>
              <w:spacing w:after="0"/>
              <w:jc w:val="right"/>
            </w:pPr>
            <w:r>
              <w:rPr>
                <w:sz w:val="16"/>
              </w:rPr>
              <w:t>30</w:t>
            </w:r>
          </w:p>
        </w:tc>
      </w:tr>
      <w:tr>
        <w:trPr>
          <w:cantSplit/>
        </w:trPr>
        <w:tc>
          <w:tcPr>
            <w:tcW w:type="dxa" w:w="4348"/>
          </w:tcPr>
          <w:p>
            <w:pPr>
              <w:spacing w:after="0"/>
              <w:jc w:val="left"/>
            </w:pPr>
            <w:r>
              <w:rPr>
                <w:sz w:val="16"/>
              </w:rPr>
              <w:t>of which: Whitemarsh township</w:t>
            </w:r>
          </w:p>
        </w:tc>
        <w:tc>
          <w:tcPr>
            <w:tcW w:type="dxa" w:w="1373"/>
          </w:tcPr>
          <w:p>
            <w:pPr>
              <w:spacing w:after="0"/>
              <w:jc w:val="right"/>
            </w:pPr>
            <w:r>
              <w:rPr>
                <w:sz w:val="16"/>
              </w:rPr>
              <w:t>9</w:t>
            </w:r>
          </w:p>
        </w:tc>
        <w:tc>
          <w:tcPr>
            <w:tcW w:type="dxa" w:w="1373"/>
          </w:tcPr>
          <w:p>
            <w:pPr>
              <w:spacing w:after="0"/>
              <w:jc w:val="right"/>
            </w:pPr>
            <w:r>
              <w:rPr>
                <w:sz w:val="16"/>
              </w:rPr>
              <w:t>17</w:t>
            </w:r>
          </w:p>
        </w:tc>
        <w:tc>
          <w:tcPr>
            <w:tcW w:type="dxa" w:w="1373"/>
          </w:tcPr>
          <w:p>
            <w:pPr>
              <w:spacing w:after="0"/>
              <w:jc w:val="right"/>
            </w:pPr>
            <w:r>
              <w:rPr>
                <w:sz w:val="16"/>
              </w:rPr>
              <w:t>45</w:t>
            </w:r>
          </w:p>
        </w:tc>
        <w:tc>
          <w:tcPr>
            <w:tcW w:type="dxa" w:w="1373"/>
          </w:tcPr>
          <w:p>
            <w:pPr>
              <w:spacing w:after="0"/>
              <w:jc w:val="right"/>
            </w:pPr>
            <w:r>
              <w:rPr>
                <w:sz w:val="16"/>
              </w:rPr>
              <w:t>14</w:t>
            </w:r>
          </w:p>
        </w:tc>
        <w:tc>
          <w:tcPr>
            <w:tcW w:type="dxa" w:w="1373"/>
          </w:tcPr>
          <w:p>
            <w:pPr>
              <w:spacing w:after="0"/>
              <w:jc w:val="right"/>
            </w:pPr>
            <w:r>
              <w:rPr>
                <w:sz w:val="16"/>
              </w:rPr>
              <w:t>49</w:t>
            </w:r>
          </w:p>
        </w:tc>
        <w:tc>
          <w:tcPr>
            <w:tcW w:type="dxa" w:w="1373"/>
          </w:tcPr>
          <w:p>
            <w:pPr>
              <w:spacing w:after="0"/>
              <w:jc w:val="right"/>
            </w:pPr>
            <w:r>
              <w:rPr>
                <w:sz w:val="16"/>
              </w:rPr>
              <w:t>4</w:t>
            </w:r>
          </w:p>
        </w:tc>
        <w:tc>
          <w:tcPr>
            <w:tcW w:type="dxa" w:w="1528"/>
          </w:tcPr>
          <w:p>
            <w:pPr>
              <w:spacing w:after="0"/>
              <w:jc w:val="right"/>
            </w:pPr>
            <w:r>
              <w:rPr>
                <w:sz w:val="16"/>
              </w:rPr>
              <w:t>15</w:t>
            </w:r>
          </w:p>
        </w:tc>
      </w:tr>
      <w:tr>
        <w:trPr>
          <w:cantSplit/>
        </w:trPr>
        <w:tc>
          <w:tcPr>
            <w:tcW w:type="dxa" w:w="4348"/>
          </w:tcPr>
          <w:p>
            <w:pPr>
              <w:spacing w:after="0"/>
              <w:jc w:val="left"/>
            </w:pPr>
            <w:r>
              <w:rPr>
                <w:sz w:val="16"/>
              </w:rPr>
              <w:t>of which: Whitpain township</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7</w:t>
            </w:r>
          </w:p>
        </w:tc>
        <w:tc>
          <w:tcPr>
            <w:tcW w:type="dxa" w:w="1373"/>
          </w:tcPr>
          <w:p>
            <w:pPr>
              <w:spacing w:after="0"/>
              <w:jc w:val="right"/>
            </w:pPr>
            <w:r>
              <w:rPr>
                <w:sz w:val="16"/>
              </w:rPr>
              <w:t>0</w:t>
            </w:r>
          </w:p>
        </w:tc>
        <w:tc>
          <w:tcPr>
            <w:tcW w:type="dxa" w:w="1373"/>
          </w:tcPr>
          <w:p>
            <w:pPr>
              <w:spacing w:after="0"/>
              <w:jc w:val="right"/>
            </w:pPr>
            <w:r>
              <w:rPr>
                <w:sz w:val="16"/>
              </w:rPr>
              <w:t>7</w:t>
            </w:r>
          </w:p>
        </w:tc>
        <w:tc>
          <w:tcPr>
            <w:tcW w:type="dxa" w:w="1373"/>
          </w:tcPr>
          <w:p>
            <w:pPr>
              <w:spacing w:after="0"/>
              <w:jc w:val="right"/>
            </w:pPr>
            <w:r>
              <w:rPr>
                <w:sz w:val="16"/>
              </w:rPr>
              <w:t>0</w:t>
            </w:r>
          </w:p>
        </w:tc>
        <w:tc>
          <w:tcPr>
            <w:tcW w:type="dxa" w:w="1528"/>
          </w:tcPr>
          <w:p>
            <w:pPr>
              <w:spacing w:after="0"/>
              <w:jc w:val="right"/>
            </w:pPr>
            <w:r>
              <w:rPr>
                <w:sz w:val="16"/>
              </w:rPr>
              <w:t>3</w:t>
            </w:r>
          </w:p>
        </w:tc>
      </w:tr>
      <w:tr>
        <w:trPr>
          <w:cantSplit/>
        </w:trPr>
        <w:tc>
          <w:tcPr>
            <w:tcW w:type="dxa" w:w="4348"/>
          </w:tcPr>
          <w:p>
            <w:pPr>
              <w:spacing w:after="0"/>
              <w:jc w:val="left"/>
            </w:pPr>
            <w:r>
              <w:rPr>
                <w:sz w:val="16"/>
              </w:rPr>
              <w:t>of which: Ambler borough</w:t>
            </w:r>
          </w:p>
        </w:tc>
        <w:tc>
          <w:tcPr>
            <w:tcW w:type="dxa" w:w="1373"/>
          </w:tcPr>
          <w:p>
            <w:pPr>
              <w:spacing w:after="0"/>
              <w:jc w:val="right"/>
            </w:pPr>
            <w:r>
              <w:rPr>
                <w:sz w:val="16"/>
              </w:rPr>
              <w:t>1</w:t>
            </w:r>
          </w:p>
        </w:tc>
        <w:tc>
          <w:tcPr>
            <w:tcW w:type="dxa" w:w="1373"/>
          </w:tcPr>
          <w:p>
            <w:pPr>
              <w:spacing w:after="0"/>
              <w:jc w:val="right"/>
            </w:pPr>
            <w:r>
              <w:rPr>
                <w:sz w:val="16"/>
              </w:rPr>
              <w:t>11</w:t>
            </w:r>
          </w:p>
        </w:tc>
        <w:tc>
          <w:tcPr>
            <w:tcW w:type="dxa" w:w="1373"/>
          </w:tcPr>
          <w:p>
            <w:pPr>
              <w:spacing w:after="0"/>
              <w:jc w:val="right"/>
            </w:pPr>
            <w:r>
              <w:rPr>
                <w:sz w:val="16"/>
              </w:rPr>
              <w:t>33</w:t>
            </w:r>
          </w:p>
        </w:tc>
        <w:tc>
          <w:tcPr>
            <w:tcW w:type="dxa" w:w="1373"/>
          </w:tcPr>
          <w:p>
            <w:pPr>
              <w:spacing w:after="0"/>
              <w:jc w:val="right"/>
            </w:pPr>
            <w:r>
              <w:rPr>
                <w:sz w:val="16"/>
              </w:rPr>
              <w:t>11</w:t>
            </w:r>
          </w:p>
        </w:tc>
        <w:tc>
          <w:tcPr>
            <w:tcW w:type="dxa" w:w="1373"/>
          </w:tcPr>
          <w:p>
            <w:pPr>
              <w:spacing w:after="0"/>
              <w:jc w:val="right"/>
            </w:pPr>
            <w:r>
              <w:rPr>
                <w:sz w:val="16"/>
              </w:rPr>
              <w:t>33</w:t>
            </w:r>
          </w:p>
        </w:tc>
        <w:tc>
          <w:tcPr>
            <w:tcW w:type="dxa" w:w="1373"/>
          </w:tcPr>
          <w:p>
            <w:pPr>
              <w:spacing w:after="0"/>
              <w:jc w:val="right"/>
            </w:pPr>
            <w:r>
              <w:rPr>
                <w:sz w:val="16"/>
              </w:rPr>
              <w:t>0</w:t>
            </w:r>
          </w:p>
        </w:tc>
        <w:tc>
          <w:tcPr>
            <w:tcW w:type="dxa" w:w="1528"/>
          </w:tcPr>
          <w:p>
            <w:pPr>
              <w:spacing w:after="0"/>
              <w:jc w:val="right"/>
            </w:pPr>
            <w:r>
              <w:rPr>
                <w:sz w:val="16"/>
              </w:rPr>
              <w:t>13</w:t>
            </w:r>
          </w:p>
        </w:tc>
      </w:tr>
      <w:tr>
        <w:trPr>
          <w:cantSplit/>
        </w:trPr>
        <w:tc>
          <w:tcPr>
            <w:tcW w:type="dxa" w:w="4348"/>
          </w:tcPr>
          <w:p>
            <w:pPr>
              <w:spacing w:after="0"/>
              <w:jc w:val="left"/>
            </w:pPr>
            <w:r>
              <w:rPr>
                <w:sz w:val="16"/>
              </w:rPr>
              <w:t>of which: Bridgeport borough</w:t>
            </w:r>
          </w:p>
        </w:tc>
        <w:tc>
          <w:tcPr>
            <w:tcW w:type="dxa" w:w="1373"/>
          </w:tcPr>
          <w:p>
            <w:pPr>
              <w:spacing w:after="0"/>
              <w:jc w:val="right"/>
            </w:pPr>
            <w:r>
              <w:rPr>
                <w:sz w:val="16"/>
              </w:rPr>
              <w:t>0</w:t>
            </w:r>
          </w:p>
        </w:tc>
        <w:tc>
          <w:tcPr>
            <w:tcW w:type="dxa" w:w="1373"/>
          </w:tcPr>
          <w:p>
            <w:pPr>
              <w:spacing w:after="0"/>
              <w:jc w:val="right"/>
            </w:pPr>
            <w:r>
              <w:rPr>
                <w:sz w:val="16"/>
              </w:rPr>
              <w:t>3</w:t>
            </w:r>
          </w:p>
        </w:tc>
        <w:tc>
          <w:tcPr>
            <w:tcW w:type="dxa" w:w="1373"/>
          </w:tcPr>
          <w:p>
            <w:pPr>
              <w:spacing w:after="0"/>
              <w:jc w:val="right"/>
            </w:pPr>
            <w:r>
              <w:rPr>
                <w:sz w:val="16"/>
              </w:rPr>
              <w:t>16</w:t>
            </w:r>
          </w:p>
        </w:tc>
        <w:tc>
          <w:tcPr>
            <w:tcW w:type="dxa" w:w="1373"/>
          </w:tcPr>
          <w:p>
            <w:pPr>
              <w:spacing w:after="0"/>
              <w:jc w:val="right"/>
            </w:pPr>
            <w:r>
              <w:rPr>
                <w:sz w:val="16"/>
              </w:rPr>
              <w:t>3</w:t>
            </w:r>
          </w:p>
        </w:tc>
        <w:tc>
          <w:tcPr>
            <w:tcW w:type="dxa" w:w="1373"/>
          </w:tcPr>
          <w:p>
            <w:pPr>
              <w:spacing w:after="0"/>
              <w:jc w:val="right"/>
            </w:pPr>
            <w:r>
              <w:rPr>
                <w:sz w:val="16"/>
              </w:rPr>
              <w:t>16</w:t>
            </w:r>
          </w:p>
        </w:tc>
        <w:tc>
          <w:tcPr>
            <w:tcW w:type="dxa" w:w="1373"/>
          </w:tcPr>
          <w:p>
            <w:pPr>
              <w:spacing w:after="0"/>
              <w:jc w:val="right"/>
            </w:pPr>
            <w:r>
              <w:rPr>
                <w:sz w:val="16"/>
              </w:rPr>
              <w:t>0</w:t>
            </w:r>
          </w:p>
        </w:tc>
        <w:tc>
          <w:tcPr>
            <w:tcW w:type="dxa" w:w="1528"/>
          </w:tcPr>
          <w:p>
            <w:pPr>
              <w:spacing w:after="0"/>
              <w:jc w:val="right"/>
            </w:pPr>
            <w:r>
              <w:rPr>
                <w:sz w:val="16"/>
              </w:rPr>
              <w:t>4</w:t>
            </w:r>
          </w:p>
        </w:tc>
      </w:tr>
      <w:tr>
        <w:trPr>
          <w:cantSplit/>
        </w:trPr>
        <w:tc>
          <w:tcPr>
            <w:tcW w:type="dxa" w:w="4348"/>
          </w:tcPr>
          <w:p>
            <w:pPr>
              <w:spacing w:after="0"/>
              <w:jc w:val="left"/>
            </w:pPr>
            <w:r>
              <w:rPr>
                <w:sz w:val="16"/>
              </w:rPr>
              <w:t>of which: Conshohocken borough</w:t>
            </w:r>
          </w:p>
        </w:tc>
        <w:tc>
          <w:tcPr>
            <w:tcW w:type="dxa" w:w="1373"/>
          </w:tcPr>
          <w:p>
            <w:pPr>
              <w:spacing w:after="0"/>
              <w:jc w:val="right"/>
            </w:pPr>
            <w:r>
              <w:rPr>
                <w:sz w:val="16"/>
              </w:rPr>
              <w:t>1</w:t>
            </w:r>
          </w:p>
        </w:tc>
        <w:tc>
          <w:tcPr>
            <w:tcW w:type="dxa" w:w="1373"/>
          </w:tcPr>
          <w:p>
            <w:pPr>
              <w:spacing w:after="0"/>
              <w:jc w:val="right"/>
            </w:pPr>
            <w:r>
              <w:rPr>
                <w:sz w:val="16"/>
              </w:rPr>
              <w:t>4</w:t>
            </w:r>
          </w:p>
        </w:tc>
        <w:tc>
          <w:tcPr>
            <w:tcW w:type="dxa" w:w="1373"/>
          </w:tcPr>
          <w:p>
            <w:pPr>
              <w:spacing w:after="0"/>
              <w:jc w:val="right"/>
            </w:pPr>
            <w:r>
              <w:rPr>
                <w:sz w:val="16"/>
              </w:rPr>
              <w:t>16</w:t>
            </w:r>
          </w:p>
        </w:tc>
        <w:tc>
          <w:tcPr>
            <w:tcW w:type="dxa" w:w="1373"/>
          </w:tcPr>
          <w:p>
            <w:pPr>
              <w:spacing w:after="0"/>
              <w:jc w:val="right"/>
            </w:pPr>
            <w:r>
              <w:rPr>
                <w:sz w:val="16"/>
              </w:rPr>
              <w:t>4</w:t>
            </w:r>
          </w:p>
        </w:tc>
        <w:tc>
          <w:tcPr>
            <w:tcW w:type="dxa" w:w="1373"/>
          </w:tcPr>
          <w:p>
            <w:pPr>
              <w:spacing w:after="0"/>
              <w:jc w:val="right"/>
            </w:pPr>
            <w:r>
              <w:rPr>
                <w:sz w:val="16"/>
              </w:rPr>
              <w:t>16</w:t>
            </w:r>
          </w:p>
        </w:tc>
        <w:tc>
          <w:tcPr>
            <w:tcW w:type="dxa" w:w="1373"/>
          </w:tcPr>
          <w:p>
            <w:pPr>
              <w:spacing w:after="0"/>
              <w:jc w:val="right"/>
            </w:pPr>
            <w:r>
              <w:rPr>
                <w:sz w:val="16"/>
              </w:rPr>
              <w:t>0</w:t>
            </w:r>
          </w:p>
        </w:tc>
        <w:tc>
          <w:tcPr>
            <w:tcW w:type="dxa" w:w="1528"/>
          </w:tcPr>
          <w:p>
            <w:pPr>
              <w:spacing w:after="0"/>
              <w:jc w:val="right"/>
            </w:pPr>
            <w:r>
              <w:rPr>
                <w:sz w:val="16"/>
              </w:rPr>
              <w:t>7</w:t>
            </w:r>
          </w:p>
        </w:tc>
      </w:tr>
      <w:tr>
        <w:trPr>
          <w:cantSplit/>
        </w:trPr>
        <w:tc>
          <w:tcPr>
            <w:tcW w:type="dxa" w:w="4348"/>
          </w:tcPr>
          <w:p>
            <w:pPr>
              <w:spacing w:after="0"/>
              <w:jc w:val="left"/>
            </w:pPr>
            <w:r>
              <w:rPr>
                <w:sz w:val="16"/>
              </w:rPr>
              <w:t>of which: East Norriton township</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528"/>
          </w:tcPr>
          <w:p>
            <w:pPr>
              <w:spacing w:after="0"/>
              <w:jc w:val="right"/>
            </w:pPr>
            <w:r>
              <w:rPr>
                <w:sz w:val="16"/>
              </w:rPr>
              <w:t>1</w:t>
            </w:r>
          </w:p>
        </w:tc>
      </w:tr>
      <w:tr>
        <w:trPr>
          <w:cantSplit/>
        </w:trPr>
        <w:tc>
          <w:tcPr>
            <w:tcW w:type="dxa" w:w="4348"/>
          </w:tcPr>
          <w:p>
            <w:pPr>
              <w:spacing w:after="0"/>
              <w:jc w:val="left"/>
            </w:pPr>
            <w:r>
              <w:rPr>
                <w:sz w:val="16"/>
              </w:rPr>
              <w:t>of which: Lansdale borough</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Lower Frederick township</w:t>
            </w:r>
          </w:p>
        </w:tc>
        <w:tc>
          <w:tcPr>
            <w:tcW w:type="dxa" w:w="1373"/>
          </w:tcPr>
          <w:p>
            <w:pPr>
              <w:spacing w:after="0"/>
              <w:jc w:val="right"/>
            </w:pPr>
            <w:r>
              <w:rPr>
                <w:sz w:val="16"/>
              </w:rPr>
              <w:t>0</w:t>
            </w:r>
          </w:p>
        </w:tc>
        <w:tc>
          <w:tcPr>
            <w:tcW w:type="dxa" w:w="1373"/>
          </w:tcPr>
          <w:p>
            <w:pPr>
              <w:spacing w:after="0"/>
              <w:jc w:val="right"/>
            </w:pPr>
            <w:r>
              <w:rPr>
                <w:sz w:val="16"/>
              </w:rPr>
              <w:t>3</w:t>
            </w:r>
          </w:p>
        </w:tc>
        <w:tc>
          <w:tcPr>
            <w:tcW w:type="dxa" w:w="1373"/>
          </w:tcPr>
          <w:p>
            <w:pPr>
              <w:spacing w:after="0"/>
              <w:jc w:val="right"/>
            </w:pPr>
            <w:r>
              <w:rPr>
                <w:sz w:val="16"/>
              </w:rPr>
              <w:t>7</w:t>
            </w:r>
          </w:p>
        </w:tc>
        <w:tc>
          <w:tcPr>
            <w:tcW w:type="dxa" w:w="1373"/>
          </w:tcPr>
          <w:p>
            <w:pPr>
              <w:spacing w:after="0"/>
              <w:jc w:val="right"/>
            </w:pPr>
            <w:r>
              <w:rPr>
                <w:sz w:val="16"/>
              </w:rPr>
              <w:t>3</w:t>
            </w:r>
          </w:p>
        </w:tc>
        <w:tc>
          <w:tcPr>
            <w:tcW w:type="dxa" w:w="1373"/>
          </w:tcPr>
          <w:p>
            <w:pPr>
              <w:spacing w:after="0"/>
              <w:jc w:val="right"/>
            </w:pPr>
            <w:r>
              <w:rPr>
                <w:sz w:val="16"/>
              </w:rPr>
              <w:t>7</w:t>
            </w:r>
          </w:p>
        </w:tc>
        <w:tc>
          <w:tcPr>
            <w:tcW w:type="dxa" w:w="1373"/>
          </w:tcPr>
          <w:p>
            <w:pPr>
              <w:spacing w:after="0"/>
              <w:jc w:val="right"/>
            </w:pPr>
            <w:r>
              <w:rPr>
                <w:sz w:val="16"/>
              </w:rPr>
              <w:t>0</w:t>
            </w:r>
          </w:p>
        </w:tc>
        <w:tc>
          <w:tcPr>
            <w:tcW w:type="dxa" w:w="1528"/>
          </w:tcPr>
          <w:p>
            <w:pPr>
              <w:spacing w:after="0"/>
              <w:jc w:val="right"/>
            </w:pPr>
            <w:r>
              <w:rPr>
                <w:sz w:val="16"/>
              </w:rPr>
              <w:t>1</w:t>
            </w:r>
          </w:p>
        </w:tc>
      </w:tr>
      <w:tr>
        <w:trPr>
          <w:cantSplit/>
        </w:trPr>
        <w:tc>
          <w:tcPr>
            <w:tcW w:type="dxa" w:w="4348"/>
          </w:tcPr>
          <w:p>
            <w:pPr>
              <w:spacing w:after="0"/>
              <w:jc w:val="left"/>
            </w:pPr>
            <w:r>
              <w:rPr>
                <w:sz w:val="16"/>
              </w:rPr>
              <w:t>of which: Lower Gwynedd township</w:t>
            </w:r>
          </w:p>
        </w:tc>
        <w:tc>
          <w:tcPr>
            <w:tcW w:type="dxa" w:w="1373"/>
          </w:tcPr>
          <w:p>
            <w:pPr>
              <w:spacing w:after="0"/>
              <w:jc w:val="right"/>
            </w:pPr>
            <w:r>
              <w:rPr>
                <w:sz w:val="16"/>
              </w:rPr>
              <w:t>1</w:t>
            </w:r>
          </w:p>
        </w:tc>
        <w:tc>
          <w:tcPr>
            <w:tcW w:type="dxa" w:w="1373"/>
          </w:tcPr>
          <w:p>
            <w:pPr>
              <w:spacing w:after="0"/>
              <w:jc w:val="right"/>
            </w:pPr>
            <w:r>
              <w:rPr>
                <w:sz w:val="16"/>
              </w:rPr>
              <w:t>1</w:t>
            </w:r>
          </w:p>
        </w:tc>
        <w:tc>
          <w:tcPr>
            <w:tcW w:type="dxa" w:w="1373"/>
          </w:tcPr>
          <w:p>
            <w:pPr>
              <w:spacing w:after="0"/>
              <w:jc w:val="right"/>
            </w:pPr>
            <w:r>
              <w:rPr>
                <w:sz w:val="16"/>
              </w:rPr>
              <w:t>4</w:t>
            </w:r>
          </w:p>
        </w:tc>
        <w:tc>
          <w:tcPr>
            <w:tcW w:type="dxa" w:w="1373"/>
          </w:tcPr>
          <w:p>
            <w:pPr>
              <w:spacing w:after="0"/>
              <w:jc w:val="right"/>
            </w:pPr>
            <w:r>
              <w:rPr>
                <w:sz w:val="16"/>
              </w:rPr>
              <w:t>1</w:t>
            </w:r>
          </w:p>
        </w:tc>
        <w:tc>
          <w:tcPr>
            <w:tcW w:type="dxa" w:w="1373"/>
          </w:tcPr>
          <w:p>
            <w:pPr>
              <w:spacing w:after="0"/>
              <w:jc w:val="right"/>
            </w:pPr>
            <w:r>
              <w:rPr>
                <w:sz w:val="16"/>
              </w:rPr>
              <w:t>4</w:t>
            </w:r>
          </w:p>
        </w:tc>
        <w:tc>
          <w:tcPr>
            <w:tcW w:type="dxa" w:w="1373"/>
          </w:tcPr>
          <w:p>
            <w:pPr>
              <w:spacing w:after="0"/>
              <w:jc w:val="right"/>
            </w:pPr>
            <w:r>
              <w:rPr>
                <w:sz w:val="16"/>
              </w:rPr>
              <w:t>0</w:t>
            </w:r>
          </w:p>
        </w:tc>
        <w:tc>
          <w:tcPr>
            <w:tcW w:type="dxa" w:w="1528"/>
          </w:tcPr>
          <w:p>
            <w:pPr>
              <w:spacing w:after="0"/>
              <w:jc w:val="right"/>
            </w:pPr>
            <w:r>
              <w:rPr>
                <w:sz w:val="16"/>
              </w:rPr>
              <w:t>1</w:t>
            </w:r>
          </w:p>
        </w:tc>
      </w:tr>
      <w:tr>
        <w:trPr>
          <w:cantSplit/>
        </w:trPr>
        <w:tc>
          <w:tcPr>
            <w:tcW w:type="dxa" w:w="4348"/>
          </w:tcPr>
          <w:p>
            <w:pPr>
              <w:spacing w:after="0"/>
              <w:jc w:val="left"/>
            </w:pPr>
            <w:r>
              <w:rPr>
                <w:sz w:val="16"/>
              </w:rPr>
              <w:t>of which: Plymouth township</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4</w:t>
            </w:r>
          </w:p>
        </w:tc>
        <w:tc>
          <w:tcPr>
            <w:tcW w:type="dxa" w:w="1373"/>
          </w:tcPr>
          <w:p>
            <w:pPr>
              <w:spacing w:after="0"/>
              <w:jc w:val="right"/>
            </w:pPr>
            <w:r>
              <w:rPr>
                <w:sz w:val="16"/>
              </w:rPr>
              <w:t>1</w:t>
            </w:r>
          </w:p>
        </w:tc>
        <w:tc>
          <w:tcPr>
            <w:tcW w:type="dxa" w:w="1373"/>
          </w:tcPr>
          <w:p>
            <w:pPr>
              <w:spacing w:after="0"/>
              <w:jc w:val="right"/>
            </w:pPr>
            <w:r>
              <w:rPr>
                <w:sz w:val="16"/>
              </w:rPr>
              <w:t>5</w:t>
            </w:r>
          </w:p>
        </w:tc>
        <w:tc>
          <w:tcPr>
            <w:tcW w:type="dxa" w:w="1373"/>
          </w:tcPr>
          <w:p>
            <w:pPr>
              <w:spacing w:after="0"/>
              <w:jc w:val="right"/>
            </w:pPr>
            <w:r>
              <w:rPr>
                <w:sz w:val="16"/>
              </w:rPr>
              <w:t>0</w:t>
            </w:r>
          </w:p>
        </w:tc>
        <w:tc>
          <w:tcPr>
            <w:tcW w:type="dxa" w:w="1528"/>
          </w:tcPr>
          <w:p>
            <w:pPr>
              <w:spacing w:after="0"/>
              <w:jc w:val="right"/>
            </w:pPr>
            <w:r>
              <w:rPr>
                <w:sz w:val="16"/>
              </w:rPr>
              <w:t>2</w:t>
            </w:r>
          </w:p>
        </w:tc>
      </w:tr>
      <w:tr>
        <w:trPr>
          <w:cantSplit/>
        </w:trPr>
        <w:tc>
          <w:tcPr>
            <w:tcW w:type="dxa" w:w="4348"/>
          </w:tcPr>
          <w:p>
            <w:pPr>
              <w:spacing w:after="0"/>
              <w:jc w:val="left"/>
            </w:pPr>
            <w:r>
              <w:rPr>
                <w:sz w:val="16"/>
              </w:rPr>
              <w:t>of which: Upper Gwynedd township</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1</w:t>
            </w:r>
          </w:p>
        </w:tc>
        <w:tc>
          <w:tcPr>
            <w:tcW w:type="dxa" w:w="1528"/>
          </w:tcPr>
          <w:p>
            <w:pPr>
              <w:spacing w:after="0"/>
              <w:jc w:val="right"/>
            </w:pPr>
            <w:r>
              <w:rPr>
                <w:sz w:val="16"/>
              </w:rPr>
              <w:t>1</w:t>
            </w:r>
          </w:p>
        </w:tc>
      </w:tr>
      <w:tr>
        <w:trPr>
          <w:cantSplit/>
        </w:trPr>
        <w:tc>
          <w:tcPr>
            <w:tcW w:type="dxa" w:w="4348"/>
          </w:tcPr>
          <w:p>
            <w:pPr>
              <w:spacing w:after="0"/>
              <w:jc w:val="left"/>
            </w:pPr>
            <w:r>
              <w:rPr>
                <w:sz w:val="16"/>
              </w:rPr>
              <w:t>of which: Upper Merion township</w:t>
            </w:r>
          </w:p>
        </w:tc>
        <w:tc>
          <w:tcPr>
            <w:tcW w:type="dxa" w:w="1373"/>
          </w:tcPr>
          <w:p>
            <w:pPr>
              <w:spacing w:after="0"/>
              <w:jc w:val="right"/>
            </w:pPr>
            <w:r>
              <w:rPr>
                <w:sz w:val="16"/>
              </w:rPr>
              <w:t>0</w:t>
            </w:r>
          </w:p>
        </w:tc>
        <w:tc>
          <w:tcPr>
            <w:tcW w:type="dxa" w:w="1373"/>
          </w:tcPr>
          <w:p>
            <w:pPr>
              <w:spacing w:after="0"/>
              <w:jc w:val="right"/>
            </w:pPr>
            <w:r>
              <w:rPr>
                <w:sz w:val="16"/>
              </w:rPr>
              <w:t>3</w:t>
            </w:r>
          </w:p>
        </w:tc>
        <w:tc>
          <w:tcPr>
            <w:tcW w:type="dxa" w:w="1373"/>
          </w:tcPr>
          <w:p>
            <w:pPr>
              <w:spacing w:after="0"/>
              <w:jc w:val="right"/>
            </w:pPr>
            <w:r>
              <w:rPr>
                <w:sz w:val="16"/>
              </w:rPr>
              <w:t>12</w:t>
            </w:r>
          </w:p>
        </w:tc>
        <w:tc>
          <w:tcPr>
            <w:tcW w:type="dxa" w:w="1373"/>
          </w:tcPr>
          <w:p>
            <w:pPr>
              <w:spacing w:after="0"/>
              <w:jc w:val="right"/>
            </w:pPr>
            <w:r>
              <w:rPr>
                <w:sz w:val="16"/>
              </w:rPr>
              <w:t>3</w:t>
            </w:r>
          </w:p>
        </w:tc>
        <w:tc>
          <w:tcPr>
            <w:tcW w:type="dxa" w:w="1373"/>
          </w:tcPr>
          <w:p>
            <w:pPr>
              <w:spacing w:after="0"/>
              <w:jc w:val="right"/>
            </w:pPr>
            <w:r>
              <w:rPr>
                <w:sz w:val="16"/>
              </w:rPr>
              <w:t>12</w:t>
            </w:r>
          </w:p>
        </w:tc>
        <w:tc>
          <w:tcPr>
            <w:tcW w:type="dxa" w:w="1373"/>
          </w:tcPr>
          <w:p>
            <w:pPr>
              <w:spacing w:after="0"/>
              <w:jc w:val="right"/>
            </w:pPr>
            <w:r>
              <w:rPr>
                <w:sz w:val="16"/>
              </w:rPr>
              <w:t>0</w:t>
            </w:r>
          </w:p>
        </w:tc>
        <w:tc>
          <w:tcPr>
            <w:tcW w:type="dxa" w:w="1528"/>
          </w:tcPr>
          <w:p>
            <w:pPr>
              <w:spacing w:after="0"/>
              <w:jc w:val="right"/>
            </w:pPr>
            <w:r>
              <w:rPr>
                <w:sz w:val="16"/>
              </w:rPr>
              <w:t>7</w:t>
            </w:r>
          </w:p>
        </w:tc>
      </w:tr>
      <w:tr>
        <w:trPr>
          <w:cantSplit/>
        </w:trPr>
        <w:tc>
          <w:tcPr>
            <w:tcW w:type="dxa" w:w="4348"/>
          </w:tcPr>
          <w:p>
            <w:pPr>
              <w:spacing w:after="0"/>
              <w:jc w:val="left"/>
            </w:pPr>
            <w:r>
              <w:rPr>
                <w:sz w:val="16"/>
              </w:rPr>
              <w:t>of which: Skippack township</w:t>
            </w:r>
          </w:p>
        </w:tc>
        <w:tc>
          <w:tcPr>
            <w:tcW w:type="dxa" w:w="1373"/>
          </w:tcPr>
          <w:p>
            <w:pPr>
              <w:spacing w:after="0"/>
              <w:jc w:val="right"/>
            </w:pPr>
            <w:r>
              <w:rPr>
                <w:sz w:val="16"/>
              </w:rPr>
              <w:t>5</w:t>
            </w:r>
          </w:p>
        </w:tc>
        <w:tc>
          <w:tcPr>
            <w:tcW w:type="dxa" w:w="1373"/>
          </w:tcPr>
          <w:p>
            <w:pPr>
              <w:spacing w:after="0"/>
              <w:jc w:val="right"/>
            </w:pPr>
            <w:r>
              <w:rPr>
                <w:sz w:val="16"/>
              </w:rPr>
              <w:t>9</w:t>
            </w:r>
          </w:p>
        </w:tc>
        <w:tc>
          <w:tcPr>
            <w:tcW w:type="dxa" w:w="1373"/>
          </w:tcPr>
          <w:p>
            <w:pPr>
              <w:spacing w:after="0"/>
              <w:jc w:val="right"/>
            </w:pPr>
            <w:r>
              <w:rPr>
                <w:sz w:val="16"/>
              </w:rPr>
              <w:t>15</w:t>
            </w:r>
          </w:p>
        </w:tc>
        <w:tc>
          <w:tcPr>
            <w:tcW w:type="dxa" w:w="1373"/>
          </w:tcPr>
          <w:p>
            <w:pPr>
              <w:spacing w:after="0"/>
              <w:jc w:val="right"/>
            </w:pPr>
            <w:r>
              <w:rPr>
                <w:sz w:val="16"/>
              </w:rPr>
              <w:t>9</w:t>
            </w:r>
          </w:p>
        </w:tc>
        <w:tc>
          <w:tcPr>
            <w:tcW w:type="dxa" w:w="1373"/>
          </w:tcPr>
          <w:p>
            <w:pPr>
              <w:spacing w:after="0"/>
              <w:jc w:val="right"/>
            </w:pPr>
            <w:r>
              <w:rPr>
                <w:sz w:val="16"/>
              </w:rPr>
              <w:t>15</w:t>
            </w:r>
          </w:p>
        </w:tc>
        <w:tc>
          <w:tcPr>
            <w:tcW w:type="dxa" w:w="1373"/>
          </w:tcPr>
          <w:p>
            <w:pPr>
              <w:spacing w:after="0"/>
              <w:jc w:val="right"/>
            </w:pPr>
            <w:r>
              <w:rPr>
                <w:sz w:val="16"/>
              </w:rPr>
              <w:t>2</w:t>
            </w:r>
          </w:p>
        </w:tc>
        <w:tc>
          <w:tcPr>
            <w:tcW w:type="dxa" w:w="1528"/>
          </w:tcPr>
          <w:p>
            <w:pPr>
              <w:spacing w:after="0"/>
              <w:jc w:val="right"/>
            </w:pPr>
            <w:r>
              <w:rPr>
                <w:sz w:val="16"/>
              </w:rPr>
              <w:t>3</w:t>
            </w:r>
          </w:p>
        </w:tc>
      </w:tr>
      <w:tr>
        <w:trPr>
          <w:cantSplit/>
        </w:trPr>
        <w:tc>
          <w:tcPr>
            <w:tcW w:type="dxa" w:w="4348"/>
          </w:tcPr>
          <w:p>
            <w:pPr>
              <w:spacing w:after="0"/>
              <w:jc w:val="left"/>
            </w:pPr>
            <w:r>
              <w:rPr>
                <w:sz w:val="16"/>
              </w:rPr>
              <w:t>of which: Lower Salford township</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3</w:t>
            </w:r>
          </w:p>
        </w:tc>
        <w:tc>
          <w:tcPr>
            <w:tcW w:type="dxa" w:w="1373"/>
          </w:tcPr>
          <w:p>
            <w:pPr>
              <w:spacing w:after="0"/>
              <w:jc w:val="right"/>
            </w:pPr>
            <w:r>
              <w:rPr>
                <w:sz w:val="16"/>
              </w:rPr>
              <w:t>0</w:t>
            </w:r>
          </w:p>
        </w:tc>
        <w:tc>
          <w:tcPr>
            <w:tcW w:type="dxa" w:w="1373"/>
          </w:tcPr>
          <w:p>
            <w:pPr>
              <w:spacing w:after="0"/>
              <w:jc w:val="right"/>
            </w:pPr>
            <w:r>
              <w:rPr>
                <w:sz w:val="16"/>
              </w:rPr>
              <w:t>3</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Montgomery township</w:t>
            </w:r>
          </w:p>
        </w:tc>
        <w:tc>
          <w:tcPr>
            <w:tcW w:type="dxa" w:w="1373"/>
          </w:tcPr>
          <w:p>
            <w:pPr>
              <w:spacing w:after="0"/>
              <w:jc w:val="right"/>
            </w:pPr>
            <w:r>
              <w:rPr>
                <w:sz w:val="16"/>
              </w:rPr>
              <w:t>1</w:t>
            </w:r>
          </w:p>
        </w:tc>
        <w:tc>
          <w:tcPr>
            <w:tcW w:type="dxa" w:w="1373"/>
          </w:tcPr>
          <w:p>
            <w:pPr>
              <w:spacing w:after="0"/>
              <w:jc w:val="right"/>
            </w:pPr>
            <w:r>
              <w:rPr>
                <w:sz w:val="16"/>
              </w:rPr>
              <w:t>1</w:t>
            </w:r>
          </w:p>
        </w:tc>
        <w:tc>
          <w:tcPr>
            <w:tcW w:type="dxa" w:w="1373"/>
          </w:tcPr>
          <w:p>
            <w:pPr>
              <w:spacing w:after="0"/>
              <w:jc w:val="right"/>
            </w:pPr>
            <w:r>
              <w:rPr>
                <w:sz w:val="16"/>
              </w:rPr>
              <w:t>2</w:t>
            </w:r>
          </w:p>
        </w:tc>
        <w:tc>
          <w:tcPr>
            <w:tcW w:type="dxa" w:w="1373"/>
          </w:tcPr>
          <w:p>
            <w:pPr>
              <w:spacing w:after="0"/>
              <w:jc w:val="right"/>
            </w:pPr>
            <w:r>
              <w:rPr>
                <w:sz w:val="16"/>
              </w:rPr>
              <w:t>1</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Bryn Athyn borough</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Collegeville borough</w:t>
            </w:r>
          </w:p>
        </w:tc>
        <w:tc>
          <w:tcPr>
            <w:tcW w:type="dxa" w:w="1373"/>
          </w:tcPr>
          <w:p>
            <w:pPr>
              <w:spacing w:after="0"/>
              <w:jc w:val="right"/>
            </w:pPr>
            <w:r>
              <w:rPr>
                <w:sz w:val="16"/>
              </w:rPr>
              <w:t>3</w:t>
            </w:r>
          </w:p>
        </w:tc>
        <w:tc>
          <w:tcPr>
            <w:tcW w:type="dxa" w:w="1373"/>
          </w:tcPr>
          <w:p>
            <w:pPr>
              <w:spacing w:after="0"/>
              <w:jc w:val="right"/>
            </w:pPr>
            <w:r>
              <w:rPr>
                <w:sz w:val="16"/>
              </w:rPr>
              <w:t>9</w:t>
            </w:r>
          </w:p>
        </w:tc>
        <w:tc>
          <w:tcPr>
            <w:tcW w:type="dxa" w:w="1373"/>
          </w:tcPr>
          <w:p>
            <w:pPr>
              <w:spacing w:after="0"/>
              <w:jc w:val="right"/>
            </w:pPr>
            <w:r>
              <w:rPr>
                <w:sz w:val="16"/>
              </w:rPr>
              <w:t>9</w:t>
            </w:r>
          </w:p>
        </w:tc>
        <w:tc>
          <w:tcPr>
            <w:tcW w:type="dxa" w:w="1373"/>
          </w:tcPr>
          <w:p>
            <w:pPr>
              <w:spacing w:after="0"/>
              <w:jc w:val="right"/>
            </w:pPr>
            <w:r>
              <w:rPr>
                <w:sz w:val="16"/>
              </w:rPr>
              <w:t>0</w:t>
            </w:r>
          </w:p>
        </w:tc>
        <w:tc>
          <w:tcPr>
            <w:tcW w:type="dxa" w:w="1373"/>
          </w:tcPr>
          <w:p>
            <w:pPr>
              <w:spacing w:after="0"/>
              <w:jc w:val="right"/>
            </w:pPr>
            <w:r>
              <w:rPr>
                <w:sz w:val="16"/>
              </w:rPr>
              <w:t>19</w:t>
            </w:r>
          </w:p>
        </w:tc>
        <w:tc>
          <w:tcPr>
            <w:tcW w:type="dxa" w:w="1373"/>
          </w:tcPr>
          <w:p>
            <w:pPr>
              <w:spacing w:after="0"/>
              <w:jc w:val="right"/>
            </w:pPr>
            <w:r>
              <w:rPr>
                <w:sz w:val="16"/>
              </w:rPr>
              <w:t>10</w:t>
            </w:r>
          </w:p>
        </w:tc>
        <w:tc>
          <w:tcPr>
            <w:tcW w:type="dxa" w:w="1528"/>
          </w:tcPr>
          <w:p>
            <w:pPr>
              <w:spacing w:after="0"/>
              <w:jc w:val="right"/>
            </w:pPr>
            <w:r>
              <w:rPr>
                <w:sz w:val="16"/>
              </w:rPr>
              <w:t>4</w:t>
            </w:r>
          </w:p>
        </w:tc>
      </w:tr>
      <w:tr>
        <w:trPr>
          <w:cantSplit/>
        </w:trPr>
        <w:tc>
          <w:tcPr>
            <w:tcW w:type="dxa" w:w="4348"/>
          </w:tcPr>
          <w:p>
            <w:pPr>
              <w:spacing w:after="0"/>
              <w:jc w:val="left"/>
            </w:pPr>
            <w:r>
              <w:rPr>
                <w:sz w:val="16"/>
              </w:rPr>
              <w:t>of which: Green Lane borough</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6</w:t>
            </w:r>
          </w:p>
        </w:tc>
        <w:tc>
          <w:tcPr>
            <w:tcW w:type="dxa" w:w="1373"/>
          </w:tcPr>
          <w:p>
            <w:pPr>
              <w:spacing w:after="0"/>
              <w:jc w:val="right"/>
            </w:pPr>
            <w:r>
              <w:rPr>
                <w:sz w:val="16"/>
              </w:rPr>
              <w:t>0</w:t>
            </w:r>
          </w:p>
        </w:tc>
        <w:tc>
          <w:tcPr>
            <w:tcW w:type="dxa" w:w="1373"/>
          </w:tcPr>
          <w:p>
            <w:pPr>
              <w:spacing w:after="0"/>
              <w:jc w:val="right"/>
            </w:pPr>
            <w:r>
              <w:rPr>
                <w:sz w:val="16"/>
              </w:rPr>
              <w:t>6</w:t>
            </w:r>
          </w:p>
        </w:tc>
        <w:tc>
          <w:tcPr>
            <w:tcW w:type="dxa" w:w="1373"/>
          </w:tcPr>
          <w:p>
            <w:pPr>
              <w:spacing w:after="0"/>
              <w:jc w:val="right"/>
            </w:pPr>
            <w:r>
              <w:rPr>
                <w:sz w:val="16"/>
              </w:rPr>
              <w:t>0</w:t>
            </w:r>
          </w:p>
        </w:tc>
        <w:tc>
          <w:tcPr>
            <w:tcW w:type="dxa" w:w="1528"/>
          </w:tcPr>
          <w:p>
            <w:pPr>
              <w:spacing w:after="0"/>
              <w:jc w:val="right"/>
            </w:pPr>
            <w:r>
              <w:rPr>
                <w:sz w:val="16"/>
              </w:rPr>
              <w:t>2</w:t>
            </w:r>
          </w:p>
        </w:tc>
      </w:tr>
      <w:tr>
        <w:trPr>
          <w:cantSplit/>
        </w:trPr>
        <w:tc>
          <w:tcPr>
            <w:tcW w:type="dxa" w:w="4348"/>
          </w:tcPr>
          <w:p>
            <w:pPr>
              <w:spacing w:after="0"/>
              <w:jc w:val="left"/>
            </w:pPr>
            <w:r>
              <w:rPr>
                <w:sz w:val="16"/>
              </w:rPr>
              <w:t>of which: Narberth borough</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528"/>
          </w:tcPr>
          <w:p>
            <w:pPr>
              <w:spacing w:after="0"/>
              <w:jc w:val="right"/>
            </w:pPr>
            <w:r>
              <w:rPr>
                <w:sz w:val="16"/>
              </w:rPr>
              <w:t>2</w:t>
            </w:r>
          </w:p>
        </w:tc>
      </w:tr>
      <w:tr>
        <w:trPr>
          <w:cantSplit/>
        </w:trPr>
        <w:tc>
          <w:tcPr>
            <w:tcW w:type="dxa" w:w="4348"/>
          </w:tcPr>
          <w:p>
            <w:pPr>
              <w:spacing w:after="0"/>
              <w:jc w:val="left"/>
            </w:pPr>
            <w:r>
              <w:rPr>
                <w:sz w:val="16"/>
              </w:rPr>
              <w:t>of which: Royersford borough</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Schwenksville borough</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1</w:t>
            </w:r>
          </w:p>
        </w:tc>
      </w:tr>
      <w:tr>
        <w:trPr>
          <w:cantSplit/>
        </w:trPr>
        <w:tc>
          <w:tcPr>
            <w:tcW w:type="dxa" w:w="4348"/>
          </w:tcPr>
          <w:p>
            <w:pPr>
              <w:spacing w:after="0"/>
              <w:jc w:val="left"/>
            </w:pPr>
            <w:r>
              <w:rPr>
                <w:sz w:val="16"/>
              </w:rPr>
              <w:t>of which: Trappe borough</w:t>
            </w:r>
          </w:p>
        </w:tc>
        <w:tc>
          <w:tcPr>
            <w:tcW w:type="dxa" w:w="1373"/>
          </w:tcPr>
          <w:p>
            <w:pPr>
              <w:spacing w:after="0"/>
              <w:jc w:val="right"/>
            </w:pPr>
            <w:r>
              <w:rPr>
                <w:sz w:val="16"/>
              </w:rPr>
              <w:t>1</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1</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Lower Pottsgrove township</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Upper Moreland township</w:t>
            </w:r>
          </w:p>
        </w:tc>
        <w:tc>
          <w:tcPr>
            <w:tcW w:type="dxa" w:w="1373"/>
          </w:tcPr>
          <w:p>
            <w:pPr>
              <w:spacing w:after="0"/>
              <w:jc w:val="right"/>
            </w:pPr>
            <w:r>
              <w:rPr>
                <w:sz w:val="16"/>
              </w:rPr>
              <w:t>2</w:t>
            </w:r>
          </w:p>
        </w:tc>
        <w:tc>
          <w:tcPr>
            <w:tcW w:type="dxa" w:w="1373"/>
          </w:tcPr>
          <w:p>
            <w:pPr>
              <w:spacing w:after="0"/>
              <w:jc w:val="right"/>
            </w:pPr>
            <w:r>
              <w:rPr>
                <w:sz w:val="16"/>
              </w:rPr>
              <w:t>7</w:t>
            </w:r>
          </w:p>
        </w:tc>
        <w:tc>
          <w:tcPr>
            <w:tcW w:type="dxa" w:w="1373"/>
          </w:tcPr>
          <w:p>
            <w:pPr>
              <w:spacing w:after="0"/>
              <w:jc w:val="right"/>
            </w:pPr>
            <w:r>
              <w:rPr>
                <w:sz w:val="16"/>
              </w:rPr>
              <w:t>30</w:t>
            </w:r>
          </w:p>
        </w:tc>
        <w:tc>
          <w:tcPr>
            <w:tcW w:type="dxa" w:w="1373"/>
          </w:tcPr>
          <w:p>
            <w:pPr>
              <w:spacing w:after="0"/>
              <w:jc w:val="right"/>
            </w:pPr>
            <w:r>
              <w:rPr>
                <w:sz w:val="16"/>
              </w:rPr>
              <w:t>7</w:t>
            </w:r>
          </w:p>
        </w:tc>
        <w:tc>
          <w:tcPr>
            <w:tcW w:type="dxa" w:w="1373"/>
          </w:tcPr>
          <w:p>
            <w:pPr>
              <w:spacing w:after="0"/>
              <w:jc w:val="right"/>
            </w:pPr>
            <w:r>
              <w:rPr>
                <w:sz w:val="16"/>
              </w:rPr>
              <w:t>31</w:t>
            </w:r>
          </w:p>
        </w:tc>
        <w:tc>
          <w:tcPr>
            <w:tcW w:type="dxa" w:w="1373"/>
          </w:tcPr>
          <w:p>
            <w:pPr>
              <w:spacing w:after="0"/>
              <w:jc w:val="right"/>
            </w:pPr>
            <w:r>
              <w:rPr>
                <w:sz w:val="16"/>
              </w:rPr>
              <w:t>0</w:t>
            </w:r>
          </w:p>
        </w:tc>
        <w:tc>
          <w:tcPr>
            <w:tcW w:type="dxa" w:w="1528"/>
          </w:tcPr>
          <w:p>
            <w:pPr>
              <w:spacing w:after="0"/>
              <w:jc w:val="right"/>
            </w:pPr>
            <w:r>
              <w:rPr>
                <w:sz w:val="16"/>
              </w:rPr>
              <w:t>13</w:t>
            </w:r>
          </w:p>
        </w:tc>
      </w:tr>
      <w:tr>
        <w:trPr>
          <w:cantSplit/>
        </w:trPr>
        <w:tc>
          <w:tcPr>
            <w:tcW w:type="dxa" w:w="4348"/>
          </w:tcPr>
          <w:p>
            <w:pPr>
              <w:spacing w:after="0"/>
              <w:jc w:val="left"/>
            </w:pPr>
            <w:r>
              <w:rPr>
                <w:sz w:val="16"/>
              </w:rPr>
              <w:t>of which: Douglass township</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528"/>
          </w:tcPr>
          <w:p>
            <w:pPr>
              <w:spacing w:after="0"/>
              <w:jc w:val="right"/>
            </w:pPr>
            <w:r>
              <w:rPr>
                <w:sz w:val="16"/>
              </w:rPr>
              <w:t>2</w:t>
            </w:r>
          </w:p>
        </w:tc>
      </w:tr>
      <w:tr>
        <w:trPr>
          <w:cantSplit/>
        </w:trPr>
        <w:tc>
          <w:tcPr>
            <w:tcW w:type="dxa" w:w="4348"/>
          </w:tcPr>
          <w:p>
            <w:pPr>
              <w:spacing w:after="0"/>
              <w:jc w:val="left"/>
            </w:pPr>
            <w:r>
              <w:rPr>
                <w:sz w:val="16"/>
              </w:rPr>
              <w:t>of which: Marlborough township</w:t>
            </w:r>
          </w:p>
        </w:tc>
        <w:tc>
          <w:tcPr>
            <w:tcW w:type="dxa" w:w="1373"/>
          </w:tcPr>
          <w:p>
            <w:pPr>
              <w:spacing w:after="0"/>
              <w:jc w:val="right"/>
            </w:pPr>
            <w:r>
              <w:rPr>
                <w:sz w:val="16"/>
              </w:rPr>
              <w:t>2</w:t>
            </w:r>
          </w:p>
        </w:tc>
        <w:tc>
          <w:tcPr>
            <w:tcW w:type="dxa" w:w="1373"/>
          </w:tcPr>
          <w:p>
            <w:pPr>
              <w:spacing w:after="0"/>
              <w:jc w:val="right"/>
            </w:pPr>
            <w:r>
              <w:rPr>
                <w:sz w:val="16"/>
              </w:rPr>
              <w:t>3</w:t>
            </w:r>
          </w:p>
        </w:tc>
        <w:tc>
          <w:tcPr>
            <w:tcW w:type="dxa" w:w="1373"/>
          </w:tcPr>
          <w:p>
            <w:pPr>
              <w:spacing w:after="0"/>
              <w:jc w:val="right"/>
            </w:pPr>
            <w:r>
              <w:rPr>
                <w:sz w:val="16"/>
              </w:rPr>
              <w:t>10</w:t>
            </w:r>
          </w:p>
        </w:tc>
        <w:tc>
          <w:tcPr>
            <w:tcW w:type="dxa" w:w="1373"/>
          </w:tcPr>
          <w:p>
            <w:pPr>
              <w:spacing w:after="0"/>
              <w:jc w:val="right"/>
            </w:pPr>
            <w:r>
              <w:rPr>
                <w:sz w:val="16"/>
              </w:rPr>
              <w:t>3</w:t>
            </w:r>
          </w:p>
        </w:tc>
        <w:tc>
          <w:tcPr>
            <w:tcW w:type="dxa" w:w="1373"/>
          </w:tcPr>
          <w:p>
            <w:pPr>
              <w:spacing w:after="0"/>
              <w:jc w:val="right"/>
            </w:pPr>
            <w:r>
              <w:rPr>
                <w:sz w:val="16"/>
              </w:rPr>
              <w:t>10</w:t>
            </w:r>
          </w:p>
        </w:tc>
        <w:tc>
          <w:tcPr>
            <w:tcW w:type="dxa" w:w="1373"/>
          </w:tcPr>
          <w:p>
            <w:pPr>
              <w:spacing w:after="0"/>
              <w:jc w:val="right"/>
            </w:pPr>
            <w:r>
              <w:rPr>
                <w:sz w:val="16"/>
              </w:rPr>
              <w:t>0</w:t>
            </w:r>
          </w:p>
        </w:tc>
        <w:tc>
          <w:tcPr>
            <w:tcW w:type="dxa" w:w="1528"/>
          </w:tcPr>
          <w:p>
            <w:pPr>
              <w:spacing w:after="0"/>
              <w:jc w:val="right"/>
            </w:pPr>
            <w:r>
              <w:rPr>
                <w:sz w:val="16"/>
              </w:rPr>
              <w:t>2</w:t>
            </w:r>
          </w:p>
        </w:tc>
      </w:tr>
      <w:tr>
        <w:trPr>
          <w:cantSplit/>
        </w:trPr>
        <w:tc>
          <w:tcPr>
            <w:tcW w:type="dxa" w:w="4348"/>
          </w:tcPr>
          <w:p>
            <w:pPr>
              <w:spacing w:after="0"/>
              <w:jc w:val="left"/>
            </w:pPr>
            <w:r>
              <w:rPr>
                <w:sz w:val="16"/>
              </w:rPr>
              <w:t>of which: New Hanover township</w:t>
            </w:r>
          </w:p>
        </w:tc>
        <w:tc>
          <w:tcPr>
            <w:tcW w:type="dxa" w:w="1373"/>
          </w:tcPr>
          <w:p>
            <w:pPr>
              <w:spacing w:after="0"/>
              <w:jc w:val="right"/>
            </w:pPr>
            <w:r>
              <w:rPr>
                <w:sz w:val="16"/>
              </w:rPr>
              <w:t>1</w:t>
            </w:r>
          </w:p>
        </w:tc>
        <w:tc>
          <w:tcPr>
            <w:tcW w:type="dxa" w:w="1373"/>
          </w:tcPr>
          <w:p>
            <w:pPr>
              <w:spacing w:after="0"/>
              <w:jc w:val="right"/>
            </w:pPr>
            <w:r>
              <w:rPr>
                <w:sz w:val="16"/>
              </w:rPr>
              <w:t>2</w:t>
            </w:r>
          </w:p>
        </w:tc>
        <w:tc>
          <w:tcPr>
            <w:tcW w:type="dxa" w:w="1373"/>
          </w:tcPr>
          <w:p>
            <w:pPr>
              <w:spacing w:after="0"/>
              <w:jc w:val="right"/>
            </w:pPr>
            <w:r>
              <w:rPr>
                <w:sz w:val="16"/>
              </w:rPr>
              <w:t>9</w:t>
            </w:r>
          </w:p>
        </w:tc>
        <w:tc>
          <w:tcPr>
            <w:tcW w:type="dxa" w:w="1373"/>
          </w:tcPr>
          <w:p>
            <w:pPr>
              <w:spacing w:after="0"/>
              <w:jc w:val="right"/>
            </w:pPr>
            <w:r>
              <w:rPr>
                <w:sz w:val="16"/>
              </w:rPr>
              <w:t>2</w:t>
            </w:r>
          </w:p>
        </w:tc>
        <w:tc>
          <w:tcPr>
            <w:tcW w:type="dxa" w:w="1373"/>
          </w:tcPr>
          <w:p>
            <w:pPr>
              <w:spacing w:after="0"/>
              <w:jc w:val="right"/>
            </w:pPr>
            <w:r>
              <w:rPr>
                <w:sz w:val="16"/>
              </w:rPr>
              <w:t>9</w:t>
            </w:r>
          </w:p>
        </w:tc>
        <w:tc>
          <w:tcPr>
            <w:tcW w:type="dxa" w:w="1373"/>
          </w:tcPr>
          <w:p>
            <w:pPr>
              <w:spacing w:after="0"/>
              <w:jc w:val="right"/>
            </w:pPr>
            <w:r>
              <w:rPr>
                <w:sz w:val="16"/>
              </w:rPr>
              <w:t>0</w:t>
            </w:r>
          </w:p>
        </w:tc>
        <w:tc>
          <w:tcPr>
            <w:tcW w:type="dxa" w:w="1528"/>
          </w:tcPr>
          <w:p>
            <w:pPr>
              <w:spacing w:after="0"/>
              <w:jc w:val="right"/>
            </w:pPr>
            <w:r>
              <w:rPr>
                <w:sz w:val="16"/>
              </w:rPr>
              <w:t>5</w:t>
            </w:r>
          </w:p>
        </w:tc>
      </w:tr>
      <w:tr>
        <w:trPr>
          <w:cantSplit/>
        </w:trPr>
        <w:tc>
          <w:tcPr>
            <w:tcW w:type="dxa" w:w="4348"/>
          </w:tcPr>
          <w:p>
            <w:pPr>
              <w:spacing w:after="0"/>
              <w:jc w:val="left"/>
            </w:pPr>
            <w:r>
              <w:rPr>
                <w:sz w:val="16"/>
              </w:rPr>
              <w:t>of which: Perkiomen township</w:t>
            </w:r>
          </w:p>
        </w:tc>
        <w:tc>
          <w:tcPr>
            <w:tcW w:type="dxa" w:w="1373"/>
          </w:tcPr>
          <w:p>
            <w:pPr>
              <w:spacing w:after="0"/>
              <w:jc w:val="right"/>
            </w:pPr>
            <w:r>
              <w:rPr>
                <w:sz w:val="16"/>
              </w:rPr>
              <w:t>2</w:t>
            </w:r>
          </w:p>
        </w:tc>
        <w:tc>
          <w:tcPr>
            <w:tcW w:type="dxa" w:w="1373"/>
          </w:tcPr>
          <w:p>
            <w:pPr>
              <w:spacing w:after="0"/>
              <w:jc w:val="right"/>
            </w:pPr>
            <w:r>
              <w:rPr>
                <w:sz w:val="16"/>
              </w:rPr>
              <w:t>7</w:t>
            </w:r>
          </w:p>
        </w:tc>
        <w:tc>
          <w:tcPr>
            <w:tcW w:type="dxa" w:w="1373"/>
          </w:tcPr>
          <w:p>
            <w:pPr>
              <w:spacing w:after="0"/>
              <w:jc w:val="right"/>
            </w:pPr>
            <w:r>
              <w:rPr>
                <w:sz w:val="16"/>
              </w:rPr>
              <w:t>18</w:t>
            </w:r>
          </w:p>
        </w:tc>
        <w:tc>
          <w:tcPr>
            <w:tcW w:type="dxa" w:w="1373"/>
          </w:tcPr>
          <w:p>
            <w:pPr>
              <w:spacing w:after="0"/>
              <w:jc w:val="right"/>
            </w:pPr>
            <w:r>
              <w:rPr>
                <w:sz w:val="16"/>
              </w:rPr>
              <w:t>7</w:t>
            </w:r>
          </w:p>
        </w:tc>
        <w:tc>
          <w:tcPr>
            <w:tcW w:type="dxa" w:w="1373"/>
          </w:tcPr>
          <w:p>
            <w:pPr>
              <w:spacing w:after="0"/>
              <w:jc w:val="right"/>
            </w:pPr>
            <w:r>
              <w:rPr>
                <w:sz w:val="16"/>
              </w:rPr>
              <w:t>18</w:t>
            </w:r>
          </w:p>
        </w:tc>
        <w:tc>
          <w:tcPr>
            <w:tcW w:type="dxa" w:w="1373"/>
          </w:tcPr>
          <w:p>
            <w:pPr>
              <w:spacing w:after="0"/>
              <w:jc w:val="right"/>
            </w:pPr>
            <w:r>
              <w:rPr>
                <w:sz w:val="16"/>
              </w:rPr>
              <w:t>0</w:t>
            </w:r>
          </w:p>
        </w:tc>
        <w:tc>
          <w:tcPr>
            <w:tcW w:type="dxa" w:w="1528"/>
          </w:tcPr>
          <w:p>
            <w:pPr>
              <w:spacing w:after="0"/>
              <w:jc w:val="right"/>
            </w:pPr>
            <w:r>
              <w:rPr>
                <w:sz w:val="16"/>
              </w:rPr>
              <w:t>7</w:t>
            </w:r>
          </w:p>
        </w:tc>
      </w:tr>
      <w:tr>
        <w:trPr>
          <w:cantSplit/>
        </w:trPr>
        <w:tc>
          <w:tcPr>
            <w:tcW w:type="dxa" w:w="4348"/>
          </w:tcPr>
          <w:p>
            <w:pPr>
              <w:spacing w:after="0"/>
              <w:jc w:val="left"/>
            </w:pPr>
            <w:r>
              <w:rPr>
                <w:sz w:val="16"/>
              </w:rPr>
              <w:t>of which: Upper Hanover township</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1</w:t>
            </w:r>
          </w:p>
        </w:tc>
      </w:tr>
      <w:tr>
        <w:trPr>
          <w:cantSplit/>
        </w:trPr>
        <w:tc>
          <w:tcPr>
            <w:tcW w:type="dxa" w:w="4348"/>
          </w:tcPr>
          <w:p>
            <w:pPr>
              <w:spacing w:after="0"/>
              <w:jc w:val="left"/>
            </w:pPr>
            <w:r>
              <w:rPr>
                <w:sz w:val="16"/>
              </w:rPr>
              <w:t>of which: Worcester township</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Towamencin township</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3</w:t>
            </w:r>
          </w:p>
        </w:tc>
        <w:tc>
          <w:tcPr>
            <w:tcW w:type="dxa" w:w="1373"/>
          </w:tcPr>
          <w:p>
            <w:pPr>
              <w:spacing w:after="0"/>
              <w:jc w:val="right"/>
            </w:pPr>
            <w:r>
              <w:rPr>
                <w:sz w:val="16"/>
              </w:rPr>
              <w:t>1</w:t>
            </w:r>
          </w:p>
        </w:tc>
        <w:tc>
          <w:tcPr>
            <w:tcW w:type="dxa" w:w="1373"/>
          </w:tcPr>
          <w:p>
            <w:pPr>
              <w:spacing w:after="0"/>
              <w:jc w:val="right"/>
            </w:pPr>
            <w:r>
              <w:rPr>
                <w:sz w:val="16"/>
              </w:rPr>
              <w:t>3</w:t>
            </w:r>
          </w:p>
        </w:tc>
        <w:tc>
          <w:tcPr>
            <w:tcW w:type="dxa" w:w="1373"/>
          </w:tcPr>
          <w:p>
            <w:pPr>
              <w:spacing w:after="0"/>
              <w:jc w:val="right"/>
            </w:pPr>
            <w:r>
              <w:rPr>
                <w:sz w:val="16"/>
              </w:rPr>
              <w:t>0</w:t>
            </w:r>
          </w:p>
        </w:tc>
        <w:tc>
          <w:tcPr>
            <w:tcW w:type="dxa" w:w="1528"/>
          </w:tcPr>
          <w:p>
            <w:pPr>
              <w:spacing w:after="0"/>
              <w:jc w:val="right"/>
            </w:pPr>
            <w:r>
              <w:rPr>
                <w:sz w:val="16"/>
              </w:rPr>
              <w:t>1</w:t>
            </w:r>
          </w:p>
        </w:tc>
      </w:tr>
      <w:tr>
        <w:trPr>
          <w:cantSplit/>
        </w:trPr>
        <w:tc>
          <w:tcPr>
            <w:tcW w:type="dxa" w:w="4348"/>
          </w:tcPr>
          <w:p>
            <w:pPr>
              <w:spacing w:after="0"/>
              <w:jc w:val="left"/>
            </w:pPr>
            <w:r>
              <w:rPr>
                <w:sz w:val="16"/>
              </w:rPr>
              <w:t>of which: Norristown borough</w:t>
            </w:r>
          </w:p>
        </w:tc>
        <w:tc>
          <w:tcPr>
            <w:tcW w:type="dxa" w:w="1373"/>
          </w:tcPr>
          <w:p>
            <w:pPr>
              <w:spacing w:after="0"/>
              <w:jc w:val="right"/>
            </w:pPr>
            <w:r>
              <w:rPr>
                <w:sz w:val="16"/>
              </w:rPr>
              <w:t>0</w:t>
            </w:r>
          </w:p>
        </w:tc>
        <w:tc>
          <w:tcPr>
            <w:tcW w:type="dxa" w:w="1373"/>
          </w:tcPr>
          <w:p>
            <w:pPr>
              <w:spacing w:after="0"/>
              <w:jc w:val="right"/>
            </w:pPr>
            <w:r>
              <w:rPr>
                <w:sz w:val="16"/>
              </w:rPr>
              <w:t>4</w:t>
            </w:r>
          </w:p>
        </w:tc>
        <w:tc>
          <w:tcPr>
            <w:tcW w:type="dxa" w:w="1373"/>
          </w:tcPr>
          <w:p>
            <w:pPr>
              <w:spacing w:after="0"/>
              <w:jc w:val="right"/>
            </w:pPr>
            <w:r>
              <w:rPr>
                <w:sz w:val="16"/>
              </w:rPr>
              <w:t>20</w:t>
            </w:r>
          </w:p>
        </w:tc>
        <w:tc>
          <w:tcPr>
            <w:tcW w:type="dxa" w:w="1373"/>
          </w:tcPr>
          <w:p>
            <w:pPr>
              <w:spacing w:after="0"/>
              <w:jc w:val="right"/>
            </w:pPr>
            <w:r>
              <w:rPr>
                <w:sz w:val="16"/>
              </w:rPr>
              <w:t>4</w:t>
            </w:r>
          </w:p>
        </w:tc>
        <w:tc>
          <w:tcPr>
            <w:tcW w:type="dxa" w:w="1373"/>
          </w:tcPr>
          <w:p>
            <w:pPr>
              <w:spacing w:after="0"/>
              <w:jc w:val="right"/>
            </w:pPr>
            <w:r>
              <w:rPr>
                <w:sz w:val="16"/>
              </w:rPr>
              <w:t>20</w:t>
            </w:r>
          </w:p>
        </w:tc>
        <w:tc>
          <w:tcPr>
            <w:tcW w:type="dxa" w:w="1373"/>
          </w:tcPr>
          <w:p>
            <w:pPr>
              <w:spacing w:after="0"/>
              <w:jc w:val="right"/>
            </w:pPr>
            <w:r>
              <w:rPr>
                <w:sz w:val="16"/>
              </w:rPr>
              <w:t>0</w:t>
            </w:r>
          </w:p>
        </w:tc>
        <w:tc>
          <w:tcPr>
            <w:tcW w:type="dxa" w:w="1528"/>
          </w:tcPr>
          <w:p>
            <w:pPr>
              <w:spacing w:after="0"/>
              <w:jc w:val="right"/>
            </w:pPr>
            <w:r>
              <w:rPr>
                <w:sz w:val="16"/>
              </w:rPr>
              <w:t>6</w:t>
            </w:r>
          </w:p>
        </w:tc>
      </w:tr>
      <w:tr>
        <w:trPr>
          <w:cantSplit/>
        </w:trPr>
        <w:tc>
          <w:tcPr>
            <w:tcW w:type="dxa" w:w="4348"/>
          </w:tcPr>
          <w:p>
            <w:pPr>
              <w:spacing w:after="0"/>
              <w:jc w:val="left"/>
            </w:pPr>
            <w:r>
              <w:rPr>
                <w:sz w:val="16"/>
              </w:rPr>
              <w:t>of which: Springfield township</w:t>
            </w:r>
          </w:p>
        </w:tc>
        <w:tc>
          <w:tcPr>
            <w:tcW w:type="dxa" w:w="1373"/>
          </w:tcPr>
          <w:p>
            <w:pPr>
              <w:spacing w:after="0"/>
              <w:jc w:val="right"/>
            </w:pPr>
            <w:r>
              <w:rPr>
                <w:sz w:val="16"/>
              </w:rPr>
              <w:t>0</w:t>
            </w:r>
          </w:p>
        </w:tc>
        <w:tc>
          <w:tcPr>
            <w:tcW w:type="dxa" w:w="1373"/>
          </w:tcPr>
          <w:p>
            <w:pPr>
              <w:spacing w:after="0"/>
              <w:jc w:val="right"/>
            </w:pPr>
            <w:r>
              <w:rPr>
                <w:sz w:val="16"/>
              </w:rPr>
              <w:t>4</w:t>
            </w:r>
          </w:p>
        </w:tc>
        <w:tc>
          <w:tcPr>
            <w:tcW w:type="dxa" w:w="1373"/>
          </w:tcPr>
          <w:p>
            <w:pPr>
              <w:spacing w:after="0"/>
              <w:jc w:val="right"/>
            </w:pPr>
            <w:r>
              <w:rPr>
                <w:sz w:val="16"/>
              </w:rPr>
              <w:t>10</w:t>
            </w:r>
          </w:p>
        </w:tc>
        <w:tc>
          <w:tcPr>
            <w:tcW w:type="dxa" w:w="1373"/>
          </w:tcPr>
          <w:p>
            <w:pPr>
              <w:spacing w:after="0"/>
              <w:jc w:val="right"/>
            </w:pPr>
            <w:r>
              <w:rPr>
                <w:sz w:val="16"/>
              </w:rPr>
              <w:t>2</w:t>
            </w:r>
          </w:p>
        </w:tc>
        <w:tc>
          <w:tcPr>
            <w:tcW w:type="dxa" w:w="1373"/>
          </w:tcPr>
          <w:p>
            <w:pPr>
              <w:spacing w:after="0"/>
              <w:jc w:val="right"/>
            </w:pPr>
            <w:r>
              <w:rPr>
                <w:sz w:val="16"/>
              </w:rPr>
              <w:t>13</w:t>
            </w:r>
          </w:p>
        </w:tc>
        <w:tc>
          <w:tcPr>
            <w:tcW w:type="dxa" w:w="1373"/>
          </w:tcPr>
          <w:p>
            <w:pPr>
              <w:spacing w:after="0"/>
              <w:jc w:val="right"/>
            </w:pPr>
            <w:r>
              <w:rPr>
                <w:sz w:val="16"/>
              </w:rPr>
              <w:t>2</w:t>
            </w:r>
          </w:p>
        </w:tc>
        <w:tc>
          <w:tcPr>
            <w:tcW w:type="dxa" w:w="1528"/>
          </w:tcPr>
          <w:p>
            <w:pPr>
              <w:spacing w:after="0"/>
              <w:jc w:val="right"/>
            </w:pPr>
            <w:r>
              <w:rPr>
                <w:sz w:val="16"/>
              </w:rPr>
              <w:t>5</w:t>
            </w:r>
          </w:p>
        </w:tc>
      </w:tr>
      <w:tr>
        <w:trPr>
          <w:cantSplit/>
        </w:trPr>
        <w:tc>
          <w:tcPr>
            <w:tcW w:type="dxa" w:w="4348"/>
          </w:tcPr>
          <w:p>
            <w:pPr>
              <w:spacing w:after="0"/>
              <w:jc w:val="left"/>
            </w:pPr>
            <w:r>
              <w:rPr>
                <w:sz w:val="16"/>
              </w:rPr>
              <w:t>of which: Unknown (community ID Unknown in FEMA data)</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Statewide, no county in FEMA's file</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004"/>
        <w:gridCol w:w="1503"/>
        <w:gridCol w:w="1350"/>
        <w:gridCol w:w="1350"/>
        <w:gridCol w:w="1350"/>
        <w:gridCol w:w="1350"/>
        <w:gridCol w:w="1350"/>
        <w:gridCol w:w="1350"/>
        <w:gridCol w:w="1503"/>
      </w:tblGrid>
      <w:tr>
        <w:trPr>
          <w:cantSplit/>
          <w:tblHeader/>
        </w:trPr>
        <w:tc>
          <w:tcPr>
            <w:tcW w:type="dxa" w:w="3004"/>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NFIP community ID</w:t>
            </w:r>
          </w:p>
        </w:tc>
        <w:tc>
          <w:tcPr>
            <w:tcW w:type="dxa" w:w="1350"/>
            <w:shd w:val="clear" w:color="auto" w:fill="E8E8E8"/>
          </w:tcPr>
          <w:p>
            <w:pPr>
              <w:spacing w:after="0"/>
              <w:jc w:val="right"/>
            </w:pPr>
            <w:r>
              <w:rPr>
                <w:b/>
                <w:sz w:val="16"/>
              </w:rPr>
              <w:t>RL, FMA</w:t>
            </w:r>
          </w:p>
          <w:p>
            <w:pPr>
              <w:spacing w:after="0"/>
              <w:jc w:val="right"/>
            </w:pPr>
            <w:r>
              <w:rPr>
                <w:i/>
                <w:color w:val="555555"/>
                <w:sz w:val="14"/>
              </w:rPr>
              <w:t>properties</w:t>
            </w:r>
          </w:p>
        </w:tc>
        <w:tc>
          <w:tcPr>
            <w:tcW w:type="dxa" w:w="1350"/>
            <w:shd w:val="clear" w:color="auto" w:fill="E8E8E8"/>
          </w:tcPr>
          <w:p>
            <w:pPr>
              <w:spacing w:after="0"/>
              <w:jc w:val="right"/>
            </w:pPr>
            <w:r>
              <w:rPr>
                <w:b/>
                <w:sz w:val="16"/>
              </w:rPr>
              <w:t>SRL, FMA</w:t>
            </w:r>
          </w:p>
          <w:p>
            <w:pPr>
              <w:spacing w:after="0"/>
              <w:jc w:val="right"/>
            </w:pPr>
            <w:r>
              <w:rPr>
                <w:i/>
                <w:color w:val="555555"/>
                <w:sz w:val="14"/>
              </w:rPr>
              <w:t>properties</w:t>
            </w:r>
          </w:p>
        </w:tc>
        <w:tc>
          <w:tcPr>
            <w:tcW w:type="dxa" w:w="1350"/>
            <w:shd w:val="clear" w:color="auto" w:fill="E8E8E8"/>
          </w:tcPr>
          <w:p>
            <w:pPr>
              <w:spacing w:after="0"/>
              <w:jc w:val="right"/>
            </w:pPr>
            <w:r>
              <w:rPr>
                <w:b/>
                <w:sz w:val="16"/>
              </w:rPr>
              <w:t>RL, NFIP</w:t>
            </w:r>
          </w:p>
          <w:p>
            <w:pPr>
              <w:spacing w:after="0"/>
              <w:jc w:val="right"/>
            </w:pPr>
            <w:r>
              <w:rPr>
                <w:i/>
                <w:color w:val="555555"/>
                <w:sz w:val="14"/>
              </w:rPr>
              <w:t>properties</w:t>
            </w:r>
          </w:p>
        </w:tc>
        <w:tc>
          <w:tcPr>
            <w:tcW w:type="dxa" w:w="1350"/>
            <w:shd w:val="clear" w:color="auto" w:fill="E8E8E8"/>
          </w:tcPr>
          <w:p>
            <w:pPr>
              <w:spacing w:after="0"/>
              <w:jc w:val="right"/>
            </w:pPr>
            <w:r>
              <w:rPr>
                <w:b/>
                <w:sz w:val="16"/>
              </w:rPr>
              <w:t>SRL, NFIP</w:t>
            </w:r>
          </w:p>
          <w:p>
            <w:pPr>
              <w:spacing w:after="0"/>
              <w:jc w:val="right"/>
            </w:pPr>
            <w:r>
              <w:rPr>
                <w:i/>
                <w:color w:val="555555"/>
                <w:sz w:val="14"/>
              </w:rPr>
              <w:t>properties</w:t>
            </w:r>
          </w:p>
        </w:tc>
        <w:tc>
          <w:tcPr>
            <w:tcW w:type="dxa" w:w="13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0"/>
            <w:shd w:val="clear" w:color="auto" w:fill="E8E8E8"/>
          </w:tcPr>
          <w:p>
            <w:pPr>
              <w:spacing w:after="0"/>
              <w:jc w:val="right"/>
            </w:pPr>
            <w:r>
              <w:rPr>
                <w:b/>
                <w:sz w:val="16"/>
              </w:rPr>
              <w:t>Mitigated</w:t>
            </w:r>
          </w:p>
          <w:p>
            <w:pPr>
              <w:spacing w:after="0"/>
              <w:jc w:val="right"/>
            </w:pPr>
            <w:r>
              <w:rPr>
                <w:i/>
                <w:color w:val="555555"/>
                <w:sz w:val="14"/>
              </w:rPr>
              <w:t>properties</w:t>
            </w:r>
          </w:p>
        </w:tc>
        <w:tc>
          <w:tcPr>
            <w:tcW w:type="dxa" w:w="150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04"/>
          </w:tcPr>
          <w:p>
            <w:pPr>
              <w:spacing w:after="0"/>
              <w:jc w:val="left"/>
            </w:pPr>
            <w:r>
              <w:rPr>
                <w:sz w:val="16"/>
              </w:rPr>
              <w:t>Ambler borough</w:t>
            </w:r>
          </w:p>
        </w:tc>
        <w:tc>
          <w:tcPr>
            <w:tcW w:type="dxa" w:w="1503"/>
          </w:tcPr>
          <w:p>
            <w:pPr>
              <w:spacing w:after="0"/>
              <w:jc w:val="left"/>
            </w:pPr>
            <w:r>
              <w:rPr>
                <w:sz w:val="16"/>
              </w:rPr>
              <w:t>420947</w:t>
            </w:r>
          </w:p>
        </w:tc>
        <w:tc>
          <w:tcPr>
            <w:tcW w:type="dxa" w:w="1350"/>
          </w:tcPr>
          <w:p>
            <w:pPr>
              <w:spacing w:after="0"/>
              <w:jc w:val="right"/>
            </w:pPr>
            <w:r>
              <w:rPr>
                <w:sz w:val="16"/>
              </w:rPr>
              <w:t>1</w:t>
            </w:r>
          </w:p>
        </w:tc>
        <w:tc>
          <w:tcPr>
            <w:tcW w:type="dxa" w:w="1350"/>
          </w:tcPr>
          <w:p>
            <w:pPr>
              <w:spacing w:after="0"/>
              <w:jc w:val="right"/>
            </w:pPr>
            <w:r>
              <w:rPr>
                <w:sz w:val="16"/>
              </w:rPr>
              <w:t>11</w:t>
            </w:r>
          </w:p>
        </w:tc>
        <w:tc>
          <w:tcPr>
            <w:tcW w:type="dxa" w:w="1350"/>
          </w:tcPr>
          <w:p>
            <w:pPr>
              <w:spacing w:after="0"/>
              <w:jc w:val="right"/>
            </w:pPr>
            <w:r>
              <w:rPr>
                <w:sz w:val="16"/>
              </w:rPr>
              <w:t>33</w:t>
            </w:r>
          </w:p>
        </w:tc>
        <w:tc>
          <w:tcPr>
            <w:tcW w:type="dxa" w:w="1350"/>
          </w:tcPr>
          <w:p>
            <w:pPr>
              <w:spacing w:after="0"/>
              <w:jc w:val="right"/>
            </w:pPr>
            <w:r>
              <w:rPr>
                <w:sz w:val="16"/>
              </w:rPr>
              <w:t>11</w:t>
            </w:r>
          </w:p>
        </w:tc>
        <w:tc>
          <w:tcPr>
            <w:tcW w:type="dxa" w:w="1350"/>
          </w:tcPr>
          <w:p>
            <w:pPr>
              <w:spacing w:after="0"/>
              <w:jc w:val="right"/>
            </w:pPr>
            <w:r>
              <w:rPr>
                <w:sz w:val="16"/>
              </w:rPr>
              <w:t>33</w:t>
            </w:r>
          </w:p>
        </w:tc>
        <w:tc>
          <w:tcPr>
            <w:tcW w:type="dxa" w:w="1350"/>
          </w:tcPr>
          <w:p>
            <w:pPr>
              <w:spacing w:after="0"/>
              <w:jc w:val="right"/>
            </w:pPr>
            <w:r>
              <w:rPr>
                <w:sz w:val="16"/>
              </w:rPr>
              <w:t>0</w:t>
            </w:r>
          </w:p>
        </w:tc>
        <w:tc>
          <w:tcPr>
            <w:tcW w:type="dxa" w:w="1503"/>
          </w:tcPr>
          <w:p>
            <w:pPr>
              <w:spacing w:after="0"/>
              <w:jc w:val="right"/>
            </w:pPr>
            <w:r>
              <w:rPr>
                <w:sz w:val="16"/>
              </w:rPr>
              <w:t>13</w:t>
            </w:r>
          </w:p>
        </w:tc>
      </w:tr>
      <w:tr>
        <w:trPr>
          <w:cantSplit/>
        </w:trPr>
        <w:tc>
          <w:tcPr>
            <w:tcW w:type="dxa" w:w="3004"/>
          </w:tcPr>
          <w:p>
            <w:pPr>
              <w:spacing w:after="0"/>
              <w:jc w:val="left"/>
            </w:pPr>
            <w:r>
              <w:rPr>
                <w:sz w:val="16"/>
              </w:rPr>
              <w:t>Bridgeport borough</w:t>
            </w:r>
          </w:p>
        </w:tc>
        <w:tc>
          <w:tcPr>
            <w:tcW w:type="dxa" w:w="1503"/>
          </w:tcPr>
          <w:p>
            <w:pPr>
              <w:spacing w:after="0"/>
              <w:jc w:val="left"/>
            </w:pPr>
            <w:r>
              <w:rPr>
                <w:sz w:val="16"/>
              </w:rPr>
              <w:t>420948</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16</w:t>
            </w:r>
          </w:p>
        </w:tc>
        <w:tc>
          <w:tcPr>
            <w:tcW w:type="dxa" w:w="1350"/>
          </w:tcPr>
          <w:p>
            <w:pPr>
              <w:spacing w:after="0"/>
              <w:jc w:val="right"/>
            </w:pPr>
            <w:r>
              <w:rPr>
                <w:sz w:val="16"/>
              </w:rPr>
              <w:t>3</w:t>
            </w:r>
          </w:p>
        </w:tc>
        <w:tc>
          <w:tcPr>
            <w:tcW w:type="dxa" w:w="1350"/>
          </w:tcPr>
          <w:p>
            <w:pPr>
              <w:spacing w:after="0"/>
              <w:jc w:val="right"/>
            </w:pPr>
            <w:r>
              <w:rPr>
                <w:sz w:val="16"/>
              </w:rPr>
              <w:t>16</w:t>
            </w:r>
          </w:p>
        </w:tc>
        <w:tc>
          <w:tcPr>
            <w:tcW w:type="dxa" w:w="1350"/>
          </w:tcPr>
          <w:p>
            <w:pPr>
              <w:spacing w:after="0"/>
              <w:jc w:val="right"/>
            </w:pPr>
            <w:r>
              <w:rPr>
                <w:sz w:val="16"/>
              </w:rPr>
              <w:t>0</w:t>
            </w:r>
          </w:p>
        </w:tc>
        <w:tc>
          <w:tcPr>
            <w:tcW w:type="dxa" w:w="1503"/>
          </w:tcPr>
          <w:p>
            <w:pPr>
              <w:spacing w:after="0"/>
              <w:jc w:val="right"/>
            </w:pPr>
            <w:r>
              <w:rPr>
                <w:sz w:val="16"/>
              </w:rPr>
              <w:t>4</w:t>
            </w:r>
          </w:p>
        </w:tc>
      </w:tr>
      <w:tr>
        <w:trPr>
          <w:cantSplit/>
        </w:trPr>
        <w:tc>
          <w:tcPr>
            <w:tcW w:type="dxa" w:w="3004"/>
          </w:tcPr>
          <w:p>
            <w:pPr>
              <w:spacing w:after="0"/>
              <w:jc w:val="left"/>
            </w:pPr>
            <w:r>
              <w:rPr>
                <w:sz w:val="16"/>
              </w:rPr>
              <w:t>Bryn Athyn borough</w:t>
            </w:r>
          </w:p>
        </w:tc>
        <w:tc>
          <w:tcPr>
            <w:tcW w:type="dxa" w:w="1503"/>
          </w:tcPr>
          <w:p>
            <w:pPr>
              <w:spacing w:after="0"/>
              <w:jc w:val="left"/>
            </w:pPr>
            <w:r>
              <w:rPr>
                <w:sz w:val="16"/>
              </w:rPr>
              <w:t>421899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Collegeville borough</w:t>
            </w:r>
          </w:p>
        </w:tc>
        <w:tc>
          <w:tcPr>
            <w:tcW w:type="dxa" w:w="1503"/>
          </w:tcPr>
          <w:p>
            <w:pPr>
              <w:spacing w:after="0"/>
              <w:jc w:val="left"/>
            </w:pPr>
            <w:r>
              <w:rPr>
                <w:sz w:val="16"/>
              </w:rPr>
              <w:t>421900</w:t>
            </w:r>
          </w:p>
        </w:tc>
        <w:tc>
          <w:tcPr>
            <w:tcW w:type="dxa" w:w="1350"/>
          </w:tcPr>
          <w:p>
            <w:pPr>
              <w:spacing w:after="0"/>
              <w:jc w:val="right"/>
            </w:pPr>
            <w:r>
              <w:rPr>
                <w:sz w:val="16"/>
              </w:rPr>
              <w:t>3</w:t>
            </w:r>
          </w:p>
        </w:tc>
        <w:tc>
          <w:tcPr>
            <w:tcW w:type="dxa" w:w="1350"/>
          </w:tcPr>
          <w:p>
            <w:pPr>
              <w:spacing w:after="0"/>
              <w:jc w:val="right"/>
            </w:pPr>
            <w:r>
              <w:rPr>
                <w:sz w:val="16"/>
              </w:rPr>
              <w:t>9</w:t>
            </w:r>
          </w:p>
        </w:tc>
        <w:tc>
          <w:tcPr>
            <w:tcW w:type="dxa" w:w="1350"/>
          </w:tcPr>
          <w:p>
            <w:pPr>
              <w:spacing w:after="0"/>
              <w:jc w:val="right"/>
            </w:pPr>
            <w:r>
              <w:rPr>
                <w:sz w:val="16"/>
              </w:rPr>
              <w:t>9</w:t>
            </w:r>
          </w:p>
        </w:tc>
        <w:tc>
          <w:tcPr>
            <w:tcW w:type="dxa" w:w="1350"/>
          </w:tcPr>
          <w:p>
            <w:pPr>
              <w:spacing w:after="0"/>
              <w:jc w:val="right"/>
            </w:pPr>
            <w:r>
              <w:rPr>
                <w:sz w:val="16"/>
              </w:rPr>
              <w:t>0</w:t>
            </w:r>
          </w:p>
        </w:tc>
        <w:tc>
          <w:tcPr>
            <w:tcW w:type="dxa" w:w="1350"/>
          </w:tcPr>
          <w:p>
            <w:pPr>
              <w:spacing w:after="0"/>
              <w:jc w:val="right"/>
            </w:pPr>
            <w:r>
              <w:rPr>
                <w:sz w:val="16"/>
              </w:rPr>
              <w:t>19</w:t>
            </w:r>
          </w:p>
        </w:tc>
        <w:tc>
          <w:tcPr>
            <w:tcW w:type="dxa" w:w="1350"/>
          </w:tcPr>
          <w:p>
            <w:pPr>
              <w:spacing w:after="0"/>
              <w:jc w:val="right"/>
            </w:pPr>
            <w:r>
              <w:rPr>
                <w:sz w:val="16"/>
              </w:rPr>
              <w:t>10</w:t>
            </w:r>
          </w:p>
        </w:tc>
        <w:tc>
          <w:tcPr>
            <w:tcW w:type="dxa" w:w="1503"/>
          </w:tcPr>
          <w:p>
            <w:pPr>
              <w:spacing w:after="0"/>
              <w:jc w:val="right"/>
            </w:pPr>
            <w:r>
              <w:rPr>
                <w:sz w:val="16"/>
              </w:rPr>
              <w:t>4</w:t>
            </w:r>
          </w:p>
        </w:tc>
      </w:tr>
      <w:tr>
        <w:trPr>
          <w:cantSplit/>
        </w:trPr>
        <w:tc>
          <w:tcPr>
            <w:tcW w:type="dxa" w:w="3004"/>
          </w:tcPr>
          <w:p>
            <w:pPr>
              <w:spacing w:after="0"/>
              <w:jc w:val="left"/>
            </w:pPr>
            <w:r>
              <w:rPr>
                <w:sz w:val="16"/>
              </w:rPr>
              <w:t>Conshohocken borough</w:t>
            </w:r>
          </w:p>
        </w:tc>
        <w:tc>
          <w:tcPr>
            <w:tcW w:type="dxa" w:w="1503"/>
          </w:tcPr>
          <w:p>
            <w:pPr>
              <w:spacing w:after="0"/>
              <w:jc w:val="left"/>
            </w:pPr>
            <w:r>
              <w:rPr>
                <w:sz w:val="16"/>
              </w:rPr>
              <w:t>420949</w:t>
            </w:r>
          </w:p>
        </w:tc>
        <w:tc>
          <w:tcPr>
            <w:tcW w:type="dxa" w:w="1350"/>
          </w:tcPr>
          <w:p>
            <w:pPr>
              <w:spacing w:after="0"/>
              <w:jc w:val="right"/>
            </w:pPr>
            <w:r>
              <w:rPr>
                <w:sz w:val="16"/>
              </w:rPr>
              <w:t>1</w:t>
            </w:r>
          </w:p>
        </w:tc>
        <w:tc>
          <w:tcPr>
            <w:tcW w:type="dxa" w:w="1350"/>
          </w:tcPr>
          <w:p>
            <w:pPr>
              <w:spacing w:after="0"/>
              <w:jc w:val="right"/>
            </w:pPr>
            <w:r>
              <w:rPr>
                <w:sz w:val="16"/>
              </w:rPr>
              <w:t>4</w:t>
            </w:r>
          </w:p>
        </w:tc>
        <w:tc>
          <w:tcPr>
            <w:tcW w:type="dxa" w:w="1350"/>
          </w:tcPr>
          <w:p>
            <w:pPr>
              <w:spacing w:after="0"/>
              <w:jc w:val="right"/>
            </w:pPr>
            <w:r>
              <w:rPr>
                <w:sz w:val="16"/>
              </w:rPr>
              <w:t>16</w:t>
            </w:r>
          </w:p>
        </w:tc>
        <w:tc>
          <w:tcPr>
            <w:tcW w:type="dxa" w:w="1350"/>
          </w:tcPr>
          <w:p>
            <w:pPr>
              <w:spacing w:after="0"/>
              <w:jc w:val="right"/>
            </w:pPr>
            <w:r>
              <w:rPr>
                <w:sz w:val="16"/>
              </w:rPr>
              <w:t>4</w:t>
            </w:r>
          </w:p>
        </w:tc>
        <w:tc>
          <w:tcPr>
            <w:tcW w:type="dxa" w:w="1350"/>
          </w:tcPr>
          <w:p>
            <w:pPr>
              <w:spacing w:after="0"/>
              <w:jc w:val="right"/>
            </w:pPr>
            <w:r>
              <w:rPr>
                <w:sz w:val="16"/>
              </w:rPr>
              <w:t>16</w:t>
            </w:r>
          </w:p>
        </w:tc>
        <w:tc>
          <w:tcPr>
            <w:tcW w:type="dxa" w:w="1350"/>
          </w:tcPr>
          <w:p>
            <w:pPr>
              <w:spacing w:after="0"/>
              <w:jc w:val="right"/>
            </w:pPr>
            <w:r>
              <w:rPr>
                <w:sz w:val="16"/>
              </w:rPr>
              <w:t>0</w:t>
            </w:r>
          </w:p>
        </w:tc>
        <w:tc>
          <w:tcPr>
            <w:tcW w:type="dxa" w:w="1503"/>
          </w:tcPr>
          <w:p>
            <w:pPr>
              <w:spacing w:after="0"/>
              <w:jc w:val="right"/>
            </w:pPr>
            <w:r>
              <w:rPr>
                <w:sz w:val="16"/>
              </w:rPr>
              <w:t>7</w:t>
            </w:r>
          </w:p>
        </w:tc>
      </w:tr>
      <w:tr>
        <w:trPr>
          <w:cantSplit/>
        </w:trPr>
        <w:tc>
          <w:tcPr>
            <w:tcW w:type="dxa" w:w="3004"/>
          </w:tcPr>
          <w:p>
            <w:pPr>
              <w:spacing w:after="0"/>
              <w:jc w:val="left"/>
            </w:pPr>
            <w:r>
              <w:rPr>
                <w:sz w:val="16"/>
              </w:rPr>
              <w:t>East Greenville borough</w:t>
            </w:r>
          </w:p>
        </w:tc>
        <w:tc>
          <w:tcPr>
            <w:tcW w:type="dxa" w:w="1503"/>
          </w:tcPr>
          <w:p>
            <w:pPr>
              <w:spacing w:after="0"/>
              <w:jc w:val="left"/>
            </w:pPr>
            <w:r>
              <w:rPr>
                <w:sz w:val="16"/>
              </w:rPr>
              <w:t>421901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Green Lane borough</w:t>
            </w:r>
          </w:p>
        </w:tc>
        <w:tc>
          <w:tcPr>
            <w:tcW w:type="dxa" w:w="1503"/>
          </w:tcPr>
          <w:p>
            <w:pPr>
              <w:spacing w:after="0"/>
              <w:jc w:val="left"/>
            </w:pPr>
            <w:r>
              <w:rPr>
                <w:sz w:val="16"/>
              </w:rPr>
              <w:t>421902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6</w:t>
            </w:r>
          </w:p>
        </w:tc>
        <w:tc>
          <w:tcPr>
            <w:tcW w:type="dxa" w:w="1350"/>
          </w:tcPr>
          <w:p>
            <w:pPr>
              <w:spacing w:after="0"/>
              <w:jc w:val="right"/>
            </w:pPr>
            <w:r>
              <w:rPr>
                <w:sz w:val="16"/>
              </w:rPr>
              <w:t>0</w:t>
            </w:r>
          </w:p>
        </w:tc>
        <w:tc>
          <w:tcPr>
            <w:tcW w:type="dxa" w:w="1350"/>
          </w:tcPr>
          <w:p>
            <w:pPr>
              <w:spacing w:after="0"/>
              <w:jc w:val="right"/>
            </w:pPr>
            <w:r>
              <w:rPr>
                <w:sz w:val="16"/>
              </w:rPr>
              <w:t>6</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Hatboro borough</w:t>
            </w:r>
          </w:p>
        </w:tc>
        <w:tc>
          <w:tcPr>
            <w:tcW w:type="dxa" w:w="1503"/>
          </w:tcPr>
          <w:p>
            <w:pPr>
              <w:spacing w:after="0"/>
              <w:jc w:val="left"/>
            </w:pPr>
            <w:r>
              <w:rPr>
                <w:sz w:val="16"/>
              </w:rPr>
              <w:t>420697</w:t>
            </w:r>
          </w:p>
        </w:tc>
        <w:tc>
          <w:tcPr>
            <w:tcW w:type="dxa" w:w="1350"/>
          </w:tcPr>
          <w:p>
            <w:pPr>
              <w:spacing w:after="0"/>
              <w:jc w:val="right"/>
            </w:pPr>
            <w:r>
              <w:rPr>
                <w:sz w:val="16"/>
              </w:rPr>
              <w:t>2</w:t>
            </w:r>
          </w:p>
        </w:tc>
        <w:tc>
          <w:tcPr>
            <w:tcW w:type="dxa" w:w="1350"/>
          </w:tcPr>
          <w:p>
            <w:pPr>
              <w:spacing w:after="0"/>
              <w:jc w:val="right"/>
            </w:pPr>
            <w:r>
              <w:rPr>
                <w:sz w:val="16"/>
              </w:rPr>
              <w:t>11</w:t>
            </w:r>
          </w:p>
        </w:tc>
        <w:tc>
          <w:tcPr>
            <w:tcW w:type="dxa" w:w="1350"/>
          </w:tcPr>
          <w:p>
            <w:pPr>
              <w:spacing w:after="0"/>
              <w:jc w:val="right"/>
            </w:pPr>
            <w:r>
              <w:rPr>
                <w:sz w:val="16"/>
              </w:rPr>
              <w:t>20</w:t>
            </w:r>
          </w:p>
        </w:tc>
        <w:tc>
          <w:tcPr>
            <w:tcW w:type="dxa" w:w="1350"/>
          </w:tcPr>
          <w:p>
            <w:pPr>
              <w:spacing w:after="0"/>
              <w:jc w:val="right"/>
            </w:pPr>
            <w:r>
              <w:rPr>
                <w:sz w:val="16"/>
              </w:rPr>
              <w:t>9</w:t>
            </w:r>
          </w:p>
        </w:tc>
        <w:tc>
          <w:tcPr>
            <w:tcW w:type="dxa" w:w="1350"/>
          </w:tcPr>
          <w:p>
            <w:pPr>
              <w:spacing w:after="0"/>
              <w:jc w:val="right"/>
            </w:pPr>
            <w:r>
              <w:rPr>
                <w:sz w:val="16"/>
              </w:rPr>
              <w:t>22</w:t>
            </w:r>
          </w:p>
        </w:tc>
        <w:tc>
          <w:tcPr>
            <w:tcW w:type="dxa" w:w="1350"/>
          </w:tcPr>
          <w:p>
            <w:pPr>
              <w:spacing w:after="0"/>
              <w:jc w:val="right"/>
            </w:pPr>
            <w:r>
              <w:rPr>
                <w:sz w:val="16"/>
              </w:rPr>
              <w:t>2</w:t>
            </w:r>
          </w:p>
        </w:tc>
        <w:tc>
          <w:tcPr>
            <w:tcW w:type="dxa" w:w="1503"/>
          </w:tcPr>
          <w:p>
            <w:pPr>
              <w:spacing w:after="0"/>
              <w:jc w:val="right"/>
            </w:pPr>
            <w:r>
              <w:rPr>
                <w:sz w:val="16"/>
              </w:rPr>
              <w:t>8</w:t>
            </w:r>
          </w:p>
        </w:tc>
      </w:tr>
      <w:tr>
        <w:trPr>
          <w:cantSplit/>
        </w:trPr>
        <w:tc>
          <w:tcPr>
            <w:tcW w:type="dxa" w:w="3004"/>
          </w:tcPr>
          <w:p>
            <w:pPr>
              <w:spacing w:after="0"/>
              <w:jc w:val="left"/>
            </w:pPr>
            <w:r>
              <w:rPr>
                <w:sz w:val="16"/>
              </w:rPr>
              <w:t>Hatfield borough</w:t>
            </w:r>
          </w:p>
        </w:tc>
        <w:tc>
          <w:tcPr>
            <w:tcW w:type="dxa" w:w="1503"/>
          </w:tcPr>
          <w:p>
            <w:pPr>
              <w:spacing w:after="0"/>
              <w:jc w:val="left"/>
            </w:pPr>
            <w:r>
              <w:rPr>
                <w:sz w:val="16"/>
              </w:rPr>
              <w:t>420698</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8</w:t>
            </w:r>
          </w:p>
        </w:tc>
        <w:tc>
          <w:tcPr>
            <w:tcW w:type="dxa" w:w="1350"/>
          </w:tcPr>
          <w:p>
            <w:pPr>
              <w:spacing w:after="0"/>
              <w:jc w:val="right"/>
            </w:pPr>
            <w:r>
              <w:rPr>
                <w:sz w:val="16"/>
              </w:rPr>
              <w:t>3</w:t>
            </w:r>
          </w:p>
        </w:tc>
        <w:tc>
          <w:tcPr>
            <w:tcW w:type="dxa" w:w="1350"/>
          </w:tcPr>
          <w:p>
            <w:pPr>
              <w:spacing w:after="0"/>
              <w:jc w:val="right"/>
            </w:pPr>
            <w:r>
              <w:rPr>
                <w:sz w:val="16"/>
              </w:rPr>
              <w:t>8</w:t>
            </w:r>
          </w:p>
        </w:tc>
        <w:tc>
          <w:tcPr>
            <w:tcW w:type="dxa" w:w="1350"/>
          </w:tcPr>
          <w:p>
            <w:pPr>
              <w:spacing w:after="0"/>
              <w:jc w:val="right"/>
            </w:pPr>
            <w:r>
              <w:rPr>
                <w:sz w:val="16"/>
              </w:rPr>
              <w:t>0</w:t>
            </w:r>
          </w:p>
        </w:tc>
        <w:tc>
          <w:tcPr>
            <w:tcW w:type="dxa" w:w="1503"/>
          </w:tcPr>
          <w:p>
            <w:pPr>
              <w:spacing w:after="0"/>
              <w:jc w:val="right"/>
            </w:pPr>
            <w:r>
              <w:rPr>
                <w:sz w:val="16"/>
              </w:rPr>
              <w:t>5</w:t>
            </w:r>
          </w:p>
        </w:tc>
      </w:tr>
      <w:tr>
        <w:trPr>
          <w:cantSplit/>
        </w:trPr>
        <w:tc>
          <w:tcPr>
            <w:tcW w:type="dxa" w:w="3004"/>
          </w:tcPr>
          <w:p>
            <w:pPr>
              <w:spacing w:after="0"/>
              <w:jc w:val="left"/>
            </w:pPr>
            <w:r>
              <w:rPr>
                <w:sz w:val="16"/>
              </w:rPr>
              <w:t>Jenkintown borough</w:t>
            </w:r>
          </w:p>
        </w:tc>
        <w:tc>
          <w:tcPr>
            <w:tcW w:type="dxa" w:w="1503"/>
          </w:tcPr>
          <w:p>
            <w:pPr>
              <w:spacing w:after="0"/>
              <w:jc w:val="left"/>
            </w:pPr>
            <w:r>
              <w:rPr>
                <w:sz w:val="16"/>
              </w:rPr>
              <w:t>422717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Lansdale borough</w:t>
            </w:r>
          </w:p>
        </w:tc>
        <w:tc>
          <w:tcPr>
            <w:tcW w:type="dxa" w:w="1503"/>
          </w:tcPr>
          <w:p>
            <w:pPr>
              <w:spacing w:after="0"/>
              <w:jc w:val="left"/>
            </w:pPr>
            <w:r>
              <w:rPr>
                <w:sz w:val="16"/>
              </w:rPr>
              <w:t>420951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Narberth borough</w:t>
            </w:r>
          </w:p>
        </w:tc>
        <w:tc>
          <w:tcPr>
            <w:tcW w:type="dxa" w:w="1503"/>
          </w:tcPr>
          <w:p>
            <w:pPr>
              <w:spacing w:after="0"/>
              <w:jc w:val="left"/>
            </w:pPr>
            <w:r>
              <w:rPr>
                <w:sz w:val="16"/>
              </w:rPr>
              <w:t>421903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Norristown borough</w:t>
            </w:r>
          </w:p>
        </w:tc>
        <w:tc>
          <w:tcPr>
            <w:tcW w:type="dxa" w:w="1503"/>
          </w:tcPr>
          <w:p>
            <w:pPr>
              <w:spacing w:after="0"/>
              <w:jc w:val="left"/>
            </w:pPr>
            <w:r>
              <w:rPr>
                <w:sz w:val="16"/>
              </w:rPr>
              <w:t>425386</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20</w:t>
            </w:r>
          </w:p>
        </w:tc>
        <w:tc>
          <w:tcPr>
            <w:tcW w:type="dxa" w:w="1350"/>
          </w:tcPr>
          <w:p>
            <w:pPr>
              <w:spacing w:after="0"/>
              <w:jc w:val="right"/>
            </w:pPr>
            <w:r>
              <w:rPr>
                <w:sz w:val="16"/>
              </w:rPr>
              <w:t>4</w:t>
            </w:r>
          </w:p>
        </w:tc>
        <w:tc>
          <w:tcPr>
            <w:tcW w:type="dxa" w:w="1350"/>
          </w:tcPr>
          <w:p>
            <w:pPr>
              <w:spacing w:after="0"/>
              <w:jc w:val="right"/>
            </w:pPr>
            <w:r>
              <w:rPr>
                <w:sz w:val="16"/>
              </w:rPr>
              <w:t>20</w:t>
            </w:r>
          </w:p>
        </w:tc>
        <w:tc>
          <w:tcPr>
            <w:tcW w:type="dxa" w:w="1350"/>
          </w:tcPr>
          <w:p>
            <w:pPr>
              <w:spacing w:after="0"/>
              <w:jc w:val="right"/>
            </w:pPr>
            <w:r>
              <w:rPr>
                <w:sz w:val="16"/>
              </w:rPr>
              <w:t>0</w:t>
            </w:r>
          </w:p>
        </w:tc>
        <w:tc>
          <w:tcPr>
            <w:tcW w:type="dxa" w:w="1503"/>
          </w:tcPr>
          <w:p>
            <w:pPr>
              <w:spacing w:after="0"/>
              <w:jc w:val="right"/>
            </w:pPr>
            <w:r>
              <w:rPr>
                <w:sz w:val="16"/>
              </w:rPr>
              <w:t>6</w:t>
            </w:r>
          </w:p>
        </w:tc>
      </w:tr>
      <w:tr>
        <w:trPr>
          <w:cantSplit/>
        </w:trPr>
        <w:tc>
          <w:tcPr>
            <w:tcW w:type="dxa" w:w="3004"/>
          </w:tcPr>
          <w:p>
            <w:pPr>
              <w:spacing w:after="0"/>
              <w:jc w:val="left"/>
            </w:pPr>
            <w:r>
              <w:rPr>
                <w:sz w:val="16"/>
              </w:rPr>
              <w:t>North Wales borough</w:t>
            </w:r>
          </w:p>
        </w:tc>
        <w:tc>
          <w:tcPr>
            <w:tcW w:type="dxa" w:w="1503"/>
          </w:tcPr>
          <w:p>
            <w:pPr>
              <w:spacing w:after="0"/>
              <w:jc w:val="left"/>
            </w:pPr>
            <w:r>
              <w:rPr>
                <w:sz w:val="16"/>
              </w:rPr>
              <w:t>420704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Pennsburg borough</w:t>
            </w:r>
          </w:p>
        </w:tc>
        <w:tc>
          <w:tcPr>
            <w:tcW w:type="dxa" w:w="1503"/>
          </w:tcPr>
          <w:p>
            <w:pPr>
              <w:spacing w:after="0"/>
              <w:jc w:val="left"/>
            </w:pPr>
            <w:r>
              <w:rPr>
                <w:sz w:val="16"/>
              </w:rPr>
              <w:t>422496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Pottstown borough</w:t>
            </w:r>
          </w:p>
        </w:tc>
        <w:tc>
          <w:tcPr>
            <w:tcW w:type="dxa" w:w="1503"/>
          </w:tcPr>
          <w:p>
            <w:pPr>
              <w:spacing w:after="0"/>
              <w:jc w:val="left"/>
            </w:pPr>
            <w:r>
              <w:rPr>
                <w:sz w:val="16"/>
              </w:rPr>
              <w:t>420705</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23</w:t>
            </w:r>
          </w:p>
        </w:tc>
        <w:tc>
          <w:tcPr>
            <w:tcW w:type="dxa" w:w="1350"/>
          </w:tcPr>
          <w:p>
            <w:pPr>
              <w:spacing w:after="0"/>
              <w:jc w:val="right"/>
            </w:pPr>
            <w:r>
              <w:rPr>
                <w:sz w:val="16"/>
              </w:rPr>
              <w:t>2</w:t>
            </w:r>
          </w:p>
        </w:tc>
        <w:tc>
          <w:tcPr>
            <w:tcW w:type="dxa" w:w="1350"/>
          </w:tcPr>
          <w:p>
            <w:pPr>
              <w:spacing w:after="0"/>
              <w:jc w:val="right"/>
            </w:pPr>
            <w:r>
              <w:rPr>
                <w:sz w:val="16"/>
              </w:rPr>
              <w:t>23</w:t>
            </w:r>
          </w:p>
        </w:tc>
        <w:tc>
          <w:tcPr>
            <w:tcW w:type="dxa" w:w="1350"/>
          </w:tcPr>
          <w:p>
            <w:pPr>
              <w:spacing w:after="0"/>
              <w:jc w:val="right"/>
            </w:pPr>
            <w:r>
              <w:rPr>
                <w:sz w:val="16"/>
              </w:rPr>
              <w:t>0</w:t>
            </w:r>
          </w:p>
        </w:tc>
        <w:tc>
          <w:tcPr>
            <w:tcW w:type="dxa" w:w="1503"/>
          </w:tcPr>
          <w:p>
            <w:pPr>
              <w:spacing w:after="0"/>
              <w:jc w:val="right"/>
            </w:pPr>
            <w:r>
              <w:rPr>
                <w:sz w:val="16"/>
              </w:rPr>
              <w:t>10</w:t>
            </w:r>
          </w:p>
        </w:tc>
      </w:tr>
      <w:tr>
        <w:trPr>
          <w:cantSplit/>
        </w:trPr>
        <w:tc>
          <w:tcPr>
            <w:tcW w:type="dxa" w:w="3004"/>
          </w:tcPr>
          <w:p>
            <w:pPr>
              <w:spacing w:after="0"/>
              <w:jc w:val="left"/>
            </w:pPr>
            <w:r>
              <w:rPr>
                <w:sz w:val="16"/>
              </w:rPr>
              <w:t>Red Hill borough</w:t>
            </w:r>
          </w:p>
        </w:tc>
        <w:tc>
          <w:tcPr>
            <w:tcW w:type="dxa" w:w="1503"/>
          </w:tcPr>
          <w:p>
            <w:pPr>
              <w:spacing w:after="0"/>
              <w:jc w:val="left"/>
            </w:pPr>
            <w:r>
              <w:rPr>
                <w:sz w:val="16"/>
              </w:rPr>
              <w:t>422718</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Rockledge borough</w:t>
            </w:r>
          </w:p>
        </w:tc>
        <w:tc>
          <w:tcPr>
            <w:tcW w:type="dxa" w:w="1503"/>
          </w:tcPr>
          <w:p>
            <w:pPr>
              <w:spacing w:after="0"/>
              <w:jc w:val="left"/>
            </w:pPr>
            <w:r>
              <w:rPr>
                <w:sz w:val="16"/>
              </w:rPr>
              <w:t>420706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Royersford borough</w:t>
            </w:r>
          </w:p>
        </w:tc>
        <w:tc>
          <w:tcPr>
            <w:tcW w:type="dxa" w:w="1503"/>
          </w:tcPr>
          <w:p>
            <w:pPr>
              <w:spacing w:after="0"/>
              <w:jc w:val="left"/>
            </w:pPr>
            <w:r>
              <w:rPr>
                <w:sz w:val="16"/>
              </w:rPr>
              <w:t>421904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Schwenksville borough</w:t>
            </w:r>
          </w:p>
        </w:tc>
        <w:tc>
          <w:tcPr>
            <w:tcW w:type="dxa" w:w="1503"/>
          </w:tcPr>
          <w:p>
            <w:pPr>
              <w:spacing w:after="0"/>
              <w:jc w:val="left"/>
            </w:pPr>
            <w:r>
              <w:rPr>
                <w:sz w:val="16"/>
              </w:rPr>
              <w:t>421905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Souderton borough</w:t>
            </w:r>
          </w:p>
        </w:tc>
        <w:tc>
          <w:tcPr>
            <w:tcW w:type="dxa" w:w="1503"/>
          </w:tcPr>
          <w:p>
            <w:pPr>
              <w:spacing w:after="0"/>
              <w:jc w:val="left"/>
            </w:pPr>
            <w:r>
              <w:rPr>
                <w:sz w:val="16"/>
              </w:rPr>
              <w:t>421906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Telford borough</w:t>
            </w:r>
          </w:p>
        </w:tc>
        <w:tc>
          <w:tcPr>
            <w:tcW w:type="dxa" w:w="1503"/>
          </w:tcPr>
          <w:p>
            <w:pPr>
              <w:spacing w:after="0"/>
              <w:jc w:val="left"/>
            </w:pPr>
            <w:r>
              <w:rPr>
                <w:sz w:val="16"/>
              </w:rPr>
              <w:t>422339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Trappe borough</w:t>
            </w:r>
          </w:p>
        </w:tc>
        <w:tc>
          <w:tcPr>
            <w:tcW w:type="dxa" w:w="1503"/>
          </w:tcPr>
          <w:p>
            <w:pPr>
              <w:spacing w:after="0"/>
              <w:jc w:val="left"/>
            </w:pPr>
            <w:r>
              <w:rPr>
                <w:sz w:val="16"/>
              </w:rPr>
              <w:t>421907</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503"/>
          </w:tcPr>
          <w:p>
            <w:pPr>
              <w:spacing w:after="0"/>
              <w:jc w:val="right"/>
            </w:pPr>
            <w:r>
              <w:rPr>
                <w:sz w:val="16"/>
              </w:rPr>
              <w:t>0</w:t>
            </w:r>
          </w:p>
        </w:tc>
      </w:tr>
      <w:tr>
        <w:trPr>
          <w:cantSplit/>
        </w:trPr>
        <w:tc>
          <w:tcPr>
            <w:tcW w:type="dxa" w:w="3004"/>
          </w:tcPr>
          <w:p>
            <w:pPr>
              <w:spacing w:after="0"/>
              <w:jc w:val="left"/>
            </w:pPr>
            <w:r>
              <w:rPr>
                <w:sz w:val="16"/>
              </w:rPr>
              <w:t>West Conshohocken borough</w:t>
            </w:r>
          </w:p>
        </w:tc>
        <w:tc>
          <w:tcPr>
            <w:tcW w:type="dxa" w:w="1503"/>
          </w:tcPr>
          <w:p>
            <w:pPr>
              <w:spacing w:after="0"/>
              <w:jc w:val="left"/>
            </w:pPr>
            <w:r>
              <w:rPr>
                <w:sz w:val="16"/>
              </w:rPr>
              <w:t>420710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Abington township</w:t>
            </w:r>
          </w:p>
        </w:tc>
        <w:tc>
          <w:tcPr>
            <w:tcW w:type="dxa" w:w="1503"/>
          </w:tcPr>
          <w:p>
            <w:pPr>
              <w:spacing w:after="0"/>
              <w:jc w:val="left"/>
            </w:pPr>
            <w:r>
              <w:rPr>
                <w:sz w:val="16"/>
              </w:rPr>
              <w:t>420695</w:t>
            </w:r>
          </w:p>
        </w:tc>
        <w:tc>
          <w:tcPr>
            <w:tcW w:type="dxa" w:w="1350"/>
          </w:tcPr>
          <w:p>
            <w:pPr>
              <w:spacing w:after="0"/>
              <w:jc w:val="right"/>
            </w:pPr>
            <w:r>
              <w:rPr>
                <w:sz w:val="16"/>
              </w:rPr>
              <w:t>1</w:t>
            </w:r>
          </w:p>
        </w:tc>
        <w:tc>
          <w:tcPr>
            <w:tcW w:type="dxa" w:w="1350"/>
          </w:tcPr>
          <w:p>
            <w:pPr>
              <w:spacing w:after="0"/>
              <w:jc w:val="right"/>
            </w:pPr>
            <w:r>
              <w:rPr>
                <w:sz w:val="16"/>
              </w:rPr>
              <w:t>8</w:t>
            </w:r>
          </w:p>
        </w:tc>
        <w:tc>
          <w:tcPr>
            <w:tcW w:type="dxa" w:w="1350"/>
          </w:tcPr>
          <w:p>
            <w:pPr>
              <w:spacing w:after="0"/>
              <w:jc w:val="right"/>
            </w:pPr>
            <w:r>
              <w:rPr>
                <w:sz w:val="16"/>
              </w:rPr>
              <w:t>52</w:t>
            </w:r>
          </w:p>
        </w:tc>
        <w:tc>
          <w:tcPr>
            <w:tcW w:type="dxa" w:w="1350"/>
          </w:tcPr>
          <w:p>
            <w:pPr>
              <w:spacing w:after="0"/>
              <w:jc w:val="right"/>
            </w:pPr>
            <w:r>
              <w:rPr>
                <w:sz w:val="16"/>
              </w:rPr>
              <w:t>8</w:t>
            </w:r>
          </w:p>
        </w:tc>
        <w:tc>
          <w:tcPr>
            <w:tcW w:type="dxa" w:w="1350"/>
          </w:tcPr>
          <w:p>
            <w:pPr>
              <w:spacing w:after="0"/>
              <w:jc w:val="right"/>
            </w:pPr>
            <w:r>
              <w:rPr>
                <w:sz w:val="16"/>
              </w:rPr>
              <w:t>52</w:t>
            </w:r>
          </w:p>
        </w:tc>
        <w:tc>
          <w:tcPr>
            <w:tcW w:type="dxa" w:w="1350"/>
          </w:tcPr>
          <w:p>
            <w:pPr>
              <w:spacing w:after="0"/>
              <w:jc w:val="right"/>
            </w:pPr>
            <w:r>
              <w:rPr>
                <w:sz w:val="16"/>
              </w:rPr>
              <w:t>0</w:t>
            </w:r>
          </w:p>
        </w:tc>
        <w:tc>
          <w:tcPr>
            <w:tcW w:type="dxa" w:w="1503"/>
          </w:tcPr>
          <w:p>
            <w:pPr>
              <w:spacing w:after="0"/>
              <w:jc w:val="right"/>
            </w:pPr>
            <w:r>
              <w:rPr>
                <w:sz w:val="16"/>
              </w:rPr>
              <w:t>13</w:t>
            </w:r>
          </w:p>
        </w:tc>
      </w:tr>
      <w:tr>
        <w:trPr>
          <w:cantSplit/>
        </w:trPr>
        <w:tc>
          <w:tcPr>
            <w:tcW w:type="dxa" w:w="3004"/>
          </w:tcPr>
          <w:p>
            <w:pPr>
              <w:spacing w:after="0"/>
              <w:jc w:val="left"/>
            </w:pPr>
            <w:r>
              <w:rPr>
                <w:sz w:val="16"/>
              </w:rPr>
              <w:t>Cheltenham township</w:t>
            </w:r>
          </w:p>
        </w:tc>
        <w:tc>
          <w:tcPr>
            <w:tcW w:type="dxa" w:w="1503"/>
          </w:tcPr>
          <w:p>
            <w:pPr>
              <w:spacing w:after="0"/>
              <w:jc w:val="left"/>
            </w:pPr>
            <w:r>
              <w:rPr>
                <w:sz w:val="16"/>
              </w:rPr>
              <w:t>420696</w:t>
            </w:r>
          </w:p>
        </w:tc>
        <w:tc>
          <w:tcPr>
            <w:tcW w:type="dxa" w:w="1350"/>
          </w:tcPr>
          <w:p>
            <w:pPr>
              <w:spacing w:after="0"/>
              <w:jc w:val="right"/>
            </w:pPr>
            <w:r>
              <w:rPr>
                <w:sz w:val="16"/>
              </w:rPr>
              <w:t>0</w:t>
            </w:r>
          </w:p>
        </w:tc>
        <w:tc>
          <w:tcPr>
            <w:tcW w:type="dxa" w:w="1350"/>
          </w:tcPr>
          <w:p>
            <w:pPr>
              <w:spacing w:after="0"/>
              <w:jc w:val="right"/>
            </w:pPr>
            <w:r>
              <w:rPr>
                <w:sz w:val="16"/>
              </w:rPr>
              <w:t>12</w:t>
            </w:r>
          </w:p>
        </w:tc>
        <w:tc>
          <w:tcPr>
            <w:tcW w:type="dxa" w:w="1350"/>
          </w:tcPr>
          <w:p>
            <w:pPr>
              <w:spacing w:after="0"/>
              <w:jc w:val="right"/>
            </w:pPr>
            <w:r>
              <w:rPr>
                <w:sz w:val="16"/>
              </w:rPr>
              <w:t>47</w:t>
            </w:r>
          </w:p>
        </w:tc>
        <w:tc>
          <w:tcPr>
            <w:tcW w:type="dxa" w:w="1350"/>
          </w:tcPr>
          <w:p>
            <w:pPr>
              <w:spacing w:after="0"/>
              <w:jc w:val="right"/>
            </w:pPr>
            <w:r>
              <w:rPr>
                <w:sz w:val="16"/>
              </w:rPr>
              <w:t>12</w:t>
            </w:r>
          </w:p>
        </w:tc>
        <w:tc>
          <w:tcPr>
            <w:tcW w:type="dxa" w:w="1350"/>
          </w:tcPr>
          <w:p>
            <w:pPr>
              <w:spacing w:after="0"/>
              <w:jc w:val="right"/>
            </w:pPr>
            <w:r>
              <w:rPr>
                <w:sz w:val="16"/>
              </w:rPr>
              <w:t>47</w:t>
            </w:r>
          </w:p>
        </w:tc>
        <w:tc>
          <w:tcPr>
            <w:tcW w:type="dxa" w:w="1350"/>
          </w:tcPr>
          <w:p>
            <w:pPr>
              <w:spacing w:after="0"/>
              <w:jc w:val="right"/>
            </w:pPr>
            <w:r>
              <w:rPr>
                <w:sz w:val="16"/>
              </w:rPr>
              <w:t>0</w:t>
            </w:r>
          </w:p>
        </w:tc>
        <w:tc>
          <w:tcPr>
            <w:tcW w:type="dxa" w:w="1503"/>
          </w:tcPr>
          <w:p>
            <w:pPr>
              <w:spacing w:after="0"/>
              <w:jc w:val="right"/>
            </w:pPr>
            <w:r>
              <w:rPr>
                <w:sz w:val="16"/>
              </w:rPr>
              <w:t>11</w:t>
            </w:r>
          </w:p>
        </w:tc>
      </w:tr>
      <w:tr>
        <w:trPr>
          <w:cantSplit/>
        </w:trPr>
        <w:tc>
          <w:tcPr>
            <w:tcW w:type="dxa" w:w="3004"/>
          </w:tcPr>
          <w:p>
            <w:pPr>
              <w:spacing w:after="0"/>
              <w:jc w:val="left"/>
            </w:pPr>
            <w:r>
              <w:rPr>
                <w:sz w:val="16"/>
              </w:rPr>
              <w:t>Douglass township</w:t>
            </w:r>
          </w:p>
        </w:tc>
        <w:tc>
          <w:tcPr>
            <w:tcW w:type="dxa" w:w="1503"/>
          </w:tcPr>
          <w:p>
            <w:pPr>
              <w:spacing w:after="0"/>
              <w:jc w:val="left"/>
            </w:pPr>
            <w:r>
              <w:rPr>
                <w:sz w:val="16"/>
              </w:rPr>
              <w:t>421911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East Norriton township</w:t>
            </w:r>
          </w:p>
        </w:tc>
        <w:tc>
          <w:tcPr>
            <w:tcW w:type="dxa" w:w="1503"/>
          </w:tcPr>
          <w:p>
            <w:pPr>
              <w:spacing w:after="0"/>
              <w:jc w:val="left"/>
            </w:pPr>
            <w:r>
              <w:rPr>
                <w:sz w:val="16"/>
              </w:rPr>
              <w:t>420950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Franconia township</w:t>
            </w:r>
          </w:p>
        </w:tc>
        <w:tc>
          <w:tcPr>
            <w:tcW w:type="dxa" w:w="1503"/>
          </w:tcPr>
          <w:p>
            <w:pPr>
              <w:spacing w:after="0"/>
              <w:jc w:val="left"/>
            </w:pPr>
            <w:r>
              <w:rPr>
                <w:sz w:val="16"/>
              </w:rPr>
              <w:t>422494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Hatfield township</w:t>
            </w:r>
          </w:p>
        </w:tc>
        <w:tc>
          <w:tcPr>
            <w:tcW w:type="dxa" w:w="1503"/>
          </w:tcPr>
          <w:p>
            <w:pPr>
              <w:spacing w:after="0"/>
              <w:jc w:val="left"/>
            </w:pPr>
            <w:r>
              <w:rPr>
                <w:sz w:val="16"/>
              </w:rPr>
              <w:t>420699</w:t>
            </w:r>
          </w:p>
        </w:tc>
        <w:tc>
          <w:tcPr>
            <w:tcW w:type="dxa" w:w="1350"/>
          </w:tcPr>
          <w:p>
            <w:pPr>
              <w:spacing w:after="0"/>
              <w:jc w:val="right"/>
            </w:pPr>
            <w:r>
              <w:rPr>
                <w:sz w:val="16"/>
              </w:rPr>
              <w:t>3</w:t>
            </w:r>
          </w:p>
        </w:tc>
        <w:tc>
          <w:tcPr>
            <w:tcW w:type="dxa" w:w="1350"/>
          </w:tcPr>
          <w:p>
            <w:pPr>
              <w:spacing w:after="0"/>
              <w:jc w:val="right"/>
            </w:pPr>
            <w:r>
              <w:rPr>
                <w:sz w:val="16"/>
              </w:rPr>
              <w:t>3</w:t>
            </w:r>
          </w:p>
        </w:tc>
        <w:tc>
          <w:tcPr>
            <w:tcW w:type="dxa" w:w="1350"/>
          </w:tcPr>
          <w:p>
            <w:pPr>
              <w:spacing w:after="0"/>
              <w:jc w:val="right"/>
            </w:pPr>
            <w:r>
              <w:rPr>
                <w:sz w:val="16"/>
              </w:rPr>
              <w:t>11</w:t>
            </w:r>
          </w:p>
        </w:tc>
        <w:tc>
          <w:tcPr>
            <w:tcW w:type="dxa" w:w="1350"/>
          </w:tcPr>
          <w:p>
            <w:pPr>
              <w:spacing w:after="0"/>
              <w:jc w:val="right"/>
            </w:pPr>
            <w:r>
              <w:rPr>
                <w:sz w:val="16"/>
              </w:rPr>
              <w:t>3</w:t>
            </w:r>
          </w:p>
        </w:tc>
        <w:tc>
          <w:tcPr>
            <w:tcW w:type="dxa" w:w="1350"/>
          </w:tcPr>
          <w:p>
            <w:pPr>
              <w:spacing w:after="0"/>
              <w:jc w:val="right"/>
            </w:pPr>
            <w:r>
              <w:rPr>
                <w:sz w:val="16"/>
              </w:rPr>
              <w:t>11</w:t>
            </w:r>
          </w:p>
        </w:tc>
        <w:tc>
          <w:tcPr>
            <w:tcW w:type="dxa" w:w="1350"/>
          </w:tcPr>
          <w:p>
            <w:pPr>
              <w:spacing w:after="0"/>
              <w:jc w:val="right"/>
            </w:pPr>
            <w:r>
              <w:rPr>
                <w:sz w:val="16"/>
              </w:rPr>
              <w:t>0</w:t>
            </w:r>
          </w:p>
        </w:tc>
        <w:tc>
          <w:tcPr>
            <w:tcW w:type="dxa" w:w="1503"/>
          </w:tcPr>
          <w:p>
            <w:pPr>
              <w:spacing w:after="0"/>
              <w:jc w:val="right"/>
            </w:pPr>
            <w:r>
              <w:rPr>
                <w:sz w:val="16"/>
              </w:rPr>
              <w:t>5</w:t>
            </w:r>
          </w:p>
        </w:tc>
      </w:tr>
      <w:tr>
        <w:trPr>
          <w:cantSplit/>
        </w:trPr>
        <w:tc>
          <w:tcPr>
            <w:tcW w:type="dxa" w:w="3004"/>
          </w:tcPr>
          <w:p>
            <w:pPr>
              <w:spacing w:after="0"/>
              <w:jc w:val="left"/>
            </w:pPr>
            <w:r>
              <w:rPr>
                <w:sz w:val="16"/>
              </w:rPr>
              <w:t>Horsham township</w:t>
            </w:r>
          </w:p>
        </w:tc>
        <w:tc>
          <w:tcPr>
            <w:tcW w:type="dxa" w:w="1503"/>
          </w:tcPr>
          <w:p>
            <w:pPr>
              <w:spacing w:after="0"/>
              <w:jc w:val="left"/>
            </w:pPr>
            <w:r>
              <w:rPr>
                <w:sz w:val="16"/>
              </w:rPr>
              <w:t>420700</w:t>
            </w:r>
          </w:p>
        </w:tc>
        <w:tc>
          <w:tcPr>
            <w:tcW w:type="dxa" w:w="1350"/>
          </w:tcPr>
          <w:p>
            <w:pPr>
              <w:spacing w:after="0"/>
              <w:jc w:val="right"/>
            </w:pPr>
            <w:r>
              <w:rPr>
                <w:sz w:val="16"/>
              </w:rPr>
              <w:t>1</w:t>
            </w:r>
          </w:p>
        </w:tc>
        <w:tc>
          <w:tcPr>
            <w:tcW w:type="dxa" w:w="1350"/>
          </w:tcPr>
          <w:p>
            <w:pPr>
              <w:spacing w:after="0"/>
              <w:jc w:val="right"/>
            </w:pPr>
            <w:r>
              <w:rPr>
                <w:sz w:val="16"/>
              </w:rPr>
              <w:t>4</w:t>
            </w:r>
          </w:p>
        </w:tc>
        <w:tc>
          <w:tcPr>
            <w:tcW w:type="dxa" w:w="1350"/>
          </w:tcPr>
          <w:p>
            <w:pPr>
              <w:spacing w:after="0"/>
              <w:jc w:val="right"/>
            </w:pPr>
            <w:r>
              <w:rPr>
                <w:sz w:val="16"/>
              </w:rPr>
              <w:t>22</w:t>
            </w:r>
          </w:p>
        </w:tc>
        <w:tc>
          <w:tcPr>
            <w:tcW w:type="dxa" w:w="1350"/>
          </w:tcPr>
          <w:p>
            <w:pPr>
              <w:spacing w:after="0"/>
              <w:jc w:val="right"/>
            </w:pPr>
            <w:r>
              <w:rPr>
                <w:sz w:val="16"/>
              </w:rPr>
              <w:t>4</w:t>
            </w:r>
          </w:p>
        </w:tc>
        <w:tc>
          <w:tcPr>
            <w:tcW w:type="dxa" w:w="1350"/>
          </w:tcPr>
          <w:p>
            <w:pPr>
              <w:spacing w:after="0"/>
              <w:jc w:val="right"/>
            </w:pPr>
            <w:r>
              <w:rPr>
                <w:sz w:val="16"/>
              </w:rPr>
              <w:t>22</w:t>
            </w:r>
          </w:p>
        </w:tc>
        <w:tc>
          <w:tcPr>
            <w:tcW w:type="dxa" w:w="1350"/>
          </w:tcPr>
          <w:p>
            <w:pPr>
              <w:spacing w:after="0"/>
              <w:jc w:val="right"/>
            </w:pPr>
            <w:r>
              <w:rPr>
                <w:sz w:val="16"/>
              </w:rPr>
              <w:t>0</w:t>
            </w:r>
          </w:p>
        </w:tc>
        <w:tc>
          <w:tcPr>
            <w:tcW w:type="dxa" w:w="1503"/>
          </w:tcPr>
          <w:p>
            <w:pPr>
              <w:spacing w:after="0"/>
              <w:jc w:val="right"/>
            </w:pPr>
            <w:r>
              <w:rPr>
                <w:sz w:val="16"/>
              </w:rPr>
              <w:t>7</w:t>
            </w:r>
          </w:p>
        </w:tc>
      </w:tr>
      <w:tr>
        <w:trPr>
          <w:cantSplit/>
        </w:trPr>
        <w:tc>
          <w:tcPr>
            <w:tcW w:type="dxa" w:w="3004"/>
          </w:tcPr>
          <w:p>
            <w:pPr>
              <w:spacing w:after="0"/>
              <w:jc w:val="left"/>
            </w:pPr>
            <w:r>
              <w:rPr>
                <w:sz w:val="16"/>
              </w:rPr>
              <w:t>Limerick township</w:t>
            </w:r>
          </w:p>
        </w:tc>
        <w:tc>
          <w:tcPr>
            <w:tcW w:type="dxa" w:w="1503"/>
          </w:tcPr>
          <w:p>
            <w:pPr>
              <w:spacing w:after="0"/>
              <w:jc w:val="left"/>
            </w:pPr>
            <w:r>
              <w:rPr>
                <w:sz w:val="16"/>
              </w:rPr>
              <w:t>421912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Lower Frederick township</w:t>
            </w:r>
          </w:p>
        </w:tc>
        <w:tc>
          <w:tcPr>
            <w:tcW w:type="dxa" w:w="1503"/>
          </w:tcPr>
          <w:p>
            <w:pPr>
              <w:spacing w:after="0"/>
              <w:jc w:val="left"/>
            </w:pPr>
            <w:r>
              <w:rPr>
                <w:sz w:val="16"/>
              </w:rPr>
              <w:t>420952</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7</w:t>
            </w:r>
          </w:p>
        </w:tc>
        <w:tc>
          <w:tcPr>
            <w:tcW w:type="dxa" w:w="1350"/>
          </w:tcPr>
          <w:p>
            <w:pPr>
              <w:spacing w:after="0"/>
              <w:jc w:val="right"/>
            </w:pPr>
            <w:r>
              <w:rPr>
                <w:sz w:val="16"/>
              </w:rPr>
              <w:t>3</w:t>
            </w:r>
          </w:p>
        </w:tc>
        <w:tc>
          <w:tcPr>
            <w:tcW w:type="dxa" w:w="1350"/>
          </w:tcPr>
          <w:p>
            <w:pPr>
              <w:spacing w:after="0"/>
              <w:jc w:val="right"/>
            </w:pPr>
            <w:r>
              <w:rPr>
                <w:sz w:val="16"/>
              </w:rPr>
              <w:t>7</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Lower Gwynedd township</w:t>
            </w:r>
          </w:p>
        </w:tc>
        <w:tc>
          <w:tcPr>
            <w:tcW w:type="dxa" w:w="1503"/>
          </w:tcPr>
          <w:p>
            <w:pPr>
              <w:spacing w:after="0"/>
              <w:jc w:val="left"/>
            </w:pPr>
            <w:r>
              <w:rPr>
                <w:sz w:val="16"/>
              </w:rPr>
              <w:t>420953</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350"/>
          </w:tcPr>
          <w:p>
            <w:pPr>
              <w:spacing w:after="0"/>
              <w:jc w:val="right"/>
            </w:pPr>
            <w:r>
              <w:rPr>
                <w:sz w:val="16"/>
              </w:rPr>
              <w:t>4</w:t>
            </w:r>
          </w:p>
        </w:tc>
        <w:tc>
          <w:tcPr>
            <w:tcW w:type="dxa" w:w="1350"/>
          </w:tcPr>
          <w:p>
            <w:pPr>
              <w:spacing w:after="0"/>
              <w:jc w:val="right"/>
            </w:pPr>
            <w:r>
              <w:rPr>
                <w:sz w:val="16"/>
              </w:rPr>
              <w:t>1</w:t>
            </w:r>
          </w:p>
        </w:tc>
        <w:tc>
          <w:tcPr>
            <w:tcW w:type="dxa" w:w="1350"/>
          </w:tcPr>
          <w:p>
            <w:pPr>
              <w:spacing w:after="0"/>
              <w:jc w:val="right"/>
            </w:pPr>
            <w:r>
              <w:rPr>
                <w:sz w:val="16"/>
              </w:rPr>
              <w:t>4</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Lower Merion township</w:t>
            </w:r>
          </w:p>
        </w:tc>
        <w:tc>
          <w:tcPr>
            <w:tcW w:type="dxa" w:w="1503"/>
          </w:tcPr>
          <w:p>
            <w:pPr>
              <w:spacing w:after="0"/>
              <w:jc w:val="left"/>
            </w:pPr>
            <w:r>
              <w:rPr>
                <w:sz w:val="16"/>
              </w:rPr>
              <w:t>420701</w:t>
            </w:r>
          </w:p>
        </w:tc>
        <w:tc>
          <w:tcPr>
            <w:tcW w:type="dxa" w:w="1350"/>
          </w:tcPr>
          <w:p>
            <w:pPr>
              <w:spacing w:after="0"/>
              <w:jc w:val="right"/>
            </w:pPr>
            <w:r>
              <w:rPr>
                <w:sz w:val="16"/>
              </w:rPr>
              <w:t>1</w:t>
            </w:r>
          </w:p>
        </w:tc>
        <w:tc>
          <w:tcPr>
            <w:tcW w:type="dxa" w:w="1350"/>
          </w:tcPr>
          <w:p>
            <w:pPr>
              <w:spacing w:after="0"/>
              <w:jc w:val="right"/>
            </w:pPr>
            <w:r>
              <w:rPr>
                <w:sz w:val="16"/>
              </w:rPr>
              <w:t>5</w:t>
            </w:r>
          </w:p>
        </w:tc>
        <w:tc>
          <w:tcPr>
            <w:tcW w:type="dxa" w:w="1350"/>
          </w:tcPr>
          <w:p>
            <w:pPr>
              <w:spacing w:after="0"/>
              <w:jc w:val="right"/>
            </w:pPr>
            <w:r>
              <w:rPr>
                <w:sz w:val="16"/>
              </w:rPr>
              <w:t>36</w:t>
            </w:r>
          </w:p>
        </w:tc>
        <w:tc>
          <w:tcPr>
            <w:tcW w:type="dxa" w:w="1350"/>
          </w:tcPr>
          <w:p>
            <w:pPr>
              <w:spacing w:after="0"/>
              <w:jc w:val="right"/>
            </w:pPr>
            <w:r>
              <w:rPr>
                <w:sz w:val="16"/>
              </w:rPr>
              <w:t>4</w:t>
            </w:r>
          </w:p>
        </w:tc>
        <w:tc>
          <w:tcPr>
            <w:tcW w:type="dxa" w:w="1350"/>
          </w:tcPr>
          <w:p>
            <w:pPr>
              <w:spacing w:after="0"/>
              <w:jc w:val="right"/>
            </w:pPr>
            <w:r>
              <w:rPr>
                <w:sz w:val="16"/>
              </w:rPr>
              <w:t>37</w:t>
            </w:r>
          </w:p>
        </w:tc>
        <w:tc>
          <w:tcPr>
            <w:tcW w:type="dxa" w:w="1350"/>
          </w:tcPr>
          <w:p>
            <w:pPr>
              <w:spacing w:after="0"/>
              <w:jc w:val="right"/>
            </w:pPr>
            <w:r>
              <w:rPr>
                <w:sz w:val="16"/>
              </w:rPr>
              <w:t>1</w:t>
            </w:r>
          </w:p>
        </w:tc>
        <w:tc>
          <w:tcPr>
            <w:tcW w:type="dxa" w:w="1503"/>
          </w:tcPr>
          <w:p>
            <w:pPr>
              <w:spacing w:after="0"/>
              <w:jc w:val="right"/>
            </w:pPr>
            <w:r>
              <w:rPr>
                <w:sz w:val="16"/>
              </w:rPr>
              <w:t>15</w:t>
            </w:r>
          </w:p>
        </w:tc>
      </w:tr>
      <w:tr>
        <w:trPr>
          <w:cantSplit/>
        </w:trPr>
        <w:tc>
          <w:tcPr>
            <w:tcW w:type="dxa" w:w="3004"/>
          </w:tcPr>
          <w:p>
            <w:pPr>
              <w:spacing w:after="0"/>
              <w:jc w:val="left"/>
            </w:pPr>
            <w:r>
              <w:rPr>
                <w:sz w:val="16"/>
              </w:rPr>
              <w:t>Lower Moreland township</w:t>
            </w:r>
          </w:p>
        </w:tc>
        <w:tc>
          <w:tcPr>
            <w:tcW w:type="dxa" w:w="1503"/>
          </w:tcPr>
          <w:p>
            <w:pPr>
              <w:spacing w:after="0"/>
              <w:jc w:val="left"/>
            </w:pPr>
            <w:r>
              <w:rPr>
                <w:sz w:val="16"/>
              </w:rPr>
              <w:t>420702</w:t>
            </w:r>
          </w:p>
        </w:tc>
        <w:tc>
          <w:tcPr>
            <w:tcW w:type="dxa" w:w="1350"/>
          </w:tcPr>
          <w:p>
            <w:pPr>
              <w:spacing w:after="0"/>
              <w:jc w:val="right"/>
            </w:pPr>
            <w:r>
              <w:rPr>
                <w:sz w:val="16"/>
              </w:rPr>
              <w:t>8</w:t>
            </w:r>
          </w:p>
        </w:tc>
        <w:tc>
          <w:tcPr>
            <w:tcW w:type="dxa" w:w="1350"/>
          </w:tcPr>
          <w:p>
            <w:pPr>
              <w:spacing w:after="0"/>
              <w:jc w:val="right"/>
            </w:pPr>
            <w:r>
              <w:rPr>
                <w:sz w:val="16"/>
              </w:rPr>
              <w:t>3</w:t>
            </w:r>
          </w:p>
        </w:tc>
        <w:tc>
          <w:tcPr>
            <w:tcW w:type="dxa" w:w="1350"/>
          </w:tcPr>
          <w:p>
            <w:pPr>
              <w:spacing w:after="0"/>
              <w:jc w:val="right"/>
            </w:pPr>
            <w:r>
              <w:rPr>
                <w:sz w:val="16"/>
              </w:rPr>
              <w:t>35</w:t>
            </w:r>
          </w:p>
        </w:tc>
        <w:tc>
          <w:tcPr>
            <w:tcW w:type="dxa" w:w="1350"/>
          </w:tcPr>
          <w:p>
            <w:pPr>
              <w:spacing w:after="0"/>
              <w:jc w:val="right"/>
            </w:pPr>
            <w:r>
              <w:rPr>
                <w:sz w:val="16"/>
              </w:rPr>
              <w:t>3</w:t>
            </w:r>
          </w:p>
        </w:tc>
        <w:tc>
          <w:tcPr>
            <w:tcW w:type="dxa" w:w="1350"/>
          </w:tcPr>
          <w:p>
            <w:pPr>
              <w:spacing w:after="0"/>
              <w:jc w:val="right"/>
            </w:pPr>
            <w:r>
              <w:rPr>
                <w:sz w:val="16"/>
              </w:rPr>
              <w:t>35</w:t>
            </w:r>
          </w:p>
        </w:tc>
        <w:tc>
          <w:tcPr>
            <w:tcW w:type="dxa" w:w="1350"/>
          </w:tcPr>
          <w:p>
            <w:pPr>
              <w:spacing w:after="0"/>
              <w:jc w:val="right"/>
            </w:pPr>
            <w:r>
              <w:rPr>
                <w:sz w:val="16"/>
              </w:rPr>
              <w:t>0</w:t>
            </w:r>
          </w:p>
        </w:tc>
        <w:tc>
          <w:tcPr>
            <w:tcW w:type="dxa" w:w="1503"/>
          </w:tcPr>
          <w:p>
            <w:pPr>
              <w:spacing w:after="0"/>
              <w:jc w:val="right"/>
            </w:pPr>
            <w:r>
              <w:rPr>
                <w:sz w:val="16"/>
              </w:rPr>
              <w:t>6</w:t>
            </w:r>
          </w:p>
        </w:tc>
      </w:tr>
      <w:tr>
        <w:trPr>
          <w:cantSplit/>
        </w:trPr>
        <w:tc>
          <w:tcPr>
            <w:tcW w:type="dxa" w:w="3004"/>
          </w:tcPr>
          <w:p>
            <w:pPr>
              <w:spacing w:after="0"/>
              <w:jc w:val="left"/>
            </w:pPr>
            <w:r>
              <w:rPr>
                <w:sz w:val="16"/>
              </w:rPr>
              <w:t>Lower Pottsgrove township</w:t>
            </w:r>
          </w:p>
        </w:tc>
        <w:tc>
          <w:tcPr>
            <w:tcW w:type="dxa" w:w="1503"/>
          </w:tcPr>
          <w:p>
            <w:pPr>
              <w:spacing w:after="0"/>
              <w:jc w:val="left"/>
            </w:pPr>
            <w:r>
              <w:rPr>
                <w:sz w:val="16"/>
              </w:rPr>
              <w:t>421908</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Lower Providence township</w:t>
            </w:r>
          </w:p>
        </w:tc>
        <w:tc>
          <w:tcPr>
            <w:tcW w:type="dxa" w:w="1503"/>
          </w:tcPr>
          <w:p>
            <w:pPr>
              <w:spacing w:after="0"/>
              <w:jc w:val="left"/>
            </w:pPr>
            <w:r>
              <w:rPr>
                <w:sz w:val="16"/>
              </w:rPr>
              <w:t>420703</w:t>
            </w:r>
          </w:p>
        </w:tc>
        <w:tc>
          <w:tcPr>
            <w:tcW w:type="dxa" w:w="1350"/>
          </w:tcPr>
          <w:p>
            <w:pPr>
              <w:spacing w:after="0"/>
              <w:jc w:val="right"/>
            </w:pPr>
            <w:r>
              <w:rPr>
                <w:sz w:val="16"/>
              </w:rPr>
              <w:t>7</w:t>
            </w:r>
          </w:p>
        </w:tc>
        <w:tc>
          <w:tcPr>
            <w:tcW w:type="dxa" w:w="1350"/>
          </w:tcPr>
          <w:p>
            <w:pPr>
              <w:spacing w:after="0"/>
              <w:jc w:val="right"/>
            </w:pPr>
            <w:r>
              <w:rPr>
                <w:sz w:val="16"/>
              </w:rPr>
              <w:t>11</w:t>
            </w:r>
          </w:p>
        </w:tc>
        <w:tc>
          <w:tcPr>
            <w:tcW w:type="dxa" w:w="1350"/>
          </w:tcPr>
          <w:p>
            <w:pPr>
              <w:spacing w:after="0"/>
              <w:jc w:val="right"/>
            </w:pPr>
            <w:r>
              <w:rPr>
                <w:sz w:val="16"/>
              </w:rPr>
              <w:t>28</w:t>
            </w:r>
          </w:p>
        </w:tc>
        <w:tc>
          <w:tcPr>
            <w:tcW w:type="dxa" w:w="1350"/>
          </w:tcPr>
          <w:p>
            <w:pPr>
              <w:spacing w:after="0"/>
              <w:jc w:val="right"/>
            </w:pPr>
            <w:r>
              <w:rPr>
                <w:sz w:val="16"/>
              </w:rPr>
              <w:t>10</w:t>
            </w:r>
          </w:p>
        </w:tc>
        <w:tc>
          <w:tcPr>
            <w:tcW w:type="dxa" w:w="1350"/>
          </w:tcPr>
          <w:p>
            <w:pPr>
              <w:spacing w:after="0"/>
              <w:jc w:val="right"/>
            </w:pPr>
            <w:r>
              <w:rPr>
                <w:sz w:val="16"/>
              </w:rPr>
              <w:t>29</w:t>
            </w:r>
          </w:p>
        </w:tc>
        <w:tc>
          <w:tcPr>
            <w:tcW w:type="dxa" w:w="1350"/>
          </w:tcPr>
          <w:p>
            <w:pPr>
              <w:spacing w:after="0"/>
              <w:jc w:val="right"/>
            </w:pPr>
            <w:r>
              <w:rPr>
                <w:sz w:val="16"/>
              </w:rPr>
              <w:t>1</w:t>
            </w:r>
          </w:p>
        </w:tc>
        <w:tc>
          <w:tcPr>
            <w:tcW w:type="dxa" w:w="1503"/>
          </w:tcPr>
          <w:p>
            <w:pPr>
              <w:spacing w:after="0"/>
              <w:jc w:val="right"/>
            </w:pPr>
            <w:r>
              <w:rPr>
                <w:sz w:val="16"/>
              </w:rPr>
              <w:t>2</w:t>
            </w:r>
          </w:p>
        </w:tc>
      </w:tr>
      <w:tr>
        <w:trPr>
          <w:cantSplit/>
        </w:trPr>
        <w:tc>
          <w:tcPr>
            <w:tcW w:type="dxa" w:w="3004"/>
          </w:tcPr>
          <w:p>
            <w:pPr>
              <w:spacing w:after="0"/>
              <w:jc w:val="left"/>
            </w:pPr>
            <w:r>
              <w:rPr>
                <w:sz w:val="16"/>
              </w:rPr>
              <w:t>Lower Salford township</w:t>
            </w:r>
          </w:p>
        </w:tc>
        <w:tc>
          <w:tcPr>
            <w:tcW w:type="dxa" w:w="1503"/>
          </w:tcPr>
          <w:p>
            <w:pPr>
              <w:spacing w:after="0"/>
              <w:jc w:val="left"/>
            </w:pPr>
            <w:r>
              <w:rPr>
                <w:sz w:val="16"/>
              </w:rPr>
              <w:t>421170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Marlborough township</w:t>
            </w:r>
          </w:p>
        </w:tc>
        <w:tc>
          <w:tcPr>
            <w:tcW w:type="dxa" w:w="1503"/>
          </w:tcPr>
          <w:p>
            <w:pPr>
              <w:spacing w:after="0"/>
              <w:jc w:val="left"/>
            </w:pPr>
            <w:r>
              <w:rPr>
                <w:sz w:val="16"/>
              </w:rPr>
              <w:t>421913</w:t>
            </w:r>
          </w:p>
        </w:tc>
        <w:tc>
          <w:tcPr>
            <w:tcW w:type="dxa" w:w="1350"/>
          </w:tcPr>
          <w:p>
            <w:pPr>
              <w:spacing w:after="0"/>
              <w:jc w:val="right"/>
            </w:pPr>
            <w:r>
              <w:rPr>
                <w:sz w:val="16"/>
              </w:rPr>
              <w:t>2</w:t>
            </w:r>
          </w:p>
        </w:tc>
        <w:tc>
          <w:tcPr>
            <w:tcW w:type="dxa" w:w="1350"/>
          </w:tcPr>
          <w:p>
            <w:pPr>
              <w:spacing w:after="0"/>
              <w:jc w:val="right"/>
            </w:pPr>
            <w:r>
              <w:rPr>
                <w:sz w:val="16"/>
              </w:rPr>
              <w:t>3</w:t>
            </w:r>
          </w:p>
        </w:tc>
        <w:tc>
          <w:tcPr>
            <w:tcW w:type="dxa" w:w="1350"/>
          </w:tcPr>
          <w:p>
            <w:pPr>
              <w:spacing w:after="0"/>
              <w:jc w:val="right"/>
            </w:pPr>
            <w:r>
              <w:rPr>
                <w:sz w:val="16"/>
              </w:rPr>
              <w:t>10</w:t>
            </w:r>
          </w:p>
        </w:tc>
        <w:tc>
          <w:tcPr>
            <w:tcW w:type="dxa" w:w="1350"/>
          </w:tcPr>
          <w:p>
            <w:pPr>
              <w:spacing w:after="0"/>
              <w:jc w:val="right"/>
            </w:pPr>
            <w:r>
              <w:rPr>
                <w:sz w:val="16"/>
              </w:rPr>
              <w:t>3</w:t>
            </w:r>
          </w:p>
        </w:tc>
        <w:tc>
          <w:tcPr>
            <w:tcW w:type="dxa" w:w="1350"/>
          </w:tcPr>
          <w:p>
            <w:pPr>
              <w:spacing w:after="0"/>
              <w:jc w:val="right"/>
            </w:pPr>
            <w:r>
              <w:rPr>
                <w:sz w:val="16"/>
              </w:rPr>
              <w:t>10</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Montgomery township</w:t>
            </w:r>
          </w:p>
        </w:tc>
        <w:tc>
          <w:tcPr>
            <w:tcW w:type="dxa" w:w="1503"/>
          </w:tcPr>
          <w:p>
            <w:pPr>
              <w:spacing w:after="0"/>
              <w:jc w:val="left"/>
            </w:pPr>
            <w:r>
              <w:rPr>
                <w:sz w:val="16"/>
              </w:rPr>
              <w:t>421226</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350"/>
          </w:tcPr>
          <w:p>
            <w:pPr>
              <w:spacing w:after="0"/>
              <w:jc w:val="right"/>
            </w:pPr>
            <w:r>
              <w:rPr>
                <w:sz w:val="16"/>
              </w:rPr>
              <w:t>2</w:t>
            </w:r>
          </w:p>
        </w:tc>
        <w:tc>
          <w:tcPr>
            <w:tcW w:type="dxa" w:w="1350"/>
          </w:tcPr>
          <w:p>
            <w:pPr>
              <w:spacing w:after="0"/>
              <w:jc w:val="right"/>
            </w:pPr>
            <w:r>
              <w:rPr>
                <w:sz w:val="16"/>
              </w:rPr>
              <w:t>1</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New Hanover township</w:t>
            </w:r>
          </w:p>
        </w:tc>
        <w:tc>
          <w:tcPr>
            <w:tcW w:type="dxa" w:w="1503"/>
          </w:tcPr>
          <w:p>
            <w:pPr>
              <w:spacing w:after="0"/>
              <w:jc w:val="left"/>
            </w:pPr>
            <w:r>
              <w:rPr>
                <w:sz w:val="16"/>
              </w:rPr>
              <w:t>421914</w:t>
            </w:r>
          </w:p>
        </w:tc>
        <w:tc>
          <w:tcPr>
            <w:tcW w:type="dxa" w:w="1350"/>
          </w:tcPr>
          <w:p>
            <w:pPr>
              <w:spacing w:after="0"/>
              <w:jc w:val="right"/>
            </w:pPr>
            <w:r>
              <w:rPr>
                <w:sz w:val="16"/>
              </w:rPr>
              <w:t>1</w:t>
            </w:r>
          </w:p>
        </w:tc>
        <w:tc>
          <w:tcPr>
            <w:tcW w:type="dxa" w:w="1350"/>
          </w:tcPr>
          <w:p>
            <w:pPr>
              <w:spacing w:after="0"/>
              <w:jc w:val="right"/>
            </w:pPr>
            <w:r>
              <w:rPr>
                <w:sz w:val="16"/>
              </w:rPr>
              <w:t>2</w:t>
            </w:r>
          </w:p>
        </w:tc>
        <w:tc>
          <w:tcPr>
            <w:tcW w:type="dxa" w:w="1350"/>
          </w:tcPr>
          <w:p>
            <w:pPr>
              <w:spacing w:after="0"/>
              <w:jc w:val="right"/>
            </w:pPr>
            <w:r>
              <w:rPr>
                <w:sz w:val="16"/>
              </w:rPr>
              <w:t>9</w:t>
            </w:r>
          </w:p>
        </w:tc>
        <w:tc>
          <w:tcPr>
            <w:tcW w:type="dxa" w:w="1350"/>
          </w:tcPr>
          <w:p>
            <w:pPr>
              <w:spacing w:after="0"/>
              <w:jc w:val="right"/>
            </w:pPr>
            <w:r>
              <w:rPr>
                <w:sz w:val="16"/>
              </w:rPr>
              <w:t>2</w:t>
            </w:r>
          </w:p>
        </w:tc>
        <w:tc>
          <w:tcPr>
            <w:tcW w:type="dxa" w:w="1350"/>
          </w:tcPr>
          <w:p>
            <w:pPr>
              <w:spacing w:after="0"/>
              <w:jc w:val="right"/>
            </w:pPr>
            <w:r>
              <w:rPr>
                <w:sz w:val="16"/>
              </w:rPr>
              <w:t>9</w:t>
            </w:r>
          </w:p>
        </w:tc>
        <w:tc>
          <w:tcPr>
            <w:tcW w:type="dxa" w:w="1350"/>
          </w:tcPr>
          <w:p>
            <w:pPr>
              <w:spacing w:after="0"/>
              <w:jc w:val="right"/>
            </w:pPr>
            <w:r>
              <w:rPr>
                <w:sz w:val="16"/>
              </w:rPr>
              <w:t>0</w:t>
            </w:r>
          </w:p>
        </w:tc>
        <w:tc>
          <w:tcPr>
            <w:tcW w:type="dxa" w:w="1503"/>
          </w:tcPr>
          <w:p>
            <w:pPr>
              <w:spacing w:after="0"/>
              <w:jc w:val="right"/>
            </w:pPr>
            <w:r>
              <w:rPr>
                <w:sz w:val="16"/>
              </w:rPr>
              <w:t>5</w:t>
            </w:r>
          </w:p>
        </w:tc>
      </w:tr>
      <w:tr>
        <w:trPr>
          <w:cantSplit/>
        </w:trPr>
        <w:tc>
          <w:tcPr>
            <w:tcW w:type="dxa" w:w="3004"/>
          </w:tcPr>
          <w:p>
            <w:pPr>
              <w:spacing w:after="0"/>
              <w:jc w:val="left"/>
            </w:pPr>
            <w:r>
              <w:rPr>
                <w:sz w:val="16"/>
              </w:rPr>
              <w:t>Perkiomen township</w:t>
            </w:r>
          </w:p>
        </w:tc>
        <w:tc>
          <w:tcPr>
            <w:tcW w:type="dxa" w:w="1503"/>
          </w:tcPr>
          <w:p>
            <w:pPr>
              <w:spacing w:after="0"/>
              <w:jc w:val="left"/>
            </w:pPr>
            <w:r>
              <w:rPr>
                <w:sz w:val="16"/>
              </w:rPr>
              <w:t>421915</w:t>
            </w:r>
          </w:p>
        </w:tc>
        <w:tc>
          <w:tcPr>
            <w:tcW w:type="dxa" w:w="1350"/>
          </w:tcPr>
          <w:p>
            <w:pPr>
              <w:spacing w:after="0"/>
              <w:jc w:val="right"/>
            </w:pPr>
            <w:r>
              <w:rPr>
                <w:sz w:val="16"/>
              </w:rPr>
              <w:t>2</w:t>
            </w:r>
          </w:p>
        </w:tc>
        <w:tc>
          <w:tcPr>
            <w:tcW w:type="dxa" w:w="1350"/>
          </w:tcPr>
          <w:p>
            <w:pPr>
              <w:spacing w:after="0"/>
              <w:jc w:val="right"/>
            </w:pPr>
            <w:r>
              <w:rPr>
                <w:sz w:val="16"/>
              </w:rPr>
              <w:t>7</w:t>
            </w:r>
          </w:p>
        </w:tc>
        <w:tc>
          <w:tcPr>
            <w:tcW w:type="dxa" w:w="1350"/>
          </w:tcPr>
          <w:p>
            <w:pPr>
              <w:spacing w:after="0"/>
              <w:jc w:val="right"/>
            </w:pPr>
            <w:r>
              <w:rPr>
                <w:sz w:val="16"/>
              </w:rPr>
              <w:t>18</w:t>
            </w:r>
          </w:p>
        </w:tc>
        <w:tc>
          <w:tcPr>
            <w:tcW w:type="dxa" w:w="1350"/>
          </w:tcPr>
          <w:p>
            <w:pPr>
              <w:spacing w:after="0"/>
              <w:jc w:val="right"/>
            </w:pPr>
            <w:r>
              <w:rPr>
                <w:sz w:val="16"/>
              </w:rPr>
              <w:t>7</w:t>
            </w:r>
          </w:p>
        </w:tc>
        <w:tc>
          <w:tcPr>
            <w:tcW w:type="dxa" w:w="1350"/>
          </w:tcPr>
          <w:p>
            <w:pPr>
              <w:spacing w:after="0"/>
              <w:jc w:val="right"/>
            </w:pPr>
            <w:r>
              <w:rPr>
                <w:sz w:val="16"/>
              </w:rPr>
              <w:t>18</w:t>
            </w:r>
          </w:p>
        </w:tc>
        <w:tc>
          <w:tcPr>
            <w:tcW w:type="dxa" w:w="1350"/>
          </w:tcPr>
          <w:p>
            <w:pPr>
              <w:spacing w:after="0"/>
              <w:jc w:val="right"/>
            </w:pPr>
            <w:r>
              <w:rPr>
                <w:sz w:val="16"/>
              </w:rPr>
              <w:t>0</w:t>
            </w:r>
          </w:p>
        </w:tc>
        <w:tc>
          <w:tcPr>
            <w:tcW w:type="dxa" w:w="1503"/>
          </w:tcPr>
          <w:p>
            <w:pPr>
              <w:spacing w:after="0"/>
              <w:jc w:val="right"/>
            </w:pPr>
            <w:r>
              <w:rPr>
                <w:sz w:val="16"/>
              </w:rPr>
              <w:t>7</w:t>
            </w:r>
          </w:p>
        </w:tc>
      </w:tr>
      <w:tr>
        <w:trPr>
          <w:cantSplit/>
        </w:trPr>
        <w:tc>
          <w:tcPr>
            <w:tcW w:type="dxa" w:w="3004"/>
          </w:tcPr>
          <w:p>
            <w:pPr>
              <w:spacing w:after="0"/>
              <w:jc w:val="left"/>
            </w:pPr>
            <w:r>
              <w:rPr>
                <w:sz w:val="16"/>
              </w:rPr>
              <w:t>Plymouth township</w:t>
            </w:r>
          </w:p>
        </w:tc>
        <w:tc>
          <w:tcPr>
            <w:tcW w:type="dxa" w:w="1503"/>
          </w:tcPr>
          <w:p>
            <w:pPr>
              <w:spacing w:after="0"/>
              <w:jc w:val="left"/>
            </w:pPr>
            <w:r>
              <w:rPr>
                <w:sz w:val="16"/>
              </w:rPr>
              <w:t>420955</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4</w:t>
            </w:r>
          </w:p>
        </w:tc>
        <w:tc>
          <w:tcPr>
            <w:tcW w:type="dxa" w:w="1350"/>
          </w:tcPr>
          <w:p>
            <w:pPr>
              <w:spacing w:after="0"/>
              <w:jc w:val="right"/>
            </w:pPr>
            <w:r>
              <w:rPr>
                <w:sz w:val="16"/>
              </w:rPr>
              <w:t>1</w:t>
            </w:r>
          </w:p>
        </w:tc>
        <w:tc>
          <w:tcPr>
            <w:tcW w:type="dxa" w:w="1350"/>
          </w:tcPr>
          <w:p>
            <w:pPr>
              <w:spacing w:after="0"/>
              <w:jc w:val="right"/>
            </w:pPr>
            <w:r>
              <w:rPr>
                <w:sz w:val="16"/>
              </w:rPr>
              <w:t>5</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Salford township</w:t>
            </w:r>
          </w:p>
        </w:tc>
        <w:tc>
          <w:tcPr>
            <w:tcW w:type="dxa" w:w="1503"/>
          </w:tcPr>
          <w:p>
            <w:pPr>
              <w:spacing w:after="0"/>
              <w:jc w:val="left"/>
            </w:pPr>
            <w:r>
              <w:rPr>
                <w:sz w:val="16"/>
              </w:rPr>
              <w:t>422497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Skippack township</w:t>
            </w:r>
          </w:p>
        </w:tc>
        <w:tc>
          <w:tcPr>
            <w:tcW w:type="dxa" w:w="1503"/>
          </w:tcPr>
          <w:p>
            <w:pPr>
              <w:spacing w:after="0"/>
              <w:jc w:val="left"/>
            </w:pPr>
            <w:r>
              <w:rPr>
                <w:sz w:val="16"/>
              </w:rPr>
              <w:t>421149</w:t>
            </w:r>
          </w:p>
        </w:tc>
        <w:tc>
          <w:tcPr>
            <w:tcW w:type="dxa" w:w="1350"/>
          </w:tcPr>
          <w:p>
            <w:pPr>
              <w:spacing w:after="0"/>
              <w:jc w:val="right"/>
            </w:pPr>
            <w:r>
              <w:rPr>
                <w:sz w:val="16"/>
              </w:rPr>
              <w:t>5</w:t>
            </w:r>
          </w:p>
        </w:tc>
        <w:tc>
          <w:tcPr>
            <w:tcW w:type="dxa" w:w="1350"/>
          </w:tcPr>
          <w:p>
            <w:pPr>
              <w:spacing w:after="0"/>
              <w:jc w:val="right"/>
            </w:pPr>
            <w:r>
              <w:rPr>
                <w:sz w:val="16"/>
              </w:rPr>
              <w:t>9</w:t>
            </w:r>
          </w:p>
        </w:tc>
        <w:tc>
          <w:tcPr>
            <w:tcW w:type="dxa" w:w="1350"/>
          </w:tcPr>
          <w:p>
            <w:pPr>
              <w:spacing w:after="0"/>
              <w:jc w:val="right"/>
            </w:pPr>
            <w:r>
              <w:rPr>
                <w:sz w:val="16"/>
              </w:rPr>
              <w:t>15</w:t>
            </w:r>
          </w:p>
        </w:tc>
        <w:tc>
          <w:tcPr>
            <w:tcW w:type="dxa" w:w="1350"/>
          </w:tcPr>
          <w:p>
            <w:pPr>
              <w:spacing w:after="0"/>
              <w:jc w:val="right"/>
            </w:pPr>
            <w:r>
              <w:rPr>
                <w:sz w:val="16"/>
              </w:rPr>
              <w:t>9</w:t>
            </w:r>
          </w:p>
        </w:tc>
        <w:tc>
          <w:tcPr>
            <w:tcW w:type="dxa" w:w="1350"/>
          </w:tcPr>
          <w:p>
            <w:pPr>
              <w:spacing w:after="0"/>
              <w:jc w:val="right"/>
            </w:pPr>
            <w:r>
              <w:rPr>
                <w:sz w:val="16"/>
              </w:rPr>
              <w:t>15</w:t>
            </w:r>
          </w:p>
        </w:tc>
        <w:tc>
          <w:tcPr>
            <w:tcW w:type="dxa" w:w="1350"/>
          </w:tcPr>
          <w:p>
            <w:pPr>
              <w:spacing w:after="0"/>
              <w:jc w:val="right"/>
            </w:pPr>
            <w:r>
              <w:rPr>
                <w:sz w:val="16"/>
              </w:rPr>
              <w:t>2</w:t>
            </w:r>
          </w:p>
        </w:tc>
        <w:tc>
          <w:tcPr>
            <w:tcW w:type="dxa" w:w="1503"/>
          </w:tcPr>
          <w:p>
            <w:pPr>
              <w:spacing w:after="0"/>
              <w:jc w:val="right"/>
            </w:pPr>
            <w:r>
              <w:rPr>
                <w:sz w:val="16"/>
              </w:rPr>
              <w:t>3</w:t>
            </w:r>
          </w:p>
        </w:tc>
      </w:tr>
      <w:tr>
        <w:trPr>
          <w:cantSplit/>
        </w:trPr>
        <w:tc>
          <w:tcPr>
            <w:tcW w:type="dxa" w:w="3004"/>
          </w:tcPr>
          <w:p>
            <w:pPr>
              <w:spacing w:after="0"/>
              <w:jc w:val="left"/>
            </w:pPr>
            <w:r>
              <w:rPr>
                <w:sz w:val="16"/>
              </w:rPr>
              <w:t>Springfield township</w:t>
            </w:r>
          </w:p>
        </w:tc>
        <w:tc>
          <w:tcPr>
            <w:tcW w:type="dxa" w:w="1503"/>
          </w:tcPr>
          <w:p>
            <w:pPr>
              <w:spacing w:after="0"/>
              <w:jc w:val="left"/>
            </w:pPr>
            <w:r>
              <w:rPr>
                <w:sz w:val="16"/>
              </w:rPr>
              <w:t>425388</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10</w:t>
            </w:r>
          </w:p>
        </w:tc>
        <w:tc>
          <w:tcPr>
            <w:tcW w:type="dxa" w:w="1350"/>
          </w:tcPr>
          <w:p>
            <w:pPr>
              <w:spacing w:after="0"/>
              <w:jc w:val="right"/>
            </w:pPr>
            <w:r>
              <w:rPr>
                <w:sz w:val="16"/>
              </w:rPr>
              <w:t>2</w:t>
            </w:r>
          </w:p>
        </w:tc>
        <w:tc>
          <w:tcPr>
            <w:tcW w:type="dxa" w:w="1350"/>
          </w:tcPr>
          <w:p>
            <w:pPr>
              <w:spacing w:after="0"/>
              <w:jc w:val="right"/>
            </w:pPr>
            <w:r>
              <w:rPr>
                <w:sz w:val="16"/>
              </w:rPr>
              <w:t>13</w:t>
            </w:r>
          </w:p>
        </w:tc>
        <w:tc>
          <w:tcPr>
            <w:tcW w:type="dxa" w:w="1350"/>
          </w:tcPr>
          <w:p>
            <w:pPr>
              <w:spacing w:after="0"/>
              <w:jc w:val="right"/>
            </w:pPr>
            <w:r>
              <w:rPr>
                <w:sz w:val="16"/>
              </w:rPr>
              <w:t>2</w:t>
            </w:r>
          </w:p>
        </w:tc>
        <w:tc>
          <w:tcPr>
            <w:tcW w:type="dxa" w:w="1503"/>
          </w:tcPr>
          <w:p>
            <w:pPr>
              <w:spacing w:after="0"/>
              <w:jc w:val="right"/>
            </w:pPr>
            <w:r>
              <w:rPr>
                <w:sz w:val="16"/>
              </w:rPr>
              <w:t>5</w:t>
            </w:r>
          </w:p>
        </w:tc>
      </w:tr>
      <w:tr>
        <w:trPr>
          <w:cantSplit/>
        </w:trPr>
        <w:tc>
          <w:tcPr>
            <w:tcW w:type="dxa" w:w="3004"/>
          </w:tcPr>
          <w:p>
            <w:pPr>
              <w:spacing w:after="0"/>
              <w:jc w:val="left"/>
            </w:pPr>
            <w:r>
              <w:rPr>
                <w:sz w:val="16"/>
              </w:rPr>
              <w:t>Towamencin township</w:t>
            </w:r>
          </w:p>
        </w:tc>
        <w:tc>
          <w:tcPr>
            <w:tcW w:type="dxa" w:w="1503"/>
          </w:tcPr>
          <w:p>
            <w:pPr>
              <w:spacing w:after="0"/>
              <w:jc w:val="left"/>
            </w:pPr>
            <w:r>
              <w:rPr>
                <w:sz w:val="16"/>
              </w:rPr>
              <w:t>422236</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3</w:t>
            </w:r>
          </w:p>
        </w:tc>
        <w:tc>
          <w:tcPr>
            <w:tcW w:type="dxa" w:w="1350"/>
          </w:tcPr>
          <w:p>
            <w:pPr>
              <w:spacing w:after="0"/>
              <w:jc w:val="right"/>
            </w:pPr>
            <w:r>
              <w:rPr>
                <w:sz w:val="16"/>
              </w:rPr>
              <w:t>1</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Upper Dublin township</w:t>
            </w:r>
          </w:p>
        </w:tc>
        <w:tc>
          <w:tcPr>
            <w:tcW w:type="dxa" w:w="1503"/>
          </w:tcPr>
          <w:p>
            <w:pPr>
              <w:spacing w:after="0"/>
              <w:jc w:val="left"/>
            </w:pPr>
            <w:r>
              <w:rPr>
                <w:sz w:val="16"/>
              </w:rPr>
              <w:t>420708</w:t>
            </w:r>
          </w:p>
        </w:tc>
        <w:tc>
          <w:tcPr>
            <w:tcW w:type="dxa" w:w="1350"/>
          </w:tcPr>
          <w:p>
            <w:pPr>
              <w:spacing w:after="0"/>
              <w:jc w:val="right"/>
            </w:pPr>
            <w:r>
              <w:rPr>
                <w:sz w:val="16"/>
              </w:rPr>
              <w:t>0</w:t>
            </w:r>
          </w:p>
        </w:tc>
        <w:tc>
          <w:tcPr>
            <w:tcW w:type="dxa" w:w="1350"/>
          </w:tcPr>
          <w:p>
            <w:pPr>
              <w:spacing w:after="0"/>
              <w:jc w:val="right"/>
            </w:pPr>
            <w:r>
              <w:rPr>
                <w:sz w:val="16"/>
              </w:rPr>
              <w:t>9</w:t>
            </w:r>
          </w:p>
        </w:tc>
        <w:tc>
          <w:tcPr>
            <w:tcW w:type="dxa" w:w="1350"/>
          </w:tcPr>
          <w:p>
            <w:pPr>
              <w:spacing w:after="0"/>
              <w:jc w:val="right"/>
            </w:pPr>
            <w:r>
              <w:rPr>
                <w:sz w:val="16"/>
              </w:rPr>
              <w:t>27</w:t>
            </w:r>
          </w:p>
        </w:tc>
        <w:tc>
          <w:tcPr>
            <w:tcW w:type="dxa" w:w="1350"/>
          </w:tcPr>
          <w:p>
            <w:pPr>
              <w:spacing w:after="0"/>
              <w:jc w:val="right"/>
            </w:pPr>
            <w:r>
              <w:rPr>
                <w:sz w:val="16"/>
              </w:rPr>
              <w:t>9</w:t>
            </w:r>
          </w:p>
        </w:tc>
        <w:tc>
          <w:tcPr>
            <w:tcW w:type="dxa" w:w="1350"/>
          </w:tcPr>
          <w:p>
            <w:pPr>
              <w:spacing w:after="0"/>
              <w:jc w:val="right"/>
            </w:pPr>
            <w:r>
              <w:rPr>
                <w:sz w:val="16"/>
              </w:rPr>
              <w:t>28</w:t>
            </w:r>
          </w:p>
        </w:tc>
        <w:tc>
          <w:tcPr>
            <w:tcW w:type="dxa" w:w="1350"/>
          </w:tcPr>
          <w:p>
            <w:pPr>
              <w:spacing w:after="0"/>
              <w:jc w:val="right"/>
            </w:pPr>
            <w:r>
              <w:rPr>
                <w:sz w:val="16"/>
              </w:rPr>
              <w:t>1</w:t>
            </w:r>
          </w:p>
        </w:tc>
        <w:tc>
          <w:tcPr>
            <w:tcW w:type="dxa" w:w="1503"/>
          </w:tcPr>
          <w:p>
            <w:pPr>
              <w:spacing w:after="0"/>
              <w:jc w:val="right"/>
            </w:pPr>
            <w:r>
              <w:rPr>
                <w:sz w:val="16"/>
              </w:rPr>
              <w:t>14</w:t>
            </w:r>
          </w:p>
        </w:tc>
      </w:tr>
      <w:tr>
        <w:trPr>
          <w:cantSplit/>
        </w:trPr>
        <w:tc>
          <w:tcPr>
            <w:tcW w:type="dxa" w:w="3004"/>
          </w:tcPr>
          <w:p>
            <w:pPr>
              <w:spacing w:after="0"/>
              <w:jc w:val="left"/>
            </w:pPr>
            <w:r>
              <w:rPr>
                <w:sz w:val="16"/>
              </w:rPr>
              <w:t>Upper Frederick township</w:t>
            </w:r>
          </w:p>
        </w:tc>
        <w:tc>
          <w:tcPr>
            <w:tcW w:type="dxa" w:w="1503"/>
          </w:tcPr>
          <w:p>
            <w:pPr>
              <w:spacing w:after="0"/>
              <w:jc w:val="left"/>
            </w:pPr>
            <w:r>
              <w:rPr>
                <w:sz w:val="16"/>
              </w:rPr>
              <w:t>421916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Upper Gwynedd township</w:t>
            </w:r>
          </w:p>
        </w:tc>
        <w:tc>
          <w:tcPr>
            <w:tcW w:type="dxa" w:w="1503"/>
          </w:tcPr>
          <w:p>
            <w:pPr>
              <w:spacing w:after="0"/>
              <w:jc w:val="left"/>
            </w:pPr>
            <w:r>
              <w:rPr>
                <w:sz w:val="16"/>
              </w:rPr>
              <w:t>420956</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1</w:t>
            </w:r>
          </w:p>
        </w:tc>
        <w:tc>
          <w:tcPr>
            <w:tcW w:type="dxa" w:w="1503"/>
          </w:tcPr>
          <w:p>
            <w:pPr>
              <w:spacing w:after="0"/>
              <w:jc w:val="right"/>
            </w:pPr>
            <w:r>
              <w:rPr>
                <w:sz w:val="16"/>
              </w:rPr>
              <w:t>1</w:t>
            </w:r>
          </w:p>
        </w:tc>
      </w:tr>
      <w:tr>
        <w:trPr>
          <w:cantSplit/>
        </w:trPr>
        <w:tc>
          <w:tcPr>
            <w:tcW w:type="dxa" w:w="3004"/>
          </w:tcPr>
          <w:p>
            <w:pPr>
              <w:spacing w:after="0"/>
              <w:jc w:val="left"/>
            </w:pPr>
            <w:r>
              <w:rPr>
                <w:sz w:val="16"/>
              </w:rPr>
              <w:t>Upper Hanover township</w:t>
            </w:r>
          </w:p>
        </w:tc>
        <w:tc>
          <w:tcPr>
            <w:tcW w:type="dxa" w:w="1503"/>
          </w:tcPr>
          <w:p>
            <w:pPr>
              <w:spacing w:after="0"/>
              <w:jc w:val="left"/>
            </w:pPr>
            <w:r>
              <w:rPr>
                <w:sz w:val="16"/>
              </w:rPr>
              <w:t>421917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Upper Merion township</w:t>
            </w:r>
          </w:p>
        </w:tc>
        <w:tc>
          <w:tcPr>
            <w:tcW w:type="dxa" w:w="1503"/>
          </w:tcPr>
          <w:p>
            <w:pPr>
              <w:spacing w:after="0"/>
              <w:jc w:val="left"/>
            </w:pPr>
            <w:r>
              <w:rPr>
                <w:sz w:val="16"/>
              </w:rPr>
              <w:t>420957</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12</w:t>
            </w:r>
          </w:p>
        </w:tc>
        <w:tc>
          <w:tcPr>
            <w:tcW w:type="dxa" w:w="1350"/>
          </w:tcPr>
          <w:p>
            <w:pPr>
              <w:spacing w:after="0"/>
              <w:jc w:val="right"/>
            </w:pPr>
            <w:r>
              <w:rPr>
                <w:sz w:val="16"/>
              </w:rPr>
              <w:t>3</w:t>
            </w:r>
          </w:p>
        </w:tc>
        <w:tc>
          <w:tcPr>
            <w:tcW w:type="dxa" w:w="1350"/>
          </w:tcPr>
          <w:p>
            <w:pPr>
              <w:spacing w:after="0"/>
              <w:jc w:val="right"/>
            </w:pPr>
            <w:r>
              <w:rPr>
                <w:sz w:val="16"/>
              </w:rPr>
              <w:t>12</w:t>
            </w:r>
          </w:p>
        </w:tc>
        <w:tc>
          <w:tcPr>
            <w:tcW w:type="dxa" w:w="1350"/>
          </w:tcPr>
          <w:p>
            <w:pPr>
              <w:spacing w:after="0"/>
              <w:jc w:val="right"/>
            </w:pPr>
            <w:r>
              <w:rPr>
                <w:sz w:val="16"/>
              </w:rPr>
              <w:t>0</w:t>
            </w:r>
          </w:p>
        </w:tc>
        <w:tc>
          <w:tcPr>
            <w:tcW w:type="dxa" w:w="1503"/>
          </w:tcPr>
          <w:p>
            <w:pPr>
              <w:spacing w:after="0"/>
              <w:jc w:val="right"/>
            </w:pPr>
            <w:r>
              <w:rPr>
                <w:sz w:val="16"/>
              </w:rPr>
              <w:t>7</w:t>
            </w:r>
          </w:p>
        </w:tc>
      </w:tr>
      <w:tr>
        <w:trPr>
          <w:cantSplit/>
        </w:trPr>
        <w:tc>
          <w:tcPr>
            <w:tcW w:type="dxa" w:w="3004"/>
          </w:tcPr>
          <w:p>
            <w:pPr>
              <w:spacing w:after="0"/>
              <w:jc w:val="left"/>
            </w:pPr>
            <w:r>
              <w:rPr>
                <w:sz w:val="16"/>
              </w:rPr>
              <w:t>Upper Moreland township</w:t>
            </w:r>
          </w:p>
        </w:tc>
        <w:tc>
          <w:tcPr>
            <w:tcW w:type="dxa" w:w="1503"/>
          </w:tcPr>
          <w:p>
            <w:pPr>
              <w:spacing w:after="0"/>
              <w:jc w:val="left"/>
            </w:pPr>
            <w:r>
              <w:rPr>
                <w:sz w:val="16"/>
              </w:rPr>
              <w:t>421909</w:t>
            </w:r>
          </w:p>
        </w:tc>
        <w:tc>
          <w:tcPr>
            <w:tcW w:type="dxa" w:w="1350"/>
          </w:tcPr>
          <w:p>
            <w:pPr>
              <w:spacing w:after="0"/>
              <w:jc w:val="right"/>
            </w:pPr>
            <w:r>
              <w:rPr>
                <w:sz w:val="16"/>
              </w:rPr>
              <w:t>2</w:t>
            </w:r>
          </w:p>
        </w:tc>
        <w:tc>
          <w:tcPr>
            <w:tcW w:type="dxa" w:w="1350"/>
          </w:tcPr>
          <w:p>
            <w:pPr>
              <w:spacing w:after="0"/>
              <w:jc w:val="right"/>
            </w:pPr>
            <w:r>
              <w:rPr>
                <w:sz w:val="16"/>
              </w:rPr>
              <w:t>7</w:t>
            </w:r>
          </w:p>
        </w:tc>
        <w:tc>
          <w:tcPr>
            <w:tcW w:type="dxa" w:w="1350"/>
          </w:tcPr>
          <w:p>
            <w:pPr>
              <w:spacing w:after="0"/>
              <w:jc w:val="right"/>
            </w:pPr>
            <w:r>
              <w:rPr>
                <w:sz w:val="16"/>
              </w:rPr>
              <w:t>30</w:t>
            </w:r>
          </w:p>
        </w:tc>
        <w:tc>
          <w:tcPr>
            <w:tcW w:type="dxa" w:w="1350"/>
          </w:tcPr>
          <w:p>
            <w:pPr>
              <w:spacing w:after="0"/>
              <w:jc w:val="right"/>
            </w:pPr>
            <w:r>
              <w:rPr>
                <w:sz w:val="16"/>
              </w:rPr>
              <w:t>7</w:t>
            </w:r>
          </w:p>
        </w:tc>
        <w:tc>
          <w:tcPr>
            <w:tcW w:type="dxa" w:w="1350"/>
          </w:tcPr>
          <w:p>
            <w:pPr>
              <w:spacing w:after="0"/>
              <w:jc w:val="right"/>
            </w:pPr>
            <w:r>
              <w:rPr>
                <w:sz w:val="16"/>
              </w:rPr>
              <w:t>31</w:t>
            </w:r>
          </w:p>
        </w:tc>
        <w:tc>
          <w:tcPr>
            <w:tcW w:type="dxa" w:w="1350"/>
          </w:tcPr>
          <w:p>
            <w:pPr>
              <w:spacing w:after="0"/>
              <w:jc w:val="right"/>
            </w:pPr>
            <w:r>
              <w:rPr>
                <w:sz w:val="16"/>
              </w:rPr>
              <w:t>0</w:t>
            </w:r>
          </w:p>
        </w:tc>
        <w:tc>
          <w:tcPr>
            <w:tcW w:type="dxa" w:w="1503"/>
          </w:tcPr>
          <w:p>
            <w:pPr>
              <w:spacing w:after="0"/>
              <w:jc w:val="right"/>
            </w:pPr>
            <w:r>
              <w:rPr>
                <w:sz w:val="16"/>
              </w:rPr>
              <w:t>13</w:t>
            </w:r>
          </w:p>
        </w:tc>
      </w:tr>
      <w:tr>
        <w:trPr>
          <w:cantSplit/>
        </w:trPr>
        <w:tc>
          <w:tcPr>
            <w:tcW w:type="dxa" w:w="3004"/>
          </w:tcPr>
          <w:p>
            <w:pPr>
              <w:spacing w:after="0"/>
              <w:jc w:val="left"/>
            </w:pPr>
            <w:r>
              <w:rPr>
                <w:sz w:val="16"/>
              </w:rPr>
              <w:t>Upper Pottsgrove township</w:t>
            </w:r>
          </w:p>
        </w:tc>
        <w:tc>
          <w:tcPr>
            <w:tcW w:type="dxa" w:w="1503"/>
          </w:tcPr>
          <w:p>
            <w:pPr>
              <w:spacing w:after="0"/>
              <w:jc w:val="left"/>
            </w:pPr>
            <w:r>
              <w:rPr>
                <w:sz w:val="16"/>
              </w:rPr>
              <w:t>421910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Upper Providence township</w:t>
            </w:r>
          </w:p>
        </w:tc>
        <w:tc>
          <w:tcPr>
            <w:tcW w:type="dxa" w:w="1503"/>
          </w:tcPr>
          <w:p>
            <w:pPr>
              <w:spacing w:after="0"/>
              <w:jc w:val="left"/>
            </w:pPr>
            <w:r>
              <w:rPr>
                <w:sz w:val="16"/>
              </w:rPr>
              <w:t>420709</w:t>
            </w:r>
          </w:p>
        </w:tc>
        <w:tc>
          <w:tcPr>
            <w:tcW w:type="dxa" w:w="1350"/>
          </w:tcPr>
          <w:p>
            <w:pPr>
              <w:spacing w:after="0"/>
              <w:jc w:val="right"/>
            </w:pPr>
            <w:r>
              <w:rPr>
                <w:sz w:val="16"/>
              </w:rPr>
              <w:t>16</w:t>
            </w:r>
          </w:p>
        </w:tc>
        <w:tc>
          <w:tcPr>
            <w:tcW w:type="dxa" w:w="1350"/>
          </w:tcPr>
          <w:p>
            <w:pPr>
              <w:spacing w:after="0"/>
              <w:jc w:val="right"/>
            </w:pPr>
            <w:r>
              <w:rPr>
                <w:sz w:val="16"/>
              </w:rPr>
              <w:t>26</w:t>
            </w:r>
          </w:p>
        </w:tc>
        <w:tc>
          <w:tcPr>
            <w:tcW w:type="dxa" w:w="1350"/>
          </w:tcPr>
          <w:p>
            <w:pPr>
              <w:spacing w:after="0"/>
              <w:jc w:val="right"/>
            </w:pPr>
            <w:r>
              <w:rPr>
                <w:sz w:val="16"/>
              </w:rPr>
              <w:t>51</w:t>
            </w:r>
          </w:p>
        </w:tc>
        <w:tc>
          <w:tcPr>
            <w:tcW w:type="dxa" w:w="1350"/>
          </w:tcPr>
          <w:p>
            <w:pPr>
              <w:spacing w:after="0"/>
              <w:jc w:val="right"/>
            </w:pPr>
            <w:r>
              <w:rPr>
                <w:sz w:val="16"/>
              </w:rPr>
              <w:t>13</w:t>
            </w:r>
          </w:p>
        </w:tc>
        <w:tc>
          <w:tcPr>
            <w:tcW w:type="dxa" w:w="1350"/>
          </w:tcPr>
          <w:p>
            <w:pPr>
              <w:spacing w:after="0"/>
              <w:jc w:val="right"/>
            </w:pPr>
            <w:r>
              <w:rPr>
                <w:sz w:val="16"/>
              </w:rPr>
              <w:t>64</w:t>
            </w:r>
          </w:p>
        </w:tc>
        <w:tc>
          <w:tcPr>
            <w:tcW w:type="dxa" w:w="1350"/>
          </w:tcPr>
          <w:p>
            <w:pPr>
              <w:spacing w:after="0"/>
              <w:jc w:val="right"/>
            </w:pPr>
            <w:r>
              <w:rPr>
                <w:sz w:val="16"/>
              </w:rPr>
              <w:t>14</w:t>
            </w:r>
          </w:p>
        </w:tc>
        <w:tc>
          <w:tcPr>
            <w:tcW w:type="dxa" w:w="1503"/>
          </w:tcPr>
          <w:p>
            <w:pPr>
              <w:spacing w:after="0"/>
              <w:jc w:val="right"/>
            </w:pPr>
            <w:r>
              <w:rPr>
                <w:sz w:val="16"/>
              </w:rPr>
              <w:t>20</w:t>
            </w:r>
          </w:p>
        </w:tc>
      </w:tr>
      <w:tr>
        <w:trPr>
          <w:cantSplit/>
        </w:trPr>
        <w:tc>
          <w:tcPr>
            <w:tcW w:type="dxa" w:w="3004"/>
          </w:tcPr>
          <w:p>
            <w:pPr>
              <w:spacing w:after="0"/>
              <w:jc w:val="left"/>
            </w:pPr>
            <w:r>
              <w:rPr>
                <w:sz w:val="16"/>
              </w:rPr>
              <w:t>Upper Salford township</w:t>
            </w:r>
          </w:p>
        </w:tc>
        <w:tc>
          <w:tcPr>
            <w:tcW w:type="dxa" w:w="1503"/>
          </w:tcPr>
          <w:p>
            <w:pPr>
              <w:spacing w:after="0"/>
              <w:jc w:val="left"/>
            </w:pPr>
            <w:r>
              <w:rPr>
                <w:sz w:val="16"/>
              </w:rPr>
              <w:t>421918</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West Norriton township</w:t>
            </w:r>
          </w:p>
        </w:tc>
        <w:tc>
          <w:tcPr>
            <w:tcW w:type="dxa" w:w="1503"/>
          </w:tcPr>
          <w:p>
            <w:pPr>
              <w:spacing w:after="0"/>
              <w:jc w:val="left"/>
            </w:pPr>
            <w:r>
              <w:rPr>
                <w:sz w:val="16"/>
              </w:rPr>
              <w:t>420711</w:t>
            </w:r>
          </w:p>
        </w:tc>
        <w:tc>
          <w:tcPr>
            <w:tcW w:type="dxa" w:w="1350"/>
          </w:tcPr>
          <w:p>
            <w:pPr>
              <w:spacing w:after="0"/>
              <w:jc w:val="right"/>
            </w:pPr>
            <w:r>
              <w:rPr>
                <w:sz w:val="16"/>
              </w:rPr>
              <w:t>15</w:t>
            </w:r>
          </w:p>
        </w:tc>
        <w:tc>
          <w:tcPr>
            <w:tcW w:type="dxa" w:w="1350"/>
          </w:tcPr>
          <w:p>
            <w:pPr>
              <w:spacing w:after="0"/>
              <w:jc w:val="right"/>
            </w:pPr>
            <w:r>
              <w:rPr>
                <w:sz w:val="16"/>
              </w:rPr>
              <w:t>47</w:t>
            </w:r>
          </w:p>
        </w:tc>
        <w:tc>
          <w:tcPr>
            <w:tcW w:type="dxa" w:w="1350"/>
          </w:tcPr>
          <w:p>
            <w:pPr>
              <w:spacing w:after="0"/>
              <w:jc w:val="right"/>
            </w:pPr>
            <w:r>
              <w:rPr>
                <w:sz w:val="16"/>
              </w:rPr>
              <w:t>80</w:t>
            </w:r>
          </w:p>
        </w:tc>
        <w:tc>
          <w:tcPr>
            <w:tcW w:type="dxa" w:w="1350"/>
          </w:tcPr>
          <w:p>
            <w:pPr>
              <w:spacing w:after="0"/>
              <w:jc w:val="right"/>
            </w:pPr>
            <w:r>
              <w:rPr>
                <w:sz w:val="16"/>
              </w:rPr>
              <w:t>44</w:t>
            </w:r>
          </w:p>
        </w:tc>
        <w:tc>
          <w:tcPr>
            <w:tcW w:type="dxa" w:w="1350"/>
          </w:tcPr>
          <w:p>
            <w:pPr>
              <w:spacing w:after="0"/>
              <w:jc w:val="right"/>
            </w:pPr>
            <w:r>
              <w:rPr>
                <w:sz w:val="16"/>
              </w:rPr>
              <w:t>85</w:t>
            </w:r>
          </w:p>
        </w:tc>
        <w:tc>
          <w:tcPr>
            <w:tcW w:type="dxa" w:w="1350"/>
          </w:tcPr>
          <w:p>
            <w:pPr>
              <w:spacing w:after="0"/>
              <w:jc w:val="right"/>
            </w:pPr>
            <w:r>
              <w:rPr>
                <w:sz w:val="16"/>
              </w:rPr>
              <w:t>8</w:t>
            </w:r>
          </w:p>
        </w:tc>
        <w:tc>
          <w:tcPr>
            <w:tcW w:type="dxa" w:w="1503"/>
          </w:tcPr>
          <w:p>
            <w:pPr>
              <w:spacing w:after="0"/>
              <w:jc w:val="right"/>
            </w:pPr>
            <w:r>
              <w:rPr>
                <w:sz w:val="16"/>
              </w:rPr>
              <w:t>30</w:t>
            </w:r>
          </w:p>
        </w:tc>
      </w:tr>
      <w:tr>
        <w:trPr>
          <w:cantSplit/>
        </w:trPr>
        <w:tc>
          <w:tcPr>
            <w:tcW w:type="dxa" w:w="3004"/>
          </w:tcPr>
          <w:p>
            <w:pPr>
              <w:spacing w:after="0"/>
              <w:jc w:val="left"/>
            </w:pPr>
            <w:r>
              <w:rPr>
                <w:sz w:val="16"/>
              </w:rPr>
              <w:t>West Pottsgrove township</w:t>
            </w:r>
          </w:p>
        </w:tc>
        <w:tc>
          <w:tcPr>
            <w:tcW w:type="dxa" w:w="1503"/>
          </w:tcPr>
          <w:p>
            <w:pPr>
              <w:spacing w:after="0"/>
              <w:jc w:val="left"/>
            </w:pPr>
            <w:r>
              <w:rPr>
                <w:sz w:val="16"/>
              </w:rPr>
              <w:t>421133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Whitemarsh township</w:t>
            </w:r>
          </w:p>
        </w:tc>
        <w:tc>
          <w:tcPr>
            <w:tcW w:type="dxa" w:w="1503"/>
          </w:tcPr>
          <w:p>
            <w:pPr>
              <w:spacing w:after="0"/>
              <w:jc w:val="left"/>
            </w:pPr>
            <w:r>
              <w:rPr>
                <w:sz w:val="16"/>
              </w:rPr>
              <w:t>420712</w:t>
            </w:r>
          </w:p>
        </w:tc>
        <w:tc>
          <w:tcPr>
            <w:tcW w:type="dxa" w:w="1350"/>
          </w:tcPr>
          <w:p>
            <w:pPr>
              <w:spacing w:after="0"/>
              <w:jc w:val="right"/>
            </w:pPr>
            <w:r>
              <w:rPr>
                <w:sz w:val="16"/>
              </w:rPr>
              <w:t>9</w:t>
            </w:r>
          </w:p>
        </w:tc>
        <w:tc>
          <w:tcPr>
            <w:tcW w:type="dxa" w:w="1350"/>
          </w:tcPr>
          <w:p>
            <w:pPr>
              <w:spacing w:after="0"/>
              <w:jc w:val="right"/>
            </w:pPr>
            <w:r>
              <w:rPr>
                <w:sz w:val="16"/>
              </w:rPr>
              <w:t>17</w:t>
            </w:r>
          </w:p>
        </w:tc>
        <w:tc>
          <w:tcPr>
            <w:tcW w:type="dxa" w:w="1350"/>
          </w:tcPr>
          <w:p>
            <w:pPr>
              <w:spacing w:after="0"/>
              <w:jc w:val="right"/>
            </w:pPr>
            <w:r>
              <w:rPr>
                <w:sz w:val="16"/>
              </w:rPr>
              <w:t>45</w:t>
            </w:r>
          </w:p>
        </w:tc>
        <w:tc>
          <w:tcPr>
            <w:tcW w:type="dxa" w:w="1350"/>
          </w:tcPr>
          <w:p>
            <w:pPr>
              <w:spacing w:after="0"/>
              <w:jc w:val="right"/>
            </w:pPr>
            <w:r>
              <w:rPr>
                <w:sz w:val="16"/>
              </w:rPr>
              <w:t>14</w:t>
            </w:r>
          </w:p>
        </w:tc>
        <w:tc>
          <w:tcPr>
            <w:tcW w:type="dxa" w:w="1350"/>
          </w:tcPr>
          <w:p>
            <w:pPr>
              <w:spacing w:after="0"/>
              <w:jc w:val="right"/>
            </w:pPr>
            <w:r>
              <w:rPr>
                <w:sz w:val="16"/>
              </w:rPr>
              <w:t>49</w:t>
            </w:r>
          </w:p>
        </w:tc>
        <w:tc>
          <w:tcPr>
            <w:tcW w:type="dxa" w:w="1350"/>
          </w:tcPr>
          <w:p>
            <w:pPr>
              <w:spacing w:after="0"/>
              <w:jc w:val="right"/>
            </w:pPr>
            <w:r>
              <w:rPr>
                <w:sz w:val="16"/>
              </w:rPr>
              <w:t>4</w:t>
            </w:r>
          </w:p>
        </w:tc>
        <w:tc>
          <w:tcPr>
            <w:tcW w:type="dxa" w:w="1503"/>
          </w:tcPr>
          <w:p>
            <w:pPr>
              <w:spacing w:after="0"/>
              <w:jc w:val="right"/>
            </w:pPr>
            <w:r>
              <w:rPr>
                <w:sz w:val="16"/>
              </w:rPr>
              <w:t>15</w:t>
            </w:r>
          </w:p>
        </w:tc>
      </w:tr>
      <w:tr>
        <w:trPr>
          <w:cantSplit/>
        </w:trPr>
        <w:tc>
          <w:tcPr>
            <w:tcW w:type="dxa" w:w="3004"/>
          </w:tcPr>
          <w:p>
            <w:pPr>
              <w:spacing w:after="0"/>
              <w:jc w:val="left"/>
            </w:pPr>
            <w:r>
              <w:rPr>
                <w:sz w:val="16"/>
              </w:rPr>
              <w:t>Whitpain township</w:t>
            </w:r>
          </w:p>
        </w:tc>
        <w:tc>
          <w:tcPr>
            <w:tcW w:type="dxa" w:w="1503"/>
          </w:tcPr>
          <w:p>
            <w:pPr>
              <w:spacing w:after="0"/>
              <w:jc w:val="left"/>
            </w:pPr>
            <w:r>
              <w:rPr>
                <w:sz w:val="16"/>
              </w:rPr>
              <w:t>420713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7</w:t>
            </w:r>
          </w:p>
        </w:tc>
        <w:tc>
          <w:tcPr>
            <w:tcW w:type="dxa" w:w="1350"/>
          </w:tcPr>
          <w:p>
            <w:pPr>
              <w:spacing w:after="0"/>
              <w:jc w:val="right"/>
            </w:pPr>
            <w:r>
              <w:rPr>
                <w:sz w:val="16"/>
              </w:rPr>
              <w:t>0</w:t>
            </w:r>
          </w:p>
        </w:tc>
        <w:tc>
          <w:tcPr>
            <w:tcW w:type="dxa" w:w="1350"/>
          </w:tcPr>
          <w:p>
            <w:pPr>
              <w:spacing w:after="0"/>
              <w:jc w:val="right"/>
            </w:pPr>
            <w:r>
              <w:rPr>
                <w:sz w:val="16"/>
              </w:rPr>
              <w:t>7</w:t>
            </w:r>
          </w:p>
        </w:tc>
        <w:tc>
          <w:tcPr>
            <w:tcW w:type="dxa" w:w="1350"/>
          </w:tcPr>
          <w:p>
            <w:pPr>
              <w:spacing w:after="0"/>
              <w:jc w:val="right"/>
            </w:pPr>
            <w:r>
              <w:rPr>
                <w:sz w:val="16"/>
              </w:rPr>
              <w:t>0</w:t>
            </w:r>
          </w:p>
        </w:tc>
        <w:tc>
          <w:tcPr>
            <w:tcW w:type="dxa" w:w="1503"/>
          </w:tcPr>
          <w:p>
            <w:pPr>
              <w:spacing w:after="0"/>
              <w:jc w:val="right"/>
            </w:pPr>
            <w:r>
              <w:rPr>
                <w:sz w:val="16"/>
              </w:rPr>
              <w:t>3</w:t>
            </w:r>
          </w:p>
        </w:tc>
      </w:tr>
      <w:tr>
        <w:trPr>
          <w:cantSplit/>
        </w:trPr>
        <w:tc>
          <w:tcPr>
            <w:tcW w:type="dxa" w:w="3004"/>
          </w:tcPr>
          <w:p>
            <w:pPr>
              <w:spacing w:after="0"/>
              <w:jc w:val="left"/>
            </w:pPr>
            <w:r>
              <w:rPr>
                <w:sz w:val="16"/>
              </w:rPr>
              <w:t>Worcester township</w:t>
            </w:r>
          </w:p>
        </w:tc>
        <w:tc>
          <w:tcPr>
            <w:tcW w:type="dxa" w:w="1503"/>
          </w:tcPr>
          <w:p>
            <w:pPr>
              <w:spacing w:after="0"/>
              <w:jc w:val="left"/>
            </w:pPr>
            <w:r>
              <w:rPr>
                <w:sz w:val="16"/>
              </w:rPr>
              <w:t>421919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75</w:t>
            </w:r>
          </w:p>
        </w:tc>
        <w:tc>
          <w:tcPr>
            <w:tcW w:type="dxa" w:w="1496"/>
          </w:tcPr>
          <w:p>
            <w:pPr>
              <w:spacing w:after="0"/>
              <w:jc w:val="right"/>
            </w:pPr>
            <w:r>
              <w:rPr>
                <w:sz w:val="16"/>
              </w:rPr>
              <w:t>166</w:t>
            </w:r>
          </w:p>
        </w:tc>
        <w:tc>
          <w:tcPr>
            <w:tcW w:type="dxa" w:w="1496"/>
          </w:tcPr>
          <w:p>
            <w:pPr>
              <w:spacing w:after="0"/>
              <w:jc w:val="right"/>
            </w:pPr>
            <w:r>
              <w:rPr>
                <w:sz w:val="16"/>
              </w:rPr>
              <w:t>508</w:t>
            </w:r>
          </w:p>
        </w:tc>
        <w:tc>
          <w:tcPr>
            <w:tcW w:type="dxa" w:w="1496"/>
          </w:tcPr>
          <w:p>
            <w:pPr>
              <w:spacing w:after="0"/>
              <w:jc w:val="right"/>
            </w:pPr>
            <w:r>
              <w:rPr>
                <w:sz w:val="16"/>
              </w:rPr>
              <w:t>133</w:t>
            </w:r>
          </w:p>
        </w:tc>
        <w:tc>
          <w:tcPr>
            <w:tcW w:type="dxa" w:w="1496"/>
          </w:tcPr>
          <w:p>
            <w:pPr>
              <w:spacing w:after="0"/>
              <w:jc w:val="right"/>
            </w:pPr>
            <w:r>
              <w:rPr>
                <w:sz w:val="16"/>
              </w:rPr>
              <w:t>547</w:t>
            </w:r>
          </w:p>
        </w:tc>
        <w:tc>
          <w:tcPr>
            <w:tcW w:type="dxa" w:w="1496"/>
          </w:tcPr>
          <w:p>
            <w:pPr>
              <w:spacing w:after="0"/>
              <w:jc w:val="right"/>
            </w:pPr>
            <w:r>
              <w:rPr>
                <w:sz w:val="16"/>
              </w:rPr>
              <w:t>43</w:t>
            </w:r>
          </w:p>
        </w:tc>
        <w:tc>
          <w:tcPr>
            <w:tcW w:type="dxa" w:w="1665"/>
          </w:tcPr>
          <w:p>
            <w:pPr>
              <w:spacing w:after="0"/>
              <w:jc w:val="right"/>
            </w:pPr>
            <w:r>
              <w:rPr>
                <w:sz w:val="16"/>
              </w:rPr>
              <w:t>158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496"/>
          </w:tcPr>
          <w:p>
            <w:pPr>
              <w:spacing w:after="0"/>
              <w:jc w:val="right"/>
            </w:pPr>
            <w:r>
              <w:rPr>
                <w:sz w:val="16"/>
              </w:rPr>
              <w:t>30</w:t>
            </w:r>
          </w:p>
        </w:tc>
        <w:tc>
          <w:tcPr>
            <w:tcW w:type="dxa" w:w="1496"/>
          </w:tcPr>
          <w:p>
            <w:pPr>
              <w:spacing w:after="0"/>
              <w:jc w:val="right"/>
            </w:pPr>
            <w:r>
              <w:rPr>
                <w:sz w:val="16"/>
              </w:rPr>
              <w:t>3</w:t>
            </w:r>
          </w:p>
        </w:tc>
        <w:tc>
          <w:tcPr>
            <w:tcW w:type="dxa" w:w="1665"/>
          </w:tcPr>
          <w:p>
            <w:pPr>
              <w:spacing w:after="0"/>
              <w:jc w:val="right"/>
            </w:pPr>
            <w:r>
              <w:rPr>
                <w:sz w:val="16"/>
              </w:rPr>
              <w:t>6</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6</w:t>
            </w:r>
          </w:p>
        </w:tc>
        <w:tc>
          <w:tcPr>
            <w:tcW w:type="dxa" w:w="1496"/>
          </w:tcPr>
          <w:p>
            <w:pPr>
              <w:spacing w:after="0"/>
              <w:jc w:val="right"/>
            </w:pPr>
            <w:r>
              <w:rPr>
                <w:sz w:val="16"/>
              </w:rPr>
              <w:t>17</w:t>
            </w:r>
          </w:p>
        </w:tc>
        <w:tc>
          <w:tcPr>
            <w:tcW w:type="dxa" w:w="1496"/>
          </w:tcPr>
          <w:p>
            <w:pPr>
              <w:spacing w:after="0"/>
              <w:jc w:val="right"/>
            </w:pPr>
            <w:r>
              <w:rPr>
                <w:sz w:val="16"/>
              </w:rPr>
              <w:t>55</w:t>
            </w:r>
          </w:p>
        </w:tc>
        <w:tc>
          <w:tcPr>
            <w:tcW w:type="dxa" w:w="1496"/>
          </w:tcPr>
          <w:p>
            <w:pPr>
              <w:spacing w:after="0"/>
              <w:jc w:val="right"/>
            </w:pPr>
            <w:r>
              <w:rPr>
                <w:sz w:val="16"/>
              </w:rPr>
              <w:t>17</w:t>
            </w:r>
          </w:p>
        </w:tc>
        <w:tc>
          <w:tcPr>
            <w:tcW w:type="dxa" w:w="1496"/>
          </w:tcPr>
          <w:p>
            <w:pPr>
              <w:spacing w:after="0"/>
              <w:jc w:val="right"/>
            </w:pPr>
            <w:r>
              <w:rPr>
                <w:sz w:val="16"/>
              </w:rPr>
              <w:t>55</w:t>
            </w:r>
          </w:p>
        </w:tc>
        <w:tc>
          <w:tcPr>
            <w:tcW w:type="dxa" w:w="1496"/>
          </w:tcPr>
          <w:p>
            <w:pPr>
              <w:spacing w:after="0"/>
              <w:jc w:val="right"/>
            </w:pPr>
            <w:r>
              <w:rPr>
                <w:sz w:val="16"/>
              </w:rPr>
              <w:t>0</w:t>
            </w:r>
          </w:p>
        </w:tc>
        <w:tc>
          <w:tcPr>
            <w:tcW w:type="dxa" w:w="1665"/>
          </w:tcPr>
          <w:p>
            <w:pPr>
              <w:spacing w:after="0"/>
              <w:jc w:val="right"/>
            </w:pPr>
            <w:r>
              <w:rPr>
                <w:sz w:val="16"/>
              </w:rPr>
              <w:t>33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47</w:t>
            </w:r>
          </w:p>
        </w:tc>
        <w:tc>
          <w:tcPr>
            <w:tcW w:type="dxa" w:w="1496"/>
          </w:tcPr>
          <w:p>
            <w:pPr>
              <w:spacing w:after="0"/>
              <w:jc w:val="right"/>
            </w:pPr>
            <w:r>
              <w:rPr>
                <w:sz w:val="16"/>
              </w:rPr>
              <w:t>150</w:t>
            </w:r>
          </w:p>
        </w:tc>
        <w:tc>
          <w:tcPr>
            <w:tcW w:type="dxa" w:w="1496"/>
          </w:tcPr>
          <w:p>
            <w:pPr>
              <w:spacing w:after="0"/>
              <w:jc w:val="right"/>
            </w:pPr>
            <w:r>
              <w:rPr>
                <w:sz w:val="16"/>
              </w:rPr>
              <w:t>47</w:t>
            </w:r>
          </w:p>
        </w:tc>
        <w:tc>
          <w:tcPr>
            <w:tcW w:type="dxa" w:w="1496"/>
          </w:tcPr>
          <w:p>
            <w:pPr>
              <w:spacing w:after="0"/>
              <w:jc w:val="right"/>
            </w:pPr>
            <w:r>
              <w:rPr>
                <w:sz w:val="16"/>
              </w:rPr>
              <w:t>152</w:t>
            </w:r>
          </w:p>
        </w:tc>
        <w:tc>
          <w:tcPr>
            <w:tcW w:type="dxa" w:w="1496"/>
          </w:tcPr>
          <w:p>
            <w:pPr>
              <w:spacing w:after="0"/>
              <w:jc w:val="right"/>
            </w:pPr>
            <w:r>
              <w:rPr>
                <w:sz w:val="16"/>
              </w:rPr>
              <w:t>1</w:t>
            </w:r>
          </w:p>
        </w:tc>
        <w:tc>
          <w:tcPr>
            <w:tcW w:type="dxa" w:w="1665"/>
          </w:tcPr>
          <w:p>
            <w:pPr>
              <w:spacing w:after="0"/>
              <w:jc w:val="right"/>
            </w:pPr>
            <w:r>
              <w:rPr>
                <w:sz w:val="16"/>
              </w:rPr>
              <w:t>60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18 properties are FMA repetitive loss but not NFIP repetitive loss, and 674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Montgomery County, PA: risk-assessment baseline packet, release 2026-10 (data as of 2026-09-30; County FIPS 42091). Automated baseline. </w:t>
      </w:r>
      <w:hyperlink r:id="rId15">
        <w:r>
          <w:rPr>
            <w:color w:val="1F4E99"/>
            <w:sz w:val="17"/>
            <w:u w:val="single"/>
          </w:rPr>
          <w:t>https://hazardplain.org/pa/42091/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PA: Risk-assessment baseline packet</dc:title>
  <dc:subject>Hazard Plain release 2026-10, as of 2026-09-30. Automated baseline</dc:subject>
  <dc:creator>Hazard Plain</dc:creator>
  <cp:keywords>Hazard Plain; hazard mitigation; risk assessment; 42091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