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Lycoming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2031-02-25</w:t>
      </w:r>
    </w:p>
    <w:p>
      <w:pPr>
        <w:keepNext/>
        <w:spacing w:after="40" w:before="0"/>
      </w:pPr>
      <w:r>
        <w:rPr>
          <w:b/>
        </w:rPr>
        <w:t xml:space="preserve">Plan: </w:t>
      </w:r>
      <w:r>
        <w:rPr/>
        <w:t>Lycoming County Hazard Mitigation Plan (FEMA plan 111511)</w:t>
      </w:r>
    </w:p>
    <w:p>
      <w:pPr>
        <w:keepNext/>
        <w:spacing w:after="40" w:before="0"/>
      </w:pPr>
      <w:r>
        <w:rPr>
          <w:b/>
        </w:rPr>
        <w:t xml:space="preserve">Approved: </w:t>
      </w:r>
      <w:r>
        <w:rPr/>
        <w:t>2026-02-26</w:t>
      </w:r>
    </w:p>
    <w:p>
      <w:pPr>
        <w:keepNext/>
        <w:spacing w:after="40" w:before="0"/>
      </w:pPr>
      <w:r>
        <w:rPr>
          <w:b/>
        </w:rPr>
        <w:t xml:space="preserve">Expires: </w:t>
      </w:r>
      <w:r>
        <w:rPr/>
        <w:t>2031-02-25</w:t>
      </w:r>
    </w:p>
    <w:p>
      <w:pPr>
        <w:keepNext/>
        <w:spacing w:after="40" w:before="0"/>
      </w:pPr>
      <w:r>
        <w:rPr>
          <w:b/>
        </w:rPr>
        <w:t xml:space="preserve">As of: </w:t>
      </w:r>
      <w:r>
        <w:rPr/>
        <w:t>2026-09-28</w:t>
      </w:r>
    </w:p>
    <w:p>
      <w:pPr>
        <w:keepNext/>
        <w:spacing w:after="40" w:before="0"/>
      </w:pPr>
      <w:r>
        <w:rPr>
          <w:b/>
        </w:rPr>
        <w:t xml:space="preserve">Days: </w:t>
      </w:r>
      <w:r>
        <w:rPr/>
        <w:t>1,611 days to expiry</w:t>
      </w:r>
    </w:p>
    <w:p>
      <w:pPr>
        <w:spacing w:after="80" w:before="0"/>
      </w:pPr>
      <w:r>
        <w:rPr>
          <w:color w:val="555555"/>
          <w:sz w:val="17"/>
        </w:rPr>
        <w:t>Every jurisdiction listed on this page (54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50, SRL 109 (44 CFR 77.2); any definition: 545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8"/>
        <w:gridCol w:w="1483"/>
        <w:gridCol w:w="1481"/>
        <w:gridCol w:w="1492"/>
        <w:gridCol w:w="1856"/>
        <w:gridCol w:w="1392"/>
        <w:gridCol w:w="820"/>
        <w:gridCol w:w="2211"/>
        <w:gridCol w:w="1910"/>
      </w:tblGrid>
      <w:tr>
        <w:trPr>
          <w:cantSplit/>
          <w:tblHeader/>
        </w:trPr>
        <w:tc>
          <w:tcPr>
            <w:tcW w:type="dxa" w:w="1468"/>
            <w:shd w:val="clear" w:color="auto" w:fill="E8E8E8"/>
          </w:tcPr>
          <w:p>
            <w:pPr>
              <w:spacing w:after="0"/>
              <w:jc w:val="left"/>
            </w:pPr>
            <w:r>
              <w:rPr>
                <w:b/>
                <w:sz w:val="16"/>
              </w:rPr>
              <w:t>Jurisdiction</w:t>
            </w:r>
          </w:p>
        </w:tc>
        <w:tc>
          <w:tcPr>
            <w:tcW w:type="dxa" w:w="1483"/>
            <w:shd w:val="clear" w:color="auto" w:fill="E8E8E8"/>
          </w:tcPr>
          <w:p>
            <w:pPr>
              <w:spacing w:after="0"/>
              <w:jc w:val="left"/>
            </w:pPr>
            <w:r>
              <w:rPr>
                <w:b/>
                <w:sz w:val="16"/>
              </w:rPr>
              <w:t>Type</w:t>
            </w:r>
          </w:p>
        </w:tc>
        <w:tc>
          <w:tcPr>
            <w:tcW w:type="dxa" w:w="1481"/>
            <w:shd w:val="clear" w:color="auto" w:fill="E8E8E8"/>
          </w:tcPr>
          <w:p>
            <w:pPr>
              <w:spacing w:after="0"/>
              <w:jc w:val="left"/>
            </w:pPr>
            <w:r>
              <w:rPr>
                <w:b/>
                <w:sz w:val="16"/>
              </w:rPr>
              <w:t>Status</w:t>
            </w:r>
          </w:p>
        </w:tc>
        <w:tc>
          <w:tcPr>
            <w:tcW w:type="dxa" w:w="1492"/>
            <w:shd w:val="clear" w:color="auto" w:fill="E8E8E8"/>
          </w:tcPr>
          <w:p>
            <w:pPr>
              <w:spacing w:after="0"/>
              <w:jc w:val="left"/>
            </w:pPr>
            <w:r>
              <w:rPr>
                <w:b/>
                <w:sz w:val="16"/>
              </w:rPr>
              <w:t>Plan</w:t>
            </w:r>
          </w:p>
        </w:tc>
        <w:tc>
          <w:tcPr>
            <w:tcW w:type="dxa" w:w="1856"/>
            <w:shd w:val="clear" w:color="auto" w:fill="E8E8E8"/>
          </w:tcPr>
          <w:p>
            <w:pPr>
              <w:spacing w:after="0"/>
              <w:jc w:val="left"/>
            </w:pPr>
            <w:r>
              <w:rPr>
                <w:b/>
                <w:sz w:val="16"/>
              </w:rPr>
              <w:t>Approved</w:t>
            </w:r>
          </w:p>
        </w:tc>
        <w:tc>
          <w:tcPr>
            <w:tcW w:type="dxa" w:w="1392"/>
            <w:shd w:val="clear" w:color="auto" w:fill="E8E8E8"/>
          </w:tcPr>
          <w:p>
            <w:pPr>
              <w:spacing w:after="0"/>
              <w:jc w:val="left"/>
            </w:pPr>
            <w:r>
              <w:rPr>
                <w:b/>
                <w:sz w:val="16"/>
              </w:rPr>
              <w:t>Expires</w:t>
            </w:r>
          </w:p>
        </w:tc>
        <w:tc>
          <w:tcPr>
            <w:tcW w:type="dxa" w:w="8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11"/>
            <w:shd w:val="clear" w:color="auto" w:fill="E8E8E8"/>
          </w:tcPr>
          <w:p>
            <w:pPr>
              <w:spacing w:after="0"/>
              <w:jc w:val="left"/>
            </w:pPr>
            <w:r>
              <w:rPr>
                <w:b/>
                <w:sz w:val="16"/>
              </w:rPr>
              <w:t>Update underway</w:t>
            </w:r>
          </w:p>
        </w:tc>
        <w:tc>
          <w:tcPr>
            <w:tcW w:type="dxa" w:w="1910"/>
            <w:shd w:val="clear" w:color="auto" w:fill="E8E8E8"/>
          </w:tcPr>
          <w:p>
            <w:pPr>
              <w:spacing w:after="0"/>
              <w:jc w:val="left"/>
            </w:pPr>
            <w:r>
              <w:rPr>
                <w:b/>
                <w:sz w:val="16"/>
              </w:rPr>
              <w:t>Notes</w:t>
            </w:r>
          </w:p>
        </w:tc>
      </w:tr>
      <w:tr>
        <w:trPr>
          <w:cantSplit/>
        </w:trPr>
        <w:tc>
          <w:tcPr>
            <w:tcW w:type="dxa" w:w="1468"/>
          </w:tcPr>
          <w:p>
            <w:pPr>
              <w:spacing w:after="0"/>
              <w:jc w:val="left"/>
            </w:pPr>
            <w:r>
              <w:rPr>
                <w:sz w:val="16"/>
              </w:rPr>
              <w:t>Lycoming County</w:t>
            </w:r>
          </w:p>
        </w:tc>
        <w:tc>
          <w:tcPr>
            <w:tcW w:type="dxa" w:w="1483"/>
          </w:tcPr>
          <w:p>
            <w:pPr>
              <w:spacing w:after="0"/>
              <w:jc w:val="left"/>
            </w:pPr>
            <w:r>
              <w:rPr>
                <w:sz w:val="16"/>
              </w:rPr>
              <w:t>County</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p>
        </w:tc>
      </w:tr>
      <w:tr>
        <w:trPr>
          <w:cantSplit/>
        </w:trPr>
        <w:tc>
          <w:tcPr>
            <w:tcW w:type="dxa" w:w="1468"/>
          </w:tcPr>
          <w:p>
            <w:pPr>
              <w:spacing w:after="0"/>
              <w:jc w:val="left"/>
            </w:pPr>
            <w:r>
              <w:rPr>
                <w:sz w:val="16"/>
              </w:rPr>
              <w:t>Duboistown borough</w:t>
            </w:r>
          </w:p>
        </w:tc>
        <w:tc>
          <w:tcPr>
            <w:tcW w:type="dxa" w:w="1483"/>
          </w:tcPr>
          <w:p>
            <w:pPr>
              <w:spacing w:after="0"/>
              <w:jc w:val="left"/>
            </w:pPr>
            <w:r>
              <w:rPr>
                <w:sz w:val="16"/>
              </w:rPr>
              <w:t>Organized Borough</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2026-05-27</w:t>
            </w:r>
          </w:p>
        </w:tc>
      </w:tr>
      <w:tr>
        <w:trPr>
          <w:cantSplit/>
        </w:trPr>
        <w:tc>
          <w:tcPr>
            <w:tcW w:type="dxa" w:w="1468"/>
          </w:tcPr>
          <w:p>
            <w:pPr>
              <w:spacing w:after="0"/>
              <w:jc w:val="left"/>
            </w:pPr>
            <w:r>
              <w:rPr>
                <w:sz w:val="16"/>
              </w:rPr>
              <w:t>Hughesville borough</w:t>
            </w:r>
          </w:p>
        </w:tc>
        <w:tc>
          <w:tcPr>
            <w:tcW w:type="dxa" w:w="1483"/>
          </w:tcPr>
          <w:p>
            <w:pPr>
              <w:spacing w:after="0"/>
              <w:jc w:val="left"/>
            </w:pPr>
            <w:r>
              <w:rPr>
                <w:sz w:val="16"/>
              </w:rPr>
              <w:t>Organized Borough</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2026-05-11</w:t>
            </w:r>
          </w:p>
        </w:tc>
      </w:tr>
      <w:tr>
        <w:trPr>
          <w:cantSplit/>
        </w:trPr>
        <w:tc>
          <w:tcPr>
            <w:tcW w:type="dxa" w:w="1468"/>
          </w:tcPr>
          <w:p>
            <w:pPr>
              <w:spacing w:after="0"/>
              <w:jc w:val="left"/>
            </w:pPr>
            <w:r>
              <w:rPr>
                <w:sz w:val="16"/>
              </w:rPr>
              <w:t>Jersey Shore borough</w:t>
            </w:r>
          </w:p>
        </w:tc>
        <w:tc>
          <w:tcPr>
            <w:tcW w:type="dxa" w:w="1483"/>
          </w:tcPr>
          <w:p>
            <w:pPr>
              <w:spacing w:after="0"/>
              <w:jc w:val="left"/>
            </w:pPr>
            <w:r>
              <w:rPr>
                <w:sz w:val="16"/>
              </w:rPr>
              <w:t>Organized Borough</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2026-04-13</w:t>
            </w:r>
          </w:p>
        </w:tc>
      </w:tr>
      <w:tr>
        <w:trPr>
          <w:cantSplit/>
        </w:trPr>
        <w:tc>
          <w:tcPr>
            <w:tcW w:type="dxa" w:w="1468"/>
          </w:tcPr>
          <w:p>
            <w:pPr>
              <w:spacing w:after="0"/>
              <w:jc w:val="left"/>
            </w:pPr>
            <w:r>
              <w:rPr>
                <w:sz w:val="16"/>
              </w:rPr>
              <w:t>Montgomery borough</w:t>
            </w:r>
          </w:p>
        </w:tc>
        <w:tc>
          <w:tcPr>
            <w:tcW w:type="dxa" w:w="1483"/>
          </w:tcPr>
          <w:p>
            <w:pPr>
              <w:spacing w:after="0"/>
              <w:jc w:val="left"/>
            </w:pPr>
            <w:r>
              <w:rPr>
                <w:sz w:val="16"/>
              </w:rPr>
              <w:t>Organized Borough</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Montoursville borough</w:t>
            </w:r>
          </w:p>
        </w:tc>
        <w:tc>
          <w:tcPr>
            <w:tcW w:type="dxa" w:w="1483"/>
          </w:tcPr>
          <w:p>
            <w:pPr>
              <w:spacing w:after="0"/>
              <w:jc w:val="left"/>
            </w:pPr>
            <w:r>
              <w:rPr>
                <w:sz w:val="16"/>
              </w:rPr>
              <w:t>Organized Borough</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2026-05-04</w:t>
            </w:r>
          </w:p>
        </w:tc>
      </w:tr>
      <w:tr>
        <w:trPr>
          <w:cantSplit/>
        </w:trPr>
        <w:tc>
          <w:tcPr>
            <w:tcW w:type="dxa" w:w="1468"/>
          </w:tcPr>
          <w:p>
            <w:pPr>
              <w:spacing w:after="0"/>
              <w:jc w:val="left"/>
            </w:pPr>
            <w:r>
              <w:rPr>
                <w:sz w:val="16"/>
              </w:rPr>
              <w:t>Muncy borough</w:t>
            </w:r>
          </w:p>
        </w:tc>
        <w:tc>
          <w:tcPr>
            <w:tcW w:type="dxa" w:w="1483"/>
          </w:tcPr>
          <w:p>
            <w:pPr>
              <w:spacing w:after="0"/>
              <w:jc w:val="left"/>
            </w:pPr>
            <w:r>
              <w:rPr>
                <w:sz w:val="16"/>
              </w:rPr>
              <w:t>Organized Borough</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2026-04-15</w:t>
            </w:r>
          </w:p>
        </w:tc>
      </w:tr>
      <w:tr>
        <w:trPr>
          <w:cantSplit/>
        </w:trPr>
        <w:tc>
          <w:tcPr>
            <w:tcW w:type="dxa" w:w="1468"/>
          </w:tcPr>
          <w:p>
            <w:pPr>
              <w:spacing w:after="0"/>
              <w:jc w:val="left"/>
            </w:pPr>
            <w:r>
              <w:rPr>
                <w:sz w:val="16"/>
              </w:rPr>
              <w:t>Picture Rocks borough</w:t>
            </w:r>
          </w:p>
        </w:tc>
        <w:tc>
          <w:tcPr>
            <w:tcW w:type="dxa" w:w="1483"/>
          </w:tcPr>
          <w:p>
            <w:pPr>
              <w:spacing w:after="0"/>
              <w:jc w:val="left"/>
            </w:pPr>
            <w:r>
              <w:rPr>
                <w:sz w:val="16"/>
              </w:rPr>
              <w:t>Organized Borough</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Salladasburg borough</w:t>
            </w:r>
          </w:p>
        </w:tc>
        <w:tc>
          <w:tcPr>
            <w:tcW w:type="dxa" w:w="1483"/>
          </w:tcPr>
          <w:p>
            <w:pPr>
              <w:spacing w:after="0"/>
              <w:jc w:val="left"/>
            </w:pPr>
            <w:r>
              <w:rPr>
                <w:sz w:val="16"/>
              </w:rPr>
              <w:t>Organized Borough</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2026-05-26</w:t>
            </w:r>
          </w:p>
        </w:tc>
      </w:tr>
      <w:tr>
        <w:trPr>
          <w:cantSplit/>
        </w:trPr>
        <w:tc>
          <w:tcPr>
            <w:tcW w:type="dxa" w:w="1468"/>
          </w:tcPr>
          <w:p>
            <w:pPr>
              <w:spacing w:after="0"/>
              <w:jc w:val="left"/>
            </w:pPr>
            <w:r>
              <w:rPr>
                <w:sz w:val="16"/>
              </w:rPr>
              <w:t>South Williamsport borough</w:t>
            </w:r>
          </w:p>
        </w:tc>
        <w:tc>
          <w:tcPr>
            <w:tcW w:type="dxa" w:w="1483"/>
          </w:tcPr>
          <w:p>
            <w:pPr>
              <w:spacing w:after="0"/>
              <w:jc w:val="left"/>
            </w:pPr>
            <w:r>
              <w:rPr>
                <w:sz w:val="16"/>
              </w:rPr>
              <w:t>Organized Borough</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Williamsport city</w:t>
            </w:r>
          </w:p>
        </w:tc>
        <w:tc>
          <w:tcPr>
            <w:tcW w:type="dxa" w:w="1483"/>
          </w:tcPr>
          <w:p>
            <w:pPr>
              <w:spacing w:after="0"/>
              <w:jc w:val="left"/>
            </w:pPr>
            <w:r>
              <w:rPr>
                <w:sz w:val="16"/>
              </w:rPr>
              <w:t>City</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2026-03-19</w:t>
            </w:r>
          </w:p>
        </w:tc>
      </w:tr>
      <w:tr>
        <w:trPr>
          <w:cantSplit/>
        </w:trPr>
        <w:tc>
          <w:tcPr>
            <w:tcW w:type="dxa" w:w="1468"/>
          </w:tcPr>
          <w:p>
            <w:pPr>
              <w:spacing w:after="0"/>
              <w:jc w:val="left"/>
            </w:pPr>
            <w:r>
              <w:rPr>
                <w:sz w:val="16"/>
              </w:rPr>
              <w:t>Anthony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Armstrong township</w:t>
            </w:r>
          </w:p>
        </w:tc>
        <w:tc>
          <w:tcPr>
            <w:tcW w:type="dxa" w:w="1483"/>
          </w:tcPr>
          <w:p>
            <w:pPr>
              <w:spacing w:after="0"/>
              <w:jc w:val="left"/>
            </w:pPr>
            <w:r>
              <w:rPr>
                <w:sz w:val="16"/>
              </w:rPr>
              <w:t>Township</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2026-04-09</w:t>
            </w:r>
          </w:p>
        </w:tc>
      </w:tr>
      <w:tr>
        <w:trPr>
          <w:cantSplit/>
        </w:trPr>
        <w:tc>
          <w:tcPr>
            <w:tcW w:type="dxa" w:w="1468"/>
          </w:tcPr>
          <w:p>
            <w:pPr>
              <w:spacing w:after="0"/>
              <w:jc w:val="left"/>
            </w:pPr>
            <w:r>
              <w:rPr>
                <w:sz w:val="16"/>
              </w:rPr>
              <w:t>Bastress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Brady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Brown township</w:t>
            </w:r>
          </w:p>
        </w:tc>
        <w:tc>
          <w:tcPr>
            <w:tcW w:type="dxa" w:w="1483"/>
          </w:tcPr>
          <w:p>
            <w:pPr>
              <w:spacing w:after="0"/>
              <w:jc w:val="left"/>
            </w:pPr>
            <w:r>
              <w:rPr>
                <w:sz w:val="16"/>
              </w:rPr>
              <w:t>Township</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2026-06-09</w:t>
            </w:r>
          </w:p>
        </w:tc>
      </w:tr>
      <w:tr>
        <w:trPr>
          <w:cantSplit/>
        </w:trPr>
        <w:tc>
          <w:tcPr>
            <w:tcW w:type="dxa" w:w="1468"/>
          </w:tcPr>
          <w:p>
            <w:pPr>
              <w:spacing w:after="0"/>
              <w:jc w:val="left"/>
            </w:pPr>
            <w:r>
              <w:rPr>
                <w:sz w:val="16"/>
              </w:rPr>
              <w:t>Cascade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Clinton township</w:t>
            </w:r>
          </w:p>
        </w:tc>
        <w:tc>
          <w:tcPr>
            <w:tcW w:type="dxa" w:w="1483"/>
          </w:tcPr>
          <w:p>
            <w:pPr>
              <w:spacing w:after="0"/>
              <w:jc w:val="left"/>
            </w:pPr>
            <w:r>
              <w:rPr>
                <w:sz w:val="16"/>
              </w:rPr>
              <w:t>Township</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2026-04-13</w:t>
            </w:r>
          </w:p>
        </w:tc>
      </w:tr>
      <w:tr>
        <w:trPr>
          <w:cantSplit/>
        </w:trPr>
        <w:tc>
          <w:tcPr>
            <w:tcW w:type="dxa" w:w="1468"/>
          </w:tcPr>
          <w:p>
            <w:pPr>
              <w:spacing w:after="0"/>
              <w:jc w:val="left"/>
            </w:pPr>
            <w:r>
              <w:rPr>
                <w:sz w:val="16"/>
              </w:rPr>
              <w:t>Cogan House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Cummings township</w:t>
            </w:r>
          </w:p>
        </w:tc>
        <w:tc>
          <w:tcPr>
            <w:tcW w:type="dxa" w:w="1483"/>
          </w:tcPr>
          <w:p>
            <w:pPr>
              <w:spacing w:after="0"/>
              <w:jc w:val="left"/>
            </w:pPr>
            <w:r>
              <w:rPr>
                <w:sz w:val="16"/>
              </w:rPr>
              <w:t>Township</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2026-04-14</w:t>
            </w:r>
          </w:p>
        </w:tc>
      </w:tr>
      <w:tr>
        <w:trPr>
          <w:cantSplit/>
        </w:trPr>
        <w:tc>
          <w:tcPr>
            <w:tcW w:type="dxa" w:w="1468"/>
          </w:tcPr>
          <w:p>
            <w:pPr>
              <w:spacing w:after="0"/>
              <w:jc w:val="left"/>
            </w:pPr>
            <w:r>
              <w:rPr>
                <w:sz w:val="16"/>
              </w:rPr>
              <w:t>Eldred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Fairfield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Franklin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Gamble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Hepburn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Jackson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Jordan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Lewis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Limestone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Loyalsock township</w:t>
            </w:r>
          </w:p>
        </w:tc>
        <w:tc>
          <w:tcPr>
            <w:tcW w:type="dxa" w:w="1483"/>
          </w:tcPr>
          <w:p>
            <w:pPr>
              <w:spacing w:after="0"/>
              <w:jc w:val="left"/>
            </w:pPr>
            <w:r>
              <w:rPr>
                <w:sz w:val="16"/>
              </w:rPr>
              <w:t>Township</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2026-03-24</w:t>
            </w:r>
          </w:p>
        </w:tc>
      </w:tr>
      <w:tr>
        <w:trPr>
          <w:cantSplit/>
        </w:trPr>
        <w:tc>
          <w:tcPr>
            <w:tcW w:type="dxa" w:w="1468"/>
          </w:tcPr>
          <w:p>
            <w:pPr>
              <w:spacing w:after="0"/>
              <w:jc w:val="left"/>
            </w:pPr>
            <w:r>
              <w:rPr>
                <w:sz w:val="16"/>
              </w:rPr>
              <w:t>Lycoming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McHenry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McIntyre township</w:t>
            </w:r>
          </w:p>
        </w:tc>
        <w:tc>
          <w:tcPr>
            <w:tcW w:type="dxa" w:w="1483"/>
          </w:tcPr>
          <w:p>
            <w:pPr>
              <w:spacing w:after="0"/>
              <w:jc w:val="left"/>
            </w:pPr>
            <w:r>
              <w:rPr>
                <w:sz w:val="16"/>
              </w:rPr>
              <w:t>Township</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2026-04-06</w:t>
            </w:r>
          </w:p>
        </w:tc>
      </w:tr>
      <w:tr>
        <w:trPr>
          <w:cantSplit/>
        </w:trPr>
        <w:tc>
          <w:tcPr>
            <w:tcW w:type="dxa" w:w="1468"/>
          </w:tcPr>
          <w:p>
            <w:pPr>
              <w:spacing w:after="0"/>
              <w:jc w:val="left"/>
            </w:pPr>
            <w:r>
              <w:rPr>
                <w:sz w:val="16"/>
              </w:rPr>
              <w:t>McNett township</w:t>
            </w:r>
          </w:p>
        </w:tc>
        <w:tc>
          <w:tcPr>
            <w:tcW w:type="dxa" w:w="1483"/>
          </w:tcPr>
          <w:p>
            <w:pPr>
              <w:spacing w:after="0"/>
              <w:jc w:val="left"/>
            </w:pPr>
            <w:r>
              <w:rPr>
                <w:sz w:val="16"/>
              </w:rPr>
              <w:t>Township</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2026-04-07</w:t>
            </w:r>
          </w:p>
        </w:tc>
      </w:tr>
      <w:tr>
        <w:trPr>
          <w:cantSplit/>
        </w:trPr>
        <w:tc>
          <w:tcPr>
            <w:tcW w:type="dxa" w:w="1468"/>
          </w:tcPr>
          <w:p>
            <w:pPr>
              <w:spacing w:after="0"/>
              <w:jc w:val="left"/>
            </w:pPr>
            <w:r>
              <w:rPr>
                <w:sz w:val="16"/>
              </w:rPr>
              <w:t>Mifflin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Mill Creek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Moreland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Muncy Creek township</w:t>
            </w:r>
          </w:p>
        </w:tc>
        <w:tc>
          <w:tcPr>
            <w:tcW w:type="dxa" w:w="1483"/>
          </w:tcPr>
          <w:p>
            <w:pPr>
              <w:spacing w:after="0"/>
              <w:jc w:val="left"/>
            </w:pPr>
            <w:r>
              <w:rPr>
                <w:sz w:val="16"/>
              </w:rPr>
              <w:t>Township</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2026-05-18</w:t>
            </w:r>
          </w:p>
        </w:tc>
      </w:tr>
      <w:tr>
        <w:trPr>
          <w:cantSplit/>
        </w:trPr>
        <w:tc>
          <w:tcPr>
            <w:tcW w:type="dxa" w:w="1468"/>
          </w:tcPr>
          <w:p>
            <w:pPr>
              <w:spacing w:after="0"/>
              <w:jc w:val="left"/>
            </w:pPr>
            <w:r>
              <w:rPr>
                <w:sz w:val="16"/>
              </w:rPr>
              <w:t>Muncy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Nippenose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Old Lycoming township</w:t>
            </w:r>
          </w:p>
        </w:tc>
        <w:tc>
          <w:tcPr>
            <w:tcW w:type="dxa" w:w="1483"/>
          </w:tcPr>
          <w:p>
            <w:pPr>
              <w:spacing w:after="0"/>
              <w:jc w:val="left"/>
            </w:pPr>
            <w:r>
              <w:rPr>
                <w:sz w:val="16"/>
              </w:rPr>
              <w:t>Township</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2026-04-15</w:t>
            </w:r>
          </w:p>
        </w:tc>
      </w:tr>
      <w:tr>
        <w:trPr>
          <w:cantSplit/>
        </w:trPr>
        <w:tc>
          <w:tcPr>
            <w:tcW w:type="dxa" w:w="1468"/>
          </w:tcPr>
          <w:p>
            <w:pPr>
              <w:spacing w:after="0"/>
              <w:jc w:val="left"/>
            </w:pPr>
            <w:r>
              <w:rPr>
                <w:sz w:val="16"/>
              </w:rPr>
              <w:t>Penn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Piatt township</w:t>
            </w:r>
          </w:p>
        </w:tc>
        <w:tc>
          <w:tcPr>
            <w:tcW w:type="dxa" w:w="1483"/>
          </w:tcPr>
          <w:p>
            <w:pPr>
              <w:spacing w:after="0"/>
              <w:jc w:val="left"/>
            </w:pPr>
            <w:r>
              <w:rPr>
                <w:sz w:val="16"/>
              </w:rPr>
              <w:t>Township</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2026-05-05</w:t>
            </w:r>
          </w:p>
        </w:tc>
      </w:tr>
      <w:tr>
        <w:trPr>
          <w:cantSplit/>
        </w:trPr>
        <w:tc>
          <w:tcPr>
            <w:tcW w:type="dxa" w:w="1468"/>
          </w:tcPr>
          <w:p>
            <w:pPr>
              <w:spacing w:after="0"/>
              <w:jc w:val="left"/>
            </w:pPr>
            <w:r>
              <w:rPr>
                <w:sz w:val="16"/>
              </w:rPr>
              <w:t>Pine township</w:t>
            </w:r>
          </w:p>
        </w:tc>
        <w:tc>
          <w:tcPr>
            <w:tcW w:type="dxa" w:w="1483"/>
          </w:tcPr>
          <w:p>
            <w:pPr>
              <w:spacing w:after="0"/>
              <w:jc w:val="left"/>
            </w:pPr>
            <w:r>
              <w:rPr>
                <w:sz w:val="16"/>
              </w:rPr>
              <w:t>Township</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2026-05-14</w:t>
            </w:r>
          </w:p>
        </w:tc>
      </w:tr>
      <w:tr>
        <w:trPr>
          <w:cantSplit/>
        </w:trPr>
        <w:tc>
          <w:tcPr>
            <w:tcW w:type="dxa" w:w="1468"/>
          </w:tcPr>
          <w:p>
            <w:pPr>
              <w:spacing w:after="0"/>
              <w:jc w:val="left"/>
            </w:pPr>
            <w:r>
              <w:rPr>
                <w:sz w:val="16"/>
              </w:rPr>
              <w:t>Plunketts Creek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Porter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Shrewsbury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Susquehanna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Upper Fairfield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Washington township</w:t>
            </w:r>
          </w:p>
        </w:tc>
        <w:tc>
          <w:tcPr>
            <w:tcW w:type="dxa" w:w="1483"/>
          </w:tcPr>
          <w:p>
            <w:pPr>
              <w:spacing w:after="0"/>
              <w:jc w:val="left"/>
            </w:pPr>
            <w:r>
              <w:rPr>
                <w:sz w:val="16"/>
              </w:rPr>
              <w:t>Township</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r>
        <w:trPr>
          <w:cantSplit/>
        </w:trPr>
        <w:tc>
          <w:tcPr>
            <w:tcW w:type="dxa" w:w="1468"/>
          </w:tcPr>
          <w:p>
            <w:pPr>
              <w:spacing w:after="0"/>
              <w:jc w:val="left"/>
            </w:pPr>
            <w:r>
              <w:rPr>
                <w:sz w:val="16"/>
              </w:rPr>
              <w:t>Watson township</w:t>
            </w:r>
          </w:p>
        </w:tc>
        <w:tc>
          <w:tcPr>
            <w:tcW w:type="dxa" w:w="1483"/>
          </w:tcPr>
          <w:p>
            <w:pPr>
              <w:spacing w:after="0"/>
              <w:jc w:val="left"/>
            </w:pPr>
            <w:r>
              <w:rPr>
                <w:sz w:val="16"/>
              </w:rPr>
              <w:t>Township</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2026-05-21</w:t>
            </w:r>
          </w:p>
        </w:tc>
      </w:tr>
      <w:tr>
        <w:trPr>
          <w:cantSplit/>
        </w:trPr>
        <w:tc>
          <w:tcPr>
            <w:tcW w:type="dxa" w:w="1468"/>
          </w:tcPr>
          <w:p>
            <w:pPr>
              <w:spacing w:after="0"/>
              <w:jc w:val="left"/>
            </w:pPr>
            <w:r>
              <w:rPr>
                <w:sz w:val="16"/>
              </w:rPr>
              <w:t>Wolf township</w:t>
            </w:r>
          </w:p>
        </w:tc>
        <w:tc>
          <w:tcPr>
            <w:tcW w:type="dxa" w:w="1483"/>
          </w:tcPr>
          <w:p>
            <w:pPr>
              <w:spacing w:after="0"/>
              <w:jc w:val="left"/>
            </w:pPr>
            <w:r>
              <w:rPr>
                <w:sz w:val="16"/>
              </w:rPr>
              <w:t>Township</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2026-04-13</w:t>
            </w:r>
          </w:p>
        </w:tc>
      </w:tr>
      <w:tr>
        <w:trPr>
          <w:cantSplit/>
        </w:trPr>
        <w:tc>
          <w:tcPr>
            <w:tcW w:type="dxa" w:w="1468"/>
          </w:tcPr>
          <w:p>
            <w:pPr>
              <w:spacing w:after="0"/>
              <w:jc w:val="left"/>
            </w:pPr>
            <w:r>
              <w:rPr>
                <w:sz w:val="16"/>
              </w:rPr>
              <w:t>Woodward township</w:t>
            </w:r>
          </w:p>
        </w:tc>
        <w:tc>
          <w:tcPr>
            <w:tcW w:type="dxa" w:w="1483"/>
          </w:tcPr>
          <w:p>
            <w:pPr>
              <w:spacing w:after="0"/>
              <w:jc w:val="left"/>
            </w:pPr>
            <w:r>
              <w:rPr>
                <w:sz w:val="16"/>
              </w:rPr>
              <w:t>Township</w:t>
            </w:r>
          </w:p>
        </w:tc>
        <w:tc>
          <w:tcPr>
            <w:tcW w:type="dxa" w:w="1481"/>
          </w:tcPr>
          <w:p>
            <w:pPr>
              <w:spacing w:after="0"/>
              <w:jc w:val="left"/>
            </w:pPr>
            <w:r>
              <w:rPr>
                <w:sz w:val="16"/>
              </w:rPr>
              <w:t>Approved, expires 2031-02-25</w:t>
            </w:r>
          </w:p>
        </w:tc>
        <w:tc>
          <w:tcPr>
            <w:tcW w:type="dxa" w:w="1492"/>
          </w:tcPr>
          <w:p>
            <w:pPr>
              <w:spacing w:after="0"/>
              <w:jc w:val="left"/>
            </w:pPr>
            <w:r>
              <w:rPr>
                <w:sz w:val="16"/>
              </w:rPr>
              <w:t>Lycoming County Hazard Mitigation Plan (FEMA plan 111511)</w:t>
            </w:r>
          </w:p>
        </w:tc>
        <w:tc>
          <w:tcPr>
            <w:tcW w:type="dxa" w:w="1856"/>
          </w:tcPr>
          <w:p>
            <w:pPr>
              <w:spacing w:after="0"/>
              <w:jc w:val="left"/>
            </w:pPr>
            <w:r>
              <w:rPr>
                <w:sz w:val="16"/>
              </w:rPr>
              <w:t>2026-02-26</w:t>
            </w:r>
          </w:p>
        </w:tc>
        <w:tc>
          <w:tcPr>
            <w:tcW w:type="dxa" w:w="1392"/>
          </w:tcPr>
          <w:p>
            <w:pPr>
              <w:spacing w:after="0"/>
              <w:jc w:val="left"/>
            </w:pPr>
            <w:r>
              <w:rPr>
                <w:sz w:val="16"/>
              </w:rPr>
              <w:t>2031-02-25</w:t>
            </w:r>
          </w:p>
        </w:tc>
        <w:tc>
          <w:tcPr>
            <w:tcW w:type="dxa" w:w="820"/>
          </w:tcPr>
          <w:p>
            <w:pPr>
              <w:spacing w:after="0"/>
              <w:jc w:val="right"/>
            </w:pPr>
            <w:r>
              <w:rPr>
                <w:sz w:val="16"/>
              </w:rPr>
              <w:t>1,611</w:t>
            </w:r>
          </w:p>
        </w:tc>
        <w:tc>
          <w:tcPr>
            <w:tcW w:type="dxa" w:w="2211"/>
          </w:tcPr>
          <w:p>
            <w:pPr>
              <w:spacing w:after="0"/>
              <w:jc w:val="left"/>
            </w:pPr>
          </w:p>
        </w:tc>
        <w:tc>
          <w:tcPr>
            <w:tcW w:type="dxa" w:w="1910"/>
          </w:tcPr>
          <w:p>
            <w:pPr>
              <w:spacing w:after="0"/>
              <w:jc w:val="left"/>
            </w:pPr>
            <w:r>
              <w:rPr>
                <w:sz w:val="16"/>
              </w:rPr>
              <w:t>member approved 2026-04-08</w:t>
            </w:r>
          </w:p>
        </w:tc>
      </w:tr>
      <w:tr>
        <w:trPr>
          <w:cantSplit/>
        </w:trPr>
        <w:tc>
          <w:tcPr>
            <w:tcW w:type="dxa" w:w="1468"/>
          </w:tcPr>
          <w:p>
            <w:pPr>
              <w:spacing w:after="0"/>
              <w:jc w:val="left"/>
            </w:pPr>
            <w:r>
              <w:rPr>
                <w:sz w:val="16"/>
              </w:rPr>
              <w:t>River Valley Transit Authority</w:t>
            </w:r>
          </w:p>
        </w:tc>
        <w:tc>
          <w:tcPr>
            <w:tcW w:type="dxa" w:w="1483"/>
          </w:tcPr>
          <w:p>
            <w:pPr>
              <w:spacing w:after="0"/>
              <w:jc w:val="left"/>
            </w:pPr>
            <w:r>
              <w:rPr>
                <w:sz w:val="16"/>
              </w:rPr>
              <w:t>Transit/Airport</w:t>
            </w:r>
          </w:p>
        </w:tc>
        <w:tc>
          <w:tcPr>
            <w:tcW w:type="dxa" w:w="1481"/>
          </w:tcPr>
          <w:p>
            <w:pPr>
              <w:spacing w:after="0"/>
              <w:jc w:val="left"/>
            </w:pPr>
            <w:r>
              <w:rPr>
                <w:sz w:val="16"/>
              </w:rPr>
              <w:t>Plan 111511 approved 2026-02-26, pending adoption here; not yet eligible</w:t>
            </w:r>
          </w:p>
        </w:tc>
        <w:tc>
          <w:tcPr>
            <w:tcW w:type="dxa" w:w="1492"/>
          </w:tcPr>
          <w:p>
            <w:pPr>
              <w:spacing w:after="0"/>
              <w:jc w:val="left"/>
            </w:pPr>
            <w:r>
              <w:rPr>
                <w:sz w:val="16"/>
              </w:rPr>
              <w:t>Lycoming County Hazard Mitigation Plan (FEMA plan 111511), pending adoption here</w:t>
            </w:r>
          </w:p>
        </w:tc>
        <w:tc>
          <w:tcPr>
            <w:tcW w:type="dxa" w:w="1856"/>
          </w:tcPr>
          <w:p>
            <w:pPr>
              <w:spacing w:after="0"/>
              <w:jc w:val="left"/>
            </w:pPr>
            <w:r>
              <w:rPr>
                <w:sz w:val="16"/>
              </w:rPr>
              <w:t>2026-02-26 by FEMA; not yet adopted here</w:t>
            </w:r>
          </w:p>
        </w:tc>
        <w:tc>
          <w:tcPr>
            <w:tcW w:type="dxa" w:w="1392"/>
          </w:tcPr>
          <w:p>
            <w:pPr>
              <w:spacing w:after="0"/>
              <w:jc w:val="left"/>
            </w:pPr>
            <w:r>
              <w:rPr>
                <w:sz w:val="16"/>
              </w:rPr>
              <w:t>2031-02-25 once adopted</w:t>
            </w:r>
          </w:p>
        </w:tc>
        <w:tc>
          <w:tcPr>
            <w:tcW w:type="dxa" w:w="820"/>
          </w:tcPr>
          <w:p>
            <w:pPr>
              <w:spacing w:after="0"/>
              <w:jc w:val="right"/>
            </w:pPr>
          </w:p>
        </w:tc>
        <w:tc>
          <w:tcPr>
            <w:tcW w:type="dxa" w:w="2211"/>
          </w:tcPr>
          <w:p>
            <w:pPr>
              <w:spacing w:after="0"/>
              <w:jc w:val="left"/>
            </w:pPr>
            <w:r>
              <w:rPr>
                <w:sz w:val="16"/>
              </w:rPr>
              <w:t>FEMA tracker shows a plan approvable pending adoption</w:t>
            </w:r>
          </w:p>
        </w:tc>
        <w:tc>
          <w:tcPr>
            <w:tcW w:type="dxa" w:w="1910"/>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$32,131,178</w:t>
            </w:r>
          </w:p>
        </w:tc>
        <w:tc>
          <w:tcPr>
            <w:tcW w:type="dxa" w:w="1126"/>
          </w:tcPr>
          <w:p>
            <w:pPr>
              <w:spacing w:after="0"/>
              <w:jc w:val="right"/>
            </w:pPr>
            <w:r>
              <w:rPr>
                <w:sz w:val="16"/>
              </w:rPr>
              <w:t>$54,122</w:t>
            </w:r>
          </w:p>
        </w:tc>
        <w:tc>
          <w:tcPr>
            <w:tcW w:type="dxa" w:w="1288"/>
          </w:tcPr>
          <w:p>
            <w:pPr>
              <w:spacing w:after="0"/>
              <w:jc w:val="right"/>
            </w:pPr>
            <w:r>
              <w:rPr>
                <w:sz w:val="16"/>
              </w:rPr>
              <w:t>$2,637,521</w:t>
            </w:r>
          </w:p>
        </w:tc>
        <w:tc>
          <w:tcPr>
            <w:tcW w:type="dxa" w:w="1161"/>
          </w:tcPr>
          <w:p>
            <w:pPr>
              <w:spacing w:after="0"/>
              <w:jc w:val="right"/>
            </w:pPr>
            <w:r>
              <w:rPr>
                <w:sz w:val="16"/>
              </w:rPr>
              <w:t>$34,822,821</w:t>
            </w:r>
          </w:p>
        </w:tc>
        <w:tc>
          <w:tcPr>
            <w:tcW w:type="dxa" w:w="1178"/>
          </w:tcPr>
          <w:p>
            <w:pPr>
              <w:spacing w:after="0"/>
              <w:jc w:val="right"/>
            </w:pPr>
            <w:r>
              <w:rPr>
                <w:sz w:val="16"/>
              </w:rPr>
              <w:t>76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Strong Wind</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$112,521</w:t>
            </w:r>
          </w:p>
        </w:tc>
        <w:tc>
          <w:tcPr>
            <w:tcW w:type="dxa" w:w="1126"/>
          </w:tcPr>
          <w:p>
            <w:pPr>
              <w:spacing w:after="0"/>
              <w:jc w:val="right"/>
            </w:pPr>
            <w:r>
              <w:rPr>
                <w:sz w:val="16"/>
              </w:rPr>
              <w:t>$829</w:t>
            </w:r>
          </w:p>
        </w:tc>
        <w:tc>
          <w:tcPr>
            <w:tcW w:type="dxa" w:w="1288"/>
          </w:tcPr>
          <w:p>
            <w:pPr>
              <w:spacing w:after="0"/>
              <w:jc w:val="right"/>
            </w:pPr>
            <w:r>
              <w:rPr>
                <w:sz w:val="16"/>
              </w:rPr>
              <w:t>$1,632,091</w:t>
            </w:r>
          </w:p>
        </w:tc>
        <w:tc>
          <w:tcPr>
            <w:tcW w:type="dxa" w:w="1161"/>
          </w:tcPr>
          <w:p>
            <w:pPr>
              <w:spacing w:after="0"/>
              <w:jc w:val="right"/>
            </w:pPr>
            <w:r>
              <w:rPr>
                <w:sz w:val="16"/>
              </w:rPr>
              <w:t>$1,745,441</w:t>
            </w:r>
          </w:p>
        </w:tc>
        <w:tc>
          <w:tcPr>
            <w:tcW w:type="dxa" w:w="1178"/>
          </w:tcPr>
          <w:p>
            <w:pPr>
              <w:spacing w:after="0"/>
              <w:jc w:val="right"/>
            </w:pPr>
            <w:r>
              <w:rPr>
                <w:sz w:val="16"/>
              </w:rPr>
              <w:t>356</w:t>
            </w:r>
          </w:p>
        </w:tc>
        <w:tc>
          <w:tcPr>
            <w:tcW w:type="dxa" w:w="2120"/>
          </w:tcPr>
          <w:p>
            <w:pPr>
              <w:spacing w:after="0"/>
              <w:jc w:val="left"/>
            </w:pPr>
          </w:p>
        </w:tc>
        <w:tc>
          <w:tcPr>
            <w:tcW w:type="dxa" w:w="2038"/>
          </w:tcPr>
          <w:p>
            <w:pPr>
              <w:spacing w:after="0"/>
              <w:jc w:val="left"/>
            </w:pPr>
            <w:r>
              <w:rPr>
                <w:sz w:val="16"/>
              </w:rPr>
              <w:t>Includes 16 High Wind records and 2 Strong Wind records,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$688,808</w:t>
            </w:r>
          </w:p>
        </w:tc>
        <w:tc>
          <w:tcPr>
            <w:tcW w:type="dxa" w:w="1126"/>
          </w:tcPr>
          <w:p>
            <w:pPr>
              <w:spacing w:after="0"/>
              <w:jc w:val="right"/>
            </w:pPr>
            <w:r>
              <w:rPr>
                <w:sz w:val="16"/>
              </w:rPr>
              <w:t>$828</w:t>
            </w:r>
          </w:p>
        </w:tc>
        <w:tc>
          <w:tcPr>
            <w:tcW w:type="dxa" w:w="1288"/>
          </w:tcPr>
          <w:p>
            <w:pPr>
              <w:spacing w:after="0"/>
              <w:jc w:val="right"/>
            </w:pPr>
            <w:r>
              <w:rPr>
                <w:sz w:val="16"/>
              </w:rPr>
              <w:t>$555,206</w:t>
            </w:r>
          </w:p>
        </w:tc>
        <w:tc>
          <w:tcPr>
            <w:tcW w:type="dxa" w:w="1161"/>
          </w:tcPr>
          <w:p>
            <w:pPr>
              <w:spacing w:after="0"/>
              <w:jc w:val="right"/>
            </w:pPr>
            <w:r>
              <w:rPr>
                <w:sz w:val="16"/>
              </w:rPr>
              <w:t>$1,244,841</w:t>
            </w:r>
          </w:p>
        </w:tc>
        <w:tc>
          <w:tcPr>
            <w:tcW w:type="dxa" w:w="1178"/>
          </w:tcPr>
          <w:p>
            <w:pPr>
              <w:spacing w:after="0"/>
              <w:jc w:val="right"/>
            </w:pPr>
            <w:r>
              <w:rPr>
                <w:sz w:val="16"/>
              </w:rPr>
              <w:t>21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$861,619</w:t>
            </w:r>
          </w:p>
        </w:tc>
        <w:tc>
          <w:tcPr>
            <w:tcW w:type="dxa" w:w="1126"/>
          </w:tcPr>
          <w:p>
            <w:pPr>
              <w:spacing w:after="0"/>
              <w:jc w:val="right"/>
            </w:pPr>
            <w:r>
              <w:rPr>
                <w:sz w:val="16"/>
              </w:rPr>
              <w:t>$81,596</w:t>
            </w:r>
          </w:p>
        </w:tc>
        <w:tc>
          <w:tcPr>
            <w:tcW w:type="dxa" w:w="1288"/>
          </w:tcPr>
          <w:p>
            <w:pPr>
              <w:spacing w:after="0"/>
              <w:jc w:val="right"/>
            </w:pPr>
            <w:r>
              <w:rPr>
                <w:sz w:val="16"/>
              </w:rPr>
              <w:t>$42,649</w:t>
            </w:r>
          </w:p>
        </w:tc>
        <w:tc>
          <w:tcPr>
            <w:tcW w:type="dxa" w:w="1161"/>
          </w:tcPr>
          <w:p>
            <w:pPr>
              <w:spacing w:after="0"/>
              <w:jc w:val="right"/>
            </w:pPr>
            <w:r>
              <w:rPr>
                <w:sz w:val="16"/>
              </w:rPr>
              <w:t>$985,864</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$872</w:t>
            </w:r>
          </w:p>
        </w:tc>
        <w:tc>
          <w:tcPr>
            <w:tcW w:type="dxa" w:w="1126"/>
          </w:tcPr>
          <w:p>
            <w:pPr>
              <w:spacing w:after="0"/>
              <w:jc w:val="right"/>
            </w:pPr>
            <w:r>
              <w:rPr>
                <w:sz w:val="16"/>
              </w:rPr>
              <w:t>$129</w:t>
            </w:r>
          </w:p>
        </w:tc>
        <w:tc>
          <w:tcPr>
            <w:tcW w:type="dxa" w:w="1288"/>
          </w:tcPr>
          <w:p>
            <w:pPr>
              <w:spacing w:after="0"/>
              <w:jc w:val="right"/>
            </w:pPr>
            <w:r>
              <w:rPr>
                <w:sz w:val="16"/>
              </w:rPr>
              <w:t>$478,535</w:t>
            </w:r>
          </w:p>
        </w:tc>
        <w:tc>
          <w:tcPr>
            <w:tcW w:type="dxa" w:w="1161"/>
          </w:tcPr>
          <w:p>
            <w:pPr>
              <w:spacing w:after="0"/>
              <w:jc w:val="right"/>
            </w:pPr>
            <w:r>
              <w:rPr>
                <w:sz w:val="16"/>
              </w:rPr>
              <w:t>$479,536</w:t>
            </w:r>
          </w:p>
        </w:tc>
        <w:tc>
          <w:tcPr>
            <w:tcW w:type="dxa" w:w="1178"/>
          </w:tcPr>
          <w:p>
            <w:pPr>
              <w:spacing w:after="0"/>
              <w:jc w:val="right"/>
            </w:pPr>
            <w:r>
              <w:rPr>
                <w:sz w:val="16"/>
              </w:rPr>
              <w:t>21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$6,233</w:t>
            </w:r>
          </w:p>
        </w:tc>
        <w:tc>
          <w:tcPr>
            <w:tcW w:type="dxa" w:w="1126"/>
          </w:tcPr>
          <w:p>
            <w:pPr>
              <w:spacing w:after="0"/>
              <w:jc w:val="right"/>
            </w:pPr>
          </w:p>
        </w:tc>
        <w:tc>
          <w:tcPr>
            <w:tcW w:type="dxa" w:w="1288"/>
          </w:tcPr>
          <w:p>
            <w:pPr>
              <w:spacing w:after="0"/>
              <w:jc w:val="right"/>
            </w:pPr>
            <w:r>
              <w:rPr>
                <w:sz w:val="16"/>
              </w:rPr>
              <w:t>$466,219</w:t>
            </w:r>
          </w:p>
        </w:tc>
        <w:tc>
          <w:tcPr>
            <w:tcW w:type="dxa" w:w="1161"/>
          </w:tcPr>
          <w:p>
            <w:pPr>
              <w:spacing w:after="0"/>
              <w:jc w:val="right"/>
            </w:pPr>
            <w:r>
              <w:rPr>
                <w:sz w:val="16"/>
              </w:rPr>
              <w:t>$472,452</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$4,264</w:t>
            </w:r>
          </w:p>
        </w:tc>
        <w:tc>
          <w:tcPr>
            <w:tcW w:type="dxa" w:w="1288"/>
          </w:tcPr>
          <w:p>
            <w:pPr>
              <w:spacing w:after="0"/>
              <w:jc w:val="right"/>
            </w:pPr>
            <w:r>
              <w:rPr>
                <w:sz w:val="16"/>
              </w:rPr>
              <w:t>$416,817</w:t>
            </w:r>
          </w:p>
        </w:tc>
        <w:tc>
          <w:tcPr>
            <w:tcW w:type="dxa" w:w="1161"/>
          </w:tcPr>
          <w:p>
            <w:pPr>
              <w:spacing w:after="0"/>
              <w:jc w:val="right"/>
            </w:pPr>
            <w:r>
              <w:rPr>
                <w:sz w:val="16"/>
              </w:rPr>
              <w:t>$421,081</w:t>
            </w:r>
          </w:p>
        </w:tc>
        <w:tc>
          <w:tcPr>
            <w:tcW w:type="dxa" w:w="1178"/>
          </w:tcPr>
          <w:p>
            <w:pPr>
              <w:spacing w:after="0"/>
              <w:jc w:val="right"/>
            </w:pPr>
            <w:r>
              <w:rPr>
                <w:sz w:val="16"/>
              </w:rPr>
              <w:t>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Winter Weather</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$21,023</w:t>
            </w:r>
          </w:p>
        </w:tc>
        <w:tc>
          <w:tcPr>
            <w:tcW w:type="dxa" w:w="1126"/>
          </w:tcPr>
          <w:p>
            <w:pPr>
              <w:spacing w:after="0"/>
              <w:jc w:val="right"/>
            </w:pPr>
            <w:r>
              <w:rPr>
                <w:sz w:val="16"/>
              </w:rPr>
              <w:t>$32</w:t>
            </w:r>
          </w:p>
        </w:tc>
        <w:tc>
          <w:tcPr>
            <w:tcW w:type="dxa" w:w="1288"/>
          </w:tcPr>
          <w:p>
            <w:pPr>
              <w:spacing w:after="0"/>
              <w:jc w:val="right"/>
            </w:pPr>
            <w:r>
              <w:rPr>
                <w:sz w:val="16"/>
              </w:rPr>
              <w:t>$353,965</w:t>
            </w:r>
          </w:p>
        </w:tc>
        <w:tc>
          <w:tcPr>
            <w:tcW w:type="dxa" w:w="1161"/>
          </w:tcPr>
          <w:p>
            <w:pPr>
              <w:spacing w:after="0"/>
              <w:jc w:val="right"/>
            </w:pPr>
            <w:r>
              <w:rPr>
                <w:sz w:val="16"/>
              </w:rPr>
              <w:t>$375,020</w:t>
            </w:r>
          </w:p>
        </w:tc>
        <w:tc>
          <w:tcPr>
            <w:tcW w:type="dxa" w:w="1178"/>
          </w:tcPr>
          <w:p>
            <w:pPr>
              <w:spacing w:after="0"/>
              <w:jc w:val="right"/>
            </w:pPr>
            <w:r>
              <w:rPr>
                <w:sz w:val="16"/>
              </w:rPr>
              <w:t>88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$209,256</w:t>
            </w:r>
          </w:p>
        </w:tc>
        <w:tc>
          <w:tcPr>
            <w:tcW w:type="dxa" w:w="1126"/>
          </w:tcPr>
          <w:p>
            <w:pPr>
              <w:spacing w:after="0"/>
              <w:jc w:val="right"/>
            </w:pPr>
          </w:p>
        </w:tc>
        <w:tc>
          <w:tcPr>
            <w:tcW w:type="dxa" w:w="1288"/>
          </w:tcPr>
          <w:p>
            <w:pPr>
              <w:spacing w:after="0"/>
              <w:jc w:val="right"/>
            </w:pPr>
            <w:r>
              <w:rPr>
                <w:sz w:val="16"/>
              </w:rPr>
              <w:t>$40,320</w:t>
            </w:r>
          </w:p>
        </w:tc>
        <w:tc>
          <w:tcPr>
            <w:tcW w:type="dxa" w:w="1161"/>
          </w:tcPr>
          <w:p>
            <w:pPr>
              <w:spacing w:after="0"/>
              <w:jc w:val="right"/>
            </w:pPr>
            <w:r>
              <w:rPr>
                <w:sz w:val="16"/>
              </w:rPr>
              <w:t>$249,577</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$15,435</w:t>
            </w:r>
          </w:p>
        </w:tc>
        <w:tc>
          <w:tcPr>
            <w:tcW w:type="dxa" w:w="1126"/>
          </w:tcPr>
          <w:p>
            <w:pPr>
              <w:spacing w:after="0"/>
              <w:jc w:val="right"/>
            </w:pPr>
            <w:r>
              <w:rPr>
                <w:sz w:val="16"/>
              </w:rPr>
              <w:t>$2,354</w:t>
            </w:r>
          </w:p>
        </w:tc>
        <w:tc>
          <w:tcPr>
            <w:tcW w:type="dxa" w:w="1288"/>
          </w:tcPr>
          <w:p>
            <w:pPr>
              <w:spacing w:after="0"/>
              <w:jc w:val="right"/>
            </w:pPr>
            <w:r>
              <w:rPr>
                <w:sz w:val="16"/>
              </w:rPr>
              <w:t>$40,486</w:t>
            </w:r>
          </w:p>
        </w:tc>
        <w:tc>
          <w:tcPr>
            <w:tcW w:type="dxa" w:w="1161"/>
          </w:tcPr>
          <w:p>
            <w:pPr>
              <w:spacing w:after="0"/>
              <w:jc w:val="right"/>
            </w:pPr>
            <w:r>
              <w:rPr>
                <w:sz w:val="16"/>
              </w:rPr>
              <w:t>$58,276</w:t>
            </w:r>
          </w:p>
        </w:tc>
        <w:tc>
          <w:tcPr>
            <w:tcW w:type="dxa" w:w="1178"/>
          </w:tcPr>
          <w:p>
            <w:pPr>
              <w:spacing w:after="0"/>
              <w:jc w:val="right"/>
            </w:pPr>
            <w:r>
              <w:rPr>
                <w:sz w:val="16"/>
              </w:rPr>
              <w:t>90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$7,400</w:t>
            </w:r>
          </w:p>
        </w:tc>
        <w:tc>
          <w:tcPr>
            <w:tcW w:type="dxa" w:w="1126"/>
          </w:tcPr>
          <w:p>
            <w:pPr>
              <w:spacing w:after="0"/>
              <w:jc w:val="right"/>
            </w:pPr>
          </w:p>
        </w:tc>
        <w:tc>
          <w:tcPr>
            <w:tcW w:type="dxa" w:w="1288"/>
          </w:tcPr>
          <w:p>
            <w:pPr>
              <w:spacing w:after="0"/>
              <w:jc w:val="right"/>
            </w:pPr>
            <w:r>
              <w:rPr>
                <w:sz w:val="16"/>
              </w:rPr>
              <w:t>$16,379</w:t>
            </w:r>
          </w:p>
        </w:tc>
        <w:tc>
          <w:tcPr>
            <w:tcW w:type="dxa" w:w="1161"/>
          </w:tcPr>
          <w:p>
            <w:pPr>
              <w:spacing w:after="0"/>
              <w:jc w:val="right"/>
            </w:pPr>
            <w:r>
              <w:rPr>
                <w:sz w:val="16"/>
              </w:rPr>
              <w:t>$23,779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Avalanche</w:t>
            </w:r>
          </w:p>
        </w:tc>
        <w:tc>
          <w:tcPr>
            <w:tcW w:type="dxa" w:w="1178"/>
          </w:tcPr>
          <w:p>
            <w:pPr>
              <w:spacing w:after="0"/>
              <w:jc w:val="left"/>
            </w:pPr>
            <w:r>
              <w:rPr>
                <w:sz w:val="16"/>
              </w:rPr>
              <w:t>Relatively Low</w:t>
            </w:r>
          </w:p>
        </w:tc>
        <w:tc>
          <w:tcPr>
            <w:tcW w:type="dxa" w:w="117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88"/>
          </w:tcPr>
          <w:p>
            <w:pPr>
              <w:spacing w:after="0"/>
              <w:jc w:val="right"/>
            </w:pPr>
            <w:r>
              <w:rPr>
                <w:sz w:val="16"/>
              </w:rPr>
              <w:t>$16,057</w:t>
            </w:r>
          </w:p>
        </w:tc>
        <w:tc>
          <w:tcPr>
            <w:tcW w:type="dxa" w:w="1161"/>
          </w:tcPr>
          <w:p>
            <w:pPr>
              <w:spacing w:after="0"/>
              <w:jc w:val="right"/>
            </w:pPr>
            <w:r>
              <w:rPr>
                <w:sz w:val="16"/>
              </w:rPr>
              <w:t>$16,058</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$9,376</w:t>
            </w:r>
          </w:p>
        </w:tc>
        <w:tc>
          <w:tcPr>
            <w:tcW w:type="dxa" w:w="1126"/>
          </w:tcPr>
          <w:p>
            <w:pPr>
              <w:spacing w:after="0"/>
              <w:jc w:val="right"/>
            </w:pPr>
            <w:r>
              <w:rPr>
                <w:sz w:val="16"/>
              </w:rPr>
              <w:t>$11</w:t>
            </w:r>
          </w:p>
        </w:tc>
        <w:tc>
          <w:tcPr>
            <w:tcW w:type="dxa" w:w="1288"/>
          </w:tcPr>
          <w:p>
            <w:pPr>
              <w:spacing w:after="0"/>
              <w:jc w:val="right"/>
            </w:pPr>
            <w:r>
              <w:rPr>
                <w:sz w:val="16"/>
              </w:rPr>
              <w:t>$2,453</w:t>
            </w:r>
          </w:p>
        </w:tc>
        <w:tc>
          <w:tcPr>
            <w:tcW w:type="dxa" w:w="1161"/>
          </w:tcPr>
          <w:p>
            <w:pPr>
              <w:spacing w:after="0"/>
              <w:jc w:val="right"/>
            </w:pPr>
            <w:r>
              <w:rPr>
                <w:sz w:val="16"/>
              </w:rPr>
              <w:t>$11,840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Ice Storm</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$5,582</w:t>
            </w:r>
          </w:p>
        </w:tc>
        <w:tc>
          <w:tcPr>
            <w:tcW w:type="dxa" w:w="1126"/>
          </w:tcPr>
          <w:p>
            <w:pPr>
              <w:spacing w:after="0"/>
              <w:jc w:val="right"/>
            </w:pPr>
          </w:p>
        </w:tc>
        <w:tc>
          <w:tcPr>
            <w:tcW w:type="dxa" w:w="1288"/>
          </w:tcPr>
          <w:p>
            <w:pPr>
              <w:spacing w:after="0"/>
              <w:jc w:val="right"/>
            </w:pPr>
            <w:r>
              <w:rPr>
                <w:sz w:val="16"/>
              </w:rPr>
              <w:t>$732</w:t>
            </w:r>
          </w:p>
        </w:tc>
        <w:tc>
          <w:tcPr>
            <w:tcW w:type="dxa" w:w="1161"/>
          </w:tcPr>
          <w:p>
            <w:pPr>
              <w:spacing w:after="0"/>
              <w:jc w:val="right"/>
            </w:pPr>
            <w:r>
              <w:rPr>
                <w:sz w:val="16"/>
              </w:rPr>
              <w:t>$6,313</w:t>
            </w:r>
          </w:p>
        </w:tc>
        <w:tc>
          <w:tcPr>
            <w:tcW w:type="dxa" w:w="1178"/>
          </w:tcPr>
          <w:p>
            <w:pPr>
              <w:spacing w:after="0"/>
              <w:jc w:val="right"/>
            </w:pPr>
            <w:r>
              <w:rPr>
                <w:sz w:val="16"/>
              </w:rPr>
              <w:t>13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15</w:t>
            </w:r>
          </w:p>
        </w:tc>
        <w:tc>
          <w:tcPr>
            <w:tcW w:type="dxa" w:w="1037"/>
          </w:tcPr>
          <w:p>
            <w:pPr>
              <w:spacing w:after="0"/>
              <w:jc w:val="left"/>
            </w:pPr>
            <w:r>
              <w:rPr>
                <w:sz w:val="16"/>
              </w:rPr>
              <w:t>Drought</w:t>
            </w:r>
          </w:p>
        </w:tc>
        <w:tc>
          <w:tcPr>
            <w:tcW w:type="dxa" w:w="1178"/>
          </w:tcPr>
          <w:p>
            <w:pPr>
              <w:spacing w:after="0"/>
              <w:jc w:val="left"/>
            </w:pPr>
            <w:r>
              <w:rPr>
                <w:sz w:val="16"/>
              </w:rPr>
              <w:t>No Rating</w:t>
            </w:r>
          </w:p>
        </w:tc>
        <w:tc>
          <w:tcPr>
            <w:tcW w:type="dxa" w:w="117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8"/>
          </w:tcPr>
          <w:p>
            <w:pPr>
              <w:spacing w:after="0"/>
              <w:jc w:val="right"/>
            </w:pPr>
          </w:p>
        </w:tc>
        <w:tc>
          <w:tcPr>
            <w:tcW w:type="dxa" w:w="1161"/>
          </w:tcPr>
          <w:p>
            <w:pPr>
              <w:spacing w:after="0"/>
              <w:jc w:val="right"/>
            </w:pPr>
            <w:r>
              <w:rPr>
                <w:sz w:val="16"/>
              </w:rPr>
              <w:t>$0</w:t>
            </w:r>
          </w:p>
        </w:tc>
        <w:tc>
          <w:tcPr>
            <w:tcW w:type="dxa" w:w="1178"/>
          </w:tcPr>
          <w:p>
            <w:pPr>
              <w:spacing w:after="0"/>
              <w:jc w:val="right"/>
            </w:pPr>
            <w:r>
              <w:rPr>
                <w:sz w:val="16"/>
              </w:rPr>
              <w:t>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32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32 of 32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698"/>
        <w:gridCol w:w="1511"/>
        <w:gridCol w:w="1832"/>
        <w:gridCol w:w="1632"/>
        <w:gridCol w:w="1599"/>
        <w:gridCol w:w="2002"/>
        <w:gridCol w:w="2156"/>
      </w:tblGrid>
      <w:tr>
        <w:trPr>
          <w:cantSplit/>
          <w:tblHeader/>
        </w:trPr>
        <w:tc>
          <w:tcPr>
            <w:tcW w:type="dxa" w:w="1682"/>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11"/>
            <w:shd w:val="clear" w:color="auto" w:fill="E8E8E8"/>
          </w:tcPr>
          <w:p>
            <w:pPr>
              <w:spacing w:after="0"/>
              <w:jc w:val="right"/>
            </w:pPr>
            <w:r>
              <w:rPr>
                <w:b/>
                <w:sz w:val="16"/>
              </w:rPr>
              <w:t>Records</w:t>
            </w:r>
          </w:p>
          <w:p>
            <w:pPr>
              <w:spacing w:after="0"/>
              <w:jc w:val="right"/>
            </w:pPr>
            <w:r>
              <w:rPr>
                <w:i/>
                <w:color w:val="555555"/>
                <w:sz w:val="14"/>
              </w:rPr>
              <w:t>count, years</w:t>
            </w:r>
          </w:p>
        </w:tc>
        <w:tc>
          <w:tcPr>
            <w:tcW w:type="dxa" w:w="1832"/>
            <w:shd w:val="clear" w:color="auto" w:fill="E8E8E8"/>
          </w:tcPr>
          <w:p>
            <w:pPr>
              <w:spacing w:after="0"/>
              <w:jc w:val="left"/>
            </w:pPr>
            <w:r>
              <w:rPr>
                <w:b/>
                <w:sz w:val="16"/>
              </w:rPr>
              <w:t>Observed range</w:t>
            </w:r>
          </w:p>
        </w:tc>
        <w:tc>
          <w:tcPr>
            <w:tcW w:type="dxa" w:w="1632"/>
            <w:shd w:val="clear" w:color="auto" w:fill="E8E8E8"/>
          </w:tcPr>
          <w:p>
            <w:pPr>
              <w:spacing w:after="0"/>
              <w:jc w:val="left"/>
            </w:pPr>
            <w:r>
              <w:rPr>
                <w:b/>
                <w:sz w:val="16"/>
              </w:rPr>
              <w:t>Worst recorded event</w:t>
            </w:r>
          </w:p>
        </w:tc>
        <w:tc>
          <w:tcPr>
            <w:tcW w:type="dxa" w:w="1599"/>
            <w:shd w:val="clear" w:color="auto" w:fill="E8E8E8"/>
          </w:tcPr>
          <w:p>
            <w:pPr>
              <w:spacing w:after="0"/>
              <w:jc w:val="left"/>
            </w:pPr>
            <w:r>
              <w:rPr>
                <w:b/>
                <w:sz w:val="16"/>
              </w:rPr>
              <w:t>Most damaging (when different)</w:t>
            </w:r>
          </w:p>
        </w:tc>
        <w:tc>
          <w:tcPr>
            <w:tcW w:type="dxa" w:w="2002"/>
            <w:shd w:val="clear" w:color="auto" w:fill="E8E8E8"/>
          </w:tcPr>
          <w:p>
            <w:pPr>
              <w:spacing w:after="0"/>
              <w:jc w:val="left"/>
            </w:pPr>
            <w:r>
              <w:rPr>
                <w:b/>
                <w:sz w:val="16"/>
              </w:rPr>
              <w:t>How it applies to members</w:t>
            </w:r>
          </w:p>
        </w:tc>
        <w:tc>
          <w:tcPr>
            <w:tcW w:type="dxa" w:w="2156"/>
            <w:shd w:val="clear" w:color="auto" w:fill="E8E8E8"/>
          </w:tcPr>
          <w:p>
            <w:pPr>
              <w:spacing w:after="0"/>
              <w:jc w:val="left"/>
            </w:pPr>
            <w:r>
              <w:rPr>
                <w:b/>
                <w:sz w:val="16"/>
              </w:rPr>
              <w:t>Note</w:t>
            </w:r>
          </w:p>
        </w:tc>
      </w:tr>
      <w:tr>
        <w:trPr>
          <w:cantSplit/>
        </w:trPr>
        <w:tc>
          <w:tcPr>
            <w:tcW w:type="dxa" w:w="1682"/>
          </w:tcPr>
          <w:p>
            <w:pPr>
              <w:spacing w:after="0"/>
              <w:jc w:val="left"/>
            </w:pPr>
            <w:r>
              <w:rPr>
                <w:sz w:val="16"/>
              </w:rPr>
              <w:t>Avalanche</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32"/>
          </w:tcPr>
          <w:p>
            <w:pPr>
              <w:spacing w:after="0"/>
              <w:jc w:val="left"/>
            </w:pPr>
          </w:p>
        </w:tc>
        <w:tc>
          <w:tcPr>
            <w:tcW w:type="dxa" w:w="1632"/>
          </w:tcPr>
          <w:p>
            <w:pPr>
              <w:spacing w:after="0"/>
              <w:jc w:val="left"/>
            </w:pPr>
          </w:p>
        </w:tc>
        <w:tc>
          <w:tcPr>
            <w:tcW w:type="dxa" w:w="1599"/>
          </w:tcPr>
          <w:p>
            <w:pPr>
              <w:spacing w:after="0"/>
              <w:jc w:val="left"/>
            </w:pPr>
          </w:p>
        </w:tc>
        <w:tc>
          <w:tcPr>
            <w:tcW w:type="dxa" w:w="200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11"/>
          </w:tcPr>
          <w:p>
            <w:pPr>
              <w:spacing w:after="0"/>
              <w:jc w:val="right"/>
            </w:pPr>
            <w:r>
              <w:rPr>
                <w:sz w:val="16"/>
              </w:rPr>
              <w:t>0</w:t>
            </w:r>
          </w:p>
        </w:tc>
        <w:tc>
          <w:tcPr>
            <w:tcW w:type="dxa" w:w="1832"/>
          </w:tcPr>
          <w:p>
            <w:pPr>
              <w:spacing w:after="0"/>
              <w:jc w:val="left"/>
            </w:pPr>
          </w:p>
        </w:tc>
        <w:tc>
          <w:tcPr>
            <w:tcW w:type="dxa" w:w="1632"/>
          </w:tcPr>
          <w:p>
            <w:pPr>
              <w:spacing w:after="0"/>
              <w:jc w:val="left"/>
            </w:pPr>
          </w:p>
        </w:tc>
        <w:tc>
          <w:tcPr>
            <w:tcW w:type="dxa" w:w="1599"/>
          </w:tcPr>
          <w:p>
            <w:pPr>
              <w:spacing w:after="0"/>
              <w:jc w:val="left"/>
            </w:pPr>
          </w:p>
        </w:tc>
        <w:tc>
          <w:tcPr>
            <w:tcW w:type="dxa" w:w="2002"/>
          </w:tcPr>
          <w:p>
            <w:pPr>
              <w:spacing w:after="0"/>
              <w:jc w:val="left"/>
            </w:pPr>
          </w:p>
        </w:tc>
        <w:tc>
          <w:tcPr>
            <w:tcW w:type="dxa" w:w="2156"/>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11"/>
          </w:tcPr>
          <w:p>
            <w:pPr>
              <w:spacing w:after="0"/>
              <w:jc w:val="right"/>
            </w:pPr>
            <w:r>
              <w:rPr>
                <w:sz w:val="16"/>
              </w:rPr>
              <w:t>21, 2004 to 2025 (21 zone-level)</w:t>
            </w:r>
          </w:p>
        </w:tc>
        <w:tc>
          <w:tcPr>
            <w:tcW w:type="dxa" w:w="1832"/>
          </w:tcPr>
          <w:p>
            <w:pPr>
              <w:spacing w:after="0"/>
              <w:jc w:val="left"/>
            </w:pPr>
            <w:r>
              <w:rPr>
                <w:sz w:val="16"/>
              </w:rPr>
              <w:t>1 day to 4 days (median 2 days); 18 with a recorded value</w:t>
            </w:r>
          </w:p>
        </w:tc>
        <w:tc>
          <w:tcPr>
            <w:tcW w:type="dxa" w:w="1632"/>
          </w:tcPr>
          <w:p>
            <w:pPr>
              <w:spacing w:after="0"/>
              <w:jc w:val="left"/>
            </w:pPr>
            <w:r>
              <w:rPr>
                <w:sz w:val="16"/>
              </w:rPr>
              <w:t>4 consecutive days, 2007-02-03 to 2007-02-06, zone-level</w:t>
            </w:r>
          </w:p>
        </w:tc>
        <w:tc>
          <w:tcPr>
            <w:tcW w:type="dxa" w:w="1599"/>
          </w:tcPr>
          <w:p>
            <w:pPr>
              <w:spacing w:after="0"/>
              <w:jc w:val="left"/>
            </w:pPr>
          </w:p>
        </w:tc>
        <w:tc>
          <w:tcPr>
            <w:tcW w:type="dxa" w:w="200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Wind chill: in event narratives only; local data required.</w:t>
            </w:r>
          </w:p>
        </w:tc>
      </w:tr>
      <w:tr>
        <w:trPr>
          <w:cantSplit/>
        </w:trPr>
        <w:tc>
          <w:tcPr>
            <w:tcW w:type="dxa" w:w="1682"/>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11"/>
          </w:tcPr>
          <w:p>
            <w:pPr>
              <w:spacing w:after="0"/>
              <w:jc w:val="right"/>
            </w:pPr>
            <w:r>
              <w:rPr>
                <w:sz w:val="16"/>
              </w:rPr>
              <w:t>0</w:t>
            </w:r>
          </w:p>
        </w:tc>
        <w:tc>
          <w:tcPr>
            <w:tcW w:type="dxa" w:w="1832"/>
          </w:tcPr>
          <w:p>
            <w:pPr>
              <w:spacing w:after="0"/>
              <w:jc w:val="left"/>
            </w:pPr>
          </w:p>
        </w:tc>
        <w:tc>
          <w:tcPr>
            <w:tcW w:type="dxa" w:w="1632"/>
          </w:tcPr>
          <w:p>
            <w:pPr>
              <w:spacing w:after="0"/>
              <w:jc w:val="left"/>
            </w:pPr>
          </w:p>
        </w:tc>
        <w:tc>
          <w:tcPr>
            <w:tcW w:type="dxa" w:w="1599"/>
          </w:tcPr>
          <w:p>
            <w:pPr>
              <w:spacing w:after="0"/>
              <w:jc w:val="left"/>
            </w:pPr>
          </w:p>
        </w:tc>
        <w:tc>
          <w:tcPr>
            <w:tcW w:type="dxa" w:w="2002"/>
          </w:tcPr>
          <w:p>
            <w:pPr>
              <w:spacing w:after="0"/>
              <w:jc w:val="left"/>
            </w:pPr>
          </w:p>
        </w:tc>
        <w:tc>
          <w:tcPr>
            <w:tcW w:type="dxa" w:w="2156"/>
          </w:tcPr>
          <w:p>
            <w:pPr>
              <w:spacing w:after="0"/>
              <w:jc w:val="left"/>
            </w:pPr>
            <w:r>
              <w:rPr>
                <w:sz w:val="16"/>
              </w:rPr>
              <w:t>Temperature: in event narratives only; local data required.</w:t>
            </w:r>
          </w:p>
        </w:tc>
      </w:tr>
      <w:tr>
        <w:trPr>
          <w:cantSplit/>
        </w:trPr>
        <w:tc>
          <w:tcPr>
            <w:tcW w:type="dxa" w:w="1682"/>
          </w:tcPr>
          <w:p>
            <w:pPr>
              <w:spacing w:after="0"/>
              <w:jc w:val="left"/>
            </w:pPr>
            <w:r>
              <w:rPr>
                <w:sz w:val="16"/>
              </w:rPr>
              <w:t>Drought</w:t>
            </w:r>
          </w:p>
        </w:tc>
        <w:tc>
          <w:tcPr>
            <w:tcW w:type="dxa" w:w="1698"/>
          </w:tcPr>
          <w:p>
            <w:pPr>
              <w:spacing w:after="0"/>
              <w:jc w:val="left"/>
            </w:pPr>
            <w:r>
              <w:rPr>
                <w:sz w:val="16"/>
              </w:rPr>
              <w:t>US Drought Monitor D-scale</w:t>
            </w:r>
          </w:p>
        </w:tc>
        <w:tc>
          <w:tcPr>
            <w:tcW w:type="dxa" w:w="1511"/>
          </w:tcPr>
          <w:p>
            <w:pPr>
              <w:spacing w:after="0"/>
              <w:jc w:val="right"/>
            </w:pPr>
            <w:r>
              <w:rPr>
                <w:sz w:val="16"/>
              </w:rPr>
              <w:t>7, 1997 to 2020 (7 zone-level)</w:t>
            </w:r>
          </w:p>
        </w:tc>
        <w:tc>
          <w:tcPr>
            <w:tcW w:type="dxa" w:w="1832"/>
          </w:tcPr>
          <w:p>
            <w:pPr>
              <w:spacing w:after="0"/>
              <w:jc w:val="left"/>
            </w:pPr>
            <w:r>
              <w:rPr>
                <w:sz w:val="16"/>
              </w:rPr>
              <w:t>1 day to 70 days (median 31.5 days); 4 with a recorded value</w:t>
            </w:r>
          </w:p>
        </w:tc>
        <w:tc>
          <w:tcPr>
            <w:tcW w:type="dxa" w:w="1632"/>
          </w:tcPr>
          <w:p>
            <w:pPr>
              <w:spacing w:after="0"/>
              <w:jc w:val="left"/>
            </w:pPr>
            <w:r>
              <w:rPr>
                <w:sz w:val="16"/>
              </w:rPr>
              <w:t>70 days (about 2.3 months), 2020-09-22 to 2020-11-30, a run of 3 consecutive Storm Events drought records, zone-level</w:t>
            </w:r>
          </w:p>
        </w:tc>
        <w:tc>
          <w:tcPr>
            <w:tcW w:type="dxa" w:w="1599"/>
          </w:tcPr>
          <w:p>
            <w:pPr>
              <w:spacing w:after="0"/>
              <w:jc w:val="left"/>
            </w:pPr>
          </w:p>
        </w:tc>
        <w:tc>
          <w:tcPr>
            <w:tcW w:type="dxa" w:w="200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698"/>
          </w:tcPr>
          <w:p>
            <w:pPr>
              <w:spacing w:after="0"/>
              <w:jc w:val="left"/>
            </w:pPr>
            <w:r>
              <w:rPr>
                <w:sz w:val="16"/>
              </w:rPr>
              <w:t>Modified Mercalli (local data)</w:t>
            </w:r>
          </w:p>
        </w:tc>
        <w:tc>
          <w:tcPr>
            <w:tcW w:type="dxa" w:w="1511"/>
          </w:tcPr>
          <w:p>
            <w:pPr>
              <w:spacing w:after="0"/>
              <w:jc w:val="right"/>
            </w:pPr>
            <w:r>
              <w:rPr>
                <w:sz w:val="16"/>
              </w:rPr>
              <w:t>0</w:t>
            </w:r>
          </w:p>
        </w:tc>
        <w:tc>
          <w:tcPr>
            <w:tcW w:type="dxa" w:w="1832"/>
          </w:tcPr>
          <w:p>
            <w:pPr>
              <w:spacing w:after="0"/>
              <w:jc w:val="left"/>
            </w:pPr>
          </w:p>
        </w:tc>
        <w:tc>
          <w:tcPr>
            <w:tcW w:type="dxa" w:w="1632"/>
          </w:tcPr>
          <w:p>
            <w:pPr>
              <w:spacing w:after="0"/>
              <w:jc w:val="left"/>
            </w:pPr>
          </w:p>
        </w:tc>
        <w:tc>
          <w:tcPr>
            <w:tcW w:type="dxa" w:w="1599"/>
          </w:tcPr>
          <w:p>
            <w:pPr>
              <w:spacing w:after="0"/>
              <w:jc w:val="left"/>
            </w:pPr>
          </w:p>
        </w:tc>
        <w:tc>
          <w:tcPr>
            <w:tcW w:type="dxa" w:w="2002"/>
          </w:tcPr>
          <w:p>
            <w:pPr>
              <w:spacing w:after="0"/>
              <w:jc w:val="left"/>
            </w:pPr>
          </w:p>
        </w:tc>
        <w:tc>
          <w:tcPr>
            <w:tcW w:type="dxa" w:w="2156"/>
          </w:tcPr>
          <w:p>
            <w:pPr>
              <w:spacing w:after="0"/>
              <w:jc w:val="left"/>
            </w:pPr>
            <w:r>
              <w:rPr>
                <w:sz w:val="16"/>
              </w:rPr>
              <w:t>No Storm Events record; local data required (e.g., USGS).</w:t>
            </w:r>
          </w:p>
        </w:tc>
      </w:tr>
      <w:tr>
        <w:trPr>
          <w:cantSplit/>
        </w:trPr>
        <w:tc>
          <w:tcPr>
            <w:tcW w:type="dxa" w:w="1682"/>
          </w:tcPr>
          <w:p>
            <w:pPr>
              <w:spacing w:after="0"/>
              <w:jc w:val="left"/>
            </w:pPr>
            <w:r>
              <w:rPr>
                <w:sz w:val="16"/>
              </w:rPr>
              <w:t>Hail</w:t>
            </w:r>
          </w:p>
        </w:tc>
        <w:tc>
          <w:tcPr>
            <w:tcW w:type="dxa" w:w="1698"/>
          </w:tcPr>
          <w:p>
            <w:pPr>
              <w:spacing w:after="0"/>
              <w:jc w:val="left"/>
            </w:pPr>
            <w:r>
              <w:rPr>
                <w:sz w:val="16"/>
              </w:rPr>
              <w:t>hail size (inches)</w:t>
            </w:r>
          </w:p>
        </w:tc>
        <w:tc>
          <w:tcPr>
            <w:tcW w:type="dxa" w:w="1511"/>
          </w:tcPr>
          <w:p>
            <w:pPr>
              <w:spacing w:after="0"/>
              <w:jc w:val="right"/>
            </w:pPr>
            <w:r>
              <w:rPr>
                <w:sz w:val="16"/>
              </w:rPr>
              <w:t>112, 1956 to 2024</w:t>
            </w:r>
          </w:p>
        </w:tc>
        <w:tc>
          <w:tcPr>
            <w:tcW w:type="dxa" w:w="1832"/>
          </w:tcPr>
          <w:p>
            <w:pPr>
              <w:spacing w:after="0"/>
              <w:jc w:val="left"/>
            </w:pPr>
            <w:r>
              <w:rPr>
                <w:sz w:val="16"/>
              </w:rPr>
              <w:t>0.75 in to 3 in (median 1 in); 110 with a recorded value</w:t>
            </w:r>
          </w:p>
        </w:tc>
        <w:tc>
          <w:tcPr>
            <w:tcW w:type="dxa" w:w="1632"/>
          </w:tcPr>
          <w:p>
            <w:pPr>
              <w:spacing w:after="0"/>
              <w:jc w:val="left"/>
            </w:pPr>
            <w:r>
              <w:rPr>
                <w:sz w:val="16"/>
              </w:rPr>
              <w:t>3 in hail, 2019-05-28; same size also recorded on 1974-04-14</w:t>
            </w:r>
          </w:p>
        </w:tc>
        <w:tc>
          <w:tcPr>
            <w:tcW w:type="dxa" w:w="1599"/>
          </w:tcPr>
          <w:p>
            <w:pPr>
              <w:spacing w:after="0"/>
              <w:jc w:val="left"/>
            </w:pPr>
            <w:r>
              <w:rPr>
                <w:sz w:val="16"/>
              </w:rPr>
              <w:t>Hail, 1999-07-30, property not reported; $500,000 crops (1999 dollars)</w:t>
            </w:r>
          </w:p>
        </w:tc>
        <w:tc>
          <w:tcPr>
            <w:tcW w:type="dxa" w:w="2002"/>
          </w:tcPr>
          <w:p>
            <w:pPr>
              <w:spacing w:after="0"/>
              <w:jc w:val="left"/>
            </w:pPr>
            <w:r>
              <w:rPr>
                <w:sz w:val="16"/>
              </w:rPr>
              <w:t>Event records naming member places: Williamsport city (17 records), Muncy borough (10 records), Muncy township (10 records), Hughesville borough (8 records), Montgomery borough (7 records), Montoursville borough (4 records), Cogan House township (1 record), Picture Rocks borough (1 record), Salladasburg borough (1 record).</w:t>
            </w:r>
          </w:p>
        </w:tc>
        <w:tc>
          <w:tcPr>
            <w:tcW w:type="dxa" w:w="2156"/>
          </w:tcPr>
          <w:p>
            <w:pPr>
              <w:spacing w:after="0"/>
              <w:jc w:val="left"/>
            </w:pPr>
          </w:p>
        </w:tc>
      </w:tr>
      <w:tr>
        <w:trPr>
          <w:cantSplit/>
        </w:trPr>
        <w:tc>
          <w:tcPr>
            <w:tcW w:type="dxa" w:w="1682"/>
          </w:tcPr>
          <w:p>
            <w:pPr>
              <w:spacing w:after="0"/>
              <w:jc w:val="left"/>
            </w:pPr>
            <w:r>
              <w:rPr>
                <w:sz w:val="16"/>
              </w:rPr>
              <w:t>Excessive Heat, Heat</w:t>
            </w:r>
          </w:p>
        </w:tc>
        <w:tc>
          <w:tcPr>
            <w:tcW w:type="dxa" w:w="1698"/>
          </w:tcPr>
          <w:p>
            <w:pPr>
              <w:spacing w:after="0"/>
              <w:jc w:val="left"/>
            </w:pPr>
            <w:r>
              <w:rPr>
                <w:sz w:val="16"/>
              </w:rPr>
              <w:t>heat index (narratives)</w:t>
            </w:r>
          </w:p>
        </w:tc>
        <w:tc>
          <w:tcPr>
            <w:tcW w:type="dxa" w:w="1511"/>
          </w:tcPr>
          <w:p>
            <w:pPr>
              <w:spacing w:after="0"/>
              <w:jc w:val="right"/>
            </w:pPr>
            <w:r>
              <w:rPr>
                <w:sz w:val="16"/>
              </w:rPr>
              <w:t>5, 2006 to 2025 (5 zone-level)</w:t>
            </w:r>
          </w:p>
        </w:tc>
        <w:tc>
          <w:tcPr>
            <w:tcW w:type="dxa" w:w="1832"/>
          </w:tcPr>
          <w:p>
            <w:pPr>
              <w:spacing w:after="0"/>
              <w:jc w:val="left"/>
            </w:pPr>
            <w:r>
              <w:rPr>
                <w:sz w:val="16"/>
              </w:rPr>
              <w:t>1 day to 3 days (median 2 days); 4 with a recorded value</w:t>
            </w:r>
          </w:p>
        </w:tc>
        <w:tc>
          <w:tcPr>
            <w:tcW w:type="dxa" w:w="1632"/>
          </w:tcPr>
          <w:p>
            <w:pPr>
              <w:spacing w:after="0"/>
              <w:jc w:val="left"/>
            </w:pPr>
            <w:r>
              <w:rPr>
                <w:sz w:val="16"/>
              </w:rPr>
              <w:t>3 consecutive days, 2025-06-23 to 2025-06-25, zone-level</w:t>
            </w:r>
          </w:p>
        </w:tc>
        <w:tc>
          <w:tcPr>
            <w:tcW w:type="dxa" w:w="1599"/>
          </w:tcPr>
          <w:p>
            <w:pPr>
              <w:spacing w:after="0"/>
              <w:jc w:val="left"/>
            </w:pPr>
          </w:p>
        </w:tc>
        <w:tc>
          <w:tcPr>
            <w:tcW w:type="dxa" w:w="200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Heat index: in event narratives only; local data required.</w:t>
            </w:r>
          </w:p>
        </w:tc>
      </w:tr>
      <w:tr>
        <w:trPr>
          <w:cantSplit/>
        </w:trPr>
        <w:tc>
          <w:tcPr>
            <w:tcW w:type="dxa" w:w="1682"/>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11"/>
          </w:tcPr>
          <w:p>
            <w:pPr>
              <w:spacing w:after="0"/>
              <w:jc w:val="right"/>
            </w:pPr>
            <w:r>
              <w:rPr>
                <w:sz w:val="16"/>
              </w:rPr>
              <w:t>1, 2003 to 2003 (1 zone-level)</w:t>
            </w:r>
          </w:p>
        </w:tc>
        <w:tc>
          <w:tcPr>
            <w:tcW w:type="dxa" w:w="1832"/>
          </w:tcPr>
          <w:p>
            <w:pPr>
              <w:spacing w:after="0"/>
              <w:jc w:val="left"/>
            </w:pPr>
          </w:p>
        </w:tc>
        <w:tc>
          <w:tcPr>
            <w:tcW w:type="dxa" w:w="1632"/>
          </w:tcPr>
          <w:p>
            <w:pPr>
              <w:spacing w:after="0"/>
              <w:jc w:val="left"/>
            </w:pPr>
            <w:r>
              <w:rPr>
                <w:sz w:val="16"/>
              </w:rPr>
              <w:t>Strongest recorded (records with damage, a wind speed or direct casualties first, then storm type, category and wind): Tropical Storm record, 2003-09-18 to 2003-09-19, damage not reported; NWS zone PAZ046 (SOUTHERN LYCOMING), zone-level: may include parts of neighboring counties</w:t>
            </w:r>
          </w:p>
        </w:tc>
        <w:tc>
          <w:tcPr>
            <w:tcW w:type="dxa" w:w="1599"/>
          </w:tcPr>
          <w:p>
            <w:pPr>
              <w:spacing w:after="0"/>
              <w:jc w:val="left"/>
            </w:pPr>
          </w:p>
        </w:tc>
        <w:tc>
          <w:tcPr>
            <w:tcW w:type="dxa" w:w="200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2"/>
          </w:tcPr>
          <w:p>
            <w:pPr>
              <w:spacing w:after="0"/>
              <w:jc w:val="left"/>
            </w:pPr>
            <w:r>
              <w:rPr>
                <w:sz w:val="16"/>
              </w:rPr>
              <w:t>Ice Storm</w:t>
            </w:r>
          </w:p>
        </w:tc>
        <w:tc>
          <w:tcPr>
            <w:tcW w:type="dxa" w:w="1698"/>
          </w:tcPr>
          <w:p>
            <w:pPr>
              <w:spacing w:after="0"/>
              <w:jc w:val="left"/>
            </w:pPr>
            <w:r>
              <w:rPr>
                <w:sz w:val="16"/>
              </w:rPr>
              <w:t>Sperry-Piltz (local data)</w:t>
            </w:r>
          </w:p>
        </w:tc>
        <w:tc>
          <w:tcPr>
            <w:tcW w:type="dxa" w:w="1511"/>
          </w:tcPr>
          <w:p>
            <w:pPr>
              <w:spacing w:after="0"/>
              <w:jc w:val="right"/>
            </w:pPr>
            <w:r>
              <w:rPr>
                <w:sz w:val="16"/>
              </w:rPr>
              <w:t>13, 1997 to 2022 (13 zone-level)</w:t>
            </w:r>
          </w:p>
        </w:tc>
        <w:tc>
          <w:tcPr>
            <w:tcW w:type="dxa" w:w="1832"/>
          </w:tcPr>
          <w:p>
            <w:pPr>
              <w:spacing w:after="0"/>
              <w:jc w:val="left"/>
            </w:pPr>
          </w:p>
        </w:tc>
        <w:tc>
          <w:tcPr>
            <w:tcW w:type="dxa" w:w="1632"/>
          </w:tcPr>
          <w:p>
            <w:pPr>
              <w:spacing w:after="0"/>
              <w:jc w:val="left"/>
            </w:pPr>
            <w:r>
              <w:rPr>
                <w:sz w:val="16"/>
              </w:rPr>
              <w:t>No damage reported in 13 records.</w:t>
            </w:r>
          </w:p>
        </w:tc>
        <w:tc>
          <w:tcPr>
            <w:tcW w:type="dxa" w:w="1599"/>
          </w:tcPr>
          <w:p>
            <w:pPr>
              <w:spacing w:after="0"/>
              <w:jc w:val="left"/>
            </w:pPr>
          </w:p>
        </w:tc>
        <w:tc>
          <w:tcPr>
            <w:tcW w:type="dxa" w:w="200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Ice thickness: in event narratives only; local data required.</w:t>
            </w:r>
          </w:p>
        </w:tc>
      </w:tr>
      <w:tr>
        <w:trPr>
          <w:cantSplit/>
        </w:trPr>
        <w:tc>
          <w:tcPr>
            <w:tcW w:type="dxa" w:w="1682"/>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11"/>
          </w:tcPr>
          <w:p>
            <w:pPr>
              <w:spacing w:after="0"/>
              <w:jc w:val="right"/>
            </w:pPr>
            <w:r>
              <w:rPr>
                <w:sz w:val="16"/>
              </w:rPr>
              <w:t>76, 1996 to 2025 (21 zone-level)</w:t>
            </w:r>
          </w:p>
        </w:tc>
        <w:tc>
          <w:tcPr>
            <w:tcW w:type="dxa" w:w="1832"/>
          </w:tcPr>
          <w:p>
            <w:pPr>
              <w:spacing w:after="0"/>
              <w:jc w:val="left"/>
            </w:pPr>
          </w:p>
        </w:tc>
        <w:tc>
          <w:tcPr>
            <w:tcW w:type="dxa" w:w="1632"/>
          </w:tcPr>
          <w:p>
            <w:pPr>
              <w:spacing w:after="0"/>
              <w:jc w:val="left"/>
            </w:pPr>
            <w:r>
              <w:rPr>
                <w:sz w:val="16"/>
              </w:rPr>
              <w:t>Flash Flood, 2016-10-21, $26,000,000 property; $445,000 crops (2016 dollars)</w:t>
            </w:r>
          </w:p>
        </w:tc>
        <w:tc>
          <w:tcPr>
            <w:tcW w:type="dxa" w:w="1599"/>
          </w:tcPr>
          <w:p>
            <w:pPr>
              <w:spacing w:after="0"/>
              <w:jc w:val="left"/>
            </w:pPr>
          </w:p>
        </w:tc>
        <w:tc>
          <w:tcPr>
            <w:tcW w:type="dxa" w:w="2002"/>
          </w:tcPr>
          <w:p>
            <w:pPr>
              <w:spacing w:after="0"/>
              <w:jc w:val="left"/>
            </w:pPr>
            <w:r>
              <w:rPr>
                <w:sz w:val="16"/>
              </w:rPr>
              <w:t>Event records naming member places: Muncy borough (8 records), Muncy township (8 records), Picture Rocks borough (5 records), Hughesville borough (2 records), Montgomery borough (2 records), Bastress township (1 record), Duboistown borough (1 record), Williamsport city (1 record). Zone-level records (21) apply countywide.</w:t>
            </w:r>
          </w:p>
        </w:tc>
        <w:tc>
          <w:tcPr>
            <w:tcW w:type="dxa" w:w="21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2"/>
          </w:tcPr>
          <w:p>
            <w:pPr>
              <w:spacing w:after="0"/>
              <w:jc w:val="left"/>
            </w:pPr>
            <w:r>
              <w:rPr>
                <w:sz w:val="16"/>
              </w:rPr>
              <w:t>Debris Flow</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32"/>
          </w:tcPr>
          <w:p>
            <w:pPr>
              <w:spacing w:after="0"/>
              <w:jc w:val="left"/>
            </w:pPr>
          </w:p>
        </w:tc>
        <w:tc>
          <w:tcPr>
            <w:tcW w:type="dxa" w:w="1632"/>
          </w:tcPr>
          <w:p>
            <w:pPr>
              <w:spacing w:after="0"/>
              <w:jc w:val="left"/>
            </w:pPr>
          </w:p>
        </w:tc>
        <w:tc>
          <w:tcPr>
            <w:tcW w:type="dxa" w:w="1599"/>
          </w:tcPr>
          <w:p>
            <w:pPr>
              <w:spacing w:after="0"/>
              <w:jc w:val="left"/>
            </w:pPr>
          </w:p>
        </w:tc>
        <w:tc>
          <w:tcPr>
            <w:tcW w:type="dxa" w:w="200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11"/>
          </w:tcPr>
          <w:p>
            <w:pPr>
              <w:spacing w:after="0"/>
              <w:jc w:val="right"/>
            </w:pPr>
            <w:r>
              <w:rPr>
                <w:sz w:val="16"/>
              </w:rPr>
              <w:t>1, 2024 to 2024</w:t>
            </w:r>
          </w:p>
        </w:tc>
        <w:tc>
          <w:tcPr>
            <w:tcW w:type="dxa" w:w="1832"/>
          </w:tcPr>
          <w:p>
            <w:pPr>
              <w:spacing w:after="0"/>
              <w:jc w:val="left"/>
            </w:pPr>
          </w:p>
        </w:tc>
        <w:tc>
          <w:tcPr>
            <w:tcW w:type="dxa" w:w="1632"/>
          </w:tcPr>
          <w:p>
            <w:pPr>
              <w:spacing w:after="0"/>
              <w:jc w:val="left"/>
            </w:pPr>
            <w:r>
              <w:rPr>
                <w:sz w:val="16"/>
              </w:rPr>
              <w:t>Lightning, 2024-04-14, $10,000 property; $0 crops (2024 dollars)</w:t>
            </w:r>
          </w:p>
        </w:tc>
        <w:tc>
          <w:tcPr>
            <w:tcW w:type="dxa" w:w="1599"/>
          </w:tcPr>
          <w:p>
            <w:pPr>
              <w:spacing w:after="0"/>
              <w:jc w:val="left"/>
            </w:pPr>
          </w:p>
        </w:tc>
        <w:tc>
          <w:tcPr>
            <w:tcW w:type="dxa" w:w="2002"/>
          </w:tcPr>
          <w:p>
            <w:pPr>
              <w:spacing w:after="0"/>
              <w:jc w:val="left"/>
            </w:pPr>
            <w:r>
              <w:rPr>
                <w:sz w:val="16"/>
              </w:rPr>
              <w:t>No event record names a member place.</w:t>
            </w:r>
          </w:p>
        </w:tc>
        <w:tc>
          <w:tcPr>
            <w:tcW w:type="dxa" w:w="2156"/>
          </w:tcPr>
          <w:p>
            <w:pPr>
              <w:spacing w:after="0"/>
              <w:jc w:val="left"/>
            </w:pPr>
            <w:r>
              <w:rPr>
                <w:sz w:val="16"/>
              </w:rPr>
              <w:t>Storm Events lists lightning with damage or casualties; physical measure in event narratives only; local data required.</w:t>
            </w:r>
          </w:p>
        </w:tc>
      </w:tr>
      <w:tr>
        <w:trPr>
          <w:cantSplit/>
        </w:trPr>
        <w:tc>
          <w:tcPr>
            <w:tcW w:type="dxa" w:w="1682"/>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11"/>
          </w:tcPr>
          <w:p>
            <w:pPr>
              <w:spacing w:after="0"/>
              <w:jc w:val="right"/>
            </w:pPr>
            <w:r>
              <w:rPr>
                <w:sz w:val="16"/>
              </w:rPr>
              <w:t>18, 1996 to 2022 (18 zone-level)</w:t>
            </w:r>
          </w:p>
        </w:tc>
        <w:tc>
          <w:tcPr>
            <w:tcW w:type="dxa" w:w="1832"/>
          </w:tcPr>
          <w:p>
            <w:pPr>
              <w:spacing w:after="0"/>
              <w:jc w:val="left"/>
            </w:pPr>
            <w:r>
              <w:rPr>
                <w:sz w:val="16"/>
              </w:rPr>
              <w:t>35 kt (40 mph) to 71 kt (82 mph) (median 52 kt (60 mph)); 17 with a recorded value</w:t>
            </w:r>
          </w:p>
        </w:tc>
        <w:tc>
          <w:tcPr>
            <w:tcW w:type="dxa" w:w="1632"/>
          </w:tcPr>
          <w:p>
            <w:pPr>
              <w:spacing w:after="0"/>
              <w:jc w:val="left"/>
            </w:pPr>
            <w:r>
              <w:rPr>
                <w:sz w:val="16"/>
              </w:rPr>
              <w:t>71 kt (82 mph) measured gust, High Wind, 2006-12-01, 1 direct death (reported for the zone); NWS zone PAZ046 (SOUTHERN LYCOMING), zone-level: may include parts of neighboring counties</w:t>
            </w:r>
          </w:p>
        </w:tc>
        <w:tc>
          <w:tcPr>
            <w:tcW w:type="dxa" w:w="1599"/>
          </w:tcPr>
          <w:p>
            <w:pPr>
              <w:spacing w:after="0"/>
              <w:jc w:val="left"/>
            </w:pPr>
            <w:r>
              <w:rPr>
                <w:sz w:val="16"/>
              </w:rPr>
              <w:t>High Wind, 1999-09-16, $100,000 property; crops not reported, reported for the zone (1999 dollars)</w:t>
            </w:r>
          </w:p>
        </w:tc>
        <w:tc>
          <w:tcPr>
            <w:tcW w:type="dxa" w:w="2002"/>
          </w:tcPr>
          <w:p>
            <w:pPr>
              <w:spacing w:after="0"/>
              <w:jc w:val="left"/>
            </w:pPr>
            <w:r>
              <w:rPr>
                <w:sz w:val="16"/>
              </w:rPr>
              <w:t>Zone-level records: applies countywide; national data do not locate these events within the county.</w:t>
            </w:r>
          </w:p>
        </w:tc>
        <w:tc>
          <w:tcPr>
            <w:tcW w:type="dxa" w:w="2156"/>
          </w:tcPr>
          <w:p>
            <w:pPr>
              <w:spacing w:after="0"/>
              <w:jc w:val="left"/>
            </w:pPr>
          </w:p>
        </w:tc>
      </w:tr>
      <w:tr>
        <w:trPr>
          <w:cantSplit/>
        </w:trPr>
        <w:tc>
          <w:tcPr>
            <w:tcW w:type="dxa" w:w="1682"/>
          </w:tcPr>
          <w:p>
            <w:pPr>
              <w:spacing w:after="0"/>
              <w:jc w:val="left"/>
            </w:pPr>
            <w:r>
              <w:rPr>
                <w:sz w:val="16"/>
              </w:rPr>
              <w:t>Thunderstorm Wind</w:t>
            </w:r>
          </w:p>
        </w:tc>
        <w:tc>
          <w:tcPr>
            <w:tcW w:type="dxa" w:w="1698"/>
          </w:tcPr>
          <w:p>
            <w:pPr>
              <w:spacing w:after="0"/>
              <w:jc w:val="left"/>
            </w:pPr>
            <w:r>
              <w:rPr>
                <w:sz w:val="16"/>
              </w:rPr>
              <w:t>wind speed (kt and mph)</w:t>
            </w:r>
          </w:p>
        </w:tc>
        <w:tc>
          <w:tcPr>
            <w:tcW w:type="dxa" w:w="1511"/>
          </w:tcPr>
          <w:p>
            <w:pPr>
              <w:spacing w:after="0"/>
              <w:jc w:val="right"/>
            </w:pPr>
            <w:r>
              <w:rPr>
                <w:sz w:val="16"/>
              </w:rPr>
              <w:t>443, 1966 to 2026</w:t>
            </w:r>
          </w:p>
        </w:tc>
        <w:tc>
          <w:tcPr>
            <w:tcW w:type="dxa" w:w="1832"/>
          </w:tcPr>
          <w:p>
            <w:pPr>
              <w:spacing w:after="0"/>
              <w:jc w:val="left"/>
            </w:pPr>
            <w:r>
              <w:rPr>
                <w:sz w:val="16"/>
              </w:rPr>
              <w:t>39 kt (45 mph) to 87 kt (100 mph) (median 51 kt (59 mph)); 313 with a recorded value</w:t>
            </w:r>
          </w:p>
        </w:tc>
        <w:tc>
          <w:tcPr>
            <w:tcW w:type="dxa" w:w="1632"/>
          </w:tcPr>
          <w:p>
            <w:pPr>
              <w:spacing w:after="0"/>
              <w:jc w:val="left"/>
            </w:pPr>
            <w:r>
              <w:rPr>
                <w:sz w:val="16"/>
              </w:rPr>
              <w:t>87 kt (100 mph) estimated gust, Thunderstorm Wind, 2016-06-28</w:t>
            </w:r>
          </w:p>
        </w:tc>
        <w:tc>
          <w:tcPr>
            <w:tcW w:type="dxa" w:w="1599"/>
          </w:tcPr>
          <w:p>
            <w:pPr>
              <w:spacing w:after="0"/>
              <w:jc w:val="left"/>
            </w:pPr>
          </w:p>
        </w:tc>
        <w:tc>
          <w:tcPr>
            <w:tcW w:type="dxa" w:w="2002"/>
          </w:tcPr>
          <w:p>
            <w:pPr>
              <w:spacing w:after="0"/>
              <w:jc w:val="left"/>
            </w:pPr>
            <w:r>
              <w:rPr>
                <w:sz w:val="16"/>
              </w:rPr>
              <w:t>Event records naming member places: Williamsport city (36 records), Hughesville borough (26 records), Muncy borough (21 records), Muncy township (21 records), Montoursville borough (16 records), Montgomery borough (13 records), Picture Rocks borough (11 records), Duboistown borough (5 records), Moreland township (5 records), Jersey Shore borough (2 records); and 2 more member places (see the XLSX file).</w:t>
            </w:r>
          </w:p>
        </w:tc>
        <w:tc>
          <w:tcPr>
            <w:tcW w:type="dxa" w:w="2156"/>
          </w:tcPr>
          <w:p>
            <w:pPr>
              <w:spacing w:after="0"/>
              <w:jc w:val="left"/>
            </w:pPr>
          </w:p>
        </w:tc>
      </w:tr>
      <w:tr>
        <w:trPr>
          <w:cantSplit/>
        </w:trPr>
        <w:tc>
          <w:tcPr>
            <w:tcW w:type="dxa" w:w="1682"/>
          </w:tcPr>
          <w:p>
            <w:pPr>
              <w:spacing w:after="0"/>
              <w:jc w:val="left"/>
            </w:pPr>
            <w:r>
              <w:rPr>
                <w:sz w:val="16"/>
              </w:rPr>
              <w:t>Tornado</w:t>
            </w:r>
          </w:p>
        </w:tc>
        <w:tc>
          <w:tcPr>
            <w:tcW w:type="dxa" w:w="1698"/>
          </w:tcPr>
          <w:p>
            <w:pPr>
              <w:spacing w:after="0"/>
              <w:jc w:val="left"/>
            </w:pPr>
            <w:r>
              <w:rPr>
                <w:sz w:val="16"/>
              </w:rPr>
              <w:t>Enhanced Fujita (F before Feb 2007)</w:t>
            </w:r>
          </w:p>
        </w:tc>
        <w:tc>
          <w:tcPr>
            <w:tcW w:type="dxa" w:w="1511"/>
          </w:tcPr>
          <w:p>
            <w:pPr>
              <w:spacing w:after="0"/>
              <w:jc w:val="right"/>
            </w:pPr>
            <w:r>
              <w:rPr>
                <w:sz w:val="16"/>
              </w:rPr>
              <w:t>29, 1966 to 2022</w:t>
            </w:r>
          </w:p>
        </w:tc>
        <w:tc>
          <w:tcPr>
            <w:tcW w:type="dxa" w:w="1832"/>
          </w:tcPr>
          <w:p>
            <w:pPr>
              <w:spacing w:after="0"/>
              <w:jc w:val="left"/>
            </w:pPr>
            <w:r>
              <w:rPr>
                <w:sz w:val="16"/>
              </w:rPr>
              <w:t>F/EF0 to F/EF3 (median F/EF1); 29 with a recorded value</w:t>
            </w:r>
          </w:p>
        </w:tc>
        <w:tc>
          <w:tcPr>
            <w:tcW w:type="dxa" w:w="1632"/>
          </w:tcPr>
          <w:p>
            <w:pPr>
              <w:spacing w:after="0"/>
              <w:jc w:val="left"/>
            </w:pPr>
            <w:r>
              <w:rPr>
                <w:sz w:val="16"/>
              </w:rPr>
              <w:t>F3 tornado, 1985-05-31, 11 mi path length (records before 1996 may include the whole path; rating and listing come from the county where the tornado began), 910 yd wide, $25,000,000 property; crops not recorded (1985 dollars), 2 direct deaths, 20 direct injuries</w:t>
            </w:r>
          </w:p>
        </w:tc>
        <w:tc>
          <w:tcPr>
            <w:tcW w:type="dxa" w:w="1599"/>
          </w:tcPr>
          <w:p>
            <w:pPr>
              <w:spacing w:after="0"/>
              <w:jc w:val="left"/>
            </w:pPr>
          </w:p>
        </w:tc>
        <w:tc>
          <w:tcPr>
            <w:tcW w:type="dxa" w:w="2002"/>
          </w:tcPr>
          <w:p>
            <w:pPr>
              <w:spacing w:after="0"/>
              <w:jc w:val="left"/>
            </w:pPr>
            <w:r>
              <w:rPr>
                <w:sz w:val="16"/>
              </w:rPr>
              <w:t>Event records naming member places: Hughesville borough (2 records), Montoursville borough (2 records), Picture Rocks borough (2 records), Jersey Shore borough (1 record), Muncy borough (1 record), Muncy township (1 record), Salladasburg borough (1 record).</w:t>
            </w:r>
          </w:p>
        </w:tc>
        <w:tc>
          <w:tcPr>
            <w:tcW w:type="dxa" w:w="21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2"/>
          </w:tcPr>
          <w:p>
            <w:pPr>
              <w:spacing w:after="0"/>
              <w:jc w:val="left"/>
            </w:pPr>
            <w:r>
              <w:rPr>
                <w:sz w:val="16"/>
              </w:rPr>
              <w:t>Tsunami</w:t>
            </w:r>
          </w:p>
        </w:tc>
        <w:tc>
          <w:tcPr>
            <w:tcW w:type="dxa" w:w="1698"/>
          </w:tcPr>
          <w:p>
            <w:pPr>
              <w:spacing w:after="0"/>
              <w:jc w:val="left"/>
            </w:pPr>
            <w:r>
              <w:rPr>
                <w:sz w:val="16"/>
              </w:rPr>
              <w:t>none (count and damage)</w:t>
            </w:r>
          </w:p>
        </w:tc>
        <w:tc>
          <w:tcPr>
            <w:tcW w:type="dxa" w:w="1511"/>
          </w:tcPr>
          <w:p>
            <w:pPr>
              <w:spacing w:after="0"/>
              <w:jc w:val="right"/>
            </w:pPr>
            <w:r>
              <w:rPr>
                <w:sz w:val="16"/>
              </w:rPr>
              <w:t>0</w:t>
            </w:r>
          </w:p>
        </w:tc>
        <w:tc>
          <w:tcPr>
            <w:tcW w:type="dxa" w:w="1832"/>
          </w:tcPr>
          <w:p>
            <w:pPr>
              <w:spacing w:after="0"/>
              <w:jc w:val="left"/>
            </w:pPr>
          </w:p>
        </w:tc>
        <w:tc>
          <w:tcPr>
            <w:tcW w:type="dxa" w:w="1632"/>
          </w:tcPr>
          <w:p>
            <w:pPr>
              <w:spacing w:after="0"/>
              <w:jc w:val="left"/>
            </w:pPr>
          </w:p>
        </w:tc>
        <w:tc>
          <w:tcPr>
            <w:tcW w:type="dxa" w:w="1599"/>
          </w:tcPr>
          <w:p>
            <w:pPr>
              <w:spacing w:after="0"/>
              <w:jc w:val="left"/>
            </w:pPr>
          </w:p>
        </w:tc>
        <w:tc>
          <w:tcPr>
            <w:tcW w:type="dxa" w:w="200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11"/>
          </w:tcPr>
          <w:p>
            <w:pPr>
              <w:spacing w:after="0"/>
              <w:jc w:val="right"/>
            </w:pPr>
            <w:r>
              <w:rPr>
                <w:sz w:val="16"/>
              </w:rPr>
              <w:t>0</w:t>
            </w:r>
          </w:p>
        </w:tc>
        <w:tc>
          <w:tcPr>
            <w:tcW w:type="dxa" w:w="1832"/>
          </w:tcPr>
          <w:p>
            <w:pPr>
              <w:spacing w:after="0"/>
              <w:jc w:val="left"/>
            </w:pPr>
          </w:p>
        </w:tc>
        <w:tc>
          <w:tcPr>
            <w:tcW w:type="dxa" w:w="1632"/>
          </w:tcPr>
          <w:p>
            <w:pPr>
              <w:spacing w:after="0"/>
              <w:jc w:val="left"/>
            </w:pPr>
          </w:p>
        </w:tc>
        <w:tc>
          <w:tcPr>
            <w:tcW w:type="dxa" w:w="1599"/>
          </w:tcPr>
          <w:p>
            <w:pPr>
              <w:spacing w:after="0"/>
              <w:jc w:val="left"/>
            </w:pPr>
          </w:p>
        </w:tc>
        <w:tc>
          <w:tcPr>
            <w:tcW w:type="dxa" w:w="2002"/>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Wildfire</w:t>
            </w:r>
          </w:p>
        </w:tc>
        <w:tc>
          <w:tcPr>
            <w:tcW w:type="dxa" w:w="1698"/>
          </w:tcPr>
          <w:p>
            <w:pPr>
              <w:spacing w:after="0"/>
              <w:jc w:val="left"/>
            </w:pPr>
            <w:r>
              <w:rPr>
                <w:sz w:val="16"/>
              </w:rPr>
              <w:t>acres burned (local data)</w:t>
            </w:r>
          </w:p>
        </w:tc>
        <w:tc>
          <w:tcPr>
            <w:tcW w:type="dxa" w:w="1511"/>
          </w:tcPr>
          <w:p>
            <w:pPr>
              <w:spacing w:after="0"/>
              <w:jc w:val="right"/>
            </w:pPr>
            <w:r>
              <w:rPr>
                <w:sz w:val="16"/>
              </w:rPr>
              <w:t>0</w:t>
            </w:r>
          </w:p>
        </w:tc>
        <w:tc>
          <w:tcPr>
            <w:tcW w:type="dxa" w:w="1832"/>
          </w:tcPr>
          <w:p>
            <w:pPr>
              <w:spacing w:after="0"/>
              <w:jc w:val="left"/>
            </w:pPr>
          </w:p>
        </w:tc>
        <w:tc>
          <w:tcPr>
            <w:tcW w:type="dxa" w:w="1632"/>
          </w:tcPr>
          <w:p>
            <w:pPr>
              <w:spacing w:after="0"/>
              <w:jc w:val="left"/>
            </w:pPr>
          </w:p>
        </w:tc>
        <w:tc>
          <w:tcPr>
            <w:tcW w:type="dxa" w:w="1599"/>
          </w:tcPr>
          <w:p>
            <w:pPr>
              <w:spacing w:after="0"/>
              <w:jc w:val="left"/>
            </w:pPr>
          </w:p>
        </w:tc>
        <w:tc>
          <w:tcPr>
            <w:tcW w:type="dxa" w:w="2002"/>
          </w:tcPr>
          <w:p>
            <w:pPr>
              <w:spacing w:after="0"/>
              <w:jc w:val="left"/>
            </w:pPr>
          </w:p>
        </w:tc>
        <w:tc>
          <w:tcPr>
            <w:tcW w:type="dxa" w:w="2156"/>
          </w:tcPr>
          <w:p>
            <w:pPr>
              <w:spacing w:after="0"/>
              <w:jc w:val="left"/>
            </w:pPr>
            <w:r>
              <w:rPr>
                <w:sz w:val="16"/>
              </w:rPr>
              <w:t>Acres burned: in event narratives only; local data required.</w:t>
            </w:r>
          </w:p>
        </w:tc>
      </w:tr>
      <w:tr>
        <w:trPr>
          <w:cantSplit/>
        </w:trPr>
        <w:tc>
          <w:tcPr>
            <w:tcW w:type="dxa" w:w="1682"/>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11"/>
          </w:tcPr>
          <w:p>
            <w:pPr>
              <w:spacing w:after="0"/>
              <w:jc w:val="right"/>
            </w:pPr>
            <w:r>
              <w:rPr>
                <w:sz w:val="16"/>
              </w:rPr>
              <w:t>88, 1996 to 2026 (88 zone-level)</w:t>
            </w:r>
          </w:p>
        </w:tc>
        <w:tc>
          <w:tcPr>
            <w:tcW w:type="dxa" w:w="1832"/>
          </w:tcPr>
          <w:p>
            <w:pPr>
              <w:spacing w:after="0"/>
              <w:jc w:val="left"/>
            </w:pPr>
          </w:p>
        </w:tc>
        <w:tc>
          <w:tcPr>
            <w:tcW w:type="dxa" w:w="1632"/>
          </w:tcPr>
          <w:p>
            <w:pPr>
              <w:spacing w:after="0"/>
              <w:jc w:val="left"/>
            </w:pPr>
            <w:r>
              <w:rPr>
                <w:sz w:val="16"/>
              </w:rPr>
              <w:t>Heavy Snow, 2001-03-04, $4,000 property; crops not reported, reported for the zone (2001 dollars); NWS zone PAZ041 (NORTHERN LYCOMING), zone-level: may include parts of neighboring counties</w:t>
            </w:r>
          </w:p>
        </w:tc>
        <w:tc>
          <w:tcPr>
            <w:tcW w:type="dxa" w:w="1599"/>
          </w:tcPr>
          <w:p>
            <w:pPr>
              <w:spacing w:after="0"/>
              <w:jc w:val="left"/>
            </w:pPr>
          </w:p>
        </w:tc>
        <w:tc>
          <w:tcPr>
            <w:tcW w:type="dxa" w:w="2002"/>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5"/>
        <w:gridCol w:w="2434"/>
        <w:gridCol w:w="4230"/>
        <w:gridCol w:w="1408"/>
        <w:gridCol w:w="727"/>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5"/>
            <w:shd w:val="clear" w:color="auto" w:fill="E8E8E8"/>
          </w:tcPr>
          <w:p>
            <w:pPr>
              <w:spacing w:after="0"/>
              <w:jc w:val="left"/>
            </w:pPr>
            <w:r>
              <w:rPr>
                <w:b/>
                <w:sz w:val="16"/>
              </w:rPr>
              <w:t>Type</w:t>
            </w:r>
          </w:p>
        </w:tc>
        <w:tc>
          <w:tcPr>
            <w:tcW w:type="dxa" w:w="2434"/>
            <w:shd w:val="clear" w:color="auto" w:fill="E8E8E8"/>
          </w:tcPr>
          <w:p>
            <w:pPr>
              <w:spacing w:after="0"/>
              <w:jc w:val="left"/>
            </w:pPr>
            <w:r>
              <w:rPr>
                <w:b/>
                <w:sz w:val="16"/>
              </w:rPr>
              <w:t>Title</w:t>
            </w:r>
          </w:p>
        </w:tc>
        <w:tc>
          <w:tcPr>
            <w:tcW w:type="dxa" w:w="4230"/>
            <w:shd w:val="clear" w:color="auto" w:fill="E8E8E8"/>
          </w:tcPr>
          <w:p>
            <w:pPr>
              <w:spacing w:after="0"/>
              <w:jc w:val="left"/>
            </w:pPr>
            <w:r>
              <w:rPr>
                <w:b/>
                <w:sz w:val="16"/>
              </w:rPr>
              <w:t>Mapped hazard</w:t>
            </w:r>
          </w:p>
        </w:tc>
        <w:tc>
          <w:tcPr>
            <w:tcW w:type="dxa" w:w="1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7"/>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2024-08-09</w:t>
            </w:r>
          </w:p>
        </w:tc>
        <w:tc>
          <w:tcPr>
            <w:tcW w:type="dxa" w:w="1037"/>
          </w:tcPr>
          <w:p>
            <w:pPr>
              <w:spacing w:after="0"/>
              <w:jc w:val="left"/>
            </w:pPr>
            <w:r>
              <w:rPr>
                <w:sz w:val="16"/>
              </w:rPr>
              <w:t>DR-4815-PA</w:t>
            </w:r>
          </w:p>
        </w:tc>
        <w:tc>
          <w:tcPr>
            <w:tcW w:type="dxa" w:w="1315"/>
          </w:tcPr>
          <w:p>
            <w:pPr>
              <w:spacing w:after="0"/>
              <w:jc w:val="left"/>
            </w:pPr>
            <w:r>
              <w:rPr>
                <w:sz w:val="16"/>
              </w:rPr>
              <w:t>Major disaster</w:t>
            </w:r>
          </w:p>
        </w:tc>
        <w:tc>
          <w:tcPr>
            <w:tcW w:type="dxa" w:w="2434"/>
          </w:tcPr>
          <w:p>
            <w:pPr>
              <w:spacing w:after="0"/>
              <w:jc w:val="left"/>
            </w:pPr>
            <w:r>
              <w:rPr>
                <w:sz w:val="16"/>
              </w:rPr>
              <w:t>TROPICAL STORM DEBBY</w:t>
            </w:r>
          </w:p>
        </w:tc>
        <w:tc>
          <w:tcPr>
            <w:tcW w:type="dxa" w:w="4230"/>
          </w:tcPr>
          <w:p>
            <w:pPr>
              <w:spacing w:after="0"/>
              <w:jc w:val="left"/>
            </w:pPr>
            <w:r>
              <w:rPr>
                <w:sz w:val="16"/>
              </w:rPr>
              <w:t>Hurricane (primary); also designated: Inland Flooding</w:t>
            </w:r>
          </w:p>
        </w:tc>
        <w:tc>
          <w:tcPr>
            <w:tcW w:type="dxa" w:w="1408"/>
          </w:tcPr>
          <w:p>
            <w:pPr>
              <w:spacing w:after="0"/>
              <w:jc w:val="right"/>
            </w:pPr>
            <w:r>
              <w:rPr>
                <w:sz w:val="16"/>
              </w:rPr>
              <w:t>$1,360,623.08</w:t>
            </w:r>
          </w:p>
        </w:tc>
        <w:tc>
          <w:tcPr>
            <w:tcW w:type="dxa" w:w="727"/>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15"/>
          </w:tcPr>
          <w:p>
            <w:pPr>
              <w:spacing w:after="0"/>
              <w:jc w:val="left"/>
            </w:pPr>
            <w:r>
              <w:rPr>
                <w:sz w:val="16"/>
              </w:rPr>
              <w:t>Major disaster</w:t>
            </w:r>
          </w:p>
        </w:tc>
        <w:tc>
          <w:tcPr>
            <w:tcW w:type="dxa" w:w="2434"/>
          </w:tcPr>
          <w:p>
            <w:pPr>
              <w:spacing w:after="0"/>
              <w:jc w:val="left"/>
            </w:pPr>
            <w:r>
              <w:rPr>
                <w:sz w:val="16"/>
              </w:rPr>
              <w:t>COVID-19 PANDEMIC</w:t>
            </w:r>
          </w:p>
        </w:tc>
        <w:tc>
          <w:tcPr>
            <w:tcW w:type="dxa" w:w="4230"/>
          </w:tcPr>
          <w:p>
            <w:pPr>
              <w:spacing w:after="0"/>
              <w:jc w:val="left"/>
            </w:pPr>
            <w:r>
              <w:rPr>
                <w:sz w:val="16"/>
              </w:rPr>
              <w:t>Non-natural, not counted</w:t>
            </w:r>
          </w:p>
        </w:tc>
        <w:tc>
          <w:tcPr>
            <w:tcW w:type="dxa" w:w="1408"/>
          </w:tcPr>
          <w:p>
            <w:pPr>
              <w:spacing w:after="0"/>
              <w:jc w:val="right"/>
            </w:pPr>
            <w:r>
              <w:rPr>
                <w:sz w:val="16"/>
              </w:rPr>
              <w:t>$707,441.93</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15"/>
          </w:tcPr>
          <w:p>
            <w:pPr>
              <w:spacing w:after="0"/>
              <w:jc w:val="left"/>
            </w:pPr>
            <w:r>
              <w:rPr>
                <w:sz w:val="16"/>
              </w:rPr>
              <w:t>Emergency</w:t>
            </w:r>
          </w:p>
        </w:tc>
        <w:tc>
          <w:tcPr>
            <w:tcW w:type="dxa" w:w="2434"/>
          </w:tcPr>
          <w:p>
            <w:pPr>
              <w:spacing w:after="0"/>
              <w:jc w:val="left"/>
            </w:pPr>
            <w:r>
              <w:rPr>
                <w:sz w:val="16"/>
              </w:rPr>
              <w:t>COVID-19</w:t>
            </w:r>
          </w:p>
        </w:tc>
        <w:tc>
          <w:tcPr>
            <w:tcW w:type="dxa" w:w="4230"/>
          </w:tcPr>
          <w:p>
            <w:pPr>
              <w:spacing w:after="0"/>
              <w:jc w:val="left"/>
            </w:pPr>
            <w:r>
              <w:rPr>
                <w:sz w:val="16"/>
              </w:rPr>
              <w:t>Non-natural, not counted</w:t>
            </w:r>
          </w:p>
        </w:tc>
        <w:tc>
          <w:tcPr>
            <w:tcW w:type="dxa" w:w="1408"/>
          </w:tcPr>
          <w:p>
            <w:pPr>
              <w:spacing w:after="0"/>
              <w:jc w:val="right"/>
            </w:pPr>
            <w:r>
              <w:rPr>
                <w:sz w:val="16"/>
              </w:rPr>
              <w:t>none found</w:t>
            </w:r>
          </w:p>
        </w:tc>
        <w:tc>
          <w:tcPr>
            <w:tcW w:type="dxa" w:w="727"/>
          </w:tcPr>
          <w:p>
            <w:pPr>
              <w:spacing w:after="0"/>
              <w:jc w:val="left"/>
            </w:pPr>
          </w:p>
        </w:tc>
        <w:tc>
          <w:tcPr>
            <w:tcW w:type="dxa" w:w="888"/>
          </w:tcPr>
          <w:p>
            <w:pPr>
              <w:spacing w:after="0"/>
              <w:jc w:val="left"/>
            </w:pPr>
            <w:r>
              <w:rPr>
                <w:sz w:val="16"/>
              </w:rPr>
              <w:t>same incident as DR-4506</w:t>
            </w:r>
          </w:p>
        </w:tc>
      </w:tr>
      <w:tr>
        <w:trPr>
          <w:cantSplit/>
        </w:trPr>
        <w:tc>
          <w:tcPr>
            <w:tcW w:type="dxa" w:w="1037"/>
          </w:tcPr>
          <w:p>
            <w:pPr>
              <w:spacing w:after="0"/>
              <w:jc w:val="left"/>
            </w:pPr>
            <w:r>
              <w:rPr>
                <w:sz w:val="16"/>
              </w:rPr>
              <w:t>2018-11-27</w:t>
            </w:r>
          </w:p>
        </w:tc>
        <w:tc>
          <w:tcPr>
            <w:tcW w:type="dxa" w:w="1037"/>
          </w:tcPr>
          <w:p>
            <w:pPr>
              <w:spacing w:after="0"/>
              <w:jc w:val="left"/>
            </w:pPr>
            <w:r>
              <w:rPr>
                <w:sz w:val="16"/>
              </w:rPr>
              <w:t>2018-08-10</w:t>
            </w:r>
          </w:p>
        </w:tc>
        <w:tc>
          <w:tcPr>
            <w:tcW w:type="dxa" w:w="1037"/>
          </w:tcPr>
          <w:p>
            <w:pPr>
              <w:spacing w:after="0"/>
              <w:jc w:val="left"/>
            </w:pPr>
            <w:r>
              <w:rPr>
                <w:sz w:val="16"/>
              </w:rPr>
              <w:t>DR-4408-PA</w:t>
            </w:r>
          </w:p>
        </w:tc>
        <w:tc>
          <w:tcPr>
            <w:tcW w:type="dxa" w:w="1315"/>
          </w:tcPr>
          <w:p>
            <w:pPr>
              <w:spacing w:after="0"/>
              <w:jc w:val="left"/>
            </w:pPr>
            <w:r>
              <w:rPr>
                <w:sz w:val="16"/>
              </w:rPr>
              <w:t>Major disaster</w:t>
            </w:r>
          </w:p>
        </w:tc>
        <w:tc>
          <w:tcPr>
            <w:tcW w:type="dxa" w:w="2434"/>
          </w:tcPr>
          <w:p>
            <w:pPr>
              <w:spacing w:after="0"/>
              <w:jc w:val="left"/>
            </w:pPr>
            <w:r>
              <w:rPr>
                <w:sz w:val="16"/>
              </w:rPr>
              <w:t>SEVERE STORMS AND FLOODING</w:t>
            </w:r>
          </w:p>
        </w:tc>
        <w:tc>
          <w:tcPr>
            <w:tcW w:type="dxa" w:w="4230"/>
          </w:tcPr>
          <w:p>
            <w:pPr>
              <w:spacing w:after="0"/>
              <w:jc w:val="left"/>
            </w:pPr>
            <w:r>
              <w:rPr>
                <w:sz w:val="16"/>
              </w:rPr>
              <w:t>Inland Flooding</w:t>
            </w:r>
          </w:p>
        </w:tc>
        <w:tc>
          <w:tcPr>
            <w:tcW w:type="dxa" w:w="1408"/>
          </w:tcPr>
          <w:p>
            <w:pPr>
              <w:spacing w:after="0"/>
              <w:jc w:val="right"/>
            </w:pPr>
            <w:r>
              <w:rPr>
                <w:sz w:val="16"/>
              </w:rPr>
              <w:t>$1,465,650.88</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2016-12-02</w:t>
            </w:r>
          </w:p>
        </w:tc>
        <w:tc>
          <w:tcPr>
            <w:tcW w:type="dxa" w:w="1037"/>
          </w:tcPr>
          <w:p>
            <w:pPr>
              <w:spacing w:after="0"/>
              <w:jc w:val="left"/>
            </w:pPr>
            <w:r>
              <w:rPr>
                <w:sz w:val="16"/>
              </w:rPr>
              <w:t>2016-10-20</w:t>
            </w:r>
          </w:p>
        </w:tc>
        <w:tc>
          <w:tcPr>
            <w:tcW w:type="dxa" w:w="1037"/>
          </w:tcPr>
          <w:p>
            <w:pPr>
              <w:spacing w:after="0"/>
              <w:jc w:val="left"/>
            </w:pPr>
            <w:r>
              <w:rPr>
                <w:sz w:val="16"/>
              </w:rPr>
              <w:t>DR-4292-PA</w:t>
            </w:r>
          </w:p>
        </w:tc>
        <w:tc>
          <w:tcPr>
            <w:tcW w:type="dxa" w:w="1315"/>
          </w:tcPr>
          <w:p>
            <w:pPr>
              <w:spacing w:after="0"/>
              <w:jc w:val="left"/>
            </w:pPr>
            <w:r>
              <w:rPr>
                <w:sz w:val="16"/>
              </w:rPr>
              <w:t>Major disaster</w:t>
            </w:r>
          </w:p>
        </w:tc>
        <w:tc>
          <w:tcPr>
            <w:tcW w:type="dxa" w:w="2434"/>
          </w:tcPr>
          <w:p>
            <w:pPr>
              <w:spacing w:after="0"/>
              <w:jc w:val="left"/>
            </w:pPr>
            <w:r>
              <w:rPr>
                <w:sz w:val="16"/>
              </w:rPr>
              <w:t>SEVERE STORMS AND FLOODING</w:t>
            </w:r>
          </w:p>
        </w:tc>
        <w:tc>
          <w:tcPr>
            <w:tcW w:type="dxa" w:w="4230"/>
          </w:tcPr>
          <w:p>
            <w:pPr>
              <w:spacing w:after="0"/>
              <w:jc w:val="left"/>
            </w:pPr>
            <w:r>
              <w:rPr>
                <w:sz w:val="16"/>
              </w:rPr>
              <w:t>Inland Flooding</w:t>
            </w:r>
          </w:p>
        </w:tc>
        <w:tc>
          <w:tcPr>
            <w:tcW w:type="dxa" w:w="1408"/>
          </w:tcPr>
          <w:p>
            <w:pPr>
              <w:spacing w:after="0"/>
              <w:jc w:val="right"/>
            </w:pPr>
            <w:r>
              <w:rPr>
                <w:sz w:val="16"/>
              </w:rPr>
              <w:t>$2,119,029.35</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15"/>
          </w:tcPr>
          <w:p>
            <w:pPr>
              <w:spacing w:after="0"/>
              <w:jc w:val="left"/>
            </w:pPr>
            <w:r>
              <w:rPr>
                <w:sz w:val="16"/>
              </w:rPr>
              <w:t>Emergency</w:t>
            </w:r>
          </w:p>
        </w:tc>
        <w:tc>
          <w:tcPr>
            <w:tcW w:type="dxa" w:w="2434"/>
          </w:tcPr>
          <w:p>
            <w:pPr>
              <w:spacing w:after="0"/>
              <w:jc w:val="left"/>
            </w:pPr>
            <w:r>
              <w:rPr>
                <w:sz w:val="16"/>
              </w:rPr>
              <w:t>HURRICANE SANDY</w:t>
            </w:r>
          </w:p>
        </w:tc>
        <w:tc>
          <w:tcPr>
            <w:tcW w:type="dxa" w:w="4230"/>
          </w:tcPr>
          <w:p>
            <w:pPr>
              <w:spacing w:after="0"/>
              <w:jc w:val="left"/>
            </w:pPr>
            <w:r>
              <w:rPr>
                <w:sz w:val="16"/>
              </w:rPr>
              <w:t>Hurricane</w:t>
            </w:r>
          </w:p>
        </w:tc>
        <w:tc>
          <w:tcPr>
            <w:tcW w:type="dxa" w:w="1408"/>
          </w:tcPr>
          <w:p>
            <w:pPr>
              <w:spacing w:after="0"/>
              <w:jc w:val="right"/>
            </w:pPr>
            <w:r>
              <w:rPr>
                <w:sz w:val="16"/>
              </w:rPr>
              <w:t>none found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15"/>
          </w:tcPr>
          <w:p>
            <w:pPr>
              <w:spacing w:after="0"/>
              <w:jc w:val="left"/>
            </w:pPr>
            <w:r>
              <w:rPr>
                <w:sz w:val="16"/>
              </w:rPr>
              <w:t>Major disaster</w:t>
            </w:r>
          </w:p>
        </w:tc>
        <w:tc>
          <w:tcPr>
            <w:tcW w:type="dxa" w:w="2434"/>
          </w:tcPr>
          <w:p>
            <w:pPr>
              <w:spacing w:after="0"/>
              <w:jc w:val="left"/>
            </w:pPr>
            <w:r>
              <w:rPr>
                <w:sz w:val="16"/>
              </w:rPr>
              <w:t>TROPICAL STORM LEE</w:t>
            </w:r>
          </w:p>
        </w:tc>
        <w:tc>
          <w:tcPr>
            <w:tcW w:type="dxa" w:w="4230"/>
          </w:tcPr>
          <w:p>
            <w:pPr>
              <w:spacing w:after="0"/>
              <w:jc w:val="left"/>
            </w:pPr>
            <w:r>
              <w:rPr>
                <w:sz w:val="16"/>
              </w:rPr>
              <w:t>Inland Flooding (primary); also designated: Hurricane</w:t>
            </w:r>
          </w:p>
        </w:tc>
        <w:tc>
          <w:tcPr>
            <w:tcW w:type="dxa" w:w="1408"/>
          </w:tcPr>
          <w:p>
            <w:pPr>
              <w:spacing w:after="0"/>
              <w:jc w:val="right"/>
            </w:pPr>
            <w:r>
              <w:rPr>
                <w:sz w:val="16"/>
              </w:rPr>
              <w:t>$4,589,423.80</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15"/>
          </w:tcPr>
          <w:p>
            <w:pPr>
              <w:spacing w:after="0"/>
              <w:jc w:val="left"/>
            </w:pPr>
            <w:r>
              <w:rPr>
                <w:sz w:val="16"/>
              </w:rPr>
              <w:t>Emergency</w:t>
            </w:r>
          </w:p>
        </w:tc>
        <w:tc>
          <w:tcPr>
            <w:tcW w:type="dxa" w:w="2434"/>
          </w:tcPr>
          <w:p>
            <w:pPr>
              <w:spacing w:after="0"/>
              <w:jc w:val="left"/>
            </w:pPr>
            <w:r>
              <w:rPr>
                <w:sz w:val="16"/>
              </w:rPr>
              <w:t>REMNANTS OF TROPICAL STORM LEE</w:t>
            </w:r>
          </w:p>
        </w:tc>
        <w:tc>
          <w:tcPr>
            <w:tcW w:type="dxa" w:w="4230"/>
          </w:tcPr>
          <w:p>
            <w:pPr>
              <w:spacing w:after="0"/>
              <w:jc w:val="left"/>
            </w:pPr>
            <w:r>
              <w:rPr>
                <w:sz w:val="16"/>
              </w:rPr>
              <w:t>Inland Flooding (primary); also designated: Hurricane</w:t>
            </w:r>
          </w:p>
        </w:tc>
        <w:tc>
          <w:tcPr>
            <w:tcW w:type="dxa" w:w="1408"/>
          </w:tcPr>
          <w:p>
            <w:pPr>
              <w:spacing w:after="0"/>
              <w:jc w:val="right"/>
            </w:pPr>
            <w:r>
              <w:rPr>
                <w:sz w:val="16"/>
              </w:rPr>
              <w:t>none found</w:t>
            </w:r>
          </w:p>
        </w:tc>
        <w:tc>
          <w:tcPr>
            <w:tcW w:type="dxa" w:w="727"/>
          </w:tcPr>
          <w:p>
            <w:pPr>
              <w:spacing w:after="0"/>
              <w:jc w:val="left"/>
            </w:pPr>
          </w:p>
        </w:tc>
        <w:tc>
          <w:tcPr>
            <w:tcW w:type="dxa" w:w="888"/>
          </w:tcPr>
          <w:p>
            <w:pPr>
              <w:spacing w:after="0"/>
              <w:jc w:val="left"/>
            </w:pPr>
            <w:r>
              <w:rPr>
                <w:sz w:val="16"/>
              </w:rPr>
              <w:t>same incident as DR-4030</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2011-04-25</w:t>
            </w:r>
          </w:p>
        </w:tc>
        <w:tc>
          <w:tcPr>
            <w:tcW w:type="dxa" w:w="1037"/>
          </w:tcPr>
          <w:p>
            <w:pPr>
              <w:spacing w:after="0"/>
              <w:jc w:val="left"/>
            </w:pPr>
            <w:r>
              <w:rPr>
                <w:sz w:val="16"/>
              </w:rPr>
              <w:t>DR-4003-PA</w:t>
            </w:r>
          </w:p>
        </w:tc>
        <w:tc>
          <w:tcPr>
            <w:tcW w:type="dxa" w:w="1315"/>
          </w:tcPr>
          <w:p>
            <w:pPr>
              <w:spacing w:after="0"/>
              <w:jc w:val="left"/>
            </w:pPr>
            <w:r>
              <w:rPr>
                <w:sz w:val="16"/>
              </w:rPr>
              <w:t>Major disaster</w:t>
            </w:r>
          </w:p>
        </w:tc>
        <w:tc>
          <w:tcPr>
            <w:tcW w:type="dxa" w:w="2434"/>
          </w:tcPr>
          <w:p>
            <w:pPr>
              <w:spacing w:after="0"/>
              <w:jc w:val="left"/>
            </w:pPr>
            <w:r>
              <w:rPr>
                <w:sz w:val="16"/>
              </w:rPr>
              <w:t>SEVERE STORMS AND FLOODING</w:t>
            </w:r>
          </w:p>
        </w:tc>
        <w:tc>
          <w:tcPr>
            <w:tcW w:type="dxa" w:w="4230"/>
          </w:tcPr>
          <w:p>
            <w:pPr>
              <w:spacing w:after="0"/>
              <w:jc w:val="left"/>
            </w:pPr>
            <w:r>
              <w:rPr>
                <w:sz w:val="16"/>
              </w:rPr>
              <w:t>Inland Flooding</w:t>
            </w:r>
          </w:p>
        </w:tc>
        <w:tc>
          <w:tcPr>
            <w:tcW w:type="dxa" w:w="1408"/>
          </w:tcPr>
          <w:p>
            <w:pPr>
              <w:spacing w:after="0"/>
              <w:jc w:val="right"/>
            </w:pPr>
            <w:r>
              <w:rPr>
                <w:sz w:val="16"/>
              </w:rPr>
              <w:t>$239,009.11</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15"/>
          </w:tcPr>
          <w:p>
            <w:pPr>
              <w:spacing w:after="0"/>
              <w:jc w:val="left"/>
            </w:pPr>
            <w:r>
              <w:rPr>
                <w:sz w:val="16"/>
              </w:rPr>
              <w:t>Emergency</w:t>
            </w:r>
          </w:p>
        </w:tc>
        <w:tc>
          <w:tcPr>
            <w:tcW w:type="dxa" w:w="2434"/>
          </w:tcPr>
          <w:p>
            <w:pPr>
              <w:spacing w:after="0"/>
              <w:jc w:val="left"/>
            </w:pPr>
            <w:r>
              <w:rPr>
                <w:sz w:val="16"/>
              </w:rPr>
              <w:t>HURRICANE KATRINA</w:t>
            </w:r>
          </w:p>
        </w:tc>
        <w:tc>
          <w:tcPr>
            <w:tcW w:type="dxa" w:w="4230"/>
          </w:tcPr>
          <w:p>
            <w:pPr>
              <w:spacing w:after="0"/>
              <w:jc w:val="left"/>
            </w:pPr>
            <w:r>
              <w:rPr>
                <w:sz w:val="16"/>
              </w:rPr>
              <w:t>Hurricane: evacuation support, not a local hazard event; not counted</w:t>
            </w:r>
          </w:p>
        </w:tc>
        <w:tc>
          <w:tcPr>
            <w:tcW w:type="dxa" w:w="1408"/>
          </w:tcPr>
          <w:p>
            <w:pPr>
              <w:spacing w:after="0"/>
              <w:jc w:val="right"/>
            </w:pPr>
            <w:r>
              <w:rPr>
                <w:sz w:val="16"/>
              </w:rPr>
              <w:t>none found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15"/>
          </w:tcPr>
          <w:p>
            <w:pPr>
              <w:spacing w:after="0"/>
              <w:jc w:val="left"/>
            </w:pPr>
            <w:r>
              <w:rPr>
                <w:sz w:val="16"/>
              </w:rPr>
              <w:t>Major disaster</w:t>
            </w:r>
          </w:p>
        </w:tc>
        <w:tc>
          <w:tcPr>
            <w:tcW w:type="dxa" w:w="2434"/>
          </w:tcPr>
          <w:p>
            <w:pPr>
              <w:spacing w:after="0"/>
              <w:jc w:val="left"/>
            </w:pPr>
            <w:r>
              <w:rPr>
                <w:sz w:val="16"/>
              </w:rPr>
              <w:t>TROPICAL DEPRESSION IVAN</w:t>
            </w:r>
          </w:p>
        </w:tc>
        <w:tc>
          <w:tcPr>
            <w:tcW w:type="dxa" w:w="4230"/>
          </w:tcPr>
          <w:p>
            <w:pPr>
              <w:spacing w:after="0"/>
              <w:jc w:val="left"/>
            </w:pPr>
            <w:r>
              <w:rPr>
                <w:sz w:val="16"/>
              </w:rPr>
              <w:t>Hurricane</w:t>
            </w:r>
          </w:p>
        </w:tc>
        <w:tc>
          <w:tcPr>
            <w:tcW w:type="dxa" w:w="1408"/>
          </w:tcPr>
          <w:p>
            <w:pPr>
              <w:spacing w:after="0"/>
              <w:jc w:val="right"/>
            </w:pPr>
            <w:r>
              <w:rPr>
                <w:sz w:val="16"/>
              </w:rPr>
              <w:t>$1,159,900.02</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15"/>
          </w:tcPr>
          <w:p>
            <w:pPr>
              <w:spacing w:after="0"/>
              <w:jc w:val="left"/>
            </w:pPr>
            <w:r>
              <w:rPr>
                <w:sz w:val="16"/>
              </w:rPr>
              <w:t>Major disaster</w:t>
            </w:r>
          </w:p>
        </w:tc>
        <w:tc>
          <w:tcPr>
            <w:tcW w:type="dxa" w:w="2434"/>
          </w:tcPr>
          <w:p>
            <w:pPr>
              <w:spacing w:after="0"/>
              <w:jc w:val="left"/>
            </w:pPr>
            <w:r>
              <w:rPr>
                <w:sz w:val="16"/>
              </w:rPr>
              <w:t>SEVERE STORMS AND FLOODING ASSOCIATED WITH TROPICAL DEPRESSION FRANCES</w:t>
            </w:r>
          </w:p>
        </w:tc>
        <w:tc>
          <w:tcPr>
            <w:tcW w:type="dxa" w:w="4230"/>
          </w:tcPr>
          <w:p>
            <w:pPr>
              <w:spacing w:after="0"/>
              <w:jc w:val="left"/>
            </w:pPr>
            <w:r>
              <w:rPr>
                <w:sz w:val="16"/>
              </w:rPr>
              <w:t>Hurricane; Inland Flooding: designated for Hazard Mitigation only (no Public or Individual Assistance for this county); not counted</w:t>
            </w:r>
          </w:p>
        </w:tc>
        <w:tc>
          <w:tcPr>
            <w:tcW w:type="dxa" w:w="1408"/>
          </w:tcPr>
          <w:p>
            <w:pPr>
              <w:spacing w:after="0"/>
              <w:jc w:val="right"/>
            </w:pPr>
            <w:r>
              <w:rPr>
                <w:sz w:val="16"/>
              </w:rPr>
              <w:t>PA not declared for this county</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15"/>
          </w:tcPr>
          <w:p>
            <w:pPr>
              <w:spacing w:after="0"/>
              <w:jc w:val="left"/>
            </w:pPr>
            <w:r>
              <w:rPr>
                <w:sz w:val="16"/>
              </w:rPr>
              <w:t>Emergency</w:t>
            </w:r>
          </w:p>
        </w:tc>
        <w:tc>
          <w:tcPr>
            <w:tcW w:type="dxa" w:w="2434"/>
          </w:tcPr>
          <w:p>
            <w:pPr>
              <w:spacing w:after="0"/>
              <w:jc w:val="left"/>
            </w:pPr>
            <w:r>
              <w:rPr>
                <w:sz w:val="16"/>
              </w:rPr>
              <w:t>SNOW</w:t>
            </w:r>
          </w:p>
        </w:tc>
        <w:tc>
          <w:tcPr>
            <w:tcW w:type="dxa" w:w="4230"/>
          </w:tcPr>
          <w:p>
            <w:pPr>
              <w:spacing w:after="0"/>
              <w:jc w:val="left"/>
            </w:pPr>
            <w:r>
              <w:rPr>
                <w:sz w:val="16"/>
              </w:rPr>
              <w:t>Winter Weather</w:t>
            </w:r>
          </w:p>
        </w:tc>
        <w:tc>
          <w:tcPr>
            <w:tcW w:type="dxa" w:w="1408"/>
          </w:tcPr>
          <w:p>
            <w:pPr>
              <w:spacing w:after="0"/>
              <w:jc w:val="right"/>
            </w:pPr>
            <w:r>
              <w:rPr>
                <w:sz w:val="16"/>
              </w:rPr>
              <w:t>$156,909.45</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1999-09-22</w:t>
            </w:r>
          </w:p>
        </w:tc>
        <w:tc>
          <w:tcPr>
            <w:tcW w:type="dxa" w:w="1037"/>
          </w:tcPr>
          <w:p>
            <w:pPr>
              <w:spacing w:after="0"/>
              <w:jc w:val="left"/>
            </w:pPr>
            <w:r>
              <w:rPr>
                <w:sz w:val="16"/>
              </w:rPr>
              <w:t>1999-09-06</w:t>
            </w:r>
          </w:p>
        </w:tc>
        <w:tc>
          <w:tcPr>
            <w:tcW w:type="dxa" w:w="1037"/>
          </w:tcPr>
          <w:p>
            <w:pPr>
              <w:spacing w:after="0"/>
              <w:jc w:val="left"/>
            </w:pPr>
            <w:r>
              <w:rPr>
                <w:sz w:val="16"/>
              </w:rPr>
              <w:t>DR-1298-PA</w:t>
            </w:r>
          </w:p>
        </w:tc>
        <w:tc>
          <w:tcPr>
            <w:tcW w:type="dxa" w:w="1315"/>
          </w:tcPr>
          <w:p>
            <w:pPr>
              <w:spacing w:after="0"/>
              <w:jc w:val="left"/>
            </w:pPr>
            <w:r>
              <w:rPr>
                <w:sz w:val="16"/>
              </w:rPr>
              <w:t>Major disaster</w:t>
            </w:r>
          </w:p>
        </w:tc>
        <w:tc>
          <w:tcPr>
            <w:tcW w:type="dxa" w:w="2434"/>
          </w:tcPr>
          <w:p>
            <w:pPr>
              <w:spacing w:after="0"/>
              <w:jc w:val="left"/>
            </w:pPr>
            <w:r>
              <w:rPr>
                <w:sz w:val="16"/>
              </w:rPr>
              <w:t>TROPICAL DEPRESSION DENNIS PA</w:t>
            </w:r>
          </w:p>
        </w:tc>
        <w:tc>
          <w:tcPr>
            <w:tcW w:type="dxa" w:w="4230"/>
          </w:tcPr>
          <w:p>
            <w:pPr>
              <w:spacing w:after="0"/>
              <w:jc w:val="left"/>
            </w:pPr>
            <w:r>
              <w:rPr>
                <w:sz w:val="16"/>
              </w:rPr>
              <w:t>Inland Flooding (primary); also designated: Hurricane</w:t>
            </w:r>
          </w:p>
        </w:tc>
        <w:tc>
          <w:tcPr>
            <w:tcW w:type="dxa" w:w="1408"/>
          </w:tcPr>
          <w:p>
            <w:pPr>
              <w:spacing w:after="0"/>
              <w:jc w:val="right"/>
            </w:pPr>
            <w:r>
              <w:rPr>
                <w:sz w:val="16"/>
              </w:rPr>
              <w:t>PA not declared for this county</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15"/>
          </w:tcPr>
          <w:p>
            <w:pPr>
              <w:spacing w:after="0"/>
              <w:jc w:val="left"/>
            </w:pPr>
            <w:r>
              <w:rPr>
                <w:sz w:val="16"/>
              </w:rPr>
              <w:t>Major disaster</w:t>
            </w:r>
          </w:p>
        </w:tc>
        <w:tc>
          <w:tcPr>
            <w:tcW w:type="dxa" w:w="2434"/>
          </w:tcPr>
          <w:p>
            <w:pPr>
              <w:spacing w:after="0"/>
              <w:jc w:val="left"/>
            </w:pPr>
            <w:r>
              <w:rPr>
                <w:sz w:val="16"/>
              </w:rPr>
              <w:t>SEVERE STORMS AND FLOODING</w:t>
            </w:r>
          </w:p>
        </w:tc>
        <w:tc>
          <w:tcPr>
            <w:tcW w:type="dxa" w:w="4230"/>
          </w:tcPr>
          <w:p>
            <w:pPr>
              <w:spacing w:after="0"/>
              <w:jc w:val="left"/>
            </w:pPr>
            <w:r>
              <w:rPr>
                <w:sz w:val="16"/>
              </w:rPr>
              <w:t>Inland Flooding</w:t>
            </w:r>
          </w:p>
        </w:tc>
        <w:tc>
          <w:tcPr>
            <w:tcW w:type="dxa" w:w="1408"/>
          </w:tcPr>
          <w:p>
            <w:pPr>
              <w:spacing w:after="0"/>
              <w:jc w:val="right"/>
            </w:pPr>
            <w:r>
              <w:rPr>
                <w:sz w:val="16"/>
              </w:rPr>
              <w:t>none found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15"/>
          </w:tcPr>
          <w:p>
            <w:pPr>
              <w:spacing w:after="0"/>
              <w:jc w:val="left"/>
            </w:pPr>
            <w:r>
              <w:rPr>
                <w:sz w:val="16"/>
              </w:rPr>
              <w:t>Major disaster</w:t>
            </w:r>
          </w:p>
        </w:tc>
        <w:tc>
          <w:tcPr>
            <w:tcW w:type="dxa" w:w="2434"/>
          </w:tcPr>
          <w:p>
            <w:pPr>
              <w:spacing w:after="0"/>
              <w:jc w:val="left"/>
            </w:pPr>
            <w:r>
              <w:rPr>
                <w:sz w:val="16"/>
              </w:rPr>
              <w:t>BLIZZARD OF 96</w:t>
            </w:r>
          </w:p>
        </w:tc>
        <w:tc>
          <w:tcPr>
            <w:tcW w:type="dxa" w:w="4230"/>
          </w:tcPr>
          <w:p>
            <w:pPr>
              <w:spacing w:after="0"/>
              <w:jc w:val="left"/>
            </w:pPr>
            <w:r>
              <w:rPr>
                <w:sz w:val="16"/>
              </w:rPr>
              <w:t>Winter Weather</w:t>
            </w:r>
          </w:p>
        </w:tc>
        <w:tc>
          <w:tcPr>
            <w:tcW w:type="dxa" w:w="1408"/>
          </w:tcPr>
          <w:p>
            <w:pPr>
              <w:spacing w:after="0"/>
              <w:jc w:val="right"/>
            </w:pPr>
            <w:r>
              <w:rPr>
                <w:sz w:val="16"/>
              </w:rPr>
              <w:t>none found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15"/>
          </w:tcPr>
          <w:p>
            <w:pPr>
              <w:spacing w:after="0"/>
              <w:jc w:val="left"/>
            </w:pPr>
            <w:r>
              <w:rPr>
                <w:sz w:val="16"/>
              </w:rPr>
              <w:t>Major disaster</w:t>
            </w:r>
          </w:p>
        </w:tc>
        <w:tc>
          <w:tcPr>
            <w:tcW w:type="dxa" w:w="2434"/>
          </w:tcPr>
          <w:p>
            <w:pPr>
              <w:spacing w:after="0"/>
              <w:jc w:val="left"/>
            </w:pPr>
            <w:r>
              <w:rPr>
                <w:sz w:val="16"/>
              </w:rPr>
              <w:t>SEVERE WINTER STORMS</w:t>
            </w:r>
          </w:p>
        </w:tc>
        <w:tc>
          <w:tcPr>
            <w:tcW w:type="dxa" w:w="4230"/>
          </w:tcPr>
          <w:p>
            <w:pPr>
              <w:spacing w:after="0"/>
              <w:jc w:val="left"/>
            </w:pPr>
            <w:r>
              <w:rPr>
                <w:sz w:val="16"/>
              </w:rPr>
              <w:t>Winter Weather</w:t>
            </w:r>
          </w:p>
        </w:tc>
        <w:tc>
          <w:tcPr>
            <w:tcW w:type="dxa" w:w="1408"/>
          </w:tcPr>
          <w:p>
            <w:pPr>
              <w:spacing w:after="0"/>
              <w:jc w:val="right"/>
            </w:pPr>
            <w:r>
              <w:rPr>
                <w:sz w:val="16"/>
              </w:rPr>
              <w:t>none found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15"/>
          </w:tcPr>
          <w:p>
            <w:pPr>
              <w:spacing w:after="0"/>
              <w:jc w:val="left"/>
            </w:pPr>
            <w:r>
              <w:rPr>
                <w:sz w:val="16"/>
              </w:rPr>
              <w:t>Emergency</w:t>
            </w:r>
          </w:p>
        </w:tc>
        <w:tc>
          <w:tcPr>
            <w:tcW w:type="dxa" w:w="2434"/>
          </w:tcPr>
          <w:p>
            <w:pPr>
              <w:spacing w:after="0"/>
              <w:jc w:val="left"/>
            </w:pPr>
            <w:r>
              <w:rPr>
                <w:sz w:val="16"/>
              </w:rPr>
              <w:t>SEVERE SNOWFALL &amp; WINTER STORM</w:t>
            </w:r>
          </w:p>
        </w:tc>
        <w:tc>
          <w:tcPr>
            <w:tcW w:type="dxa" w:w="4230"/>
          </w:tcPr>
          <w:p>
            <w:pPr>
              <w:spacing w:after="0"/>
              <w:jc w:val="left"/>
            </w:pPr>
            <w:r>
              <w:rPr>
                <w:sz w:val="16"/>
              </w:rPr>
              <w:t>Winter Weather</w:t>
            </w:r>
          </w:p>
        </w:tc>
        <w:tc>
          <w:tcPr>
            <w:tcW w:type="dxa" w:w="1408"/>
          </w:tcPr>
          <w:p>
            <w:pPr>
              <w:spacing w:after="0"/>
              <w:jc w:val="right"/>
            </w:pPr>
            <w:r>
              <w:rPr>
                <w:sz w:val="16"/>
              </w:rPr>
              <w:t>none found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1985-06-03</w:t>
            </w:r>
          </w:p>
        </w:tc>
        <w:tc>
          <w:tcPr>
            <w:tcW w:type="dxa" w:w="1037"/>
          </w:tcPr>
          <w:p>
            <w:pPr>
              <w:spacing w:after="0"/>
              <w:jc w:val="left"/>
            </w:pPr>
            <w:r>
              <w:rPr>
                <w:sz w:val="16"/>
              </w:rPr>
              <w:t>1985-05-31</w:t>
            </w:r>
          </w:p>
        </w:tc>
        <w:tc>
          <w:tcPr>
            <w:tcW w:type="dxa" w:w="1037"/>
          </w:tcPr>
          <w:p>
            <w:pPr>
              <w:spacing w:after="0"/>
              <w:jc w:val="left"/>
            </w:pPr>
            <w:r>
              <w:rPr>
                <w:sz w:val="16"/>
              </w:rPr>
              <w:t>DR-737-PA</w:t>
            </w:r>
          </w:p>
        </w:tc>
        <w:tc>
          <w:tcPr>
            <w:tcW w:type="dxa" w:w="1315"/>
          </w:tcPr>
          <w:p>
            <w:pPr>
              <w:spacing w:after="0"/>
              <w:jc w:val="left"/>
            </w:pPr>
            <w:r>
              <w:rPr>
                <w:sz w:val="16"/>
              </w:rPr>
              <w:t>Major disaster</w:t>
            </w:r>
          </w:p>
        </w:tc>
        <w:tc>
          <w:tcPr>
            <w:tcW w:type="dxa" w:w="2434"/>
          </w:tcPr>
          <w:p>
            <w:pPr>
              <w:spacing w:after="0"/>
              <w:jc w:val="left"/>
            </w:pPr>
            <w:r>
              <w:rPr>
                <w:sz w:val="16"/>
              </w:rPr>
              <w:t>SEVERE STORMS, HIGH WINDS &amp; TORNADOES</w:t>
            </w:r>
          </w:p>
        </w:tc>
        <w:tc>
          <w:tcPr>
            <w:tcW w:type="dxa" w:w="4230"/>
          </w:tcPr>
          <w:p>
            <w:pPr>
              <w:spacing w:after="0"/>
              <w:jc w:val="left"/>
            </w:pPr>
            <w:r>
              <w:rPr>
                <w:sz w:val="16"/>
              </w:rPr>
              <w:t>Tornado (primary); also designated: Strong Wind</w:t>
            </w:r>
          </w:p>
        </w:tc>
        <w:tc>
          <w:tcPr>
            <w:tcW w:type="dxa" w:w="1408"/>
          </w:tcPr>
          <w:p>
            <w:pPr>
              <w:spacing w:after="0"/>
              <w:jc w:val="right"/>
            </w:pPr>
            <w:r>
              <w:rPr>
                <w:sz w:val="16"/>
              </w:rPr>
              <w:t>none found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15"/>
          </w:tcPr>
          <w:p>
            <w:pPr>
              <w:spacing w:after="0"/>
              <w:jc w:val="left"/>
            </w:pPr>
            <w:r>
              <w:rPr>
                <w:sz w:val="16"/>
              </w:rPr>
              <w:t>Major disaster</w:t>
            </w:r>
          </w:p>
        </w:tc>
        <w:tc>
          <w:tcPr>
            <w:tcW w:type="dxa" w:w="2434"/>
          </w:tcPr>
          <w:p>
            <w:pPr>
              <w:spacing w:after="0"/>
              <w:jc w:val="left"/>
            </w:pPr>
            <w:r>
              <w:rPr>
                <w:sz w:val="16"/>
              </w:rPr>
              <w:t>SEVERE STORMS, HEAVY RAINS &amp; FLOODING</w:t>
            </w:r>
          </w:p>
        </w:tc>
        <w:tc>
          <w:tcPr>
            <w:tcW w:type="dxa" w:w="4230"/>
          </w:tcPr>
          <w:p>
            <w:pPr>
              <w:spacing w:after="0"/>
              <w:jc w:val="left"/>
            </w:pPr>
            <w:r>
              <w:rPr>
                <w:sz w:val="16"/>
              </w:rPr>
              <w:t>Inland Flooding</w:t>
            </w:r>
          </w:p>
        </w:tc>
        <w:tc>
          <w:tcPr>
            <w:tcW w:type="dxa" w:w="1408"/>
          </w:tcPr>
          <w:p>
            <w:pPr>
              <w:spacing w:after="0"/>
              <w:jc w:val="right"/>
            </w:pPr>
            <w:r>
              <w:rPr>
                <w:sz w:val="16"/>
              </w:rPr>
              <w:t>none found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15"/>
          </w:tcPr>
          <w:p>
            <w:pPr>
              <w:spacing w:after="0"/>
              <w:jc w:val="left"/>
            </w:pPr>
            <w:r>
              <w:rPr>
                <w:sz w:val="16"/>
              </w:rPr>
              <w:t>Major disaster</w:t>
            </w:r>
          </w:p>
        </w:tc>
        <w:tc>
          <w:tcPr>
            <w:tcW w:type="dxa" w:w="2434"/>
          </w:tcPr>
          <w:p>
            <w:pPr>
              <w:spacing w:after="0"/>
              <w:jc w:val="left"/>
            </w:pPr>
            <w:r>
              <w:rPr>
                <w:sz w:val="16"/>
              </w:rPr>
              <w:t>TROPICAL STORM AGNES</w:t>
            </w:r>
          </w:p>
        </w:tc>
        <w:tc>
          <w:tcPr>
            <w:tcW w:type="dxa" w:w="4230"/>
          </w:tcPr>
          <w:p>
            <w:pPr>
              <w:spacing w:after="0"/>
              <w:jc w:val="left"/>
            </w:pPr>
            <w:r>
              <w:rPr>
                <w:sz w:val="16"/>
              </w:rPr>
              <w:t>Inland Flooding (primary); also designated: Hurricane</w:t>
            </w:r>
          </w:p>
        </w:tc>
        <w:tc>
          <w:tcPr>
            <w:tcW w:type="dxa" w:w="1408"/>
          </w:tcPr>
          <w:p>
            <w:pPr>
              <w:spacing w:after="0"/>
              <w:jc w:val="right"/>
            </w:pPr>
            <w:r>
              <w:rPr>
                <w:sz w:val="16"/>
              </w:rPr>
              <w:t>none found</w:t>
            </w:r>
          </w:p>
        </w:tc>
        <w:tc>
          <w:tcPr>
            <w:tcW w:type="dxa" w:w="727"/>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76</w:t>
            </w:r>
          </w:p>
        </w:tc>
        <w:tc>
          <w:tcPr>
            <w:tcW w:type="dxa" w:w="1422"/>
          </w:tcPr>
          <w:p>
            <w:pPr>
              <w:spacing w:after="0"/>
              <w:jc w:val="right"/>
            </w:pPr>
            <w:r>
              <w:rPr>
                <w:sz w:val="16"/>
              </w:rPr>
              <w:t>0</w:t>
            </w:r>
          </w:p>
        </w:tc>
        <w:tc>
          <w:tcPr>
            <w:tcW w:type="dxa" w:w="1356"/>
          </w:tcPr>
          <w:p>
            <w:pPr>
              <w:spacing w:after="0"/>
              <w:jc w:val="right"/>
            </w:pPr>
            <w:r>
              <w:rPr>
                <w:sz w:val="16"/>
              </w:rPr>
              <w:t>13</w:t>
            </w:r>
          </w:p>
        </w:tc>
        <w:tc>
          <w:tcPr>
            <w:tcW w:type="dxa" w:w="963"/>
          </w:tcPr>
          <w:p>
            <w:pPr>
              <w:spacing w:after="0"/>
              <w:jc w:val="right"/>
            </w:pPr>
            <w:r>
              <w:rPr>
                <w:sz w:val="16"/>
              </w:rPr>
              <w:t>19</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461</w:t>
            </w:r>
          </w:p>
        </w:tc>
        <w:tc>
          <w:tcPr>
            <w:tcW w:type="dxa" w:w="1422"/>
          </w:tcPr>
          <w:p>
            <w:pPr>
              <w:spacing w:after="0"/>
              <w:jc w:val="right"/>
            </w:pPr>
            <w:r>
              <w:rPr>
                <w:sz w:val="16"/>
              </w:rPr>
              <w:t>13</w:t>
            </w:r>
          </w:p>
        </w:tc>
        <w:tc>
          <w:tcPr>
            <w:tcW w:type="dxa" w:w="1356"/>
          </w:tcPr>
          <w:p>
            <w:pPr>
              <w:spacing w:after="0"/>
              <w:jc w:val="right"/>
            </w:pPr>
            <w:r>
              <w:rPr>
                <w:sz w:val="16"/>
              </w:rPr>
              <w:t>14</w:t>
            </w:r>
          </w:p>
        </w:tc>
        <w:tc>
          <w:tcPr>
            <w:tcW w:type="dxa" w:w="963"/>
          </w:tcPr>
          <w:p>
            <w:pPr>
              <w:spacing w:after="0"/>
              <w:jc w:val="right"/>
            </w:pPr>
            <w:r>
              <w:rPr>
                <w:sz w:val="16"/>
              </w:rPr>
              <w:t>82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88</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9"/>
        <w:gridCol w:w="2532"/>
        <w:gridCol w:w="2903"/>
        <w:gridCol w:w="1073"/>
        <w:gridCol w:w="2143"/>
        <w:gridCol w:w="1612"/>
        <w:gridCol w:w="1524"/>
      </w:tblGrid>
      <w:tr>
        <w:trPr>
          <w:cantSplit/>
          <w:tblHeader/>
        </w:trPr>
        <w:tc>
          <w:tcPr>
            <w:tcW w:type="dxa" w:w="1037"/>
            <w:shd w:val="clear" w:color="auto" w:fill="E8E8E8"/>
          </w:tcPr>
          <w:p>
            <w:pPr>
              <w:spacing w:after="0"/>
              <w:jc w:val="left"/>
            </w:pPr>
            <w:r>
              <w:rPr>
                <w:b/>
                <w:sz w:val="16"/>
              </w:rPr>
              <w:t>Date</w:t>
            </w:r>
          </w:p>
        </w:tc>
        <w:tc>
          <w:tcPr>
            <w:tcW w:type="dxa" w:w="1289"/>
            <w:shd w:val="clear" w:color="auto" w:fill="E8E8E8"/>
          </w:tcPr>
          <w:p>
            <w:pPr>
              <w:spacing w:after="0"/>
              <w:jc w:val="left"/>
            </w:pPr>
            <w:r>
              <w:rPr>
                <w:b/>
                <w:sz w:val="16"/>
              </w:rPr>
              <w:t>Event type</w:t>
            </w:r>
          </w:p>
        </w:tc>
        <w:tc>
          <w:tcPr>
            <w:tcW w:type="dxa" w:w="2532"/>
            <w:shd w:val="clear" w:color="auto" w:fill="E8E8E8"/>
          </w:tcPr>
          <w:p>
            <w:pPr>
              <w:spacing w:after="0"/>
              <w:jc w:val="left"/>
            </w:pPr>
            <w:r>
              <w:rPr>
                <w:b/>
                <w:sz w:val="16"/>
              </w:rPr>
              <w:t>Magnitude or extent</w:t>
            </w:r>
          </w:p>
        </w:tc>
        <w:tc>
          <w:tcPr>
            <w:tcW w:type="dxa" w:w="290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3"/>
            <w:shd w:val="clear" w:color="auto" w:fill="E8E8E8"/>
          </w:tcPr>
          <w:p>
            <w:pPr>
              <w:spacing w:after="0"/>
              <w:jc w:val="left"/>
            </w:pPr>
            <w:r>
              <w:rPr>
                <w:b/>
                <w:sz w:val="16"/>
              </w:rPr>
              <w:t>Location</w:t>
            </w:r>
          </w:p>
        </w:tc>
        <w:tc>
          <w:tcPr>
            <w:tcW w:type="dxa" w:w="1612"/>
            <w:shd w:val="clear" w:color="auto" w:fill="E8E8E8"/>
          </w:tcPr>
          <w:p>
            <w:pPr>
              <w:spacing w:after="0"/>
              <w:jc w:val="left"/>
            </w:pPr>
            <w:r>
              <w:rPr>
                <w:b/>
                <w:sz w:val="16"/>
              </w:rPr>
              <w:t>Flags</w:t>
            </w:r>
          </w:p>
        </w:tc>
        <w:tc>
          <w:tcPr>
            <w:tcW w:type="dxa" w:w="15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289"/>
          </w:tcPr>
          <w:p>
            <w:pPr>
              <w:spacing w:after="0"/>
              <w:jc w:val="left"/>
            </w:pPr>
            <w:r>
              <w:rPr>
                <w:sz w:val="16"/>
              </w:rPr>
              <w:t>Heat</w:t>
            </w:r>
          </w:p>
        </w:tc>
        <w:tc>
          <w:tcPr>
            <w:tcW w:type="dxa" w:w="2532"/>
          </w:tcPr>
          <w:p>
            <w:pPr>
              <w:spacing w:after="0"/>
              <w:jc w:val="left"/>
            </w:pPr>
          </w:p>
        </w:tc>
        <w:tc>
          <w:tcPr>
            <w:tcW w:type="dxa" w:w="2903"/>
          </w:tcPr>
          <w:p>
            <w:pPr>
              <w:spacing w:after="0"/>
              <w:jc w:val="left"/>
            </w:pPr>
            <w:r>
              <w:rPr>
                <w:sz w:val="16"/>
              </w:rPr>
              <w:t>$0 property; $0 crops, reported for the zone (2025 dollars)</w:t>
            </w:r>
          </w:p>
        </w:tc>
        <w:tc>
          <w:tcPr>
            <w:tcW w:type="dxa" w:w="1073"/>
          </w:tcPr>
          <w:p>
            <w:pPr>
              <w:spacing w:after="0"/>
              <w:jc w:val="right"/>
            </w:pPr>
            <w:r>
              <w:rPr>
                <w:sz w:val="16"/>
              </w:rPr>
              <w:t>0, 0</w:t>
            </w:r>
          </w:p>
        </w:tc>
        <w:tc>
          <w:tcPr>
            <w:tcW w:type="dxa" w:w="2143"/>
          </w:tcPr>
          <w:p>
            <w:pPr>
              <w:spacing w:after="0"/>
              <w:jc w:val="left"/>
            </w:pPr>
            <w:r>
              <w:rPr>
                <w:sz w:val="16"/>
              </w:rPr>
              <w:t>NWS zone PAZ041 (NORTHERN LYCOMING), zone-level: may include parts of neighboring counties</w:t>
            </w:r>
          </w:p>
        </w:tc>
        <w:tc>
          <w:tcPr>
            <w:tcW w:type="dxa" w:w="1612"/>
          </w:tcPr>
          <w:p>
            <w:pPr>
              <w:spacing w:after="0"/>
              <w:jc w:val="left"/>
            </w:pPr>
            <w:r>
              <w:rPr>
                <w:sz w:val="16"/>
              </w:rPr>
              <w:t>during plan review, check whether your last plan included it; within last 5 years</w:t>
            </w:r>
          </w:p>
        </w:tc>
        <w:tc>
          <w:tcPr>
            <w:tcW w:type="dxa" w:w="1524"/>
          </w:tcPr>
          <w:p>
            <w:pPr>
              <w:spacing w:after="0"/>
              <w:jc w:val="left"/>
            </w:pPr>
            <w:r>
              <w:rPr>
                <w:sz w:val="16"/>
              </w:rPr>
              <w:t>B1-c worst recorded: Excessive Heat, Heat</w:t>
            </w:r>
          </w:p>
        </w:tc>
      </w:tr>
      <w:tr>
        <w:trPr>
          <w:cantSplit/>
        </w:trPr>
        <w:tc>
          <w:tcPr>
            <w:tcW w:type="dxa" w:w="1037"/>
          </w:tcPr>
          <w:p>
            <w:pPr>
              <w:spacing w:after="0"/>
              <w:jc w:val="left"/>
            </w:pPr>
            <w:r>
              <w:rPr>
                <w:sz w:val="16"/>
              </w:rPr>
              <w:t>2024-04-14</w:t>
            </w:r>
          </w:p>
        </w:tc>
        <w:tc>
          <w:tcPr>
            <w:tcW w:type="dxa" w:w="1289"/>
          </w:tcPr>
          <w:p>
            <w:pPr>
              <w:spacing w:after="0"/>
              <w:jc w:val="left"/>
            </w:pPr>
            <w:r>
              <w:rPr>
                <w:sz w:val="16"/>
              </w:rPr>
              <w:t>Lightning</w:t>
            </w:r>
          </w:p>
        </w:tc>
        <w:tc>
          <w:tcPr>
            <w:tcW w:type="dxa" w:w="2532"/>
          </w:tcPr>
          <w:p>
            <w:pPr>
              <w:spacing w:after="0"/>
              <w:jc w:val="left"/>
            </w:pPr>
          </w:p>
        </w:tc>
        <w:tc>
          <w:tcPr>
            <w:tcW w:type="dxa" w:w="2903"/>
          </w:tcPr>
          <w:p>
            <w:pPr>
              <w:spacing w:after="0"/>
              <w:jc w:val="left"/>
            </w:pPr>
            <w:r>
              <w:rPr>
                <w:sz w:val="16"/>
              </w:rPr>
              <w:t>$10,000 property; $0 crops (2024 dollars)</w:t>
            </w:r>
          </w:p>
        </w:tc>
        <w:tc>
          <w:tcPr>
            <w:tcW w:type="dxa" w:w="1073"/>
          </w:tcPr>
          <w:p>
            <w:pPr>
              <w:spacing w:after="0"/>
              <w:jc w:val="right"/>
            </w:pPr>
            <w:r>
              <w:rPr>
                <w:sz w:val="16"/>
              </w:rPr>
              <w:t>0, 0</w:t>
            </w:r>
          </w:p>
        </w:tc>
        <w:tc>
          <w:tcPr>
            <w:tcW w:type="dxa" w:w="2143"/>
          </w:tcPr>
          <w:p>
            <w:pPr>
              <w:spacing w:after="0"/>
              <w:jc w:val="left"/>
            </w:pPr>
            <w:r>
              <w:rPr>
                <w:sz w:val="16"/>
              </w:rPr>
              <w:t>(IPT)WILLIAMSPORT AR</w:t>
            </w:r>
          </w:p>
        </w:tc>
        <w:tc>
          <w:tcPr>
            <w:tcW w:type="dxa" w:w="1612"/>
          </w:tcPr>
          <w:p>
            <w:pPr>
              <w:spacing w:after="0"/>
              <w:jc w:val="left"/>
            </w:pPr>
            <w:r>
              <w:rPr>
                <w:sz w:val="16"/>
              </w:rPr>
              <w:t>within last 5 years</w:t>
            </w:r>
          </w:p>
        </w:tc>
        <w:tc>
          <w:tcPr>
            <w:tcW w:type="dxa" w:w="1524"/>
          </w:tcPr>
          <w:p>
            <w:pPr>
              <w:spacing w:after="0"/>
              <w:jc w:val="left"/>
            </w:pPr>
            <w:r>
              <w:rPr>
                <w:sz w:val="16"/>
              </w:rPr>
              <w:t>B1-c worst recorded: Lightning</w:t>
            </w:r>
          </w:p>
        </w:tc>
      </w:tr>
      <w:tr>
        <w:trPr>
          <w:cantSplit/>
        </w:trPr>
        <w:tc>
          <w:tcPr>
            <w:tcW w:type="dxa" w:w="1037"/>
          </w:tcPr>
          <w:p>
            <w:pPr>
              <w:spacing w:after="0"/>
              <w:jc w:val="left"/>
            </w:pPr>
            <w:r>
              <w:rPr>
                <w:sz w:val="16"/>
              </w:rPr>
              <w:t>2019-05-28</w:t>
            </w:r>
          </w:p>
        </w:tc>
        <w:tc>
          <w:tcPr>
            <w:tcW w:type="dxa" w:w="1289"/>
          </w:tcPr>
          <w:p>
            <w:pPr>
              <w:spacing w:after="0"/>
              <w:jc w:val="left"/>
            </w:pPr>
            <w:r>
              <w:rPr>
                <w:sz w:val="16"/>
              </w:rPr>
              <w:t>Hail</w:t>
            </w:r>
          </w:p>
        </w:tc>
        <w:tc>
          <w:tcPr>
            <w:tcW w:type="dxa" w:w="2532"/>
          </w:tcPr>
          <w:p>
            <w:pPr>
              <w:spacing w:after="0"/>
              <w:jc w:val="left"/>
            </w:pPr>
            <w:r>
              <w:rPr>
                <w:sz w:val="16"/>
              </w:rPr>
              <w:t>3 in</w:t>
            </w:r>
          </w:p>
        </w:tc>
        <w:tc>
          <w:tcPr>
            <w:tcW w:type="dxa" w:w="2903"/>
          </w:tcPr>
          <w:p>
            <w:pPr>
              <w:spacing w:after="0"/>
              <w:jc w:val="left"/>
            </w:pPr>
            <w:r>
              <w:rPr>
                <w:sz w:val="16"/>
              </w:rPr>
              <w:t>$0 property; $0 crops (2019 dollars)</w:t>
            </w:r>
          </w:p>
        </w:tc>
        <w:tc>
          <w:tcPr>
            <w:tcW w:type="dxa" w:w="1073"/>
          </w:tcPr>
          <w:p>
            <w:pPr>
              <w:spacing w:after="0"/>
              <w:jc w:val="right"/>
            </w:pPr>
            <w:r>
              <w:rPr>
                <w:sz w:val="16"/>
              </w:rPr>
              <w:t>0, 0</w:t>
            </w:r>
          </w:p>
        </w:tc>
        <w:tc>
          <w:tcPr>
            <w:tcW w:type="dxa" w:w="2143"/>
          </w:tcPr>
          <w:p>
            <w:pPr>
              <w:spacing w:after="0"/>
              <w:jc w:val="left"/>
            </w:pPr>
            <w:r>
              <w:rPr>
                <w:sz w:val="16"/>
              </w:rPr>
              <w:t>LINDEN</w:t>
            </w:r>
          </w:p>
        </w:tc>
        <w:tc>
          <w:tcPr>
            <w:tcW w:type="dxa" w:w="1612"/>
          </w:tcPr>
          <w:p>
            <w:pPr>
              <w:spacing w:after="0"/>
              <w:jc w:val="left"/>
            </w:pPr>
          </w:p>
        </w:tc>
        <w:tc>
          <w:tcPr>
            <w:tcW w:type="dxa" w:w="1524"/>
          </w:tcPr>
          <w:p>
            <w:pPr>
              <w:spacing w:after="0"/>
              <w:jc w:val="left"/>
            </w:pPr>
            <w:r>
              <w:rPr>
                <w:sz w:val="16"/>
              </w:rPr>
              <w:t>B1-c worst recorded: Hail</w:t>
            </w:r>
          </w:p>
        </w:tc>
      </w:tr>
      <w:tr>
        <w:trPr>
          <w:cantSplit/>
        </w:trPr>
        <w:tc>
          <w:tcPr>
            <w:tcW w:type="dxa" w:w="1037"/>
          </w:tcPr>
          <w:p>
            <w:pPr>
              <w:spacing w:after="0"/>
              <w:jc w:val="left"/>
            </w:pPr>
            <w:r>
              <w:rPr>
                <w:sz w:val="16"/>
              </w:rPr>
              <w:t>2016-10-21</w:t>
            </w:r>
          </w:p>
        </w:tc>
        <w:tc>
          <w:tcPr>
            <w:tcW w:type="dxa" w:w="1289"/>
          </w:tcPr>
          <w:p>
            <w:pPr>
              <w:spacing w:after="0"/>
              <w:jc w:val="left"/>
            </w:pPr>
            <w:r>
              <w:rPr>
                <w:sz w:val="16"/>
              </w:rPr>
              <w:t>Flash Flood</w:t>
            </w:r>
          </w:p>
        </w:tc>
        <w:tc>
          <w:tcPr>
            <w:tcW w:type="dxa" w:w="2532"/>
          </w:tcPr>
          <w:p>
            <w:pPr>
              <w:spacing w:after="0"/>
              <w:jc w:val="left"/>
            </w:pPr>
          </w:p>
        </w:tc>
        <w:tc>
          <w:tcPr>
            <w:tcW w:type="dxa" w:w="2903"/>
          </w:tcPr>
          <w:p>
            <w:pPr>
              <w:spacing w:after="0"/>
              <w:jc w:val="left"/>
            </w:pPr>
            <w:r>
              <w:rPr>
                <w:sz w:val="16"/>
              </w:rPr>
              <w:t>$26,000,000 property; $445,000 crops (2016 dollars)</w:t>
            </w:r>
          </w:p>
        </w:tc>
        <w:tc>
          <w:tcPr>
            <w:tcW w:type="dxa" w:w="1073"/>
          </w:tcPr>
          <w:p>
            <w:pPr>
              <w:spacing w:after="0"/>
              <w:jc w:val="right"/>
            </w:pPr>
            <w:r>
              <w:rPr>
                <w:sz w:val="16"/>
              </w:rPr>
              <w:t>0, 0</w:t>
            </w:r>
          </w:p>
        </w:tc>
        <w:tc>
          <w:tcPr>
            <w:tcW w:type="dxa" w:w="2143"/>
          </w:tcPr>
          <w:p>
            <w:pPr>
              <w:spacing w:after="0"/>
              <w:jc w:val="left"/>
            </w:pPr>
            <w:r>
              <w:rPr>
                <w:sz w:val="16"/>
              </w:rPr>
              <w:t>BODINES to STEAM VLY</w:t>
            </w:r>
          </w:p>
        </w:tc>
        <w:tc>
          <w:tcPr>
            <w:tcW w:type="dxa" w:w="1612"/>
          </w:tcPr>
          <w:p>
            <w:pPr>
              <w:spacing w:after="0"/>
              <w:jc w:val="left"/>
            </w:pPr>
          </w:p>
        </w:tc>
        <w:tc>
          <w:tcPr>
            <w:tcW w:type="dxa" w:w="15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2016-06-28</w:t>
            </w:r>
          </w:p>
        </w:tc>
        <w:tc>
          <w:tcPr>
            <w:tcW w:type="dxa" w:w="1289"/>
          </w:tcPr>
          <w:p>
            <w:pPr>
              <w:spacing w:after="0"/>
              <w:jc w:val="left"/>
            </w:pPr>
            <w:r>
              <w:rPr>
                <w:sz w:val="16"/>
              </w:rPr>
              <w:t>Thunderstorm Wind</w:t>
            </w:r>
          </w:p>
        </w:tc>
        <w:tc>
          <w:tcPr>
            <w:tcW w:type="dxa" w:w="2532"/>
          </w:tcPr>
          <w:p>
            <w:pPr>
              <w:spacing w:after="0"/>
              <w:jc w:val="left"/>
            </w:pPr>
            <w:r>
              <w:rPr>
                <w:sz w:val="16"/>
              </w:rPr>
              <w:t>87 kt (100 mph) estimated gust</w:t>
            </w:r>
          </w:p>
        </w:tc>
        <w:tc>
          <w:tcPr>
            <w:tcW w:type="dxa" w:w="2903"/>
          </w:tcPr>
          <w:p>
            <w:pPr>
              <w:spacing w:after="0"/>
              <w:jc w:val="left"/>
            </w:pPr>
            <w:r>
              <w:rPr>
                <w:sz w:val="16"/>
              </w:rPr>
              <w:t>$1,000,000 property; $0 crops (2016 dollars)</w:t>
            </w:r>
          </w:p>
        </w:tc>
        <w:tc>
          <w:tcPr>
            <w:tcW w:type="dxa" w:w="1073"/>
          </w:tcPr>
          <w:p>
            <w:pPr>
              <w:spacing w:after="0"/>
              <w:jc w:val="right"/>
            </w:pPr>
            <w:r>
              <w:rPr>
                <w:sz w:val="16"/>
              </w:rPr>
              <w:t>0, 0</w:t>
            </w:r>
          </w:p>
        </w:tc>
        <w:tc>
          <w:tcPr>
            <w:tcW w:type="dxa" w:w="2143"/>
          </w:tcPr>
          <w:p>
            <w:pPr>
              <w:spacing w:after="0"/>
              <w:jc w:val="left"/>
            </w:pPr>
            <w:r>
              <w:rPr>
                <w:sz w:val="16"/>
              </w:rPr>
              <w:t>MORELAND</w:t>
            </w:r>
          </w:p>
        </w:tc>
        <w:tc>
          <w:tcPr>
            <w:tcW w:type="dxa" w:w="1612"/>
          </w:tcPr>
          <w:p>
            <w:pPr>
              <w:spacing w:after="0"/>
              <w:jc w:val="left"/>
            </w:pPr>
          </w:p>
        </w:tc>
        <w:tc>
          <w:tcPr>
            <w:tcW w:type="dxa" w:w="1524"/>
          </w:tcPr>
          <w:p>
            <w:pPr>
              <w:spacing w:after="0"/>
              <w:jc w:val="left"/>
            </w:pPr>
            <w:r>
              <w:rPr>
                <w:sz w:val="16"/>
              </w:rPr>
              <w:t>B1-c worst recorded: Thunderstorm Wind</w:t>
            </w:r>
          </w:p>
        </w:tc>
      </w:tr>
      <w:tr>
        <w:trPr>
          <w:cantSplit/>
        </w:trPr>
        <w:tc>
          <w:tcPr>
            <w:tcW w:type="dxa" w:w="1037"/>
          </w:tcPr>
          <w:p>
            <w:pPr>
              <w:spacing w:after="0"/>
              <w:jc w:val="left"/>
            </w:pPr>
            <w:r>
              <w:rPr>
                <w:sz w:val="16"/>
              </w:rPr>
              <w:t>2010-09-22</w:t>
            </w:r>
          </w:p>
        </w:tc>
        <w:tc>
          <w:tcPr>
            <w:tcW w:type="dxa" w:w="1289"/>
          </w:tcPr>
          <w:p>
            <w:pPr>
              <w:spacing w:after="0"/>
              <w:jc w:val="left"/>
            </w:pPr>
            <w:r>
              <w:rPr>
                <w:sz w:val="16"/>
              </w:rPr>
              <w:t>Thunderstorm Wind</w:t>
            </w:r>
          </w:p>
        </w:tc>
        <w:tc>
          <w:tcPr>
            <w:tcW w:type="dxa" w:w="2532"/>
          </w:tcPr>
          <w:p>
            <w:pPr>
              <w:spacing w:after="0"/>
              <w:jc w:val="left"/>
            </w:pPr>
            <w:r>
              <w:rPr>
                <w:sz w:val="16"/>
              </w:rPr>
              <w:t>70 kt (81 mph) estimated gust</w:t>
            </w:r>
          </w:p>
        </w:tc>
        <w:tc>
          <w:tcPr>
            <w:tcW w:type="dxa" w:w="2903"/>
          </w:tcPr>
          <w:p>
            <w:pPr>
              <w:spacing w:after="0"/>
              <w:jc w:val="left"/>
            </w:pPr>
            <w:r>
              <w:rPr>
                <w:sz w:val="16"/>
              </w:rPr>
              <w:t>$15,000 property; $0 crops (2010 dollars)</w:t>
            </w:r>
          </w:p>
        </w:tc>
        <w:tc>
          <w:tcPr>
            <w:tcW w:type="dxa" w:w="1073"/>
          </w:tcPr>
          <w:p>
            <w:pPr>
              <w:spacing w:after="0"/>
              <w:jc w:val="right"/>
            </w:pPr>
            <w:r>
              <w:rPr>
                <w:sz w:val="16"/>
              </w:rPr>
              <w:t>2, 0</w:t>
            </w:r>
          </w:p>
        </w:tc>
        <w:tc>
          <w:tcPr>
            <w:tcW w:type="dxa" w:w="2143"/>
          </w:tcPr>
          <w:p>
            <w:pPr>
              <w:spacing w:after="0"/>
              <w:jc w:val="left"/>
            </w:pPr>
            <w:r>
              <w:rPr>
                <w:sz w:val="16"/>
              </w:rPr>
              <w:t>MUNCY</w:t>
            </w:r>
          </w:p>
        </w:tc>
        <w:tc>
          <w:tcPr>
            <w:tcW w:type="dxa" w:w="1612"/>
          </w:tcPr>
          <w:p>
            <w:pPr>
              <w:spacing w:after="0"/>
              <w:jc w:val="left"/>
            </w:pPr>
          </w:p>
        </w:tc>
        <w:tc>
          <w:tcPr>
            <w:tcW w:type="dxa" w:w="1524"/>
          </w:tcPr>
          <w:p>
            <w:pPr>
              <w:spacing w:after="0"/>
              <w:jc w:val="left"/>
            </w:pPr>
            <w:r>
              <w:rPr>
                <w:sz w:val="16"/>
              </w:rPr>
              <w:t>deaths or injuries recorded</w:t>
            </w:r>
          </w:p>
        </w:tc>
      </w:tr>
      <w:tr>
        <w:trPr>
          <w:cantSplit/>
        </w:trPr>
        <w:tc>
          <w:tcPr>
            <w:tcW w:type="dxa" w:w="1037"/>
          </w:tcPr>
          <w:p>
            <w:pPr>
              <w:spacing w:after="0"/>
              <w:jc w:val="left"/>
            </w:pPr>
            <w:r>
              <w:rPr>
                <w:sz w:val="16"/>
              </w:rPr>
              <w:t>2007-02-03</w:t>
            </w:r>
          </w:p>
        </w:tc>
        <w:tc>
          <w:tcPr>
            <w:tcW w:type="dxa" w:w="1289"/>
          </w:tcPr>
          <w:p>
            <w:pPr>
              <w:spacing w:after="0"/>
              <w:jc w:val="left"/>
            </w:pPr>
            <w:r>
              <w:rPr>
                <w:sz w:val="16"/>
              </w:rPr>
              <w:t>Extreme Cold/Wind Chill</w:t>
            </w:r>
          </w:p>
        </w:tc>
        <w:tc>
          <w:tcPr>
            <w:tcW w:type="dxa" w:w="2532"/>
          </w:tcPr>
          <w:p>
            <w:pPr>
              <w:spacing w:after="0"/>
              <w:jc w:val="left"/>
            </w:pPr>
          </w:p>
        </w:tc>
        <w:tc>
          <w:tcPr>
            <w:tcW w:type="dxa" w:w="2903"/>
          </w:tcPr>
          <w:p>
            <w:pPr>
              <w:spacing w:after="0"/>
              <w:jc w:val="left"/>
            </w:pPr>
            <w:r>
              <w:rPr>
                <w:sz w:val="16"/>
              </w:rPr>
              <w:t>$0 property; $0 crops, reported for the zone (2007 dollars)</w:t>
            </w:r>
          </w:p>
        </w:tc>
        <w:tc>
          <w:tcPr>
            <w:tcW w:type="dxa" w:w="1073"/>
          </w:tcPr>
          <w:p>
            <w:pPr>
              <w:spacing w:after="0"/>
              <w:jc w:val="right"/>
            </w:pPr>
            <w:r>
              <w:rPr>
                <w:sz w:val="16"/>
              </w:rPr>
              <w:t>0, 0</w:t>
            </w:r>
          </w:p>
        </w:tc>
        <w:tc>
          <w:tcPr>
            <w:tcW w:type="dxa" w:w="2143"/>
          </w:tcPr>
          <w:p>
            <w:pPr>
              <w:spacing w:after="0"/>
              <w:jc w:val="left"/>
            </w:pPr>
            <w:r>
              <w:rPr>
                <w:sz w:val="16"/>
              </w:rPr>
              <w:t>NWS zone PAZ041 (NORTHERN LYCOMING), zone-level: may include parts of neighboring counties</w:t>
            </w:r>
          </w:p>
        </w:tc>
        <w:tc>
          <w:tcPr>
            <w:tcW w:type="dxa" w:w="1612"/>
          </w:tcPr>
          <w:p>
            <w:pPr>
              <w:spacing w:after="0"/>
              <w:jc w:val="left"/>
            </w:pPr>
          </w:p>
        </w:tc>
        <w:tc>
          <w:tcPr>
            <w:tcW w:type="dxa" w:w="15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2006-12-01</w:t>
            </w:r>
          </w:p>
        </w:tc>
        <w:tc>
          <w:tcPr>
            <w:tcW w:type="dxa" w:w="1289"/>
          </w:tcPr>
          <w:p>
            <w:pPr>
              <w:spacing w:after="0"/>
              <w:jc w:val="left"/>
            </w:pPr>
            <w:r>
              <w:rPr>
                <w:sz w:val="16"/>
              </w:rPr>
              <w:t>High Wind</w:t>
            </w:r>
          </w:p>
        </w:tc>
        <w:tc>
          <w:tcPr>
            <w:tcW w:type="dxa" w:w="2532"/>
          </w:tcPr>
          <w:p>
            <w:pPr>
              <w:spacing w:after="0"/>
              <w:jc w:val="left"/>
            </w:pPr>
            <w:r>
              <w:rPr>
                <w:sz w:val="16"/>
              </w:rPr>
              <w:t>71 kt (82 mph) measured gust</w:t>
            </w:r>
          </w:p>
        </w:tc>
        <w:tc>
          <w:tcPr>
            <w:tcW w:type="dxa" w:w="2903"/>
          </w:tcPr>
          <w:p>
            <w:pPr>
              <w:spacing w:after="0"/>
              <w:jc w:val="left"/>
            </w:pPr>
            <w:r>
              <w:rPr>
                <w:sz w:val="16"/>
              </w:rPr>
              <w:t>$5,000 property; $0 crops, reported for the zone (2006 dollars)</w:t>
            </w:r>
          </w:p>
        </w:tc>
        <w:tc>
          <w:tcPr>
            <w:tcW w:type="dxa" w:w="1073"/>
          </w:tcPr>
          <w:p>
            <w:pPr>
              <w:spacing w:after="0"/>
              <w:jc w:val="right"/>
            </w:pPr>
            <w:r>
              <w:rPr>
                <w:sz w:val="16"/>
              </w:rPr>
              <w:t>1, 0</w:t>
            </w:r>
          </w:p>
        </w:tc>
        <w:tc>
          <w:tcPr>
            <w:tcW w:type="dxa" w:w="2143"/>
          </w:tcPr>
          <w:p>
            <w:pPr>
              <w:spacing w:after="0"/>
              <w:jc w:val="left"/>
            </w:pPr>
            <w:r>
              <w:rPr>
                <w:sz w:val="16"/>
              </w:rPr>
              <w:t>NWS zone PAZ046 (SOUTHERN LYCOMING), zone-level: may include parts of neighboring counties</w:t>
            </w:r>
          </w:p>
        </w:tc>
        <w:tc>
          <w:tcPr>
            <w:tcW w:type="dxa" w:w="1612"/>
          </w:tcPr>
          <w:p>
            <w:pPr>
              <w:spacing w:after="0"/>
              <w:jc w:val="left"/>
            </w:pPr>
          </w:p>
        </w:tc>
        <w:tc>
          <w:tcPr>
            <w:tcW w:type="dxa" w:w="15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2003-09-18</w:t>
            </w:r>
          </w:p>
        </w:tc>
        <w:tc>
          <w:tcPr>
            <w:tcW w:type="dxa" w:w="1289"/>
          </w:tcPr>
          <w:p>
            <w:pPr>
              <w:spacing w:after="0"/>
              <w:jc w:val="left"/>
            </w:pPr>
            <w:r>
              <w:rPr>
                <w:sz w:val="16"/>
              </w:rPr>
              <w:t>Tropical Storm</w:t>
            </w:r>
          </w:p>
        </w:tc>
        <w:tc>
          <w:tcPr>
            <w:tcW w:type="dxa" w:w="2532"/>
          </w:tcPr>
          <w:p>
            <w:pPr>
              <w:spacing w:after="0"/>
              <w:jc w:val="left"/>
            </w:pPr>
          </w:p>
        </w:tc>
        <w:tc>
          <w:tcPr>
            <w:tcW w:type="dxa" w:w="2903"/>
          </w:tcPr>
          <w:p>
            <w:pPr>
              <w:spacing w:after="0"/>
              <w:jc w:val="left"/>
            </w:pPr>
            <w:r>
              <w:rPr>
                <w:sz w:val="16"/>
              </w:rPr>
              <w:t>damage not reported</w:t>
            </w:r>
          </w:p>
        </w:tc>
        <w:tc>
          <w:tcPr>
            <w:tcW w:type="dxa" w:w="1073"/>
          </w:tcPr>
          <w:p>
            <w:pPr>
              <w:spacing w:after="0"/>
              <w:jc w:val="right"/>
            </w:pPr>
            <w:r>
              <w:rPr>
                <w:sz w:val="16"/>
              </w:rPr>
              <w:t>0, 0</w:t>
            </w:r>
          </w:p>
        </w:tc>
        <w:tc>
          <w:tcPr>
            <w:tcW w:type="dxa" w:w="2143"/>
          </w:tcPr>
          <w:p>
            <w:pPr>
              <w:spacing w:after="0"/>
              <w:jc w:val="left"/>
            </w:pPr>
            <w:r>
              <w:rPr>
                <w:sz w:val="16"/>
              </w:rPr>
              <w:t>NWS zone PAZ046 (SOUTHERN LYCOMING), zone-level: may include parts of neighboring counties</w:t>
            </w:r>
          </w:p>
        </w:tc>
        <w:tc>
          <w:tcPr>
            <w:tcW w:type="dxa" w:w="1612"/>
          </w:tcPr>
          <w:p>
            <w:pPr>
              <w:spacing w:after="0"/>
              <w:jc w:val="left"/>
            </w:pPr>
          </w:p>
        </w:tc>
        <w:tc>
          <w:tcPr>
            <w:tcW w:type="dxa" w:w="152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2001-03-04</w:t>
            </w:r>
          </w:p>
        </w:tc>
        <w:tc>
          <w:tcPr>
            <w:tcW w:type="dxa" w:w="1289"/>
          </w:tcPr>
          <w:p>
            <w:pPr>
              <w:spacing w:after="0"/>
              <w:jc w:val="left"/>
            </w:pPr>
            <w:r>
              <w:rPr>
                <w:sz w:val="16"/>
              </w:rPr>
              <w:t>Heavy Snow</w:t>
            </w:r>
          </w:p>
        </w:tc>
        <w:tc>
          <w:tcPr>
            <w:tcW w:type="dxa" w:w="2532"/>
          </w:tcPr>
          <w:p>
            <w:pPr>
              <w:spacing w:after="0"/>
              <w:jc w:val="left"/>
            </w:pPr>
          </w:p>
        </w:tc>
        <w:tc>
          <w:tcPr>
            <w:tcW w:type="dxa" w:w="2903"/>
          </w:tcPr>
          <w:p>
            <w:pPr>
              <w:spacing w:after="0"/>
              <w:jc w:val="left"/>
            </w:pPr>
            <w:r>
              <w:rPr>
                <w:sz w:val="16"/>
              </w:rPr>
              <w:t>$4,000 property; crops not reported, reported for the zone (2001 dollars)</w:t>
            </w:r>
          </w:p>
        </w:tc>
        <w:tc>
          <w:tcPr>
            <w:tcW w:type="dxa" w:w="1073"/>
          </w:tcPr>
          <w:p>
            <w:pPr>
              <w:spacing w:after="0"/>
              <w:jc w:val="right"/>
            </w:pPr>
            <w:r>
              <w:rPr>
                <w:sz w:val="16"/>
              </w:rPr>
              <w:t>0, 0</w:t>
            </w:r>
          </w:p>
        </w:tc>
        <w:tc>
          <w:tcPr>
            <w:tcW w:type="dxa" w:w="2143"/>
          </w:tcPr>
          <w:p>
            <w:pPr>
              <w:spacing w:after="0"/>
              <w:jc w:val="left"/>
            </w:pPr>
            <w:r>
              <w:rPr>
                <w:sz w:val="16"/>
              </w:rPr>
              <w:t>NWS zone PAZ041 (NORTHERN LYCOMING), zone-level: may include parts of neighboring counties</w:t>
            </w:r>
          </w:p>
        </w:tc>
        <w:tc>
          <w:tcPr>
            <w:tcW w:type="dxa" w:w="1612"/>
          </w:tcPr>
          <w:p>
            <w:pPr>
              <w:spacing w:after="0"/>
              <w:jc w:val="left"/>
            </w:pPr>
          </w:p>
        </w:tc>
        <w:tc>
          <w:tcPr>
            <w:tcW w:type="dxa" w:w="152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1996-01-19</w:t>
            </w:r>
          </w:p>
        </w:tc>
        <w:tc>
          <w:tcPr>
            <w:tcW w:type="dxa" w:w="1289"/>
          </w:tcPr>
          <w:p>
            <w:pPr>
              <w:spacing w:after="0"/>
              <w:jc w:val="left"/>
            </w:pPr>
            <w:r>
              <w:rPr>
                <w:sz w:val="16"/>
              </w:rPr>
              <w:t>Flash Flood</w:t>
            </w:r>
          </w:p>
        </w:tc>
        <w:tc>
          <w:tcPr>
            <w:tcW w:type="dxa" w:w="2532"/>
          </w:tcPr>
          <w:p>
            <w:pPr>
              <w:spacing w:after="0"/>
              <w:jc w:val="left"/>
            </w:pPr>
          </w:p>
        </w:tc>
        <w:tc>
          <w:tcPr>
            <w:tcW w:type="dxa" w:w="2903"/>
          </w:tcPr>
          <w:p>
            <w:pPr>
              <w:spacing w:after="0"/>
              <w:jc w:val="left"/>
            </w:pPr>
            <w:r>
              <w:rPr>
                <w:sz w:val="16"/>
              </w:rPr>
              <w:t>damage not reported</w:t>
            </w:r>
          </w:p>
        </w:tc>
        <w:tc>
          <w:tcPr>
            <w:tcW w:type="dxa" w:w="1073"/>
          </w:tcPr>
          <w:p>
            <w:pPr>
              <w:spacing w:after="0"/>
              <w:jc w:val="right"/>
            </w:pPr>
            <w:r>
              <w:rPr>
                <w:sz w:val="16"/>
              </w:rPr>
              <w:t>6, 0</w:t>
            </w:r>
          </w:p>
        </w:tc>
        <w:tc>
          <w:tcPr>
            <w:tcW w:type="dxa" w:w="2143"/>
          </w:tcPr>
          <w:p>
            <w:pPr>
              <w:spacing w:after="0"/>
              <w:jc w:val="left"/>
            </w:pPr>
            <w:r>
              <w:rPr>
                <w:sz w:val="16"/>
              </w:rPr>
              <w:t>COUNTYWIDE</w:t>
            </w:r>
          </w:p>
        </w:tc>
        <w:tc>
          <w:tcPr>
            <w:tcW w:type="dxa" w:w="1612"/>
          </w:tcPr>
          <w:p>
            <w:pPr>
              <w:spacing w:after="0"/>
              <w:jc w:val="left"/>
            </w:pPr>
          </w:p>
        </w:tc>
        <w:tc>
          <w:tcPr>
            <w:tcW w:type="dxa" w:w="1524"/>
          </w:tcPr>
          <w:p>
            <w:pPr>
              <w:spacing w:after="0"/>
              <w:jc w:val="left"/>
            </w:pPr>
            <w:r>
              <w:rPr>
                <w:sz w:val="16"/>
              </w:rPr>
              <w:t>deaths or injuries recorded</w:t>
            </w:r>
          </w:p>
        </w:tc>
      </w:tr>
      <w:tr>
        <w:trPr>
          <w:cantSplit/>
        </w:trPr>
        <w:tc>
          <w:tcPr>
            <w:tcW w:type="dxa" w:w="1037"/>
          </w:tcPr>
          <w:p>
            <w:pPr>
              <w:spacing w:after="0"/>
              <w:jc w:val="left"/>
            </w:pPr>
            <w:r>
              <w:rPr>
                <w:sz w:val="16"/>
              </w:rPr>
              <w:t>1985-05-31</w:t>
            </w:r>
          </w:p>
        </w:tc>
        <w:tc>
          <w:tcPr>
            <w:tcW w:type="dxa" w:w="1289"/>
          </w:tcPr>
          <w:p>
            <w:pPr>
              <w:spacing w:after="0"/>
              <w:jc w:val="left"/>
            </w:pPr>
            <w:r>
              <w:rPr>
                <w:sz w:val="16"/>
              </w:rPr>
              <w:t>Tornado</w:t>
            </w:r>
          </w:p>
        </w:tc>
        <w:tc>
          <w:tcPr>
            <w:tcW w:type="dxa" w:w="2532"/>
          </w:tcPr>
          <w:p>
            <w:pPr>
              <w:spacing w:after="0"/>
              <w:jc w:val="left"/>
            </w:pPr>
            <w:r>
              <w:rPr>
                <w:sz w:val="16"/>
              </w:rPr>
              <w:t>F3, 11 mi path length (records before 1996 may include the whole path; rating and listing come from the county where the tornado began), 910 yd wide</w:t>
            </w:r>
          </w:p>
        </w:tc>
        <w:tc>
          <w:tcPr>
            <w:tcW w:type="dxa" w:w="2903"/>
          </w:tcPr>
          <w:p>
            <w:pPr>
              <w:spacing w:after="0"/>
              <w:jc w:val="left"/>
            </w:pPr>
            <w:r>
              <w:rPr>
                <w:sz w:val="16"/>
              </w:rPr>
              <w:t>$25,000,000 property; crops not recorded (1985 dollars)</w:t>
            </w:r>
          </w:p>
        </w:tc>
        <w:tc>
          <w:tcPr>
            <w:tcW w:type="dxa" w:w="1073"/>
          </w:tcPr>
          <w:p>
            <w:pPr>
              <w:spacing w:after="0"/>
              <w:jc w:val="right"/>
            </w:pPr>
            <w:r>
              <w:rPr>
                <w:sz w:val="16"/>
              </w:rPr>
              <w:t>2, 20</w:t>
            </w:r>
          </w:p>
        </w:tc>
        <w:tc>
          <w:tcPr>
            <w:tcW w:type="dxa" w:w="2143"/>
          </w:tcPr>
          <w:p>
            <w:pPr>
              <w:spacing w:after="0"/>
              <w:jc w:val="left"/>
            </w:pPr>
            <w:r>
              <w:rPr>
                <w:sz w:val="16"/>
              </w:rPr>
              <w:t>location not recorded</w:t>
            </w:r>
          </w:p>
        </w:tc>
        <w:tc>
          <w:tcPr>
            <w:tcW w:type="dxa" w:w="1612"/>
          </w:tcPr>
          <w:p>
            <w:pPr>
              <w:spacing w:after="0"/>
              <w:jc w:val="left"/>
            </w:pPr>
          </w:p>
        </w:tc>
        <w:tc>
          <w:tcPr>
            <w:tcW w:type="dxa" w:w="152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4"/>
        <w:gridCol w:w="1550"/>
        <w:gridCol w:w="1037"/>
        <w:gridCol w:w="1689"/>
        <w:gridCol w:w="1511"/>
        <w:gridCol w:w="1466"/>
        <w:gridCol w:w="1037"/>
        <w:gridCol w:w="2137"/>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4"/>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9"/>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6"/>
          </w:tcPr>
          <w:p>
            <w:pPr>
              <w:spacing w:after="0"/>
              <w:jc w:val="right"/>
            </w:pPr>
            <w:r>
              <w:rPr>
                <w:sz w:val="16"/>
              </w:rPr>
              <w:t>0.01</w:t>
            </w:r>
          </w:p>
        </w:tc>
        <w:tc>
          <w:tcPr>
            <w:tcW w:type="dxa" w:w="1424"/>
          </w:tcPr>
          <w:p>
            <w:pPr>
              <w:spacing w:after="0"/>
              <w:jc w:val="left"/>
            </w:pPr>
            <w:r>
              <w:rPr>
                <w:sz w:val="16"/>
              </w:rPr>
              <w:t>events per year</w:t>
            </w:r>
          </w:p>
        </w:tc>
        <w:tc>
          <w:tcPr>
            <w:tcW w:type="dxa" w:w="1550"/>
          </w:tcPr>
          <w:p>
            <w:pPr>
              <w:spacing w:after="0"/>
              <w:jc w:val="left"/>
            </w:pPr>
            <w:r>
              <w:rPr>
                <w:sz w:val="16"/>
              </w:rPr>
              <w:t>about 1 in 100 years</w:t>
            </w:r>
          </w:p>
        </w:tc>
        <w:tc>
          <w:tcPr>
            <w:tcW w:type="dxa" w:w="1037"/>
          </w:tcPr>
          <w:p>
            <w:pPr>
              <w:spacing w:after="0"/>
              <w:jc w:val="left"/>
            </w:pPr>
            <w:r>
              <w:rPr>
                <w:sz w:val="16"/>
              </w:rPr>
              <w:t>Possible</w:t>
            </w:r>
          </w:p>
        </w:tc>
        <w:tc>
          <w:tcPr>
            <w:tcW w:type="dxa" w:w="1689"/>
          </w:tcPr>
          <w:p>
            <w:pPr>
              <w:spacing w:after="0"/>
              <w:jc w:val="left"/>
            </w:pPr>
            <w:r>
              <w:rPr>
                <w:sz w:val="16"/>
              </w:rPr>
              <w:t>FEMA annualized frequency (modeled)</w:t>
            </w:r>
          </w:p>
        </w:tc>
        <w:tc>
          <w:tcPr>
            <w:tcW w:type="dxa" w:w="1511"/>
          </w:tcPr>
          <w:p>
            <w:pPr>
              <w:spacing w:after="0"/>
              <w:jc w:val="right"/>
            </w:pPr>
            <w:r>
              <w:rPr>
                <w:sz w:val="16"/>
              </w:rPr>
              <w:t>0</w:t>
            </w:r>
          </w:p>
        </w:tc>
        <w:tc>
          <w:tcPr>
            <w:tcW w:type="dxa" w:w="1466"/>
          </w:tcPr>
          <w:p>
            <w:pPr>
              <w:spacing w:after="0"/>
              <w:jc w:val="left"/>
            </w:pPr>
            <w:r>
              <w:rPr>
                <w:sz w:val="16"/>
              </w:rPr>
              <w:t>1994 to 2023 (30 years)</w:t>
            </w:r>
          </w:p>
        </w:tc>
        <w:tc>
          <w:tcPr>
            <w:tcW w:type="dxa" w:w="1037"/>
          </w:tcPr>
          <w:p>
            <w:pPr>
              <w:spacing w:after="0"/>
              <w:jc w:val="left"/>
            </w:pPr>
            <w:r>
              <w:rPr>
                <w:sz w:val="16"/>
              </w:rPr>
              <w:t>see B1-f</w:t>
            </w:r>
          </w:p>
        </w:tc>
        <w:tc>
          <w:tcPr>
            <w:tcW w:type="dxa" w:w="213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6"/>
          </w:tcPr>
          <w:p>
            <w:pPr>
              <w:spacing w:after="0"/>
              <w:jc w:val="right"/>
            </w:pPr>
          </w:p>
        </w:tc>
        <w:tc>
          <w:tcPr>
            <w:tcW w:type="dxa" w:w="1424"/>
          </w:tcPr>
          <w:p>
            <w:pPr>
              <w:spacing w:after="0"/>
              <w:jc w:val="left"/>
            </w:pPr>
            <w:r>
              <w:rPr>
                <w:sz w:val="16"/>
              </w:rPr>
              <w:t>events per year at a location (modeled)</w:t>
            </w:r>
          </w:p>
        </w:tc>
        <w:tc>
          <w:tcPr>
            <w:tcW w:type="dxa" w:w="1550"/>
          </w:tcPr>
          <w:p>
            <w:pPr>
              <w:spacing w:after="0"/>
              <w:jc w:val="left"/>
            </w:pPr>
          </w:p>
        </w:tc>
        <w:tc>
          <w:tcPr>
            <w:tcW w:type="dxa" w:w="1037"/>
          </w:tcPr>
          <w:p>
            <w:pPr>
              <w:spacing w:after="0"/>
              <w:jc w:val="left"/>
            </w:pPr>
          </w:p>
        </w:tc>
        <w:tc>
          <w:tcPr>
            <w:tcW w:type="dxa" w:w="1689"/>
          </w:tcPr>
          <w:p>
            <w:pPr>
              <w:spacing w:after="0"/>
              <w:jc w:val="left"/>
            </w:pP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213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6"/>
          </w:tcPr>
          <w:p>
            <w:pPr>
              <w:spacing w:after="0"/>
              <w:jc w:val="right"/>
            </w:pPr>
            <w:r>
              <w:rPr>
                <w:sz w:val="16"/>
              </w:rPr>
              <w:t>2.82</w:t>
            </w:r>
          </w:p>
        </w:tc>
        <w:tc>
          <w:tcPr>
            <w:tcW w:type="dxa" w:w="1424"/>
          </w:tcPr>
          <w:p>
            <w:pPr>
              <w:spacing w:after="0"/>
              <w:jc w:val="left"/>
            </w:pPr>
            <w:r>
              <w:rPr>
                <w:sz w:val="16"/>
              </w:rPr>
              <w:t>event-days per year</w:t>
            </w:r>
          </w:p>
        </w:tc>
        <w:tc>
          <w:tcPr>
            <w:tcW w:type="dxa" w:w="1550"/>
          </w:tcPr>
          <w:p>
            <w:pPr>
              <w:spacing w:after="0"/>
              <w:jc w:val="left"/>
            </w:pPr>
            <w:r>
              <w:rPr>
                <w:sz w:val="16"/>
              </w:rPr>
              <w:t>about 2.82 days per year</w:t>
            </w:r>
          </w:p>
        </w:tc>
        <w:tc>
          <w:tcPr>
            <w:tcW w:type="dxa" w:w="1037"/>
          </w:tcPr>
          <w:p>
            <w:pPr>
              <w:spacing w:after="0"/>
              <w:jc w:val="left"/>
            </w:pPr>
            <w:r>
              <w:rPr>
                <w:sz w:val="16"/>
              </w:rPr>
              <w:t>Likely</w:t>
            </w:r>
          </w:p>
        </w:tc>
        <w:tc>
          <w:tcPr>
            <w:tcW w:type="dxa" w:w="1689"/>
          </w:tcPr>
          <w:p>
            <w:pPr>
              <w:spacing w:after="0"/>
              <w:jc w:val="left"/>
            </w:pPr>
            <w:r>
              <w:rPr>
                <w:sz w:val="16"/>
              </w:rPr>
              <w:t>event-days in 11 of 30 years, 1996 to 2025 (36.7%)</w:t>
            </w:r>
          </w:p>
        </w:tc>
        <w:tc>
          <w:tcPr>
            <w:tcW w:type="dxa" w:w="1511"/>
          </w:tcPr>
          <w:p>
            <w:pPr>
              <w:spacing w:after="0"/>
              <w:jc w:val="right"/>
            </w:pPr>
            <w:r>
              <w:rPr>
                <w:sz w:val="16"/>
              </w:rPr>
              <w:t>53.5</w:t>
            </w:r>
          </w:p>
        </w:tc>
        <w:tc>
          <w:tcPr>
            <w:tcW w:type="dxa" w:w="1466"/>
          </w:tcPr>
          <w:p>
            <w:pPr>
              <w:spacing w:after="0"/>
              <w:jc w:val="left"/>
            </w:pPr>
            <w:r>
              <w:rPr>
                <w:sz w:val="16"/>
              </w:rPr>
              <w:t>2005-11-12 to 2024-11-12 (19 years)</w:t>
            </w:r>
          </w:p>
        </w:tc>
        <w:tc>
          <w:tcPr>
            <w:tcW w:type="dxa" w:w="1037"/>
          </w:tcPr>
          <w:p>
            <w:pPr>
              <w:spacing w:after="0"/>
              <w:jc w:val="left"/>
            </w:pPr>
            <w:r>
              <w:rPr>
                <w:sz w:val="16"/>
              </w:rPr>
              <w:t>countywide</w:t>
            </w:r>
          </w:p>
        </w:tc>
        <w:tc>
          <w:tcPr>
            <w:tcW w:type="dxa" w:w="2137"/>
          </w:tcPr>
          <w:p>
            <w:pPr>
              <w:spacing w:after="0"/>
              <w:jc w:val="left"/>
            </w:pPr>
            <w:r>
              <w:rPr>
                <w:sz w:val="16"/>
              </w:rPr>
              <w:t>NRI gives about 2.82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6"/>
          </w:tcPr>
          <w:p>
            <w:pPr>
              <w:spacing w:after="0"/>
              <w:jc w:val="right"/>
            </w:pPr>
            <w:r>
              <w:rPr>
                <w:sz w:val="16"/>
              </w:rPr>
              <w:t>0</w:t>
            </w:r>
          </w:p>
        </w:tc>
        <w:tc>
          <w:tcPr>
            <w:tcW w:type="dxa" w:w="1424"/>
          </w:tcPr>
          <w:p>
            <w:pPr>
              <w:spacing w:after="0"/>
              <w:jc w:val="left"/>
            </w:pPr>
            <w:r>
              <w:rPr>
                <w:sz w:val="16"/>
              </w:rPr>
              <w:t>event-days per year</w:t>
            </w:r>
          </w:p>
        </w:tc>
        <w:tc>
          <w:tcPr>
            <w:tcW w:type="dxa" w:w="1550"/>
          </w:tcPr>
          <w:p>
            <w:pPr>
              <w:spacing w:after="0"/>
              <w:jc w:val="left"/>
            </w:pPr>
            <w:r>
              <w:rPr>
                <w:sz w:val="16"/>
              </w:rPr>
              <w:t>none modeled</w:t>
            </w:r>
          </w:p>
        </w:tc>
        <w:tc>
          <w:tcPr>
            <w:tcW w:type="dxa" w:w="1037"/>
          </w:tcPr>
          <w:p>
            <w:pPr>
              <w:spacing w:after="0"/>
              <w:jc w:val="left"/>
            </w:pPr>
            <w:r>
              <w:rPr>
                <w:sz w:val="16"/>
              </w:rPr>
              <w:t>Likely</w:t>
            </w:r>
          </w:p>
        </w:tc>
        <w:tc>
          <w:tcPr>
            <w:tcW w:type="dxa" w:w="1689"/>
          </w:tcPr>
          <w:p>
            <w:pPr>
              <w:spacing w:after="0"/>
              <w:jc w:val="left"/>
            </w:pPr>
            <w:r>
              <w:rPr>
                <w:sz w:val="16"/>
              </w:rPr>
              <w:t>event-days in 4 of 30 years, 1996 to 2025 (13.3%)</w:t>
            </w:r>
          </w:p>
        </w:tc>
        <w:tc>
          <w:tcPr>
            <w:tcW w:type="dxa" w:w="1511"/>
          </w:tcPr>
          <w:p>
            <w:pPr>
              <w:spacing w:after="0"/>
              <w:jc w:val="right"/>
            </w:pPr>
            <w:r>
              <w:rPr>
                <w:sz w:val="16"/>
              </w:rPr>
              <w:t>0</w:t>
            </w:r>
          </w:p>
        </w:tc>
        <w:tc>
          <w:tcPr>
            <w:tcW w:type="dxa" w:w="146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7"/>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0.000645</w:t>
            </w:r>
          </w:p>
        </w:tc>
        <w:tc>
          <w:tcPr>
            <w:tcW w:type="dxa" w:w="1424"/>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0.0645%</w:t>
            </w:r>
          </w:p>
        </w:tc>
        <w:tc>
          <w:tcPr>
            <w:tcW w:type="dxa" w:w="1037"/>
          </w:tcPr>
          <w:p>
            <w:pPr>
              <w:spacing w:after="0"/>
              <w:jc w:val="left"/>
            </w:pPr>
          </w:p>
        </w:tc>
        <w:tc>
          <w:tcPr>
            <w:tcW w:type="dxa" w:w="1689"/>
          </w:tcPr>
          <w:p>
            <w:pPr>
              <w:spacing w:after="0"/>
              <w:jc w:val="left"/>
            </w:pP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213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1.42</w:t>
            </w:r>
          </w:p>
        </w:tc>
        <w:tc>
          <w:tcPr>
            <w:tcW w:type="dxa" w:w="1424"/>
          </w:tcPr>
          <w:p>
            <w:pPr>
              <w:spacing w:after="0"/>
              <w:jc w:val="left"/>
            </w:pPr>
            <w:r>
              <w:rPr>
                <w:sz w:val="16"/>
              </w:rPr>
              <w:t>events per year</w:t>
            </w:r>
          </w:p>
        </w:tc>
        <w:tc>
          <w:tcPr>
            <w:tcW w:type="dxa" w:w="1550"/>
          </w:tcPr>
          <w:p>
            <w:pPr>
              <w:spacing w:after="0"/>
              <w:jc w:val="left"/>
            </w:pPr>
            <w:r>
              <w:rPr>
                <w:sz w:val="16"/>
              </w:rPr>
              <w:t>about 1.42 per year</w:t>
            </w:r>
          </w:p>
        </w:tc>
        <w:tc>
          <w:tcPr>
            <w:tcW w:type="dxa" w:w="1037"/>
          </w:tcPr>
          <w:p>
            <w:pPr>
              <w:spacing w:after="0"/>
              <w:jc w:val="left"/>
            </w:pPr>
            <w:r>
              <w:rPr>
                <w:sz w:val="16"/>
              </w:rPr>
              <w:t>Highly likely</w:t>
            </w:r>
          </w:p>
        </w:tc>
        <w:tc>
          <w:tcPr>
            <w:tcW w:type="dxa" w:w="1689"/>
          </w:tcPr>
          <w:p>
            <w:pPr>
              <w:spacing w:after="0"/>
              <w:jc w:val="left"/>
            </w:pPr>
            <w:r>
              <w:rPr>
                <w:sz w:val="16"/>
              </w:rPr>
              <w:t>FEMA annualized frequency (modeled)</w:t>
            </w:r>
          </w:p>
        </w:tc>
        <w:tc>
          <w:tcPr>
            <w:tcW w:type="dxa" w:w="1511"/>
          </w:tcPr>
          <w:p>
            <w:pPr>
              <w:spacing w:after="0"/>
              <w:jc w:val="right"/>
            </w:pPr>
            <w:r>
              <w:rPr>
                <w:sz w:val="16"/>
              </w:rPr>
              <w:t>54.0 (modeled)</w:t>
            </w:r>
          </w:p>
        </w:tc>
        <w:tc>
          <w:tcPr>
            <w:tcW w:type="dxa" w:w="1466"/>
          </w:tcPr>
          <w:p>
            <w:pPr>
              <w:spacing w:after="0"/>
              <w:jc w:val="left"/>
            </w:pPr>
            <w:r>
              <w:rPr>
                <w:sz w:val="16"/>
              </w:rPr>
              <w:t>1986 to 2023 (38 years)</w:t>
            </w:r>
          </w:p>
        </w:tc>
        <w:tc>
          <w:tcPr>
            <w:tcW w:type="dxa" w:w="1037"/>
          </w:tcPr>
          <w:p>
            <w:pPr>
              <w:spacing w:after="0"/>
              <w:jc w:val="left"/>
            </w:pPr>
            <w:r>
              <w:rPr>
                <w:sz w:val="16"/>
              </w:rPr>
              <w:t>countywide</w:t>
            </w:r>
          </w:p>
        </w:tc>
        <w:tc>
          <w:tcPr>
            <w:tcW w:type="dxa" w:w="2137"/>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1.51</w:t>
            </w:r>
          </w:p>
        </w:tc>
        <w:tc>
          <w:tcPr>
            <w:tcW w:type="dxa" w:w="1424"/>
          </w:tcPr>
          <w:p>
            <w:pPr>
              <w:spacing w:after="0"/>
              <w:jc w:val="left"/>
            </w:pPr>
            <w:r>
              <w:rPr>
                <w:sz w:val="16"/>
              </w:rPr>
              <w:t>event-days per year</w:t>
            </w:r>
          </w:p>
        </w:tc>
        <w:tc>
          <w:tcPr>
            <w:tcW w:type="dxa" w:w="1550"/>
          </w:tcPr>
          <w:p>
            <w:pPr>
              <w:spacing w:after="0"/>
              <w:jc w:val="left"/>
            </w:pPr>
            <w:r>
              <w:rPr>
                <w:sz w:val="16"/>
              </w:rPr>
              <w:t>about 1.51 days per year</w:t>
            </w:r>
          </w:p>
        </w:tc>
        <w:tc>
          <w:tcPr>
            <w:tcW w:type="dxa" w:w="1037"/>
          </w:tcPr>
          <w:p>
            <w:pPr>
              <w:spacing w:after="0"/>
              <w:jc w:val="left"/>
            </w:pPr>
            <w:r>
              <w:rPr>
                <w:sz w:val="16"/>
              </w:rPr>
              <w:t>Likely</w:t>
            </w:r>
          </w:p>
        </w:tc>
        <w:tc>
          <w:tcPr>
            <w:tcW w:type="dxa" w:w="1689"/>
          </w:tcPr>
          <w:p>
            <w:pPr>
              <w:spacing w:after="0"/>
              <w:jc w:val="left"/>
            </w:pPr>
            <w:r>
              <w:rPr>
                <w:sz w:val="16"/>
              </w:rPr>
              <w:t>event-days in 3 of 30 years, 1996 to 2025 (10%)</w:t>
            </w:r>
          </w:p>
        </w:tc>
        <w:tc>
          <w:tcPr>
            <w:tcW w:type="dxa" w:w="1511"/>
          </w:tcPr>
          <w:p>
            <w:pPr>
              <w:spacing w:after="0"/>
              <w:jc w:val="right"/>
            </w:pPr>
            <w:r>
              <w:rPr>
                <w:sz w:val="16"/>
              </w:rPr>
              <w:t>26.9</w:t>
            </w:r>
          </w:p>
        </w:tc>
        <w:tc>
          <w:tcPr>
            <w:tcW w:type="dxa" w:w="1466"/>
          </w:tcPr>
          <w:p>
            <w:pPr>
              <w:spacing w:after="0"/>
              <w:jc w:val="left"/>
            </w:pPr>
            <w:r>
              <w:rPr>
                <w:sz w:val="16"/>
              </w:rPr>
              <w:t>2005-11-12 to 2024-11-12 (19 years)</w:t>
            </w:r>
          </w:p>
        </w:tc>
        <w:tc>
          <w:tcPr>
            <w:tcW w:type="dxa" w:w="1037"/>
          </w:tcPr>
          <w:p>
            <w:pPr>
              <w:spacing w:after="0"/>
              <w:jc w:val="left"/>
            </w:pPr>
            <w:r>
              <w:rPr>
                <w:sz w:val="16"/>
              </w:rPr>
              <w:t>countywide</w:t>
            </w:r>
          </w:p>
        </w:tc>
        <w:tc>
          <w:tcPr>
            <w:tcW w:type="dxa" w:w="2137"/>
          </w:tcPr>
          <w:p>
            <w:pPr>
              <w:spacing w:after="0"/>
              <w:jc w:val="left"/>
            </w:pPr>
            <w:r>
              <w:rPr>
                <w:sz w:val="16"/>
              </w:rPr>
              <w:t>NRI gives about 1.51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6"/>
          </w:tcPr>
          <w:p>
            <w:pPr>
              <w:spacing w:after="0"/>
              <w:jc w:val="right"/>
            </w:pPr>
            <w:r>
              <w:rPr>
                <w:sz w:val="16"/>
              </w:rPr>
              <w:t>0.0404</w:t>
            </w:r>
          </w:p>
        </w:tc>
        <w:tc>
          <w:tcPr>
            <w:tcW w:type="dxa" w:w="1424"/>
          </w:tcPr>
          <w:p>
            <w:pPr>
              <w:spacing w:after="0"/>
              <w:jc w:val="left"/>
            </w:pPr>
            <w:r>
              <w:rPr>
                <w:sz w:val="16"/>
              </w:rPr>
              <w:t>events per year</w:t>
            </w:r>
          </w:p>
        </w:tc>
        <w:tc>
          <w:tcPr>
            <w:tcW w:type="dxa" w:w="1550"/>
          </w:tcPr>
          <w:p>
            <w:pPr>
              <w:spacing w:after="0"/>
              <w:jc w:val="left"/>
            </w:pPr>
            <w:r>
              <w:rPr>
                <w:sz w:val="16"/>
              </w:rPr>
              <w:t>about 1 in 25 years</w:t>
            </w:r>
          </w:p>
        </w:tc>
        <w:tc>
          <w:tcPr>
            <w:tcW w:type="dxa" w:w="1037"/>
          </w:tcPr>
          <w:p>
            <w:pPr>
              <w:spacing w:after="0"/>
              <w:jc w:val="left"/>
            </w:pPr>
            <w:r>
              <w:rPr>
                <w:sz w:val="16"/>
              </w:rPr>
              <w:t>Possible</w:t>
            </w:r>
          </w:p>
        </w:tc>
        <w:tc>
          <w:tcPr>
            <w:tcW w:type="dxa" w:w="1689"/>
          </w:tcPr>
          <w:p>
            <w:pPr>
              <w:spacing w:after="0"/>
              <w:jc w:val="left"/>
            </w:pPr>
            <w:r>
              <w:rPr>
                <w:sz w:val="16"/>
              </w:rPr>
              <w:t>FEMA annualized frequency (modeled)</w:t>
            </w:r>
          </w:p>
        </w:tc>
        <w:tc>
          <w:tcPr>
            <w:tcW w:type="dxa" w:w="1511"/>
          </w:tcPr>
          <w:p>
            <w:pPr>
              <w:spacing w:after="0"/>
              <w:jc w:val="right"/>
            </w:pPr>
            <w:r>
              <w:rPr>
                <w:sz w:val="16"/>
              </w:rPr>
              <w:t>16</w:t>
            </w:r>
          </w:p>
        </w:tc>
        <w:tc>
          <w:tcPr>
            <w:tcW w:type="dxa" w:w="1466"/>
          </w:tcPr>
          <w:p>
            <w:pPr>
              <w:spacing w:after="0"/>
              <w:jc w:val="left"/>
            </w:pPr>
            <w:r>
              <w:rPr>
                <w:sz w:val="16"/>
              </w:rPr>
              <w:t>1851 to 2024 (Atlantic)</w:t>
            </w:r>
          </w:p>
        </w:tc>
        <w:tc>
          <w:tcPr>
            <w:tcW w:type="dxa" w:w="1037"/>
          </w:tcPr>
          <w:p>
            <w:pPr>
              <w:spacing w:after="0"/>
              <w:jc w:val="left"/>
            </w:pPr>
            <w:r>
              <w:rPr>
                <w:sz w:val="16"/>
              </w:rPr>
              <w:t>see B1-f</w:t>
            </w:r>
          </w:p>
        </w:tc>
        <w:tc>
          <w:tcPr>
            <w:tcW w:type="dxa" w:w="213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6"/>
          </w:tcPr>
          <w:p>
            <w:pPr>
              <w:spacing w:after="0"/>
              <w:jc w:val="right"/>
            </w:pPr>
            <w:r>
              <w:rPr>
                <w:sz w:val="16"/>
              </w:rPr>
              <w:t>0.0492</w:t>
            </w:r>
          </w:p>
        </w:tc>
        <w:tc>
          <w:tcPr>
            <w:tcW w:type="dxa" w:w="1424"/>
          </w:tcPr>
          <w:p>
            <w:pPr>
              <w:spacing w:after="0"/>
              <w:jc w:val="left"/>
            </w:pPr>
            <w:r>
              <w:rPr>
                <w:sz w:val="16"/>
              </w:rPr>
              <w:t>event-days per year</w:t>
            </w:r>
          </w:p>
        </w:tc>
        <w:tc>
          <w:tcPr>
            <w:tcW w:type="dxa" w:w="1550"/>
          </w:tcPr>
          <w:p>
            <w:pPr>
              <w:spacing w:after="0"/>
              <w:jc w:val="left"/>
            </w:pPr>
            <w:r>
              <w:rPr>
                <w:sz w:val="16"/>
              </w:rPr>
              <w:t>about 0.0492 days per year</w:t>
            </w:r>
          </w:p>
        </w:tc>
        <w:tc>
          <w:tcPr>
            <w:tcW w:type="dxa" w:w="1037"/>
          </w:tcPr>
          <w:p>
            <w:pPr>
              <w:spacing w:after="0"/>
              <w:jc w:val="left"/>
            </w:pPr>
            <w:r>
              <w:rPr>
                <w:sz w:val="16"/>
              </w:rPr>
              <w:t>Likely</w:t>
            </w:r>
          </w:p>
        </w:tc>
        <w:tc>
          <w:tcPr>
            <w:tcW w:type="dxa" w:w="1689"/>
          </w:tcPr>
          <w:p>
            <w:pPr>
              <w:spacing w:after="0"/>
              <w:jc w:val="left"/>
            </w:pPr>
            <w:r>
              <w:rPr>
                <w:sz w:val="16"/>
              </w:rPr>
              <w:t>event-days in 10 of 30 years, 1996 to 2025 (33.3%)</w:t>
            </w:r>
          </w:p>
        </w:tc>
        <w:tc>
          <w:tcPr>
            <w:tcW w:type="dxa" w:w="1511"/>
          </w:tcPr>
          <w:p>
            <w:pPr>
              <w:spacing w:after="0"/>
              <w:jc w:val="right"/>
            </w:pPr>
            <w:r>
              <w:rPr>
                <w:sz w:val="16"/>
              </w:rPr>
              <w:t>3</w:t>
            </w:r>
          </w:p>
        </w:tc>
        <w:tc>
          <w:tcPr>
            <w:tcW w:type="dxa" w:w="1466"/>
          </w:tcPr>
          <w:p>
            <w:pPr>
              <w:spacing w:after="0"/>
              <w:jc w:val="left"/>
            </w:pPr>
            <w:r>
              <w:rPr>
                <w:sz w:val="16"/>
              </w:rPr>
              <w:t>1946-12-31 to 2014-02-12 (67 years)</w:t>
            </w:r>
          </w:p>
        </w:tc>
        <w:tc>
          <w:tcPr>
            <w:tcW w:type="dxa" w:w="1037"/>
          </w:tcPr>
          <w:p>
            <w:pPr>
              <w:spacing w:after="0"/>
              <w:jc w:val="left"/>
            </w:pPr>
            <w:r>
              <w:rPr>
                <w:sz w:val="16"/>
              </w:rPr>
              <w:t>countywide</w:t>
            </w:r>
          </w:p>
        </w:tc>
        <w:tc>
          <w:tcPr>
            <w:tcW w:type="dxa" w:w="2137"/>
          </w:tcPr>
          <w:p>
            <w:pPr>
              <w:spacing w:after="0"/>
              <w:jc w:val="left"/>
            </w:pP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1.89</w:t>
            </w:r>
          </w:p>
        </w:tc>
        <w:tc>
          <w:tcPr>
            <w:tcW w:type="dxa" w:w="1424"/>
          </w:tcPr>
          <w:p>
            <w:pPr>
              <w:spacing w:after="0"/>
              <w:jc w:val="left"/>
            </w:pPr>
            <w:r>
              <w:rPr>
                <w:sz w:val="16"/>
              </w:rPr>
              <w:t>event-days per year</w:t>
            </w:r>
          </w:p>
        </w:tc>
        <w:tc>
          <w:tcPr>
            <w:tcW w:type="dxa" w:w="1550"/>
          </w:tcPr>
          <w:p>
            <w:pPr>
              <w:spacing w:after="0"/>
              <w:jc w:val="left"/>
            </w:pPr>
            <w:r>
              <w:rPr>
                <w:sz w:val="16"/>
              </w:rPr>
              <w:t>about 1.89 days per year</w:t>
            </w:r>
          </w:p>
        </w:tc>
        <w:tc>
          <w:tcPr>
            <w:tcW w:type="dxa" w:w="1037"/>
          </w:tcPr>
          <w:p>
            <w:pPr>
              <w:spacing w:after="0"/>
              <w:jc w:val="left"/>
            </w:pPr>
            <w:r>
              <w:rPr>
                <w:sz w:val="16"/>
              </w:rPr>
              <w:t>Likely</w:t>
            </w:r>
          </w:p>
        </w:tc>
        <w:tc>
          <w:tcPr>
            <w:tcW w:type="dxa" w:w="1689"/>
          </w:tcPr>
          <w:p>
            <w:pPr>
              <w:spacing w:after="0"/>
              <w:jc w:val="left"/>
            </w:pPr>
            <w:r>
              <w:rPr>
                <w:sz w:val="16"/>
              </w:rPr>
              <w:t>event-days in 22 of 30 years, 1996 to 2025 (73.3%)</w:t>
            </w:r>
          </w:p>
        </w:tc>
        <w:tc>
          <w:tcPr>
            <w:tcW w:type="dxa" w:w="1511"/>
          </w:tcPr>
          <w:p>
            <w:pPr>
              <w:spacing w:after="0"/>
              <w:jc w:val="right"/>
            </w:pPr>
            <w:r>
              <w:rPr>
                <w:sz w:val="16"/>
              </w:rPr>
              <w:t>53</w:t>
            </w:r>
          </w:p>
        </w:tc>
        <w:tc>
          <w:tcPr>
            <w:tcW w:type="dxa" w:w="1466"/>
          </w:tcPr>
          <w:p>
            <w:pPr>
              <w:spacing w:after="0"/>
              <w:jc w:val="left"/>
            </w:pPr>
            <w:r>
              <w:rPr>
                <w:sz w:val="16"/>
              </w:rPr>
              <w:t>1996 to 2023 (28 years)</w:t>
            </w:r>
          </w:p>
        </w:tc>
        <w:tc>
          <w:tcPr>
            <w:tcW w:type="dxa" w:w="1037"/>
          </w:tcPr>
          <w:p>
            <w:pPr>
              <w:spacing w:after="0"/>
              <w:jc w:val="left"/>
            </w:pPr>
            <w:r>
              <w:rPr>
                <w:sz w:val="16"/>
              </w:rPr>
              <w:t>see B1-f</w:t>
            </w:r>
          </w:p>
        </w:tc>
        <w:tc>
          <w:tcPr>
            <w:tcW w:type="dxa" w:w="2137"/>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1.53</w:t>
            </w:r>
          </w:p>
        </w:tc>
        <w:tc>
          <w:tcPr>
            <w:tcW w:type="dxa" w:w="1424"/>
          </w:tcPr>
          <w:p>
            <w:pPr>
              <w:spacing w:after="0"/>
              <w:jc w:val="left"/>
            </w:pPr>
            <w:r>
              <w:rPr>
                <w:sz w:val="16"/>
              </w:rPr>
              <w:t>events per year (modeled)</w:t>
            </w:r>
          </w:p>
        </w:tc>
        <w:tc>
          <w:tcPr>
            <w:tcW w:type="dxa" w:w="1550"/>
          </w:tcPr>
          <w:p>
            <w:pPr>
              <w:spacing w:after="0"/>
              <w:jc w:val="left"/>
            </w:pPr>
            <w:r>
              <w:rPr>
                <w:sz w:val="16"/>
              </w:rPr>
              <w:t>about 1.53 per year</w:t>
            </w:r>
          </w:p>
        </w:tc>
        <w:tc>
          <w:tcPr>
            <w:tcW w:type="dxa" w:w="1037"/>
          </w:tcPr>
          <w:p>
            <w:pPr>
              <w:spacing w:after="0"/>
              <w:jc w:val="left"/>
            </w:pPr>
            <w:r>
              <w:rPr>
                <w:sz w:val="16"/>
              </w:rPr>
              <w:t>Highly likely</w:t>
            </w:r>
          </w:p>
        </w:tc>
        <w:tc>
          <w:tcPr>
            <w:tcW w:type="dxa" w:w="1689"/>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2137"/>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32.8</w:t>
            </w:r>
          </w:p>
        </w:tc>
        <w:tc>
          <w:tcPr>
            <w:tcW w:type="dxa" w:w="1424"/>
          </w:tcPr>
          <w:p>
            <w:pPr>
              <w:spacing w:after="0"/>
              <w:jc w:val="left"/>
            </w:pPr>
            <w:r>
              <w:rPr>
                <w:sz w:val="16"/>
              </w:rPr>
              <w:t>days per year with a strike</w:t>
            </w:r>
          </w:p>
        </w:tc>
        <w:tc>
          <w:tcPr>
            <w:tcW w:type="dxa" w:w="1550"/>
          </w:tcPr>
          <w:p>
            <w:pPr>
              <w:spacing w:after="0"/>
              <w:jc w:val="left"/>
            </w:pPr>
            <w:r>
              <w:rPr>
                <w:sz w:val="16"/>
              </w:rPr>
              <w:t>about 32.8 days per year</w:t>
            </w:r>
          </w:p>
        </w:tc>
        <w:tc>
          <w:tcPr>
            <w:tcW w:type="dxa" w:w="1037"/>
          </w:tcPr>
          <w:p>
            <w:pPr>
              <w:spacing w:after="0"/>
              <w:jc w:val="left"/>
            </w:pPr>
            <w:r>
              <w:rPr>
                <w:sz w:val="16"/>
              </w:rPr>
              <w:t>Highly likely</w:t>
            </w:r>
          </w:p>
        </w:tc>
        <w:tc>
          <w:tcPr>
            <w:tcW w:type="dxa" w:w="1689"/>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1995 to 2023 (29 years; CONUS)</w:t>
            </w:r>
          </w:p>
        </w:tc>
        <w:tc>
          <w:tcPr>
            <w:tcW w:type="dxa" w:w="1037"/>
          </w:tcPr>
          <w:p>
            <w:pPr>
              <w:spacing w:after="0"/>
              <w:jc w:val="left"/>
            </w:pPr>
            <w:r>
              <w:rPr>
                <w:sz w:val="16"/>
              </w:rPr>
              <w:t>countywide</w:t>
            </w:r>
          </w:p>
        </w:tc>
        <w:tc>
          <w:tcPr>
            <w:tcW w:type="dxa" w:w="2137"/>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2.39</w:t>
            </w:r>
          </w:p>
        </w:tc>
        <w:tc>
          <w:tcPr>
            <w:tcW w:type="dxa" w:w="1424"/>
          </w:tcPr>
          <w:p>
            <w:pPr>
              <w:spacing w:after="0"/>
              <w:jc w:val="left"/>
            </w:pPr>
            <w:r>
              <w:rPr>
                <w:sz w:val="16"/>
              </w:rPr>
              <w:t>events per year</w:t>
            </w:r>
          </w:p>
        </w:tc>
        <w:tc>
          <w:tcPr>
            <w:tcW w:type="dxa" w:w="1550"/>
          </w:tcPr>
          <w:p>
            <w:pPr>
              <w:spacing w:after="0"/>
              <w:jc w:val="left"/>
            </w:pPr>
            <w:r>
              <w:rPr>
                <w:sz w:val="16"/>
              </w:rPr>
              <w:t>about 2.39 per year</w:t>
            </w:r>
          </w:p>
        </w:tc>
        <w:tc>
          <w:tcPr>
            <w:tcW w:type="dxa" w:w="1037"/>
          </w:tcPr>
          <w:p>
            <w:pPr>
              <w:spacing w:after="0"/>
              <w:jc w:val="left"/>
            </w:pPr>
            <w:r>
              <w:rPr>
                <w:sz w:val="16"/>
              </w:rPr>
              <w:t>Highly likely</w:t>
            </w:r>
          </w:p>
        </w:tc>
        <w:tc>
          <w:tcPr>
            <w:tcW w:type="dxa" w:w="1689"/>
          </w:tcPr>
          <w:p>
            <w:pPr>
              <w:spacing w:after="0"/>
              <w:jc w:val="left"/>
            </w:pPr>
            <w:r>
              <w:rPr>
                <w:sz w:val="16"/>
              </w:rPr>
              <w:t>FEMA annualized frequency (modeled)</w:t>
            </w:r>
          </w:p>
        </w:tc>
        <w:tc>
          <w:tcPr>
            <w:tcW w:type="dxa" w:w="1511"/>
          </w:tcPr>
          <w:p>
            <w:pPr>
              <w:spacing w:after="0"/>
              <w:jc w:val="right"/>
            </w:pPr>
            <w:r>
              <w:rPr>
                <w:sz w:val="16"/>
              </w:rPr>
              <w:t>91</w:t>
            </w:r>
          </w:p>
        </w:tc>
        <w:tc>
          <w:tcPr>
            <w:tcW w:type="dxa" w:w="1466"/>
          </w:tcPr>
          <w:p>
            <w:pPr>
              <w:spacing w:after="0"/>
              <w:jc w:val="left"/>
            </w:pPr>
            <w:r>
              <w:rPr>
                <w:sz w:val="16"/>
              </w:rPr>
              <w:t>1986 to 2023 (38 years)</w:t>
            </w:r>
          </w:p>
        </w:tc>
        <w:tc>
          <w:tcPr>
            <w:tcW w:type="dxa" w:w="1037"/>
          </w:tcPr>
          <w:p>
            <w:pPr>
              <w:spacing w:after="0"/>
              <w:jc w:val="left"/>
            </w:pPr>
            <w:r>
              <w:rPr>
                <w:sz w:val="16"/>
              </w:rPr>
              <w:t>countywide</w:t>
            </w:r>
          </w:p>
        </w:tc>
        <w:tc>
          <w:tcPr>
            <w:tcW w:type="dxa" w:w="2137"/>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0.386</w:t>
            </w:r>
          </w:p>
        </w:tc>
        <w:tc>
          <w:tcPr>
            <w:tcW w:type="dxa" w:w="1424"/>
          </w:tcPr>
          <w:p>
            <w:pPr>
              <w:spacing w:after="0"/>
              <w:jc w:val="left"/>
            </w:pPr>
            <w:r>
              <w:rPr>
                <w:sz w:val="16"/>
              </w:rPr>
              <w:t>events per year</w:t>
            </w:r>
          </w:p>
        </w:tc>
        <w:tc>
          <w:tcPr>
            <w:tcW w:type="dxa" w:w="1550"/>
          </w:tcPr>
          <w:p>
            <w:pPr>
              <w:spacing w:after="0"/>
              <w:jc w:val="left"/>
            </w:pPr>
            <w:r>
              <w:rPr>
                <w:sz w:val="16"/>
              </w:rPr>
              <w:t>about 1 in 3 years</w:t>
            </w:r>
          </w:p>
        </w:tc>
        <w:tc>
          <w:tcPr>
            <w:tcW w:type="dxa" w:w="1037"/>
          </w:tcPr>
          <w:p>
            <w:pPr>
              <w:spacing w:after="0"/>
              <w:jc w:val="left"/>
            </w:pPr>
            <w:r>
              <w:rPr>
                <w:sz w:val="16"/>
              </w:rPr>
              <w:t>Likely</w:t>
            </w:r>
          </w:p>
        </w:tc>
        <w:tc>
          <w:tcPr>
            <w:tcW w:type="dxa" w:w="1689"/>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6"/>
          </w:tcPr>
          <w:p>
            <w:pPr>
              <w:spacing w:after="0"/>
              <w:jc w:val="left"/>
            </w:pPr>
            <w:r>
              <w:rPr>
                <w:sz w:val="16"/>
              </w:rPr>
              <w:t>1950 to 2023 (EF2+); 1986 to 2023 (EF0-1)</w:t>
            </w:r>
          </w:p>
        </w:tc>
        <w:tc>
          <w:tcPr>
            <w:tcW w:type="dxa" w:w="1037"/>
          </w:tcPr>
          <w:p>
            <w:pPr>
              <w:spacing w:after="0"/>
              <w:jc w:val="left"/>
            </w:pPr>
            <w:r>
              <w:rPr>
                <w:sz w:val="16"/>
              </w:rPr>
              <w:t>see B1-f</w:t>
            </w:r>
          </w:p>
        </w:tc>
        <w:tc>
          <w:tcPr>
            <w:tcW w:type="dxa" w:w="2137"/>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4"/>
          </w:tcPr>
          <w:p>
            <w:pPr>
              <w:spacing w:after="0"/>
              <w:jc w:val="left"/>
            </w:pPr>
            <w:r>
              <w:rPr>
                <w:sz w:val="16"/>
              </w:rPr>
              <w:t>annual probability at the most exposed location (used in place of a county value)</w:t>
            </w:r>
          </w:p>
        </w:tc>
        <w:tc>
          <w:tcPr>
            <w:tcW w:type="dxa" w:w="1550"/>
          </w:tcPr>
          <w:p>
            <w:pPr>
              <w:spacing w:after="0"/>
              <w:jc w:val="left"/>
            </w:pPr>
          </w:p>
        </w:tc>
        <w:tc>
          <w:tcPr>
            <w:tcW w:type="dxa" w:w="1037"/>
          </w:tcPr>
          <w:p>
            <w:pPr>
              <w:spacing w:after="0"/>
              <w:jc w:val="left"/>
            </w:pPr>
          </w:p>
        </w:tc>
        <w:tc>
          <w:tcPr>
            <w:tcW w:type="dxa" w:w="1689"/>
          </w:tcPr>
          <w:p>
            <w:pPr>
              <w:spacing w:after="0"/>
              <w:jc w:val="left"/>
            </w:pP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213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6"/>
          </w:tcPr>
          <w:p>
            <w:pPr>
              <w:spacing w:after="0"/>
              <w:jc w:val="right"/>
            </w:pPr>
          </w:p>
        </w:tc>
        <w:tc>
          <w:tcPr>
            <w:tcW w:type="dxa" w:w="1424"/>
          </w:tcPr>
          <w:p>
            <w:pPr>
              <w:spacing w:after="0"/>
              <w:jc w:val="left"/>
            </w:pPr>
            <w:r>
              <w:rPr>
                <w:sz w:val="16"/>
              </w:rPr>
              <w:t>annual probability</w:t>
            </w:r>
          </w:p>
        </w:tc>
        <w:tc>
          <w:tcPr>
            <w:tcW w:type="dxa" w:w="1550"/>
          </w:tcPr>
          <w:p>
            <w:pPr>
              <w:spacing w:after="0"/>
              <w:jc w:val="left"/>
            </w:pPr>
          </w:p>
        </w:tc>
        <w:tc>
          <w:tcPr>
            <w:tcW w:type="dxa" w:w="1037"/>
          </w:tcPr>
          <w:p>
            <w:pPr>
              <w:spacing w:after="0"/>
              <w:jc w:val="left"/>
            </w:pPr>
          </w:p>
        </w:tc>
        <w:tc>
          <w:tcPr>
            <w:tcW w:type="dxa" w:w="1689"/>
          </w:tcPr>
          <w:p>
            <w:pPr>
              <w:spacing w:after="0"/>
              <w:jc w:val="left"/>
            </w:pP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213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0.000117</w:t>
            </w:r>
          </w:p>
        </w:tc>
        <w:tc>
          <w:tcPr>
            <w:tcW w:type="dxa" w:w="1424"/>
          </w:tcPr>
          <w:p>
            <w:pPr>
              <w:spacing w:after="0"/>
              <w:jc w:val="left"/>
            </w:pPr>
            <w:r>
              <w:rPr>
                <w:sz w:val="16"/>
              </w:rPr>
              <w:t>annual probability at a location</w:t>
            </w:r>
          </w:p>
        </w:tc>
        <w:tc>
          <w:tcPr>
            <w:tcW w:type="dxa" w:w="1550"/>
          </w:tcPr>
          <w:p>
            <w:pPr>
              <w:spacing w:after="0"/>
              <w:jc w:val="left"/>
            </w:pPr>
            <w:r>
              <w:rPr>
                <w:sz w:val="16"/>
              </w:rPr>
              <w:t>chance a given location in the county burns in a year: 0.0117%</w:t>
            </w:r>
          </w:p>
        </w:tc>
        <w:tc>
          <w:tcPr>
            <w:tcW w:type="dxa" w:w="1037"/>
          </w:tcPr>
          <w:p>
            <w:pPr>
              <w:spacing w:after="0"/>
              <w:jc w:val="left"/>
            </w:pPr>
          </w:p>
        </w:tc>
        <w:tc>
          <w:tcPr>
            <w:tcW w:type="dxa" w:w="1689"/>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6"/>
          </w:tcPr>
          <w:p>
            <w:pPr>
              <w:spacing w:after="0"/>
              <w:jc w:val="left"/>
            </w:pPr>
            <w:r>
              <w:rPr>
                <w:sz w:val="16"/>
              </w:rPr>
              <w:t>modeled</w:t>
            </w:r>
          </w:p>
        </w:tc>
        <w:tc>
          <w:tcPr>
            <w:tcW w:type="dxa" w:w="1037"/>
          </w:tcPr>
          <w:p>
            <w:pPr>
              <w:spacing w:after="0"/>
              <w:jc w:val="left"/>
            </w:pPr>
            <w:r>
              <w:rPr>
                <w:sz w:val="16"/>
              </w:rPr>
              <w:t>see B1-f</w:t>
            </w:r>
          </w:p>
        </w:tc>
        <w:tc>
          <w:tcPr>
            <w:tcW w:type="dxa" w:w="213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13.9</w:t>
            </w:r>
          </w:p>
        </w:tc>
        <w:tc>
          <w:tcPr>
            <w:tcW w:type="dxa" w:w="1424"/>
          </w:tcPr>
          <w:p>
            <w:pPr>
              <w:spacing w:after="0"/>
              <w:jc w:val="left"/>
            </w:pPr>
            <w:r>
              <w:rPr>
                <w:sz w:val="16"/>
              </w:rPr>
              <w:t>event-days per year</w:t>
            </w:r>
          </w:p>
        </w:tc>
        <w:tc>
          <w:tcPr>
            <w:tcW w:type="dxa" w:w="1550"/>
          </w:tcPr>
          <w:p>
            <w:pPr>
              <w:spacing w:after="0"/>
              <w:jc w:val="left"/>
            </w:pPr>
            <w:r>
              <w:rPr>
                <w:sz w:val="16"/>
              </w:rPr>
              <w:t>about 13.9 days per year</w:t>
            </w:r>
          </w:p>
        </w:tc>
        <w:tc>
          <w:tcPr>
            <w:tcW w:type="dxa" w:w="1037"/>
          </w:tcPr>
          <w:p>
            <w:pPr>
              <w:spacing w:after="0"/>
              <w:jc w:val="left"/>
            </w:pPr>
            <w:r>
              <w:rPr>
                <w:sz w:val="16"/>
              </w:rPr>
              <w:t>Highly likely</w:t>
            </w:r>
          </w:p>
        </w:tc>
        <w:tc>
          <w:tcPr>
            <w:tcW w:type="dxa" w:w="1689"/>
          </w:tcPr>
          <w:p>
            <w:pPr>
              <w:spacing w:after="0"/>
              <w:jc w:val="left"/>
            </w:pPr>
            <w:r>
              <w:rPr>
                <w:sz w:val="16"/>
              </w:rPr>
              <w:t>event-days in 27 of 30 years, 1996 to 2025 (90%)</w:t>
            </w:r>
          </w:p>
        </w:tc>
        <w:tc>
          <w:tcPr>
            <w:tcW w:type="dxa" w:w="1511"/>
          </w:tcPr>
          <w:p>
            <w:pPr>
              <w:spacing w:after="0"/>
              <w:jc w:val="right"/>
            </w:pPr>
            <w:r>
              <w:rPr>
                <w:sz w:val="16"/>
              </w:rPr>
              <w:t>263</w:t>
            </w:r>
          </w:p>
        </w:tc>
        <w:tc>
          <w:tcPr>
            <w:tcW w:type="dxa" w:w="1466"/>
          </w:tcPr>
          <w:p>
            <w:pPr>
              <w:spacing w:after="0"/>
              <w:jc w:val="left"/>
            </w:pPr>
            <w:r>
              <w:rPr>
                <w:sz w:val="16"/>
              </w:rPr>
              <w:t>2005-11-12 to 2024-11-12 (19 years)</w:t>
            </w:r>
          </w:p>
        </w:tc>
        <w:tc>
          <w:tcPr>
            <w:tcW w:type="dxa" w:w="1037"/>
          </w:tcPr>
          <w:p>
            <w:pPr>
              <w:spacing w:after="0"/>
              <w:jc w:val="left"/>
            </w:pPr>
            <w:r>
              <w:rPr>
                <w:sz w:val="16"/>
              </w:rPr>
              <w:t>countywide</w:t>
            </w:r>
          </w:p>
        </w:tc>
        <w:tc>
          <w:tcPr>
            <w:tcW w:type="dxa" w:w="213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280</w:t>
            </w:r>
          </w:p>
        </w:tc>
        <w:tc>
          <w:tcPr>
            <w:tcW w:type="dxa" w:w="1476"/>
          </w:tcPr>
          <w:p>
            <w:pPr>
              <w:spacing w:after="0"/>
              <w:jc w:val="right"/>
            </w:pPr>
            <w:r>
              <w:rPr>
                <w:sz w:val="16"/>
              </w:rPr>
              <w:t>30</w:t>
            </w:r>
          </w:p>
        </w:tc>
        <w:tc>
          <w:tcPr>
            <w:tcW w:type="dxa" w:w="1476"/>
          </w:tcPr>
          <w:p>
            <w:pPr>
              <w:spacing w:after="0"/>
              <w:jc w:val="right"/>
            </w:pPr>
            <w:r>
              <w:rPr>
                <w:sz w:val="16"/>
              </w:rPr>
              <w:t>9.33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13 of 32</w:t>
            </w:r>
          </w:p>
        </w:tc>
        <w:tc>
          <w:tcPr>
            <w:tcW w:type="dxa" w:w="872"/>
          </w:tcPr>
          <w:p>
            <w:pPr>
              <w:spacing w:after="0"/>
              <w:jc w:val="right"/>
            </w:pPr>
            <w:r>
              <w:rPr>
                <w:sz w:val="16"/>
              </w:rPr>
              <w:t>66.6</w:t>
            </w:r>
          </w:p>
        </w:tc>
        <w:tc>
          <w:tcPr>
            <w:tcW w:type="dxa" w:w="680"/>
          </w:tcPr>
          <w:p>
            <w:pPr>
              <w:spacing w:after="0"/>
              <w:jc w:val="right"/>
            </w:pPr>
            <w:r>
              <w:rPr>
                <w:sz w:val="16"/>
              </w:rPr>
              <w:t>68.7</w:t>
            </w:r>
          </w:p>
        </w:tc>
        <w:tc>
          <w:tcPr>
            <w:tcW w:type="dxa" w:w="648"/>
          </w:tcPr>
          <w:p>
            <w:pPr>
              <w:spacing w:after="0"/>
              <w:jc w:val="right"/>
            </w:pPr>
            <w:r>
              <w:rPr>
                <w:sz w:val="16"/>
              </w:rPr>
              <w:t>69.5</w:t>
            </w:r>
          </w:p>
        </w:tc>
        <w:tc>
          <w:tcPr>
            <w:tcW w:type="dxa" w:w="3633"/>
          </w:tcPr>
          <w:p>
            <w:pPr>
              <w:spacing w:after="0"/>
              <w:jc w:val="left"/>
            </w:pPr>
            <w:r>
              <w:rPr>
                <w:sz w:val="16"/>
              </w:rPr>
              <w:t>Very Low 13, Not Applicable 19</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32</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32</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32 of 32</w:t>
            </w:r>
          </w:p>
        </w:tc>
        <w:tc>
          <w:tcPr>
            <w:tcW w:type="dxa" w:w="872"/>
          </w:tcPr>
          <w:p>
            <w:pPr>
              <w:spacing w:after="0"/>
              <w:jc w:val="right"/>
            </w:pPr>
            <w:r>
              <w:rPr>
                <w:sz w:val="16"/>
              </w:rPr>
              <w:t>20.3</w:t>
            </w:r>
          </w:p>
        </w:tc>
        <w:tc>
          <w:tcPr>
            <w:tcW w:type="dxa" w:w="680"/>
          </w:tcPr>
          <w:p>
            <w:pPr>
              <w:spacing w:after="0"/>
              <w:jc w:val="right"/>
            </w:pPr>
            <w:r>
              <w:rPr>
                <w:sz w:val="16"/>
              </w:rPr>
              <w:t>27.6</w:t>
            </w:r>
          </w:p>
        </w:tc>
        <w:tc>
          <w:tcPr>
            <w:tcW w:type="dxa" w:w="648"/>
          </w:tcPr>
          <w:p>
            <w:pPr>
              <w:spacing w:after="0"/>
              <w:jc w:val="right"/>
            </w:pPr>
            <w:r>
              <w:rPr>
                <w:sz w:val="16"/>
              </w:rPr>
              <w:t>38.1</w:t>
            </w:r>
          </w:p>
        </w:tc>
        <w:tc>
          <w:tcPr>
            <w:tcW w:type="dxa" w:w="3633"/>
          </w:tcPr>
          <w:p>
            <w:pPr>
              <w:spacing w:after="0"/>
              <w:jc w:val="left"/>
            </w:pPr>
            <w:r>
              <w:rPr>
                <w:sz w:val="16"/>
              </w:rPr>
              <w:t>Relatively Low 32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0 of 32</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 Rating 32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32 of 32</w:t>
            </w:r>
          </w:p>
        </w:tc>
        <w:tc>
          <w:tcPr>
            <w:tcW w:type="dxa" w:w="872"/>
          </w:tcPr>
          <w:p>
            <w:pPr>
              <w:spacing w:after="0"/>
              <w:jc w:val="right"/>
            </w:pPr>
            <w:r>
              <w:rPr>
                <w:sz w:val="16"/>
              </w:rPr>
              <w:t>7.0</w:t>
            </w:r>
          </w:p>
        </w:tc>
        <w:tc>
          <w:tcPr>
            <w:tcW w:type="dxa" w:w="680"/>
          </w:tcPr>
          <w:p>
            <w:pPr>
              <w:spacing w:after="0"/>
              <w:jc w:val="right"/>
            </w:pPr>
            <w:r>
              <w:rPr>
                <w:sz w:val="16"/>
              </w:rPr>
              <w:t>23.6</w:t>
            </w:r>
          </w:p>
        </w:tc>
        <w:tc>
          <w:tcPr>
            <w:tcW w:type="dxa" w:w="648"/>
          </w:tcPr>
          <w:p>
            <w:pPr>
              <w:spacing w:after="0"/>
              <w:jc w:val="right"/>
            </w:pPr>
            <w:r>
              <w:rPr>
                <w:sz w:val="16"/>
              </w:rPr>
              <w:t>45.2</w:t>
            </w:r>
          </w:p>
        </w:tc>
        <w:tc>
          <w:tcPr>
            <w:tcW w:type="dxa" w:w="3633"/>
          </w:tcPr>
          <w:p>
            <w:pPr>
              <w:spacing w:after="0"/>
              <w:jc w:val="left"/>
            </w:pPr>
            <w:r>
              <w:rPr>
                <w:sz w:val="16"/>
              </w:rPr>
              <w:t>Relatively Low 2, Very Low 30</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32 of 32</w:t>
            </w:r>
          </w:p>
        </w:tc>
        <w:tc>
          <w:tcPr>
            <w:tcW w:type="dxa" w:w="872"/>
          </w:tcPr>
          <w:p>
            <w:pPr>
              <w:spacing w:after="0"/>
              <w:jc w:val="right"/>
            </w:pPr>
            <w:r>
              <w:rPr>
                <w:sz w:val="16"/>
              </w:rPr>
              <w:t>12.0</w:t>
            </w:r>
          </w:p>
        </w:tc>
        <w:tc>
          <w:tcPr>
            <w:tcW w:type="dxa" w:w="680"/>
          </w:tcPr>
          <w:p>
            <w:pPr>
              <w:spacing w:after="0"/>
              <w:jc w:val="right"/>
            </w:pPr>
            <w:r>
              <w:rPr>
                <w:sz w:val="16"/>
              </w:rPr>
              <w:t>28.0</w:t>
            </w:r>
          </w:p>
        </w:tc>
        <w:tc>
          <w:tcPr>
            <w:tcW w:type="dxa" w:w="648"/>
          </w:tcPr>
          <w:p>
            <w:pPr>
              <w:spacing w:after="0"/>
              <w:jc w:val="right"/>
            </w:pPr>
            <w:r>
              <w:rPr>
                <w:sz w:val="16"/>
              </w:rPr>
              <w:t>42.2</w:t>
            </w:r>
          </w:p>
        </w:tc>
        <w:tc>
          <w:tcPr>
            <w:tcW w:type="dxa" w:w="3633"/>
          </w:tcPr>
          <w:p>
            <w:pPr>
              <w:spacing w:after="0"/>
              <w:jc w:val="left"/>
            </w:pPr>
            <w:r>
              <w:rPr>
                <w:sz w:val="16"/>
              </w:rPr>
              <w:t>Relatively Low 3, Very Low 29</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32 of 32</w:t>
            </w:r>
          </w:p>
        </w:tc>
        <w:tc>
          <w:tcPr>
            <w:tcW w:type="dxa" w:w="872"/>
          </w:tcPr>
          <w:p>
            <w:pPr>
              <w:spacing w:after="0"/>
              <w:jc w:val="right"/>
            </w:pPr>
            <w:r>
              <w:rPr>
                <w:sz w:val="16"/>
              </w:rPr>
              <w:t>2.7</w:t>
            </w:r>
          </w:p>
        </w:tc>
        <w:tc>
          <w:tcPr>
            <w:tcW w:type="dxa" w:w="680"/>
          </w:tcPr>
          <w:p>
            <w:pPr>
              <w:spacing w:after="0"/>
              <w:jc w:val="right"/>
            </w:pPr>
            <w:r>
              <w:rPr>
                <w:sz w:val="16"/>
              </w:rPr>
              <w:t>18.0</w:t>
            </w:r>
          </w:p>
        </w:tc>
        <w:tc>
          <w:tcPr>
            <w:tcW w:type="dxa" w:w="648"/>
          </w:tcPr>
          <w:p>
            <w:pPr>
              <w:spacing w:after="0"/>
              <w:jc w:val="right"/>
            </w:pPr>
            <w:r>
              <w:rPr>
                <w:sz w:val="16"/>
              </w:rPr>
              <w:t>40.1</w:t>
            </w:r>
          </w:p>
        </w:tc>
        <w:tc>
          <w:tcPr>
            <w:tcW w:type="dxa" w:w="3633"/>
          </w:tcPr>
          <w:p>
            <w:pPr>
              <w:spacing w:after="0"/>
              <w:jc w:val="left"/>
            </w:pPr>
            <w:r>
              <w:rPr>
                <w:sz w:val="16"/>
              </w:rPr>
              <w:t>Relatively Low 18, Very Low 14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32 of 32</w:t>
            </w:r>
          </w:p>
        </w:tc>
        <w:tc>
          <w:tcPr>
            <w:tcW w:type="dxa" w:w="872"/>
          </w:tcPr>
          <w:p>
            <w:pPr>
              <w:spacing w:after="0"/>
              <w:jc w:val="right"/>
            </w:pPr>
            <w:r>
              <w:rPr>
                <w:sz w:val="16"/>
              </w:rPr>
              <w:t>50.1</w:t>
            </w:r>
          </w:p>
        </w:tc>
        <w:tc>
          <w:tcPr>
            <w:tcW w:type="dxa" w:w="680"/>
          </w:tcPr>
          <w:p>
            <w:pPr>
              <w:spacing w:after="0"/>
              <w:jc w:val="right"/>
            </w:pPr>
            <w:r>
              <w:rPr>
                <w:sz w:val="16"/>
              </w:rPr>
              <w:t>62.0</w:t>
            </w:r>
          </w:p>
        </w:tc>
        <w:tc>
          <w:tcPr>
            <w:tcW w:type="dxa" w:w="648"/>
          </w:tcPr>
          <w:p>
            <w:pPr>
              <w:spacing w:after="0"/>
              <w:jc w:val="right"/>
            </w:pPr>
            <w:r>
              <w:rPr>
                <w:sz w:val="16"/>
              </w:rPr>
              <w:t>73.8</w:t>
            </w:r>
          </w:p>
        </w:tc>
        <w:tc>
          <w:tcPr>
            <w:tcW w:type="dxa" w:w="3633"/>
          </w:tcPr>
          <w:p>
            <w:pPr>
              <w:spacing w:after="0"/>
              <w:jc w:val="left"/>
            </w:pPr>
            <w:r>
              <w:rPr>
                <w:sz w:val="16"/>
              </w:rPr>
              <w:t>Relatively Low 31, Very Low 1</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32 of 32</w:t>
            </w:r>
          </w:p>
        </w:tc>
        <w:tc>
          <w:tcPr>
            <w:tcW w:type="dxa" w:w="872"/>
          </w:tcPr>
          <w:p>
            <w:pPr>
              <w:spacing w:after="0"/>
              <w:jc w:val="right"/>
            </w:pPr>
            <w:r>
              <w:rPr>
                <w:sz w:val="16"/>
              </w:rPr>
              <w:t>0.9</w:t>
            </w:r>
          </w:p>
        </w:tc>
        <w:tc>
          <w:tcPr>
            <w:tcW w:type="dxa" w:w="680"/>
          </w:tcPr>
          <w:p>
            <w:pPr>
              <w:spacing w:after="0"/>
              <w:jc w:val="right"/>
            </w:pPr>
            <w:r>
              <w:rPr>
                <w:sz w:val="16"/>
              </w:rPr>
              <w:t>2.2</w:t>
            </w:r>
          </w:p>
        </w:tc>
        <w:tc>
          <w:tcPr>
            <w:tcW w:type="dxa" w:w="648"/>
          </w:tcPr>
          <w:p>
            <w:pPr>
              <w:spacing w:after="0"/>
              <w:jc w:val="right"/>
            </w:pPr>
            <w:r>
              <w:rPr>
                <w:sz w:val="16"/>
              </w:rPr>
              <w:t>16.3</w:t>
            </w:r>
          </w:p>
        </w:tc>
        <w:tc>
          <w:tcPr>
            <w:tcW w:type="dxa" w:w="3633"/>
          </w:tcPr>
          <w:p>
            <w:pPr>
              <w:spacing w:after="0"/>
              <w:jc w:val="left"/>
            </w:pPr>
            <w:r>
              <w:rPr>
                <w:sz w:val="16"/>
              </w:rPr>
              <w:t>Very Low 32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32 of 32</w:t>
            </w:r>
          </w:p>
        </w:tc>
        <w:tc>
          <w:tcPr>
            <w:tcW w:type="dxa" w:w="872"/>
          </w:tcPr>
          <w:p>
            <w:pPr>
              <w:spacing w:after="0"/>
              <w:jc w:val="right"/>
            </w:pPr>
            <w:r>
              <w:rPr>
                <w:sz w:val="16"/>
              </w:rPr>
              <w:t>8.9</w:t>
            </w:r>
          </w:p>
        </w:tc>
        <w:tc>
          <w:tcPr>
            <w:tcW w:type="dxa" w:w="680"/>
          </w:tcPr>
          <w:p>
            <w:pPr>
              <w:spacing w:after="0"/>
              <w:jc w:val="right"/>
            </w:pPr>
            <w:r>
              <w:rPr>
                <w:sz w:val="16"/>
              </w:rPr>
              <w:t>78.6</w:t>
            </w:r>
          </w:p>
        </w:tc>
        <w:tc>
          <w:tcPr>
            <w:tcW w:type="dxa" w:w="648"/>
          </w:tcPr>
          <w:p>
            <w:pPr>
              <w:spacing w:after="0"/>
              <w:jc w:val="right"/>
            </w:pPr>
            <w:r>
              <w:rPr>
                <w:sz w:val="16"/>
              </w:rPr>
              <w:t>99.2</w:t>
            </w:r>
          </w:p>
        </w:tc>
        <w:tc>
          <w:tcPr>
            <w:tcW w:type="dxa" w:w="3633"/>
          </w:tcPr>
          <w:p>
            <w:pPr>
              <w:spacing w:after="0"/>
              <w:jc w:val="left"/>
            </w:pPr>
            <w:r>
              <w:rPr>
                <w:sz w:val="16"/>
              </w:rPr>
              <w:t>Very High 2, Relatively High 14, Relatively Moderate 6, Relatively Low 8, Very Low 2</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32 of 32</w:t>
            </w:r>
          </w:p>
        </w:tc>
        <w:tc>
          <w:tcPr>
            <w:tcW w:type="dxa" w:w="872"/>
          </w:tcPr>
          <w:p>
            <w:pPr>
              <w:spacing w:after="0"/>
              <w:jc w:val="right"/>
            </w:pPr>
            <w:r>
              <w:rPr>
                <w:sz w:val="16"/>
              </w:rPr>
              <w:t>12.9</w:t>
            </w:r>
          </w:p>
        </w:tc>
        <w:tc>
          <w:tcPr>
            <w:tcW w:type="dxa" w:w="680"/>
          </w:tcPr>
          <w:p>
            <w:pPr>
              <w:spacing w:after="0"/>
              <w:jc w:val="right"/>
            </w:pPr>
            <w:r>
              <w:rPr>
                <w:sz w:val="16"/>
              </w:rPr>
              <w:t>80.7</w:t>
            </w:r>
          </w:p>
        </w:tc>
        <w:tc>
          <w:tcPr>
            <w:tcW w:type="dxa" w:w="648"/>
          </w:tcPr>
          <w:p>
            <w:pPr>
              <w:spacing w:after="0"/>
              <w:jc w:val="right"/>
            </w:pPr>
            <w:r>
              <w:rPr>
                <w:sz w:val="16"/>
              </w:rPr>
              <w:t>96.6</w:t>
            </w:r>
          </w:p>
        </w:tc>
        <w:tc>
          <w:tcPr>
            <w:tcW w:type="dxa" w:w="3633"/>
          </w:tcPr>
          <w:p>
            <w:pPr>
              <w:spacing w:after="0"/>
              <w:jc w:val="left"/>
            </w:pPr>
            <w:r>
              <w:rPr>
                <w:sz w:val="16"/>
              </w:rPr>
              <w:t>Relatively Moderate 4, Relatively Low 12, Very Low 16</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32 of 32</w:t>
            </w:r>
          </w:p>
        </w:tc>
        <w:tc>
          <w:tcPr>
            <w:tcW w:type="dxa" w:w="872"/>
          </w:tcPr>
          <w:p>
            <w:pPr>
              <w:spacing w:after="0"/>
              <w:jc w:val="right"/>
            </w:pPr>
            <w:r>
              <w:rPr>
                <w:sz w:val="16"/>
              </w:rPr>
              <w:t>25.4</w:t>
            </w:r>
          </w:p>
        </w:tc>
        <w:tc>
          <w:tcPr>
            <w:tcW w:type="dxa" w:w="680"/>
          </w:tcPr>
          <w:p>
            <w:pPr>
              <w:spacing w:after="0"/>
              <w:jc w:val="right"/>
            </w:pPr>
            <w:r>
              <w:rPr>
                <w:sz w:val="16"/>
              </w:rPr>
              <w:t>55.5</w:t>
            </w:r>
          </w:p>
        </w:tc>
        <w:tc>
          <w:tcPr>
            <w:tcW w:type="dxa" w:w="648"/>
          </w:tcPr>
          <w:p>
            <w:pPr>
              <w:spacing w:after="0"/>
              <w:jc w:val="right"/>
            </w:pPr>
            <w:r>
              <w:rPr>
                <w:sz w:val="16"/>
              </w:rPr>
              <w:t>81.0</w:t>
            </w:r>
          </w:p>
        </w:tc>
        <w:tc>
          <w:tcPr>
            <w:tcW w:type="dxa" w:w="3633"/>
          </w:tcPr>
          <w:p>
            <w:pPr>
              <w:spacing w:after="0"/>
              <w:jc w:val="left"/>
            </w:pPr>
            <w:r>
              <w:rPr>
                <w:sz w:val="16"/>
              </w:rPr>
              <w:t>Relatively High 2, Relatively Moderate 22, Relatively Low 8</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32 of 32</w:t>
            </w:r>
          </w:p>
        </w:tc>
        <w:tc>
          <w:tcPr>
            <w:tcW w:type="dxa" w:w="872"/>
          </w:tcPr>
          <w:p>
            <w:pPr>
              <w:spacing w:after="0"/>
              <w:jc w:val="right"/>
            </w:pPr>
            <w:r>
              <w:rPr>
                <w:sz w:val="16"/>
              </w:rPr>
              <w:t>48.2</w:t>
            </w:r>
          </w:p>
        </w:tc>
        <w:tc>
          <w:tcPr>
            <w:tcW w:type="dxa" w:w="680"/>
          </w:tcPr>
          <w:p>
            <w:pPr>
              <w:spacing w:after="0"/>
              <w:jc w:val="right"/>
            </w:pPr>
            <w:r>
              <w:rPr>
                <w:sz w:val="16"/>
              </w:rPr>
              <w:t>80.2</w:t>
            </w:r>
          </w:p>
        </w:tc>
        <w:tc>
          <w:tcPr>
            <w:tcW w:type="dxa" w:w="648"/>
          </w:tcPr>
          <w:p>
            <w:pPr>
              <w:spacing w:after="0"/>
              <w:jc w:val="right"/>
            </w:pPr>
            <w:r>
              <w:rPr>
                <w:sz w:val="16"/>
              </w:rPr>
              <w:t>93.0</w:t>
            </w:r>
          </w:p>
        </w:tc>
        <w:tc>
          <w:tcPr>
            <w:tcW w:type="dxa" w:w="3633"/>
          </w:tcPr>
          <w:p>
            <w:pPr>
              <w:spacing w:after="0"/>
              <w:jc w:val="left"/>
            </w:pPr>
            <w:r>
              <w:rPr>
                <w:sz w:val="16"/>
              </w:rPr>
              <w:t>Relatively High 14, Relatively Moderate 16, Relatively Low 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32 of 32</w:t>
            </w:r>
          </w:p>
        </w:tc>
        <w:tc>
          <w:tcPr>
            <w:tcW w:type="dxa" w:w="872"/>
          </w:tcPr>
          <w:p>
            <w:pPr>
              <w:spacing w:after="0"/>
              <w:jc w:val="right"/>
            </w:pPr>
            <w:r>
              <w:rPr>
                <w:sz w:val="16"/>
              </w:rPr>
              <w:t>20.5</w:t>
            </w:r>
          </w:p>
        </w:tc>
        <w:tc>
          <w:tcPr>
            <w:tcW w:type="dxa" w:w="680"/>
          </w:tcPr>
          <w:p>
            <w:pPr>
              <w:spacing w:after="0"/>
              <w:jc w:val="right"/>
            </w:pPr>
            <w:r>
              <w:rPr>
                <w:sz w:val="16"/>
              </w:rPr>
              <w:t>39.8</w:t>
            </w:r>
          </w:p>
        </w:tc>
        <w:tc>
          <w:tcPr>
            <w:tcW w:type="dxa" w:w="648"/>
          </w:tcPr>
          <w:p>
            <w:pPr>
              <w:spacing w:after="0"/>
              <w:jc w:val="right"/>
            </w:pPr>
            <w:r>
              <w:rPr>
                <w:sz w:val="16"/>
              </w:rPr>
              <w:t>59.1</w:t>
            </w:r>
          </w:p>
        </w:tc>
        <w:tc>
          <w:tcPr>
            <w:tcW w:type="dxa" w:w="3633"/>
          </w:tcPr>
          <w:p>
            <w:pPr>
              <w:spacing w:after="0"/>
              <w:jc w:val="left"/>
            </w:pPr>
            <w:r>
              <w:rPr>
                <w:sz w:val="16"/>
              </w:rPr>
              <w:t>Relatively Moderate 3, Relatively Low 26, Very Low 3</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32</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32</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32</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32</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31 of 32</w:t>
            </w:r>
          </w:p>
        </w:tc>
        <w:tc>
          <w:tcPr>
            <w:tcW w:type="dxa" w:w="872"/>
          </w:tcPr>
          <w:p>
            <w:pPr>
              <w:spacing w:after="0"/>
              <w:jc w:val="right"/>
            </w:pPr>
            <w:r>
              <w:rPr>
                <w:sz w:val="16"/>
              </w:rPr>
              <w:t>21.3</w:t>
            </w:r>
          </w:p>
        </w:tc>
        <w:tc>
          <w:tcPr>
            <w:tcW w:type="dxa" w:w="680"/>
          </w:tcPr>
          <w:p>
            <w:pPr>
              <w:spacing w:after="0"/>
              <w:jc w:val="right"/>
            </w:pPr>
            <w:r>
              <w:rPr>
                <w:sz w:val="16"/>
              </w:rPr>
              <w:t>51.1</w:t>
            </w:r>
          </w:p>
        </w:tc>
        <w:tc>
          <w:tcPr>
            <w:tcW w:type="dxa" w:w="648"/>
          </w:tcPr>
          <w:p>
            <w:pPr>
              <w:spacing w:after="0"/>
              <w:jc w:val="right"/>
            </w:pPr>
            <w:r>
              <w:rPr>
                <w:sz w:val="16"/>
              </w:rPr>
              <w:t>70.5</w:t>
            </w:r>
          </w:p>
        </w:tc>
        <w:tc>
          <w:tcPr>
            <w:tcW w:type="dxa" w:w="3633"/>
          </w:tcPr>
          <w:p>
            <w:pPr>
              <w:spacing w:after="0"/>
              <w:jc w:val="left"/>
            </w:pPr>
            <w:r>
              <w:rPr>
                <w:sz w:val="16"/>
              </w:rPr>
              <w:t>Relatively Low 2, Very Low 29, No Rating 1</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32 of 32</w:t>
            </w:r>
          </w:p>
        </w:tc>
        <w:tc>
          <w:tcPr>
            <w:tcW w:type="dxa" w:w="872"/>
          </w:tcPr>
          <w:p>
            <w:pPr>
              <w:spacing w:after="0"/>
              <w:jc w:val="right"/>
            </w:pPr>
            <w:r>
              <w:rPr>
                <w:sz w:val="16"/>
              </w:rPr>
              <w:t>58.5</w:t>
            </w:r>
          </w:p>
        </w:tc>
        <w:tc>
          <w:tcPr>
            <w:tcW w:type="dxa" w:w="680"/>
          </w:tcPr>
          <w:p>
            <w:pPr>
              <w:spacing w:after="0"/>
              <w:jc w:val="right"/>
            </w:pPr>
            <w:r>
              <w:rPr>
                <w:sz w:val="16"/>
              </w:rPr>
              <w:t>83.1</w:t>
            </w:r>
          </w:p>
        </w:tc>
        <w:tc>
          <w:tcPr>
            <w:tcW w:type="dxa" w:w="648"/>
          </w:tcPr>
          <w:p>
            <w:pPr>
              <w:spacing w:after="0"/>
              <w:jc w:val="right"/>
            </w:pPr>
            <w:r>
              <w:rPr>
                <w:sz w:val="16"/>
              </w:rPr>
              <w:t>94.3</w:t>
            </w:r>
          </w:p>
        </w:tc>
        <w:tc>
          <w:tcPr>
            <w:tcW w:type="dxa" w:w="3633"/>
          </w:tcPr>
          <w:p>
            <w:pPr>
              <w:spacing w:after="0"/>
              <w:jc w:val="left"/>
            </w:pPr>
            <w:r>
              <w:rPr>
                <w:sz w:val="16"/>
              </w:rPr>
              <w:t>Relatively High 26, Relatively Moderate 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84"/>
        <w:gridCol w:w="948"/>
        <w:gridCol w:w="2164"/>
        <w:gridCol w:w="2090"/>
        <w:gridCol w:w="1464"/>
        <w:gridCol w:w="1736"/>
        <w:gridCol w:w="3926"/>
      </w:tblGrid>
      <w:tr>
        <w:trPr>
          <w:cantSplit/>
          <w:tblHeader/>
        </w:trPr>
        <w:tc>
          <w:tcPr>
            <w:tcW w:type="dxa" w:w="1784"/>
            <w:shd w:val="clear" w:color="auto" w:fill="E8E8E8"/>
          </w:tcPr>
          <w:p>
            <w:pPr>
              <w:spacing w:after="0"/>
              <w:jc w:val="left"/>
            </w:pPr>
            <w:r>
              <w:rPr>
                <w:b/>
                <w:sz w:val="16"/>
              </w:rPr>
              <w:t>Member</w:t>
            </w:r>
          </w:p>
        </w:tc>
        <w:tc>
          <w:tcPr>
            <w:tcW w:type="dxa" w:w="948"/>
            <w:shd w:val="clear" w:color="auto" w:fill="E8E8E8"/>
          </w:tcPr>
          <w:p>
            <w:pPr>
              <w:spacing w:after="0"/>
              <w:jc w:val="left"/>
            </w:pPr>
            <w:r>
              <w:rPr>
                <w:b/>
                <w:sz w:val="16"/>
              </w:rPr>
              <w:t>Type</w:t>
            </w:r>
          </w:p>
        </w:tc>
        <w:tc>
          <w:tcPr>
            <w:tcW w:type="dxa" w:w="2164"/>
            <w:shd w:val="clear" w:color="auto" w:fill="E8E8E8"/>
          </w:tcPr>
          <w:p>
            <w:pPr>
              <w:spacing w:after="0"/>
              <w:jc w:val="left"/>
            </w:pPr>
            <w:r>
              <w:rPr>
                <w:b/>
                <w:sz w:val="16"/>
              </w:rPr>
              <w:t>Plan status</w:t>
            </w:r>
          </w:p>
        </w:tc>
        <w:tc>
          <w:tcPr>
            <w:tcW w:type="dxa" w:w="20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3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26"/>
            <w:shd w:val="clear" w:color="auto" w:fill="E8E8E8"/>
          </w:tcPr>
          <w:p>
            <w:pPr>
              <w:spacing w:after="0"/>
              <w:jc w:val="left"/>
            </w:pPr>
            <w:r>
              <w:rPr>
                <w:b/>
                <w:sz w:val="16"/>
              </w:rPr>
              <w:t>Notes</w:t>
            </w:r>
          </w:p>
        </w:tc>
      </w:tr>
      <w:tr>
        <w:trPr>
          <w:cantSplit/>
        </w:trPr>
        <w:tc>
          <w:tcPr>
            <w:tcW w:type="dxa" w:w="1784"/>
          </w:tcPr>
          <w:p>
            <w:pPr>
              <w:spacing w:after="0"/>
              <w:jc w:val="left"/>
            </w:pPr>
            <w:r>
              <w:rPr>
                <w:sz w:val="16"/>
              </w:rPr>
              <w:t>Lycoming County</w:t>
            </w:r>
          </w:p>
        </w:tc>
        <w:tc>
          <w:tcPr>
            <w:tcW w:type="dxa" w:w="948"/>
          </w:tcPr>
          <w:p>
            <w:pPr>
              <w:spacing w:after="0"/>
              <w:jc w:val="left"/>
            </w:pPr>
            <w:r>
              <w:rPr>
                <w:sz w:val="16"/>
              </w:rPr>
              <w:t>County</w:t>
            </w:r>
          </w:p>
        </w:tc>
        <w:tc>
          <w:tcPr>
            <w:tcW w:type="dxa" w:w="2164"/>
          </w:tcPr>
          <w:p>
            <w:pPr>
              <w:spacing w:after="0"/>
              <w:jc w:val="left"/>
            </w:pPr>
            <w:r>
              <w:rPr>
                <w:sz w:val="16"/>
              </w:rPr>
              <w:t>Approved, expires 2031-02-25</w:t>
            </w:r>
          </w:p>
        </w:tc>
        <w:tc>
          <w:tcPr>
            <w:tcW w:type="dxa" w:w="2090"/>
          </w:tcPr>
          <w:p>
            <w:pPr>
              <w:spacing w:after="0"/>
              <w:jc w:val="right"/>
            </w:pPr>
          </w:p>
        </w:tc>
        <w:tc>
          <w:tcPr>
            <w:tcW w:type="dxa" w:w="1464"/>
          </w:tcPr>
          <w:p>
            <w:pPr>
              <w:spacing w:after="0"/>
              <w:jc w:val="right"/>
            </w:pPr>
            <w:r>
              <w:rPr>
                <w:sz w:val="16"/>
              </w:rPr>
              <w:t>$483,310.57</w:t>
            </w:r>
          </w:p>
        </w:tc>
        <w:tc>
          <w:tcPr>
            <w:tcW w:type="dxa" w:w="1736"/>
          </w:tcPr>
          <w:p>
            <w:pPr>
              <w:spacing w:after="0"/>
              <w:jc w:val="right"/>
            </w:pPr>
            <w:r>
              <w:rPr>
                <w:sz w:val="16"/>
              </w:rPr>
              <w:t>0; 0</w:t>
            </w:r>
          </w:p>
        </w:tc>
        <w:tc>
          <w:tcPr>
            <w:tcW w:type="dxa" w:w="3926"/>
          </w:tcPr>
          <w:p>
            <w:pPr>
              <w:spacing w:after="0"/>
              <w:jc w:val="left"/>
            </w:pPr>
            <w:r>
              <w:rPr>
                <w:sz w:val="16"/>
              </w:rPr>
              <w:t>No NFIP community ID on this member's plan row. Includes $261,980.23 for declarations not counted as hazard incidents (DR-4506-PA).</w:t>
            </w:r>
          </w:p>
        </w:tc>
      </w:tr>
      <w:tr>
        <w:trPr>
          <w:cantSplit/>
        </w:trPr>
        <w:tc>
          <w:tcPr>
            <w:tcW w:type="dxa" w:w="1784"/>
          </w:tcPr>
          <w:p>
            <w:pPr>
              <w:spacing w:after="0"/>
              <w:jc w:val="left"/>
            </w:pPr>
            <w:r>
              <w:rPr>
                <w:sz w:val="16"/>
              </w:rPr>
              <w:t>Duboistown borough</w:t>
            </w:r>
          </w:p>
        </w:tc>
        <w:tc>
          <w:tcPr>
            <w:tcW w:type="dxa" w:w="948"/>
          </w:tcPr>
          <w:p>
            <w:pPr>
              <w:spacing w:after="0"/>
              <w:jc w:val="left"/>
            </w:pPr>
            <w:r>
              <w:rPr>
                <w:sz w:val="16"/>
              </w:rPr>
              <w:t>Organized Borough</w:t>
            </w:r>
          </w:p>
        </w:tc>
        <w:tc>
          <w:tcPr>
            <w:tcW w:type="dxa" w:w="2164"/>
          </w:tcPr>
          <w:p>
            <w:pPr>
              <w:spacing w:after="0"/>
              <w:jc w:val="left"/>
            </w:pPr>
            <w:r>
              <w:rPr>
                <w:sz w:val="16"/>
              </w:rPr>
              <w:t>Approved, expires 2031-02-25</w:t>
            </w:r>
          </w:p>
        </w:tc>
        <w:tc>
          <w:tcPr>
            <w:tcW w:type="dxa" w:w="2090"/>
          </w:tcPr>
          <w:p>
            <w:pPr>
              <w:spacing w:after="0"/>
              <w:jc w:val="right"/>
            </w:pPr>
            <w:r>
              <w:rPr>
                <w:sz w:val="16"/>
              </w:rPr>
              <w:t>FMA RL 0, SRL 1; any 5</w:t>
            </w:r>
          </w:p>
        </w:tc>
        <w:tc>
          <w:tcPr>
            <w:tcW w:type="dxa" w:w="1464"/>
          </w:tcPr>
          <w:p>
            <w:pPr>
              <w:spacing w:after="0"/>
              <w:jc w:val="right"/>
            </w:pPr>
            <w:r>
              <w:rPr>
                <w:sz w:val="16"/>
              </w:rPr>
              <w:t>$13,705.50</w:t>
            </w:r>
          </w:p>
        </w:tc>
        <w:tc>
          <w:tcPr>
            <w:tcW w:type="dxa" w:w="1736"/>
          </w:tcPr>
          <w:p>
            <w:pPr>
              <w:spacing w:after="0"/>
              <w:jc w:val="right"/>
            </w:pPr>
            <w:r>
              <w:rPr>
                <w:sz w:val="16"/>
              </w:rPr>
              <w:t>6; 0</w:t>
            </w:r>
          </w:p>
        </w:tc>
        <w:tc>
          <w:tcPr>
            <w:tcW w:type="dxa" w:w="3926"/>
          </w:tcPr>
          <w:p>
            <w:pPr>
              <w:spacing w:after="0"/>
              <w:jc w:val="left"/>
            </w:pPr>
          </w:p>
        </w:tc>
      </w:tr>
      <w:tr>
        <w:trPr>
          <w:cantSplit/>
        </w:trPr>
        <w:tc>
          <w:tcPr>
            <w:tcW w:type="dxa" w:w="1784"/>
          </w:tcPr>
          <w:p>
            <w:pPr>
              <w:spacing w:after="0"/>
              <w:jc w:val="left"/>
            </w:pPr>
            <w:r>
              <w:rPr>
                <w:sz w:val="16"/>
              </w:rPr>
              <w:t>Hughesville borough</w:t>
            </w:r>
          </w:p>
        </w:tc>
        <w:tc>
          <w:tcPr>
            <w:tcW w:type="dxa" w:w="948"/>
          </w:tcPr>
          <w:p>
            <w:pPr>
              <w:spacing w:after="0"/>
              <w:jc w:val="left"/>
            </w:pPr>
            <w:r>
              <w:rPr>
                <w:sz w:val="16"/>
              </w:rPr>
              <w:t>Organized Borough</w:t>
            </w:r>
          </w:p>
        </w:tc>
        <w:tc>
          <w:tcPr>
            <w:tcW w:type="dxa" w:w="2164"/>
          </w:tcPr>
          <w:p>
            <w:pPr>
              <w:spacing w:after="0"/>
              <w:jc w:val="left"/>
            </w:pPr>
            <w:r>
              <w:rPr>
                <w:sz w:val="16"/>
              </w:rPr>
              <w:t>Approved, expires 2031-02-25</w:t>
            </w:r>
          </w:p>
        </w:tc>
        <w:tc>
          <w:tcPr>
            <w:tcW w:type="dxa" w:w="2090"/>
          </w:tcPr>
          <w:p>
            <w:pPr>
              <w:spacing w:after="0"/>
              <w:jc w:val="right"/>
            </w:pPr>
            <w:r>
              <w:rPr>
                <w:sz w:val="16"/>
              </w:rPr>
              <w:t>FMA RL 0, SRL 0; any 1</w:t>
            </w:r>
          </w:p>
        </w:tc>
        <w:tc>
          <w:tcPr>
            <w:tcW w:type="dxa" w:w="1464"/>
          </w:tcPr>
          <w:p>
            <w:pPr>
              <w:spacing w:after="0"/>
              <w:jc w:val="right"/>
            </w:pPr>
            <w:r>
              <w:rPr>
                <w:sz w:val="16"/>
              </w:rPr>
              <w:t>$40,516.32</w:t>
            </w:r>
          </w:p>
        </w:tc>
        <w:tc>
          <w:tcPr>
            <w:tcW w:type="dxa" w:w="1736"/>
          </w:tcPr>
          <w:p>
            <w:pPr>
              <w:spacing w:after="0"/>
              <w:jc w:val="right"/>
            </w:pPr>
            <w:r>
              <w:rPr>
                <w:sz w:val="16"/>
              </w:rPr>
              <w:t>38; 0</w:t>
            </w:r>
          </w:p>
        </w:tc>
        <w:tc>
          <w:tcPr>
            <w:tcW w:type="dxa" w:w="3926"/>
          </w:tcPr>
          <w:p>
            <w:pPr>
              <w:spacing w:after="0"/>
              <w:jc w:val="left"/>
            </w:pPr>
          </w:p>
        </w:tc>
      </w:tr>
      <w:tr>
        <w:trPr>
          <w:cantSplit/>
        </w:trPr>
        <w:tc>
          <w:tcPr>
            <w:tcW w:type="dxa" w:w="1784"/>
          </w:tcPr>
          <w:p>
            <w:pPr>
              <w:spacing w:after="0"/>
              <w:jc w:val="left"/>
            </w:pPr>
            <w:r>
              <w:rPr>
                <w:sz w:val="16"/>
              </w:rPr>
              <w:t>Jersey Shore borough</w:t>
            </w:r>
          </w:p>
        </w:tc>
        <w:tc>
          <w:tcPr>
            <w:tcW w:type="dxa" w:w="948"/>
          </w:tcPr>
          <w:p>
            <w:pPr>
              <w:spacing w:after="0"/>
              <w:jc w:val="left"/>
            </w:pPr>
            <w:r>
              <w:rPr>
                <w:sz w:val="16"/>
              </w:rPr>
              <w:t>Organized Borough</w:t>
            </w:r>
          </w:p>
        </w:tc>
        <w:tc>
          <w:tcPr>
            <w:tcW w:type="dxa" w:w="2164"/>
          </w:tcPr>
          <w:p>
            <w:pPr>
              <w:spacing w:after="0"/>
              <w:jc w:val="left"/>
            </w:pPr>
            <w:r>
              <w:rPr>
                <w:sz w:val="16"/>
              </w:rPr>
              <w:t>Approved, expires 2031-02-25</w:t>
            </w:r>
          </w:p>
        </w:tc>
        <w:tc>
          <w:tcPr>
            <w:tcW w:type="dxa" w:w="2090"/>
          </w:tcPr>
          <w:p>
            <w:pPr>
              <w:spacing w:after="0"/>
              <w:jc w:val="right"/>
            </w:pPr>
            <w:r>
              <w:rPr>
                <w:sz w:val="16"/>
              </w:rPr>
              <w:t>FMA RL 1, SRL 0; any 30</w:t>
            </w:r>
          </w:p>
        </w:tc>
        <w:tc>
          <w:tcPr>
            <w:tcW w:type="dxa" w:w="1464"/>
          </w:tcPr>
          <w:p>
            <w:pPr>
              <w:spacing w:after="0"/>
              <w:jc w:val="right"/>
            </w:pPr>
            <w:r>
              <w:rPr>
                <w:sz w:val="16"/>
              </w:rPr>
              <w:t>$50,366.12</w:t>
            </w:r>
          </w:p>
        </w:tc>
        <w:tc>
          <w:tcPr>
            <w:tcW w:type="dxa" w:w="1736"/>
          </w:tcPr>
          <w:p>
            <w:pPr>
              <w:spacing w:after="0"/>
              <w:jc w:val="right"/>
            </w:pPr>
            <w:r>
              <w:rPr>
                <w:sz w:val="16"/>
              </w:rPr>
              <w:t>3; 0</w:t>
            </w:r>
          </w:p>
        </w:tc>
        <w:tc>
          <w:tcPr>
            <w:tcW w:type="dxa" w:w="3926"/>
          </w:tcPr>
          <w:p>
            <w:pPr>
              <w:spacing w:after="0"/>
              <w:jc w:val="left"/>
            </w:pPr>
          </w:p>
        </w:tc>
      </w:tr>
      <w:tr>
        <w:trPr>
          <w:cantSplit/>
        </w:trPr>
        <w:tc>
          <w:tcPr>
            <w:tcW w:type="dxa" w:w="1784"/>
          </w:tcPr>
          <w:p>
            <w:pPr>
              <w:spacing w:after="0"/>
              <w:jc w:val="left"/>
            </w:pPr>
            <w:r>
              <w:rPr>
                <w:sz w:val="16"/>
              </w:rPr>
              <w:t>Montgomery borough</w:t>
            </w:r>
          </w:p>
        </w:tc>
        <w:tc>
          <w:tcPr>
            <w:tcW w:type="dxa" w:w="948"/>
          </w:tcPr>
          <w:p>
            <w:pPr>
              <w:spacing w:after="0"/>
              <w:jc w:val="left"/>
            </w:pPr>
            <w:r>
              <w:rPr>
                <w:sz w:val="16"/>
              </w:rPr>
              <w:t>Organized Borough</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1, SRL 3; any 19</w:t>
            </w:r>
          </w:p>
        </w:tc>
        <w:tc>
          <w:tcPr>
            <w:tcW w:type="dxa" w:w="1464"/>
          </w:tcPr>
          <w:p>
            <w:pPr>
              <w:spacing w:after="0"/>
              <w:jc w:val="right"/>
            </w:pPr>
            <w:r>
              <w:rPr>
                <w:sz w:val="16"/>
              </w:rPr>
              <w:t>$13,256.58</w:t>
            </w:r>
          </w:p>
        </w:tc>
        <w:tc>
          <w:tcPr>
            <w:tcW w:type="dxa" w:w="1736"/>
          </w:tcPr>
          <w:p>
            <w:pPr>
              <w:spacing w:after="0"/>
              <w:jc w:val="right"/>
            </w:pPr>
            <w:r>
              <w:rPr>
                <w:sz w:val="16"/>
              </w:rPr>
              <w:t>22; no approved plan</w:t>
            </w:r>
          </w:p>
        </w:tc>
        <w:tc>
          <w:tcPr>
            <w:tcW w:type="dxa" w:w="3926"/>
          </w:tcPr>
          <w:p>
            <w:pPr>
              <w:spacing w:after="0"/>
              <w:jc w:val="left"/>
            </w:pPr>
          </w:p>
        </w:tc>
      </w:tr>
      <w:tr>
        <w:trPr>
          <w:cantSplit/>
        </w:trPr>
        <w:tc>
          <w:tcPr>
            <w:tcW w:type="dxa" w:w="1784"/>
          </w:tcPr>
          <w:p>
            <w:pPr>
              <w:spacing w:after="0"/>
              <w:jc w:val="left"/>
            </w:pPr>
            <w:r>
              <w:rPr>
                <w:sz w:val="16"/>
              </w:rPr>
              <w:t>Montoursville borough</w:t>
            </w:r>
          </w:p>
        </w:tc>
        <w:tc>
          <w:tcPr>
            <w:tcW w:type="dxa" w:w="948"/>
          </w:tcPr>
          <w:p>
            <w:pPr>
              <w:spacing w:after="0"/>
              <w:jc w:val="left"/>
            </w:pPr>
            <w:r>
              <w:rPr>
                <w:sz w:val="16"/>
              </w:rPr>
              <w:t>Organized Borough</w:t>
            </w:r>
          </w:p>
        </w:tc>
        <w:tc>
          <w:tcPr>
            <w:tcW w:type="dxa" w:w="2164"/>
          </w:tcPr>
          <w:p>
            <w:pPr>
              <w:spacing w:after="0"/>
              <w:jc w:val="left"/>
            </w:pPr>
            <w:r>
              <w:rPr>
                <w:sz w:val="16"/>
              </w:rPr>
              <w:t>Approved, expires 2031-02-25</w:t>
            </w:r>
          </w:p>
        </w:tc>
        <w:tc>
          <w:tcPr>
            <w:tcW w:type="dxa" w:w="2090"/>
          </w:tcPr>
          <w:p>
            <w:pPr>
              <w:spacing w:after="0"/>
              <w:jc w:val="right"/>
            </w:pPr>
            <w:r>
              <w:rPr>
                <w:sz w:val="16"/>
              </w:rPr>
              <w:t>FMA RL 1, SRL 1; any 26</w:t>
            </w:r>
          </w:p>
        </w:tc>
        <w:tc>
          <w:tcPr>
            <w:tcW w:type="dxa" w:w="1464"/>
          </w:tcPr>
          <w:p>
            <w:pPr>
              <w:spacing w:after="0"/>
              <w:jc w:val="right"/>
            </w:pPr>
            <w:r>
              <w:rPr>
                <w:sz w:val="16"/>
              </w:rPr>
              <w:t>$335,077.08</w:t>
            </w:r>
          </w:p>
        </w:tc>
        <w:tc>
          <w:tcPr>
            <w:tcW w:type="dxa" w:w="1736"/>
          </w:tcPr>
          <w:p>
            <w:pPr>
              <w:spacing w:after="0"/>
              <w:jc w:val="right"/>
            </w:pPr>
            <w:r>
              <w:rPr>
                <w:sz w:val="16"/>
              </w:rPr>
              <w:t>22; 0</w:t>
            </w:r>
          </w:p>
        </w:tc>
        <w:tc>
          <w:tcPr>
            <w:tcW w:type="dxa" w:w="3926"/>
          </w:tcPr>
          <w:p>
            <w:pPr>
              <w:spacing w:after="0"/>
              <w:jc w:val="left"/>
            </w:pPr>
          </w:p>
        </w:tc>
      </w:tr>
      <w:tr>
        <w:trPr>
          <w:cantSplit/>
        </w:trPr>
        <w:tc>
          <w:tcPr>
            <w:tcW w:type="dxa" w:w="1784"/>
          </w:tcPr>
          <w:p>
            <w:pPr>
              <w:spacing w:after="0"/>
              <w:jc w:val="left"/>
            </w:pPr>
            <w:r>
              <w:rPr>
                <w:sz w:val="16"/>
              </w:rPr>
              <w:t>Muncy borough</w:t>
            </w:r>
          </w:p>
        </w:tc>
        <w:tc>
          <w:tcPr>
            <w:tcW w:type="dxa" w:w="948"/>
          </w:tcPr>
          <w:p>
            <w:pPr>
              <w:spacing w:after="0"/>
              <w:jc w:val="left"/>
            </w:pPr>
            <w:r>
              <w:rPr>
                <w:sz w:val="16"/>
              </w:rPr>
              <w:t>Organized Borough</w:t>
            </w:r>
          </w:p>
        </w:tc>
        <w:tc>
          <w:tcPr>
            <w:tcW w:type="dxa" w:w="2164"/>
          </w:tcPr>
          <w:p>
            <w:pPr>
              <w:spacing w:after="0"/>
              <w:jc w:val="left"/>
            </w:pPr>
            <w:r>
              <w:rPr>
                <w:sz w:val="16"/>
              </w:rPr>
              <w:t>Approved, expires 2031-02-25</w:t>
            </w:r>
          </w:p>
        </w:tc>
        <w:tc>
          <w:tcPr>
            <w:tcW w:type="dxa" w:w="2090"/>
          </w:tcPr>
          <w:p>
            <w:pPr>
              <w:spacing w:after="0"/>
              <w:jc w:val="right"/>
            </w:pPr>
            <w:r>
              <w:rPr>
                <w:sz w:val="16"/>
              </w:rPr>
              <w:t>FMA RL 4, SRL 9; any 69</w:t>
            </w:r>
          </w:p>
        </w:tc>
        <w:tc>
          <w:tcPr>
            <w:tcW w:type="dxa" w:w="1464"/>
          </w:tcPr>
          <w:p>
            <w:pPr>
              <w:spacing w:after="0"/>
              <w:jc w:val="right"/>
            </w:pPr>
            <w:r>
              <w:rPr>
                <w:sz w:val="16"/>
              </w:rPr>
              <w:t>$79,595.83</w:t>
            </w:r>
          </w:p>
        </w:tc>
        <w:tc>
          <w:tcPr>
            <w:tcW w:type="dxa" w:w="1736"/>
          </w:tcPr>
          <w:p>
            <w:pPr>
              <w:spacing w:after="0"/>
              <w:jc w:val="right"/>
            </w:pPr>
            <w:r>
              <w:rPr>
                <w:sz w:val="16"/>
              </w:rPr>
              <w:t>40; 0</w:t>
            </w:r>
          </w:p>
        </w:tc>
        <w:tc>
          <w:tcPr>
            <w:tcW w:type="dxa" w:w="3926"/>
          </w:tcPr>
          <w:p>
            <w:pPr>
              <w:spacing w:after="0"/>
              <w:jc w:val="left"/>
            </w:pPr>
          </w:p>
        </w:tc>
      </w:tr>
      <w:tr>
        <w:trPr>
          <w:cantSplit/>
        </w:trPr>
        <w:tc>
          <w:tcPr>
            <w:tcW w:type="dxa" w:w="1784"/>
          </w:tcPr>
          <w:p>
            <w:pPr>
              <w:spacing w:after="0"/>
              <w:jc w:val="left"/>
            </w:pPr>
            <w:r>
              <w:rPr>
                <w:sz w:val="16"/>
              </w:rPr>
              <w:t>Picture Rocks borough</w:t>
            </w:r>
          </w:p>
        </w:tc>
        <w:tc>
          <w:tcPr>
            <w:tcW w:type="dxa" w:w="948"/>
          </w:tcPr>
          <w:p>
            <w:pPr>
              <w:spacing w:after="0"/>
              <w:jc w:val="left"/>
            </w:pPr>
            <w:r>
              <w:rPr>
                <w:sz w:val="16"/>
              </w:rPr>
              <w:t>Organized Borough</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0</w:t>
            </w:r>
          </w:p>
        </w:tc>
        <w:tc>
          <w:tcPr>
            <w:tcW w:type="dxa" w:w="1464"/>
          </w:tcPr>
          <w:p>
            <w:pPr>
              <w:spacing w:after="0"/>
              <w:jc w:val="right"/>
            </w:pPr>
            <w:r>
              <w:rPr>
                <w:sz w:val="16"/>
              </w:rPr>
              <w:t>$47,418.12</w:t>
            </w:r>
          </w:p>
        </w:tc>
        <w:tc>
          <w:tcPr>
            <w:tcW w:type="dxa" w:w="1736"/>
          </w:tcPr>
          <w:p>
            <w:pPr>
              <w:spacing w:after="0"/>
              <w:jc w:val="right"/>
            </w:pPr>
            <w:r>
              <w:rPr>
                <w:sz w:val="16"/>
              </w:rPr>
              <w:t>19; no approved plan</w:t>
            </w:r>
          </w:p>
        </w:tc>
        <w:tc>
          <w:tcPr>
            <w:tcW w:type="dxa" w:w="3926"/>
          </w:tcPr>
          <w:p>
            <w:pPr>
              <w:spacing w:after="0"/>
              <w:jc w:val="left"/>
            </w:pPr>
          </w:p>
        </w:tc>
      </w:tr>
      <w:tr>
        <w:trPr>
          <w:cantSplit/>
        </w:trPr>
        <w:tc>
          <w:tcPr>
            <w:tcW w:type="dxa" w:w="1784"/>
          </w:tcPr>
          <w:p>
            <w:pPr>
              <w:spacing w:after="0"/>
              <w:jc w:val="left"/>
            </w:pPr>
            <w:r>
              <w:rPr>
                <w:sz w:val="16"/>
              </w:rPr>
              <w:t>Salladasburg borough</w:t>
            </w:r>
          </w:p>
        </w:tc>
        <w:tc>
          <w:tcPr>
            <w:tcW w:type="dxa" w:w="948"/>
          </w:tcPr>
          <w:p>
            <w:pPr>
              <w:spacing w:after="0"/>
              <w:jc w:val="left"/>
            </w:pPr>
            <w:r>
              <w:rPr>
                <w:sz w:val="16"/>
              </w:rPr>
              <w:t>Organized Borough</w:t>
            </w:r>
          </w:p>
        </w:tc>
        <w:tc>
          <w:tcPr>
            <w:tcW w:type="dxa" w:w="2164"/>
          </w:tcPr>
          <w:p>
            <w:pPr>
              <w:spacing w:after="0"/>
              <w:jc w:val="left"/>
            </w:pPr>
            <w:r>
              <w:rPr>
                <w:sz w:val="16"/>
              </w:rPr>
              <w:t>Approved, expires 2031-02-25</w:t>
            </w:r>
          </w:p>
        </w:tc>
        <w:tc>
          <w:tcPr>
            <w:tcW w:type="dxa" w:w="2090"/>
          </w:tcPr>
          <w:p>
            <w:pPr>
              <w:spacing w:after="0"/>
              <w:jc w:val="right"/>
            </w:pPr>
            <w:r>
              <w:rPr>
                <w:sz w:val="16"/>
              </w:rPr>
              <w:t>FMA RL 0, SRL 0; any 1</w:t>
            </w:r>
          </w:p>
        </w:tc>
        <w:tc>
          <w:tcPr>
            <w:tcW w:type="dxa" w:w="1464"/>
          </w:tcPr>
          <w:p>
            <w:pPr>
              <w:spacing w:after="0"/>
              <w:jc w:val="right"/>
            </w:pPr>
            <w:r>
              <w:rPr>
                <w:sz w:val="16"/>
              </w:rPr>
              <w:t>$14,018.20</w:t>
            </w:r>
          </w:p>
        </w:tc>
        <w:tc>
          <w:tcPr>
            <w:tcW w:type="dxa" w:w="1736"/>
          </w:tcPr>
          <w:p>
            <w:pPr>
              <w:spacing w:after="0"/>
              <w:jc w:val="right"/>
            </w:pPr>
            <w:r>
              <w:rPr>
                <w:sz w:val="16"/>
              </w:rPr>
              <w:t>4; 0</w:t>
            </w:r>
          </w:p>
        </w:tc>
        <w:tc>
          <w:tcPr>
            <w:tcW w:type="dxa" w:w="3926"/>
          </w:tcPr>
          <w:p>
            <w:pPr>
              <w:spacing w:after="0"/>
              <w:jc w:val="left"/>
            </w:pPr>
          </w:p>
        </w:tc>
      </w:tr>
      <w:tr>
        <w:trPr>
          <w:cantSplit/>
        </w:trPr>
        <w:tc>
          <w:tcPr>
            <w:tcW w:type="dxa" w:w="1784"/>
          </w:tcPr>
          <w:p>
            <w:pPr>
              <w:spacing w:after="0"/>
              <w:jc w:val="left"/>
            </w:pPr>
            <w:r>
              <w:rPr>
                <w:sz w:val="16"/>
              </w:rPr>
              <w:t>South Williamsport borough</w:t>
            </w:r>
          </w:p>
        </w:tc>
        <w:tc>
          <w:tcPr>
            <w:tcW w:type="dxa" w:w="948"/>
          </w:tcPr>
          <w:p>
            <w:pPr>
              <w:spacing w:after="0"/>
              <w:jc w:val="left"/>
            </w:pPr>
            <w:r>
              <w:rPr>
                <w:sz w:val="16"/>
              </w:rPr>
              <w:t>Organized Borough</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6</w:t>
            </w:r>
          </w:p>
        </w:tc>
        <w:tc>
          <w:tcPr>
            <w:tcW w:type="dxa" w:w="1464"/>
          </w:tcPr>
          <w:p>
            <w:pPr>
              <w:spacing w:after="0"/>
              <w:jc w:val="right"/>
            </w:pPr>
            <w:r>
              <w:rPr>
                <w:sz w:val="16"/>
              </w:rPr>
              <w:t>$60,002.91</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Williamsport city</w:t>
            </w:r>
          </w:p>
        </w:tc>
        <w:tc>
          <w:tcPr>
            <w:tcW w:type="dxa" w:w="948"/>
          </w:tcPr>
          <w:p>
            <w:pPr>
              <w:spacing w:after="0"/>
              <w:jc w:val="left"/>
            </w:pPr>
            <w:r>
              <w:rPr>
                <w:sz w:val="16"/>
              </w:rPr>
              <w:t>City</w:t>
            </w:r>
          </w:p>
        </w:tc>
        <w:tc>
          <w:tcPr>
            <w:tcW w:type="dxa" w:w="2164"/>
          </w:tcPr>
          <w:p>
            <w:pPr>
              <w:spacing w:after="0"/>
              <w:jc w:val="left"/>
            </w:pPr>
            <w:r>
              <w:rPr>
                <w:sz w:val="16"/>
              </w:rPr>
              <w:t>Approved, expires 2031-02-25</w:t>
            </w:r>
          </w:p>
        </w:tc>
        <w:tc>
          <w:tcPr>
            <w:tcW w:type="dxa" w:w="2090"/>
          </w:tcPr>
          <w:p>
            <w:pPr>
              <w:spacing w:after="0"/>
              <w:jc w:val="right"/>
            </w:pPr>
            <w:r>
              <w:rPr>
                <w:sz w:val="16"/>
              </w:rPr>
              <w:t>FMA RL 1, SRL 4; any 14</w:t>
            </w:r>
          </w:p>
        </w:tc>
        <w:tc>
          <w:tcPr>
            <w:tcW w:type="dxa" w:w="1464"/>
          </w:tcPr>
          <w:p>
            <w:pPr>
              <w:spacing w:after="0"/>
              <w:jc w:val="right"/>
            </w:pPr>
            <w:r>
              <w:rPr>
                <w:sz w:val="16"/>
              </w:rPr>
              <w:t>$321,248.94</w:t>
            </w:r>
          </w:p>
        </w:tc>
        <w:tc>
          <w:tcPr>
            <w:tcW w:type="dxa" w:w="1736"/>
          </w:tcPr>
          <w:p>
            <w:pPr>
              <w:spacing w:after="0"/>
              <w:jc w:val="right"/>
            </w:pPr>
            <w:r>
              <w:rPr>
                <w:sz w:val="16"/>
              </w:rPr>
              <w:t>54; 0</w:t>
            </w:r>
          </w:p>
        </w:tc>
        <w:tc>
          <w:tcPr>
            <w:tcW w:type="dxa" w:w="3926"/>
          </w:tcPr>
          <w:p>
            <w:pPr>
              <w:spacing w:after="0"/>
              <w:jc w:val="left"/>
            </w:pPr>
          </w:p>
        </w:tc>
      </w:tr>
      <w:tr>
        <w:trPr>
          <w:cantSplit/>
        </w:trPr>
        <w:tc>
          <w:tcPr>
            <w:tcW w:type="dxa" w:w="1784"/>
          </w:tcPr>
          <w:p>
            <w:pPr>
              <w:spacing w:after="0"/>
              <w:jc w:val="left"/>
            </w:pPr>
            <w:r>
              <w:rPr>
                <w:sz w:val="16"/>
              </w:rPr>
              <w:t>Anthony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0</w:t>
            </w:r>
          </w:p>
        </w:tc>
        <w:tc>
          <w:tcPr>
            <w:tcW w:type="dxa" w:w="1464"/>
          </w:tcPr>
          <w:p>
            <w:pPr>
              <w:spacing w:after="0"/>
              <w:jc w:val="right"/>
            </w:pPr>
            <w:r>
              <w:rPr>
                <w:sz w:val="16"/>
              </w:rPr>
              <w:t>$79,281.59</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Armstrong township</w:t>
            </w:r>
          </w:p>
        </w:tc>
        <w:tc>
          <w:tcPr>
            <w:tcW w:type="dxa" w:w="948"/>
          </w:tcPr>
          <w:p>
            <w:pPr>
              <w:spacing w:after="0"/>
              <w:jc w:val="left"/>
            </w:pPr>
            <w:r>
              <w:rPr>
                <w:sz w:val="16"/>
              </w:rPr>
              <w:t>Township</w:t>
            </w:r>
          </w:p>
        </w:tc>
        <w:tc>
          <w:tcPr>
            <w:tcW w:type="dxa" w:w="2164"/>
          </w:tcPr>
          <w:p>
            <w:pPr>
              <w:spacing w:after="0"/>
              <w:jc w:val="left"/>
            </w:pPr>
            <w:r>
              <w:rPr>
                <w:sz w:val="16"/>
              </w:rPr>
              <w:t>Approved, expires 2031-02-25</w:t>
            </w:r>
          </w:p>
        </w:tc>
        <w:tc>
          <w:tcPr>
            <w:tcW w:type="dxa" w:w="2090"/>
          </w:tcPr>
          <w:p>
            <w:pPr>
              <w:spacing w:after="0"/>
              <w:jc w:val="right"/>
            </w:pPr>
            <w:r>
              <w:rPr>
                <w:sz w:val="16"/>
              </w:rPr>
              <w:t>FMA RL 0, SRL 0; any 5</w:t>
            </w:r>
          </w:p>
        </w:tc>
        <w:tc>
          <w:tcPr>
            <w:tcW w:type="dxa" w:w="1464"/>
          </w:tcPr>
          <w:p>
            <w:pPr>
              <w:spacing w:after="0"/>
              <w:jc w:val="right"/>
            </w:pPr>
            <w:r>
              <w:rPr>
                <w:sz w:val="16"/>
              </w:rPr>
              <w:t>$3,076.84</w:t>
            </w:r>
          </w:p>
        </w:tc>
        <w:tc>
          <w:tcPr>
            <w:tcW w:type="dxa" w:w="1736"/>
          </w:tcPr>
          <w:p>
            <w:pPr>
              <w:spacing w:after="0"/>
              <w:jc w:val="right"/>
            </w:pPr>
            <w:r>
              <w:rPr>
                <w:sz w:val="16"/>
              </w:rPr>
              <w:t>0; 0</w:t>
            </w:r>
          </w:p>
        </w:tc>
        <w:tc>
          <w:tcPr>
            <w:tcW w:type="dxa" w:w="3926"/>
          </w:tcPr>
          <w:p>
            <w:pPr>
              <w:spacing w:after="0"/>
              <w:jc w:val="left"/>
            </w:pPr>
          </w:p>
        </w:tc>
      </w:tr>
      <w:tr>
        <w:trPr>
          <w:cantSplit/>
        </w:trPr>
        <w:tc>
          <w:tcPr>
            <w:tcW w:type="dxa" w:w="1784"/>
          </w:tcPr>
          <w:p>
            <w:pPr>
              <w:spacing w:after="0"/>
              <w:jc w:val="left"/>
            </w:pPr>
            <w:r>
              <w:rPr>
                <w:sz w:val="16"/>
              </w:rPr>
              <w:t>Bastress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0</w:t>
            </w:r>
          </w:p>
        </w:tc>
        <w:tc>
          <w:tcPr>
            <w:tcW w:type="dxa" w:w="1464"/>
          </w:tcPr>
          <w:p>
            <w:pPr>
              <w:spacing w:after="0"/>
              <w:jc w:val="right"/>
            </w:pPr>
            <w:r>
              <w:rPr>
                <w:sz w:val="16"/>
              </w:rPr>
              <w:t>none found</w:t>
            </w:r>
          </w:p>
        </w:tc>
        <w:tc>
          <w:tcPr>
            <w:tcW w:type="dxa" w:w="1736"/>
          </w:tcPr>
          <w:p>
            <w:pPr>
              <w:spacing w:after="0"/>
              <w:jc w:val="right"/>
            </w:pPr>
            <w:r>
              <w:rPr>
                <w:sz w:val="16"/>
              </w:rPr>
              <w:t>1; no approved plan</w:t>
            </w:r>
          </w:p>
        </w:tc>
        <w:tc>
          <w:tcPr>
            <w:tcW w:type="dxa" w:w="3926"/>
          </w:tcPr>
          <w:p>
            <w:pPr>
              <w:spacing w:after="0"/>
              <w:jc w:val="left"/>
            </w:pPr>
          </w:p>
        </w:tc>
      </w:tr>
      <w:tr>
        <w:trPr>
          <w:cantSplit/>
        </w:trPr>
        <w:tc>
          <w:tcPr>
            <w:tcW w:type="dxa" w:w="1784"/>
          </w:tcPr>
          <w:p>
            <w:pPr>
              <w:spacing w:after="0"/>
              <w:jc w:val="left"/>
            </w:pPr>
            <w:r>
              <w:rPr>
                <w:sz w:val="16"/>
              </w:rPr>
              <w:t>Brady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0</w:t>
            </w:r>
          </w:p>
        </w:tc>
        <w:tc>
          <w:tcPr>
            <w:tcW w:type="dxa" w:w="1464"/>
          </w:tcPr>
          <w:p>
            <w:pPr>
              <w:spacing w:after="0"/>
              <w:jc w:val="right"/>
            </w:pPr>
            <w:r>
              <w:rPr>
                <w:sz w:val="16"/>
              </w:rPr>
              <w:t>$4,549.57</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Brown township</w:t>
            </w:r>
          </w:p>
        </w:tc>
        <w:tc>
          <w:tcPr>
            <w:tcW w:type="dxa" w:w="948"/>
          </w:tcPr>
          <w:p>
            <w:pPr>
              <w:spacing w:after="0"/>
              <w:jc w:val="left"/>
            </w:pPr>
            <w:r>
              <w:rPr>
                <w:sz w:val="16"/>
              </w:rPr>
              <w:t>Township</w:t>
            </w:r>
          </w:p>
        </w:tc>
        <w:tc>
          <w:tcPr>
            <w:tcW w:type="dxa" w:w="2164"/>
          </w:tcPr>
          <w:p>
            <w:pPr>
              <w:spacing w:after="0"/>
              <w:jc w:val="left"/>
            </w:pPr>
            <w:r>
              <w:rPr>
                <w:sz w:val="16"/>
              </w:rPr>
              <w:t>Approved, expires 2031-02-25</w:t>
            </w:r>
          </w:p>
        </w:tc>
        <w:tc>
          <w:tcPr>
            <w:tcW w:type="dxa" w:w="2090"/>
          </w:tcPr>
          <w:p>
            <w:pPr>
              <w:spacing w:after="0"/>
              <w:jc w:val="right"/>
            </w:pPr>
            <w:r>
              <w:rPr>
                <w:sz w:val="16"/>
              </w:rPr>
              <w:t>FMA RL 0, SRL 1; any 1</w:t>
            </w:r>
          </w:p>
        </w:tc>
        <w:tc>
          <w:tcPr>
            <w:tcW w:type="dxa" w:w="1464"/>
          </w:tcPr>
          <w:p>
            <w:pPr>
              <w:spacing w:after="0"/>
              <w:jc w:val="right"/>
            </w:pPr>
            <w:r>
              <w:rPr>
                <w:sz w:val="16"/>
              </w:rPr>
              <w:t>$2,820.98</w:t>
            </w:r>
          </w:p>
        </w:tc>
        <w:tc>
          <w:tcPr>
            <w:tcW w:type="dxa" w:w="1736"/>
          </w:tcPr>
          <w:p>
            <w:pPr>
              <w:spacing w:after="0"/>
              <w:jc w:val="right"/>
            </w:pPr>
            <w:r>
              <w:rPr>
                <w:sz w:val="16"/>
              </w:rPr>
              <w:t>0; 0</w:t>
            </w:r>
          </w:p>
        </w:tc>
        <w:tc>
          <w:tcPr>
            <w:tcW w:type="dxa" w:w="3926"/>
          </w:tcPr>
          <w:p>
            <w:pPr>
              <w:spacing w:after="0"/>
              <w:jc w:val="left"/>
            </w:pPr>
          </w:p>
        </w:tc>
      </w:tr>
      <w:tr>
        <w:trPr>
          <w:cantSplit/>
        </w:trPr>
        <w:tc>
          <w:tcPr>
            <w:tcW w:type="dxa" w:w="1784"/>
          </w:tcPr>
          <w:p>
            <w:pPr>
              <w:spacing w:after="0"/>
              <w:jc w:val="left"/>
            </w:pPr>
            <w:r>
              <w:rPr>
                <w:sz w:val="16"/>
              </w:rPr>
              <w:t>Cascade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0</w:t>
            </w:r>
          </w:p>
        </w:tc>
        <w:tc>
          <w:tcPr>
            <w:tcW w:type="dxa" w:w="1464"/>
          </w:tcPr>
          <w:p>
            <w:pPr>
              <w:spacing w:after="0"/>
              <w:jc w:val="right"/>
            </w:pPr>
            <w:r>
              <w:rPr>
                <w:sz w:val="16"/>
              </w:rPr>
              <w:t>$157,218.59</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Clinton township</w:t>
            </w:r>
          </w:p>
        </w:tc>
        <w:tc>
          <w:tcPr>
            <w:tcW w:type="dxa" w:w="948"/>
          </w:tcPr>
          <w:p>
            <w:pPr>
              <w:spacing w:after="0"/>
              <w:jc w:val="left"/>
            </w:pPr>
            <w:r>
              <w:rPr>
                <w:sz w:val="16"/>
              </w:rPr>
              <w:t>Township</w:t>
            </w:r>
          </w:p>
        </w:tc>
        <w:tc>
          <w:tcPr>
            <w:tcW w:type="dxa" w:w="2164"/>
          </w:tcPr>
          <w:p>
            <w:pPr>
              <w:spacing w:after="0"/>
              <w:jc w:val="left"/>
            </w:pPr>
            <w:r>
              <w:rPr>
                <w:sz w:val="16"/>
              </w:rPr>
              <w:t>Approved, expires 2031-02-25</w:t>
            </w:r>
          </w:p>
        </w:tc>
        <w:tc>
          <w:tcPr>
            <w:tcW w:type="dxa" w:w="2090"/>
          </w:tcPr>
          <w:p>
            <w:pPr>
              <w:spacing w:after="0"/>
              <w:jc w:val="right"/>
            </w:pPr>
            <w:r>
              <w:rPr>
                <w:sz w:val="16"/>
              </w:rPr>
              <w:t>FMA RL 0, SRL 0; any 5</w:t>
            </w:r>
          </w:p>
        </w:tc>
        <w:tc>
          <w:tcPr>
            <w:tcW w:type="dxa" w:w="1464"/>
          </w:tcPr>
          <w:p>
            <w:pPr>
              <w:spacing w:after="0"/>
              <w:jc w:val="right"/>
            </w:pPr>
            <w:r>
              <w:rPr>
                <w:sz w:val="16"/>
              </w:rPr>
              <w:t>$17,243.76</w:t>
            </w:r>
          </w:p>
        </w:tc>
        <w:tc>
          <w:tcPr>
            <w:tcW w:type="dxa" w:w="1736"/>
          </w:tcPr>
          <w:p>
            <w:pPr>
              <w:spacing w:after="0"/>
              <w:jc w:val="right"/>
            </w:pPr>
            <w:r>
              <w:rPr>
                <w:sz w:val="16"/>
              </w:rPr>
              <w:t>0; 0</w:t>
            </w:r>
          </w:p>
        </w:tc>
        <w:tc>
          <w:tcPr>
            <w:tcW w:type="dxa" w:w="3926"/>
          </w:tcPr>
          <w:p>
            <w:pPr>
              <w:spacing w:after="0"/>
              <w:jc w:val="left"/>
            </w:pPr>
          </w:p>
        </w:tc>
      </w:tr>
      <w:tr>
        <w:trPr>
          <w:cantSplit/>
        </w:trPr>
        <w:tc>
          <w:tcPr>
            <w:tcW w:type="dxa" w:w="1784"/>
          </w:tcPr>
          <w:p>
            <w:pPr>
              <w:spacing w:after="0"/>
              <w:jc w:val="left"/>
            </w:pPr>
            <w:r>
              <w:rPr>
                <w:sz w:val="16"/>
              </w:rPr>
              <w:t>Cogan House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0</w:t>
            </w:r>
          </w:p>
        </w:tc>
        <w:tc>
          <w:tcPr>
            <w:tcW w:type="dxa" w:w="1464"/>
          </w:tcPr>
          <w:p>
            <w:pPr>
              <w:spacing w:after="0"/>
              <w:jc w:val="right"/>
            </w:pPr>
            <w:r>
              <w:rPr>
                <w:sz w:val="16"/>
              </w:rPr>
              <w:t>$40,951.70</w:t>
            </w:r>
          </w:p>
        </w:tc>
        <w:tc>
          <w:tcPr>
            <w:tcW w:type="dxa" w:w="1736"/>
          </w:tcPr>
          <w:p>
            <w:pPr>
              <w:spacing w:after="0"/>
              <w:jc w:val="right"/>
            </w:pPr>
            <w:r>
              <w:rPr>
                <w:sz w:val="16"/>
              </w:rPr>
              <w:t>2; no approved plan</w:t>
            </w:r>
          </w:p>
        </w:tc>
        <w:tc>
          <w:tcPr>
            <w:tcW w:type="dxa" w:w="3926"/>
          </w:tcPr>
          <w:p>
            <w:pPr>
              <w:spacing w:after="0"/>
              <w:jc w:val="left"/>
            </w:pPr>
          </w:p>
        </w:tc>
      </w:tr>
      <w:tr>
        <w:trPr>
          <w:cantSplit/>
        </w:trPr>
        <w:tc>
          <w:tcPr>
            <w:tcW w:type="dxa" w:w="1784"/>
          </w:tcPr>
          <w:p>
            <w:pPr>
              <w:spacing w:after="0"/>
              <w:jc w:val="left"/>
            </w:pPr>
            <w:r>
              <w:rPr>
                <w:sz w:val="16"/>
              </w:rPr>
              <w:t>Cummings township</w:t>
            </w:r>
          </w:p>
        </w:tc>
        <w:tc>
          <w:tcPr>
            <w:tcW w:type="dxa" w:w="948"/>
          </w:tcPr>
          <w:p>
            <w:pPr>
              <w:spacing w:after="0"/>
              <w:jc w:val="left"/>
            </w:pPr>
            <w:r>
              <w:rPr>
                <w:sz w:val="16"/>
              </w:rPr>
              <w:t>Township</w:t>
            </w:r>
          </w:p>
        </w:tc>
        <w:tc>
          <w:tcPr>
            <w:tcW w:type="dxa" w:w="2164"/>
          </w:tcPr>
          <w:p>
            <w:pPr>
              <w:spacing w:after="0"/>
              <w:jc w:val="left"/>
            </w:pPr>
            <w:r>
              <w:rPr>
                <w:sz w:val="16"/>
              </w:rPr>
              <w:t>Approved, expires 2031-02-25</w:t>
            </w:r>
          </w:p>
        </w:tc>
        <w:tc>
          <w:tcPr>
            <w:tcW w:type="dxa" w:w="2090"/>
          </w:tcPr>
          <w:p>
            <w:pPr>
              <w:spacing w:after="0"/>
              <w:jc w:val="right"/>
            </w:pPr>
            <w:r>
              <w:rPr>
                <w:sz w:val="16"/>
              </w:rPr>
              <w:t>FMA RL 1, SRL 1; any 8</w:t>
            </w:r>
          </w:p>
        </w:tc>
        <w:tc>
          <w:tcPr>
            <w:tcW w:type="dxa" w:w="1464"/>
          </w:tcPr>
          <w:p>
            <w:pPr>
              <w:spacing w:after="0"/>
              <w:jc w:val="right"/>
            </w:pPr>
            <w:r>
              <w:rPr>
                <w:sz w:val="16"/>
              </w:rPr>
              <w:t>$21,527.93</w:t>
            </w:r>
          </w:p>
        </w:tc>
        <w:tc>
          <w:tcPr>
            <w:tcW w:type="dxa" w:w="1736"/>
          </w:tcPr>
          <w:p>
            <w:pPr>
              <w:spacing w:after="0"/>
              <w:jc w:val="right"/>
            </w:pPr>
            <w:r>
              <w:rPr>
                <w:sz w:val="16"/>
              </w:rPr>
              <w:t>0; 0</w:t>
            </w:r>
          </w:p>
        </w:tc>
        <w:tc>
          <w:tcPr>
            <w:tcW w:type="dxa" w:w="3926"/>
          </w:tcPr>
          <w:p>
            <w:pPr>
              <w:spacing w:after="0"/>
              <w:jc w:val="left"/>
            </w:pPr>
          </w:p>
        </w:tc>
      </w:tr>
      <w:tr>
        <w:trPr>
          <w:cantSplit/>
        </w:trPr>
        <w:tc>
          <w:tcPr>
            <w:tcW w:type="dxa" w:w="1784"/>
          </w:tcPr>
          <w:p>
            <w:pPr>
              <w:spacing w:after="0"/>
              <w:jc w:val="left"/>
            </w:pPr>
            <w:r>
              <w:rPr>
                <w:sz w:val="16"/>
              </w:rPr>
              <w:t>Eldred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1</w:t>
            </w:r>
          </w:p>
        </w:tc>
        <w:tc>
          <w:tcPr>
            <w:tcW w:type="dxa" w:w="1464"/>
          </w:tcPr>
          <w:p>
            <w:pPr>
              <w:spacing w:after="0"/>
              <w:jc w:val="right"/>
            </w:pPr>
            <w:r>
              <w:rPr>
                <w:sz w:val="16"/>
              </w:rPr>
              <w:t>$110,370.53</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Fairfield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1, SRL 2; any 9</w:t>
            </w:r>
          </w:p>
        </w:tc>
        <w:tc>
          <w:tcPr>
            <w:tcW w:type="dxa" w:w="1464"/>
          </w:tcPr>
          <w:p>
            <w:pPr>
              <w:spacing w:after="0"/>
              <w:jc w:val="right"/>
            </w:pPr>
            <w:r>
              <w:rPr>
                <w:sz w:val="16"/>
              </w:rPr>
              <w:t>$105,738.36</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Franklin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0</w:t>
            </w:r>
          </w:p>
        </w:tc>
        <w:tc>
          <w:tcPr>
            <w:tcW w:type="dxa" w:w="1464"/>
          </w:tcPr>
          <w:p>
            <w:pPr>
              <w:spacing w:after="0"/>
              <w:jc w:val="right"/>
            </w:pPr>
            <w:r>
              <w:rPr>
                <w:sz w:val="16"/>
              </w:rPr>
              <w:t>$119,673.55</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Gamble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1, SRL 1; any 2</w:t>
            </w:r>
          </w:p>
        </w:tc>
        <w:tc>
          <w:tcPr>
            <w:tcW w:type="dxa" w:w="1464"/>
          </w:tcPr>
          <w:p>
            <w:pPr>
              <w:spacing w:after="0"/>
              <w:jc w:val="right"/>
            </w:pPr>
            <w:r>
              <w:rPr>
                <w:sz w:val="16"/>
              </w:rPr>
              <w:t>$461,325.65</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Hepburn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5, SRL 11; any 37</w:t>
            </w:r>
          </w:p>
        </w:tc>
        <w:tc>
          <w:tcPr>
            <w:tcW w:type="dxa" w:w="1464"/>
          </w:tcPr>
          <w:p>
            <w:pPr>
              <w:spacing w:after="0"/>
              <w:jc w:val="right"/>
            </w:pPr>
            <w:r>
              <w:rPr>
                <w:sz w:val="16"/>
              </w:rPr>
              <w:t>$145,011.89</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Jackson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0</w:t>
            </w:r>
          </w:p>
        </w:tc>
        <w:tc>
          <w:tcPr>
            <w:tcW w:type="dxa" w:w="1464"/>
          </w:tcPr>
          <w:p>
            <w:pPr>
              <w:spacing w:after="0"/>
              <w:jc w:val="right"/>
            </w:pPr>
            <w:r>
              <w:rPr>
                <w:sz w:val="16"/>
              </w:rPr>
              <w:t>$29,788.02</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Jordan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0</w:t>
            </w:r>
          </w:p>
        </w:tc>
        <w:tc>
          <w:tcPr>
            <w:tcW w:type="dxa" w:w="1464"/>
          </w:tcPr>
          <w:p>
            <w:pPr>
              <w:spacing w:after="0"/>
              <w:jc w:val="right"/>
            </w:pPr>
            <w:r>
              <w:rPr>
                <w:sz w:val="16"/>
              </w:rPr>
              <w:t>$249,734.94</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Lewis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4, SRL 8; any 26</w:t>
            </w:r>
          </w:p>
        </w:tc>
        <w:tc>
          <w:tcPr>
            <w:tcW w:type="dxa" w:w="1464"/>
          </w:tcPr>
          <w:p>
            <w:pPr>
              <w:spacing w:after="0"/>
              <w:jc w:val="right"/>
            </w:pPr>
            <w:r>
              <w:rPr>
                <w:sz w:val="16"/>
              </w:rPr>
              <w:t>$1,775,730.07</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Limestone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0</w:t>
            </w:r>
          </w:p>
        </w:tc>
        <w:tc>
          <w:tcPr>
            <w:tcW w:type="dxa" w:w="1464"/>
          </w:tcPr>
          <w:p>
            <w:pPr>
              <w:spacing w:after="0"/>
              <w:jc w:val="right"/>
            </w:pPr>
            <w:r>
              <w:rPr>
                <w:sz w:val="16"/>
              </w:rPr>
              <w:t>$49,667.09</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Loyalsock township</w:t>
            </w:r>
          </w:p>
        </w:tc>
        <w:tc>
          <w:tcPr>
            <w:tcW w:type="dxa" w:w="948"/>
          </w:tcPr>
          <w:p>
            <w:pPr>
              <w:spacing w:after="0"/>
              <w:jc w:val="left"/>
            </w:pPr>
            <w:r>
              <w:rPr>
                <w:sz w:val="16"/>
              </w:rPr>
              <w:t>Township</w:t>
            </w:r>
          </w:p>
        </w:tc>
        <w:tc>
          <w:tcPr>
            <w:tcW w:type="dxa" w:w="2164"/>
          </w:tcPr>
          <w:p>
            <w:pPr>
              <w:spacing w:after="0"/>
              <w:jc w:val="left"/>
            </w:pPr>
            <w:r>
              <w:rPr>
                <w:sz w:val="16"/>
              </w:rPr>
              <w:t>Approved, expires 2031-02-25</w:t>
            </w:r>
          </w:p>
        </w:tc>
        <w:tc>
          <w:tcPr>
            <w:tcW w:type="dxa" w:w="2090"/>
          </w:tcPr>
          <w:p>
            <w:pPr>
              <w:spacing w:after="0"/>
              <w:jc w:val="right"/>
            </w:pPr>
            <w:r>
              <w:rPr>
                <w:sz w:val="16"/>
              </w:rPr>
              <w:t>FMA RL 4, SRL 9; any 38</w:t>
            </w:r>
          </w:p>
        </w:tc>
        <w:tc>
          <w:tcPr>
            <w:tcW w:type="dxa" w:w="1464"/>
          </w:tcPr>
          <w:p>
            <w:pPr>
              <w:spacing w:after="0"/>
              <w:jc w:val="right"/>
            </w:pPr>
            <w:r>
              <w:rPr>
                <w:sz w:val="16"/>
              </w:rPr>
              <w:t>$798,566.67</w:t>
            </w:r>
          </w:p>
        </w:tc>
        <w:tc>
          <w:tcPr>
            <w:tcW w:type="dxa" w:w="1736"/>
          </w:tcPr>
          <w:p>
            <w:pPr>
              <w:spacing w:after="0"/>
              <w:jc w:val="right"/>
            </w:pPr>
            <w:r>
              <w:rPr>
                <w:sz w:val="16"/>
              </w:rPr>
              <w:t>0; 0</w:t>
            </w:r>
          </w:p>
        </w:tc>
        <w:tc>
          <w:tcPr>
            <w:tcW w:type="dxa" w:w="3926"/>
          </w:tcPr>
          <w:p>
            <w:pPr>
              <w:spacing w:after="0"/>
              <w:jc w:val="left"/>
            </w:pPr>
          </w:p>
        </w:tc>
      </w:tr>
      <w:tr>
        <w:trPr>
          <w:cantSplit/>
        </w:trPr>
        <w:tc>
          <w:tcPr>
            <w:tcW w:type="dxa" w:w="1784"/>
          </w:tcPr>
          <w:p>
            <w:pPr>
              <w:spacing w:after="0"/>
              <w:jc w:val="left"/>
            </w:pPr>
            <w:r>
              <w:rPr>
                <w:sz w:val="16"/>
              </w:rPr>
              <w:t>Lycoming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3, SRL 14; any 40</w:t>
            </w:r>
          </w:p>
        </w:tc>
        <w:tc>
          <w:tcPr>
            <w:tcW w:type="dxa" w:w="1464"/>
          </w:tcPr>
          <w:p>
            <w:pPr>
              <w:spacing w:after="0"/>
              <w:jc w:val="right"/>
            </w:pPr>
            <w:r>
              <w:rPr>
                <w:sz w:val="16"/>
              </w:rPr>
              <w:t>$33,856.56</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McHenry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3</w:t>
            </w:r>
          </w:p>
        </w:tc>
        <w:tc>
          <w:tcPr>
            <w:tcW w:type="dxa" w:w="1464"/>
          </w:tcPr>
          <w:p>
            <w:pPr>
              <w:spacing w:after="0"/>
              <w:jc w:val="right"/>
            </w:pPr>
            <w:r>
              <w:rPr>
                <w:sz w:val="16"/>
              </w:rPr>
              <w:t>none found</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McIntyre township</w:t>
            </w:r>
          </w:p>
        </w:tc>
        <w:tc>
          <w:tcPr>
            <w:tcW w:type="dxa" w:w="948"/>
          </w:tcPr>
          <w:p>
            <w:pPr>
              <w:spacing w:after="0"/>
              <w:jc w:val="left"/>
            </w:pPr>
            <w:r>
              <w:rPr>
                <w:sz w:val="16"/>
              </w:rPr>
              <w:t>Township</w:t>
            </w:r>
          </w:p>
        </w:tc>
        <w:tc>
          <w:tcPr>
            <w:tcW w:type="dxa" w:w="2164"/>
          </w:tcPr>
          <w:p>
            <w:pPr>
              <w:spacing w:after="0"/>
              <w:jc w:val="left"/>
            </w:pPr>
            <w:r>
              <w:rPr>
                <w:sz w:val="16"/>
              </w:rPr>
              <w:t>Approved, expires 2031-02-25</w:t>
            </w:r>
          </w:p>
        </w:tc>
        <w:tc>
          <w:tcPr>
            <w:tcW w:type="dxa" w:w="2090"/>
          </w:tcPr>
          <w:p>
            <w:pPr>
              <w:spacing w:after="0"/>
              <w:jc w:val="right"/>
            </w:pPr>
            <w:r>
              <w:rPr>
                <w:sz w:val="16"/>
              </w:rPr>
              <w:t>FMA RL 0, SRL 3; any 13</w:t>
            </w:r>
          </w:p>
        </w:tc>
        <w:tc>
          <w:tcPr>
            <w:tcW w:type="dxa" w:w="1464"/>
          </w:tcPr>
          <w:p>
            <w:pPr>
              <w:spacing w:after="0"/>
              <w:jc w:val="right"/>
            </w:pPr>
            <w:r>
              <w:rPr>
                <w:sz w:val="16"/>
              </w:rPr>
              <w:t>$209,803.37</w:t>
            </w:r>
          </w:p>
        </w:tc>
        <w:tc>
          <w:tcPr>
            <w:tcW w:type="dxa" w:w="1736"/>
          </w:tcPr>
          <w:p>
            <w:pPr>
              <w:spacing w:after="0"/>
              <w:jc w:val="right"/>
            </w:pPr>
            <w:r>
              <w:rPr>
                <w:sz w:val="16"/>
              </w:rPr>
              <w:t>0; 0</w:t>
            </w:r>
          </w:p>
        </w:tc>
        <w:tc>
          <w:tcPr>
            <w:tcW w:type="dxa" w:w="3926"/>
          </w:tcPr>
          <w:p>
            <w:pPr>
              <w:spacing w:after="0"/>
              <w:jc w:val="left"/>
            </w:pPr>
          </w:p>
        </w:tc>
      </w:tr>
      <w:tr>
        <w:trPr>
          <w:cantSplit/>
        </w:trPr>
        <w:tc>
          <w:tcPr>
            <w:tcW w:type="dxa" w:w="1784"/>
          </w:tcPr>
          <w:p>
            <w:pPr>
              <w:spacing w:after="0"/>
              <w:jc w:val="left"/>
            </w:pPr>
            <w:r>
              <w:rPr>
                <w:sz w:val="16"/>
              </w:rPr>
              <w:t>McNett township</w:t>
            </w:r>
          </w:p>
        </w:tc>
        <w:tc>
          <w:tcPr>
            <w:tcW w:type="dxa" w:w="948"/>
          </w:tcPr>
          <w:p>
            <w:pPr>
              <w:spacing w:after="0"/>
              <w:jc w:val="left"/>
            </w:pPr>
            <w:r>
              <w:rPr>
                <w:sz w:val="16"/>
              </w:rPr>
              <w:t>Township</w:t>
            </w:r>
          </w:p>
        </w:tc>
        <w:tc>
          <w:tcPr>
            <w:tcW w:type="dxa" w:w="2164"/>
          </w:tcPr>
          <w:p>
            <w:pPr>
              <w:spacing w:after="0"/>
              <w:jc w:val="left"/>
            </w:pPr>
            <w:r>
              <w:rPr>
                <w:sz w:val="16"/>
              </w:rPr>
              <w:t>Approved, expires 2031-02-25</w:t>
            </w:r>
          </w:p>
        </w:tc>
        <w:tc>
          <w:tcPr>
            <w:tcW w:type="dxa" w:w="2090"/>
          </w:tcPr>
          <w:p>
            <w:pPr>
              <w:spacing w:after="0"/>
              <w:jc w:val="right"/>
            </w:pPr>
            <w:r>
              <w:rPr>
                <w:sz w:val="16"/>
              </w:rPr>
              <w:t>FMA RL 0, SRL 0; any 1</w:t>
            </w:r>
          </w:p>
        </w:tc>
        <w:tc>
          <w:tcPr>
            <w:tcW w:type="dxa" w:w="1464"/>
          </w:tcPr>
          <w:p>
            <w:pPr>
              <w:spacing w:after="0"/>
              <w:jc w:val="right"/>
            </w:pPr>
            <w:r>
              <w:rPr>
                <w:sz w:val="16"/>
              </w:rPr>
              <w:t>none found</w:t>
            </w:r>
          </w:p>
        </w:tc>
        <w:tc>
          <w:tcPr>
            <w:tcW w:type="dxa" w:w="1736"/>
          </w:tcPr>
          <w:p>
            <w:pPr>
              <w:spacing w:after="0"/>
              <w:jc w:val="right"/>
            </w:pPr>
            <w:r>
              <w:rPr>
                <w:sz w:val="16"/>
              </w:rPr>
              <w:t>0; 0</w:t>
            </w:r>
          </w:p>
        </w:tc>
        <w:tc>
          <w:tcPr>
            <w:tcW w:type="dxa" w:w="3926"/>
          </w:tcPr>
          <w:p>
            <w:pPr>
              <w:spacing w:after="0"/>
              <w:jc w:val="left"/>
            </w:pPr>
          </w:p>
        </w:tc>
      </w:tr>
      <w:tr>
        <w:trPr>
          <w:cantSplit/>
        </w:trPr>
        <w:tc>
          <w:tcPr>
            <w:tcW w:type="dxa" w:w="1784"/>
          </w:tcPr>
          <w:p>
            <w:pPr>
              <w:spacing w:after="0"/>
              <w:jc w:val="left"/>
            </w:pPr>
            <w:r>
              <w:rPr>
                <w:sz w:val="16"/>
              </w:rPr>
              <w:t>Mifflin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1</w:t>
            </w:r>
          </w:p>
        </w:tc>
        <w:tc>
          <w:tcPr>
            <w:tcW w:type="dxa" w:w="1464"/>
          </w:tcPr>
          <w:p>
            <w:pPr>
              <w:spacing w:after="0"/>
              <w:jc w:val="right"/>
            </w:pPr>
            <w:r>
              <w:rPr>
                <w:sz w:val="16"/>
              </w:rPr>
              <w:t>$5,095.10</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Mill Creek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0</w:t>
            </w:r>
          </w:p>
        </w:tc>
        <w:tc>
          <w:tcPr>
            <w:tcW w:type="dxa" w:w="1464"/>
          </w:tcPr>
          <w:p>
            <w:pPr>
              <w:spacing w:after="0"/>
              <w:jc w:val="right"/>
            </w:pPr>
            <w:r>
              <w:rPr>
                <w:sz w:val="16"/>
              </w:rPr>
              <w:t>$420,070.64</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Moreland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1</w:t>
            </w:r>
          </w:p>
        </w:tc>
        <w:tc>
          <w:tcPr>
            <w:tcW w:type="dxa" w:w="1464"/>
          </w:tcPr>
          <w:p>
            <w:pPr>
              <w:spacing w:after="0"/>
              <w:jc w:val="right"/>
            </w:pPr>
            <w:r>
              <w:rPr>
                <w:sz w:val="16"/>
              </w:rPr>
              <w:t>$286,351.63</w:t>
            </w:r>
          </w:p>
        </w:tc>
        <w:tc>
          <w:tcPr>
            <w:tcW w:type="dxa" w:w="1736"/>
          </w:tcPr>
          <w:p>
            <w:pPr>
              <w:spacing w:after="0"/>
              <w:jc w:val="right"/>
            </w:pPr>
            <w:r>
              <w:rPr>
                <w:sz w:val="16"/>
              </w:rPr>
              <w:t>5; no approved plan</w:t>
            </w:r>
          </w:p>
        </w:tc>
        <w:tc>
          <w:tcPr>
            <w:tcW w:type="dxa" w:w="3926"/>
          </w:tcPr>
          <w:p>
            <w:pPr>
              <w:spacing w:after="0"/>
              <w:jc w:val="left"/>
            </w:pPr>
          </w:p>
        </w:tc>
      </w:tr>
      <w:tr>
        <w:trPr>
          <w:cantSplit/>
        </w:trPr>
        <w:tc>
          <w:tcPr>
            <w:tcW w:type="dxa" w:w="1784"/>
          </w:tcPr>
          <w:p>
            <w:pPr>
              <w:spacing w:after="0"/>
              <w:jc w:val="left"/>
            </w:pPr>
            <w:r>
              <w:rPr>
                <w:sz w:val="16"/>
              </w:rPr>
              <w:t>Muncy Creek township</w:t>
            </w:r>
          </w:p>
        </w:tc>
        <w:tc>
          <w:tcPr>
            <w:tcW w:type="dxa" w:w="948"/>
          </w:tcPr>
          <w:p>
            <w:pPr>
              <w:spacing w:after="0"/>
              <w:jc w:val="left"/>
            </w:pPr>
            <w:r>
              <w:rPr>
                <w:sz w:val="16"/>
              </w:rPr>
              <w:t>Township</w:t>
            </w:r>
          </w:p>
        </w:tc>
        <w:tc>
          <w:tcPr>
            <w:tcW w:type="dxa" w:w="2164"/>
          </w:tcPr>
          <w:p>
            <w:pPr>
              <w:spacing w:after="0"/>
              <w:jc w:val="left"/>
            </w:pPr>
            <w:r>
              <w:rPr>
                <w:sz w:val="16"/>
              </w:rPr>
              <w:t>Approved, expires 2031-02-25</w:t>
            </w:r>
          </w:p>
        </w:tc>
        <w:tc>
          <w:tcPr>
            <w:tcW w:type="dxa" w:w="2090"/>
          </w:tcPr>
          <w:p>
            <w:pPr>
              <w:spacing w:after="0"/>
              <w:jc w:val="right"/>
            </w:pPr>
            <w:r>
              <w:rPr>
                <w:sz w:val="16"/>
              </w:rPr>
              <w:t>FMA RL 4, SRL 4; any 25</w:t>
            </w:r>
          </w:p>
        </w:tc>
        <w:tc>
          <w:tcPr>
            <w:tcW w:type="dxa" w:w="1464"/>
          </w:tcPr>
          <w:p>
            <w:pPr>
              <w:spacing w:after="0"/>
              <w:jc w:val="right"/>
            </w:pPr>
            <w:r>
              <w:rPr>
                <w:sz w:val="16"/>
              </w:rPr>
              <w:t>$457,850.03</w:t>
            </w:r>
          </w:p>
        </w:tc>
        <w:tc>
          <w:tcPr>
            <w:tcW w:type="dxa" w:w="1736"/>
          </w:tcPr>
          <w:p>
            <w:pPr>
              <w:spacing w:after="0"/>
              <w:jc w:val="right"/>
            </w:pPr>
            <w:r>
              <w:rPr>
                <w:sz w:val="16"/>
              </w:rPr>
              <w:t>0; 0</w:t>
            </w:r>
          </w:p>
        </w:tc>
        <w:tc>
          <w:tcPr>
            <w:tcW w:type="dxa" w:w="3926"/>
          </w:tcPr>
          <w:p>
            <w:pPr>
              <w:spacing w:after="0"/>
              <w:jc w:val="left"/>
            </w:pPr>
          </w:p>
        </w:tc>
      </w:tr>
      <w:tr>
        <w:trPr>
          <w:cantSplit/>
        </w:trPr>
        <w:tc>
          <w:tcPr>
            <w:tcW w:type="dxa" w:w="1784"/>
          </w:tcPr>
          <w:p>
            <w:pPr>
              <w:spacing w:after="0"/>
              <w:jc w:val="left"/>
            </w:pPr>
            <w:r>
              <w:rPr>
                <w:sz w:val="16"/>
              </w:rPr>
              <w:t>Muncy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1</w:t>
            </w:r>
          </w:p>
        </w:tc>
        <w:tc>
          <w:tcPr>
            <w:tcW w:type="dxa" w:w="1464"/>
          </w:tcPr>
          <w:p>
            <w:pPr>
              <w:spacing w:after="0"/>
              <w:jc w:val="right"/>
            </w:pPr>
            <w:r>
              <w:rPr>
                <w:sz w:val="16"/>
              </w:rPr>
              <w:t>$4,918.89</w:t>
            </w:r>
          </w:p>
        </w:tc>
        <w:tc>
          <w:tcPr>
            <w:tcW w:type="dxa" w:w="1736"/>
          </w:tcPr>
          <w:p>
            <w:pPr>
              <w:spacing w:after="0"/>
              <w:jc w:val="right"/>
            </w:pPr>
            <w:r>
              <w:rPr>
                <w:sz w:val="16"/>
              </w:rPr>
              <w:t>40; no approved plan</w:t>
            </w:r>
          </w:p>
        </w:tc>
        <w:tc>
          <w:tcPr>
            <w:tcW w:type="dxa" w:w="3926"/>
          </w:tcPr>
          <w:p>
            <w:pPr>
              <w:spacing w:after="0"/>
              <w:jc w:val="left"/>
            </w:pPr>
          </w:p>
        </w:tc>
      </w:tr>
      <w:tr>
        <w:trPr>
          <w:cantSplit/>
        </w:trPr>
        <w:tc>
          <w:tcPr>
            <w:tcW w:type="dxa" w:w="1784"/>
          </w:tcPr>
          <w:p>
            <w:pPr>
              <w:spacing w:after="0"/>
              <w:jc w:val="left"/>
            </w:pPr>
            <w:r>
              <w:rPr>
                <w:sz w:val="16"/>
              </w:rPr>
              <w:t>Nippenose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0</w:t>
            </w:r>
          </w:p>
        </w:tc>
        <w:tc>
          <w:tcPr>
            <w:tcW w:type="dxa" w:w="1464"/>
          </w:tcPr>
          <w:p>
            <w:pPr>
              <w:spacing w:after="0"/>
              <w:jc w:val="right"/>
            </w:pPr>
            <w:r>
              <w:rPr>
                <w:sz w:val="16"/>
              </w:rPr>
              <w:t>$13,182</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Old Lycoming township</w:t>
            </w:r>
          </w:p>
        </w:tc>
        <w:tc>
          <w:tcPr>
            <w:tcW w:type="dxa" w:w="948"/>
          </w:tcPr>
          <w:p>
            <w:pPr>
              <w:spacing w:after="0"/>
              <w:jc w:val="left"/>
            </w:pPr>
            <w:r>
              <w:rPr>
                <w:sz w:val="16"/>
              </w:rPr>
              <w:t>Township</w:t>
            </w:r>
          </w:p>
        </w:tc>
        <w:tc>
          <w:tcPr>
            <w:tcW w:type="dxa" w:w="2164"/>
          </w:tcPr>
          <w:p>
            <w:pPr>
              <w:spacing w:after="0"/>
              <w:jc w:val="left"/>
            </w:pPr>
            <w:r>
              <w:rPr>
                <w:sz w:val="16"/>
              </w:rPr>
              <w:t>Approved, expires 2031-02-25</w:t>
            </w:r>
          </w:p>
        </w:tc>
        <w:tc>
          <w:tcPr>
            <w:tcW w:type="dxa" w:w="2090"/>
          </w:tcPr>
          <w:p>
            <w:pPr>
              <w:spacing w:after="0"/>
              <w:jc w:val="right"/>
            </w:pPr>
            <w:r>
              <w:rPr>
                <w:sz w:val="16"/>
              </w:rPr>
              <w:t>FMA RL 6, SRL 25; any 82</w:t>
            </w:r>
          </w:p>
        </w:tc>
        <w:tc>
          <w:tcPr>
            <w:tcW w:type="dxa" w:w="1464"/>
          </w:tcPr>
          <w:p>
            <w:pPr>
              <w:spacing w:after="0"/>
              <w:jc w:val="right"/>
            </w:pPr>
            <w:r>
              <w:rPr>
                <w:sz w:val="16"/>
              </w:rPr>
              <w:t>$201,565.56</w:t>
            </w:r>
          </w:p>
        </w:tc>
        <w:tc>
          <w:tcPr>
            <w:tcW w:type="dxa" w:w="1736"/>
          </w:tcPr>
          <w:p>
            <w:pPr>
              <w:spacing w:after="0"/>
              <w:jc w:val="right"/>
            </w:pPr>
            <w:r>
              <w:rPr>
                <w:sz w:val="16"/>
              </w:rPr>
              <w:t>0; 0</w:t>
            </w:r>
          </w:p>
        </w:tc>
        <w:tc>
          <w:tcPr>
            <w:tcW w:type="dxa" w:w="3926"/>
          </w:tcPr>
          <w:p>
            <w:pPr>
              <w:spacing w:after="0"/>
              <w:jc w:val="left"/>
            </w:pPr>
          </w:p>
        </w:tc>
      </w:tr>
      <w:tr>
        <w:trPr>
          <w:cantSplit/>
        </w:trPr>
        <w:tc>
          <w:tcPr>
            <w:tcW w:type="dxa" w:w="1784"/>
          </w:tcPr>
          <w:p>
            <w:pPr>
              <w:spacing w:after="0"/>
              <w:jc w:val="left"/>
            </w:pPr>
            <w:r>
              <w:rPr>
                <w:sz w:val="16"/>
              </w:rPr>
              <w:t>Penn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2</w:t>
            </w:r>
          </w:p>
        </w:tc>
        <w:tc>
          <w:tcPr>
            <w:tcW w:type="dxa" w:w="1464"/>
          </w:tcPr>
          <w:p>
            <w:pPr>
              <w:spacing w:after="0"/>
              <w:jc w:val="right"/>
            </w:pPr>
            <w:r>
              <w:rPr>
                <w:sz w:val="16"/>
              </w:rPr>
              <w:t>$250,147.09</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Piatt township</w:t>
            </w:r>
          </w:p>
        </w:tc>
        <w:tc>
          <w:tcPr>
            <w:tcW w:type="dxa" w:w="948"/>
          </w:tcPr>
          <w:p>
            <w:pPr>
              <w:spacing w:after="0"/>
              <w:jc w:val="left"/>
            </w:pPr>
            <w:r>
              <w:rPr>
                <w:sz w:val="16"/>
              </w:rPr>
              <w:t>Township</w:t>
            </w:r>
          </w:p>
        </w:tc>
        <w:tc>
          <w:tcPr>
            <w:tcW w:type="dxa" w:w="2164"/>
          </w:tcPr>
          <w:p>
            <w:pPr>
              <w:spacing w:after="0"/>
              <w:jc w:val="left"/>
            </w:pPr>
            <w:r>
              <w:rPr>
                <w:sz w:val="16"/>
              </w:rPr>
              <w:t>Approved, expires 2031-02-25</w:t>
            </w:r>
          </w:p>
        </w:tc>
        <w:tc>
          <w:tcPr>
            <w:tcW w:type="dxa" w:w="2090"/>
          </w:tcPr>
          <w:p>
            <w:pPr>
              <w:spacing w:after="0"/>
              <w:jc w:val="right"/>
            </w:pPr>
            <w:r>
              <w:rPr>
                <w:sz w:val="16"/>
              </w:rPr>
              <w:t>FMA RL 2, SRL 1; any 9</w:t>
            </w:r>
          </w:p>
        </w:tc>
        <w:tc>
          <w:tcPr>
            <w:tcW w:type="dxa" w:w="1464"/>
          </w:tcPr>
          <w:p>
            <w:pPr>
              <w:spacing w:after="0"/>
              <w:jc w:val="right"/>
            </w:pPr>
            <w:r>
              <w:rPr>
                <w:sz w:val="16"/>
              </w:rPr>
              <w:t>$96,559.51</w:t>
            </w:r>
          </w:p>
        </w:tc>
        <w:tc>
          <w:tcPr>
            <w:tcW w:type="dxa" w:w="1736"/>
          </w:tcPr>
          <w:p>
            <w:pPr>
              <w:spacing w:after="0"/>
              <w:jc w:val="right"/>
            </w:pPr>
            <w:r>
              <w:rPr>
                <w:sz w:val="16"/>
              </w:rPr>
              <w:t>0; 0</w:t>
            </w:r>
          </w:p>
        </w:tc>
        <w:tc>
          <w:tcPr>
            <w:tcW w:type="dxa" w:w="3926"/>
          </w:tcPr>
          <w:p>
            <w:pPr>
              <w:spacing w:after="0"/>
              <w:jc w:val="left"/>
            </w:pPr>
          </w:p>
        </w:tc>
      </w:tr>
      <w:tr>
        <w:trPr>
          <w:cantSplit/>
        </w:trPr>
        <w:tc>
          <w:tcPr>
            <w:tcW w:type="dxa" w:w="1784"/>
          </w:tcPr>
          <w:p>
            <w:pPr>
              <w:spacing w:after="0"/>
              <w:jc w:val="left"/>
            </w:pPr>
            <w:r>
              <w:rPr>
                <w:sz w:val="16"/>
              </w:rPr>
              <w:t>Pine township</w:t>
            </w:r>
          </w:p>
        </w:tc>
        <w:tc>
          <w:tcPr>
            <w:tcW w:type="dxa" w:w="948"/>
          </w:tcPr>
          <w:p>
            <w:pPr>
              <w:spacing w:after="0"/>
              <w:jc w:val="left"/>
            </w:pPr>
            <w:r>
              <w:rPr>
                <w:sz w:val="16"/>
              </w:rPr>
              <w:t>Township</w:t>
            </w:r>
          </w:p>
        </w:tc>
        <w:tc>
          <w:tcPr>
            <w:tcW w:type="dxa" w:w="2164"/>
          </w:tcPr>
          <w:p>
            <w:pPr>
              <w:spacing w:after="0"/>
              <w:jc w:val="left"/>
            </w:pPr>
            <w:r>
              <w:rPr>
                <w:sz w:val="16"/>
              </w:rPr>
              <w:t>Approved, expires 2031-02-25</w:t>
            </w:r>
          </w:p>
        </w:tc>
        <w:tc>
          <w:tcPr>
            <w:tcW w:type="dxa" w:w="2090"/>
          </w:tcPr>
          <w:p>
            <w:pPr>
              <w:spacing w:after="0"/>
              <w:jc w:val="right"/>
            </w:pPr>
            <w:r>
              <w:rPr>
                <w:sz w:val="16"/>
              </w:rPr>
              <w:t>FMA RL 0, SRL 1; any 3</w:t>
            </w:r>
          </w:p>
        </w:tc>
        <w:tc>
          <w:tcPr>
            <w:tcW w:type="dxa" w:w="1464"/>
          </w:tcPr>
          <w:p>
            <w:pPr>
              <w:spacing w:after="0"/>
              <w:jc w:val="right"/>
            </w:pPr>
            <w:r>
              <w:rPr>
                <w:sz w:val="16"/>
              </w:rPr>
              <w:t>$71,493.16</w:t>
            </w:r>
          </w:p>
        </w:tc>
        <w:tc>
          <w:tcPr>
            <w:tcW w:type="dxa" w:w="1736"/>
          </w:tcPr>
          <w:p>
            <w:pPr>
              <w:spacing w:after="0"/>
              <w:jc w:val="right"/>
            </w:pPr>
            <w:r>
              <w:rPr>
                <w:sz w:val="16"/>
              </w:rPr>
              <w:t>0; 0</w:t>
            </w:r>
          </w:p>
        </w:tc>
        <w:tc>
          <w:tcPr>
            <w:tcW w:type="dxa" w:w="3926"/>
          </w:tcPr>
          <w:p>
            <w:pPr>
              <w:spacing w:after="0"/>
              <w:jc w:val="left"/>
            </w:pPr>
          </w:p>
        </w:tc>
      </w:tr>
      <w:tr>
        <w:trPr>
          <w:cantSplit/>
        </w:trPr>
        <w:tc>
          <w:tcPr>
            <w:tcW w:type="dxa" w:w="1784"/>
          </w:tcPr>
          <w:p>
            <w:pPr>
              <w:spacing w:after="0"/>
              <w:jc w:val="left"/>
            </w:pPr>
            <w:r>
              <w:rPr>
                <w:sz w:val="16"/>
              </w:rPr>
              <w:t>Plunketts Creek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2, SRL 3; any 23</w:t>
            </w:r>
          </w:p>
        </w:tc>
        <w:tc>
          <w:tcPr>
            <w:tcW w:type="dxa" w:w="1464"/>
          </w:tcPr>
          <w:p>
            <w:pPr>
              <w:spacing w:after="0"/>
              <w:jc w:val="right"/>
            </w:pPr>
            <w:r>
              <w:rPr>
                <w:sz w:val="16"/>
              </w:rPr>
              <w:t>$1,552,897.64</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Porter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2</w:t>
            </w:r>
          </w:p>
        </w:tc>
        <w:tc>
          <w:tcPr>
            <w:tcW w:type="dxa" w:w="1464"/>
          </w:tcPr>
          <w:p>
            <w:pPr>
              <w:spacing w:after="0"/>
              <w:jc w:val="right"/>
            </w:pPr>
            <w:r>
              <w:rPr>
                <w:sz w:val="16"/>
              </w:rPr>
              <w:t>$98,802.08</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Shrewsbury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1</w:t>
            </w:r>
          </w:p>
        </w:tc>
        <w:tc>
          <w:tcPr>
            <w:tcW w:type="dxa" w:w="1464"/>
          </w:tcPr>
          <w:p>
            <w:pPr>
              <w:spacing w:after="0"/>
              <w:jc w:val="right"/>
            </w:pPr>
            <w:r>
              <w:rPr>
                <w:sz w:val="16"/>
              </w:rPr>
              <w:t>$176,363.57</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Susquehanna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1, SRL 0; any 6</w:t>
            </w:r>
          </w:p>
        </w:tc>
        <w:tc>
          <w:tcPr>
            <w:tcW w:type="dxa" w:w="1464"/>
          </w:tcPr>
          <w:p>
            <w:pPr>
              <w:spacing w:after="0"/>
              <w:jc w:val="right"/>
            </w:pPr>
            <w:r>
              <w:rPr>
                <w:sz w:val="16"/>
              </w:rPr>
              <w:t>none found</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Upper Fairfield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7, SRL 4; any 17</w:t>
            </w:r>
          </w:p>
        </w:tc>
        <w:tc>
          <w:tcPr>
            <w:tcW w:type="dxa" w:w="1464"/>
          </w:tcPr>
          <w:p>
            <w:pPr>
              <w:spacing w:after="0"/>
              <w:jc w:val="right"/>
            </w:pPr>
            <w:r>
              <w:rPr>
                <w:sz w:val="16"/>
              </w:rPr>
              <w:t>$65,213.18</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Washington township</w:t>
            </w:r>
          </w:p>
        </w:tc>
        <w:tc>
          <w:tcPr>
            <w:tcW w:type="dxa" w:w="948"/>
          </w:tcPr>
          <w:p>
            <w:pPr>
              <w:spacing w:after="0"/>
              <w:jc w:val="left"/>
            </w:pPr>
            <w:r>
              <w:rPr>
                <w:sz w:val="16"/>
              </w:rPr>
              <w:t>Township</w:t>
            </w:r>
          </w:p>
        </w:tc>
        <w:tc>
          <w:tcPr>
            <w:tcW w:type="dxa" w:w="2164"/>
          </w:tcPr>
          <w:p>
            <w:pPr>
              <w:spacing w:after="0"/>
              <w:jc w:val="left"/>
            </w:pPr>
            <w:r>
              <w:rPr>
                <w:sz w:val="16"/>
              </w:rPr>
              <w:t>Plan 111511 approved 2026-02-26, pending adoption here; not yet eligible</w:t>
            </w:r>
          </w:p>
        </w:tc>
        <w:tc>
          <w:tcPr>
            <w:tcW w:type="dxa" w:w="2090"/>
          </w:tcPr>
          <w:p>
            <w:pPr>
              <w:spacing w:after="0"/>
              <w:jc w:val="right"/>
            </w:pPr>
            <w:r>
              <w:rPr>
                <w:sz w:val="16"/>
              </w:rPr>
              <w:t>FMA RL 0, SRL 0; any 0</w:t>
            </w:r>
          </w:p>
        </w:tc>
        <w:tc>
          <w:tcPr>
            <w:tcW w:type="dxa" w:w="1464"/>
          </w:tcPr>
          <w:p>
            <w:pPr>
              <w:spacing w:after="0"/>
              <w:jc w:val="right"/>
            </w:pPr>
            <w:r>
              <w:rPr>
                <w:sz w:val="16"/>
              </w:rPr>
              <w:t>$350,593.63</w:t>
            </w:r>
          </w:p>
        </w:tc>
        <w:tc>
          <w:tcPr>
            <w:tcW w:type="dxa" w:w="1736"/>
          </w:tcPr>
          <w:p>
            <w:pPr>
              <w:spacing w:after="0"/>
              <w:jc w:val="right"/>
            </w:pPr>
            <w:r>
              <w:rPr>
                <w:sz w:val="16"/>
              </w:rPr>
              <w:t>0; no approved plan</w:t>
            </w:r>
          </w:p>
        </w:tc>
        <w:tc>
          <w:tcPr>
            <w:tcW w:type="dxa" w:w="3926"/>
          </w:tcPr>
          <w:p>
            <w:pPr>
              <w:spacing w:after="0"/>
              <w:jc w:val="left"/>
            </w:pPr>
          </w:p>
        </w:tc>
      </w:tr>
      <w:tr>
        <w:trPr>
          <w:cantSplit/>
        </w:trPr>
        <w:tc>
          <w:tcPr>
            <w:tcW w:type="dxa" w:w="1784"/>
          </w:tcPr>
          <w:p>
            <w:pPr>
              <w:spacing w:after="0"/>
              <w:jc w:val="left"/>
            </w:pPr>
            <w:r>
              <w:rPr>
                <w:sz w:val="16"/>
              </w:rPr>
              <w:t>Watson township</w:t>
            </w:r>
          </w:p>
        </w:tc>
        <w:tc>
          <w:tcPr>
            <w:tcW w:type="dxa" w:w="948"/>
          </w:tcPr>
          <w:p>
            <w:pPr>
              <w:spacing w:after="0"/>
              <w:jc w:val="left"/>
            </w:pPr>
            <w:r>
              <w:rPr>
                <w:sz w:val="16"/>
              </w:rPr>
              <w:t>Township</w:t>
            </w:r>
          </w:p>
        </w:tc>
        <w:tc>
          <w:tcPr>
            <w:tcW w:type="dxa" w:w="2164"/>
          </w:tcPr>
          <w:p>
            <w:pPr>
              <w:spacing w:after="0"/>
              <w:jc w:val="left"/>
            </w:pPr>
            <w:r>
              <w:rPr>
                <w:sz w:val="16"/>
              </w:rPr>
              <w:t>Approved, expires 2031-02-25</w:t>
            </w:r>
          </w:p>
        </w:tc>
        <w:tc>
          <w:tcPr>
            <w:tcW w:type="dxa" w:w="2090"/>
          </w:tcPr>
          <w:p>
            <w:pPr>
              <w:spacing w:after="0"/>
              <w:jc w:val="right"/>
            </w:pPr>
            <w:r>
              <w:rPr>
                <w:sz w:val="16"/>
              </w:rPr>
              <w:t>FMA RL 0, SRL 1; any 5</w:t>
            </w:r>
          </w:p>
        </w:tc>
        <w:tc>
          <w:tcPr>
            <w:tcW w:type="dxa" w:w="1464"/>
          </w:tcPr>
          <w:p>
            <w:pPr>
              <w:spacing w:after="0"/>
              <w:jc w:val="right"/>
            </w:pPr>
            <w:r>
              <w:rPr>
                <w:sz w:val="16"/>
              </w:rPr>
              <w:t>$44,900.60</w:t>
            </w:r>
          </w:p>
        </w:tc>
        <w:tc>
          <w:tcPr>
            <w:tcW w:type="dxa" w:w="1736"/>
          </w:tcPr>
          <w:p>
            <w:pPr>
              <w:spacing w:after="0"/>
              <w:jc w:val="right"/>
            </w:pPr>
            <w:r>
              <w:rPr>
                <w:sz w:val="16"/>
              </w:rPr>
              <w:t>0; 0</w:t>
            </w:r>
          </w:p>
        </w:tc>
        <w:tc>
          <w:tcPr>
            <w:tcW w:type="dxa" w:w="3926"/>
          </w:tcPr>
          <w:p>
            <w:pPr>
              <w:spacing w:after="0"/>
              <w:jc w:val="left"/>
            </w:pPr>
          </w:p>
        </w:tc>
      </w:tr>
      <w:tr>
        <w:trPr>
          <w:cantSplit/>
        </w:trPr>
        <w:tc>
          <w:tcPr>
            <w:tcW w:type="dxa" w:w="1784"/>
          </w:tcPr>
          <w:p>
            <w:pPr>
              <w:spacing w:after="0"/>
              <w:jc w:val="left"/>
            </w:pPr>
            <w:r>
              <w:rPr>
                <w:sz w:val="16"/>
              </w:rPr>
              <w:t>Wolf township</w:t>
            </w:r>
          </w:p>
        </w:tc>
        <w:tc>
          <w:tcPr>
            <w:tcW w:type="dxa" w:w="948"/>
          </w:tcPr>
          <w:p>
            <w:pPr>
              <w:spacing w:after="0"/>
              <w:jc w:val="left"/>
            </w:pPr>
            <w:r>
              <w:rPr>
                <w:sz w:val="16"/>
              </w:rPr>
              <w:t>Township</w:t>
            </w:r>
          </w:p>
        </w:tc>
        <w:tc>
          <w:tcPr>
            <w:tcW w:type="dxa" w:w="2164"/>
          </w:tcPr>
          <w:p>
            <w:pPr>
              <w:spacing w:after="0"/>
              <w:jc w:val="left"/>
            </w:pPr>
            <w:r>
              <w:rPr>
                <w:sz w:val="16"/>
              </w:rPr>
              <w:t>Approved, expires 2031-02-25</w:t>
            </w:r>
          </w:p>
        </w:tc>
        <w:tc>
          <w:tcPr>
            <w:tcW w:type="dxa" w:w="2090"/>
          </w:tcPr>
          <w:p>
            <w:pPr>
              <w:spacing w:after="0"/>
              <w:jc w:val="right"/>
            </w:pPr>
            <w:r>
              <w:rPr>
                <w:sz w:val="16"/>
              </w:rPr>
              <w:t>FMA RL 0, SRL 0; any 0</w:t>
            </w:r>
          </w:p>
        </w:tc>
        <w:tc>
          <w:tcPr>
            <w:tcW w:type="dxa" w:w="1464"/>
          </w:tcPr>
          <w:p>
            <w:pPr>
              <w:spacing w:after="0"/>
              <w:jc w:val="right"/>
            </w:pPr>
            <w:r>
              <w:rPr>
                <w:sz w:val="16"/>
              </w:rPr>
              <w:t>$17,192.42</w:t>
            </w:r>
          </w:p>
        </w:tc>
        <w:tc>
          <w:tcPr>
            <w:tcW w:type="dxa" w:w="1736"/>
          </w:tcPr>
          <w:p>
            <w:pPr>
              <w:spacing w:after="0"/>
              <w:jc w:val="right"/>
            </w:pPr>
            <w:r>
              <w:rPr>
                <w:sz w:val="16"/>
              </w:rPr>
              <w:t>0; 0</w:t>
            </w:r>
          </w:p>
        </w:tc>
        <w:tc>
          <w:tcPr>
            <w:tcW w:type="dxa" w:w="3926"/>
          </w:tcPr>
          <w:p>
            <w:pPr>
              <w:spacing w:after="0"/>
              <w:jc w:val="left"/>
            </w:pPr>
          </w:p>
        </w:tc>
      </w:tr>
      <w:tr>
        <w:trPr>
          <w:cantSplit/>
        </w:trPr>
        <w:tc>
          <w:tcPr>
            <w:tcW w:type="dxa" w:w="1784"/>
          </w:tcPr>
          <w:p>
            <w:pPr>
              <w:spacing w:after="0"/>
              <w:jc w:val="left"/>
            </w:pPr>
            <w:r>
              <w:rPr>
                <w:sz w:val="16"/>
              </w:rPr>
              <w:t>Woodward township</w:t>
            </w:r>
          </w:p>
        </w:tc>
        <w:tc>
          <w:tcPr>
            <w:tcW w:type="dxa" w:w="948"/>
          </w:tcPr>
          <w:p>
            <w:pPr>
              <w:spacing w:after="0"/>
              <w:jc w:val="left"/>
            </w:pPr>
            <w:r>
              <w:rPr>
                <w:sz w:val="16"/>
              </w:rPr>
              <w:t>Township</w:t>
            </w:r>
          </w:p>
        </w:tc>
        <w:tc>
          <w:tcPr>
            <w:tcW w:type="dxa" w:w="2164"/>
          </w:tcPr>
          <w:p>
            <w:pPr>
              <w:spacing w:after="0"/>
              <w:jc w:val="left"/>
            </w:pPr>
            <w:r>
              <w:rPr>
                <w:sz w:val="16"/>
              </w:rPr>
              <w:t>Approved, expires 2031-02-25</w:t>
            </w:r>
          </w:p>
        </w:tc>
        <w:tc>
          <w:tcPr>
            <w:tcW w:type="dxa" w:w="2090"/>
          </w:tcPr>
          <w:p>
            <w:pPr>
              <w:spacing w:after="0"/>
              <w:jc w:val="right"/>
            </w:pPr>
            <w:r>
              <w:rPr>
                <w:sz w:val="16"/>
              </w:rPr>
              <w:t>FMA RL 1, SRL 2; any 7</w:t>
            </w:r>
          </w:p>
        </w:tc>
        <w:tc>
          <w:tcPr>
            <w:tcW w:type="dxa" w:w="1464"/>
          </w:tcPr>
          <w:p>
            <w:pPr>
              <w:spacing w:after="0"/>
              <w:jc w:val="right"/>
            </w:pPr>
            <w:r>
              <w:rPr>
                <w:sz w:val="16"/>
              </w:rPr>
              <w:t>none found</w:t>
            </w:r>
          </w:p>
        </w:tc>
        <w:tc>
          <w:tcPr>
            <w:tcW w:type="dxa" w:w="1736"/>
          </w:tcPr>
          <w:p>
            <w:pPr>
              <w:spacing w:after="0"/>
              <w:jc w:val="right"/>
            </w:pPr>
            <w:r>
              <w:rPr>
                <w:sz w:val="16"/>
              </w:rPr>
              <w:t>0; 0</w:t>
            </w:r>
          </w:p>
        </w:tc>
        <w:tc>
          <w:tcPr>
            <w:tcW w:type="dxa" w:w="392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2"/>
        <w:gridCol w:w="1049"/>
        <w:gridCol w:w="1126"/>
        <w:gridCol w:w="1126"/>
        <w:gridCol w:w="1198"/>
        <w:gridCol w:w="1076"/>
        <w:gridCol w:w="1277"/>
        <w:gridCol w:w="1143"/>
        <w:gridCol w:w="1143"/>
        <w:gridCol w:w="131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7"/>
            <w:shd w:val="clear" w:color="auto" w:fill="E8E8E8"/>
          </w:tcPr>
          <w:p>
            <w:pPr>
              <w:spacing w:after="0"/>
              <w:jc w:val="right"/>
            </w:pPr>
            <w:r>
              <w:rPr>
                <w:b/>
                <w:sz w:val="16"/>
              </w:rPr>
              <w:t>Storm Events damage since 2026-02-26</w:t>
            </w:r>
          </w:p>
          <w:p>
            <w:pPr>
              <w:spacing w:after="0"/>
              <w:jc w:val="right"/>
            </w:pPr>
            <w:r>
              <w:rPr>
                <w:i/>
                <w:color w:val="555555"/>
                <w:sz w:val="14"/>
              </w:rPr>
              <w:t>county-coded records, property plus crops, nominal dollars</w:t>
            </w:r>
          </w:p>
        </w:tc>
        <w:tc>
          <w:tcPr>
            <w:tcW w:type="dxa" w:w="114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$991,198</w:t>
            </w:r>
          </w:p>
        </w:tc>
        <w:tc>
          <w:tcPr>
            <w:tcW w:type="dxa" w:w="1142"/>
          </w:tcPr>
          <w:p>
            <w:pPr>
              <w:spacing w:after="0"/>
              <w:jc w:val="right"/>
            </w:pPr>
          </w:p>
        </w:tc>
        <w:tc>
          <w:tcPr>
            <w:tcW w:type="dxa" w:w="1049"/>
          </w:tcPr>
          <w:p>
            <w:pPr>
              <w:spacing w:after="0"/>
              <w:jc w:val="right"/>
            </w:pPr>
            <w:r>
              <w:rPr>
                <w:sz w:val="16"/>
              </w:rPr>
              <w:t>4</w:t>
            </w:r>
          </w:p>
        </w:tc>
        <w:tc>
          <w:tcPr>
            <w:tcW w:type="dxa" w:w="1126"/>
          </w:tcPr>
          <w:p>
            <w:pPr>
              <w:spacing w:after="0"/>
              <w:jc w:val="right"/>
            </w:pPr>
            <w:r>
              <w:rPr>
                <w:sz w:val="16"/>
              </w:rPr>
              <w:t>under $1</w:t>
            </w:r>
          </w:p>
        </w:tc>
        <w:tc>
          <w:tcPr>
            <w:tcW w:type="dxa" w:w="1126"/>
          </w:tcPr>
          <w:p>
            <w:pPr>
              <w:spacing w:after="0"/>
              <w:jc w:val="right"/>
            </w:pPr>
          </w:p>
        </w:tc>
        <w:tc>
          <w:tcPr>
            <w:tcW w:type="dxa" w:w="1198"/>
          </w:tcPr>
          <w:p>
            <w:pPr>
              <w:spacing w:after="0"/>
              <w:jc w:val="right"/>
            </w:pPr>
            <w:r>
              <w:rPr>
                <w:sz w:val="16"/>
              </w:rPr>
              <w:t>$16,057</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8"/>
          </w:tcPr>
          <w:p>
            <w:pPr>
              <w:spacing w:after="0"/>
              <w:jc w:val="right"/>
            </w:pPr>
          </w:p>
        </w:tc>
        <w:tc>
          <w:tcPr>
            <w:tcW w:type="dxa" w:w="1076"/>
          </w:tcPr>
          <w:p>
            <w:pPr>
              <w:spacing w:after="0"/>
              <w:jc w:val="right"/>
            </w:pP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$24,529,001,473</w:t>
            </w:r>
          </w:p>
        </w:tc>
        <w:tc>
          <w:tcPr>
            <w:tcW w:type="dxa" w:w="1142"/>
          </w:tcPr>
          <w:p>
            <w:pPr>
              <w:spacing w:after="0"/>
              <w:jc w:val="right"/>
            </w:pPr>
            <w:r>
              <w:rPr>
                <w:sz w:val="16"/>
              </w:rPr>
              <w:t>$82,048,927</w:t>
            </w:r>
          </w:p>
        </w:tc>
        <w:tc>
          <w:tcPr>
            <w:tcW w:type="dxa" w:w="1049"/>
          </w:tcPr>
          <w:p>
            <w:pPr>
              <w:spacing w:after="0"/>
              <w:jc w:val="right"/>
            </w:pPr>
            <w:r>
              <w:rPr>
                <w:sz w:val="16"/>
              </w:rPr>
              <w:t>114,105</w:t>
            </w:r>
          </w:p>
        </w:tc>
        <w:tc>
          <w:tcPr>
            <w:tcW w:type="dxa" w:w="1126"/>
          </w:tcPr>
          <w:p>
            <w:pPr>
              <w:spacing w:after="0"/>
              <w:jc w:val="right"/>
            </w:pPr>
            <w:r>
              <w:rPr>
                <w:sz w:val="16"/>
              </w:rPr>
              <w:t>$872</w:t>
            </w:r>
          </w:p>
        </w:tc>
        <w:tc>
          <w:tcPr>
            <w:tcW w:type="dxa" w:w="1126"/>
          </w:tcPr>
          <w:p>
            <w:pPr>
              <w:spacing w:after="0"/>
              <w:jc w:val="right"/>
            </w:pPr>
            <w:r>
              <w:rPr>
                <w:sz w:val="16"/>
              </w:rPr>
              <w:t>$129</w:t>
            </w:r>
          </w:p>
        </w:tc>
        <w:tc>
          <w:tcPr>
            <w:tcW w:type="dxa" w:w="1198"/>
          </w:tcPr>
          <w:p>
            <w:pPr>
              <w:spacing w:after="0"/>
              <w:jc w:val="right"/>
            </w:pPr>
            <w:r>
              <w:rPr>
                <w:sz w:val="16"/>
              </w:rPr>
              <w:t>$478,535</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49"/>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8"/>
          </w:tcPr>
          <w:p>
            <w:pPr>
              <w:spacing w:after="0"/>
              <w:jc w:val="right"/>
            </w:pPr>
          </w:p>
        </w:tc>
        <w:tc>
          <w:tcPr>
            <w:tcW w:type="dxa" w:w="1076"/>
          </w:tcPr>
          <w:p>
            <w:pPr>
              <w:spacing w:after="0"/>
              <w:jc w:val="right"/>
            </w:pP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$43,898,209,670</w:t>
            </w:r>
          </w:p>
        </w:tc>
        <w:tc>
          <w:tcPr>
            <w:tcW w:type="dxa" w:w="1142"/>
          </w:tcPr>
          <w:p>
            <w:pPr>
              <w:spacing w:after="0"/>
              <w:jc w:val="right"/>
            </w:pPr>
          </w:p>
        </w:tc>
        <w:tc>
          <w:tcPr>
            <w:tcW w:type="dxa" w:w="1049"/>
          </w:tcPr>
          <w:p>
            <w:pPr>
              <w:spacing w:after="0"/>
              <w:jc w:val="right"/>
            </w:pPr>
            <w:r>
              <w:rPr>
                <w:sz w:val="16"/>
              </w:rPr>
              <w:t>114,188</w:t>
            </w:r>
          </w:p>
        </w:tc>
        <w:tc>
          <w:tcPr>
            <w:tcW w:type="dxa" w:w="1126"/>
          </w:tcPr>
          <w:p>
            <w:pPr>
              <w:spacing w:after="0"/>
              <w:jc w:val="right"/>
            </w:pPr>
            <w:r>
              <w:rPr>
                <w:sz w:val="16"/>
              </w:rPr>
              <w:t>$209,256</w:t>
            </w:r>
          </w:p>
        </w:tc>
        <w:tc>
          <w:tcPr>
            <w:tcW w:type="dxa" w:w="1126"/>
          </w:tcPr>
          <w:p>
            <w:pPr>
              <w:spacing w:after="0"/>
              <w:jc w:val="right"/>
            </w:pPr>
          </w:p>
        </w:tc>
        <w:tc>
          <w:tcPr>
            <w:tcW w:type="dxa" w:w="1198"/>
          </w:tcPr>
          <w:p>
            <w:pPr>
              <w:spacing w:after="0"/>
              <w:jc w:val="right"/>
            </w:pPr>
            <w:r>
              <w:rPr>
                <w:sz w:val="16"/>
              </w:rPr>
              <w:t>$40,320</w:t>
            </w:r>
          </w:p>
        </w:tc>
        <w:tc>
          <w:tcPr>
            <w:tcW w:type="dxa" w:w="1076"/>
          </w:tcPr>
          <w:p>
            <w:pPr>
              <w:spacing w:after="0"/>
              <w:jc w:val="right"/>
            </w:pPr>
            <w:r>
              <w:rPr>
                <w:sz w:val="16"/>
              </w:rPr>
              <w:t>0.000477%</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$24,529,002,479</w:t>
            </w:r>
          </w:p>
        </w:tc>
        <w:tc>
          <w:tcPr>
            <w:tcW w:type="dxa" w:w="1142"/>
          </w:tcPr>
          <w:p>
            <w:pPr>
              <w:spacing w:after="0"/>
              <w:jc w:val="right"/>
            </w:pPr>
            <w:r>
              <w:rPr>
                <w:sz w:val="16"/>
              </w:rPr>
              <w:t>$82,048,927</w:t>
            </w:r>
          </w:p>
        </w:tc>
        <w:tc>
          <w:tcPr>
            <w:tcW w:type="dxa" w:w="1049"/>
          </w:tcPr>
          <w:p>
            <w:pPr>
              <w:spacing w:after="0"/>
              <w:jc w:val="right"/>
            </w:pPr>
            <w:r>
              <w:rPr>
                <w:sz w:val="16"/>
              </w:rPr>
              <w:t>114,105</w:t>
            </w:r>
          </w:p>
        </w:tc>
        <w:tc>
          <w:tcPr>
            <w:tcW w:type="dxa" w:w="1126"/>
          </w:tcPr>
          <w:p>
            <w:pPr>
              <w:spacing w:after="0"/>
              <w:jc w:val="right"/>
            </w:pPr>
            <w:r>
              <w:rPr>
                <w:sz w:val="16"/>
              </w:rPr>
              <w:t>$15,435</w:t>
            </w:r>
          </w:p>
        </w:tc>
        <w:tc>
          <w:tcPr>
            <w:tcW w:type="dxa" w:w="1126"/>
          </w:tcPr>
          <w:p>
            <w:pPr>
              <w:spacing w:after="0"/>
              <w:jc w:val="right"/>
            </w:pPr>
            <w:r>
              <w:rPr>
                <w:sz w:val="16"/>
              </w:rPr>
              <w:t>$2,354</w:t>
            </w:r>
          </w:p>
        </w:tc>
        <w:tc>
          <w:tcPr>
            <w:tcW w:type="dxa" w:w="1198"/>
          </w:tcPr>
          <w:p>
            <w:pPr>
              <w:spacing w:after="0"/>
              <w:jc w:val="right"/>
            </w:pPr>
            <w:r>
              <w:rPr>
                <w:sz w:val="16"/>
              </w:rPr>
              <w:t>$40,486</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$24,529,001,473</w:t>
            </w:r>
          </w:p>
        </w:tc>
        <w:tc>
          <w:tcPr>
            <w:tcW w:type="dxa" w:w="1142"/>
          </w:tcPr>
          <w:p>
            <w:pPr>
              <w:spacing w:after="0"/>
              <w:jc w:val="right"/>
            </w:pPr>
            <w:r>
              <w:rPr>
                <w:sz w:val="16"/>
              </w:rPr>
              <w:t>$82,048,927</w:t>
            </w:r>
          </w:p>
        </w:tc>
        <w:tc>
          <w:tcPr>
            <w:tcW w:type="dxa" w:w="1049"/>
          </w:tcPr>
          <w:p>
            <w:pPr>
              <w:spacing w:after="0"/>
              <w:jc w:val="right"/>
            </w:pPr>
            <w:r>
              <w:rPr>
                <w:sz w:val="16"/>
              </w:rPr>
              <w:t>114,105</w:t>
            </w:r>
          </w:p>
        </w:tc>
        <w:tc>
          <w:tcPr>
            <w:tcW w:type="dxa" w:w="1126"/>
          </w:tcPr>
          <w:p>
            <w:pPr>
              <w:spacing w:after="0"/>
              <w:jc w:val="right"/>
            </w:pPr>
            <w:r>
              <w:rPr>
                <w:sz w:val="16"/>
              </w:rPr>
              <w:t>under $1</w:t>
            </w:r>
          </w:p>
        </w:tc>
        <w:tc>
          <w:tcPr>
            <w:tcW w:type="dxa" w:w="1126"/>
          </w:tcPr>
          <w:p>
            <w:pPr>
              <w:spacing w:after="0"/>
              <w:jc w:val="right"/>
            </w:pPr>
            <w:r>
              <w:rPr>
                <w:sz w:val="16"/>
              </w:rPr>
              <w:t>$4,264</w:t>
            </w:r>
          </w:p>
        </w:tc>
        <w:tc>
          <w:tcPr>
            <w:tcW w:type="dxa" w:w="1198"/>
          </w:tcPr>
          <w:p>
            <w:pPr>
              <w:spacing w:after="0"/>
              <w:jc w:val="right"/>
            </w:pPr>
            <w:r>
              <w:rPr>
                <w:sz w:val="16"/>
              </w:rPr>
              <w:t>$416,817</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$24,515,375,530</w:t>
            </w:r>
          </w:p>
        </w:tc>
        <w:tc>
          <w:tcPr>
            <w:tcW w:type="dxa" w:w="1142"/>
          </w:tcPr>
          <w:p>
            <w:pPr>
              <w:spacing w:after="0"/>
              <w:jc w:val="right"/>
            </w:pPr>
            <w:r>
              <w:rPr>
                <w:sz w:val="16"/>
              </w:rPr>
              <w:t>$81,523,561</w:t>
            </w:r>
          </w:p>
        </w:tc>
        <w:tc>
          <w:tcPr>
            <w:tcW w:type="dxa" w:w="1049"/>
          </w:tcPr>
          <w:p>
            <w:pPr>
              <w:spacing w:after="0"/>
              <w:jc w:val="right"/>
            </w:pPr>
            <w:r>
              <w:rPr>
                <w:sz w:val="16"/>
              </w:rPr>
              <w:t>114,008</w:t>
            </w:r>
          </w:p>
        </w:tc>
        <w:tc>
          <w:tcPr>
            <w:tcW w:type="dxa" w:w="1126"/>
          </w:tcPr>
          <w:p>
            <w:pPr>
              <w:spacing w:after="0"/>
              <w:jc w:val="right"/>
            </w:pPr>
            <w:r>
              <w:rPr>
                <w:sz w:val="16"/>
              </w:rPr>
              <w:t>$861,619</w:t>
            </w:r>
          </w:p>
        </w:tc>
        <w:tc>
          <w:tcPr>
            <w:tcW w:type="dxa" w:w="1126"/>
          </w:tcPr>
          <w:p>
            <w:pPr>
              <w:spacing w:after="0"/>
              <w:jc w:val="right"/>
            </w:pPr>
            <w:r>
              <w:rPr>
                <w:sz w:val="16"/>
              </w:rPr>
              <w:t>$81,596</w:t>
            </w:r>
          </w:p>
        </w:tc>
        <w:tc>
          <w:tcPr>
            <w:tcW w:type="dxa" w:w="1198"/>
          </w:tcPr>
          <w:p>
            <w:pPr>
              <w:spacing w:after="0"/>
              <w:jc w:val="right"/>
            </w:pPr>
            <w:r>
              <w:rPr>
                <w:sz w:val="16"/>
              </w:rPr>
              <w:t>$42,649</w:t>
            </w:r>
          </w:p>
        </w:tc>
        <w:tc>
          <w:tcPr>
            <w:tcW w:type="dxa" w:w="1076"/>
          </w:tcPr>
          <w:p>
            <w:pPr>
              <w:spacing w:after="0"/>
              <w:jc w:val="right"/>
            </w:pPr>
            <w:r>
              <w:rPr>
                <w:sz w:val="16"/>
              </w:rPr>
              <w:t>0.00351%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$24,529,002,479</w:t>
            </w:r>
          </w:p>
        </w:tc>
        <w:tc>
          <w:tcPr>
            <w:tcW w:type="dxa" w:w="1142"/>
          </w:tcPr>
          <w:p>
            <w:pPr>
              <w:spacing w:after="0"/>
              <w:jc w:val="right"/>
            </w:pPr>
          </w:p>
        </w:tc>
        <w:tc>
          <w:tcPr>
            <w:tcW w:type="dxa" w:w="1049"/>
          </w:tcPr>
          <w:p>
            <w:pPr>
              <w:spacing w:after="0"/>
              <w:jc w:val="right"/>
            </w:pPr>
            <w:r>
              <w:rPr>
                <w:sz w:val="16"/>
              </w:rPr>
              <w:t>114,105</w:t>
            </w:r>
          </w:p>
        </w:tc>
        <w:tc>
          <w:tcPr>
            <w:tcW w:type="dxa" w:w="1126"/>
          </w:tcPr>
          <w:p>
            <w:pPr>
              <w:spacing w:after="0"/>
              <w:jc w:val="right"/>
            </w:pPr>
            <w:r>
              <w:rPr>
                <w:sz w:val="16"/>
              </w:rPr>
              <w:t>$5,582</w:t>
            </w:r>
          </w:p>
        </w:tc>
        <w:tc>
          <w:tcPr>
            <w:tcW w:type="dxa" w:w="1126"/>
          </w:tcPr>
          <w:p>
            <w:pPr>
              <w:spacing w:after="0"/>
              <w:jc w:val="right"/>
            </w:pPr>
          </w:p>
        </w:tc>
        <w:tc>
          <w:tcPr>
            <w:tcW w:type="dxa" w:w="1198"/>
          </w:tcPr>
          <w:p>
            <w:pPr>
              <w:spacing w:after="0"/>
              <w:jc w:val="right"/>
            </w:pPr>
            <w:r>
              <w:rPr>
                <w:sz w:val="16"/>
              </w:rPr>
              <w:t>$732</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$24,506,778,305</w:t>
            </w:r>
          </w:p>
        </w:tc>
        <w:tc>
          <w:tcPr>
            <w:tcW w:type="dxa" w:w="1142"/>
          </w:tcPr>
          <w:p>
            <w:pPr>
              <w:spacing w:after="0"/>
              <w:jc w:val="right"/>
            </w:pPr>
            <w:r>
              <w:rPr>
                <w:sz w:val="16"/>
              </w:rPr>
              <w:t>$12,026,426</w:t>
            </w:r>
          </w:p>
        </w:tc>
        <w:tc>
          <w:tcPr>
            <w:tcW w:type="dxa" w:w="1049"/>
          </w:tcPr>
          <w:p>
            <w:pPr>
              <w:spacing w:after="0"/>
              <w:jc w:val="right"/>
            </w:pPr>
            <w:r>
              <w:rPr>
                <w:sz w:val="16"/>
              </w:rPr>
              <w:t>9,398</w:t>
            </w:r>
          </w:p>
        </w:tc>
        <w:tc>
          <w:tcPr>
            <w:tcW w:type="dxa" w:w="1126"/>
          </w:tcPr>
          <w:p>
            <w:pPr>
              <w:spacing w:after="0"/>
              <w:jc w:val="right"/>
            </w:pPr>
            <w:r>
              <w:rPr>
                <w:sz w:val="16"/>
              </w:rPr>
              <w:t>$32,131,178</w:t>
            </w:r>
          </w:p>
        </w:tc>
        <w:tc>
          <w:tcPr>
            <w:tcW w:type="dxa" w:w="1126"/>
          </w:tcPr>
          <w:p>
            <w:pPr>
              <w:spacing w:after="0"/>
              <w:jc w:val="right"/>
            </w:pPr>
            <w:r>
              <w:rPr>
                <w:sz w:val="16"/>
              </w:rPr>
              <w:t>$54,122</w:t>
            </w:r>
          </w:p>
        </w:tc>
        <w:tc>
          <w:tcPr>
            <w:tcW w:type="dxa" w:w="1198"/>
          </w:tcPr>
          <w:p>
            <w:pPr>
              <w:spacing w:after="0"/>
              <w:jc w:val="right"/>
            </w:pPr>
            <w:r>
              <w:rPr>
                <w:sz w:val="16"/>
              </w:rPr>
              <w:t>$2,637,521</w:t>
            </w:r>
          </w:p>
        </w:tc>
        <w:tc>
          <w:tcPr>
            <w:tcW w:type="dxa" w:w="1076"/>
          </w:tcPr>
          <w:p>
            <w:pPr>
              <w:spacing w:after="0"/>
              <w:jc w:val="right"/>
            </w:pPr>
            <w:r>
              <w:rPr>
                <w:sz w:val="16"/>
              </w:rPr>
              <w:t>n/a (see note)</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$1,598,647,733</w:t>
            </w:r>
          </w:p>
        </w:tc>
        <w:tc>
          <w:tcPr>
            <w:tcW w:type="dxa" w:w="1142"/>
          </w:tcPr>
          <w:p>
            <w:pPr>
              <w:spacing w:after="0"/>
              <w:jc w:val="right"/>
            </w:pPr>
          </w:p>
        </w:tc>
        <w:tc>
          <w:tcPr>
            <w:tcW w:type="dxa" w:w="1049"/>
          </w:tcPr>
          <w:p>
            <w:pPr>
              <w:spacing w:after="0"/>
              <w:jc w:val="right"/>
            </w:pPr>
            <w:r>
              <w:rPr>
                <w:sz w:val="16"/>
              </w:rPr>
              <w:t>6,590</w:t>
            </w:r>
          </w:p>
        </w:tc>
        <w:tc>
          <w:tcPr>
            <w:tcW w:type="dxa" w:w="1126"/>
          </w:tcPr>
          <w:p>
            <w:pPr>
              <w:spacing w:after="0"/>
              <w:jc w:val="right"/>
            </w:pPr>
            <w:r>
              <w:rPr>
                <w:sz w:val="16"/>
              </w:rPr>
              <w:t>$7,400</w:t>
            </w:r>
          </w:p>
        </w:tc>
        <w:tc>
          <w:tcPr>
            <w:tcW w:type="dxa" w:w="1126"/>
          </w:tcPr>
          <w:p>
            <w:pPr>
              <w:spacing w:after="0"/>
              <w:jc w:val="right"/>
            </w:pPr>
          </w:p>
        </w:tc>
        <w:tc>
          <w:tcPr>
            <w:tcW w:type="dxa" w:w="1198"/>
          </w:tcPr>
          <w:p>
            <w:pPr>
              <w:spacing w:after="0"/>
              <w:jc w:val="right"/>
            </w:pPr>
            <w:r>
              <w:rPr>
                <w:sz w:val="16"/>
              </w:rPr>
              <w:t>$16,379</w:t>
            </w:r>
          </w:p>
        </w:tc>
        <w:tc>
          <w:tcPr>
            <w:tcW w:type="dxa" w:w="1076"/>
          </w:tcPr>
          <w:p>
            <w:pPr>
              <w:spacing w:after="0"/>
              <w:jc w:val="right"/>
            </w:pPr>
            <w:r>
              <w:rPr>
                <w:sz w:val="16"/>
              </w:rPr>
              <w:t>0.000463%</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$24,529,002,479</w:t>
            </w:r>
          </w:p>
        </w:tc>
        <w:tc>
          <w:tcPr>
            <w:tcW w:type="dxa" w:w="1142"/>
          </w:tcPr>
          <w:p>
            <w:pPr>
              <w:spacing w:after="0"/>
              <w:jc w:val="right"/>
            </w:pPr>
          </w:p>
        </w:tc>
        <w:tc>
          <w:tcPr>
            <w:tcW w:type="dxa" w:w="1049"/>
          </w:tcPr>
          <w:p>
            <w:pPr>
              <w:spacing w:after="0"/>
              <w:jc w:val="right"/>
            </w:pPr>
            <w:r>
              <w:rPr>
                <w:sz w:val="16"/>
              </w:rPr>
              <w:t>114,105</w:t>
            </w:r>
          </w:p>
        </w:tc>
        <w:tc>
          <w:tcPr>
            <w:tcW w:type="dxa" w:w="1126"/>
          </w:tcPr>
          <w:p>
            <w:pPr>
              <w:spacing w:after="0"/>
              <w:jc w:val="right"/>
            </w:pPr>
            <w:r>
              <w:rPr>
                <w:sz w:val="16"/>
              </w:rPr>
              <w:t>$6,233</w:t>
            </w:r>
          </w:p>
        </w:tc>
        <w:tc>
          <w:tcPr>
            <w:tcW w:type="dxa" w:w="1126"/>
          </w:tcPr>
          <w:p>
            <w:pPr>
              <w:spacing w:after="0"/>
              <w:jc w:val="right"/>
            </w:pPr>
          </w:p>
        </w:tc>
        <w:tc>
          <w:tcPr>
            <w:tcW w:type="dxa" w:w="1198"/>
          </w:tcPr>
          <w:p>
            <w:pPr>
              <w:spacing w:after="0"/>
              <w:jc w:val="right"/>
            </w:pPr>
            <w:r>
              <w:rPr>
                <w:sz w:val="16"/>
              </w:rPr>
              <w:t>$466,219</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$24,529,002,479</w:t>
            </w:r>
          </w:p>
        </w:tc>
        <w:tc>
          <w:tcPr>
            <w:tcW w:type="dxa" w:w="1142"/>
          </w:tcPr>
          <w:p>
            <w:pPr>
              <w:spacing w:after="0"/>
              <w:jc w:val="right"/>
            </w:pPr>
            <w:r>
              <w:rPr>
                <w:sz w:val="16"/>
              </w:rPr>
              <w:t>$82,048,927</w:t>
            </w:r>
          </w:p>
        </w:tc>
        <w:tc>
          <w:tcPr>
            <w:tcW w:type="dxa" w:w="1049"/>
          </w:tcPr>
          <w:p>
            <w:pPr>
              <w:spacing w:after="0"/>
              <w:jc w:val="right"/>
            </w:pPr>
            <w:r>
              <w:rPr>
                <w:sz w:val="16"/>
              </w:rPr>
              <w:t>114,105</w:t>
            </w:r>
          </w:p>
        </w:tc>
        <w:tc>
          <w:tcPr>
            <w:tcW w:type="dxa" w:w="1126"/>
          </w:tcPr>
          <w:p>
            <w:pPr>
              <w:spacing w:after="0"/>
              <w:jc w:val="right"/>
            </w:pPr>
            <w:r>
              <w:rPr>
                <w:sz w:val="16"/>
              </w:rPr>
              <w:t>$112,521</w:t>
            </w:r>
          </w:p>
        </w:tc>
        <w:tc>
          <w:tcPr>
            <w:tcW w:type="dxa" w:w="1126"/>
          </w:tcPr>
          <w:p>
            <w:pPr>
              <w:spacing w:after="0"/>
              <w:jc w:val="right"/>
            </w:pPr>
            <w:r>
              <w:rPr>
                <w:sz w:val="16"/>
              </w:rPr>
              <w:t>$829</w:t>
            </w:r>
          </w:p>
        </w:tc>
        <w:tc>
          <w:tcPr>
            <w:tcW w:type="dxa" w:w="1198"/>
          </w:tcPr>
          <w:p>
            <w:pPr>
              <w:spacing w:after="0"/>
              <w:jc w:val="right"/>
            </w:pPr>
            <w:r>
              <w:rPr>
                <w:sz w:val="16"/>
              </w:rPr>
              <w:t>$1,632,091</w:t>
            </w:r>
          </w:p>
        </w:tc>
        <w:tc>
          <w:tcPr>
            <w:tcW w:type="dxa" w:w="1076"/>
          </w:tcPr>
          <w:p>
            <w:pPr>
              <w:spacing w:after="0"/>
              <w:jc w:val="right"/>
            </w:pPr>
            <w:r>
              <w:rPr>
                <w:sz w:val="16"/>
              </w:rPr>
              <w:t>0.000459%</w:t>
            </w:r>
          </w:p>
        </w:tc>
        <w:tc>
          <w:tcPr>
            <w:tcW w:type="dxa" w:w="1277"/>
          </w:tcPr>
          <w:p>
            <w:pPr>
              <w:spacing w:after="0"/>
              <w:jc w:val="right"/>
            </w:pPr>
            <w:r>
              <w:rPr>
                <w:sz w:val="16"/>
              </w:rPr>
              <w:t>$52,500</w:t>
            </w: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$24,529,002,479</w:t>
            </w:r>
          </w:p>
        </w:tc>
        <w:tc>
          <w:tcPr>
            <w:tcW w:type="dxa" w:w="1142"/>
          </w:tcPr>
          <w:p>
            <w:pPr>
              <w:spacing w:after="0"/>
              <w:jc w:val="right"/>
            </w:pPr>
            <w:r>
              <w:rPr>
                <w:sz w:val="16"/>
              </w:rPr>
              <w:t>$82,048,927</w:t>
            </w:r>
          </w:p>
        </w:tc>
        <w:tc>
          <w:tcPr>
            <w:tcW w:type="dxa" w:w="1049"/>
          </w:tcPr>
          <w:p>
            <w:pPr>
              <w:spacing w:after="0"/>
              <w:jc w:val="right"/>
            </w:pPr>
            <w:r>
              <w:rPr>
                <w:sz w:val="16"/>
              </w:rPr>
              <w:t>114,105</w:t>
            </w:r>
          </w:p>
        </w:tc>
        <w:tc>
          <w:tcPr>
            <w:tcW w:type="dxa" w:w="1126"/>
          </w:tcPr>
          <w:p>
            <w:pPr>
              <w:spacing w:after="0"/>
              <w:jc w:val="right"/>
            </w:pPr>
            <w:r>
              <w:rPr>
                <w:sz w:val="16"/>
              </w:rPr>
              <w:t>$688,808</w:t>
            </w:r>
          </w:p>
        </w:tc>
        <w:tc>
          <w:tcPr>
            <w:tcW w:type="dxa" w:w="1126"/>
          </w:tcPr>
          <w:p>
            <w:pPr>
              <w:spacing w:after="0"/>
              <w:jc w:val="right"/>
            </w:pPr>
            <w:r>
              <w:rPr>
                <w:sz w:val="16"/>
              </w:rPr>
              <w:t>$828</w:t>
            </w:r>
          </w:p>
        </w:tc>
        <w:tc>
          <w:tcPr>
            <w:tcW w:type="dxa" w:w="1198"/>
          </w:tcPr>
          <w:p>
            <w:pPr>
              <w:spacing w:after="0"/>
              <w:jc w:val="right"/>
            </w:pPr>
            <w:r>
              <w:rPr>
                <w:sz w:val="16"/>
              </w:rPr>
              <w:t>$555,206</w:t>
            </w:r>
          </w:p>
        </w:tc>
        <w:tc>
          <w:tcPr>
            <w:tcW w:type="dxa" w:w="1076"/>
          </w:tcPr>
          <w:p>
            <w:pPr>
              <w:spacing w:after="0"/>
              <w:jc w:val="right"/>
            </w:pPr>
            <w:r>
              <w:rPr>
                <w:sz w:val="16"/>
              </w:rPr>
              <w:t>0.00281%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8"/>
          </w:tcPr>
          <w:p>
            <w:pPr>
              <w:spacing w:after="0"/>
              <w:jc w:val="right"/>
            </w:pPr>
          </w:p>
        </w:tc>
        <w:tc>
          <w:tcPr>
            <w:tcW w:type="dxa" w:w="1076"/>
          </w:tcPr>
          <w:p>
            <w:pPr>
              <w:spacing w:after="0"/>
              <w:jc w:val="right"/>
            </w:pP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8"/>
          </w:tcPr>
          <w:p>
            <w:pPr>
              <w:spacing w:after="0"/>
              <w:jc w:val="right"/>
            </w:pPr>
          </w:p>
        </w:tc>
        <w:tc>
          <w:tcPr>
            <w:tcW w:type="dxa" w:w="1076"/>
          </w:tcPr>
          <w:p>
            <w:pPr>
              <w:spacing w:after="0"/>
              <w:jc w:val="right"/>
            </w:pP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$3,452,318,459</w:t>
            </w:r>
          </w:p>
        </w:tc>
        <w:tc>
          <w:tcPr>
            <w:tcW w:type="dxa" w:w="1142"/>
          </w:tcPr>
          <w:p>
            <w:pPr>
              <w:spacing w:after="0"/>
              <w:jc w:val="right"/>
            </w:pPr>
            <w:r>
              <w:rPr>
                <w:sz w:val="16"/>
              </w:rPr>
              <w:t>$12,464,699</w:t>
            </w:r>
          </w:p>
        </w:tc>
        <w:tc>
          <w:tcPr>
            <w:tcW w:type="dxa" w:w="1049"/>
          </w:tcPr>
          <w:p>
            <w:pPr>
              <w:spacing w:after="0"/>
              <w:jc w:val="right"/>
            </w:pPr>
            <w:r>
              <w:rPr>
                <w:sz w:val="16"/>
              </w:rPr>
              <w:t>18,601</w:t>
            </w:r>
          </w:p>
        </w:tc>
        <w:tc>
          <w:tcPr>
            <w:tcW w:type="dxa" w:w="1126"/>
          </w:tcPr>
          <w:p>
            <w:pPr>
              <w:spacing w:after="0"/>
              <w:jc w:val="right"/>
            </w:pPr>
            <w:r>
              <w:rPr>
                <w:sz w:val="16"/>
              </w:rPr>
              <w:t>$9,376</w:t>
            </w:r>
          </w:p>
        </w:tc>
        <w:tc>
          <w:tcPr>
            <w:tcW w:type="dxa" w:w="1126"/>
          </w:tcPr>
          <w:p>
            <w:pPr>
              <w:spacing w:after="0"/>
              <w:jc w:val="right"/>
            </w:pPr>
            <w:r>
              <w:rPr>
                <w:sz w:val="16"/>
              </w:rPr>
              <w:t>$11</w:t>
            </w:r>
          </w:p>
        </w:tc>
        <w:tc>
          <w:tcPr>
            <w:tcW w:type="dxa" w:w="1198"/>
          </w:tcPr>
          <w:p>
            <w:pPr>
              <w:spacing w:after="0"/>
              <w:jc w:val="right"/>
            </w:pPr>
            <w:r>
              <w:rPr>
                <w:sz w:val="16"/>
              </w:rPr>
              <w:t>$2,453</w:t>
            </w:r>
          </w:p>
        </w:tc>
        <w:tc>
          <w:tcPr>
            <w:tcW w:type="dxa" w:w="1076"/>
          </w:tcPr>
          <w:p>
            <w:pPr>
              <w:spacing w:after="0"/>
              <w:jc w:val="right"/>
            </w:pPr>
            <w:r>
              <w:rPr>
                <w:sz w:val="16"/>
              </w:rPr>
              <w:t>0.000272%</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$24,529,001,473</w:t>
            </w:r>
          </w:p>
        </w:tc>
        <w:tc>
          <w:tcPr>
            <w:tcW w:type="dxa" w:w="1142"/>
          </w:tcPr>
          <w:p>
            <w:pPr>
              <w:spacing w:after="0"/>
              <w:jc w:val="right"/>
            </w:pPr>
            <w:r>
              <w:rPr>
                <w:sz w:val="16"/>
              </w:rPr>
              <w:t>$82,048,927</w:t>
            </w:r>
          </w:p>
        </w:tc>
        <w:tc>
          <w:tcPr>
            <w:tcW w:type="dxa" w:w="1049"/>
          </w:tcPr>
          <w:p>
            <w:pPr>
              <w:spacing w:after="0"/>
              <w:jc w:val="right"/>
            </w:pPr>
            <w:r>
              <w:rPr>
                <w:sz w:val="16"/>
              </w:rPr>
              <w:t>114,105</w:t>
            </w:r>
          </w:p>
        </w:tc>
        <w:tc>
          <w:tcPr>
            <w:tcW w:type="dxa" w:w="1126"/>
          </w:tcPr>
          <w:p>
            <w:pPr>
              <w:spacing w:after="0"/>
              <w:jc w:val="right"/>
            </w:pPr>
            <w:r>
              <w:rPr>
                <w:sz w:val="16"/>
              </w:rPr>
              <w:t>$21,023</w:t>
            </w:r>
          </w:p>
        </w:tc>
        <w:tc>
          <w:tcPr>
            <w:tcW w:type="dxa" w:w="1126"/>
          </w:tcPr>
          <w:p>
            <w:pPr>
              <w:spacing w:after="0"/>
              <w:jc w:val="right"/>
            </w:pPr>
            <w:r>
              <w:rPr>
                <w:sz w:val="16"/>
              </w:rPr>
              <w:t>$32</w:t>
            </w:r>
          </w:p>
        </w:tc>
        <w:tc>
          <w:tcPr>
            <w:tcW w:type="dxa" w:w="1198"/>
          </w:tcPr>
          <w:p>
            <w:pPr>
              <w:spacing w:after="0"/>
              <w:jc w:val="right"/>
            </w:pPr>
            <w:r>
              <w:rPr>
                <w:sz w:val="16"/>
              </w:rPr>
              <w:t>$353,965</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bl>
    <w:p>
      <w:pPr>
        <w:spacing w:after="40" w:before="60"/>
      </w:pPr>
      <w:r>
        <w:rPr>
          <w:sz w:val="15"/>
        </w:rPr>
        <w:t>Totals since 2026-02-26 (Storm Events through 2026-06-30): 13 county-coded records, 13 with a damage value recorded (including $0), $52,500;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114,105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$24,529,002,479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$82,048,927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$34,213,467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$6,699,431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50</w:t>
            </w:r>
          </w:p>
        </w:tc>
        <w:tc>
          <w:tcPr>
            <w:tcW w:type="dxa" w:w="1496"/>
          </w:tcPr>
          <w:p>
            <w:pPr>
              <w:spacing w:after="0"/>
              <w:jc w:val="right"/>
            </w:pPr>
            <w:r>
              <w:rPr>
                <w:sz w:val="16"/>
              </w:rPr>
              <w:t>109</w:t>
            </w:r>
          </w:p>
        </w:tc>
        <w:tc>
          <w:tcPr>
            <w:tcW w:type="dxa" w:w="1496"/>
          </w:tcPr>
          <w:p>
            <w:pPr>
              <w:spacing w:after="0"/>
              <w:jc w:val="right"/>
            </w:pPr>
            <w:r>
              <w:rPr>
                <w:sz w:val="16"/>
              </w:rPr>
              <w:t>518</w:t>
            </w:r>
          </w:p>
        </w:tc>
        <w:tc>
          <w:tcPr>
            <w:tcW w:type="dxa" w:w="1496"/>
          </w:tcPr>
          <w:p>
            <w:pPr>
              <w:spacing w:after="0"/>
              <w:jc w:val="right"/>
            </w:pPr>
            <w:r>
              <w:rPr>
                <w:sz w:val="16"/>
              </w:rPr>
              <w:t>83</w:t>
            </w:r>
          </w:p>
        </w:tc>
        <w:tc>
          <w:tcPr>
            <w:tcW w:type="dxa" w:w="1496"/>
          </w:tcPr>
          <w:p>
            <w:pPr>
              <w:spacing w:after="0"/>
              <w:jc w:val="right"/>
            </w:pPr>
            <w:r>
              <w:rPr>
                <w:sz w:val="16"/>
              </w:rPr>
              <w:t>545</w:t>
            </w:r>
          </w:p>
        </w:tc>
        <w:tc>
          <w:tcPr>
            <w:tcW w:type="dxa" w:w="1496"/>
          </w:tcPr>
          <w:p>
            <w:pPr>
              <w:spacing w:after="0"/>
              <w:jc w:val="right"/>
            </w:pPr>
            <w:r>
              <w:rPr>
                <w:sz w:val="16"/>
              </w:rPr>
              <w:t>14</w:t>
            </w:r>
          </w:p>
        </w:tc>
        <w:tc>
          <w:tcPr>
            <w:tcW w:type="dxa" w:w="1665"/>
          </w:tcPr>
          <w:p>
            <w:pPr>
              <w:spacing w:after="0"/>
              <w:jc w:val="right"/>
            </w:pPr>
            <w:r>
              <w:rPr>
                <w:sz w:val="16"/>
              </w:rPr>
              <w:t>83</w:t>
            </w:r>
          </w:p>
        </w:tc>
      </w:tr>
      <w:tr>
        <w:trPr>
          <w:cantSplit/>
        </w:trPr>
        <w:tc>
          <w:tcPr>
            <w:tcW w:type="dxa" w:w="3470"/>
          </w:tcPr>
          <w:p>
            <w:pPr>
              <w:spacing w:after="0"/>
              <w:jc w:val="left"/>
            </w:pPr>
            <w:r>
              <w:rPr>
                <w:sz w:val="16"/>
              </w:rPr>
              <w:t>ARMSTRONG,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BROWN, TOWNSHIP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CLINTON,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CUMMINGS, TOWNSHIP OF</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DUBOISTOWN, BOROUGH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HEPBURN, TOWNSHIP OF</w:t>
            </w:r>
          </w:p>
        </w:tc>
        <w:tc>
          <w:tcPr>
            <w:tcW w:type="dxa" w:w="1496"/>
          </w:tcPr>
          <w:p>
            <w:pPr>
              <w:spacing w:after="0"/>
              <w:jc w:val="right"/>
            </w:pPr>
            <w:r>
              <w:rPr>
                <w:sz w:val="16"/>
              </w:rPr>
              <w:t>5</w:t>
            </w:r>
          </w:p>
        </w:tc>
        <w:tc>
          <w:tcPr>
            <w:tcW w:type="dxa" w:w="1496"/>
          </w:tcPr>
          <w:p>
            <w:pPr>
              <w:spacing w:after="0"/>
              <w:jc w:val="right"/>
            </w:pPr>
            <w:r>
              <w:rPr>
                <w:sz w:val="16"/>
              </w:rPr>
              <w:t>11</w:t>
            </w:r>
          </w:p>
        </w:tc>
        <w:tc>
          <w:tcPr>
            <w:tcW w:type="dxa" w:w="1496"/>
          </w:tcPr>
          <w:p>
            <w:pPr>
              <w:spacing w:after="0"/>
              <w:jc w:val="right"/>
            </w:pPr>
            <w:r>
              <w:rPr>
                <w:sz w:val="16"/>
              </w:rPr>
              <w:t>34</w:t>
            </w:r>
          </w:p>
        </w:tc>
        <w:tc>
          <w:tcPr>
            <w:tcW w:type="dxa" w:w="1496"/>
          </w:tcPr>
          <w:p>
            <w:pPr>
              <w:spacing w:after="0"/>
              <w:jc w:val="right"/>
            </w:pPr>
            <w:r>
              <w:rPr>
                <w:sz w:val="16"/>
              </w:rPr>
              <w:t>8</w:t>
            </w:r>
          </w:p>
        </w:tc>
        <w:tc>
          <w:tcPr>
            <w:tcW w:type="dxa" w:w="1496"/>
          </w:tcPr>
          <w:p>
            <w:pPr>
              <w:spacing w:after="0"/>
              <w:jc w:val="right"/>
            </w:pPr>
            <w:r>
              <w:rPr>
                <w:sz w:val="16"/>
              </w:rPr>
              <w:t>37</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HUGHESVILLE,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JERSEY SHORE, BOROUGH OF</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LEWIS, TOWNSHIP OF</w:t>
            </w:r>
          </w:p>
        </w:tc>
        <w:tc>
          <w:tcPr>
            <w:tcW w:type="dxa" w:w="1496"/>
          </w:tcPr>
          <w:p>
            <w:pPr>
              <w:spacing w:after="0"/>
              <w:jc w:val="right"/>
            </w:pPr>
            <w:r>
              <w:rPr>
                <w:sz w:val="16"/>
              </w:rPr>
              <w:t>4</w:t>
            </w:r>
          </w:p>
        </w:tc>
        <w:tc>
          <w:tcPr>
            <w:tcW w:type="dxa" w:w="1496"/>
          </w:tcPr>
          <w:p>
            <w:pPr>
              <w:spacing w:after="0"/>
              <w:jc w:val="right"/>
            </w:pPr>
            <w:r>
              <w:rPr>
                <w:sz w:val="16"/>
              </w:rPr>
              <w:t>8</w:t>
            </w:r>
          </w:p>
        </w:tc>
        <w:tc>
          <w:tcPr>
            <w:tcW w:type="dxa" w:w="1496"/>
          </w:tcPr>
          <w:p>
            <w:pPr>
              <w:spacing w:after="0"/>
              <w:jc w:val="right"/>
            </w:pPr>
            <w:r>
              <w:rPr>
                <w:sz w:val="16"/>
              </w:rPr>
              <w:t>25</w:t>
            </w:r>
          </w:p>
        </w:tc>
        <w:tc>
          <w:tcPr>
            <w:tcW w:type="dxa" w:w="1496"/>
          </w:tcPr>
          <w:p>
            <w:pPr>
              <w:spacing w:after="0"/>
              <w:jc w:val="right"/>
            </w:pPr>
            <w:r>
              <w:rPr>
                <w:sz w:val="16"/>
              </w:rPr>
              <w:t>7</w:t>
            </w:r>
          </w:p>
        </w:tc>
        <w:tc>
          <w:tcPr>
            <w:tcW w:type="dxa" w:w="1496"/>
          </w:tcPr>
          <w:p>
            <w:pPr>
              <w:spacing w:after="0"/>
              <w:jc w:val="right"/>
            </w:pPr>
            <w:r>
              <w:rPr>
                <w:sz w:val="16"/>
              </w:rPr>
              <w:t>26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LYCOMING, TOWNSHIP OF</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37</w:t>
            </w:r>
          </w:p>
        </w:tc>
        <w:tc>
          <w:tcPr>
            <w:tcW w:type="dxa" w:w="1496"/>
          </w:tcPr>
          <w:p>
            <w:pPr>
              <w:spacing w:after="0"/>
              <w:jc w:val="right"/>
            </w:pPr>
            <w:r>
              <w:rPr>
                <w:sz w:val="16"/>
              </w:rPr>
              <w:t>11</w:t>
            </w:r>
          </w:p>
        </w:tc>
        <w:tc>
          <w:tcPr>
            <w:tcW w:type="dxa" w:w="1496"/>
          </w:tcPr>
          <w:p>
            <w:pPr>
              <w:spacing w:after="0"/>
              <w:jc w:val="right"/>
            </w:pPr>
            <w:r>
              <w:rPr>
                <w:sz w:val="16"/>
              </w:rPr>
              <w:t>40</w:t>
            </w:r>
          </w:p>
        </w:tc>
        <w:tc>
          <w:tcPr>
            <w:tcW w:type="dxa" w:w="1496"/>
          </w:tcPr>
          <w:p>
            <w:pPr>
              <w:spacing w:after="0"/>
              <w:jc w:val="right"/>
            </w:pPr>
            <w:r>
              <w:rPr>
                <w:sz w:val="16"/>
              </w:rPr>
              <w:t>3</w:t>
            </w:r>
          </w:p>
        </w:tc>
        <w:tc>
          <w:tcPr>
            <w:tcW w:type="dxa" w:w="1665"/>
          </w:tcPr>
          <w:p>
            <w:pPr>
              <w:spacing w:after="0"/>
              <w:jc w:val="right"/>
            </w:pPr>
            <w:r>
              <w:rPr>
                <w:sz w:val="16"/>
              </w:rPr>
              <w:t>9</w:t>
            </w:r>
          </w:p>
        </w:tc>
      </w:tr>
      <w:tr>
        <w:trPr>
          <w:cantSplit/>
        </w:trPr>
        <w:tc>
          <w:tcPr>
            <w:tcW w:type="dxa" w:w="3470"/>
          </w:tcPr>
          <w:p>
            <w:pPr>
              <w:spacing w:after="0"/>
              <w:jc w:val="left"/>
            </w:pPr>
            <w:r>
              <w:rPr>
                <w:sz w:val="16"/>
              </w:rPr>
              <w:t>MCINTYRE, TOWNSHIP OF</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MONTGOMERY, BOROUGH OF</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MONTOURSVILLE, BOROUGH OF</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496"/>
          </w:tcPr>
          <w:p>
            <w:pPr>
              <w:spacing w:after="0"/>
              <w:jc w:val="right"/>
            </w:pPr>
            <w:r>
              <w:rPr>
                <w:sz w:val="16"/>
              </w:rPr>
              <w:t>26</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MUNCY, BOROUGH OF</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68</w:t>
            </w:r>
          </w:p>
        </w:tc>
        <w:tc>
          <w:tcPr>
            <w:tcW w:type="dxa" w:w="1496"/>
          </w:tcPr>
          <w:p>
            <w:pPr>
              <w:spacing w:after="0"/>
              <w:jc w:val="right"/>
            </w:pPr>
            <w:r>
              <w:rPr>
                <w:sz w:val="16"/>
              </w:rPr>
              <w:t>7</w:t>
            </w:r>
          </w:p>
        </w:tc>
        <w:tc>
          <w:tcPr>
            <w:tcW w:type="dxa" w:w="1496"/>
          </w:tcPr>
          <w:p>
            <w:pPr>
              <w:spacing w:after="0"/>
              <w:jc w:val="right"/>
            </w:pPr>
            <w:r>
              <w:rPr>
                <w:sz w:val="16"/>
              </w:rPr>
              <w:t>69</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MUNCY CREEK, TOWNSHIP OF</w:t>
            </w:r>
          </w:p>
        </w:tc>
        <w:tc>
          <w:tcPr>
            <w:tcW w:type="dxa" w:w="1496"/>
          </w:tcPr>
          <w:p>
            <w:pPr>
              <w:spacing w:after="0"/>
              <w:jc w:val="right"/>
            </w:pPr>
            <w:r>
              <w:rPr>
                <w:sz w:val="16"/>
              </w:rPr>
              <w:t>4</w:t>
            </w:r>
          </w:p>
        </w:tc>
        <w:tc>
          <w:tcPr>
            <w:tcW w:type="dxa" w:w="1496"/>
          </w:tcPr>
          <w:p>
            <w:pPr>
              <w:spacing w:after="0"/>
              <w:jc w:val="right"/>
            </w:pPr>
            <w:r>
              <w:rPr>
                <w:sz w:val="16"/>
              </w:rPr>
              <w:t>4</w:t>
            </w:r>
          </w:p>
        </w:tc>
        <w:tc>
          <w:tcPr>
            <w:tcW w:type="dxa" w:w="1496"/>
          </w:tcPr>
          <w:p>
            <w:pPr>
              <w:spacing w:after="0"/>
              <w:jc w:val="right"/>
            </w:pPr>
            <w:r>
              <w:rPr>
                <w:sz w:val="16"/>
              </w:rPr>
              <w:t>23</w:t>
            </w:r>
          </w:p>
        </w:tc>
        <w:tc>
          <w:tcPr>
            <w:tcW w:type="dxa" w:w="1496"/>
          </w:tcPr>
          <w:p>
            <w:pPr>
              <w:spacing w:after="0"/>
              <w:jc w:val="right"/>
            </w:pPr>
            <w:r>
              <w:rPr>
                <w:sz w:val="16"/>
              </w:rPr>
              <w:t>3</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OLD LYCOMING, TOWNSHIP OF</w:t>
            </w:r>
          </w:p>
        </w:tc>
        <w:tc>
          <w:tcPr>
            <w:tcW w:type="dxa" w:w="1496"/>
          </w:tcPr>
          <w:p>
            <w:pPr>
              <w:spacing w:after="0"/>
              <w:jc w:val="right"/>
            </w:pPr>
            <w:r>
              <w:rPr>
                <w:sz w:val="16"/>
              </w:rPr>
              <w:t>6</w:t>
            </w:r>
          </w:p>
        </w:tc>
        <w:tc>
          <w:tcPr>
            <w:tcW w:type="dxa" w:w="1496"/>
          </w:tcPr>
          <w:p>
            <w:pPr>
              <w:spacing w:after="0"/>
              <w:jc w:val="right"/>
            </w:pPr>
            <w:r>
              <w:rPr>
                <w:sz w:val="16"/>
              </w:rPr>
              <w:t>25</w:t>
            </w:r>
          </w:p>
        </w:tc>
        <w:tc>
          <w:tcPr>
            <w:tcW w:type="dxa" w:w="1496"/>
          </w:tcPr>
          <w:p>
            <w:pPr>
              <w:spacing w:after="0"/>
              <w:jc w:val="right"/>
            </w:pPr>
            <w:r>
              <w:rPr>
                <w:sz w:val="16"/>
              </w:rPr>
              <w:t>75</w:t>
            </w:r>
          </w:p>
        </w:tc>
        <w:tc>
          <w:tcPr>
            <w:tcW w:type="dxa" w:w="1496"/>
          </w:tcPr>
          <w:p>
            <w:pPr>
              <w:spacing w:after="0"/>
              <w:jc w:val="right"/>
            </w:pPr>
            <w:r>
              <w:rPr>
                <w:sz w:val="16"/>
              </w:rPr>
              <w:t>19</w:t>
            </w:r>
          </w:p>
        </w:tc>
        <w:tc>
          <w:tcPr>
            <w:tcW w:type="dxa" w:w="1496"/>
          </w:tcPr>
          <w:p>
            <w:pPr>
              <w:spacing w:after="0"/>
              <w:jc w:val="right"/>
            </w:pPr>
            <w:r>
              <w:rPr>
                <w:sz w:val="16"/>
              </w:rPr>
              <w:t>82</w:t>
            </w:r>
          </w:p>
        </w:tc>
        <w:tc>
          <w:tcPr>
            <w:tcW w:type="dxa" w:w="1496"/>
          </w:tcPr>
          <w:p>
            <w:pPr>
              <w:spacing w:after="0"/>
              <w:jc w:val="right"/>
            </w:pPr>
            <w:r>
              <w:rPr>
                <w:sz w:val="16"/>
              </w:rPr>
              <w:t>2</w:t>
            </w:r>
          </w:p>
        </w:tc>
        <w:tc>
          <w:tcPr>
            <w:tcW w:type="dxa" w:w="1665"/>
          </w:tcPr>
          <w:p>
            <w:pPr>
              <w:spacing w:after="0"/>
              <w:jc w:val="right"/>
            </w:pPr>
            <w:r>
              <w:rPr>
                <w:sz w:val="16"/>
              </w:rPr>
              <w:t>11</w:t>
            </w:r>
          </w:p>
        </w:tc>
      </w:tr>
      <w:tr>
        <w:trPr>
          <w:cantSplit/>
        </w:trPr>
        <w:tc>
          <w:tcPr>
            <w:tcW w:type="dxa" w:w="3470"/>
          </w:tcPr>
          <w:p>
            <w:pPr>
              <w:spacing w:after="0"/>
              <w:jc w:val="left"/>
            </w:pPr>
            <w:r>
              <w:rPr>
                <w:sz w:val="16"/>
              </w:rPr>
              <w:t>PIATT, TOWNSHIP OF</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PLUNKETTS CREEK, TOWNSHIP OF</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20</w:t>
            </w:r>
          </w:p>
        </w:tc>
        <w:tc>
          <w:tcPr>
            <w:tcW w:type="dxa" w:w="1496"/>
          </w:tcPr>
          <w:p>
            <w:pPr>
              <w:spacing w:after="0"/>
              <w:jc w:val="right"/>
            </w:pPr>
            <w:r>
              <w:rPr>
                <w:sz w:val="16"/>
              </w:rPr>
              <w:t>1</w:t>
            </w:r>
          </w:p>
        </w:tc>
        <w:tc>
          <w:tcPr>
            <w:tcW w:type="dxa" w:w="1496"/>
          </w:tcPr>
          <w:p>
            <w:pPr>
              <w:spacing w:after="0"/>
              <w:jc w:val="right"/>
            </w:pPr>
            <w:r>
              <w:rPr>
                <w:sz w:val="16"/>
              </w:rPr>
              <w:t>23</w:t>
            </w:r>
          </w:p>
        </w:tc>
        <w:tc>
          <w:tcPr>
            <w:tcW w:type="dxa" w:w="1496"/>
          </w:tcPr>
          <w:p>
            <w:pPr>
              <w:spacing w:after="0"/>
              <w:jc w:val="right"/>
            </w:pPr>
            <w:r>
              <w:rPr>
                <w:sz w:val="16"/>
              </w:rPr>
              <w:t>2</w:t>
            </w:r>
          </w:p>
        </w:tc>
        <w:tc>
          <w:tcPr>
            <w:tcW w:type="dxa" w:w="1665"/>
          </w:tcPr>
          <w:p>
            <w:pPr>
              <w:spacing w:after="0"/>
              <w:jc w:val="right"/>
            </w:pPr>
            <w:r>
              <w:rPr>
                <w:sz w:val="16"/>
              </w:rPr>
              <w:t>4</w:t>
            </w:r>
          </w:p>
        </w:tc>
      </w:tr>
      <w:tr>
        <w:trPr>
          <w:cantSplit/>
        </w:trPr>
        <w:tc>
          <w:tcPr>
            <w:tcW w:type="dxa" w:w="3470"/>
          </w:tcPr>
          <w:p>
            <w:pPr>
              <w:spacing w:after="0"/>
              <w:jc w:val="left"/>
            </w:pPr>
            <w:r>
              <w:rPr>
                <w:sz w:val="16"/>
              </w:rPr>
              <w:t>PORTER,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SALLADASBURG,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SOUTH WILLIAMSPORT,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SUSQUEHANNA, TOWNSHIP OF</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UPPER FAIRFIELD, TOWNSHIP OF</w:t>
            </w:r>
          </w:p>
        </w:tc>
        <w:tc>
          <w:tcPr>
            <w:tcW w:type="dxa" w:w="1496"/>
          </w:tcPr>
          <w:p>
            <w:pPr>
              <w:spacing w:after="0"/>
              <w:jc w:val="right"/>
            </w:pPr>
            <w:r>
              <w:rPr>
                <w:sz w:val="16"/>
              </w:rPr>
              <w:t>7</w:t>
            </w:r>
          </w:p>
        </w:tc>
        <w:tc>
          <w:tcPr>
            <w:tcW w:type="dxa" w:w="1496"/>
          </w:tcPr>
          <w:p>
            <w:pPr>
              <w:spacing w:after="0"/>
              <w:jc w:val="right"/>
            </w:pPr>
            <w:r>
              <w:rPr>
                <w:sz w:val="16"/>
              </w:rPr>
              <w:t>4</w:t>
            </w:r>
          </w:p>
        </w:tc>
        <w:tc>
          <w:tcPr>
            <w:tcW w:type="dxa" w:w="1496"/>
          </w:tcPr>
          <w:p>
            <w:pPr>
              <w:spacing w:after="0"/>
              <w:jc w:val="right"/>
            </w:pPr>
            <w:r>
              <w:rPr>
                <w:sz w:val="16"/>
              </w:rPr>
              <w:t>16</w:t>
            </w:r>
          </w:p>
        </w:tc>
        <w:tc>
          <w:tcPr>
            <w:tcW w:type="dxa" w:w="1496"/>
          </w:tcPr>
          <w:p>
            <w:pPr>
              <w:spacing w:after="0"/>
              <w:jc w:val="right"/>
            </w:pPr>
            <w:r>
              <w:rPr>
                <w:sz w:val="16"/>
              </w:rPr>
              <w:t>4</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WATSON, TOWNSHIP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WILLIAMSPORT, CITY OF</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WOODWARD, TOWNSHIP OF</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PINE, TOWNSHIP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FAIRFIELD, TOWNSHIP OF</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GAMBLE, TOWNSHIP OF</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MCHENRY,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LOYALSOCK, TOWNSHIP OF</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38</w:t>
            </w:r>
          </w:p>
        </w:tc>
        <w:tc>
          <w:tcPr>
            <w:tcW w:type="dxa" w:w="1496"/>
          </w:tcPr>
          <w:p>
            <w:pPr>
              <w:spacing w:after="0"/>
              <w:jc w:val="right"/>
            </w:pPr>
            <w:r>
              <w:rPr>
                <w:sz w:val="16"/>
              </w:rPr>
              <w:t>9</w:t>
            </w:r>
          </w:p>
        </w:tc>
        <w:tc>
          <w:tcPr>
            <w:tcW w:type="dxa" w:w="1496"/>
          </w:tcPr>
          <w:p>
            <w:pPr>
              <w:spacing w:after="0"/>
              <w:jc w:val="right"/>
            </w:pPr>
            <w:r>
              <w:rPr>
                <w:sz w:val="16"/>
              </w:rPr>
              <w:t>38</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SHREWSBURY,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ELDRED,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MORELAND,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MUNCY,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PENN,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MIFFLIN,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MCNETT,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Duboistown borough</w:t>
            </w:r>
          </w:p>
        </w:tc>
        <w:tc>
          <w:tcPr>
            <w:tcW w:type="dxa" w:w="1447"/>
          </w:tcPr>
          <w:p>
            <w:pPr>
              <w:spacing w:after="0"/>
              <w:jc w:val="left"/>
            </w:pPr>
            <w:r>
              <w:rPr>
                <w:sz w:val="16"/>
              </w:rPr>
              <w:t>420639</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Hughesville borough</w:t>
            </w:r>
          </w:p>
        </w:tc>
        <w:tc>
          <w:tcPr>
            <w:tcW w:type="dxa" w:w="1447"/>
          </w:tcPr>
          <w:p>
            <w:pPr>
              <w:spacing w:after="0"/>
              <w:jc w:val="left"/>
            </w:pPr>
            <w:r>
              <w:rPr>
                <w:sz w:val="16"/>
              </w:rPr>
              <w:t>420641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Jersey Shore borough</w:t>
            </w:r>
          </w:p>
        </w:tc>
        <w:tc>
          <w:tcPr>
            <w:tcW w:type="dxa" w:w="1447"/>
          </w:tcPr>
          <w:p>
            <w:pPr>
              <w:spacing w:after="0"/>
              <w:jc w:val="left"/>
            </w:pPr>
            <w:r>
              <w:rPr>
                <w:sz w:val="16"/>
              </w:rPr>
              <w:t>420642</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30</w:t>
            </w:r>
          </w:p>
        </w:tc>
        <w:tc>
          <w:tcPr>
            <w:tcW w:type="dxa" w:w="1300"/>
          </w:tcPr>
          <w:p>
            <w:pPr>
              <w:spacing w:after="0"/>
              <w:jc w:val="right"/>
            </w:pPr>
            <w:r>
              <w:rPr>
                <w:sz w:val="16"/>
              </w:rPr>
              <w:t>0</w:t>
            </w:r>
          </w:p>
        </w:tc>
        <w:tc>
          <w:tcPr>
            <w:tcW w:type="dxa" w:w="1300"/>
          </w:tcPr>
          <w:p>
            <w:pPr>
              <w:spacing w:after="0"/>
              <w:jc w:val="right"/>
            </w:pPr>
            <w:r>
              <w:rPr>
                <w:sz w:val="16"/>
              </w:rPr>
              <w:t>30</w:t>
            </w:r>
          </w:p>
        </w:tc>
        <w:tc>
          <w:tcPr>
            <w:tcW w:type="dxa" w:w="1300"/>
          </w:tcPr>
          <w:p>
            <w:pPr>
              <w:spacing w:after="0"/>
              <w:jc w:val="right"/>
            </w:pPr>
            <w:r>
              <w:rPr>
                <w:sz w:val="16"/>
              </w:rPr>
              <w:t>0</w:t>
            </w:r>
          </w:p>
        </w:tc>
        <w:tc>
          <w:tcPr>
            <w:tcW w:type="dxa" w:w="1447"/>
          </w:tcPr>
          <w:p>
            <w:pPr>
              <w:spacing w:after="0"/>
              <w:jc w:val="right"/>
            </w:pPr>
            <w:r>
              <w:rPr>
                <w:sz w:val="16"/>
              </w:rPr>
              <w:t>7</w:t>
            </w:r>
          </w:p>
        </w:tc>
        <w:tc>
          <w:tcPr>
            <w:tcW w:type="dxa" w:w="889"/>
          </w:tcPr>
          <w:p>
            <w:pPr>
              <w:spacing w:after="0"/>
              <w:jc w:val="left"/>
            </w:pPr>
          </w:p>
        </w:tc>
      </w:tr>
      <w:tr>
        <w:trPr>
          <w:cantSplit/>
        </w:trPr>
        <w:tc>
          <w:tcPr>
            <w:tcW w:type="dxa" w:w="2526"/>
          </w:tcPr>
          <w:p>
            <w:pPr>
              <w:spacing w:after="0"/>
              <w:jc w:val="left"/>
            </w:pPr>
            <w:r>
              <w:rPr>
                <w:sz w:val="16"/>
              </w:rPr>
              <w:t>Montgomery borough</w:t>
            </w:r>
          </w:p>
        </w:tc>
        <w:tc>
          <w:tcPr>
            <w:tcW w:type="dxa" w:w="1447"/>
          </w:tcPr>
          <w:p>
            <w:pPr>
              <w:spacing w:after="0"/>
              <w:jc w:val="left"/>
            </w:pPr>
            <w:r>
              <w:rPr>
                <w:sz w:val="16"/>
              </w:rPr>
              <w:t>420646</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19</w:t>
            </w:r>
          </w:p>
        </w:tc>
        <w:tc>
          <w:tcPr>
            <w:tcW w:type="dxa" w:w="1300"/>
          </w:tcPr>
          <w:p>
            <w:pPr>
              <w:spacing w:after="0"/>
              <w:jc w:val="right"/>
            </w:pPr>
            <w:r>
              <w:rPr>
                <w:sz w:val="16"/>
              </w:rPr>
              <w:t>3</w:t>
            </w:r>
          </w:p>
        </w:tc>
        <w:tc>
          <w:tcPr>
            <w:tcW w:type="dxa" w:w="1300"/>
          </w:tcPr>
          <w:p>
            <w:pPr>
              <w:spacing w:after="0"/>
              <w:jc w:val="right"/>
            </w:pPr>
            <w:r>
              <w:rPr>
                <w:sz w:val="16"/>
              </w:rPr>
              <w:t>19</w:t>
            </w:r>
          </w:p>
        </w:tc>
        <w:tc>
          <w:tcPr>
            <w:tcW w:type="dxa" w:w="1300"/>
          </w:tcPr>
          <w:p>
            <w:pPr>
              <w:spacing w:after="0"/>
              <w:jc w:val="right"/>
            </w:pPr>
            <w:r>
              <w:rPr>
                <w:sz w:val="16"/>
              </w:rPr>
              <w:t>0</w:t>
            </w:r>
          </w:p>
        </w:tc>
        <w:tc>
          <w:tcPr>
            <w:tcW w:type="dxa" w:w="1447"/>
          </w:tcPr>
          <w:p>
            <w:pPr>
              <w:spacing w:after="0"/>
              <w:jc w:val="right"/>
            </w:pPr>
            <w:r>
              <w:rPr>
                <w:sz w:val="16"/>
              </w:rPr>
              <w:t>4</w:t>
            </w:r>
          </w:p>
        </w:tc>
        <w:tc>
          <w:tcPr>
            <w:tcW w:type="dxa" w:w="889"/>
          </w:tcPr>
          <w:p>
            <w:pPr>
              <w:spacing w:after="0"/>
              <w:jc w:val="left"/>
            </w:pPr>
          </w:p>
        </w:tc>
      </w:tr>
      <w:tr>
        <w:trPr>
          <w:cantSplit/>
        </w:trPr>
        <w:tc>
          <w:tcPr>
            <w:tcW w:type="dxa" w:w="2526"/>
          </w:tcPr>
          <w:p>
            <w:pPr>
              <w:spacing w:after="0"/>
              <w:jc w:val="left"/>
            </w:pPr>
            <w:r>
              <w:rPr>
                <w:sz w:val="16"/>
              </w:rPr>
              <w:t>Montoursville borough</w:t>
            </w:r>
          </w:p>
        </w:tc>
        <w:tc>
          <w:tcPr>
            <w:tcW w:type="dxa" w:w="1447"/>
          </w:tcPr>
          <w:p>
            <w:pPr>
              <w:spacing w:after="0"/>
              <w:jc w:val="left"/>
            </w:pPr>
            <w:r>
              <w:rPr>
                <w:sz w:val="16"/>
              </w:rPr>
              <w:t>420648</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25</w:t>
            </w:r>
          </w:p>
        </w:tc>
        <w:tc>
          <w:tcPr>
            <w:tcW w:type="dxa" w:w="1300"/>
          </w:tcPr>
          <w:p>
            <w:pPr>
              <w:spacing w:after="0"/>
              <w:jc w:val="right"/>
            </w:pPr>
            <w:r>
              <w:rPr>
                <w:sz w:val="16"/>
              </w:rPr>
              <w:t>0</w:t>
            </w:r>
          </w:p>
        </w:tc>
        <w:tc>
          <w:tcPr>
            <w:tcW w:type="dxa" w:w="1300"/>
          </w:tcPr>
          <w:p>
            <w:pPr>
              <w:spacing w:after="0"/>
              <w:jc w:val="right"/>
            </w:pPr>
            <w:r>
              <w:rPr>
                <w:sz w:val="16"/>
              </w:rPr>
              <w:t>26</w:t>
            </w:r>
          </w:p>
        </w:tc>
        <w:tc>
          <w:tcPr>
            <w:tcW w:type="dxa" w:w="1300"/>
          </w:tcPr>
          <w:p>
            <w:pPr>
              <w:spacing w:after="0"/>
              <w:jc w:val="right"/>
            </w:pPr>
            <w:r>
              <w:rPr>
                <w:sz w:val="16"/>
              </w:rPr>
              <w:t>1</w:t>
            </w:r>
          </w:p>
        </w:tc>
        <w:tc>
          <w:tcPr>
            <w:tcW w:type="dxa" w:w="1447"/>
          </w:tcPr>
          <w:p>
            <w:pPr>
              <w:spacing w:after="0"/>
              <w:jc w:val="right"/>
            </w:pPr>
            <w:r>
              <w:rPr>
                <w:sz w:val="16"/>
              </w:rPr>
              <w:t>4</w:t>
            </w:r>
          </w:p>
        </w:tc>
        <w:tc>
          <w:tcPr>
            <w:tcW w:type="dxa" w:w="889"/>
          </w:tcPr>
          <w:p>
            <w:pPr>
              <w:spacing w:after="0"/>
              <w:jc w:val="left"/>
            </w:pPr>
          </w:p>
        </w:tc>
      </w:tr>
      <w:tr>
        <w:trPr>
          <w:cantSplit/>
        </w:trPr>
        <w:tc>
          <w:tcPr>
            <w:tcW w:type="dxa" w:w="2526"/>
          </w:tcPr>
          <w:p>
            <w:pPr>
              <w:spacing w:after="0"/>
              <w:jc w:val="left"/>
            </w:pPr>
            <w:r>
              <w:rPr>
                <w:sz w:val="16"/>
              </w:rPr>
              <w:t>Muncy borough</w:t>
            </w:r>
          </w:p>
        </w:tc>
        <w:tc>
          <w:tcPr>
            <w:tcW w:type="dxa" w:w="1447"/>
          </w:tcPr>
          <w:p>
            <w:pPr>
              <w:spacing w:after="0"/>
              <w:jc w:val="left"/>
            </w:pPr>
            <w:r>
              <w:rPr>
                <w:sz w:val="16"/>
              </w:rPr>
              <w:t>420649</w:t>
            </w:r>
          </w:p>
        </w:tc>
        <w:tc>
          <w:tcPr>
            <w:tcW w:type="dxa" w:w="1300"/>
          </w:tcPr>
          <w:p>
            <w:pPr>
              <w:spacing w:after="0"/>
              <w:jc w:val="right"/>
            </w:pPr>
            <w:r>
              <w:rPr>
                <w:sz w:val="16"/>
              </w:rPr>
              <w:t>4</w:t>
            </w:r>
          </w:p>
        </w:tc>
        <w:tc>
          <w:tcPr>
            <w:tcW w:type="dxa" w:w="1300"/>
          </w:tcPr>
          <w:p>
            <w:pPr>
              <w:spacing w:after="0"/>
              <w:jc w:val="right"/>
            </w:pPr>
            <w:r>
              <w:rPr>
                <w:sz w:val="16"/>
              </w:rPr>
              <w:t>9</w:t>
            </w:r>
          </w:p>
        </w:tc>
        <w:tc>
          <w:tcPr>
            <w:tcW w:type="dxa" w:w="1300"/>
          </w:tcPr>
          <w:p>
            <w:pPr>
              <w:spacing w:after="0"/>
              <w:jc w:val="right"/>
            </w:pPr>
            <w:r>
              <w:rPr>
                <w:sz w:val="16"/>
              </w:rPr>
              <w:t>68</w:t>
            </w:r>
          </w:p>
        </w:tc>
        <w:tc>
          <w:tcPr>
            <w:tcW w:type="dxa" w:w="1300"/>
          </w:tcPr>
          <w:p>
            <w:pPr>
              <w:spacing w:after="0"/>
              <w:jc w:val="right"/>
            </w:pPr>
            <w:r>
              <w:rPr>
                <w:sz w:val="16"/>
              </w:rPr>
              <w:t>7</w:t>
            </w:r>
          </w:p>
        </w:tc>
        <w:tc>
          <w:tcPr>
            <w:tcW w:type="dxa" w:w="1300"/>
          </w:tcPr>
          <w:p>
            <w:pPr>
              <w:spacing w:after="0"/>
              <w:jc w:val="right"/>
            </w:pPr>
            <w:r>
              <w:rPr>
                <w:sz w:val="16"/>
              </w:rPr>
              <w:t>69</w:t>
            </w:r>
          </w:p>
        </w:tc>
        <w:tc>
          <w:tcPr>
            <w:tcW w:type="dxa" w:w="1300"/>
          </w:tcPr>
          <w:p>
            <w:pPr>
              <w:spacing w:after="0"/>
              <w:jc w:val="right"/>
            </w:pPr>
            <w:r>
              <w:rPr>
                <w:sz w:val="16"/>
              </w:rPr>
              <w:t>0</w:t>
            </w:r>
          </w:p>
        </w:tc>
        <w:tc>
          <w:tcPr>
            <w:tcW w:type="dxa" w:w="1447"/>
          </w:tcPr>
          <w:p>
            <w:pPr>
              <w:spacing w:after="0"/>
              <w:jc w:val="right"/>
            </w:pPr>
            <w:r>
              <w:rPr>
                <w:sz w:val="16"/>
              </w:rPr>
              <w:t>10</w:t>
            </w:r>
          </w:p>
        </w:tc>
        <w:tc>
          <w:tcPr>
            <w:tcW w:type="dxa" w:w="889"/>
          </w:tcPr>
          <w:p>
            <w:pPr>
              <w:spacing w:after="0"/>
              <w:jc w:val="left"/>
            </w:pPr>
          </w:p>
        </w:tc>
      </w:tr>
      <w:tr>
        <w:trPr>
          <w:cantSplit/>
        </w:trPr>
        <w:tc>
          <w:tcPr>
            <w:tcW w:type="dxa" w:w="2526"/>
          </w:tcPr>
          <w:p>
            <w:pPr>
              <w:spacing w:after="0"/>
              <w:jc w:val="left"/>
            </w:pPr>
            <w:r>
              <w:rPr>
                <w:sz w:val="16"/>
              </w:rPr>
              <w:t>Picture Rocks borough</w:t>
            </w:r>
          </w:p>
        </w:tc>
        <w:tc>
          <w:tcPr>
            <w:tcW w:type="dxa" w:w="1447"/>
          </w:tcPr>
          <w:p>
            <w:pPr>
              <w:spacing w:after="0"/>
              <w:jc w:val="left"/>
            </w:pPr>
            <w:r>
              <w:rPr>
                <w:sz w:val="16"/>
              </w:rPr>
              <w:t>420654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Salladasburg borough</w:t>
            </w:r>
          </w:p>
        </w:tc>
        <w:tc>
          <w:tcPr>
            <w:tcW w:type="dxa" w:w="1447"/>
          </w:tcPr>
          <w:p>
            <w:pPr>
              <w:spacing w:after="0"/>
              <w:jc w:val="left"/>
            </w:pPr>
            <w:r>
              <w:rPr>
                <w:sz w:val="16"/>
              </w:rPr>
              <w:t>420657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South Williamsport borough</w:t>
            </w:r>
          </w:p>
        </w:tc>
        <w:tc>
          <w:tcPr>
            <w:tcW w:type="dxa" w:w="1447"/>
          </w:tcPr>
          <w:p>
            <w:pPr>
              <w:spacing w:after="0"/>
              <w:jc w:val="left"/>
            </w:pPr>
            <w:r>
              <w:rPr>
                <w:sz w:val="16"/>
              </w:rPr>
              <w:t>420658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6</w:t>
            </w:r>
          </w:p>
        </w:tc>
        <w:tc>
          <w:tcPr>
            <w:tcW w:type="dxa" w:w="1300"/>
          </w:tcPr>
          <w:p>
            <w:pPr>
              <w:spacing w:after="0"/>
              <w:jc w:val="right"/>
            </w:pPr>
            <w:r>
              <w:rPr>
                <w:sz w:val="16"/>
              </w:rPr>
              <w:t>0</w:t>
            </w:r>
          </w:p>
        </w:tc>
        <w:tc>
          <w:tcPr>
            <w:tcW w:type="dxa" w:w="1300"/>
          </w:tcPr>
          <w:p>
            <w:pPr>
              <w:spacing w:after="0"/>
              <w:jc w:val="right"/>
            </w:pPr>
            <w:r>
              <w:rPr>
                <w:sz w:val="16"/>
              </w:rPr>
              <w:t>6</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Williamsport city</w:t>
            </w:r>
          </w:p>
        </w:tc>
        <w:tc>
          <w:tcPr>
            <w:tcW w:type="dxa" w:w="1447"/>
          </w:tcPr>
          <w:p>
            <w:pPr>
              <w:spacing w:after="0"/>
              <w:jc w:val="left"/>
            </w:pPr>
            <w:r>
              <w:rPr>
                <w:sz w:val="16"/>
              </w:rPr>
              <w:t>420662</w:t>
            </w:r>
          </w:p>
        </w:tc>
        <w:tc>
          <w:tcPr>
            <w:tcW w:type="dxa" w:w="1300"/>
          </w:tcPr>
          <w:p>
            <w:pPr>
              <w:spacing w:after="0"/>
              <w:jc w:val="right"/>
            </w:pPr>
            <w:r>
              <w:rPr>
                <w:sz w:val="16"/>
              </w:rPr>
              <w:t>1</w:t>
            </w:r>
          </w:p>
        </w:tc>
        <w:tc>
          <w:tcPr>
            <w:tcW w:type="dxa" w:w="1300"/>
          </w:tcPr>
          <w:p>
            <w:pPr>
              <w:spacing w:after="0"/>
              <w:jc w:val="right"/>
            </w:pPr>
            <w:r>
              <w:rPr>
                <w:sz w:val="16"/>
              </w:rPr>
              <w:t>4</w:t>
            </w:r>
          </w:p>
        </w:tc>
        <w:tc>
          <w:tcPr>
            <w:tcW w:type="dxa" w:w="1300"/>
          </w:tcPr>
          <w:p>
            <w:pPr>
              <w:spacing w:after="0"/>
              <w:jc w:val="right"/>
            </w:pPr>
            <w:r>
              <w:rPr>
                <w:sz w:val="16"/>
              </w:rPr>
              <w:t>13</w:t>
            </w:r>
          </w:p>
        </w:tc>
        <w:tc>
          <w:tcPr>
            <w:tcW w:type="dxa" w:w="1300"/>
          </w:tcPr>
          <w:p>
            <w:pPr>
              <w:spacing w:after="0"/>
              <w:jc w:val="right"/>
            </w:pPr>
            <w:r>
              <w:rPr>
                <w:sz w:val="16"/>
              </w:rPr>
              <w:t>1</w:t>
            </w:r>
          </w:p>
        </w:tc>
        <w:tc>
          <w:tcPr>
            <w:tcW w:type="dxa" w:w="1300"/>
          </w:tcPr>
          <w:p>
            <w:pPr>
              <w:spacing w:after="0"/>
              <w:jc w:val="right"/>
            </w:pPr>
            <w:r>
              <w:rPr>
                <w:sz w:val="16"/>
              </w:rPr>
              <w:t>14</w:t>
            </w:r>
          </w:p>
        </w:tc>
        <w:tc>
          <w:tcPr>
            <w:tcW w:type="dxa" w:w="1300"/>
          </w:tcPr>
          <w:p>
            <w:pPr>
              <w:spacing w:after="0"/>
              <w:jc w:val="right"/>
            </w:pPr>
            <w:r>
              <w:rPr>
                <w:sz w:val="16"/>
              </w:rPr>
              <w:t>1</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Anthony township</w:t>
            </w:r>
          </w:p>
        </w:tc>
        <w:tc>
          <w:tcPr>
            <w:tcW w:type="dxa" w:w="1447"/>
          </w:tcPr>
          <w:p>
            <w:pPr>
              <w:spacing w:after="0"/>
              <w:jc w:val="left"/>
            </w:pPr>
            <w:r>
              <w:rPr>
                <w:sz w:val="16"/>
              </w:rPr>
              <w:t>420971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Armstrong township</w:t>
            </w:r>
          </w:p>
        </w:tc>
        <w:tc>
          <w:tcPr>
            <w:tcW w:type="dxa" w:w="1447"/>
          </w:tcPr>
          <w:p>
            <w:pPr>
              <w:spacing w:after="0"/>
              <w:jc w:val="left"/>
            </w:pPr>
            <w:r>
              <w:rPr>
                <w:sz w:val="16"/>
              </w:rPr>
              <w:t>420635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4</w:t>
            </w:r>
          </w:p>
        </w:tc>
        <w:tc>
          <w:tcPr>
            <w:tcW w:type="dxa" w:w="889"/>
          </w:tcPr>
          <w:p>
            <w:pPr>
              <w:spacing w:after="0"/>
              <w:jc w:val="left"/>
            </w:pPr>
          </w:p>
        </w:tc>
      </w:tr>
      <w:tr>
        <w:trPr>
          <w:cantSplit/>
        </w:trPr>
        <w:tc>
          <w:tcPr>
            <w:tcW w:type="dxa" w:w="2526"/>
          </w:tcPr>
          <w:p>
            <w:pPr>
              <w:spacing w:after="0"/>
              <w:jc w:val="left"/>
            </w:pPr>
            <w:r>
              <w:rPr>
                <w:sz w:val="16"/>
              </w:rPr>
              <w:t>Bastress township</w:t>
            </w:r>
          </w:p>
        </w:tc>
        <w:tc>
          <w:tcPr>
            <w:tcW w:type="dxa" w:w="1447"/>
          </w:tcPr>
          <w:p>
            <w:pPr>
              <w:spacing w:after="0"/>
              <w:jc w:val="left"/>
            </w:pPr>
            <w:r>
              <w:rPr>
                <w:sz w:val="16"/>
              </w:rPr>
              <w:t>422472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Brady township</w:t>
            </w:r>
          </w:p>
        </w:tc>
        <w:tc>
          <w:tcPr>
            <w:tcW w:type="dxa" w:w="1447"/>
          </w:tcPr>
          <w:p>
            <w:pPr>
              <w:spacing w:after="0"/>
              <w:jc w:val="left"/>
            </w:pPr>
            <w:r>
              <w:rPr>
                <w:sz w:val="16"/>
              </w:rPr>
              <w:t>421169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Brown township</w:t>
            </w:r>
          </w:p>
        </w:tc>
        <w:tc>
          <w:tcPr>
            <w:tcW w:type="dxa" w:w="1447"/>
          </w:tcPr>
          <w:p>
            <w:pPr>
              <w:spacing w:after="0"/>
              <w:jc w:val="left"/>
            </w:pPr>
            <w:r>
              <w:rPr>
                <w:sz w:val="16"/>
              </w:rPr>
              <w:t>420636</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Cascade township</w:t>
            </w:r>
          </w:p>
        </w:tc>
        <w:tc>
          <w:tcPr>
            <w:tcW w:type="dxa" w:w="1447"/>
          </w:tcPr>
          <w:p>
            <w:pPr>
              <w:spacing w:after="0"/>
              <w:jc w:val="left"/>
            </w:pPr>
            <w:r>
              <w:rPr>
                <w:sz w:val="16"/>
              </w:rPr>
              <w:t>421837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Clinton township</w:t>
            </w:r>
          </w:p>
        </w:tc>
        <w:tc>
          <w:tcPr>
            <w:tcW w:type="dxa" w:w="1447"/>
          </w:tcPr>
          <w:p>
            <w:pPr>
              <w:spacing w:after="0"/>
              <w:jc w:val="left"/>
            </w:pPr>
            <w:r>
              <w:rPr>
                <w:sz w:val="16"/>
              </w:rPr>
              <w:t>420637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Cogan House township</w:t>
            </w:r>
          </w:p>
        </w:tc>
        <w:tc>
          <w:tcPr>
            <w:tcW w:type="dxa" w:w="1447"/>
          </w:tcPr>
          <w:p>
            <w:pPr>
              <w:spacing w:after="0"/>
              <w:jc w:val="left"/>
            </w:pPr>
            <w:r>
              <w:rPr>
                <w:sz w:val="16"/>
              </w:rPr>
              <w:t>421838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Cummings township</w:t>
            </w:r>
          </w:p>
        </w:tc>
        <w:tc>
          <w:tcPr>
            <w:tcW w:type="dxa" w:w="1447"/>
          </w:tcPr>
          <w:p>
            <w:pPr>
              <w:spacing w:after="0"/>
              <w:jc w:val="left"/>
            </w:pPr>
            <w:r>
              <w:rPr>
                <w:sz w:val="16"/>
              </w:rPr>
              <w:t>420638</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Eldred township</w:t>
            </w:r>
          </w:p>
        </w:tc>
        <w:tc>
          <w:tcPr>
            <w:tcW w:type="dxa" w:w="1447"/>
          </w:tcPr>
          <w:p>
            <w:pPr>
              <w:spacing w:after="0"/>
              <w:jc w:val="left"/>
            </w:pPr>
            <w:r>
              <w:rPr>
                <w:sz w:val="16"/>
              </w:rPr>
              <w:t>421839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Fairfield township</w:t>
            </w:r>
          </w:p>
        </w:tc>
        <w:tc>
          <w:tcPr>
            <w:tcW w:type="dxa" w:w="1447"/>
          </w:tcPr>
          <w:p>
            <w:pPr>
              <w:spacing w:after="0"/>
              <w:jc w:val="left"/>
            </w:pPr>
            <w:r>
              <w:rPr>
                <w:sz w:val="16"/>
              </w:rPr>
              <w:t>420972</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9</w:t>
            </w:r>
          </w:p>
        </w:tc>
        <w:tc>
          <w:tcPr>
            <w:tcW w:type="dxa" w:w="1300"/>
          </w:tcPr>
          <w:p>
            <w:pPr>
              <w:spacing w:after="0"/>
              <w:jc w:val="right"/>
            </w:pPr>
            <w:r>
              <w:rPr>
                <w:sz w:val="16"/>
              </w:rPr>
              <w:t>2</w:t>
            </w:r>
          </w:p>
        </w:tc>
        <w:tc>
          <w:tcPr>
            <w:tcW w:type="dxa" w:w="1300"/>
          </w:tcPr>
          <w:p>
            <w:pPr>
              <w:spacing w:after="0"/>
              <w:jc w:val="right"/>
            </w:pPr>
            <w:r>
              <w:rPr>
                <w:sz w:val="16"/>
              </w:rPr>
              <w:t>9</w:t>
            </w:r>
          </w:p>
        </w:tc>
        <w:tc>
          <w:tcPr>
            <w:tcW w:type="dxa" w:w="1300"/>
          </w:tcPr>
          <w:p>
            <w:pPr>
              <w:spacing w:after="0"/>
              <w:jc w:val="right"/>
            </w:pPr>
            <w:r>
              <w:rPr>
                <w:sz w:val="16"/>
              </w:rPr>
              <w:t>0</w:t>
            </w:r>
          </w:p>
        </w:tc>
        <w:tc>
          <w:tcPr>
            <w:tcW w:type="dxa" w:w="1447"/>
          </w:tcPr>
          <w:p>
            <w:pPr>
              <w:spacing w:after="0"/>
              <w:jc w:val="right"/>
            </w:pPr>
            <w:r>
              <w:rPr>
                <w:sz w:val="16"/>
              </w:rPr>
              <w:t>4</w:t>
            </w:r>
          </w:p>
        </w:tc>
        <w:tc>
          <w:tcPr>
            <w:tcW w:type="dxa" w:w="889"/>
          </w:tcPr>
          <w:p>
            <w:pPr>
              <w:spacing w:after="0"/>
              <w:jc w:val="left"/>
            </w:pPr>
          </w:p>
        </w:tc>
      </w:tr>
      <w:tr>
        <w:trPr>
          <w:cantSplit/>
        </w:trPr>
        <w:tc>
          <w:tcPr>
            <w:tcW w:type="dxa" w:w="2526"/>
          </w:tcPr>
          <w:p>
            <w:pPr>
              <w:spacing w:after="0"/>
              <w:jc w:val="left"/>
            </w:pPr>
            <w:r>
              <w:rPr>
                <w:sz w:val="16"/>
              </w:rPr>
              <w:t>Franklin township</w:t>
            </w:r>
          </w:p>
        </w:tc>
        <w:tc>
          <w:tcPr>
            <w:tcW w:type="dxa" w:w="1447"/>
          </w:tcPr>
          <w:p>
            <w:pPr>
              <w:spacing w:after="0"/>
              <w:jc w:val="left"/>
            </w:pPr>
            <w:r>
              <w:rPr>
                <w:sz w:val="16"/>
              </w:rPr>
              <w:t>420973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Gamble township</w:t>
            </w:r>
          </w:p>
        </w:tc>
        <w:tc>
          <w:tcPr>
            <w:tcW w:type="dxa" w:w="1447"/>
          </w:tcPr>
          <w:p>
            <w:pPr>
              <w:spacing w:after="0"/>
              <w:jc w:val="left"/>
            </w:pPr>
            <w:r>
              <w:rPr>
                <w:sz w:val="16"/>
              </w:rPr>
              <w:t>420974</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Hepburn township</w:t>
            </w:r>
          </w:p>
        </w:tc>
        <w:tc>
          <w:tcPr>
            <w:tcW w:type="dxa" w:w="1447"/>
          </w:tcPr>
          <w:p>
            <w:pPr>
              <w:spacing w:after="0"/>
              <w:jc w:val="left"/>
            </w:pPr>
            <w:r>
              <w:rPr>
                <w:sz w:val="16"/>
              </w:rPr>
              <w:t>420640</w:t>
            </w:r>
          </w:p>
        </w:tc>
        <w:tc>
          <w:tcPr>
            <w:tcW w:type="dxa" w:w="1300"/>
          </w:tcPr>
          <w:p>
            <w:pPr>
              <w:spacing w:after="0"/>
              <w:jc w:val="right"/>
            </w:pPr>
            <w:r>
              <w:rPr>
                <w:sz w:val="16"/>
              </w:rPr>
              <w:t>5</w:t>
            </w:r>
          </w:p>
        </w:tc>
        <w:tc>
          <w:tcPr>
            <w:tcW w:type="dxa" w:w="1300"/>
          </w:tcPr>
          <w:p>
            <w:pPr>
              <w:spacing w:after="0"/>
              <w:jc w:val="right"/>
            </w:pPr>
            <w:r>
              <w:rPr>
                <w:sz w:val="16"/>
              </w:rPr>
              <w:t>11</w:t>
            </w:r>
          </w:p>
        </w:tc>
        <w:tc>
          <w:tcPr>
            <w:tcW w:type="dxa" w:w="1300"/>
          </w:tcPr>
          <w:p>
            <w:pPr>
              <w:spacing w:after="0"/>
              <w:jc w:val="right"/>
            </w:pPr>
            <w:r>
              <w:rPr>
                <w:sz w:val="16"/>
              </w:rPr>
              <w:t>34</w:t>
            </w:r>
          </w:p>
        </w:tc>
        <w:tc>
          <w:tcPr>
            <w:tcW w:type="dxa" w:w="1300"/>
          </w:tcPr>
          <w:p>
            <w:pPr>
              <w:spacing w:after="0"/>
              <w:jc w:val="right"/>
            </w:pPr>
            <w:r>
              <w:rPr>
                <w:sz w:val="16"/>
              </w:rPr>
              <w:t>8</w:t>
            </w:r>
          </w:p>
        </w:tc>
        <w:tc>
          <w:tcPr>
            <w:tcW w:type="dxa" w:w="1300"/>
          </w:tcPr>
          <w:p>
            <w:pPr>
              <w:spacing w:after="0"/>
              <w:jc w:val="right"/>
            </w:pPr>
            <w:r>
              <w:rPr>
                <w:sz w:val="16"/>
              </w:rPr>
              <w:t>37</w:t>
            </w:r>
          </w:p>
        </w:tc>
        <w:tc>
          <w:tcPr>
            <w:tcW w:type="dxa" w:w="1300"/>
          </w:tcPr>
          <w:p>
            <w:pPr>
              <w:spacing w:after="0"/>
              <w:jc w:val="right"/>
            </w:pPr>
            <w:r>
              <w:rPr>
                <w:sz w:val="16"/>
              </w:rPr>
              <w:t>1</w:t>
            </w:r>
          </w:p>
        </w:tc>
        <w:tc>
          <w:tcPr>
            <w:tcW w:type="dxa" w:w="1447"/>
          </w:tcPr>
          <w:p>
            <w:pPr>
              <w:spacing w:after="0"/>
              <w:jc w:val="right"/>
            </w:pPr>
            <w:r>
              <w:rPr>
                <w:sz w:val="16"/>
              </w:rPr>
              <w:t>4</w:t>
            </w:r>
          </w:p>
        </w:tc>
        <w:tc>
          <w:tcPr>
            <w:tcW w:type="dxa" w:w="889"/>
          </w:tcPr>
          <w:p>
            <w:pPr>
              <w:spacing w:after="0"/>
              <w:jc w:val="left"/>
            </w:pPr>
          </w:p>
        </w:tc>
      </w:tr>
      <w:tr>
        <w:trPr>
          <w:cantSplit/>
        </w:trPr>
        <w:tc>
          <w:tcPr>
            <w:tcW w:type="dxa" w:w="2526"/>
          </w:tcPr>
          <w:p>
            <w:pPr>
              <w:spacing w:after="0"/>
              <w:jc w:val="left"/>
            </w:pPr>
            <w:r>
              <w:rPr>
                <w:sz w:val="16"/>
              </w:rPr>
              <w:t>Jackson township</w:t>
            </w:r>
          </w:p>
        </w:tc>
        <w:tc>
          <w:tcPr>
            <w:tcW w:type="dxa" w:w="1447"/>
          </w:tcPr>
          <w:p>
            <w:pPr>
              <w:spacing w:after="0"/>
              <w:jc w:val="left"/>
            </w:pPr>
            <w:r>
              <w:rPr>
                <w:sz w:val="16"/>
              </w:rPr>
              <w:t>422601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Jordan township</w:t>
            </w:r>
          </w:p>
        </w:tc>
        <w:tc>
          <w:tcPr>
            <w:tcW w:type="dxa" w:w="1447"/>
          </w:tcPr>
          <w:p>
            <w:pPr>
              <w:spacing w:after="0"/>
              <w:jc w:val="left"/>
            </w:pPr>
            <w:r>
              <w:rPr>
                <w:sz w:val="16"/>
              </w:rPr>
              <w:t>422596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Lewis township</w:t>
            </w:r>
          </w:p>
        </w:tc>
        <w:tc>
          <w:tcPr>
            <w:tcW w:type="dxa" w:w="1447"/>
          </w:tcPr>
          <w:p>
            <w:pPr>
              <w:spacing w:after="0"/>
              <w:jc w:val="left"/>
            </w:pPr>
            <w:r>
              <w:rPr>
                <w:sz w:val="16"/>
              </w:rPr>
              <w:t>420643</w:t>
            </w:r>
          </w:p>
        </w:tc>
        <w:tc>
          <w:tcPr>
            <w:tcW w:type="dxa" w:w="1300"/>
          </w:tcPr>
          <w:p>
            <w:pPr>
              <w:spacing w:after="0"/>
              <w:jc w:val="right"/>
            </w:pPr>
            <w:r>
              <w:rPr>
                <w:sz w:val="16"/>
              </w:rPr>
              <w:t>4</w:t>
            </w:r>
          </w:p>
        </w:tc>
        <w:tc>
          <w:tcPr>
            <w:tcW w:type="dxa" w:w="1300"/>
          </w:tcPr>
          <w:p>
            <w:pPr>
              <w:spacing w:after="0"/>
              <w:jc w:val="right"/>
            </w:pPr>
            <w:r>
              <w:rPr>
                <w:sz w:val="16"/>
              </w:rPr>
              <w:t>8</w:t>
            </w:r>
          </w:p>
        </w:tc>
        <w:tc>
          <w:tcPr>
            <w:tcW w:type="dxa" w:w="1300"/>
          </w:tcPr>
          <w:p>
            <w:pPr>
              <w:spacing w:after="0"/>
              <w:jc w:val="right"/>
            </w:pPr>
            <w:r>
              <w:rPr>
                <w:sz w:val="16"/>
              </w:rPr>
              <w:t>25</w:t>
            </w:r>
          </w:p>
        </w:tc>
        <w:tc>
          <w:tcPr>
            <w:tcW w:type="dxa" w:w="1300"/>
          </w:tcPr>
          <w:p>
            <w:pPr>
              <w:spacing w:after="0"/>
              <w:jc w:val="right"/>
            </w:pPr>
            <w:r>
              <w:rPr>
                <w:sz w:val="16"/>
              </w:rPr>
              <w:t>7</w:t>
            </w:r>
          </w:p>
        </w:tc>
        <w:tc>
          <w:tcPr>
            <w:tcW w:type="dxa" w:w="1300"/>
          </w:tcPr>
          <w:p>
            <w:pPr>
              <w:spacing w:after="0"/>
              <w:jc w:val="right"/>
            </w:pPr>
            <w:r>
              <w:rPr>
                <w:sz w:val="16"/>
              </w:rPr>
              <w:t>26</w:t>
            </w:r>
          </w:p>
        </w:tc>
        <w:tc>
          <w:tcPr>
            <w:tcW w:type="dxa" w:w="1300"/>
          </w:tcPr>
          <w:p>
            <w:pPr>
              <w:spacing w:after="0"/>
              <w:jc w:val="right"/>
            </w:pPr>
            <w:r>
              <w:rPr>
                <w:sz w:val="16"/>
              </w:rPr>
              <w:t>1</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Limestone township</w:t>
            </w:r>
          </w:p>
        </w:tc>
        <w:tc>
          <w:tcPr>
            <w:tcW w:type="dxa" w:w="1447"/>
          </w:tcPr>
          <w:p>
            <w:pPr>
              <w:spacing w:after="0"/>
              <w:jc w:val="left"/>
            </w:pPr>
            <w:r>
              <w:rPr>
                <w:sz w:val="16"/>
              </w:rPr>
              <w:t>422588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Loyalsock township</w:t>
            </w:r>
          </w:p>
        </w:tc>
        <w:tc>
          <w:tcPr>
            <w:tcW w:type="dxa" w:w="1447"/>
          </w:tcPr>
          <w:p>
            <w:pPr>
              <w:spacing w:after="0"/>
              <w:jc w:val="left"/>
            </w:pPr>
            <w:r>
              <w:rPr>
                <w:sz w:val="16"/>
              </w:rPr>
              <w:t>421040</w:t>
            </w:r>
          </w:p>
        </w:tc>
        <w:tc>
          <w:tcPr>
            <w:tcW w:type="dxa" w:w="1300"/>
          </w:tcPr>
          <w:p>
            <w:pPr>
              <w:spacing w:after="0"/>
              <w:jc w:val="right"/>
            </w:pPr>
            <w:r>
              <w:rPr>
                <w:sz w:val="16"/>
              </w:rPr>
              <w:t>4</w:t>
            </w:r>
          </w:p>
        </w:tc>
        <w:tc>
          <w:tcPr>
            <w:tcW w:type="dxa" w:w="1300"/>
          </w:tcPr>
          <w:p>
            <w:pPr>
              <w:spacing w:after="0"/>
              <w:jc w:val="right"/>
            </w:pPr>
            <w:r>
              <w:rPr>
                <w:sz w:val="16"/>
              </w:rPr>
              <w:t>9</w:t>
            </w:r>
          </w:p>
        </w:tc>
        <w:tc>
          <w:tcPr>
            <w:tcW w:type="dxa" w:w="1300"/>
          </w:tcPr>
          <w:p>
            <w:pPr>
              <w:spacing w:after="0"/>
              <w:jc w:val="right"/>
            </w:pPr>
            <w:r>
              <w:rPr>
                <w:sz w:val="16"/>
              </w:rPr>
              <w:t>38</w:t>
            </w:r>
          </w:p>
        </w:tc>
        <w:tc>
          <w:tcPr>
            <w:tcW w:type="dxa" w:w="1300"/>
          </w:tcPr>
          <w:p>
            <w:pPr>
              <w:spacing w:after="0"/>
              <w:jc w:val="right"/>
            </w:pPr>
            <w:r>
              <w:rPr>
                <w:sz w:val="16"/>
              </w:rPr>
              <w:t>9</w:t>
            </w:r>
          </w:p>
        </w:tc>
        <w:tc>
          <w:tcPr>
            <w:tcW w:type="dxa" w:w="1300"/>
          </w:tcPr>
          <w:p>
            <w:pPr>
              <w:spacing w:after="0"/>
              <w:jc w:val="right"/>
            </w:pPr>
            <w:r>
              <w:rPr>
                <w:sz w:val="16"/>
              </w:rPr>
              <w:t>38</w:t>
            </w:r>
          </w:p>
        </w:tc>
        <w:tc>
          <w:tcPr>
            <w:tcW w:type="dxa" w:w="1300"/>
          </w:tcPr>
          <w:p>
            <w:pPr>
              <w:spacing w:after="0"/>
              <w:jc w:val="right"/>
            </w:pPr>
            <w:r>
              <w:rPr>
                <w:sz w:val="16"/>
              </w:rPr>
              <w:t>1</w:t>
            </w:r>
          </w:p>
        </w:tc>
        <w:tc>
          <w:tcPr>
            <w:tcW w:type="dxa" w:w="1447"/>
          </w:tcPr>
          <w:p>
            <w:pPr>
              <w:spacing w:after="0"/>
              <w:jc w:val="right"/>
            </w:pPr>
            <w:r>
              <w:rPr>
                <w:sz w:val="16"/>
              </w:rPr>
              <w:t>6</w:t>
            </w:r>
          </w:p>
        </w:tc>
        <w:tc>
          <w:tcPr>
            <w:tcW w:type="dxa" w:w="889"/>
          </w:tcPr>
          <w:p>
            <w:pPr>
              <w:spacing w:after="0"/>
              <w:jc w:val="left"/>
            </w:pPr>
          </w:p>
        </w:tc>
      </w:tr>
      <w:tr>
        <w:trPr>
          <w:cantSplit/>
        </w:trPr>
        <w:tc>
          <w:tcPr>
            <w:tcW w:type="dxa" w:w="2526"/>
          </w:tcPr>
          <w:p>
            <w:pPr>
              <w:spacing w:after="0"/>
              <w:jc w:val="left"/>
            </w:pPr>
            <w:r>
              <w:rPr>
                <w:sz w:val="16"/>
              </w:rPr>
              <w:t>Lycoming township</w:t>
            </w:r>
          </w:p>
        </w:tc>
        <w:tc>
          <w:tcPr>
            <w:tcW w:type="dxa" w:w="1447"/>
          </w:tcPr>
          <w:p>
            <w:pPr>
              <w:spacing w:after="0"/>
              <w:jc w:val="left"/>
            </w:pPr>
            <w:r>
              <w:rPr>
                <w:sz w:val="16"/>
              </w:rPr>
              <w:t>420644</w:t>
            </w:r>
          </w:p>
        </w:tc>
        <w:tc>
          <w:tcPr>
            <w:tcW w:type="dxa" w:w="1300"/>
          </w:tcPr>
          <w:p>
            <w:pPr>
              <w:spacing w:after="0"/>
              <w:jc w:val="right"/>
            </w:pPr>
            <w:r>
              <w:rPr>
                <w:sz w:val="16"/>
              </w:rPr>
              <w:t>3</w:t>
            </w:r>
          </w:p>
        </w:tc>
        <w:tc>
          <w:tcPr>
            <w:tcW w:type="dxa" w:w="1300"/>
          </w:tcPr>
          <w:p>
            <w:pPr>
              <w:spacing w:after="0"/>
              <w:jc w:val="right"/>
            </w:pPr>
            <w:r>
              <w:rPr>
                <w:sz w:val="16"/>
              </w:rPr>
              <w:t>14</w:t>
            </w:r>
          </w:p>
        </w:tc>
        <w:tc>
          <w:tcPr>
            <w:tcW w:type="dxa" w:w="1300"/>
          </w:tcPr>
          <w:p>
            <w:pPr>
              <w:spacing w:after="0"/>
              <w:jc w:val="right"/>
            </w:pPr>
            <w:r>
              <w:rPr>
                <w:sz w:val="16"/>
              </w:rPr>
              <w:t>37</w:t>
            </w:r>
          </w:p>
        </w:tc>
        <w:tc>
          <w:tcPr>
            <w:tcW w:type="dxa" w:w="1300"/>
          </w:tcPr>
          <w:p>
            <w:pPr>
              <w:spacing w:after="0"/>
              <w:jc w:val="right"/>
            </w:pPr>
            <w:r>
              <w:rPr>
                <w:sz w:val="16"/>
              </w:rPr>
              <w:t>11</w:t>
            </w:r>
          </w:p>
        </w:tc>
        <w:tc>
          <w:tcPr>
            <w:tcW w:type="dxa" w:w="1300"/>
          </w:tcPr>
          <w:p>
            <w:pPr>
              <w:spacing w:after="0"/>
              <w:jc w:val="right"/>
            </w:pPr>
            <w:r>
              <w:rPr>
                <w:sz w:val="16"/>
              </w:rPr>
              <w:t>40</w:t>
            </w:r>
          </w:p>
        </w:tc>
        <w:tc>
          <w:tcPr>
            <w:tcW w:type="dxa" w:w="1300"/>
          </w:tcPr>
          <w:p>
            <w:pPr>
              <w:spacing w:after="0"/>
              <w:jc w:val="right"/>
            </w:pPr>
            <w:r>
              <w:rPr>
                <w:sz w:val="16"/>
              </w:rPr>
              <w:t>3</w:t>
            </w:r>
          </w:p>
        </w:tc>
        <w:tc>
          <w:tcPr>
            <w:tcW w:type="dxa" w:w="1447"/>
          </w:tcPr>
          <w:p>
            <w:pPr>
              <w:spacing w:after="0"/>
              <w:jc w:val="right"/>
            </w:pPr>
            <w:r>
              <w:rPr>
                <w:sz w:val="16"/>
              </w:rPr>
              <w:t>9</w:t>
            </w:r>
          </w:p>
        </w:tc>
        <w:tc>
          <w:tcPr>
            <w:tcW w:type="dxa" w:w="889"/>
          </w:tcPr>
          <w:p>
            <w:pPr>
              <w:spacing w:after="0"/>
              <w:jc w:val="left"/>
            </w:pPr>
          </w:p>
        </w:tc>
      </w:tr>
      <w:tr>
        <w:trPr>
          <w:cantSplit/>
        </w:trPr>
        <w:tc>
          <w:tcPr>
            <w:tcW w:type="dxa" w:w="2526"/>
          </w:tcPr>
          <w:p>
            <w:pPr>
              <w:spacing w:after="0"/>
              <w:jc w:val="left"/>
            </w:pPr>
            <w:r>
              <w:rPr>
                <w:sz w:val="16"/>
              </w:rPr>
              <w:t>McHenry township</w:t>
            </w:r>
          </w:p>
        </w:tc>
        <w:tc>
          <w:tcPr>
            <w:tcW w:type="dxa" w:w="1447"/>
          </w:tcPr>
          <w:p>
            <w:pPr>
              <w:spacing w:after="0"/>
              <w:jc w:val="left"/>
            </w:pPr>
            <w:r>
              <w:rPr>
                <w:sz w:val="16"/>
              </w:rPr>
              <w:t>420975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McIntyre township</w:t>
            </w:r>
          </w:p>
        </w:tc>
        <w:tc>
          <w:tcPr>
            <w:tcW w:type="dxa" w:w="1447"/>
          </w:tcPr>
          <w:p>
            <w:pPr>
              <w:spacing w:after="0"/>
              <w:jc w:val="left"/>
            </w:pPr>
            <w:r>
              <w:rPr>
                <w:sz w:val="16"/>
              </w:rPr>
              <w:t>420645</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11</w:t>
            </w:r>
          </w:p>
        </w:tc>
        <w:tc>
          <w:tcPr>
            <w:tcW w:type="dxa" w:w="1300"/>
          </w:tcPr>
          <w:p>
            <w:pPr>
              <w:spacing w:after="0"/>
              <w:jc w:val="right"/>
            </w:pPr>
            <w:r>
              <w:rPr>
                <w:sz w:val="16"/>
              </w:rPr>
              <w:t>1</w:t>
            </w:r>
          </w:p>
        </w:tc>
        <w:tc>
          <w:tcPr>
            <w:tcW w:type="dxa" w:w="1300"/>
          </w:tcPr>
          <w:p>
            <w:pPr>
              <w:spacing w:after="0"/>
              <w:jc w:val="right"/>
            </w:pPr>
            <w:r>
              <w:rPr>
                <w:sz w:val="16"/>
              </w:rPr>
              <w:t>13</w:t>
            </w:r>
          </w:p>
        </w:tc>
        <w:tc>
          <w:tcPr>
            <w:tcW w:type="dxa" w:w="1300"/>
          </w:tcPr>
          <w:p>
            <w:pPr>
              <w:spacing w:after="0"/>
              <w:jc w:val="right"/>
            </w:pPr>
            <w:r>
              <w:rPr>
                <w:sz w:val="16"/>
              </w:rPr>
              <w:t>1</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McNett township</w:t>
            </w:r>
          </w:p>
        </w:tc>
        <w:tc>
          <w:tcPr>
            <w:tcW w:type="dxa" w:w="1447"/>
          </w:tcPr>
          <w:p>
            <w:pPr>
              <w:spacing w:after="0"/>
              <w:jc w:val="left"/>
            </w:pPr>
            <w:r>
              <w:rPr>
                <w:sz w:val="16"/>
              </w:rPr>
              <w:t>422597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Mifflin township</w:t>
            </w:r>
          </w:p>
        </w:tc>
        <w:tc>
          <w:tcPr>
            <w:tcW w:type="dxa" w:w="1447"/>
          </w:tcPr>
          <w:p>
            <w:pPr>
              <w:spacing w:after="0"/>
              <w:jc w:val="left"/>
            </w:pPr>
            <w:r>
              <w:rPr>
                <w:sz w:val="16"/>
              </w:rPr>
              <w:t>422590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Mill Creek township</w:t>
            </w:r>
          </w:p>
        </w:tc>
        <w:tc>
          <w:tcPr>
            <w:tcW w:type="dxa" w:w="1447"/>
          </w:tcPr>
          <w:p>
            <w:pPr>
              <w:spacing w:after="0"/>
              <w:jc w:val="left"/>
            </w:pPr>
            <w:r>
              <w:rPr>
                <w:sz w:val="16"/>
              </w:rPr>
              <w:t>421845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Moreland township</w:t>
            </w:r>
          </w:p>
        </w:tc>
        <w:tc>
          <w:tcPr>
            <w:tcW w:type="dxa" w:w="1447"/>
          </w:tcPr>
          <w:p>
            <w:pPr>
              <w:spacing w:after="0"/>
              <w:jc w:val="left"/>
            </w:pPr>
            <w:r>
              <w:rPr>
                <w:sz w:val="16"/>
              </w:rPr>
              <w:t>421846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Muncy Creek township</w:t>
            </w:r>
          </w:p>
        </w:tc>
        <w:tc>
          <w:tcPr>
            <w:tcW w:type="dxa" w:w="1447"/>
          </w:tcPr>
          <w:p>
            <w:pPr>
              <w:spacing w:after="0"/>
              <w:jc w:val="left"/>
            </w:pPr>
            <w:r>
              <w:rPr>
                <w:sz w:val="16"/>
              </w:rPr>
              <w:t>420650</w:t>
            </w:r>
          </w:p>
        </w:tc>
        <w:tc>
          <w:tcPr>
            <w:tcW w:type="dxa" w:w="1300"/>
          </w:tcPr>
          <w:p>
            <w:pPr>
              <w:spacing w:after="0"/>
              <w:jc w:val="right"/>
            </w:pPr>
            <w:r>
              <w:rPr>
                <w:sz w:val="16"/>
              </w:rPr>
              <w:t>4</w:t>
            </w:r>
          </w:p>
        </w:tc>
        <w:tc>
          <w:tcPr>
            <w:tcW w:type="dxa" w:w="1300"/>
          </w:tcPr>
          <w:p>
            <w:pPr>
              <w:spacing w:after="0"/>
              <w:jc w:val="right"/>
            </w:pPr>
            <w:r>
              <w:rPr>
                <w:sz w:val="16"/>
              </w:rPr>
              <w:t>4</w:t>
            </w:r>
          </w:p>
        </w:tc>
        <w:tc>
          <w:tcPr>
            <w:tcW w:type="dxa" w:w="1300"/>
          </w:tcPr>
          <w:p>
            <w:pPr>
              <w:spacing w:after="0"/>
              <w:jc w:val="right"/>
            </w:pPr>
            <w:r>
              <w:rPr>
                <w:sz w:val="16"/>
              </w:rPr>
              <w:t>23</w:t>
            </w:r>
          </w:p>
        </w:tc>
        <w:tc>
          <w:tcPr>
            <w:tcW w:type="dxa" w:w="1300"/>
          </w:tcPr>
          <w:p>
            <w:pPr>
              <w:spacing w:after="0"/>
              <w:jc w:val="right"/>
            </w:pPr>
            <w:r>
              <w:rPr>
                <w:sz w:val="16"/>
              </w:rPr>
              <w:t>3</w:t>
            </w:r>
          </w:p>
        </w:tc>
        <w:tc>
          <w:tcPr>
            <w:tcW w:type="dxa" w:w="1300"/>
          </w:tcPr>
          <w:p>
            <w:pPr>
              <w:spacing w:after="0"/>
              <w:jc w:val="right"/>
            </w:pPr>
            <w:r>
              <w:rPr>
                <w:sz w:val="16"/>
              </w:rPr>
              <w:t>25</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Muncy township</w:t>
            </w:r>
          </w:p>
        </w:tc>
        <w:tc>
          <w:tcPr>
            <w:tcW w:type="dxa" w:w="1447"/>
          </w:tcPr>
          <w:p>
            <w:pPr>
              <w:spacing w:after="0"/>
              <w:jc w:val="left"/>
            </w:pPr>
            <w:r>
              <w:rPr>
                <w:sz w:val="16"/>
              </w:rPr>
              <w:t>421847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Nippenose township</w:t>
            </w:r>
          </w:p>
        </w:tc>
        <w:tc>
          <w:tcPr>
            <w:tcW w:type="dxa" w:w="1447"/>
          </w:tcPr>
          <w:p>
            <w:pPr>
              <w:spacing w:after="0"/>
              <w:jc w:val="left"/>
            </w:pPr>
            <w:r>
              <w:rPr>
                <w:sz w:val="16"/>
              </w:rPr>
              <w:t>420651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Old Lycoming township</w:t>
            </w:r>
          </w:p>
        </w:tc>
        <w:tc>
          <w:tcPr>
            <w:tcW w:type="dxa" w:w="1447"/>
          </w:tcPr>
          <w:p>
            <w:pPr>
              <w:spacing w:after="0"/>
              <w:jc w:val="left"/>
            </w:pPr>
            <w:r>
              <w:rPr>
                <w:sz w:val="16"/>
              </w:rPr>
              <w:t>420652</w:t>
            </w:r>
          </w:p>
        </w:tc>
        <w:tc>
          <w:tcPr>
            <w:tcW w:type="dxa" w:w="1300"/>
          </w:tcPr>
          <w:p>
            <w:pPr>
              <w:spacing w:after="0"/>
              <w:jc w:val="right"/>
            </w:pPr>
            <w:r>
              <w:rPr>
                <w:sz w:val="16"/>
              </w:rPr>
              <w:t>6</w:t>
            </w:r>
          </w:p>
        </w:tc>
        <w:tc>
          <w:tcPr>
            <w:tcW w:type="dxa" w:w="1300"/>
          </w:tcPr>
          <w:p>
            <w:pPr>
              <w:spacing w:after="0"/>
              <w:jc w:val="right"/>
            </w:pPr>
            <w:r>
              <w:rPr>
                <w:sz w:val="16"/>
              </w:rPr>
              <w:t>25</w:t>
            </w:r>
          </w:p>
        </w:tc>
        <w:tc>
          <w:tcPr>
            <w:tcW w:type="dxa" w:w="1300"/>
          </w:tcPr>
          <w:p>
            <w:pPr>
              <w:spacing w:after="0"/>
              <w:jc w:val="right"/>
            </w:pPr>
            <w:r>
              <w:rPr>
                <w:sz w:val="16"/>
              </w:rPr>
              <w:t>75</w:t>
            </w:r>
          </w:p>
        </w:tc>
        <w:tc>
          <w:tcPr>
            <w:tcW w:type="dxa" w:w="1300"/>
          </w:tcPr>
          <w:p>
            <w:pPr>
              <w:spacing w:after="0"/>
              <w:jc w:val="right"/>
            </w:pPr>
            <w:r>
              <w:rPr>
                <w:sz w:val="16"/>
              </w:rPr>
              <w:t>19</w:t>
            </w:r>
          </w:p>
        </w:tc>
        <w:tc>
          <w:tcPr>
            <w:tcW w:type="dxa" w:w="1300"/>
          </w:tcPr>
          <w:p>
            <w:pPr>
              <w:spacing w:after="0"/>
              <w:jc w:val="right"/>
            </w:pPr>
            <w:r>
              <w:rPr>
                <w:sz w:val="16"/>
              </w:rPr>
              <w:t>82</w:t>
            </w:r>
          </w:p>
        </w:tc>
        <w:tc>
          <w:tcPr>
            <w:tcW w:type="dxa" w:w="1300"/>
          </w:tcPr>
          <w:p>
            <w:pPr>
              <w:spacing w:after="0"/>
              <w:jc w:val="right"/>
            </w:pPr>
            <w:r>
              <w:rPr>
                <w:sz w:val="16"/>
              </w:rPr>
              <w:t>2</w:t>
            </w:r>
          </w:p>
        </w:tc>
        <w:tc>
          <w:tcPr>
            <w:tcW w:type="dxa" w:w="1447"/>
          </w:tcPr>
          <w:p>
            <w:pPr>
              <w:spacing w:after="0"/>
              <w:jc w:val="right"/>
            </w:pPr>
            <w:r>
              <w:rPr>
                <w:sz w:val="16"/>
              </w:rPr>
              <w:t>11</w:t>
            </w:r>
          </w:p>
        </w:tc>
        <w:tc>
          <w:tcPr>
            <w:tcW w:type="dxa" w:w="889"/>
          </w:tcPr>
          <w:p>
            <w:pPr>
              <w:spacing w:after="0"/>
              <w:jc w:val="left"/>
            </w:pPr>
          </w:p>
        </w:tc>
      </w:tr>
      <w:tr>
        <w:trPr>
          <w:cantSplit/>
        </w:trPr>
        <w:tc>
          <w:tcPr>
            <w:tcW w:type="dxa" w:w="2526"/>
          </w:tcPr>
          <w:p>
            <w:pPr>
              <w:spacing w:after="0"/>
              <w:jc w:val="left"/>
            </w:pPr>
            <w:r>
              <w:rPr>
                <w:sz w:val="16"/>
              </w:rPr>
              <w:t>Penn township</w:t>
            </w:r>
          </w:p>
        </w:tc>
        <w:tc>
          <w:tcPr>
            <w:tcW w:type="dxa" w:w="1447"/>
          </w:tcPr>
          <w:p>
            <w:pPr>
              <w:spacing w:after="0"/>
              <w:jc w:val="left"/>
            </w:pPr>
            <w:r>
              <w:rPr>
                <w:sz w:val="16"/>
              </w:rPr>
              <w:t>421848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Piatt township</w:t>
            </w:r>
          </w:p>
        </w:tc>
        <w:tc>
          <w:tcPr>
            <w:tcW w:type="dxa" w:w="1447"/>
          </w:tcPr>
          <w:p>
            <w:pPr>
              <w:spacing w:after="0"/>
              <w:jc w:val="left"/>
            </w:pPr>
            <w:r>
              <w:rPr>
                <w:sz w:val="16"/>
              </w:rPr>
              <w:t>420653</w:t>
            </w:r>
          </w:p>
        </w:tc>
        <w:tc>
          <w:tcPr>
            <w:tcW w:type="dxa" w:w="1300"/>
          </w:tcPr>
          <w:p>
            <w:pPr>
              <w:spacing w:after="0"/>
              <w:jc w:val="right"/>
            </w:pPr>
            <w:r>
              <w:rPr>
                <w:sz w:val="16"/>
              </w:rPr>
              <w:t>2</w:t>
            </w:r>
          </w:p>
        </w:tc>
        <w:tc>
          <w:tcPr>
            <w:tcW w:type="dxa" w:w="1300"/>
          </w:tcPr>
          <w:p>
            <w:pPr>
              <w:spacing w:after="0"/>
              <w:jc w:val="right"/>
            </w:pPr>
            <w:r>
              <w:rPr>
                <w:sz w:val="16"/>
              </w:rPr>
              <w:t>1</w:t>
            </w:r>
          </w:p>
        </w:tc>
        <w:tc>
          <w:tcPr>
            <w:tcW w:type="dxa" w:w="1300"/>
          </w:tcPr>
          <w:p>
            <w:pPr>
              <w:spacing w:after="0"/>
              <w:jc w:val="right"/>
            </w:pPr>
            <w:r>
              <w:rPr>
                <w:sz w:val="16"/>
              </w:rPr>
              <w:t>9</w:t>
            </w:r>
          </w:p>
        </w:tc>
        <w:tc>
          <w:tcPr>
            <w:tcW w:type="dxa" w:w="1300"/>
          </w:tcPr>
          <w:p>
            <w:pPr>
              <w:spacing w:after="0"/>
              <w:jc w:val="right"/>
            </w:pPr>
            <w:r>
              <w:rPr>
                <w:sz w:val="16"/>
              </w:rPr>
              <w:t>1</w:t>
            </w:r>
          </w:p>
        </w:tc>
        <w:tc>
          <w:tcPr>
            <w:tcW w:type="dxa" w:w="1300"/>
          </w:tcPr>
          <w:p>
            <w:pPr>
              <w:spacing w:after="0"/>
              <w:jc w:val="right"/>
            </w:pPr>
            <w:r>
              <w:rPr>
                <w:sz w:val="16"/>
              </w:rPr>
              <w:t>9</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Pine township</w:t>
            </w:r>
          </w:p>
        </w:tc>
        <w:tc>
          <w:tcPr>
            <w:tcW w:type="dxa" w:w="1447"/>
          </w:tcPr>
          <w:p>
            <w:pPr>
              <w:spacing w:after="0"/>
              <w:jc w:val="left"/>
            </w:pPr>
            <w:r>
              <w:rPr>
                <w:sz w:val="16"/>
              </w:rPr>
              <w:t>420954</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Plunketts Creek township</w:t>
            </w:r>
          </w:p>
        </w:tc>
        <w:tc>
          <w:tcPr>
            <w:tcW w:type="dxa" w:w="1447"/>
          </w:tcPr>
          <w:p>
            <w:pPr>
              <w:spacing w:after="0"/>
              <w:jc w:val="left"/>
            </w:pPr>
            <w:r>
              <w:rPr>
                <w:sz w:val="16"/>
              </w:rPr>
              <w:t>420655</w:t>
            </w:r>
          </w:p>
        </w:tc>
        <w:tc>
          <w:tcPr>
            <w:tcW w:type="dxa" w:w="1300"/>
          </w:tcPr>
          <w:p>
            <w:pPr>
              <w:spacing w:after="0"/>
              <w:jc w:val="right"/>
            </w:pPr>
            <w:r>
              <w:rPr>
                <w:sz w:val="16"/>
              </w:rPr>
              <w:t>2</w:t>
            </w:r>
          </w:p>
        </w:tc>
        <w:tc>
          <w:tcPr>
            <w:tcW w:type="dxa" w:w="1300"/>
          </w:tcPr>
          <w:p>
            <w:pPr>
              <w:spacing w:after="0"/>
              <w:jc w:val="right"/>
            </w:pPr>
            <w:r>
              <w:rPr>
                <w:sz w:val="16"/>
              </w:rPr>
              <w:t>3</w:t>
            </w:r>
          </w:p>
        </w:tc>
        <w:tc>
          <w:tcPr>
            <w:tcW w:type="dxa" w:w="1300"/>
          </w:tcPr>
          <w:p>
            <w:pPr>
              <w:spacing w:after="0"/>
              <w:jc w:val="right"/>
            </w:pPr>
            <w:r>
              <w:rPr>
                <w:sz w:val="16"/>
              </w:rPr>
              <w:t>20</w:t>
            </w:r>
          </w:p>
        </w:tc>
        <w:tc>
          <w:tcPr>
            <w:tcW w:type="dxa" w:w="1300"/>
          </w:tcPr>
          <w:p>
            <w:pPr>
              <w:spacing w:after="0"/>
              <w:jc w:val="right"/>
            </w:pPr>
            <w:r>
              <w:rPr>
                <w:sz w:val="16"/>
              </w:rPr>
              <w:t>1</w:t>
            </w:r>
          </w:p>
        </w:tc>
        <w:tc>
          <w:tcPr>
            <w:tcW w:type="dxa" w:w="1300"/>
          </w:tcPr>
          <w:p>
            <w:pPr>
              <w:spacing w:after="0"/>
              <w:jc w:val="right"/>
            </w:pPr>
            <w:r>
              <w:rPr>
                <w:sz w:val="16"/>
              </w:rPr>
              <w:t>23</w:t>
            </w:r>
          </w:p>
        </w:tc>
        <w:tc>
          <w:tcPr>
            <w:tcW w:type="dxa" w:w="1300"/>
          </w:tcPr>
          <w:p>
            <w:pPr>
              <w:spacing w:after="0"/>
              <w:jc w:val="right"/>
            </w:pPr>
            <w:r>
              <w:rPr>
                <w:sz w:val="16"/>
              </w:rPr>
              <w:t>2</w:t>
            </w:r>
          </w:p>
        </w:tc>
        <w:tc>
          <w:tcPr>
            <w:tcW w:type="dxa" w:w="1447"/>
          </w:tcPr>
          <w:p>
            <w:pPr>
              <w:spacing w:after="0"/>
              <w:jc w:val="right"/>
            </w:pPr>
            <w:r>
              <w:rPr>
                <w:sz w:val="16"/>
              </w:rPr>
              <w:t>4</w:t>
            </w:r>
          </w:p>
        </w:tc>
        <w:tc>
          <w:tcPr>
            <w:tcW w:type="dxa" w:w="889"/>
          </w:tcPr>
          <w:p>
            <w:pPr>
              <w:spacing w:after="0"/>
              <w:jc w:val="left"/>
            </w:pPr>
          </w:p>
        </w:tc>
      </w:tr>
      <w:tr>
        <w:trPr>
          <w:cantSplit/>
        </w:trPr>
        <w:tc>
          <w:tcPr>
            <w:tcW w:type="dxa" w:w="2526"/>
          </w:tcPr>
          <w:p>
            <w:pPr>
              <w:spacing w:after="0"/>
              <w:jc w:val="left"/>
            </w:pPr>
            <w:r>
              <w:rPr>
                <w:sz w:val="16"/>
              </w:rPr>
              <w:t>Porter township</w:t>
            </w:r>
          </w:p>
        </w:tc>
        <w:tc>
          <w:tcPr>
            <w:tcW w:type="dxa" w:w="1447"/>
          </w:tcPr>
          <w:p>
            <w:pPr>
              <w:spacing w:after="0"/>
              <w:jc w:val="left"/>
            </w:pPr>
            <w:r>
              <w:rPr>
                <w:sz w:val="16"/>
              </w:rPr>
              <w:t>420656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Shrewsbury township</w:t>
            </w:r>
          </w:p>
        </w:tc>
        <w:tc>
          <w:tcPr>
            <w:tcW w:type="dxa" w:w="1447"/>
          </w:tcPr>
          <w:p>
            <w:pPr>
              <w:spacing w:after="0"/>
              <w:jc w:val="left"/>
            </w:pPr>
            <w:r>
              <w:rPr>
                <w:sz w:val="16"/>
              </w:rPr>
              <w:t>421148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Susquehanna township</w:t>
            </w:r>
          </w:p>
        </w:tc>
        <w:tc>
          <w:tcPr>
            <w:tcW w:type="dxa" w:w="1447"/>
          </w:tcPr>
          <w:p>
            <w:pPr>
              <w:spacing w:after="0"/>
              <w:jc w:val="left"/>
            </w:pPr>
            <w:r>
              <w:rPr>
                <w:sz w:val="16"/>
              </w:rPr>
              <w:t>420659</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6</w:t>
            </w:r>
          </w:p>
        </w:tc>
        <w:tc>
          <w:tcPr>
            <w:tcW w:type="dxa" w:w="1300"/>
          </w:tcPr>
          <w:p>
            <w:pPr>
              <w:spacing w:after="0"/>
              <w:jc w:val="right"/>
            </w:pPr>
            <w:r>
              <w:rPr>
                <w:sz w:val="16"/>
              </w:rPr>
              <w:t>0</w:t>
            </w:r>
          </w:p>
        </w:tc>
        <w:tc>
          <w:tcPr>
            <w:tcW w:type="dxa" w:w="1300"/>
          </w:tcPr>
          <w:p>
            <w:pPr>
              <w:spacing w:after="0"/>
              <w:jc w:val="right"/>
            </w:pPr>
            <w:r>
              <w:rPr>
                <w:sz w:val="16"/>
              </w:rPr>
              <w:t>6</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Upper Fairfield township</w:t>
            </w:r>
          </w:p>
        </w:tc>
        <w:tc>
          <w:tcPr>
            <w:tcW w:type="dxa" w:w="1447"/>
          </w:tcPr>
          <w:p>
            <w:pPr>
              <w:spacing w:after="0"/>
              <w:jc w:val="left"/>
            </w:pPr>
            <w:r>
              <w:rPr>
                <w:sz w:val="16"/>
              </w:rPr>
              <w:t>420660</w:t>
            </w:r>
          </w:p>
        </w:tc>
        <w:tc>
          <w:tcPr>
            <w:tcW w:type="dxa" w:w="1300"/>
          </w:tcPr>
          <w:p>
            <w:pPr>
              <w:spacing w:after="0"/>
              <w:jc w:val="right"/>
            </w:pPr>
            <w:r>
              <w:rPr>
                <w:sz w:val="16"/>
              </w:rPr>
              <w:t>7</w:t>
            </w:r>
          </w:p>
        </w:tc>
        <w:tc>
          <w:tcPr>
            <w:tcW w:type="dxa" w:w="1300"/>
          </w:tcPr>
          <w:p>
            <w:pPr>
              <w:spacing w:after="0"/>
              <w:jc w:val="right"/>
            </w:pPr>
            <w:r>
              <w:rPr>
                <w:sz w:val="16"/>
              </w:rPr>
              <w:t>4</w:t>
            </w:r>
          </w:p>
        </w:tc>
        <w:tc>
          <w:tcPr>
            <w:tcW w:type="dxa" w:w="1300"/>
          </w:tcPr>
          <w:p>
            <w:pPr>
              <w:spacing w:after="0"/>
              <w:jc w:val="right"/>
            </w:pPr>
            <w:r>
              <w:rPr>
                <w:sz w:val="16"/>
              </w:rPr>
              <w:t>16</w:t>
            </w:r>
          </w:p>
        </w:tc>
        <w:tc>
          <w:tcPr>
            <w:tcW w:type="dxa" w:w="1300"/>
          </w:tcPr>
          <w:p>
            <w:pPr>
              <w:spacing w:after="0"/>
              <w:jc w:val="right"/>
            </w:pPr>
            <w:r>
              <w:rPr>
                <w:sz w:val="16"/>
              </w:rPr>
              <w:t>4</w:t>
            </w:r>
          </w:p>
        </w:tc>
        <w:tc>
          <w:tcPr>
            <w:tcW w:type="dxa" w:w="1300"/>
          </w:tcPr>
          <w:p>
            <w:pPr>
              <w:spacing w:after="0"/>
              <w:jc w:val="right"/>
            </w:pPr>
            <w:r>
              <w:rPr>
                <w:sz w:val="16"/>
              </w:rPr>
              <w:t>17</w:t>
            </w:r>
          </w:p>
        </w:tc>
        <w:tc>
          <w:tcPr>
            <w:tcW w:type="dxa" w:w="1300"/>
          </w:tcPr>
          <w:p>
            <w:pPr>
              <w:spacing w:after="0"/>
              <w:jc w:val="right"/>
            </w:pPr>
            <w:r>
              <w:rPr>
                <w:sz w:val="16"/>
              </w:rPr>
              <w:t>1</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Washington township</w:t>
            </w:r>
          </w:p>
        </w:tc>
        <w:tc>
          <w:tcPr>
            <w:tcW w:type="dxa" w:w="1447"/>
          </w:tcPr>
          <w:p>
            <w:pPr>
              <w:spacing w:after="0"/>
              <w:jc w:val="left"/>
            </w:pPr>
            <w:r>
              <w:rPr>
                <w:sz w:val="16"/>
              </w:rPr>
              <w:t>422613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Watson township</w:t>
            </w:r>
          </w:p>
        </w:tc>
        <w:tc>
          <w:tcPr>
            <w:tcW w:type="dxa" w:w="1447"/>
          </w:tcPr>
          <w:p>
            <w:pPr>
              <w:spacing w:after="0"/>
              <w:jc w:val="left"/>
            </w:pPr>
            <w:r>
              <w:rPr>
                <w:sz w:val="16"/>
              </w:rPr>
              <w:t>420661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Wolf township</w:t>
            </w:r>
          </w:p>
        </w:tc>
        <w:tc>
          <w:tcPr>
            <w:tcW w:type="dxa" w:w="1447"/>
          </w:tcPr>
          <w:p>
            <w:pPr>
              <w:spacing w:after="0"/>
              <w:jc w:val="left"/>
            </w:pPr>
            <w:r>
              <w:rPr>
                <w:sz w:val="16"/>
              </w:rPr>
              <w:t>420663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Woodward township</w:t>
            </w:r>
          </w:p>
        </w:tc>
        <w:tc>
          <w:tcPr>
            <w:tcW w:type="dxa" w:w="1447"/>
          </w:tcPr>
          <w:p>
            <w:pPr>
              <w:spacing w:after="0"/>
              <w:jc w:val="left"/>
            </w:pPr>
            <w:r>
              <w:rPr>
                <w:sz w:val="16"/>
              </w:rPr>
              <w:t>420664</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7</w:t>
            </w:r>
          </w:p>
        </w:tc>
        <w:tc>
          <w:tcPr>
            <w:tcW w:type="dxa" w:w="1300"/>
          </w:tcPr>
          <w:p>
            <w:pPr>
              <w:spacing w:after="0"/>
              <w:jc w:val="right"/>
            </w:pPr>
            <w:r>
              <w:rPr>
                <w:sz w:val="16"/>
              </w:rPr>
              <w:t>2</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46</w:t>
            </w:r>
          </w:p>
        </w:tc>
        <w:tc>
          <w:tcPr>
            <w:tcW w:type="dxa" w:w="1496"/>
          </w:tcPr>
          <w:p>
            <w:pPr>
              <w:spacing w:after="0"/>
              <w:jc w:val="right"/>
            </w:pPr>
            <w:r>
              <w:rPr>
                <w:sz w:val="16"/>
              </w:rPr>
              <w:t>97</w:t>
            </w:r>
          </w:p>
        </w:tc>
        <w:tc>
          <w:tcPr>
            <w:tcW w:type="dxa" w:w="1496"/>
          </w:tcPr>
          <w:p>
            <w:pPr>
              <w:spacing w:after="0"/>
              <w:jc w:val="right"/>
            </w:pPr>
            <w:r>
              <w:rPr>
                <w:sz w:val="16"/>
              </w:rPr>
              <w:t>436</w:t>
            </w:r>
          </w:p>
        </w:tc>
        <w:tc>
          <w:tcPr>
            <w:tcW w:type="dxa" w:w="1496"/>
          </w:tcPr>
          <w:p>
            <w:pPr>
              <w:spacing w:after="0"/>
              <w:jc w:val="right"/>
            </w:pPr>
            <w:r>
              <w:rPr>
                <w:sz w:val="16"/>
              </w:rPr>
              <w:t>74</w:t>
            </w:r>
          </w:p>
        </w:tc>
        <w:tc>
          <w:tcPr>
            <w:tcW w:type="dxa" w:w="1496"/>
          </w:tcPr>
          <w:p>
            <w:pPr>
              <w:spacing w:after="0"/>
              <w:jc w:val="right"/>
            </w:pPr>
            <w:r>
              <w:rPr>
                <w:sz w:val="16"/>
              </w:rPr>
              <w:t>462</w:t>
            </w:r>
          </w:p>
        </w:tc>
        <w:tc>
          <w:tcPr>
            <w:tcW w:type="dxa" w:w="1496"/>
          </w:tcPr>
          <w:p>
            <w:pPr>
              <w:spacing w:after="0"/>
              <w:jc w:val="right"/>
            </w:pPr>
            <w:r>
              <w:rPr>
                <w:sz w:val="16"/>
              </w:rPr>
              <w:t>13</w:t>
            </w:r>
          </w:p>
        </w:tc>
        <w:tc>
          <w:tcPr>
            <w:tcW w:type="dxa" w:w="1665"/>
          </w:tcPr>
          <w:p>
            <w:pPr>
              <w:spacing w:after="0"/>
              <w:jc w:val="right"/>
            </w:pPr>
            <w:r>
              <w:rPr>
                <w:sz w:val="16"/>
              </w:rPr>
              <w:t>74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42</w:t>
            </w:r>
          </w:p>
        </w:tc>
        <w:tc>
          <w:tcPr>
            <w:tcW w:type="dxa" w:w="1496"/>
          </w:tcPr>
          <w:p>
            <w:pPr>
              <w:spacing w:after="0"/>
              <w:jc w:val="right"/>
            </w:pPr>
            <w:r>
              <w:rPr>
                <w:sz w:val="16"/>
              </w:rPr>
              <w:t>5</w:t>
            </w:r>
          </w:p>
        </w:tc>
        <w:tc>
          <w:tcPr>
            <w:tcW w:type="dxa" w:w="1496"/>
          </w:tcPr>
          <w:p>
            <w:pPr>
              <w:spacing w:after="0"/>
              <w:jc w:val="right"/>
            </w:pPr>
            <w:r>
              <w:rPr>
                <w:sz w:val="16"/>
              </w:rPr>
              <w:t>43</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6 properties are FMA repetitive loss but not NFIP repetitive loss, and 474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Lycoming County, PA: risk-assessment baseline packet, release 2026-10 (data as of 2026-09-28; County area 42081).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Lycoming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Lycoming County, PA: Risk-assessment baseline packet</dc:title>
  <dc:subject>Hazard Plain release 2026-10, as of 2026-09-28. Preview: automated baseline</dc:subject>
  <dc:creator>Hazard Plain</dc:creator>
  <cp:keywords>Hazard Plain; hazard mitigation; risk assessment; 42081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