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Blair County, PA</w:t>
      </w:r>
    </w:p>
    <w:p>
      <w:pPr>
        <w:spacing w:after="120" w:before="0"/>
      </w:pPr>
      <w:r>
        <w:rPr>
          <w:color w:val="555555"/>
          <w:sz w:val="24"/>
        </w:rPr>
        <w:t>Risk-assessment baseline packet</w:t>
      </w:r>
    </w:p>
    <w:p>
      <w:pPr>
        <w:spacing w:after="120" w:before="0"/>
      </w:pPr>
      <w:r>
        <w:rPr>
          <w:b/>
          <w:sz w:val="18"/>
        </w:rPr>
        <w:t xml:space="preserve">Unit: </w:t>
      </w:r>
      <w:r>
        <w:rPr>
          <w:sz w:val="18"/>
        </w:rPr>
        <w:t>County area 42013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2031-05-25</w:t>
      </w:r>
    </w:p>
    <w:p>
      <w:pPr>
        <w:keepNext/>
        <w:spacing w:after="40" w:before="0"/>
      </w:pPr>
      <w:r>
        <w:rPr>
          <w:b/>
        </w:rPr>
        <w:t xml:space="preserve">Plan: </w:t>
      </w:r>
      <w:r>
        <w:rPr/>
        <w:t>Blair County Hazard Mitigation Plan (FEMA plan 109083)</w:t>
      </w:r>
    </w:p>
    <w:p>
      <w:pPr>
        <w:keepNext/>
        <w:spacing w:after="40" w:before="0"/>
      </w:pPr>
      <w:r>
        <w:rPr>
          <w:b/>
        </w:rPr>
        <w:t xml:space="preserve">Approved: </w:t>
      </w:r>
      <w:r>
        <w:rPr/>
        <w:t>2026-05-26</w:t>
      </w:r>
    </w:p>
    <w:p>
      <w:pPr>
        <w:keepNext/>
        <w:spacing w:after="40" w:before="0"/>
      </w:pPr>
      <w:r>
        <w:rPr>
          <w:b/>
        </w:rPr>
        <w:t xml:space="preserve">Expires: </w:t>
      </w:r>
      <w:r>
        <w:rPr/>
        <w:t>2031-05-25</w:t>
      </w:r>
    </w:p>
    <w:p>
      <w:pPr>
        <w:keepNext/>
        <w:spacing w:after="40" w:before="0"/>
      </w:pPr>
      <w:r>
        <w:rPr>
          <w:b/>
        </w:rPr>
        <w:t xml:space="preserve">As of: </w:t>
      </w:r>
      <w:r>
        <w:rPr/>
        <w:t>2026-09-28</w:t>
      </w:r>
    </w:p>
    <w:p>
      <w:pPr>
        <w:keepNext/>
        <w:spacing w:after="40" w:before="0"/>
      </w:pPr>
      <w:r>
        <w:rPr>
          <w:b/>
        </w:rPr>
        <w:t xml:space="preserve">Days: </w:t>
      </w:r>
      <w:r>
        <w:rPr/>
        <w:t>1,700 days to expiry</w:t>
      </w:r>
    </w:p>
    <w:p>
      <w:pPr>
        <w:spacing w:after="80" w:before="0"/>
      </w:pPr>
      <w:r>
        <w:rPr>
          <w:color w:val="555555"/>
          <w:sz w:val="17"/>
        </w:rPr>
        <w:t>Every jurisdiction listed on this page (25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22 (44 CFR 77.2); any definition: 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7"/>
        <w:gridCol w:w="1311"/>
        <w:gridCol w:w="1899"/>
        <w:gridCol w:w="3037"/>
        <w:gridCol w:w="1219"/>
        <w:gridCol w:w="1037"/>
        <w:gridCol w:w="841"/>
        <w:gridCol w:w="1426"/>
        <w:gridCol w:w="1764"/>
      </w:tblGrid>
      <w:tr>
        <w:trPr>
          <w:cantSplit/>
          <w:tblHeader/>
        </w:trPr>
        <w:tc>
          <w:tcPr>
            <w:tcW w:type="dxa" w:w="1577"/>
            <w:shd w:val="clear" w:color="auto" w:fill="E8E8E8"/>
          </w:tcPr>
          <w:p>
            <w:pPr>
              <w:spacing w:after="0"/>
              <w:jc w:val="left"/>
            </w:pPr>
            <w:r>
              <w:rPr>
                <w:b/>
                <w:sz w:val="16"/>
              </w:rPr>
              <w:t>Jurisdiction</w:t>
            </w:r>
          </w:p>
        </w:tc>
        <w:tc>
          <w:tcPr>
            <w:tcW w:type="dxa" w:w="1311"/>
            <w:shd w:val="clear" w:color="auto" w:fill="E8E8E8"/>
          </w:tcPr>
          <w:p>
            <w:pPr>
              <w:spacing w:after="0"/>
              <w:jc w:val="left"/>
            </w:pPr>
            <w:r>
              <w:rPr>
                <w:b/>
                <w:sz w:val="16"/>
              </w:rPr>
              <w:t>Type</w:t>
            </w:r>
          </w:p>
        </w:tc>
        <w:tc>
          <w:tcPr>
            <w:tcW w:type="dxa" w:w="1899"/>
            <w:shd w:val="clear" w:color="auto" w:fill="E8E8E8"/>
          </w:tcPr>
          <w:p>
            <w:pPr>
              <w:spacing w:after="0"/>
              <w:jc w:val="left"/>
            </w:pPr>
            <w:r>
              <w:rPr>
                <w:b/>
                <w:sz w:val="16"/>
              </w:rPr>
              <w:t>Status</w:t>
            </w:r>
          </w:p>
        </w:tc>
        <w:tc>
          <w:tcPr>
            <w:tcW w:type="dxa" w:w="3037"/>
            <w:shd w:val="clear" w:color="auto" w:fill="E8E8E8"/>
          </w:tcPr>
          <w:p>
            <w:pPr>
              <w:spacing w:after="0"/>
              <w:jc w:val="left"/>
            </w:pPr>
            <w:r>
              <w:rPr>
                <w:b/>
                <w:sz w:val="16"/>
              </w:rPr>
              <w:t>Plan</w:t>
            </w:r>
          </w:p>
        </w:tc>
        <w:tc>
          <w:tcPr>
            <w:tcW w:type="dxa" w:w="121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26"/>
            <w:shd w:val="clear" w:color="auto" w:fill="E8E8E8"/>
          </w:tcPr>
          <w:p>
            <w:pPr>
              <w:spacing w:after="0"/>
              <w:jc w:val="left"/>
            </w:pPr>
            <w:r>
              <w:rPr>
                <w:b/>
                <w:sz w:val="16"/>
              </w:rPr>
              <w:t>Update underway</w:t>
            </w:r>
          </w:p>
        </w:tc>
        <w:tc>
          <w:tcPr>
            <w:tcW w:type="dxa" w:w="1764"/>
            <w:shd w:val="clear" w:color="auto" w:fill="E8E8E8"/>
          </w:tcPr>
          <w:p>
            <w:pPr>
              <w:spacing w:after="0"/>
              <w:jc w:val="left"/>
            </w:pPr>
            <w:r>
              <w:rPr>
                <w:b/>
                <w:sz w:val="16"/>
              </w:rPr>
              <w:t>Notes</w:t>
            </w:r>
          </w:p>
        </w:tc>
      </w:tr>
      <w:tr>
        <w:trPr>
          <w:cantSplit/>
        </w:trPr>
        <w:tc>
          <w:tcPr>
            <w:tcW w:type="dxa" w:w="1577"/>
          </w:tcPr>
          <w:p>
            <w:pPr>
              <w:spacing w:after="0"/>
              <w:jc w:val="left"/>
            </w:pPr>
            <w:r>
              <w:rPr>
                <w:sz w:val="16"/>
              </w:rPr>
              <w:t>Blair County</w:t>
            </w:r>
          </w:p>
        </w:tc>
        <w:tc>
          <w:tcPr>
            <w:tcW w:type="dxa" w:w="1311"/>
          </w:tcPr>
          <w:p>
            <w:pPr>
              <w:spacing w:after="0"/>
              <w:jc w:val="left"/>
            </w:pPr>
            <w:r>
              <w:rPr>
                <w:sz w:val="16"/>
              </w:rPr>
              <w:t>County</w:t>
            </w:r>
          </w:p>
        </w:tc>
        <w:tc>
          <w:tcPr>
            <w:tcW w:type="dxa" w:w="1899"/>
          </w:tcPr>
          <w:p>
            <w:pPr>
              <w:spacing w:after="0"/>
              <w:jc w:val="left"/>
            </w:pPr>
            <w:r>
              <w:rPr>
                <w:sz w:val="16"/>
              </w:rPr>
              <w:t>Approved, expires 2031-05-25</w:t>
            </w:r>
          </w:p>
        </w:tc>
        <w:tc>
          <w:tcPr>
            <w:tcW w:type="dxa" w:w="3037"/>
          </w:tcPr>
          <w:p>
            <w:pPr>
              <w:spacing w:after="0"/>
              <w:jc w:val="left"/>
            </w:pPr>
            <w:r>
              <w:rPr>
                <w:sz w:val="16"/>
              </w:rPr>
              <w:t>Blair County Hazard Mitigation Plan (FEMA plan 109083)</w:t>
            </w:r>
          </w:p>
        </w:tc>
        <w:tc>
          <w:tcPr>
            <w:tcW w:type="dxa" w:w="1219"/>
          </w:tcPr>
          <w:p>
            <w:pPr>
              <w:spacing w:after="0"/>
              <w:jc w:val="left"/>
            </w:pPr>
            <w:r>
              <w:rPr>
                <w:sz w:val="16"/>
              </w:rPr>
              <w:t>2026-05-26</w:t>
            </w:r>
          </w:p>
        </w:tc>
        <w:tc>
          <w:tcPr>
            <w:tcW w:type="dxa" w:w="1037"/>
          </w:tcPr>
          <w:p>
            <w:pPr>
              <w:spacing w:after="0"/>
              <w:jc w:val="left"/>
            </w:pPr>
            <w:r>
              <w:rPr>
                <w:sz w:val="16"/>
              </w:rPr>
              <w:t>2031-05-25</w:t>
            </w:r>
          </w:p>
        </w:tc>
        <w:tc>
          <w:tcPr>
            <w:tcW w:type="dxa" w:w="841"/>
          </w:tcPr>
          <w:p>
            <w:pPr>
              <w:spacing w:after="0"/>
              <w:jc w:val="right"/>
            </w:pPr>
            <w:r>
              <w:rPr>
                <w:sz w:val="16"/>
              </w:rPr>
              <w:t>1,700</w:t>
            </w:r>
          </w:p>
        </w:tc>
        <w:tc>
          <w:tcPr>
            <w:tcW w:type="dxa" w:w="1426"/>
          </w:tcPr>
          <w:p>
            <w:pPr>
              <w:spacing w:after="0"/>
              <w:jc w:val="left"/>
            </w:pPr>
          </w:p>
        </w:tc>
        <w:tc>
          <w:tcPr>
            <w:tcW w:type="dxa" w:w="1764"/>
          </w:tcPr>
          <w:p>
            <w:pPr>
              <w:spacing w:after="0"/>
              <w:jc w:val="left"/>
            </w:pPr>
            <w:r>
              <w:rPr>
                <w:sz w:val="16"/>
              </w:rPr>
              <w:t>member approved 2026-06-11</w:t>
            </w:r>
          </w:p>
        </w:tc>
      </w:tr>
      <w:tr>
        <w:trPr>
          <w:cantSplit/>
        </w:trPr>
        <w:tc>
          <w:tcPr>
            <w:tcW w:type="dxa" w:w="1577"/>
          </w:tcPr>
          <w:p>
            <w:pPr>
              <w:spacing w:after="0"/>
              <w:jc w:val="left"/>
            </w:pPr>
            <w:r>
              <w:rPr>
                <w:sz w:val="16"/>
              </w:rPr>
              <w:t>Altoona city</w:t>
            </w:r>
          </w:p>
        </w:tc>
        <w:tc>
          <w:tcPr>
            <w:tcW w:type="dxa" w:w="1311"/>
          </w:tcPr>
          <w:p>
            <w:pPr>
              <w:spacing w:after="0"/>
              <w:jc w:val="left"/>
            </w:pPr>
            <w:r>
              <w:rPr>
                <w:sz w:val="16"/>
              </w:rPr>
              <w:t>City</w:t>
            </w:r>
          </w:p>
        </w:tc>
        <w:tc>
          <w:tcPr>
            <w:tcW w:type="dxa" w:w="1899"/>
          </w:tcPr>
          <w:p>
            <w:pPr>
              <w:spacing w:after="0"/>
              <w:jc w:val="left"/>
            </w:pPr>
            <w:r>
              <w:rPr>
                <w:sz w:val="16"/>
              </w:rPr>
              <w:t>Approved, expires 2031-05-25</w:t>
            </w:r>
          </w:p>
        </w:tc>
        <w:tc>
          <w:tcPr>
            <w:tcW w:type="dxa" w:w="3037"/>
          </w:tcPr>
          <w:p>
            <w:pPr>
              <w:spacing w:after="0"/>
              <w:jc w:val="left"/>
            </w:pPr>
            <w:r>
              <w:rPr>
                <w:sz w:val="16"/>
              </w:rPr>
              <w:t>Blair County Hazard Mitigation Plan (FEMA plan 109083)</w:t>
            </w:r>
          </w:p>
        </w:tc>
        <w:tc>
          <w:tcPr>
            <w:tcW w:type="dxa" w:w="1219"/>
          </w:tcPr>
          <w:p>
            <w:pPr>
              <w:spacing w:after="0"/>
              <w:jc w:val="left"/>
            </w:pPr>
            <w:r>
              <w:rPr>
                <w:sz w:val="16"/>
              </w:rPr>
              <w:t>2026-05-26</w:t>
            </w:r>
          </w:p>
        </w:tc>
        <w:tc>
          <w:tcPr>
            <w:tcW w:type="dxa" w:w="1037"/>
          </w:tcPr>
          <w:p>
            <w:pPr>
              <w:spacing w:after="0"/>
              <w:jc w:val="left"/>
            </w:pPr>
            <w:r>
              <w:rPr>
                <w:sz w:val="16"/>
              </w:rPr>
              <w:t>2031-05-25</w:t>
            </w:r>
          </w:p>
        </w:tc>
        <w:tc>
          <w:tcPr>
            <w:tcW w:type="dxa" w:w="841"/>
          </w:tcPr>
          <w:p>
            <w:pPr>
              <w:spacing w:after="0"/>
              <w:jc w:val="right"/>
            </w:pPr>
            <w:r>
              <w:rPr>
                <w:sz w:val="16"/>
              </w:rPr>
              <w:t>1,700</w:t>
            </w:r>
          </w:p>
        </w:tc>
        <w:tc>
          <w:tcPr>
            <w:tcW w:type="dxa" w:w="1426"/>
          </w:tcPr>
          <w:p>
            <w:pPr>
              <w:spacing w:after="0"/>
              <w:jc w:val="left"/>
            </w:pPr>
          </w:p>
        </w:tc>
        <w:tc>
          <w:tcPr>
            <w:tcW w:type="dxa" w:w="1764"/>
          </w:tcPr>
          <w:p>
            <w:pPr>
              <w:spacing w:after="0"/>
              <w:jc w:val="left"/>
            </w:pPr>
            <w:r>
              <w:rPr>
                <w:sz w:val="16"/>
              </w:rPr>
              <w:t>member approved 2026-06-08</w:t>
            </w:r>
          </w:p>
        </w:tc>
      </w:tr>
      <w:tr>
        <w:trPr>
          <w:cantSplit/>
        </w:trPr>
        <w:tc>
          <w:tcPr>
            <w:tcW w:type="dxa" w:w="1577"/>
          </w:tcPr>
          <w:p>
            <w:pPr>
              <w:spacing w:after="0"/>
              <w:jc w:val="left"/>
            </w:pPr>
            <w:r>
              <w:rPr>
                <w:sz w:val="16"/>
              </w:rPr>
              <w:t>Bellwood borough</w:t>
            </w:r>
          </w:p>
        </w:tc>
        <w:tc>
          <w:tcPr>
            <w:tcW w:type="dxa" w:w="1311"/>
          </w:tcPr>
          <w:p>
            <w:pPr>
              <w:spacing w:after="0"/>
              <w:jc w:val="left"/>
            </w:pPr>
            <w:r>
              <w:rPr>
                <w:sz w:val="16"/>
              </w:rPr>
              <w:t>Organized Borough</w:t>
            </w:r>
          </w:p>
        </w:tc>
        <w:tc>
          <w:tcPr>
            <w:tcW w:type="dxa" w:w="1899"/>
          </w:tcPr>
          <w:p>
            <w:pPr>
              <w:spacing w:after="0"/>
              <w:jc w:val="left"/>
            </w:pPr>
            <w:r>
              <w:rPr>
                <w:sz w:val="16"/>
              </w:rPr>
              <w:t>Approved, expires 2031-05-25</w:t>
            </w:r>
          </w:p>
        </w:tc>
        <w:tc>
          <w:tcPr>
            <w:tcW w:type="dxa" w:w="3037"/>
          </w:tcPr>
          <w:p>
            <w:pPr>
              <w:spacing w:after="0"/>
              <w:jc w:val="left"/>
            </w:pPr>
            <w:r>
              <w:rPr>
                <w:sz w:val="16"/>
              </w:rPr>
              <w:t>Blair County Hazard Mitigation Plan (FEMA plan 109083)</w:t>
            </w:r>
          </w:p>
        </w:tc>
        <w:tc>
          <w:tcPr>
            <w:tcW w:type="dxa" w:w="1219"/>
          </w:tcPr>
          <w:p>
            <w:pPr>
              <w:spacing w:after="0"/>
              <w:jc w:val="left"/>
            </w:pPr>
            <w:r>
              <w:rPr>
                <w:sz w:val="16"/>
              </w:rPr>
              <w:t>2026-05-26</w:t>
            </w:r>
          </w:p>
        </w:tc>
        <w:tc>
          <w:tcPr>
            <w:tcW w:type="dxa" w:w="1037"/>
          </w:tcPr>
          <w:p>
            <w:pPr>
              <w:spacing w:after="0"/>
              <w:jc w:val="left"/>
            </w:pPr>
            <w:r>
              <w:rPr>
                <w:sz w:val="16"/>
              </w:rPr>
              <w:t>2031-05-25</w:t>
            </w:r>
          </w:p>
        </w:tc>
        <w:tc>
          <w:tcPr>
            <w:tcW w:type="dxa" w:w="841"/>
          </w:tcPr>
          <w:p>
            <w:pPr>
              <w:spacing w:after="0"/>
              <w:jc w:val="right"/>
            </w:pPr>
            <w:r>
              <w:rPr>
                <w:sz w:val="16"/>
              </w:rPr>
              <w:t>1,700</w:t>
            </w:r>
          </w:p>
        </w:tc>
        <w:tc>
          <w:tcPr>
            <w:tcW w:type="dxa" w:w="1426"/>
          </w:tcPr>
          <w:p>
            <w:pPr>
              <w:spacing w:after="0"/>
              <w:jc w:val="left"/>
            </w:pPr>
          </w:p>
        </w:tc>
        <w:tc>
          <w:tcPr>
            <w:tcW w:type="dxa" w:w="1764"/>
          </w:tcPr>
          <w:p>
            <w:pPr>
              <w:spacing w:after="0"/>
              <w:jc w:val="left"/>
            </w:pPr>
          </w:p>
        </w:tc>
      </w:tr>
      <w:tr>
        <w:trPr>
          <w:cantSplit/>
        </w:trPr>
        <w:tc>
          <w:tcPr>
            <w:tcW w:type="dxa" w:w="1577"/>
          </w:tcPr>
          <w:p>
            <w:pPr>
              <w:spacing w:after="0"/>
              <w:jc w:val="left"/>
            </w:pPr>
            <w:r>
              <w:rPr>
                <w:sz w:val="16"/>
              </w:rPr>
              <w:t>Duncansville borough</w:t>
            </w:r>
          </w:p>
        </w:tc>
        <w:tc>
          <w:tcPr>
            <w:tcW w:type="dxa" w:w="1311"/>
          </w:tcPr>
          <w:p>
            <w:pPr>
              <w:spacing w:after="0"/>
              <w:jc w:val="left"/>
            </w:pPr>
            <w:r>
              <w:rPr>
                <w:sz w:val="16"/>
              </w:rPr>
              <w:t>Organized Borough</w:t>
            </w:r>
          </w:p>
        </w:tc>
        <w:tc>
          <w:tcPr>
            <w:tcW w:type="dxa" w:w="1899"/>
          </w:tcPr>
          <w:p>
            <w:pPr>
              <w:spacing w:after="0"/>
              <w:jc w:val="left"/>
            </w:pPr>
            <w:r>
              <w:rPr>
                <w:sz w:val="16"/>
              </w:rPr>
              <w:t>Approved, expires 2031-05-25</w:t>
            </w:r>
          </w:p>
        </w:tc>
        <w:tc>
          <w:tcPr>
            <w:tcW w:type="dxa" w:w="3037"/>
          </w:tcPr>
          <w:p>
            <w:pPr>
              <w:spacing w:after="0"/>
              <w:jc w:val="left"/>
            </w:pPr>
            <w:r>
              <w:rPr>
                <w:sz w:val="16"/>
              </w:rPr>
              <w:t>Blair County Hazard Mitigation Plan (FEMA plan 109083)</w:t>
            </w:r>
          </w:p>
        </w:tc>
        <w:tc>
          <w:tcPr>
            <w:tcW w:type="dxa" w:w="1219"/>
          </w:tcPr>
          <w:p>
            <w:pPr>
              <w:spacing w:after="0"/>
              <w:jc w:val="left"/>
            </w:pPr>
            <w:r>
              <w:rPr>
                <w:sz w:val="16"/>
              </w:rPr>
              <w:t>2026-05-26</w:t>
            </w:r>
          </w:p>
        </w:tc>
        <w:tc>
          <w:tcPr>
            <w:tcW w:type="dxa" w:w="1037"/>
          </w:tcPr>
          <w:p>
            <w:pPr>
              <w:spacing w:after="0"/>
              <w:jc w:val="left"/>
            </w:pPr>
            <w:r>
              <w:rPr>
                <w:sz w:val="16"/>
              </w:rPr>
              <w:t>2031-05-25</w:t>
            </w:r>
          </w:p>
        </w:tc>
        <w:tc>
          <w:tcPr>
            <w:tcW w:type="dxa" w:w="841"/>
          </w:tcPr>
          <w:p>
            <w:pPr>
              <w:spacing w:after="0"/>
              <w:jc w:val="right"/>
            </w:pPr>
            <w:r>
              <w:rPr>
                <w:sz w:val="16"/>
              </w:rPr>
              <w:t>1,700</w:t>
            </w:r>
          </w:p>
        </w:tc>
        <w:tc>
          <w:tcPr>
            <w:tcW w:type="dxa" w:w="1426"/>
          </w:tcPr>
          <w:p>
            <w:pPr>
              <w:spacing w:after="0"/>
              <w:jc w:val="left"/>
            </w:pPr>
          </w:p>
        </w:tc>
        <w:tc>
          <w:tcPr>
            <w:tcW w:type="dxa" w:w="1764"/>
          </w:tcPr>
          <w:p>
            <w:pPr>
              <w:spacing w:after="0"/>
              <w:jc w:val="left"/>
            </w:pPr>
            <w:r>
              <w:rPr>
                <w:sz w:val="16"/>
              </w:rPr>
              <w:t>member approved 2026-06-10</w:t>
            </w:r>
          </w:p>
        </w:tc>
      </w:tr>
      <w:tr>
        <w:trPr>
          <w:cantSplit/>
        </w:trPr>
        <w:tc>
          <w:tcPr>
            <w:tcW w:type="dxa" w:w="1577"/>
          </w:tcPr>
          <w:p>
            <w:pPr>
              <w:spacing w:after="0"/>
              <w:jc w:val="left"/>
            </w:pPr>
            <w:r>
              <w:rPr>
                <w:sz w:val="16"/>
              </w:rPr>
              <w:t>Hollidaysburg borough</w:t>
            </w:r>
          </w:p>
        </w:tc>
        <w:tc>
          <w:tcPr>
            <w:tcW w:type="dxa" w:w="1311"/>
          </w:tcPr>
          <w:p>
            <w:pPr>
              <w:spacing w:after="0"/>
              <w:jc w:val="left"/>
            </w:pPr>
            <w:r>
              <w:rPr>
                <w:sz w:val="16"/>
              </w:rPr>
              <w:t>Organized Borough</w:t>
            </w:r>
          </w:p>
        </w:tc>
        <w:tc>
          <w:tcPr>
            <w:tcW w:type="dxa" w:w="1899"/>
          </w:tcPr>
          <w:p>
            <w:pPr>
              <w:spacing w:after="0"/>
              <w:jc w:val="left"/>
            </w:pPr>
            <w:r>
              <w:rPr>
                <w:sz w:val="16"/>
              </w:rPr>
              <w:t>Approved, expires 2031-05-25</w:t>
            </w:r>
          </w:p>
        </w:tc>
        <w:tc>
          <w:tcPr>
            <w:tcW w:type="dxa" w:w="3037"/>
          </w:tcPr>
          <w:p>
            <w:pPr>
              <w:spacing w:after="0"/>
              <w:jc w:val="left"/>
            </w:pPr>
            <w:r>
              <w:rPr>
                <w:sz w:val="16"/>
              </w:rPr>
              <w:t>Blair County Hazard Mitigation Plan (FEMA plan 109083)</w:t>
            </w:r>
          </w:p>
        </w:tc>
        <w:tc>
          <w:tcPr>
            <w:tcW w:type="dxa" w:w="1219"/>
          </w:tcPr>
          <w:p>
            <w:pPr>
              <w:spacing w:after="0"/>
              <w:jc w:val="left"/>
            </w:pPr>
            <w:r>
              <w:rPr>
                <w:sz w:val="16"/>
              </w:rPr>
              <w:t>2026-05-26</w:t>
            </w:r>
          </w:p>
        </w:tc>
        <w:tc>
          <w:tcPr>
            <w:tcW w:type="dxa" w:w="1037"/>
          </w:tcPr>
          <w:p>
            <w:pPr>
              <w:spacing w:after="0"/>
              <w:jc w:val="left"/>
            </w:pPr>
            <w:r>
              <w:rPr>
                <w:sz w:val="16"/>
              </w:rPr>
              <w:t>2031-05-25</w:t>
            </w:r>
          </w:p>
        </w:tc>
        <w:tc>
          <w:tcPr>
            <w:tcW w:type="dxa" w:w="841"/>
          </w:tcPr>
          <w:p>
            <w:pPr>
              <w:spacing w:after="0"/>
              <w:jc w:val="right"/>
            </w:pPr>
            <w:r>
              <w:rPr>
                <w:sz w:val="16"/>
              </w:rPr>
              <w:t>1,700</w:t>
            </w:r>
          </w:p>
        </w:tc>
        <w:tc>
          <w:tcPr>
            <w:tcW w:type="dxa" w:w="1426"/>
          </w:tcPr>
          <w:p>
            <w:pPr>
              <w:spacing w:after="0"/>
              <w:jc w:val="left"/>
            </w:pPr>
          </w:p>
        </w:tc>
        <w:tc>
          <w:tcPr>
            <w:tcW w:type="dxa" w:w="1764"/>
          </w:tcPr>
          <w:p>
            <w:pPr>
              <w:spacing w:after="0"/>
              <w:jc w:val="left"/>
            </w:pPr>
            <w:r>
              <w:rPr>
                <w:sz w:val="16"/>
              </w:rPr>
              <w:t>member approved 2026-06-11</w:t>
            </w:r>
          </w:p>
        </w:tc>
      </w:tr>
      <w:tr>
        <w:trPr>
          <w:cantSplit/>
        </w:trPr>
        <w:tc>
          <w:tcPr>
            <w:tcW w:type="dxa" w:w="1577"/>
          </w:tcPr>
          <w:p>
            <w:pPr>
              <w:spacing w:after="0"/>
              <w:jc w:val="left"/>
            </w:pPr>
            <w:r>
              <w:rPr>
                <w:sz w:val="16"/>
              </w:rPr>
              <w:t>Martinsburg borough</w:t>
            </w:r>
          </w:p>
        </w:tc>
        <w:tc>
          <w:tcPr>
            <w:tcW w:type="dxa" w:w="1311"/>
          </w:tcPr>
          <w:p>
            <w:pPr>
              <w:spacing w:after="0"/>
              <w:jc w:val="left"/>
            </w:pPr>
            <w:r>
              <w:rPr>
                <w:sz w:val="16"/>
              </w:rPr>
              <w:t>Organized Borough</w:t>
            </w:r>
          </w:p>
        </w:tc>
        <w:tc>
          <w:tcPr>
            <w:tcW w:type="dxa" w:w="1899"/>
          </w:tcPr>
          <w:p>
            <w:pPr>
              <w:spacing w:after="0"/>
              <w:jc w:val="left"/>
            </w:pPr>
            <w:r>
              <w:rPr>
                <w:sz w:val="16"/>
              </w:rPr>
              <w:t>Approved, expires 2031-05-25</w:t>
            </w:r>
          </w:p>
        </w:tc>
        <w:tc>
          <w:tcPr>
            <w:tcW w:type="dxa" w:w="3037"/>
          </w:tcPr>
          <w:p>
            <w:pPr>
              <w:spacing w:after="0"/>
              <w:jc w:val="left"/>
            </w:pPr>
            <w:r>
              <w:rPr>
                <w:sz w:val="16"/>
              </w:rPr>
              <w:t>Blair County Hazard Mitigation Plan (FEMA plan 109083)</w:t>
            </w:r>
          </w:p>
        </w:tc>
        <w:tc>
          <w:tcPr>
            <w:tcW w:type="dxa" w:w="1219"/>
          </w:tcPr>
          <w:p>
            <w:pPr>
              <w:spacing w:after="0"/>
              <w:jc w:val="left"/>
            </w:pPr>
            <w:r>
              <w:rPr>
                <w:sz w:val="16"/>
              </w:rPr>
              <w:t>2026-05-26</w:t>
            </w:r>
          </w:p>
        </w:tc>
        <w:tc>
          <w:tcPr>
            <w:tcW w:type="dxa" w:w="1037"/>
          </w:tcPr>
          <w:p>
            <w:pPr>
              <w:spacing w:after="0"/>
              <w:jc w:val="left"/>
            </w:pPr>
            <w:r>
              <w:rPr>
                <w:sz w:val="16"/>
              </w:rPr>
              <w:t>2031-05-25</w:t>
            </w:r>
          </w:p>
        </w:tc>
        <w:tc>
          <w:tcPr>
            <w:tcW w:type="dxa" w:w="841"/>
          </w:tcPr>
          <w:p>
            <w:pPr>
              <w:spacing w:after="0"/>
              <w:jc w:val="right"/>
            </w:pPr>
            <w:r>
              <w:rPr>
                <w:sz w:val="16"/>
              </w:rPr>
              <w:t>1,700</w:t>
            </w:r>
          </w:p>
        </w:tc>
        <w:tc>
          <w:tcPr>
            <w:tcW w:type="dxa" w:w="1426"/>
          </w:tcPr>
          <w:p>
            <w:pPr>
              <w:spacing w:after="0"/>
              <w:jc w:val="left"/>
            </w:pPr>
          </w:p>
        </w:tc>
        <w:tc>
          <w:tcPr>
            <w:tcW w:type="dxa" w:w="1764"/>
          </w:tcPr>
          <w:p>
            <w:pPr>
              <w:spacing w:after="0"/>
              <w:jc w:val="left"/>
            </w:pPr>
            <w:r>
              <w:rPr>
                <w:sz w:val="16"/>
              </w:rPr>
              <w:t>member approved 2026-06-01</w:t>
            </w:r>
          </w:p>
        </w:tc>
      </w:tr>
      <w:tr>
        <w:trPr>
          <w:cantSplit/>
        </w:trPr>
        <w:tc>
          <w:tcPr>
            <w:tcW w:type="dxa" w:w="1577"/>
          </w:tcPr>
          <w:p>
            <w:pPr>
              <w:spacing w:after="0"/>
              <w:jc w:val="left"/>
            </w:pPr>
            <w:r>
              <w:rPr>
                <w:sz w:val="16"/>
              </w:rPr>
              <w:t>Roaring Spring borough</w:t>
            </w:r>
          </w:p>
        </w:tc>
        <w:tc>
          <w:tcPr>
            <w:tcW w:type="dxa" w:w="1311"/>
          </w:tcPr>
          <w:p>
            <w:pPr>
              <w:spacing w:after="0"/>
              <w:jc w:val="left"/>
            </w:pPr>
            <w:r>
              <w:rPr>
                <w:sz w:val="16"/>
              </w:rPr>
              <w:t>Organized Borough</w:t>
            </w:r>
          </w:p>
        </w:tc>
        <w:tc>
          <w:tcPr>
            <w:tcW w:type="dxa" w:w="1899"/>
          </w:tcPr>
          <w:p>
            <w:pPr>
              <w:spacing w:after="0"/>
              <w:jc w:val="left"/>
            </w:pPr>
            <w:r>
              <w:rPr>
                <w:sz w:val="16"/>
              </w:rPr>
              <w:t>Approved, expires 2031-05-25</w:t>
            </w:r>
          </w:p>
        </w:tc>
        <w:tc>
          <w:tcPr>
            <w:tcW w:type="dxa" w:w="3037"/>
          </w:tcPr>
          <w:p>
            <w:pPr>
              <w:spacing w:after="0"/>
              <w:jc w:val="left"/>
            </w:pPr>
            <w:r>
              <w:rPr>
                <w:sz w:val="16"/>
              </w:rPr>
              <w:t>Blair County Hazard Mitigation Plan (FEMA plan 109083)</w:t>
            </w:r>
          </w:p>
        </w:tc>
        <w:tc>
          <w:tcPr>
            <w:tcW w:type="dxa" w:w="1219"/>
          </w:tcPr>
          <w:p>
            <w:pPr>
              <w:spacing w:after="0"/>
              <w:jc w:val="left"/>
            </w:pPr>
            <w:r>
              <w:rPr>
                <w:sz w:val="16"/>
              </w:rPr>
              <w:t>2026-05-26</w:t>
            </w:r>
          </w:p>
        </w:tc>
        <w:tc>
          <w:tcPr>
            <w:tcW w:type="dxa" w:w="1037"/>
          </w:tcPr>
          <w:p>
            <w:pPr>
              <w:spacing w:after="0"/>
              <w:jc w:val="left"/>
            </w:pPr>
            <w:r>
              <w:rPr>
                <w:sz w:val="16"/>
              </w:rPr>
              <w:t>2031-05-25</w:t>
            </w:r>
          </w:p>
        </w:tc>
        <w:tc>
          <w:tcPr>
            <w:tcW w:type="dxa" w:w="841"/>
          </w:tcPr>
          <w:p>
            <w:pPr>
              <w:spacing w:after="0"/>
              <w:jc w:val="right"/>
            </w:pPr>
            <w:r>
              <w:rPr>
                <w:sz w:val="16"/>
              </w:rPr>
              <w:t>1,700</w:t>
            </w:r>
          </w:p>
        </w:tc>
        <w:tc>
          <w:tcPr>
            <w:tcW w:type="dxa" w:w="1426"/>
          </w:tcPr>
          <w:p>
            <w:pPr>
              <w:spacing w:after="0"/>
              <w:jc w:val="left"/>
            </w:pPr>
          </w:p>
        </w:tc>
        <w:tc>
          <w:tcPr>
            <w:tcW w:type="dxa" w:w="1764"/>
          </w:tcPr>
          <w:p>
            <w:pPr>
              <w:spacing w:after="0"/>
              <w:jc w:val="left"/>
            </w:pPr>
            <w:r>
              <w:rPr>
                <w:sz w:val="16"/>
              </w:rPr>
              <w:t>member approved 2026-06-08</w:t>
            </w:r>
          </w:p>
        </w:tc>
      </w:tr>
      <w:tr>
        <w:trPr>
          <w:cantSplit/>
        </w:trPr>
        <w:tc>
          <w:tcPr>
            <w:tcW w:type="dxa" w:w="1577"/>
          </w:tcPr>
          <w:p>
            <w:pPr>
              <w:spacing w:after="0"/>
              <w:jc w:val="left"/>
            </w:pPr>
            <w:r>
              <w:rPr>
                <w:sz w:val="16"/>
              </w:rPr>
              <w:t>Tunnelhill borough</w:t>
            </w:r>
          </w:p>
        </w:tc>
        <w:tc>
          <w:tcPr>
            <w:tcW w:type="dxa" w:w="1311"/>
          </w:tcPr>
          <w:p>
            <w:pPr>
              <w:spacing w:after="0"/>
              <w:jc w:val="left"/>
            </w:pPr>
            <w:r>
              <w:rPr>
                <w:sz w:val="16"/>
              </w:rPr>
              <w:t>Organized Borough</w:t>
            </w:r>
          </w:p>
        </w:tc>
        <w:tc>
          <w:tcPr>
            <w:tcW w:type="dxa" w:w="1899"/>
          </w:tcPr>
          <w:p>
            <w:pPr>
              <w:spacing w:after="0"/>
              <w:jc w:val="left"/>
            </w:pPr>
            <w:r>
              <w:rPr>
                <w:sz w:val="16"/>
              </w:rPr>
              <w:t>Approved, expires 2027-08-01</w:t>
            </w:r>
          </w:p>
        </w:tc>
        <w:tc>
          <w:tcPr>
            <w:tcW w:type="dxa" w:w="3037"/>
          </w:tcPr>
          <w:p>
            <w:pPr>
              <w:spacing w:after="0"/>
              <w:jc w:val="left"/>
            </w:pPr>
            <w:r>
              <w:rPr>
                <w:sz w:val="16"/>
              </w:rPr>
              <w:t>Cambria County Hazard Mitigation Plan (FEMA plan 108323)</w:t>
            </w:r>
          </w:p>
        </w:tc>
        <w:tc>
          <w:tcPr>
            <w:tcW w:type="dxa" w:w="1219"/>
          </w:tcPr>
          <w:p>
            <w:pPr>
              <w:spacing w:after="0"/>
              <w:jc w:val="left"/>
            </w:pPr>
            <w:r>
              <w:rPr>
                <w:sz w:val="16"/>
              </w:rPr>
              <w:t>2022-08-02</w:t>
            </w:r>
          </w:p>
        </w:tc>
        <w:tc>
          <w:tcPr>
            <w:tcW w:type="dxa" w:w="1037"/>
          </w:tcPr>
          <w:p>
            <w:pPr>
              <w:spacing w:after="0"/>
              <w:jc w:val="left"/>
            </w:pPr>
            <w:r>
              <w:rPr>
                <w:sz w:val="16"/>
              </w:rPr>
              <w:t>2027-08-01</w:t>
            </w:r>
          </w:p>
        </w:tc>
        <w:tc>
          <w:tcPr>
            <w:tcW w:type="dxa" w:w="841"/>
          </w:tcPr>
          <w:p>
            <w:pPr>
              <w:spacing w:after="0"/>
              <w:jc w:val="right"/>
            </w:pPr>
            <w:r>
              <w:rPr>
                <w:sz w:val="16"/>
              </w:rPr>
              <w:t>307</w:t>
            </w:r>
          </w:p>
        </w:tc>
        <w:tc>
          <w:tcPr>
            <w:tcW w:type="dxa" w:w="1426"/>
          </w:tcPr>
          <w:p>
            <w:pPr>
              <w:spacing w:after="0"/>
              <w:jc w:val="left"/>
            </w:pPr>
            <w:r>
              <w:rPr>
                <w:sz w:val="16"/>
              </w:rPr>
              <w:t>FEMA tracker shows a plan approvable pending adoption</w:t>
            </w:r>
          </w:p>
        </w:tc>
        <w:tc>
          <w:tcPr>
            <w:tcW w:type="dxa" w:w="1764"/>
          </w:tcPr>
          <w:p>
            <w:pPr>
              <w:spacing w:after="0"/>
              <w:jc w:val="left"/>
            </w:pPr>
            <w:r>
              <w:rPr>
                <w:sz w:val="16"/>
              </w:rPr>
              <w:t>Not yet eligible: adopt the approved plan.</w:t>
            </w:r>
          </w:p>
        </w:tc>
      </w:tr>
      <w:tr>
        <w:trPr>
          <w:cantSplit/>
        </w:trPr>
        <w:tc>
          <w:tcPr>
            <w:tcW w:type="dxa" w:w="1577"/>
          </w:tcPr>
          <w:p>
            <w:pPr>
              <w:spacing w:after="0"/>
              <w:jc w:val="left"/>
            </w:pPr>
            <w:r>
              <w:rPr>
                <w:sz w:val="16"/>
              </w:rPr>
              <w:t>Tyrone borough</w:t>
            </w:r>
          </w:p>
        </w:tc>
        <w:tc>
          <w:tcPr>
            <w:tcW w:type="dxa" w:w="1311"/>
          </w:tcPr>
          <w:p>
            <w:pPr>
              <w:spacing w:after="0"/>
              <w:jc w:val="left"/>
            </w:pPr>
            <w:r>
              <w:rPr>
                <w:sz w:val="16"/>
              </w:rPr>
              <w:t>Organized Borough</w:t>
            </w:r>
          </w:p>
        </w:tc>
        <w:tc>
          <w:tcPr>
            <w:tcW w:type="dxa" w:w="1899"/>
          </w:tcPr>
          <w:p>
            <w:pPr>
              <w:spacing w:after="0"/>
              <w:jc w:val="left"/>
            </w:pPr>
            <w:r>
              <w:rPr>
                <w:sz w:val="16"/>
              </w:rPr>
              <w:t>Approved, expires 2031-05-25</w:t>
            </w:r>
          </w:p>
        </w:tc>
        <w:tc>
          <w:tcPr>
            <w:tcW w:type="dxa" w:w="3037"/>
          </w:tcPr>
          <w:p>
            <w:pPr>
              <w:spacing w:after="0"/>
              <w:jc w:val="left"/>
            </w:pPr>
            <w:r>
              <w:rPr>
                <w:sz w:val="16"/>
              </w:rPr>
              <w:t>Blair County Hazard Mitigation Plan (FEMA plan 109083)</w:t>
            </w:r>
          </w:p>
        </w:tc>
        <w:tc>
          <w:tcPr>
            <w:tcW w:type="dxa" w:w="1219"/>
          </w:tcPr>
          <w:p>
            <w:pPr>
              <w:spacing w:after="0"/>
              <w:jc w:val="left"/>
            </w:pPr>
            <w:r>
              <w:rPr>
                <w:sz w:val="16"/>
              </w:rPr>
              <w:t>2026-05-26</w:t>
            </w:r>
          </w:p>
        </w:tc>
        <w:tc>
          <w:tcPr>
            <w:tcW w:type="dxa" w:w="1037"/>
          </w:tcPr>
          <w:p>
            <w:pPr>
              <w:spacing w:after="0"/>
              <w:jc w:val="left"/>
            </w:pPr>
            <w:r>
              <w:rPr>
                <w:sz w:val="16"/>
              </w:rPr>
              <w:t>2031-05-25</w:t>
            </w:r>
          </w:p>
        </w:tc>
        <w:tc>
          <w:tcPr>
            <w:tcW w:type="dxa" w:w="841"/>
          </w:tcPr>
          <w:p>
            <w:pPr>
              <w:spacing w:after="0"/>
              <w:jc w:val="right"/>
            </w:pPr>
            <w:r>
              <w:rPr>
                <w:sz w:val="16"/>
              </w:rPr>
              <w:t>1,700</w:t>
            </w:r>
          </w:p>
        </w:tc>
        <w:tc>
          <w:tcPr>
            <w:tcW w:type="dxa" w:w="1426"/>
          </w:tcPr>
          <w:p>
            <w:pPr>
              <w:spacing w:after="0"/>
              <w:jc w:val="left"/>
            </w:pPr>
          </w:p>
        </w:tc>
        <w:tc>
          <w:tcPr>
            <w:tcW w:type="dxa" w:w="1764"/>
          </w:tcPr>
          <w:p>
            <w:pPr>
              <w:spacing w:after="0"/>
              <w:jc w:val="left"/>
            </w:pPr>
            <w:r>
              <w:rPr>
                <w:sz w:val="16"/>
              </w:rPr>
              <w:t>member approved 2026-06-08</w:t>
            </w:r>
          </w:p>
        </w:tc>
      </w:tr>
      <w:tr>
        <w:trPr>
          <w:cantSplit/>
        </w:trPr>
        <w:tc>
          <w:tcPr>
            <w:tcW w:type="dxa" w:w="1577"/>
          </w:tcPr>
          <w:p>
            <w:pPr>
              <w:spacing w:after="0"/>
              <w:jc w:val="left"/>
            </w:pPr>
            <w:r>
              <w:rPr>
                <w:sz w:val="16"/>
              </w:rPr>
              <w:t>Williamsburg borough</w:t>
            </w:r>
          </w:p>
        </w:tc>
        <w:tc>
          <w:tcPr>
            <w:tcW w:type="dxa" w:w="1311"/>
          </w:tcPr>
          <w:p>
            <w:pPr>
              <w:spacing w:after="0"/>
              <w:jc w:val="left"/>
            </w:pPr>
            <w:r>
              <w:rPr>
                <w:sz w:val="16"/>
              </w:rPr>
              <w:t>Organized Borough</w:t>
            </w:r>
          </w:p>
        </w:tc>
        <w:tc>
          <w:tcPr>
            <w:tcW w:type="dxa" w:w="1899"/>
          </w:tcPr>
          <w:p>
            <w:pPr>
              <w:spacing w:after="0"/>
              <w:jc w:val="left"/>
            </w:pPr>
            <w:r>
              <w:rPr>
                <w:sz w:val="16"/>
              </w:rPr>
              <w:t>Approved, expires 2031-05-25</w:t>
            </w:r>
          </w:p>
        </w:tc>
        <w:tc>
          <w:tcPr>
            <w:tcW w:type="dxa" w:w="3037"/>
          </w:tcPr>
          <w:p>
            <w:pPr>
              <w:spacing w:after="0"/>
              <w:jc w:val="left"/>
            </w:pPr>
            <w:r>
              <w:rPr>
                <w:sz w:val="16"/>
              </w:rPr>
              <w:t>Blair County Hazard Mitigation Plan (FEMA plan 109083)</w:t>
            </w:r>
          </w:p>
        </w:tc>
        <w:tc>
          <w:tcPr>
            <w:tcW w:type="dxa" w:w="1219"/>
          </w:tcPr>
          <w:p>
            <w:pPr>
              <w:spacing w:after="0"/>
              <w:jc w:val="left"/>
            </w:pPr>
            <w:r>
              <w:rPr>
                <w:sz w:val="16"/>
              </w:rPr>
              <w:t>2026-05-26</w:t>
            </w:r>
          </w:p>
        </w:tc>
        <w:tc>
          <w:tcPr>
            <w:tcW w:type="dxa" w:w="1037"/>
          </w:tcPr>
          <w:p>
            <w:pPr>
              <w:spacing w:after="0"/>
              <w:jc w:val="left"/>
            </w:pPr>
            <w:r>
              <w:rPr>
                <w:sz w:val="16"/>
              </w:rPr>
              <w:t>2031-05-25</w:t>
            </w:r>
          </w:p>
        </w:tc>
        <w:tc>
          <w:tcPr>
            <w:tcW w:type="dxa" w:w="841"/>
          </w:tcPr>
          <w:p>
            <w:pPr>
              <w:spacing w:after="0"/>
              <w:jc w:val="right"/>
            </w:pPr>
            <w:r>
              <w:rPr>
                <w:sz w:val="16"/>
              </w:rPr>
              <w:t>1,700</w:t>
            </w:r>
          </w:p>
        </w:tc>
        <w:tc>
          <w:tcPr>
            <w:tcW w:type="dxa" w:w="1426"/>
          </w:tcPr>
          <w:p>
            <w:pPr>
              <w:spacing w:after="0"/>
              <w:jc w:val="left"/>
            </w:pPr>
          </w:p>
        </w:tc>
        <w:tc>
          <w:tcPr>
            <w:tcW w:type="dxa" w:w="1764"/>
          </w:tcPr>
          <w:p>
            <w:pPr>
              <w:spacing w:after="0"/>
              <w:jc w:val="left"/>
            </w:pPr>
            <w:r>
              <w:rPr>
                <w:sz w:val="16"/>
              </w:rPr>
              <w:t>member approved 2026-06-01</w:t>
            </w:r>
          </w:p>
        </w:tc>
      </w:tr>
      <w:tr>
        <w:trPr>
          <w:cantSplit/>
        </w:trPr>
        <w:tc>
          <w:tcPr>
            <w:tcW w:type="dxa" w:w="1577"/>
          </w:tcPr>
          <w:p>
            <w:pPr>
              <w:spacing w:after="0"/>
              <w:jc w:val="left"/>
            </w:pPr>
            <w:r>
              <w:rPr>
                <w:sz w:val="16"/>
              </w:rPr>
              <w:t>Allegheny township</w:t>
            </w:r>
          </w:p>
        </w:tc>
        <w:tc>
          <w:tcPr>
            <w:tcW w:type="dxa" w:w="1311"/>
          </w:tcPr>
          <w:p>
            <w:pPr>
              <w:spacing w:after="0"/>
              <w:jc w:val="left"/>
            </w:pPr>
            <w:r>
              <w:rPr>
                <w:sz w:val="16"/>
              </w:rPr>
              <w:t>Township</w:t>
            </w:r>
          </w:p>
        </w:tc>
        <w:tc>
          <w:tcPr>
            <w:tcW w:type="dxa" w:w="1899"/>
          </w:tcPr>
          <w:p>
            <w:pPr>
              <w:spacing w:after="0"/>
              <w:jc w:val="left"/>
            </w:pPr>
            <w:r>
              <w:rPr>
                <w:sz w:val="16"/>
              </w:rPr>
              <w:t>Approved, expires 2031-05-25</w:t>
            </w:r>
          </w:p>
        </w:tc>
        <w:tc>
          <w:tcPr>
            <w:tcW w:type="dxa" w:w="3037"/>
          </w:tcPr>
          <w:p>
            <w:pPr>
              <w:spacing w:after="0"/>
              <w:jc w:val="left"/>
            </w:pPr>
            <w:r>
              <w:rPr>
                <w:sz w:val="16"/>
              </w:rPr>
              <w:t>Blair County Hazard Mitigation Plan (FEMA plan 109083)</w:t>
            </w:r>
          </w:p>
        </w:tc>
        <w:tc>
          <w:tcPr>
            <w:tcW w:type="dxa" w:w="1219"/>
          </w:tcPr>
          <w:p>
            <w:pPr>
              <w:spacing w:after="0"/>
              <w:jc w:val="left"/>
            </w:pPr>
            <w:r>
              <w:rPr>
                <w:sz w:val="16"/>
              </w:rPr>
              <w:t>2026-05-26</w:t>
            </w:r>
          </w:p>
        </w:tc>
        <w:tc>
          <w:tcPr>
            <w:tcW w:type="dxa" w:w="1037"/>
          </w:tcPr>
          <w:p>
            <w:pPr>
              <w:spacing w:after="0"/>
              <w:jc w:val="left"/>
            </w:pPr>
            <w:r>
              <w:rPr>
                <w:sz w:val="16"/>
              </w:rPr>
              <w:t>2031-05-25</w:t>
            </w:r>
          </w:p>
        </w:tc>
        <w:tc>
          <w:tcPr>
            <w:tcW w:type="dxa" w:w="841"/>
          </w:tcPr>
          <w:p>
            <w:pPr>
              <w:spacing w:after="0"/>
              <w:jc w:val="right"/>
            </w:pPr>
            <w:r>
              <w:rPr>
                <w:sz w:val="16"/>
              </w:rPr>
              <w:t>1,700</w:t>
            </w:r>
          </w:p>
        </w:tc>
        <w:tc>
          <w:tcPr>
            <w:tcW w:type="dxa" w:w="1426"/>
          </w:tcPr>
          <w:p>
            <w:pPr>
              <w:spacing w:after="0"/>
              <w:jc w:val="left"/>
            </w:pPr>
          </w:p>
        </w:tc>
        <w:tc>
          <w:tcPr>
            <w:tcW w:type="dxa" w:w="1764"/>
          </w:tcPr>
          <w:p>
            <w:pPr>
              <w:spacing w:after="0"/>
              <w:jc w:val="left"/>
            </w:pPr>
            <w:r>
              <w:rPr>
                <w:sz w:val="16"/>
              </w:rPr>
              <w:t>member approved 2026-06-15</w:t>
            </w:r>
          </w:p>
        </w:tc>
      </w:tr>
      <w:tr>
        <w:trPr>
          <w:cantSplit/>
        </w:trPr>
        <w:tc>
          <w:tcPr>
            <w:tcW w:type="dxa" w:w="1577"/>
          </w:tcPr>
          <w:p>
            <w:pPr>
              <w:spacing w:after="0"/>
              <w:jc w:val="left"/>
            </w:pPr>
            <w:r>
              <w:rPr>
                <w:sz w:val="16"/>
              </w:rPr>
              <w:t>Antis township</w:t>
            </w:r>
          </w:p>
        </w:tc>
        <w:tc>
          <w:tcPr>
            <w:tcW w:type="dxa" w:w="1311"/>
          </w:tcPr>
          <w:p>
            <w:pPr>
              <w:spacing w:after="0"/>
              <w:jc w:val="left"/>
            </w:pPr>
            <w:r>
              <w:rPr>
                <w:sz w:val="16"/>
              </w:rPr>
              <w:t>Township</w:t>
            </w:r>
          </w:p>
        </w:tc>
        <w:tc>
          <w:tcPr>
            <w:tcW w:type="dxa" w:w="1899"/>
          </w:tcPr>
          <w:p>
            <w:pPr>
              <w:spacing w:after="0"/>
              <w:jc w:val="left"/>
            </w:pPr>
            <w:r>
              <w:rPr>
                <w:sz w:val="16"/>
              </w:rPr>
              <w:t>Approved, expires 2031-05-25</w:t>
            </w:r>
          </w:p>
        </w:tc>
        <w:tc>
          <w:tcPr>
            <w:tcW w:type="dxa" w:w="3037"/>
          </w:tcPr>
          <w:p>
            <w:pPr>
              <w:spacing w:after="0"/>
              <w:jc w:val="left"/>
            </w:pPr>
            <w:r>
              <w:rPr>
                <w:sz w:val="16"/>
              </w:rPr>
              <w:t>Blair County Hazard Mitigation Plan (FEMA plan 109083)</w:t>
            </w:r>
          </w:p>
        </w:tc>
        <w:tc>
          <w:tcPr>
            <w:tcW w:type="dxa" w:w="1219"/>
          </w:tcPr>
          <w:p>
            <w:pPr>
              <w:spacing w:after="0"/>
              <w:jc w:val="left"/>
            </w:pPr>
            <w:r>
              <w:rPr>
                <w:sz w:val="16"/>
              </w:rPr>
              <w:t>2026-05-26</w:t>
            </w:r>
          </w:p>
        </w:tc>
        <w:tc>
          <w:tcPr>
            <w:tcW w:type="dxa" w:w="1037"/>
          </w:tcPr>
          <w:p>
            <w:pPr>
              <w:spacing w:after="0"/>
              <w:jc w:val="left"/>
            </w:pPr>
            <w:r>
              <w:rPr>
                <w:sz w:val="16"/>
              </w:rPr>
              <w:t>2031-05-25</w:t>
            </w:r>
          </w:p>
        </w:tc>
        <w:tc>
          <w:tcPr>
            <w:tcW w:type="dxa" w:w="841"/>
          </w:tcPr>
          <w:p>
            <w:pPr>
              <w:spacing w:after="0"/>
              <w:jc w:val="right"/>
            </w:pPr>
            <w:r>
              <w:rPr>
                <w:sz w:val="16"/>
              </w:rPr>
              <w:t>1,700</w:t>
            </w:r>
          </w:p>
        </w:tc>
        <w:tc>
          <w:tcPr>
            <w:tcW w:type="dxa" w:w="1426"/>
          </w:tcPr>
          <w:p>
            <w:pPr>
              <w:spacing w:after="0"/>
              <w:jc w:val="left"/>
            </w:pPr>
          </w:p>
        </w:tc>
        <w:tc>
          <w:tcPr>
            <w:tcW w:type="dxa" w:w="1764"/>
          </w:tcPr>
          <w:p>
            <w:pPr>
              <w:spacing w:after="0"/>
              <w:jc w:val="left"/>
            </w:pPr>
            <w:r>
              <w:rPr>
                <w:sz w:val="16"/>
              </w:rPr>
              <w:t>member approved 2026-07-02</w:t>
            </w:r>
          </w:p>
        </w:tc>
      </w:tr>
      <w:tr>
        <w:trPr>
          <w:cantSplit/>
        </w:trPr>
        <w:tc>
          <w:tcPr>
            <w:tcW w:type="dxa" w:w="1577"/>
          </w:tcPr>
          <w:p>
            <w:pPr>
              <w:spacing w:after="0"/>
              <w:jc w:val="left"/>
            </w:pPr>
            <w:r>
              <w:rPr>
                <w:sz w:val="16"/>
              </w:rPr>
              <w:t>Blair township</w:t>
            </w:r>
          </w:p>
        </w:tc>
        <w:tc>
          <w:tcPr>
            <w:tcW w:type="dxa" w:w="1311"/>
          </w:tcPr>
          <w:p>
            <w:pPr>
              <w:spacing w:after="0"/>
              <w:jc w:val="left"/>
            </w:pPr>
            <w:r>
              <w:rPr>
                <w:sz w:val="16"/>
              </w:rPr>
              <w:t>Township</w:t>
            </w:r>
          </w:p>
        </w:tc>
        <w:tc>
          <w:tcPr>
            <w:tcW w:type="dxa" w:w="1899"/>
          </w:tcPr>
          <w:p>
            <w:pPr>
              <w:spacing w:after="0"/>
              <w:jc w:val="left"/>
            </w:pPr>
            <w:r>
              <w:rPr>
                <w:sz w:val="16"/>
              </w:rPr>
              <w:t>Plan 109083 approved 2026-05-26, pending adoption here; not yet eligible</w:t>
            </w:r>
          </w:p>
        </w:tc>
        <w:tc>
          <w:tcPr>
            <w:tcW w:type="dxa" w:w="3037"/>
          </w:tcPr>
          <w:p>
            <w:pPr>
              <w:spacing w:after="0"/>
              <w:jc w:val="left"/>
            </w:pPr>
            <w:r>
              <w:rPr>
                <w:sz w:val="16"/>
              </w:rPr>
              <w:t>Blair County Hazard Mitigation Plan (FEMA plan 109083), pending adoption here</w:t>
            </w:r>
          </w:p>
        </w:tc>
        <w:tc>
          <w:tcPr>
            <w:tcW w:type="dxa" w:w="1219"/>
          </w:tcPr>
          <w:p>
            <w:pPr>
              <w:spacing w:after="0"/>
              <w:jc w:val="left"/>
            </w:pPr>
            <w:r>
              <w:rPr>
                <w:sz w:val="16"/>
              </w:rPr>
              <w:t>2026-05-26 by FEMA; not yet adopted here</w:t>
            </w:r>
          </w:p>
        </w:tc>
        <w:tc>
          <w:tcPr>
            <w:tcW w:type="dxa" w:w="1037"/>
          </w:tcPr>
          <w:p>
            <w:pPr>
              <w:spacing w:after="0"/>
              <w:jc w:val="left"/>
            </w:pPr>
            <w:r>
              <w:rPr>
                <w:sz w:val="16"/>
              </w:rPr>
              <w:t>2031-05-25 once adopted</w:t>
            </w:r>
          </w:p>
        </w:tc>
        <w:tc>
          <w:tcPr>
            <w:tcW w:type="dxa" w:w="841"/>
          </w:tcPr>
          <w:p>
            <w:pPr>
              <w:spacing w:after="0"/>
              <w:jc w:val="right"/>
            </w:pPr>
          </w:p>
        </w:tc>
        <w:tc>
          <w:tcPr>
            <w:tcW w:type="dxa" w:w="1426"/>
          </w:tcPr>
          <w:p>
            <w:pPr>
              <w:spacing w:after="0"/>
              <w:jc w:val="left"/>
            </w:pPr>
            <w:r>
              <w:rPr>
                <w:sz w:val="16"/>
              </w:rPr>
              <w:t>FEMA tracker shows a plan approvable pending adoption</w:t>
            </w:r>
          </w:p>
        </w:tc>
        <w:tc>
          <w:tcPr>
            <w:tcW w:type="dxa" w:w="1764"/>
          </w:tcPr>
          <w:p>
            <w:pPr>
              <w:spacing w:after="0"/>
              <w:jc w:val="left"/>
            </w:pPr>
            <w:r>
              <w:rPr>
                <w:sz w:val="16"/>
              </w:rPr>
              <w:t>Not yet eligible: adopt the approved plan.</w:t>
            </w:r>
          </w:p>
        </w:tc>
      </w:tr>
      <w:tr>
        <w:trPr>
          <w:cantSplit/>
        </w:trPr>
        <w:tc>
          <w:tcPr>
            <w:tcW w:type="dxa" w:w="1577"/>
          </w:tcPr>
          <w:p>
            <w:pPr>
              <w:spacing w:after="0"/>
              <w:jc w:val="left"/>
            </w:pPr>
            <w:r>
              <w:rPr>
                <w:sz w:val="16"/>
              </w:rPr>
              <w:t>Catharine township</w:t>
            </w:r>
          </w:p>
        </w:tc>
        <w:tc>
          <w:tcPr>
            <w:tcW w:type="dxa" w:w="1311"/>
          </w:tcPr>
          <w:p>
            <w:pPr>
              <w:spacing w:after="0"/>
              <w:jc w:val="left"/>
            </w:pPr>
            <w:r>
              <w:rPr>
                <w:sz w:val="16"/>
              </w:rPr>
              <w:t>Township</w:t>
            </w:r>
          </w:p>
        </w:tc>
        <w:tc>
          <w:tcPr>
            <w:tcW w:type="dxa" w:w="1899"/>
          </w:tcPr>
          <w:p>
            <w:pPr>
              <w:spacing w:after="0"/>
              <w:jc w:val="left"/>
            </w:pPr>
            <w:r>
              <w:rPr>
                <w:sz w:val="16"/>
              </w:rPr>
              <w:t>Plan 109083 approved 2026-05-26, pending adoption here; not yet eligible</w:t>
            </w:r>
          </w:p>
        </w:tc>
        <w:tc>
          <w:tcPr>
            <w:tcW w:type="dxa" w:w="3037"/>
          </w:tcPr>
          <w:p>
            <w:pPr>
              <w:spacing w:after="0"/>
              <w:jc w:val="left"/>
            </w:pPr>
            <w:r>
              <w:rPr>
                <w:sz w:val="16"/>
              </w:rPr>
              <w:t>Blair County Hazard Mitigation Plan (FEMA plan 109083), pending adoption here</w:t>
            </w:r>
          </w:p>
        </w:tc>
        <w:tc>
          <w:tcPr>
            <w:tcW w:type="dxa" w:w="1219"/>
          </w:tcPr>
          <w:p>
            <w:pPr>
              <w:spacing w:after="0"/>
              <w:jc w:val="left"/>
            </w:pPr>
            <w:r>
              <w:rPr>
                <w:sz w:val="16"/>
              </w:rPr>
              <w:t>2026-05-26 by FEMA; not yet adopted here</w:t>
            </w:r>
          </w:p>
        </w:tc>
        <w:tc>
          <w:tcPr>
            <w:tcW w:type="dxa" w:w="1037"/>
          </w:tcPr>
          <w:p>
            <w:pPr>
              <w:spacing w:after="0"/>
              <w:jc w:val="left"/>
            </w:pPr>
            <w:r>
              <w:rPr>
                <w:sz w:val="16"/>
              </w:rPr>
              <w:t>2031-05-25 once adopted</w:t>
            </w:r>
          </w:p>
        </w:tc>
        <w:tc>
          <w:tcPr>
            <w:tcW w:type="dxa" w:w="841"/>
          </w:tcPr>
          <w:p>
            <w:pPr>
              <w:spacing w:after="0"/>
              <w:jc w:val="right"/>
            </w:pPr>
          </w:p>
        </w:tc>
        <w:tc>
          <w:tcPr>
            <w:tcW w:type="dxa" w:w="1426"/>
          </w:tcPr>
          <w:p>
            <w:pPr>
              <w:spacing w:after="0"/>
              <w:jc w:val="left"/>
            </w:pPr>
            <w:r>
              <w:rPr>
                <w:sz w:val="16"/>
              </w:rPr>
              <w:t>FEMA tracker shows a plan approvable pending adoption</w:t>
            </w:r>
          </w:p>
        </w:tc>
        <w:tc>
          <w:tcPr>
            <w:tcW w:type="dxa" w:w="1764"/>
          </w:tcPr>
          <w:p>
            <w:pPr>
              <w:spacing w:after="0"/>
              <w:jc w:val="left"/>
            </w:pPr>
            <w:r>
              <w:rPr>
                <w:sz w:val="16"/>
              </w:rPr>
              <w:t>Not yet eligible: adopt the approved plan.</w:t>
            </w:r>
          </w:p>
        </w:tc>
      </w:tr>
      <w:tr>
        <w:trPr>
          <w:cantSplit/>
        </w:trPr>
        <w:tc>
          <w:tcPr>
            <w:tcW w:type="dxa" w:w="1577"/>
          </w:tcPr>
          <w:p>
            <w:pPr>
              <w:spacing w:after="0"/>
              <w:jc w:val="left"/>
            </w:pPr>
            <w:r>
              <w:rPr>
                <w:sz w:val="16"/>
              </w:rPr>
              <w:t>Frankstown township</w:t>
            </w:r>
          </w:p>
        </w:tc>
        <w:tc>
          <w:tcPr>
            <w:tcW w:type="dxa" w:w="1311"/>
          </w:tcPr>
          <w:p>
            <w:pPr>
              <w:spacing w:after="0"/>
              <w:jc w:val="left"/>
            </w:pPr>
            <w:r>
              <w:rPr>
                <w:sz w:val="16"/>
              </w:rPr>
              <w:t>Township</w:t>
            </w:r>
          </w:p>
        </w:tc>
        <w:tc>
          <w:tcPr>
            <w:tcW w:type="dxa" w:w="1899"/>
          </w:tcPr>
          <w:p>
            <w:pPr>
              <w:spacing w:after="0"/>
              <w:jc w:val="left"/>
            </w:pPr>
            <w:r>
              <w:rPr>
                <w:sz w:val="16"/>
              </w:rPr>
              <w:t>Approved, expires 2031-05-25</w:t>
            </w:r>
          </w:p>
        </w:tc>
        <w:tc>
          <w:tcPr>
            <w:tcW w:type="dxa" w:w="3037"/>
          </w:tcPr>
          <w:p>
            <w:pPr>
              <w:spacing w:after="0"/>
              <w:jc w:val="left"/>
            </w:pPr>
            <w:r>
              <w:rPr>
                <w:sz w:val="16"/>
              </w:rPr>
              <w:t>Blair County Hazard Mitigation Plan (FEMA plan 109083)</w:t>
            </w:r>
          </w:p>
        </w:tc>
        <w:tc>
          <w:tcPr>
            <w:tcW w:type="dxa" w:w="1219"/>
          </w:tcPr>
          <w:p>
            <w:pPr>
              <w:spacing w:after="0"/>
              <w:jc w:val="left"/>
            </w:pPr>
            <w:r>
              <w:rPr>
                <w:sz w:val="16"/>
              </w:rPr>
              <w:t>2026-05-26</w:t>
            </w:r>
          </w:p>
        </w:tc>
        <w:tc>
          <w:tcPr>
            <w:tcW w:type="dxa" w:w="1037"/>
          </w:tcPr>
          <w:p>
            <w:pPr>
              <w:spacing w:after="0"/>
              <w:jc w:val="left"/>
            </w:pPr>
            <w:r>
              <w:rPr>
                <w:sz w:val="16"/>
              </w:rPr>
              <w:t>2031-05-25</w:t>
            </w:r>
          </w:p>
        </w:tc>
        <w:tc>
          <w:tcPr>
            <w:tcW w:type="dxa" w:w="841"/>
          </w:tcPr>
          <w:p>
            <w:pPr>
              <w:spacing w:after="0"/>
              <w:jc w:val="right"/>
            </w:pPr>
            <w:r>
              <w:rPr>
                <w:sz w:val="16"/>
              </w:rPr>
              <w:t>1,700</w:t>
            </w:r>
          </w:p>
        </w:tc>
        <w:tc>
          <w:tcPr>
            <w:tcW w:type="dxa" w:w="1426"/>
          </w:tcPr>
          <w:p>
            <w:pPr>
              <w:spacing w:after="0"/>
              <w:jc w:val="left"/>
            </w:pPr>
          </w:p>
        </w:tc>
        <w:tc>
          <w:tcPr>
            <w:tcW w:type="dxa" w:w="1764"/>
          </w:tcPr>
          <w:p>
            <w:pPr>
              <w:spacing w:after="0"/>
              <w:jc w:val="left"/>
            </w:pPr>
          </w:p>
        </w:tc>
      </w:tr>
      <w:tr>
        <w:trPr>
          <w:cantSplit/>
        </w:trPr>
        <w:tc>
          <w:tcPr>
            <w:tcW w:type="dxa" w:w="1577"/>
          </w:tcPr>
          <w:p>
            <w:pPr>
              <w:spacing w:after="0"/>
              <w:jc w:val="left"/>
            </w:pPr>
            <w:r>
              <w:rPr>
                <w:sz w:val="16"/>
              </w:rPr>
              <w:t>Freedom township</w:t>
            </w:r>
          </w:p>
        </w:tc>
        <w:tc>
          <w:tcPr>
            <w:tcW w:type="dxa" w:w="1311"/>
          </w:tcPr>
          <w:p>
            <w:pPr>
              <w:spacing w:after="0"/>
              <w:jc w:val="left"/>
            </w:pPr>
            <w:r>
              <w:rPr>
                <w:sz w:val="16"/>
              </w:rPr>
              <w:t>Township</w:t>
            </w:r>
          </w:p>
        </w:tc>
        <w:tc>
          <w:tcPr>
            <w:tcW w:type="dxa" w:w="1899"/>
          </w:tcPr>
          <w:p>
            <w:pPr>
              <w:spacing w:after="0"/>
              <w:jc w:val="left"/>
            </w:pPr>
            <w:r>
              <w:rPr>
                <w:sz w:val="16"/>
              </w:rPr>
              <w:t>Approved, expires 2031-05-25</w:t>
            </w:r>
          </w:p>
        </w:tc>
        <w:tc>
          <w:tcPr>
            <w:tcW w:type="dxa" w:w="3037"/>
          </w:tcPr>
          <w:p>
            <w:pPr>
              <w:spacing w:after="0"/>
              <w:jc w:val="left"/>
            </w:pPr>
            <w:r>
              <w:rPr>
                <w:sz w:val="16"/>
              </w:rPr>
              <w:t>Blair County Hazard Mitigation Plan (FEMA plan 109083)</w:t>
            </w:r>
          </w:p>
        </w:tc>
        <w:tc>
          <w:tcPr>
            <w:tcW w:type="dxa" w:w="1219"/>
          </w:tcPr>
          <w:p>
            <w:pPr>
              <w:spacing w:after="0"/>
              <w:jc w:val="left"/>
            </w:pPr>
            <w:r>
              <w:rPr>
                <w:sz w:val="16"/>
              </w:rPr>
              <w:t>2026-05-26</w:t>
            </w:r>
          </w:p>
        </w:tc>
        <w:tc>
          <w:tcPr>
            <w:tcW w:type="dxa" w:w="1037"/>
          </w:tcPr>
          <w:p>
            <w:pPr>
              <w:spacing w:after="0"/>
              <w:jc w:val="left"/>
            </w:pPr>
            <w:r>
              <w:rPr>
                <w:sz w:val="16"/>
              </w:rPr>
              <w:t>2031-05-25</w:t>
            </w:r>
          </w:p>
        </w:tc>
        <w:tc>
          <w:tcPr>
            <w:tcW w:type="dxa" w:w="841"/>
          </w:tcPr>
          <w:p>
            <w:pPr>
              <w:spacing w:after="0"/>
              <w:jc w:val="right"/>
            </w:pPr>
            <w:r>
              <w:rPr>
                <w:sz w:val="16"/>
              </w:rPr>
              <w:t>1,700</w:t>
            </w:r>
          </w:p>
        </w:tc>
        <w:tc>
          <w:tcPr>
            <w:tcW w:type="dxa" w:w="1426"/>
          </w:tcPr>
          <w:p>
            <w:pPr>
              <w:spacing w:after="0"/>
              <w:jc w:val="left"/>
            </w:pPr>
          </w:p>
        </w:tc>
        <w:tc>
          <w:tcPr>
            <w:tcW w:type="dxa" w:w="1764"/>
          </w:tcPr>
          <w:p>
            <w:pPr>
              <w:spacing w:after="0"/>
              <w:jc w:val="left"/>
            </w:pPr>
            <w:r>
              <w:rPr>
                <w:sz w:val="16"/>
              </w:rPr>
              <w:t>member approved 2026-06-02</w:t>
            </w:r>
          </w:p>
        </w:tc>
      </w:tr>
      <w:tr>
        <w:trPr>
          <w:cantSplit/>
        </w:trPr>
        <w:tc>
          <w:tcPr>
            <w:tcW w:type="dxa" w:w="1577"/>
          </w:tcPr>
          <w:p>
            <w:pPr>
              <w:spacing w:after="0"/>
              <w:jc w:val="left"/>
            </w:pPr>
            <w:r>
              <w:rPr>
                <w:sz w:val="16"/>
              </w:rPr>
              <w:t>Greenfield township</w:t>
            </w:r>
          </w:p>
        </w:tc>
        <w:tc>
          <w:tcPr>
            <w:tcW w:type="dxa" w:w="1311"/>
          </w:tcPr>
          <w:p>
            <w:pPr>
              <w:spacing w:after="0"/>
              <w:jc w:val="left"/>
            </w:pPr>
            <w:r>
              <w:rPr>
                <w:sz w:val="16"/>
              </w:rPr>
              <w:t>Township</w:t>
            </w:r>
          </w:p>
        </w:tc>
        <w:tc>
          <w:tcPr>
            <w:tcW w:type="dxa" w:w="1899"/>
          </w:tcPr>
          <w:p>
            <w:pPr>
              <w:spacing w:after="0"/>
              <w:jc w:val="left"/>
            </w:pPr>
            <w:r>
              <w:rPr>
                <w:sz w:val="16"/>
              </w:rPr>
              <w:t>Approved, expires 2031-05-25</w:t>
            </w:r>
          </w:p>
        </w:tc>
        <w:tc>
          <w:tcPr>
            <w:tcW w:type="dxa" w:w="3037"/>
          </w:tcPr>
          <w:p>
            <w:pPr>
              <w:spacing w:after="0"/>
              <w:jc w:val="left"/>
            </w:pPr>
            <w:r>
              <w:rPr>
                <w:sz w:val="16"/>
              </w:rPr>
              <w:t>Blair County Hazard Mitigation Plan (FEMA plan 109083)</w:t>
            </w:r>
          </w:p>
        </w:tc>
        <w:tc>
          <w:tcPr>
            <w:tcW w:type="dxa" w:w="1219"/>
          </w:tcPr>
          <w:p>
            <w:pPr>
              <w:spacing w:after="0"/>
              <w:jc w:val="left"/>
            </w:pPr>
            <w:r>
              <w:rPr>
                <w:sz w:val="16"/>
              </w:rPr>
              <w:t>2026-05-26</w:t>
            </w:r>
          </w:p>
        </w:tc>
        <w:tc>
          <w:tcPr>
            <w:tcW w:type="dxa" w:w="1037"/>
          </w:tcPr>
          <w:p>
            <w:pPr>
              <w:spacing w:after="0"/>
              <w:jc w:val="left"/>
            </w:pPr>
            <w:r>
              <w:rPr>
                <w:sz w:val="16"/>
              </w:rPr>
              <w:t>2031-05-25</w:t>
            </w:r>
          </w:p>
        </w:tc>
        <w:tc>
          <w:tcPr>
            <w:tcW w:type="dxa" w:w="841"/>
          </w:tcPr>
          <w:p>
            <w:pPr>
              <w:spacing w:after="0"/>
              <w:jc w:val="right"/>
            </w:pPr>
            <w:r>
              <w:rPr>
                <w:sz w:val="16"/>
              </w:rPr>
              <w:t>1,700</w:t>
            </w:r>
          </w:p>
        </w:tc>
        <w:tc>
          <w:tcPr>
            <w:tcW w:type="dxa" w:w="1426"/>
          </w:tcPr>
          <w:p>
            <w:pPr>
              <w:spacing w:after="0"/>
              <w:jc w:val="left"/>
            </w:pPr>
          </w:p>
        </w:tc>
        <w:tc>
          <w:tcPr>
            <w:tcW w:type="dxa" w:w="1764"/>
          </w:tcPr>
          <w:p>
            <w:pPr>
              <w:spacing w:after="0"/>
              <w:jc w:val="left"/>
            </w:pPr>
            <w:r>
              <w:rPr>
                <w:sz w:val="16"/>
              </w:rPr>
              <w:t>member approved 2026-06-02</w:t>
            </w:r>
          </w:p>
        </w:tc>
      </w:tr>
      <w:tr>
        <w:trPr>
          <w:cantSplit/>
        </w:trPr>
        <w:tc>
          <w:tcPr>
            <w:tcW w:type="dxa" w:w="1577"/>
          </w:tcPr>
          <w:p>
            <w:pPr>
              <w:spacing w:after="0"/>
              <w:jc w:val="left"/>
            </w:pPr>
            <w:r>
              <w:rPr>
                <w:sz w:val="16"/>
              </w:rPr>
              <w:t>Huston township</w:t>
            </w:r>
          </w:p>
        </w:tc>
        <w:tc>
          <w:tcPr>
            <w:tcW w:type="dxa" w:w="1311"/>
          </w:tcPr>
          <w:p>
            <w:pPr>
              <w:spacing w:after="0"/>
              <w:jc w:val="left"/>
            </w:pPr>
            <w:r>
              <w:rPr>
                <w:sz w:val="16"/>
              </w:rPr>
              <w:t>Township</w:t>
            </w:r>
          </w:p>
        </w:tc>
        <w:tc>
          <w:tcPr>
            <w:tcW w:type="dxa" w:w="1899"/>
          </w:tcPr>
          <w:p>
            <w:pPr>
              <w:spacing w:after="0"/>
              <w:jc w:val="left"/>
            </w:pPr>
            <w:r>
              <w:rPr>
                <w:sz w:val="16"/>
              </w:rPr>
              <w:t>Plan 109083 approved 2026-05-26, pending adoption here; not yet eligible</w:t>
            </w:r>
          </w:p>
        </w:tc>
        <w:tc>
          <w:tcPr>
            <w:tcW w:type="dxa" w:w="3037"/>
          </w:tcPr>
          <w:p>
            <w:pPr>
              <w:spacing w:after="0"/>
              <w:jc w:val="left"/>
            </w:pPr>
            <w:r>
              <w:rPr>
                <w:sz w:val="16"/>
              </w:rPr>
              <w:t>Blair County Hazard Mitigation Plan (FEMA plan 109083), pending adoption here</w:t>
            </w:r>
          </w:p>
        </w:tc>
        <w:tc>
          <w:tcPr>
            <w:tcW w:type="dxa" w:w="1219"/>
          </w:tcPr>
          <w:p>
            <w:pPr>
              <w:spacing w:after="0"/>
              <w:jc w:val="left"/>
            </w:pPr>
            <w:r>
              <w:rPr>
                <w:sz w:val="16"/>
              </w:rPr>
              <w:t>2026-05-26 by FEMA; not yet adopted here</w:t>
            </w:r>
          </w:p>
        </w:tc>
        <w:tc>
          <w:tcPr>
            <w:tcW w:type="dxa" w:w="1037"/>
          </w:tcPr>
          <w:p>
            <w:pPr>
              <w:spacing w:after="0"/>
              <w:jc w:val="left"/>
            </w:pPr>
            <w:r>
              <w:rPr>
                <w:sz w:val="16"/>
              </w:rPr>
              <w:t>2031-05-25 once adopted</w:t>
            </w:r>
          </w:p>
        </w:tc>
        <w:tc>
          <w:tcPr>
            <w:tcW w:type="dxa" w:w="841"/>
          </w:tcPr>
          <w:p>
            <w:pPr>
              <w:spacing w:after="0"/>
              <w:jc w:val="right"/>
            </w:pPr>
          </w:p>
        </w:tc>
        <w:tc>
          <w:tcPr>
            <w:tcW w:type="dxa" w:w="1426"/>
          </w:tcPr>
          <w:p>
            <w:pPr>
              <w:spacing w:after="0"/>
              <w:jc w:val="left"/>
            </w:pPr>
            <w:r>
              <w:rPr>
                <w:sz w:val="16"/>
              </w:rPr>
              <w:t>FEMA tracker shows a plan approvable pending adoption</w:t>
            </w:r>
          </w:p>
        </w:tc>
        <w:tc>
          <w:tcPr>
            <w:tcW w:type="dxa" w:w="1764"/>
          </w:tcPr>
          <w:p>
            <w:pPr>
              <w:spacing w:after="0"/>
              <w:jc w:val="left"/>
            </w:pPr>
            <w:r>
              <w:rPr>
                <w:sz w:val="16"/>
              </w:rPr>
              <w:t>Not yet eligible: adopt the approved plan.</w:t>
            </w:r>
          </w:p>
        </w:tc>
      </w:tr>
      <w:tr>
        <w:trPr>
          <w:cantSplit/>
        </w:trPr>
        <w:tc>
          <w:tcPr>
            <w:tcW w:type="dxa" w:w="1577"/>
          </w:tcPr>
          <w:p>
            <w:pPr>
              <w:spacing w:after="0"/>
              <w:jc w:val="left"/>
            </w:pPr>
            <w:r>
              <w:rPr>
                <w:sz w:val="16"/>
              </w:rPr>
              <w:t>Juniata township</w:t>
            </w:r>
          </w:p>
        </w:tc>
        <w:tc>
          <w:tcPr>
            <w:tcW w:type="dxa" w:w="1311"/>
          </w:tcPr>
          <w:p>
            <w:pPr>
              <w:spacing w:after="0"/>
              <w:jc w:val="left"/>
            </w:pPr>
            <w:r>
              <w:rPr>
                <w:sz w:val="16"/>
              </w:rPr>
              <w:t>Township</w:t>
            </w:r>
          </w:p>
        </w:tc>
        <w:tc>
          <w:tcPr>
            <w:tcW w:type="dxa" w:w="1899"/>
          </w:tcPr>
          <w:p>
            <w:pPr>
              <w:spacing w:after="0"/>
              <w:jc w:val="left"/>
            </w:pPr>
            <w:r>
              <w:rPr>
                <w:sz w:val="16"/>
              </w:rPr>
              <w:t>Approved, expires 2031-05-25</w:t>
            </w:r>
          </w:p>
        </w:tc>
        <w:tc>
          <w:tcPr>
            <w:tcW w:type="dxa" w:w="3037"/>
          </w:tcPr>
          <w:p>
            <w:pPr>
              <w:spacing w:after="0"/>
              <w:jc w:val="left"/>
            </w:pPr>
            <w:r>
              <w:rPr>
                <w:sz w:val="16"/>
              </w:rPr>
              <w:t>Blair County Hazard Mitigation Plan (FEMA plan 109083)</w:t>
            </w:r>
          </w:p>
        </w:tc>
        <w:tc>
          <w:tcPr>
            <w:tcW w:type="dxa" w:w="1219"/>
          </w:tcPr>
          <w:p>
            <w:pPr>
              <w:spacing w:after="0"/>
              <w:jc w:val="left"/>
            </w:pPr>
            <w:r>
              <w:rPr>
                <w:sz w:val="16"/>
              </w:rPr>
              <w:t>2026-05-26</w:t>
            </w:r>
          </w:p>
        </w:tc>
        <w:tc>
          <w:tcPr>
            <w:tcW w:type="dxa" w:w="1037"/>
          </w:tcPr>
          <w:p>
            <w:pPr>
              <w:spacing w:after="0"/>
              <w:jc w:val="left"/>
            </w:pPr>
            <w:r>
              <w:rPr>
                <w:sz w:val="16"/>
              </w:rPr>
              <w:t>2031-05-25</w:t>
            </w:r>
          </w:p>
        </w:tc>
        <w:tc>
          <w:tcPr>
            <w:tcW w:type="dxa" w:w="841"/>
          </w:tcPr>
          <w:p>
            <w:pPr>
              <w:spacing w:after="0"/>
              <w:jc w:val="right"/>
            </w:pPr>
            <w:r>
              <w:rPr>
                <w:sz w:val="16"/>
              </w:rPr>
              <w:t>1,700</w:t>
            </w:r>
          </w:p>
        </w:tc>
        <w:tc>
          <w:tcPr>
            <w:tcW w:type="dxa" w:w="1426"/>
          </w:tcPr>
          <w:p>
            <w:pPr>
              <w:spacing w:after="0"/>
              <w:jc w:val="left"/>
            </w:pPr>
          </w:p>
        </w:tc>
        <w:tc>
          <w:tcPr>
            <w:tcW w:type="dxa" w:w="1764"/>
          </w:tcPr>
          <w:p>
            <w:pPr>
              <w:spacing w:after="0"/>
              <w:jc w:val="left"/>
            </w:pPr>
            <w:r>
              <w:rPr>
                <w:sz w:val="16"/>
              </w:rPr>
              <w:t>member approved 2026-06-01</w:t>
            </w:r>
          </w:p>
        </w:tc>
      </w:tr>
      <w:tr>
        <w:trPr>
          <w:cantSplit/>
        </w:trPr>
        <w:tc>
          <w:tcPr>
            <w:tcW w:type="dxa" w:w="1577"/>
          </w:tcPr>
          <w:p>
            <w:pPr>
              <w:spacing w:after="0"/>
              <w:jc w:val="left"/>
            </w:pPr>
            <w:r>
              <w:rPr>
                <w:sz w:val="16"/>
              </w:rPr>
              <w:t>Logan township</w:t>
            </w:r>
          </w:p>
        </w:tc>
        <w:tc>
          <w:tcPr>
            <w:tcW w:type="dxa" w:w="1311"/>
          </w:tcPr>
          <w:p>
            <w:pPr>
              <w:spacing w:after="0"/>
              <w:jc w:val="left"/>
            </w:pPr>
            <w:r>
              <w:rPr>
                <w:sz w:val="16"/>
              </w:rPr>
              <w:t>Township</w:t>
            </w:r>
          </w:p>
        </w:tc>
        <w:tc>
          <w:tcPr>
            <w:tcW w:type="dxa" w:w="1899"/>
          </w:tcPr>
          <w:p>
            <w:pPr>
              <w:spacing w:after="0"/>
              <w:jc w:val="left"/>
            </w:pPr>
            <w:r>
              <w:rPr>
                <w:sz w:val="16"/>
              </w:rPr>
              <w:t>Approved, expires 2031-05-25</w:t>
            </w:r>
          </w:p>
        </w:tc>
        <w:tc>
          <w:tcPr>
            <w:tcW w:type="dxa" w:w="3037"/>
          </w:tcPr>
          <w:p>
            <w:pPr>
              <w:spacing w:after="0"/>
              <w:jc w:val="left"/>
            </w:pPr>
            <w:r>
              <w:rPr>
                <w:sz w:val="16"/>
              </w:rPr>
              <w:t>Blair County Hazard Mitigation Plan (FEMA plan 109083)</w:t>
            </w:r>
          </w:p>
        </w:tc>
        <w:tc>
          <w:tcPr>
            <w:tcW w:type="dxa" w:w="1219"/>
          </w:tcPr>
          <w:p>
            <w:pPr>
              <w:spacing w:after="0"/>
              <w:jc w:val="left"/>
            </w:pPr>
            <w:r>
              <w:rPr>
                <w:sz w:val="16"/>
              </w:rPr>
              <w:t>2026-05-26</w:t>
            </w:r>
          </w:p>
        </w:tc>
        <w:tc>
          <w:tcPr>
            <w:tcW w:type="dxa" w:w="1037"/>
          </w:tcPr>
          <w:p>
            <w:pPr>
              <w:spacing w:after="0"/>
              <w:jc w:val="left"/>
            </w:pPr>
            <w:r>
              <w:rPr>
                <w:sz w:val="16"/>
              </w:rPr>
              <w:t>2031-05-25</w:t>
            </w:r>
          </w:p>
        </w:tc>
        <w:tc>
          <w:tcPr>
            <w:tcW w:type="dxa" w:w="841"/>
          </w:tcPr>
          <w:p>
            <w:pPr>
              <w:spacing w:after="0"/>
              <w:jc w:val="right"/>
            </w:pPr>
            <w:r>
              <w:rPr>
                <w:sz w:val="16"/>
              </w:rPr>
              <w:t>1,700</w:t>
            </w:r>
          </w:p>
        </w:tc>
        <w:tc>
          <w:tcPr>
            <w:tcW w:type="dxa" w:w="1426"/>
          </w:tcPr>
          <w:p>
            <w:pPr>
              <w:spacing w:after="0"/>
              <w:jc w:val="left"/>
            </w:pPr>
          </w:p>
        </w:tc>
        <w:tc>
          <w:tcPr>
            <w:tcW w:type="dxa" w:w="1764"/>
          </w:tcPr>
          <w:p>
            <w:pPr>
              <w:spacing w:after="0"/>
              <w:jc w:val="left"/>
            </w:pPr>
            <w:r>
              <w:rPr>
                <w:sz w:val="16"/>
              </w:rPr>
              <w:t>member approved 2026-05-28</w:t>
            </w:r>
          </w:p>
        </w:tc>
      </w:tr>
      <w:tr>
        <w:trPr>
          <w:cantSplit/>
        </w:trPr>
        <w:tc>
          <w:tcPr>
            <w:tcW w:type="dxa" w:w="1577"/>
          </w:tcPr>
          <w:p>
            <w:pPr>
              <w:spacing w:after="0"/>
              <w:jc w:val="left"/>
            </w:pPr>
            <w:r>
              <w:rPr>
                <w:sz w:val="16"/>
              </w:rPr>
              <w:t>North Woodbury township</w:t>
            </w:r>
          </w:p>
        </w:tc>
        <w:tc>
          <w:tcPr>
            <w:tcW w:type="dxa" w:w="1311"/>
          </w:tcPr>
          <w:p>
            <w:pPr>
              <w:spacing w:after="0"/>
              <w:jc w:val="left"/>
            </w:pPr>
            <w:r>
              <w:rPr>
                <w:sz w:val="16"/>
              </w:rPr>
              <w:t>Township</w:t>
            </w:r>
          </w:p>
        </w:tc>
        <w:tc>
          <w:tcPr>
            <w:tcW w:type="dxa" w:w="1899"/>
          </w:tcPr>
          <w:p>
            <w:pPr>
              <w:spacing w:after="0"/>
              <w:jc w:val="left"/>
            </w:pPr>
            <w:r>
              <w:rPr>
                <w:sz w:val="16"/>
              </w:rPr>
              <w:t>Approved, expires 2031-05-25</w:t>
            </w:r>
          </w:p>
        </w:tc>
        <w:tc>
          <w:tcPr>
            <w:tcW w:type="dxa" w:w="3037"/>
          </w:tcPr>
          <w:p>
            <w:pPr>
              <w:spacing w:after="0"/>
              <w:jc w:val="left"/>
            </w:pPr>
            <w:r>
              <w:rPr>
                <w:sz w:val="16"/>
              </w:rPr>
              <w:t>Blair County Hazard Mitigation Plan (FEMA plan 109083)</w:t>
            </w:r>
          </w:p>
        </w:tc>
        <w:tc>
          <w:tcPr>
            <w:tcW w:type="dxa" w:w="1219"/>
          </w:tcPr>
          <w:p>
            <w:pPr>
              <w:spacing w:after="0"/>
              <w:jc w:val="left"/>
            </w:pPr>
            <w:r>
              <w:rPr>
                <w:sz w:val="16"/>
              </w:rPr>
              <w:t>2026-05-26</w:t>
            </w:r>
          </w:p>
        </w:tc>
        <w:tc>
          <w:tcPr>
            <w:tcW w:type="dxa" w:w="1037"/>
          </w:tcPr>
          <w:p>
            <w:pPr>
              <w:spacing w:after="0"/>
              <w:jc w:val="left"/>
            </w:pPr>
            <w:r>
              <w:rPr>
                <w:sz w:val="16"/>
              </w:rPr>
              <w:t>2031-05-25</w:t>
            </w:r>
          </w:p>
        </w:tc>
        <w:tc>
          <w:tcPr>
            <w:tcW w:type="dxa" w:w="841"/>
          </w:tcPr>
          <w:p>
            <w:pPr>
              <w:spacing w:after="0"/>
              <w:jc w:val="right"/>
            </w:pPr>
            <w:r>
              <w:rPr>
                <w:sz w:val="16"/>
              </w:rPr>
              <w:t>1,700</w:t>
            </w:r>
          </w:p>
        </w:tc>
        <w:tc>
          <w:tcPr>
            <w:tcW w:type="dxa" w:w="1426"/>
          </w:tcPr>
          <w:p>
            <w:pPr>
              <w:spacing w:after="0"/>
              <w:jc w:val="left"/>
            </w:pPr>
          </w:p>
        </w:tc>
        <w:tc>
          <w:tcPr>
            <w:tcW w:type="dxa" w:w="1764"/>
          </w:tcPr>
          <w:p>
            <w:pPr>
              <w:spacing w:after="0"/>
              <w:jc w:val="left"/>
            </w:pPr>
            <w:r>
              <w:rPr>
                <w:sz w:val="16"/>
              </w:rPr>
              <w:t>member approved 2026-06-04</w:t>
            </w:r>
          </w:p>
        </w:tc>
      </w:tr>
      <w:tr>
        <w:trPr>
          <w:cantSplit/>
        </w:trPr>
        <w:tc>
          <w:tcPr>
            <w:tcW w:type="dxa" w:w="1577"/>
          </w:tcPr>
          <w:p>
            <w:pPr>
              <w:spacing w:after="0"/>
              <w:jc w:val="left"/>
            </w:pPr>
            <w:r>
              <w:rPr>
                <w:sz w:val="16"/>
              </w:rPr>
              <w:t>Snyder township</w:t>
            </w:r>
          </w:p>
        </w:tc>
        <w:tc>
          <w:tcPr>
            <w:tcW w:type="dxa" w:w="1311"/>
          </w:tcPr>
          <w:p>
            <w:pPr>
              <w:spacing w:after="0"/>
              <w:jc w:val="left"/>
            </w:pPr>
            <w:r>
              <w:rPr>
                <w:sz w:val="16"/>
              </w:rPr>
              <w:t>Township</w:t>
            </w:r>
          </w:p>
        </w:tc>
        <w:tc>
          <w:tcPr>
            <w:tcW w:type="dxa" w:w="1899"/>
          </w:tcPr>
          <w:p>
            <w:pPr>
              <w:spacing w:after="0"/>
              <w:jc w:val="left"/>
            </w:pPr>
            <w:r>
              <w:rPr>
                <w:sz w:val="16"/>
              </w:rPr>
              <w:t>Approved, expires 2031-05-25</w:t>
            </w:r>
          </w:p>
        </w:tc>
        <w:tc>
          <w:tcPr>
            <w:tcW w:type="dxa" w:w="3037"/>
          </w:tcPr>
          <w:p>
            <w:pPr>
              <w:spacing w:after="0"/>
              <w:jc w:val="left"/>
            </w:pPr>
            <w:r>
              <w:rPr>
                <w:sz w:val="16"/>
              </w:rPr>
              <w:t>Blair County Hazard Mitigation Plan (FEMA plan 109083)</w:t>
            </w:r>
          </w:p>
        </w:tc>
        <w:tc>
          <w:tcPr>
            <w:tcW w:type="dxa" w:w="1219"/>
          </w:tcPr>
          <w:p>
            <w:pPr>
              <w:spacing w:after="0"/>
              <w:jc w:val="left"/>
            </w:pPr>
            <w:r>
              <w:rPr>
                <w:sz w:val="16"/>
              </w:rPr>
              <w:t>2026-05-26</w:t>
            </w:r>
          </w:p>
        </w:tc>
        <w:tc>
          <w:tcPr>
            <w:tcW w:type="dxa" w:w="1037"/>
          </w:tcPr>
          <w:p>
            <w:pPr>
              <w:spacing w:after="0"/>
              <w:jc w:val="left"/>
            </w:pPr>
            <w:r>
              <w:rPr>
                <w:sz w:val="16"/>
              </w:rPr>
              <w:t>2031-05-25</w:t>
            </w:r>
          </w:p>
        </w:tc>
        <w:tc>
          <w:tcPr>
            <w:tcW w:type="dxa" w:w="841"/>
          </w:tcPr>
          <w:p>
            <w:pPr>
              <w:spacing w:after="0"/>
              <w:jc w:val="right"/>
            </w:pPr>
            <w:r>
              <w:rPr>
                <w:sz w:val="16"/>
              </w:rPr>
              <w:t>1,700</w:t>
            </w:r>
          </w:p>
        </w:tc>
        <w:tc>
          <w:tcPr>
            <w:tcW w:type="dxa" w:w="1426"/>
          </w:tcPr>
          <w:p>
            <w:pPr>
              <w:spacing w:after="0"/>
              <w:jc w:val="left"/>
            </w:pPr>
          </w:p>
        </w:tc>
        <w:tc>
          <w:tcPr>
            <w:tcW w:type="dxa" w:w="1764"/>
          </w:tcPr>
          <w:p>
            <w:pPr>
              <w:spacing w:after="0"/>
              <w:jc w:val="left"/>
            </w:pPr>
            <w:r>
              <w:rPr>
                <w:sz w:val="16"/>
              </w:rPr>
              <w:t>member approved 2026-08-03</w:t>
            </w:r>
          </w:p>
        </w:tc>
      </w:tr>
      <w:tr>
        <w:trPr>
          <w:cantSplit/>
        </w:trPr>
        <w:tc>
          <w:tcPr>
            <w:tcW w:type="dxa" w:w="1577"/>
          </w:tcPr>
          <w:p>
            <w:pPr>
              <w:spacing w:after="0"/>
              <w:jc w:val="left"/>
            </w:pPr>
            <w:r>
              <w:rPr>
                <w:sz w:val="16"/>
              </w:rPr>
              <w:t>Taylor township</w:t>
            </w:r>
          </w:p>
        </w:tc>
        <w:tc>
          <w:tcPr>
            <w:tcW w:type="dxa" w:w="1311"/>
          </w:tcPr>
          <w:p>
            <w:pPr>
              <w:spacing w:after="0"/>
              <w:jc w:val="left"/>
            </w:pPr>
            <w:r>
              <w:rPr>
                <w:sz w:val="16"/>
              </w:rPr>
              <w:t>Township</w:t>
            </w:r>
          </w:p>
        </w:tc>
        <w:tc>
          <w:tcPr>
            <w:tcW w:type="dxa" w:w="1899"/>
          </w:tcPr>
          <w:p>
            <w:pPr>
              <w:spacing w:after="0"/>
              <w:jc w:val="left"/>
            </w:pPr>
            <w:r>
              <w:rPr>
                <w:sz w:val="16"/>
              </w:rPr>
              <w:t>Approved, expires 2031-05-25</w:t>
            </w:r>
          </w:p>
        </w:tc>
        <w:tc>
          <w:tcPr>
            <w:tcW w:type="dxa" w:w="3037"/>
          </w:tcPr>
          <w:p>
            <w:pPr>
              <w:spacing w:after="0"/>
              <w:jc w:val="left"/>
            </w:pPr>
            <w:r>
              <w:rPr>
                <w:sz w:val="16"/>
              </w:rPr>
              <w:t>Blair County Hazard Mitigation Plan (FEMA plan 109083)</w:t>
            </w:r>
          </w:p>
        </w:tc>
        <w:tc>
          <w:tcPr>
            <w:tcW w:type="dxa" w:w="1219"/>
          </w:tcPr>
          <w:p>
            <w:pPr>
              <w:spacing w:after="0"/>
              <w:jc w:val="left"/>
            </w:pPr>
            <w:r>
              <w:rPr>
                <w:sz w:val="16"/>
              </w:rPr>
              <w:t>2026-05-26</w:t>
            </w:r>
          </w:p>
        </w:tc>
        <w:tc>
          <w:tcPr>
            <w:tcW w:type="dxa" w:w="1037"/>
          </w:tcPr>
          <w:p>
            <w:pPr>
              <w:spacing w:after="0"/>
              <w:jc w:val="left"/>
            </w:pPr>
            <w:r>
              <w:rPr>
                <w:sz w:val="16"/>
              </w:rPr>
              <w:t>2031-05-25</w:t>
            </w:r>
          </w:p>
        </w:tc>
        <w:tc>
          <w:tcPr>
            <w:tcW w:type="dxa" w:w="841"/>
          </w:tcPr>
          <w:p>
            <w:pPr>
              <w:spacing w:after="0"/>
              <w:jc w:val="right"/>
            </w:pPr>
            <w:r>
              <w:rPr>
                <w:sz w:val="16"/>
              </w:rPr>
              <w:t>1,700</w:t>
            </w:r>
          </w:p>
        </w:tc>
        <w:tc>
          <w:tcPr>
            <w:tcW w:type="dxa" w:w="1426"/>
          </w:tcPr>
          <w:p>
            <w:pPr>
              <w:spacing w:after="0"/>
              <w:jc w:val="left"/>
            </w:pPr>
          </w:p>
        </w:tc>
        <w:tc>
          <w:tcPr>
            <w:tcW w:type="dxa" w:w="1764"/>
          </w:tcPr>
          <w:p>
            <w:pPr>
              <w:spacing w:after="0"/>
              <w:jc w:val="left"/>
            </w:pPr>
            <w:r>
              <w:rPr>
                <w:sz w:val="16"/>
              </w:rPr>
              <w:t>member approved 2026-06-01</w:t>
            </w:r>
          </w:p>
        </w:tc>
      </w:tr>
      <w:tr>
        <w:trPr>
          <w:cantSplit/>
        </w:trPr>
        <w:tc>
          <w:tcPr>
            <w:tcW w:type="dxa" w:w="1577"/>
          </w:tcPr>
          <w:p>
            <w:pPr>
              <w:spacing w:after="0"/>
              <w:jc w:val="left"/>
            </w:pPr>
            <w:r>
              <w:rPr>
                <w:sz w:val="16"/>
              </w:rPr>
              <w:t>Tyrone township</w:t>
            </w:r>
          </w:p>
        </w:tc>
        <w:tc>
          <w:tcPr>
            <w:tcW w:type="dxa" w:w="1311"/>
          </w:tcPr>
          <w:p>
            <w:pPr>
              <w:spacing w:after="0"/>
              <w:jc w:val="left"/>
            </w:pPr>
            <w:r>
              <w:rPr>
                <w:sz w:val="16"/>
              </w:rPr>
              <w:t>Township</w:t>
            </w:r>
          </w:p>
        </w:tc>
        <w:tc>
          <w:tcPr>
            <w:tcW w:type="dxa" w:w="1899"/>
          </w:tcPr>
          <w:p>
            <w:pPr>
              <w:spacing w:after="0"/>
              <w:jc w:val="left"/>
            </w:pPr>
            <w:r>
              <w:rPr>
                <w:sz w:val="16"/>
              </w:rPr>
              <w:t>Plan 109083 approved 2026-05-26, pending adoption here; not yet eligible</w:t>
            </w:r>
          </w:p>
        </w:tc>
        <w:tc>
          <w:tcPr>
            <w:tcW w:type="dxa" w:w="3037"/>
          </w:tcPr>
          <w:p>
            <w:pPr>
              <w:spacing w:after="0"/>
              <w:jc w:val="left"/>
            </w:pPr>
            <w:r>
              <w:rPr>
                <w:sz w:val="16"/>
              </w:rPr>
              <w:t>Blair County Hazard Mitigation Plan (FEMA plan 109083), pending adoption here</w:t>
            </w:r>
          </w:p>
        </w:tc>
        <w:tc>
          <w:tcPr>
            <w:tcW w:type="dxa" w:w="1219"/>
          </w:tcPr>
          <w:p>
            <w:pPr>
              <w:spacing w:after="0"/>
              <w:jc w:val="left"/>
            </w:pPr>
            <w:r>
              <w:rPr>
                <w:sz w:val="16"/>
              </w:rPr>
              <w:t>2026-05-26 by FEMA; not yet adopted here</w:t>
            </w:r>
          </w:p>
        </w:tc>
        <w:tc>
          <w:tcPr>
            <w:tcW w:type="dxa" w:w="1037"/>
          </w:tcPr>
          <w:p>
            <w:pPr>
              <w:spacing w:after="0"/>
              <w:jc w:val="left"/>
            </w:pPr>
            <w:r>
              <w:rPr>
                <w:sz w:val="16"/>
              </w:rPr>
              <w:t>2031-05-25 once adopted</w:t>
            </w:r>
          </w:p>
        </w:tc>
        <w:tc>
          <w:tcPr>
            <w:tcW w:type="dxa" w:w="841"/>
          </w:tcPr>
          <w:p>
            <w:pPr>
              <w:spacing w:after="0"/>
              <w:jc w:val="right"/>
            </w:pPr>
          </w:p>
        </w:tc>
        <w:tc>
          <w:tcPr>
            <w:tcW w:type="dxa" w:w="1426"/>
          </w:tcPr>
          <w:p>
            <w:pPr>
              <w:spacing w:after="0"/>
              <w:jc w:val="left"/>
            </w:pPr>
            <w:r>
              <w:rPr>
                <w:sz w:val="16"/>
              </w:rPr>
              <w:t>FEMA tracker shows a plan approvable pending adoption</w:t>
            </w:r>
          </w:p>
        </w:tc>
        <w:tc>
          <w:tcPr>
            <w:tcW w:type="dxa" w:w="1764"/>
          </w:tcPr>
          <w:p>
            <w:pPr>
              <w:spacing w:after="0"/>
              <w:jc w:val="left"/>
            </w:pPr>
            <w:r>
              <w:rPr>
                <w:sz w:val="16"/>
              </w:rPr>
              <w:t>Not yet eligible: adopt the approved plan.</w:t>
            </w:r>
          </w:p>
        </w:tc>
      </w:tr>
      <w:tr>
        <w:trPr>
          <w:cantSplit/>
        </w:trPr>
        <w:tc>
          <w:tcPr>
            <w:tcW w:type="dxa" w:w="1577"/>
          </w:tcPr>
          <w:p>
            <w:pPr>
              <w:spacing w:after="0"/>
              <w:jc w:val="left"/>
            </w:pPr>
            <w:r>
              <w:rPr>
                <w:sz w:val="16"/>
              </w:rPr>
              <w:t>Woodbury township</w:t>
            </w:r>
          </w:p>
        </w:tc>
        <w:tc>
          <w:tcPr>
            <w:tcW w:type="dxa" w:w="1311"/>
          </w:tcPr>
          <w:p>
            <w:pPr>
              <w:spacing w:after="0"/>
              <w:jc w:val="left"/>
            </w:pPr>
            <w:r>
              <w:rPr>
                <w:sz w:val="16"/>
              </w:rPr>
              <w:t>Township</w:t>
            </w:r>
          </w:p>
        </w:tc>
        <w:tc>
          <w:tcPr>
            <w:tcW w:type="dxa" w:w="1899"/>
          </w:tcPr>
          <w:p>
            <w:pPr>
              <w:spacing w:after="0"/>
              <w:jc w:val="left"/>
            </w:pPr>
            <w:r>
              <w:rPr>
                <w:sz w:val="16"/>
              </w:rPr>
              <w:t>Approved, expires 2031-05-25</w:t>
            </w:r>
          </w:p>
        </w:tc>
        <w:tc>
          <w:tcPr>
            <w:tcW w:type="dxa" w:w="3037"/>
          </w:tcPr>
          <w:p>
            <w:pPr>
              <w:spacing w:after="0"/>
              <w:jc w:val="left"/>
            </w:pPr>
            <w:r>
              <w:rPr>
                <w:sz w:val="16"/>
              </w:rPr>
              <w:t>Blair County Hazard Mitigation Plan (FEMA plan 109083)</w:t>
            </w:r>
          </w:p>
        </w:tc>
        <w:tc>
          <w:tcPr>
            <w:tcW w:type="dxa" w:w="1219"/>
          </w:tcPr>
          <w:p>
            <w:pPr>
              <w:spacing w:after="0"/>
              <w:jc w:val="left"/>
            </w:pPr>
            <w:r>
              <w:rPr>
                <w:sz w:val="16"/>
              </w:rPr>
              <w:t>2026-05-26</w:t>
            </w:r>
          </w:p>
        </w:tc>
        <w:tc>
          <w:tcPr>
            <w:tcW w:type="dxa" w:w="1037"/>
          </w:tcPr>
          <w:p>
            <w:pPr>
              <w:spacing w:after="0"/>
              <w:jc w:val="left"/>
            </w:pPr>
            <w:r>
              <w:rPr>
                <w:sz w:val="16"/>
              </w:rPr>
              <w:t>2031-05-25</w:t>
            </w:r>
          </w:p>
        </w:tc>
        <w:tc>
          <w:tcPr>
            <w:tcW w:type="dxa" w:w="841"/>
          </w:tcPr>
          <w:p>
            <w:pPr>
              <w:spacing w:after="0"/>
              <w:jc w:val="right"/>
            </w:pPr>
            <w:r>
              <w:rPr>
                <w:sz w:val="16"/>
              </w:rPr>
              <w:t>1,700</w:t>
            </w:r>
          </w:p>
        </w:tc>
        <w:tc>
          <w:tcPr>
            <w:tcW w:type="dxa" w:w="1426"/>
          </w:tcPr>
          <w:p>
            <w:pPr>
              <w:spacing w:after="0"/>
              <w:jc w:val="left"/>
            </w:pPr>
          </w:p>
        </w:tc>
        <w:tc>
          <w:tcPr>
            <w:tcW w:type="dxa" w:w="1764"/>
          </w:tcPr>
          <w:p>
            <w:pPr>
              <w:spacing w:after="0"/>
              <w:jc w:val="left"/>
            </w:pPr>
            <w:r>
              <w:rPr>
                <w:sz w:val="16"/>
              </w:rPr>
              <w:t>member approved 2026-06-04</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126"/>
        <w:gridCol w:w="1126"/>
        <w:gridCol w:w="1288"/>
        <w:gridCol w:w="1161"/>
        <w:gridCol w:w="1178"/>
        <w:gridCol w:w="2120"/>
        <w:gridCol w:w="20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$25,861,014</w:t>
            </w:r>
          </w:p>
        </w:tc>
        <w:tc>
          <w:tcPr>
            <w:tcW w:type="dxa" w:w="1126"/>
          </w:tcPr>
          <w:p>
            <w:pPr>
              <w:spacing w:after="0"/>
              <w:jc w:val="right"/>
            </w:pPr>
            <w:r>
              <w:rPr>
                <w:sz w:val="16"/>
              </w:rPr>
              <w:t>$131,242</w:t>
            </w:r>
          </w:p>
        </w:tc>
        <w:tc>
          <w:tcPr>
            <w:tcW w:type="dxa" w:w="1288"/>
          </w:tcPr>
          <w:p>
            <w:pPr>
              <w:spacing w:after="0"/>
              <w:jc w:val="right"/>
            </w:pPr>
            <w:r>
              <w:rPr>
                <w:sz w:val="16"/>
              </w:rPr>
              <w:t>$1,335,245</w:t>
            </w:r>
          </w:p>
        </w:tc>
        <w:tc>
          <w:tcPr>
            <w:tcW w:type="dxa" w:w="1161"/>
          </w:tcPr>
          <w:p>
            <w:pPr>
              <w:spacing w:after="0"/>
              <w:jc w:val="right"/>
            </w:pPr>
            <w:r>
              <w:rPr>
                <w:sz w:val="16"/>
              </w:rPr>
              <w:t>$27,327,501</w:t>
            </w:r>
          </w:p>
        </w:tc>
        <w:tc>
          <w:tcPr>
            <w:tcW w:type="dxa" w:w="1178"/>
          </w:tcPr>
          <w:p>
            <w:pPr>
              <w:spacing w:after="0"/>
              <w:jc w:val="right"/>
            </w:pPr>
            <w:r>
              <w:rPr>
                <w:sz w:val="16"/>
              </w:rPr>
              <w:t>57</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$914,960</w:t>
            </w:r>
          </w:p>
        </w:tc>
        <w:tc>
          <w:tcPr>
            <w:tcW w:type="dxa" w:w="1126"/>
          </w:tcPr>
          <w:p>
            <w:pPr>
              <w:spacing w:after="0"/>
              <w:jc w:val="right"/>
            </w:pPr>
            <w:r>
              <w:rPr>
                <w:sz w:val="16"/>
              </w:rPr>
              <w:t>$1,693</w:t>
            </w:r>
          </w:p>
        </w:tc>
        <w:tc>
          <w:tcPr>
            <w:tcW w:type="dxa" w:w="1288"/>
          </w:tcPr>
          <w:p>
            <w:pPr>
              <w:spacing w:after="0"/>
              <w:jc w:val="right"/>
            </w:pPr>
            <w:r>
              <w:rPr>
                <w:sz w:val="16"/>
              </w:rPr>
              <w:t>$602,789</w:t>
            </w:r>
          </w:p>
        </w:tc>
        <w:tc>
          <w:tcPr>
            <w:tcW w:type="dxa" w:w="1161"/>
          </w:tcPr>
          <w:p>
            <w:pPr>
              <w:spacing w:after="0"/>
              <w:jc w:val="right"/>
            </w:pPr>
            <w:r>
              <w:rPr>
                <w:sz w:val="16"/>
              </w:rPr>
              <w:t>$1,519,442</w:t>
            </w:r>
          </w:p>
        </w:tc>
        <w:tc>
          <w:tcPr>
            <w:tcW w:type="dxa" w:w="1178"/>
          </w:tcPr>
          <w:p>
            <w:pPr>
              <w:spacing w:after="0"/>
              <w:jc w:val="right"/>
            </w:pPr>
            <w:r>
              <w:rPr>
                <w:sz w:val="16"/>
              </w:rPr>
              <w:t>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Hurricane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$1,218,727</w:t>
            </w:r>
          </w:p>
        </w:tc>
        <w:tc>
          <w:tcPr>
            <w:tcW w:type="dxa" w:w="1126"/>
          </w:tcPr>
          <w:p>
            <w:pPr>
              <w:spacing w:after="0"/>
              <w:jc w:val="right"/>
            </w:pPr>
            <w:r>
              <w:rPr>
                <w:sz w:val="16"/>
              </w:rPr>
              <w:t>$159,100</w:t>
            </w:r>
          </w:p>
        </w:tc>
        <w:tc>
          <w:tcPr>
            <w:tcW w:type="dxa" w:w="1288"/>
          </w:tcPr>
          <w:p>
            <w:pPr>
              <w:spacing w:after="0"/>
              <w:jc w:val="right"/>
            </w:pPr>
            <w:r>
              <w:rPr>
                <w:sz w:val="16"/>
              </w:rPr>
              <w:t>$52,342</w:t>
            </w:r>
          </w:p>
        </w:tc>
        <w:tc>
          <w:tcPr>
            <w:tcW w:type="dxa" w:w="1161"/>
          </w:tcPr>
          <w:p>
            <w:pPr>
              <w:spacing w:after="0"/>
              <w:jc w:val="right"/>
            </w:pPr>
            <w:r>
              <w:rPr>
                <w:sz w:val="16"/>
              </w:rPr>
              <w:t>$1,430,169</w:t>
            </w:r>
          </w:p>
        </w:tc>
        <w:tc>
          <w:tcPr>
            <w:tcW w:type="dxa" w:w="1178"/>
          </w:tcPr>
          <w:p>
            <w:pPr>
              <w:spacing w:after="0"/>
              <w:jc w:val="right"/>
            </w:pPr>
            <w:r>
              <w:rPr>
                <w:sz w:val="16"/>
              </w:rPr>
              <w:t>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Strong Wind</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$52,773</w:t>
            </w:r>
          </w:p>
        </w:tc>
        <w:tc>
          <w:tcPr>
            <w:tcW w:type="dxa" w:w="1126"/>
          </w:tcPr>
          <w:p>
            <w:pPr>
              <w:spacing w:after="0"/>
              <w:jc w:val="right"/>
            </w:pPr>
            <w:r>
              <w:rPr>
                <w:sz w:val="16"/>
              </w:rPr>
              <w:t>$6,728</w:t>
            </w:r>
          </w:p>
        </w:tc>
        <w:tc>
          <w:tcPr>
            <w:tcW w:type="dxa" w:w="1288"/>
          </w:tcPr>
          <w:p>
            <w:pPr>
              <w:spacing w:after="0"/>
              <w:jc w:val="right"/>
            </w:pPr>
            <w:r>
              <w:rPr>
                <w:sz w:val="16"/>
              </w:rPr>
              <w:t>$801,168</w:t>
            </w:r>
          </w:p>
        </w:tc>
        <w:tc>
          <w:tcPr>
            <w:tcW w:type="dxa" w:w="1161"/>
          </w:tcPr>
          <w:p>
            <w:pPr>
              <w:spacing w:after="0"/>
              <w:jc w:val="right"/>
            </w:pPr>
            <w:r>
              <w:rPr>
                <w:sz w:val="16"/>
              </w:rPr>
              <w:t>$860,669</w:t>
            </w:r>
          </w:p>
        </w:tc>
        <w:tc>
          <w:tcPr>
            <w:tcW w:type="dxa" w:w="1178"/>
          </w:tcPr>
          <w:p>
            <w:pPr>
              <w:spacing w:after="0"/>
              <w:jc w:val="right"/>
            </w:pPr>
            <w:r>
              <w:rPr>
                <w:sz w:val="16"/>
              </w:rPr>
              <w:t>228</w:t>
            </w:r>
          </w:p>
        </w:tc>
        <w:tc>
          <w:tcPr>
            <w:tcW w:type="dxa" w:w="2120"/>
          </w:tcPr>
          <w:p>
            <w:pPr>
              <w:spacing w:after="0"/>
              <w:jc w:val="left"/>
            </w:pPr>
          </w:p>
        </w:tc>
        <w:tc>
          <w:tcPr>
            <w:tcW w:type="dxa" w:w="2038"/>
          </w:tcPr>
          <w:p>
            <w:pPr>
              <w:spacing w:after="0"/>
              <w:jc w:val="left"/>
            </w:pPr>
            <w:r>
              <w:rPr>
                <w:sz w:val="16"/>
              </w:rPr>
              <w:t>Includes 25 High Wind records and 4 Strong Wind records, event types the NRI definition of this hazard leaves out.</w:t>
            </w:r>
          </w:p>
        </w:tc>
      </w:tr>
      <w:tr>
        <w:trPr>
          <w:cantSplit/>
        </w:trPr>
        <w:tc>
          <w:tcPr>
            <w:tcW w:type="dxa" w:w="682"/>
          </w:tcPr>
          <w:p>
            <w:pPr>
              <w:spacing w:after="0"/>
              <w:jc w:val="right"/>
            </w:pPr>
            <w:r>
              <w:rPr>
                <w:sz w:val="16"/>
              </w:rPr>
              <w:t>5</w:t>
            </w:r>
          </w:p>
        </w:tc>
        <w:tc>
          <w:tcPr>
            <w:tcW w:type="dxa" w:w="1037"/>
          </w:tcPr>
          <w:p>
            <w:pPr>
              <w:spacing w:after="0"/>
              <w:jc w:val="left"/>
            </w:pPr>
            <w:r>
              <w:rPr>
                <w:sz w:val="16"/>
              </w:rPr>
              <w:t>Cold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$610</w:t>
            </w:r>
          </w:p>
        </w:tc>
        <w:tc>
          <w:tcPr>
            <w:tcW w:type="dxa" w:w="1126"/>
          </w:tcPr>
          <w:p>
            <w:pPr>
              <w:spacing w:after="0"/>
              <w:jc w:val="right"/>
            </w:pPr>
            <w:r>
              <w:rPr>
                <w:sz w:val="16"/>
              </w:rPr>
              <w:t>$20,904</w:t>
            </w:r>
          </w:p>
        </w:tc>
        <w:tc>
          <w:tcPr>
            <w:tcW w:type="dxa" w:w="1288"/>
          </w:tcPr>
          <w:p>
            <w:pPr>
              <w:spacing w:after="0"/>
              <w:jc w:val="right"/>
            </w:pPr>
            <w:r>
              <w:rPr>
                <w:sz w:val="16"/>
              </w:rPr>
              <w:t>$792,040</w:t>
            </w:r>
          </w:p>
        </w:tc>
        <w:tc>
          <w:tcPr>
            <w:tcW w:type="dxa" w:w="1161"/>
          </w:tcPr>
          <w:p>
            <w:pPr>
              <w:spacing w:after="0"/>
              <w:jc w:val="right"/>
            </w:pPr>
            <w:r>
              <w:rPr>
                <w:sz w:val="16"/>
              </w:rPr>
              <w:t>$813,553</w:t>
            </w:r>
          </w:p>
        </w:tc>
        <w:tc>
          <w:tcPr>
            <w:tcW w:type="dxa" w:w="1178"/>
          </w:tcPr>
          <w:p>
            <w:pPr>
              <w:spacing w:after="0"/>
              <w:jc w:val="right"/>
            </w:pPr>
            <w:r>
              <w:rPr>
                <w:sz w:val="16"/>
              </w:rPr>
              <w:t>10</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Lightning</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$12,504</w:t>
            </w:r>
          </w:p>
        </w:tc>
        <w:tc>
          <w:tcPr>
            <w:tcW w:type="dxa" w:w="1126"/>
          </w:tcPr>
          <w:p>
            <w:pPr>
              <w:spacing w:after="0"/>
              <w:jc w:val="right"/>
            </w:pPr>
          </w:p>
        </w:tc>
        <w:tc>
          <w:tcPr>
            <w:tcW w:type="dxa" w:w="1288"/>
          </w:tcPr>
          <w:p>
            <w:pPr>
              <w:spacing w:after="0"/>
              <w:jc w:val="right"/>
            </w:pPr>
            <w:r>
              <w:rPr>
                <w:sz w:val="16"/>
              </w:rPr>
              <w:t>$561,096</w:t>
            </w:r>
          </w:p>
        </w:tc>
        <w:tc>
          <w:tcPr>
            <w:tcW w:type="dxa" w:w="1161"/>
          </w:tcPr>
          <w:p>
            <w:pPr>
              <w:spacing w:after="0"/>
              <w:jc w:val="right"/>
            </w:pPr>
            <w:r>
              <w:rPr>
                <w:sz w:val="16"/>
              </w:rPr>
              <w:t>$573,600</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7</w:t>
            </w:r>
          </w:p>
        </w:tc>
        <w:tc>
          <w:tcPr>
            <w:tcW w:type="dxa" w:w="1037"/>
          </w:tcPr>
          <w:p>
            <w:pPr>
              <w:spacing w:after="0"/>
              <w:jc w:val="left"/>
            </w:pPr>
            <w:r>
              <w:rPr>
                <w:sz w:val="16"/>
              </w:rPr>
              <w:t>Earthquake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$357,720</w:t>
            </w:r>
          </w:p>
        </w:tc>
        <w:tc>
          <w:tcPr>
            <w:tcW w:type="dxa" w:w="1126"/>
          </w:tcPr>
          <w:p>
            <w:pPr>
              <w:spacing w:after="0"/>
              <w:jc w:val="right"/>
            </w:pPr>
          </w:p>
        </w:tc>
        <w:tc>
          <w:tcPr>
            <w:tcW w:type="dxa" w:w="1288"/>
          </w:tcPr>
          <w:p>
            <w:pPr>
              <w:spacing w:after="0"/>
              <w:jc w:val="right"/>
            </w:pPr>
            <w:r>
              <w:rPr>
                <w:sz w:val="16"/>
              </w:rPr>
              <w:t>$105,669</w:t>
            </w:r>
          </w:p>
        </w:tc>
        <w:tc>
          <w:tcPr>
            <w:tcW w:type="dxa" w:w="1161"/>
          </w:tcPr>
          <w:p>
            <w:pPr>
              <w:spacing w:after="0"/>
              <w:jc w:val="right"/>
            </w:pPr>
            <w:r>
              <w:rPr>
                <w:sz w:val="16"/>
              </w:rPr>
              <w:t>$463,390</w:t>
            </w:r>
          </w:p>
        </w:tc>
        <w:tc>
          <w:tcPr>
            <w:tcW w:type="dxa" w:w="1178"/>
          </w:tcPr>
          <w:p>
            <w:pPr>
              <w:spacing w:after="0"/>
              <w:jc w:val="right"/>
            </w:pPr>
          </w:p>
        </w:tc>
        <w:tc>
          <w:tcPr>
            <w:tcW w:type="dxa" w:w="2120"/>
          </w:tcPr>
          <w:p>
            <w:pPr>
              <w:spacing w:after="0"/>
              <w:jc w:val="left"/>
            </w:pPr>
          </w:p>
        </w:tc>
        <w:tc>
          <w:tcPr>
            <w:tcW w:type="dxa" w:w="20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8</w:t>
            </w:r>
          </w:p>
        </w:tc>
        <w:tc>
          <w:tcPr>
            <w:tcW w:type="dxa" w:w="1037"/>
          </w:tcPr>
          <w:p>
            <w:pPr>
              <w:spacing w:after="0"/>
              <w:jc w:val="left"/>
            </w:pPr>
            <w:r>
              <w:rPr>
                <w:sz w:val="16"/>
              </w:rPr>
              <w:t>Winter Weather</w:t>
            </w:r>
          </w:p>
        </w:tc>
        <w:tc>
          <w:tcPr>
            <w:tcW w:type="dxa" w:w="1178"/>
          </w:tcPr>
          <w:p>
            <w:pPr>
              <w:spacing w:after="0"/>
              <w:jc w:val="left"/>
            </w:pPr>
            <w:r>
              <w:rPr>
                <w:sz w:val="16"/>
              </w:rPr>
              <w:t>Relatively High</w:t>
            </w:r>
          </w:p>
        </w:tc>
        <w:tc>
          <w:tcPr>
            <w:tcW w:type="dxa" w:w="1178"/>
          </w:tcPr>
          <w:p>
            <w:pPr>
              <w:spacing w:after="0"/>
              <w:jc w:val="left"/>
            </w:pPr>
            <w:r>
              <w:rPr>
                <w:sz w:val="16"/>
              </w:rPr>
              <w:t>Relatively High</w:t>
            </w:r>
          </w:p>
        </w:tc>
        <w:tc>
          <w:tcPr>
            <w:tcW w:type="dxa" w:w="1126"/>
          </w:tcPr>
          <w:p>
            <w:pPr>
              <w:spacing w:after="0"/>
              <w:jc w:val="right"/>
            </w:pPr>
            <w:r>
              <w:rPr>
                <w:sz w:val="16"/>
              </w:rPr>
              <w:t>$30,434</w:t>
            </w:r>
          </w:p>
        </w:tc>
        <w:tc>
          <w:tcPr>
            <w:tcW w:type="dxa" w:w="1126"/>
          </w:tcPr>
          <w:p>
            <w:pPr>
              <w:spacing w:after="0"/>
              <w:jc w:val="right"/>
            </w:pPr>
            <w:r>
              <w:rPr>
                <w:sz w:val="16"/>
              </w:rPr>
              <w:t>$21</w:t>
            </w:r>
          </w:p>
        </w:tc>
        <w:tc>
          <w:tcPr>
            <w:tcW w:type="dxa" w:w="1288"/>
          </w:tcPr>
          <w:p>
            <w:pPr>
              <w:spacing w:after="0"/>
              <w:jc w:val="right"/>
            </w:pPr>
            <w:r>
              <w:rPr>
                <w:sz w:val="16"/>
              </w:rPr>
              <w:t>$417,287</w:t>
            </w:r>
          </w:p>
        </w:tc>
        <w:tc>
          <w:tcPr>
            <w:tcW w:type="dxa" w:w="1161"/>
          </w:tcPr>
          <w:p>
            <w:pPr>
              <w:spacing w:after="0"/>
              <w:jc w:val="right"/>
            </w:pPr>
            <w:r>
              <w:rPr>
                <w:sz w:val="16"/>
              </w:rPr>
              <w:t>$447,743</w:t>
            </w:r>
          </w:p>
        </w:tc>
        <w:tc>
          <w:tcPr>
            <w:tcW w:type="dxa" w:w="1178"/>
          </w:tcPr>
          <w:p>
            <w:pPr>
              <w:spacing w:after="0"/>
              <w:jc w:val="right"/>
            </w:pPr>
            <w:r>
              <w:rPr>
                <w:sz w:val="16"/>
              </w:rPr>
              <w:t>72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Heat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$39</w:t>
            </w:r>
          </w:p>
        </w:tc>
        <w:tc>
          <w:tcPr>
            <w:tcW w:type="dxa" w:w="1288"/>
          </w:tcPr>
          <w:p>
            <w:pPr>
              <w:spacing w:after="0"/>
              <w:jc w:val="right"/>
            </w:pPr>
            <w:r>
              <w:rPr>
                <w:sz w:val="16"/>
              </w:rPr>
              <w:t>$215,205</w:t>
            </w:r>
          </w:p>
        </w:tc>
        <w:tc>
          <w:tcPr>
            <w:tcW w:type="dxa" w:w="1161"/>
          </w:tcPr>
          <w:p>
            <w:pPr>
              <w:spacing w:after="0"/>
              <w:jc w:val="right"/>
            </w:pPr>
            <w:r>
              <w:rPr>
                <w:sz w:val="16"/>
              </w:rPr>
              <w:t>$215,244</w:t>
            </w:r>
          </w:p>
        </w:tc>
        <w:tc>
          <w:tcPr>
            <w:tcW w:type="dxa" w:w="1178"/>
          </w:tcPr>
          <w:p>
            <w:pPr>
              <w:spacing w:after="0"/>
              <w:jc w:val="right"/>
            </w:pPr>
            <w:r>
              <w:rPr>
                <w:sz w:val="16"/>
              </w:rPr>
              <w:t>3</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Hail</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$182,294</w:t>
            </w:r>
          </w:p>
        </w:tc>
        <w:tc>
          <w:tcPr>
            <w:tcW w:type="dxa" w:w="1126"/>
          </w:tcPr>
          <w:p>
            <w:pPr>
              <w:spacing w:after="0"/>
              <w:jc w:val="right"/>
            </w:pPr>
            <w:r>
              <w:rPr>
                <w:sz w:val="16"/>
              </w:rPr>
              <w:t>$3,900</w:t>
            </w:r>
          </w:p>
        </w:tc>
        <w:tc>
          <w:tcPr>
            <w:tcW w:type="dxa" w:w="1288"/>
          </w:tcPr>
          <w:p>
            <w:pPr>
              <w:spacing w:after="0"/>
              <w:jc w:val="right"/>
            </w:pPr>
            <w:r>
              <w:rPr>
                <w:sz w:val="16"/>
              </w:rPr>
              <w:t>$1,714</w:t>
            </w:r>
          </w:p>
        </w:tc>
        <w:tc>
          <w:tcPr>
            <w:tcW w:type="dxa" w:w="1161"/>
          </w:tcPr>
          <w:p>
            <w:pPr>
              <w:spacing w:after="0"/>
              <w:jc w:val="right"/>
            </w:pPr>
            <w:r>
              <w:rPr>
                <w:sz w:val="16"/>
              </w:rPr>
              <w:t>$187,908</w:t>
            </w:r>
          </w:p>
        </w:tc>
        <w:tc>
          <w:tcPr>
            <w:tcW w:type="dxa" w:w="1178"/>
          </w:tcPr>
          <w:p>
            <w:pPr>
              <w:spacing w:after="0"/>
              <w:jc w:val="right"/>
            </w:pPr>
            <w:r>
              <w:rPr>
                <w:sz w:val="16"/>
              </w:rPr>
              <w:t>25</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Landslide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$20,088</w:t>
            </w:r>
          </w:p>
        </w:tc>
        <w:tc>
          <w:tcPr>
            <w:tcW w:type="dxa" w:w="1126"/>
          </w:tcPr>
          <w:p>
            <w:pPr>
              <w:spacing w:after="0"/>
              <w:jc w:val="right"/>
            </w:pPr>
          </w:p>
        </w:tc>
        <w:tc>
          <w:tcPr>
            <w:tcW w:type="dxa" w:w="1288"/>
          </w:tcPr>
          <w:p>
            <w:pPr>
              <w:spacing w:after="0"/>
              <w:jc w:val="right"/>
            </w:pPr>
            <w:r>
              <w:rPr>
                <w:sz w:val="16"/>
              </w:rPr>
              <w:t>$10,148</w:t>
            </w:r>
          </w:p>
        </w:tc>
        <w:tc>
          <w:tcPr>
            <w:tcW w:type="dxa" w:w="1161"/>
          </w:tcPr>
          <w:p>
            <w:pPr>
              <w:spacing w:after="0"/>
              <w:jc w:val="right"/>
            </w:pPr>
            <w:r>
              <w:rPr>
                <w:sz w:val="16"/>
              </w:rPr>
              <w:t>$30,235</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12</w:t>
            </w:r>
          </w:p>
        </w:tc>
        <w:tc>
          <w:tcPr>
            <w:tcW w:type="dxa" w:w="1037"/>
          </w:tcPr>
          <w:p>
            <w:pPr>
              <w:spacing w:after="0"/>
              <w:jc w:val="left"/>
            </w:pPr>
            <w:r>
              <w:rPr>
                <w:sz w:val="16"/>
              </w:rPr>
              <w:t>Ice Storm</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$13,761</w:t>
            </w:r>
          </w:p>
        </w:tc>
        <w:tc>
          <w:tcPr>
            <w:tcW w:type="dxa" w:w="1126"/>
          </w:tcPr>
          <w:p>
            <w:pPr>
              <w:spacing w:after="0"/>
              <w:jc w:val="right"/>
            </w:pPr>
          </w:p>
        </w:tc>
        <w:tc>
          <w:tcPr>
            <w:tcW w:type="dxa" w:w="1288"/>
          </w:tcPr>
          <w:p>
            <w:pPr>
              <w:spacing w:after="0"/>
              <w:jc w:val="right"/>
            </w:pPr>
            <w:r>
              <w:rPr>
                <w:sz w:val="16"/>
              </w:rPr>
              <w:t>$5,316</w:t>
            </w:r>
          </w:p>
        </w:tc>
        <w:tc>
          <w:tcPr>
            <w:tcW w:type="dxa" w:w="1161"/>
          </w:tcPr>
          <w:p>
            <w:pPr>
              <w:spacing w:after="0"/>
              <w:jc w:val="right"/>
            </w:pPr>
            <w:r>
              <w:rPr>
                <w:sz w:val="16"/>
              </w:rPr>
              <w:t>$19,076</w:t>
            </w:r>
          </w:p>
        </w:tc>
        <w:tc>
          <w:tcPr>
            <w:tcW w:type="dxa" w:w="1178"/>
          </w:tcPr>
          <w:p>
            <w:pPr>
              <w:spacing w:after="0"/>
              <w:jc w:val="right"/>
            </w:pPr>
            <w:r>
              <w:rPr>
                <w:sz w:val="16"/>
              </w:rPr>
              <w:t>10</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Wildfire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$12,356</w:t>
            </w:r>
          </w:p>
        </w:tc>
        <w:tc>
          <w:tcPr>
            <w:tcW w:type="dxa" w:w="1126"/>
          </w:tcPr>
          <w:p>
            <w:pPr>
              <w:spacing w:after="0"/>
              <w:jc w:val="right"/>
            </w:pPr>
            <w:r>
              <w:rPr>
                <w:sz w:val="16"/>
              </w:rPr>
              <w:t>$25</w:t>
            </w:r>
          </w:p>
        </w:tc>
        <w:tc>
          <w:tcPr>
            <w:tcW w:type="dxa" w:w="1288"/>
          </w:tcPr>
          <w:p>
            <w:pPr>
              <w:spacing w:after="0"/>
              <w:jc w:val="right"/>
            </w:pPr>
            <w:r>
              <w:rPr>
                <w:sz w:val="16"/>
              </w:rPr>
              <w:t>$2,094</w:t>
            </w:r>
          </w:p>
        </w:tc>
        <w:tc>
          <w:tcPr>
            <w:tcW w:type="dxa" w:w="1161"/>
          </w:tcPr>
          <w:p>
            <w:pPr>
              <w:spacing w:after="0"/>
              <w:jc w:val="right"/>
            </w:pPr>
            <w:r>
              <w:rPr>
                <w:sz w:val="16"/>
              </w:rPr>
              <w:t>$14,475</w:t>
            </w:r>
          </w:p>
        </w:tc>
        <w:tc>
          <w:tcPr>
            <w:tcW w:type="dxa" w:w="1178"/>
          </w:tcPr>
          <w:p>
            <w:pPr>
              <w:spacing w:after="0"/>
              <w:jc w:val="right"/>
            </w:pPr>
            <w:r>
              <w:rPr>
                <w:sz w:val="16"/>
              </w:rPr>
              <w:t>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14</w:t>
            </w:r>
          </w:p>
        </w:tc>
        <w:tc>
          <w:tcPr>
            <w:tcW w:type="dxa" w:w="1037"/>
          </w:tcPr>
          <w:p>
            <w:pPr>
              <w:spacing w:after="0"/>
              <w:jc w:val="left"/>
            </w:pPr>
            <w:r>
              <w:rPr>
                <w:sz w:val="16"/>
              </w:rPr>
              <w:t>Avalanche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88"/>
          </w:tcPr>
          <w:p>
            <w:pPr>
              <w:spacing w:after="0"/>
              <w:jc w:val="right"/>
            </w:pPr>
            <w:r>
              <w:rPr>
                <w:sz w:val="16"/>
              </w:rPr>
              <w:t>$1,215</w:t>
            </w:r>
          </w:p>
        </w:tc>
        <w:tc>
          <w:tcPr>
            <w:tcW w:type="dxa" w:w="1161"/>
          </w:tcPr>
          <w:p>
            <w:pPr>
              <w:spacing w:after="0"/>
              <w:jc w:val="right"/>
            </w:pPr>
            <w:r>
              <w:rPr>
                <w:sz w:val="16"/>
              </w:rPr>
              <w:t>$1,215</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15</w:t>
            </w:r>
          </w:p>
        </w:tc>
        <w:tc>
          <w:tcPr>
            <w:tcW w:type="dxa" w:w="1037"/>
          </w:tcPr>
          <w:p>
            <w:pPr>
              <w:spacing w:after="0"/>
              <w:jc w:val="left"/>
            </w:pPr>
            <w:r>
              <w:rPr>
                <w:sz w:val="16"/>
              </w:rPr>
              <w:t>Drought</w:t>
            </w:r>
          </w:p>
        </w:tc>
        <w:tc>
          <w:tcPr>
            <w:tcW w:type="dxa" w:w="1178"/>
          </w:tcPr>
          <w:p>
            <w:pPr>
              <w:spacing w:after="0"/>
              <w:jc w:val="left"/>
            </w:pPr>
            <w:r>
              <w:rPr>
                <w:sz w:val="16"/>
              </w:rPr>
              <w:t>No Rating</w:t>
            </w:r>
          </w:p>
        </w:tc>
        <w:tc>
          <w:tcPr>
            <w:tcW w:type="dxa" w:w="1178"/>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8"/>
          </w:tcPr>
          <w:p>
            <w:pPr>
              <w:spacing w:after="0"/>
              <w:jc w:val="right"/>
            </w:pPr>
          </w:p>
        </w:tc>
        <w:tc>
          <w:tcPr>
            <w:tcW w:type="dxa" w:w="1161"/>
          </w:tcPr>
          <w:p>
            <w:pPr>
              <w:spacing w:after="0"/>
              <w:jc w:val="right"/>
            </w:pPr>
            <w:r>
              <w:rPr>
                <w:sz w:val="16"/>
              </w:rPr>
              <w:t>$0</w:t>
            </w:r>
          </w:p>
        </w:tc>
        <w:tc>
          <w:tcPr>
            <w:tcW w:type="dxa" w:w="1178"/>
          </w:tcPr>
          <w:p>
            <w:pPr>
              <w:spacing w:after="0"/>
              <w:jc w:val="right"/>
            </w:pPr>
            <w:r>
              <w:rPr>
                <w:sz w:val="16"/>
              </w:rPr>
              <w:t>6</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coastal flooding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38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38 of 38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38 of 38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38 of 38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38 of 38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38 of 38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38 of 38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38 of 38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38 of 38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38 of 38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38 of 38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38 of 38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37 of 38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38 of 38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3"/>
        <w:gridCol w:w="1712"/>
        <w:gridCol w:w="1529"/>
        <w:gridCol w:w="1877"/>
        <w:gridCol w:w="1732"/>
        <w:gridCol w:w="1621"/>
        <w:gridCol w:w="1750"/>
        <w:gridCol w:w="2187"/>
      </w:tblGrid>
      <w:tr>
        <w:trPr>
          <w:cantSplit/>
          <w:tblHeader/>
        </w:trPr>
        <w:tc>
          <w:tcPr>
            <w:tcW w:type="dxa" w:w="1703"/>
            <w:shd w:val="clear" w:color="auto" w:fill="E8E8E8"/>
          </w:tcPr>
          <w:p>
            <w:pPr>
              <w:spacing w:after="0"/>
              <w:jc w:val="left"/>
            </w:pPr>
            <w:r>
              <w:rPr>
                <w:b/>
                <w:sz w:val="16"/>
              </w:rPr>
              <w:t>Hazard</w:t>
            </w:r>
          </w:p>
        </w:tc>
        <w:tc>
          <w:tcPr>
            <w:tcW w:type="dxa" w:w="1712"/>
            <w:shd w:val="clear" w:color="auto" w:fill="E8E8E8"/>
          </w:tcPr>
          <w:p>
            <w:pPr>
              <w:spacing w:after="0"/>
              <w:jc w:val="left"/>
            </w:pPr>
            <w:r>
              <w:rPr>
                <w:b/>
                <w:sz w:val="16"/>
              </w:rPr>
              <w:t>Scale</w:t>
            </w:r>
          </w:p>
        </w:tc>
        <w:tc>
          <w:tcPr>
            <w:tcW w:type="dxa" w:w="1529"/>
            <w:shd w:val="clear" w:color="auto" w:fill="E8E8E8"/>
          </w:tcPr>
          <w:p>
            <w:pPr>
              <w:spacing w:after="0"/>
              <w:jc w:val="right"/>
            </w:pPr>
            <w:r>
              <w:rPr>
                <w:b/>
                <w:sz w:val="16"/>
              </w:rPr>
              <w:t>Records</w:t>
            </w:r>
          </w:p>
          <w:p>
            <w:pPr>
              <w:spacing w:after="0"/>
              <w:jc w:val="right"/>
            </w:pPr>
            <w:r>
              <w:rPr>
                <w:i/>
                <w:color w:val="555555"/>
                <w:sz w:val="14"/>
              </w:rPr>
              <w:t>count, years</w:t>
            </w:r>
          </w:p>
        </w:tc>
        <w:tc>
          <w:tcPr>
            <w:tcW w:type="dxa" w:w="1877"/>
            <w:shd w:val="clear" w:color="auto" w:fill="E8E8E8"/>
          </w:tcPr>
          <w:p>
            <w:pPr>
              <w:spacing w:after="0"/>
              <w:jc w:val="left"/>
            </w:pPr>
            <w:r>
              <w:rPr>
                <w:b/>
                <w:sz w:val="16"/>
              </w:rPr>
              <w:t>Observed range</w:t>
            </w:r>
          </w:p>
        </w:tc>
        <w:tc>
          <w:tcPr>
            <w:tcW w:type="dxa" w:w="1732"/>
            <w:shd w:val="clear" w:color="auto" w:fill="E8E8E8"/>
          </w:tcPr>
          <w:p>
            <w:pPr>
              <w:spacing w:after="0"/>
              <w:jc w:val="left"/>
            </w:pPr>
            <w:r>
              <w:rPr>
                <w:b/>
                <w:sz w:val="16"/>
              </w:rPr>
              <w:t>Worst recorded event</w:t>
            </w:r>
          </w:p>
        </w:tc>
        <w:tc>
          <w:tcPr>
            <w:tcW w:type="dxa" w:w="1621"/>
            <w:shd w:val="clear" w:color="auto" w:fill="E8E8E8"/>
          </w:tcPr>
          <w:p>
            <w:pPr>
              <w:spacing w:after="0"/>
              <w:jc w:val="left"/>
            </w:pPr>
            <w:r>
              <w:rPr>
                <w:b/>
                <w:sz w:val="16"/>
              </w:rPr>
              <w:t>Most damaging (when different)</w:t>
            </w:r>
          </w:p>
        </w:tc>
        <w:tc>
          <w:tcPr>
            <w:tcW w:type="dxa" w:w="1750"/>
            <w:shd w:val="clear" w:color="auto" w:fill="E8E8E8"/>
          </w:tcPr>
          <w:p>
            <w:pPr>
              <w:spacing w:after="0"/>
              <w:jc w:val="left"/>
            </w:pPr>
            <w:r>
              <w:rPr>
                <w:b/>
                <w:sz w:val="16"/>
              </w:rPr>
              <w:t>How it applies to members</w:t>
            </w:r>
          </w:p>
        </w:tc>
        <w:tc>
          <w:tcPr>
            <w:tcW w:type="dxa" w:w="2187"/>
            <w:shd w:val="clear" w:color="auto" w:fill="E8E8E8"/>
          </w:tcPr>
          <w:p>
            <w:pPr>
              <w:spacing w:after="0"/>
              <w:jc w:val="left"/>
            </w:pPr>
            <w:r>
              <w:rPr>
                <w:b/>
                <w:sz w:val="16"/>
              </w:rPr>
              <w:t>Note</w:t>
            </w:r>
          </w:p>
        </w:tc>
      </w:tr>
      <w:tr>
        <w:trPr>
          <w:cantSplit/>
        </w:trPr>
        <w:tc>
          <w:tcPr>
            <w:tcW w:type="dxa" w:w="1703"/>
          </w:tcPr>
          <w:p>
            <w:pPr>
              <w:spacing w:after="0"/>
              <w:jc w:val="left"/>
            </w:pPr>
            <w:r>
              <w:rPr>
                <w:sz w:val="16"/>
              </w:rPr>
              <w:t>Avalanche</w:t>
            </w:r>
          </w:p>
        </w:tc>
        <w:tc>
          <w:tcPr>
            <w:tcW w:type="dxa" w:w="1712"/>
          </w:tcPr>
          <w:p>
            <w:pPr>
              <w:spacing w:after="0"/>
              <w:jc w:val="left"/>
            </w:pPr>
            <w:r>
              <w:rPr>
                <w:sz w:val="16"/>
              </w:rPr>
              <w:t>none (count and damage)</w:t>
            </w:r>
          </w:p>
        </w:tc>
        <w:tc>
          <w:tcPr>
            <w:tcW w:type="dxa" w:w="1529"/>
          </w:tcPr>
          <w:p>
            <w:pPr>
              <w:spacing w:after="0"/>
              <w:jc w:val="right"/>
            </w:pPr>
            <w:r>
              <w:rPr>
                <w:sz w:val="16"/>
              </w:rPr>
              <w:t>0</w:t>
            </w:r>
          </w:p>
        </w:tc>
        <w:tc>
          <w:tcPr>
            <w:tcW w:type="dxa" w:w="1877"/>
          </w:tcPr>
          <w:p>
            <w:pPr>
              <w:spacing w:after="0"/>
              <w:jc w:val="left"/>
            </w:pPr>
          </w:p>
        </w:tc>
        <w:tc>
          <w:tcPr>
            <w:tcW w:type="dxa" w:w="1732"/>
          </w:tcPr>
          <w:p>
            <w:pPr>
              <w:spacing w:after="0"/>
              <w:jc w:val="left"/>
            </w:pPr>
          </w:p>
        </w:tc>
        <w:tc>
          <w:tcPr>
            <w:tcW w:type="dxa" w:w="1621"/>
          </w:tcPr>
          <w:p>
            <w:pPr>
              <w:spacing w:after="0"/>
              <w:jc w:val="left"/>
            </w:pPr>
          </w:p>
        </w:tc>
        <w:tc>
          <w:tcPr>
            <w:tcW w:type="dxa" w:w="1750"/>
          </w:tcPr>
          <w:p>
            <w:pPr>
              <w:spacing w:after="0"/>
              <w:jc w:val="left"/>
            </w:pPr>
          </w:p>
        </w:tc>
        <w:tc>
          <w:tcPr>
            <w:tcW w:type="dxa" w:w="2187"/>
          </w:tcPr>
          <w:p>
            <w:pPr>
              <w:spacing w:after="0"/>
              <w:jc w:val="left"/>
            </w:pPr>
            <w:r>
              <w:rPr>
                <w:sz w:val="16"/>
              </w:rPr>
              <w:t>Physical measure: in event narratives only; local data required.</w:t>
            </w:r>
          </w:p>
        </w:tc>
      </w:tr>
      <w:tr>
        <w:trPr>
          <w:cantSplit/>
        </w:trPr>
        <w:tc>
          <w:tcPr>
            <w:tcW w:type="dxa" w:w="1703"/>
          </w:tcPr>
          <w:p>
            <w:pPr>
              <w:spacing w:after="0"/>
              <w:jc w:val="left"/>
            </w:pPr>
            <w:r>
              <w:rPr>
                <w:sz w:val="16"/>
              </w:rPr>
              <w:t>Coastal Flood, Storm Surge/Tide</w:t>
            </w:r>
          </w:p>
        </w:tc>
        <w:tc>
          <w:tcPr>
            <w:tcW w:type="dxa" w:w="1712"/>
          </w:tcPr>
          <w:p>
            <w:pPr>
              <w:spacing w:after="0"/>
              <w:jc w:val="left"/>
            </w:pPr>
            <w:r>
              <w:rPr>
                <w:sz w:val="16"/>
              </w:rPr>
              <w:t>none in data (FIRM for depth)</w:t>
            </w:r>
          </w:p>
        </w:tc>
        <w:tc>
          <w:tcPr>
            <w:tcW w:type="dxa" w:w="1529"/>
          </w:tcPr>
          <w:p>
            <w:pPr>
              <w:spacing w:after="0"/>
              <w:jc w:val="right"/>
            </w:pPr>
            <w:r>
              <w:rPr>
                <w:sz w:val="16"/>
              </w:rPr>
              <w:t>0</w:t>
            </w:r>
          </w:p>
        </w:tc>
        <w:tc>
          <w:tcPr>
            <w:tcW w:type="dxa" w:w="1877"/>
          </w:tcPr>
          <w:p>
            <w:pPr>
              <w:spacing w:after="0"/>
              <w:jc w:val="left"/>
            </w:pPr>
          </w:p>
        </w:tc>
        <w:tc>
          <w:tcPr>
            <w:tcW w:type="dxa" w:w="1732"/>
          </w:tcPr>
          <w:p>
            <w:pPr>
              <w:spacing w:after="0"/>
              <w:jc w:val="left"/>
            </w:pPr>
          </w:p>
        </w:tc>
        <w:tc>
          <w:tcPr>
            <w:tcW w:type="dxa" w:w="1621"/>
          </w:tcPr>
          <w:p>
            <w:pPr>
              <w:spacing w:after="0"/>
              <w:jc w:val="left"/>
            </w:pPr>
          </w:p>
        </w:tc>
        <w:tc>
          <w:tcPr>
            <w:tcW w:type="dxa" w:w="1750"/>
          </w:tcPr>
          <w:p>
            <w:pPr>
              <w:spacing w:after="0"/>
              <w:jc w:val="left"/>
            </w:pPr>
          </w:p>
        </w:tc>
        <w:tc>
          <w:tcPr>
            <w:tcW w:type="dxa" w:w="2187"/>
          </w:tcPr>
          <w:p>
            <w:pPr>
              <w:spacing w:after="0"/>
              <w:jc w:val="left"/>
            </w:pPr>
            <w:r>
              <w:rPr>
                <w:sz w:val="16"/>
              </w:rPr>
              <w:t>Flood depth: see the FEMA Flood Insurance Rate Map.</w:t>
            </w:r>
          </w:p>
        </w:tc>
      </w:tr>
      <w:tr>
        <w:trPr>
          <w:cantSplit/>
        </w:trPr>
        <w:tc>
          <w:tcPr>
            <w:tcW w:type="dxa" w:w="1703"/>
          </w:tcPr>
          <w:p>
            <w:pPr>
              <w:spacing w:after="0"/>
              <w:jc w:val="left"/>
            </w:pPr>
            <w:r>
              <w:rPr>
                <w:sz w:val="16"/>
              </w:rPr>
              <w:t>Cold/Wind Chill, Extreme Cold/Wind Chill</w:t>
            </w:r>
          </w:p>
        </w:tc>
        <w:tc>
          <w:tcPr>
            <w:tcW w:type="dxa" w:w="1712"/>
          </w:tcPr>
          <w:p>
            <w:pPr>
              <w:spacing w:after="0"/>
              <w:jc w:val="left"/>
            </w:pPr>
            <w:r>
              <w:rPr>
                <w:sz w:val="16"/>
              </w:rPr>
              <w:t>wind chill</w:t>
            </w:r>
          </w:p>
        </w:tc>
        <w:tc>
          <w:tcPr>
            <w:tcW w:type="dxa" w:w="1529"/>
          </w:tcPr>
          <w:p>
            <w:pPr>
              <w:spacing w:after="0"/>
              <w:jc w:val="right"/>
            </w:pPr>
            <w:r>
              <w:rPr>
                <w:sz w:val="16"/>
              </w:rPr>
              <w:t>10, 2007 to 2025 (10 zone-level)</w:t>
            </w:r>
          </w:p>
        </w:tc>
        <w:tc>
          <w:tcPr>
            <w:tcW w:type="dxa" w:w="1877"/>
          </w:tcPr>
          <w:p>
            <w:pPr>
              <w:spacing w:after="0"/>
              <w:jc w:val="left"/>
            </w:pPr>
            <w:r>
              <w:rPr>
                <w:sz w:val="16"/>
              </w:rPr>
              <w:t>2 days to 3 days (median 2 days); 9 with a recorded value</w:t>
            </w:r>
          </w:p>
        </w:tc>
        <w:tc>
          <w:tcPr>
            <w:tcW w:type="dxa" w:w="1732"/>
          </w:tcPr>
          <w:p>
            <w:pPr>
              <w:spacing w:after="0"/>
              <w:jc w:val="left"/>
            </w:pPr>
            <w:r>
              <w:rPr>
                <w:sz w:val="16"/>
              </w:rPr>
              <w:t>3 consecutive days, 2025-01-20 to 2025-01-22, zone-level</w:t>
            </w:r>
          </w:p>
        </w:tc>
        <w:tc>
          <w:tcPr>
            <w:tcW w:type="dxa" w:w="1621"/>
          </w:tcPr>
          <w:p>
            <w:pPr>
              <w:spacing w:after="0"/>
              <w:jc w:val="left"/>
            </w:pPr>
          </w:p>
        </w:tc>
        <w:tc>
          <w:tcPr>
            <w:tcW w:type="dxa" w:w="1750"/>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Wind chill: in event narratives only; local data required.</w:t>
            </w:r>
          </w:p>
        </w:tc>
      </w:tr>
      <w:tr>
        <w:trPr>
          <w:cantSplit/>
        </w:trPr>
        <w:tc>
          <w:tcPr>
            <w:tcW w:type="dxa" w:w="1703"/>
          </w:tcPr>
          <w:p>
            <w:pPr>
              <w:spacing w:after="0"/>
              <w:jc w:val="left"/>
            </w:pPr>
            <w:r>
              <w:rPr>
                <w:sz w:val="16"/>
              </w:rPr>
              <w:t>Frost/Freeze (outside NRI Cold Wave definition)</w:t>
            </w:r>
          </w:p>
        </w:tc>
        <w:tc>
          <w:tcPr>
            <w:tcW w:type="dxa" w:w="1712"/>
          </w:tcPr>
          <w:p>
            <w:pPr>
              <w:spacing w:after="0"/>
              <w:jc w:val="left"/>
            </w:pPr>
            <w:r>
              <w:rPr>
                <w:sz w:val="16"/>
              </w:rPr>
              <w:t>crop damage</w:t>
            </w:r>
          </w:p>
        </w:tc>
        <w:tc>
          <w:tcPr>
            <w:tcW w:type="dxa" w:w="1529"/>
          </w:tcPr>
          <w:p>
            <w:pPr>
              <w:spacing w:after="0"/>
              <w:jc w:val="right"/>
            </w:pPr>
            <w:r>
              <w:rPr>
                <w:sz w:val="16"/>
              </w:rPr>
              <w:t>0</w:t>
            </w:r>
          </w:p>
        </w:tc>
        <w:tc>
          <w:tcPr>
            <w:tcW w:type="dxa" w:w="1877"/>
          </w:tcPr>
          <w:p>
            <w:pPr>
              <w:spacing w:after="0"/>
              <w:jc w:val="left"/>
            </w:pPr>
          </w:p>
        </w:tc>
        <w:tc>
          <w:tcPr>
            <w:tcW w:type="dxa" w:w="1732"/>
          </w:tcPr>
          <w:p>
            <w:pPr>
              <w:spacing w:after="0"/>
              <w:jc w:val="left"/>
            </w:pPr>
          </w:p>
        </w:tc>
        <w:tc>
          <w:tcPr>
            <w:tcW w:type="dxa" w:w="1621"/>
          </w:tcPr>
          <w:p>
            <w:pPr>
              <w:spacing w:after="0"/>
              <w:jc w:val="left"/>
            </w:pPr>
          </w:p>
        </w:tc>
        <w:tc>
          <w:tcPr>
            <w:tcW w:type="dxa" w:w="1750"/>
          </w:tcPr>
          <w:p>
            <w:pPr>
              <w:spacing w:after="0"/>
              <w:jc w:val="left"/>
            </w:pPr>
          </w:p>
        </w:tc>
        <w:tc>
          <w:tcPr>
            <w:tcW w:type="dxa" w:w="2187"/>
          </w:tcPr>
          <w:p>
            <w:pPr>
              <w:spacing w:after="0"/>
              <w:jc w:val="left"/>
            </w:pPr>
            <w:r>
              <w:rPr>
                <w:sz w:val="16"/>
              </w:rPr>
              <w:t>Temperature: in event narratives only; local data required.</w:t>
            </w:r>
          </w:p>
        </w:tc>
      </w:tr>
      <w:tr>
        <w:trPr>
          <w:cantSplit/>
        </w:trPr>
        <w:tc>
          <w:tcPr>
            <w:tcW w:type="dxa" w:w="1703"/>
          </w:tcPr>
          <w:p>
            <w:pPr>
              <w:spacing w:after="0"/>
              <w:jc w:val="left"/>
            </w:pPr>
            <w:r>
              <w:rPr>
                <w:sz w:val="16"/>
              </w:rPr>
              <w:t>Drought</w:t>
            </w:r>
          </w:p>
        </w:tc>
        <w:tc>
          <w:tcPr>
            <w:tcW w:type="dxa" w:w="1712"/>
          </w:tcPr>
          <w:p>
            <w:pPr>
              <w:spacing w:after="0"/>
              <w:jc w:val="left"/>
            </w:pPr>
            <w:r>
              <w:rPr>
                <w:sz w:val="16"/>
              </w:rPr>
              <w:t>US Drought Monitor D-scale</w:t>
            </w:r>
          </w:p>
        </w:tc>
        <w:tc>
          <w:tcPr>
            <w:tcW w:type="dxa" w:w="1529"/>
          </w:tcPr>
          <w:p>
            <w:pPr>
              <w:spacing w:after="0"/>
              <w:jc w:val="right"/>
            </w:pPr>
            <w:r>
              <w:rPr>
                <w:sz w:val="16"/>
              </w:rPr>
              <w:t>6, 1997 to 2020 (6 zone-level)</w:t>
            </w:r>
          </w:p>
        </w:tc>
        <w:tc>
          <w:tcPr>
            <w:tcW w:type="dxa" w:w="1877"/>
          </w:tcPr>
          <w:p>
            <w:pPr>
              <w:spacing w:after="0"/>
              <w:jc w:val="left"/>
            </w:pPr>
            <w:r>
              <w:rPr>
                <w:sz w:val="16"/>
              </w:rPr>
              <w:t>1 day to 62 days (median 17 days); 4 with a recorded value</w:t>
            </w:r>
          </w:p>
        </w:tc>
        <w:tc>
          <w:tcPr>
            <w:tcW w:type="dxa" w:w="1732"/>
          </w:tcPr>
          <w:p>
            <w:pPr>
              <w:spacing w:after="0"/>
              <w:jc w:val="left"/>
            </w:pPr>
            <w:r>
              <w:rPr>
                <w:sz w:val="16"/>
              </w:rPr>
              <w:t>62 days (2 months), 1999-07-01 to 1999-08-31, a run of 2 consecutive Storm Events drought records, zone-level</w:t>
            </w:r>
          </w:p>
        </w:tc>
        <w:tc>
          <w:tcPr>
            <w:tcW w:type="dxa" w:w="1621"/>
          </w:tcPr>
          <w:p>
            <w:pPr>
              <w:spacing w:after="0"/>
              <w:jc w:val="left"/>
            </w:pPr>
          </w:p>
        </w:tc>
        <w:tc>
          <w:tcPr>
            <w:tcW w:type="dxa" w:w="1750"/>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3"/>
          </w:tcPr>
          <w:p>
            <w:pPr>
              <w:spacing w:after="0"/>
              <w:jc w:val="left"/>
            </w:pPr>
            <w:r>
              <w:rPr>
                <w:sz w:val="16"/>
              </w:rPr>
              <w:t>Earthquake</w:t>
            </w:r>
          </w:p>
        </w:tc>
        <w:tc>
          <w:tcPr>
            <w:tcW w:type="dxa" w:w="1712"/>
          </w:tcPr>
          <w:p>
            <w:pPr>
              <w:spacing w:after="0"/>
              <w:jc w:val="left"/>
            </w:pPr>
            <w:r>
              <w:rPr>
                <w:sz w:val="16"/>
              </w:rPr>
              <w:t>Modified Mercalli (local data)</w:t>
            </w:r>
          </w:p>
        </w:tc>
        <w:tc>
          <w:tcPr>
            <w:tcW w:type="dxa" w:w="1529"/>
          </w:tcPr>
          <w:p>
            <w:pPr>
              <w:spacing w:after="0"/>
              <w:jc w:val="right"/>
            </w:pPr>
            <w:r>
              <w:rPr>
                <w:sz w:val="16"/>
              </w:rPr>
              <w:t>0</w:t>
            </w:r>
          </w:p>
        </w:tc>
        <w:tc>
          <w:tcPr>
            <w:tcW w:type="dxa" w:w="1877"/>
          </w:tcPr>
          <w:p>
            <w:pPr>
              <w:spacing w:after="0"/>
              <w:jc w:val="left"/>
            </w:pPr>
          </w:p>
        </w:tc>
        <w:tc>
          <w:tcPr>
            <w:tcW w:type="dxa" w:w="1732"/>
          </w:tcPr>
          <w:p>
            <w:pPr>
              <w:spacing w:after="0"/>
              <w:jc w:val="left"/>
            </w:pPr>
          </w:p>
        </w:tc>
        <w:tc>
          <w:tcPr>
            <w:tcW w:type="dxa" w:w="1621"/>
          </w:tcPr>
          <w:p>
            <w:pPr>
              <w:spacing w:after="0"/>
              <w:jc w:val="left"/>
            </w:pPr>
          </w:p>
        </w:tc>
        <w:tc>
          <w:tcPr>
            <w:tcW w:type="dxa" w:w="1750"/>
          </w:tcPr>
          <w:p>
            <w:pPr>
              <w:spacing w:after="0"/>
              <w:jc w:val="left"/>
            </w:pPr>
          </w:p>
        </w:tc>
        <w:tc>
          <w:tcPr>
            <w:tcW w:type="dxa" w:w="2187"/>
          </w:tcPr>
          <w:p>
            <w:pPr>
              <w:spacing w:after="0"/>
              <w:jc w:val="left"/>
            </w:pPr>
            <w:r>
              <w:rPr>
                <w:sz w:val="16"/>
              </w:rPr>
              <w:t>No Storm Events record; local data required (e.g., USGS).</w:t>
            </w:r>
          </w:p>
        </w:tc>
      </w:tr>
      <w:tr>
        <w:trPr>
          <w:cantSplit/>
        </w:trPr>
        <w:tc>
          <w:tcPr>
            <w:tcW w:type="dxa" w:w="1703"/>
          </w:tcPr>
          <w:p>
            <w:pPr>
              <w:spacing w:after="0"/>
              <w:jc w:val="left"/>
            </w:pPr>
            <w:r>
              <w:rPr>
                <w:sz w:val="16"/>
              </w:rPr>
              <w:t>Hail</w:t>
            </w:r>
          </w:p>
        </w:tc>
        <w:tc>
          <w:tcPr>
            <w:tcW w:type="dxa" w:w="1712"/>
          </w:tcPr>
          <w:p>
            <w:pPr>
              <w:spacing w:after="0"/>
              <w:jc w:val="left"/>
            </w:pPr>
            <w:r>
              <w:rPr>
                <w:sz w:val="16"/>
              </w:rPr>
              <w:t>hail size (inches)</w:t>
            </w:r>
          </w:p>
        </w:tc>
        <w:tc>
          <w:tcPr>
            <w:tcW w:type="dxa" w:w="1529"/>
          </w:tcPr>
          <w:p>
            <w:pPr>
              <w:spacing w:after="0"/>
              <w:jc w:val="right"/>
            </w:pPr>
            <w:r>
              <w:rPr>
                <w:sz w:val="16"/>
              </w:rPr>
              <w:t>30, 1976 to 2025</w:t>
            </w:r>
          </w:p>
        </w:tc>
        <w:tc>
          <w:tcPr>
            <w:tcW w:type="dxa" w:w="1877"/>
          </w:tcPr>
          <w:p>
            <w:pPr>
              <w:spacing w:after="0"/>
              <w:jc w:val="left"/>
            </w:pPr>
            <w:r>
              <w:rPr>
                <w:sz w:val="16"/>
              </w:rPr>
              <w:t>0.75 in to 1.5 in (median 1 in); 29 with a recorded value</w:t>
            </w:r>
          </w:p>
        </w:tc>
        <w:tc>
          <w:tcPr>
            <w:tcW w:type="dxa" w:w="1732"/>
          </w:tcPr>
          <w:p>
            <w:pPr>
              <w:spacing w:after="0"/>
              <w:jc w:val="left"/>
            </w:pPr>
            <w:r>
              <w:rPr>
                <w:sz w:val="16"/>
              </w:rPr>
              <w:t>1.5 in hail, 2023-06-03</w:t>
            </w:r>
          </w:p>
        </w:tc>
        <w:tc>
          <w:tcPr>
            <w:tcW w:type="dxa" w:w="1621"/>
          </w:tcPr>
          <w:p>
            <w:pPr>
              <w:spacing w:after="0"/>
              <w:jc w:val="left"/>
            </w:pPr>
          </w:p>
        </w:tc>
        <w:tc>
          <w:tcPr>
            <w:tcW w:type="dxa" w:w="1750"/>
          </w:tcPr>
          <w:p>
            <w:pPr>
              <w:spacing w:after="0"/>
              <w:jc w:val="left"/>
            </w:pPr>
            <w:r>
              <w:rPr>
                <w:sz w:val="16"/>
              </w:rPr>
              <w:t>Event records naming member places: Bellwood borough (5 records), Tyrone borough (5 records), Tyrone township (5 records), Martinsburg borough (2 records), Altoona city (1 record).</w:t>
            </w:r>
          </w:p>
        </w:tc>
        <w:tc>
          <w:tcPr>
            <w:tcW w:type="dxa" w:w="2187"/>
          </w:tcPr>
          <w:p>
            <w:pPr>
              <w:spacing w:after="0"/>
              <w:jc w:val="left"/>
            </w:pPr>
          </w:p>
        </w:tc>
      </w:tr>
      <w:tr>
        <w:trPr>
          <w:cantSplit/>
        </w:trPr>
        <w:tc>
          <w:tcPr>
            <w:tcW w:type="dxa" w:w="1703"/>
          </w:tcPr>
          <w:p>
            <w:pPr>
              <w:spacing w:after="0"/>
              <w:jc w:val="left"/>
            </w:pPr>
            <w:r>
              <w:rPr>
                <w:sz w:val="16"/>
              </w:rPr>
              <w:t>Excessive Heat, Heat</w:t>
            </w:r>
          </w:p>
        </w:tc>
        <w:tc>
          <w:tcPr>
            <w:tcW w:type="dxa" w:w="1712"/>
          </w:tcPr>
          <w:p>
            <w:pPr>
              <w:spacing w:after="0"/>
              <w:jc w:val="left"/>
            </w:pPr>
            <w:r>
              <w:rPr>
                <w:sz w:val="16"/>
              </w:rPr>
              <w:t>heat index (narratives)</w:t>
            </w:r>
          </w:p>
        </w:tc>
        <w:tc>
          <w:tcPr>
            <w:tcW w:type="dxa" w:w="1529"/>
          </w:tcPr>
          <w:p>
            <w:pPr>
              <w:spacing w:after="0"/>
              <w:jc w:val="right"/>
            </w:pPr>
            <w:r>
              <w:rPr>
                <w:sz w:val="16"/>
              </w:rPr>
              <w:t>3, 2006 to 2025 (3 zone-level)</w:t>
            </w:r>
          </w:p>
        </w:tc>
        <w:tc>
          <w:tcPr>
            <w:tcW w:type="dxa" w:w="1877"/>
          </w:tcPr>
          <w:p>
            <w:pPr>
              <w:spacing w:after="0"/>
              <w:jc w:val="left"/>
            </w:pPr>
            <w:r>
              <w:rPr>
                <w:sz w:val="16"/>
              </w:rPr>
              <w:t>1 day to 3 days (median 2 days); 3 with a recorded value</w:t>
            </w:r>
          </w:p>
        </w:tc>
        <w:tc>
          <w:tcPr>
            <w:tcW w:type="dxa" w:w="1732"/>
          </w:tcPr>
          <w:p>
            <w:pPr>
              <w:spacing w:after="0"/>
              <w:jc w:val="left"/>
            </w:pPr>
            <w:r>
              <w:rPr>
                <w:sz w:val="16"/>
              </w:rPr>
              <w:t>3 consecutive days, 2025-06-23 to 2025-06-25, zone-level</w:t>
            </w:r>
          </w:p>
        </w:tc>
        <w:tc>
          <w:tcPr>
            <w:tcW w:type="dxa" w:w="1621"/>
          </w:tcPr>
          <w:p>
            <w:pPr>
              <w:spacing w:after="0"/>
              <w:jc w:val="left"/>
            </w:pPr>
          </w:p>
        </w:tc>
        <w:tc>
          <w:tcPr>
            <w:tcW w:type="dxa" w:w="1750"/>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Heat index: in event narratives only; local data required.</w:t>
            </w:r>
          </w:p>
        </w:tc>
      </w:tr>
      <w:tr>
        <w:trPr>
          <w:cantSplit/>
        </w:trPr>
        <w:tc>
          <w:tcPr>
            <w:tcW w:type="dxa" w:w="1703"/>
          </w:tcPr>
          <w:p>
            <w:pPr>
              <w:spacing w:after="0"/>
              <w:jc w:val="left"/>
            </w:pPr>
            <w:r>
              <w:rPr>
                <w:sz w:val="16"/>
              </w:rPr>
              <w:t>Hurricane, Tropical Storm, Tropical Depression</w:t>
            </w:r>
          </w:p>
        </w:tc>
        <w:tc>
          <w:tcPr>
            <w:tcW w:type="dxa" w:w="1712"/>
          </w:tcPr>
          <w:p>
            <w:pPr>
              <w:spacing w:after="0"/>
              <w:jc w:val="left"/>
            </w:pPr>
            <w:r>
              <w:rPr>
                <w:sz w:val="16"/>
              </w:rPr>
              <w:t>Saffir-Simpson</w:t>
            </w:r>
          </w:p>
        </w:tc>
        <w:tc>
          <w:tcPr>
            <w:tcW w:type="dxa" w:w="1529"/>
          </w:tcPr>
          <w:p>
            <w:pPr>
              <w:spacing w:after="0"/>
              <w:jc w:val="right"/>
            </w:pPr>
            <w:r>
              <w:rPr>
                <w:sz w:val="16"/>
              </w:rPr>
              <w:t>1, 2003 to 2003 (1 zone-level)</w:t>
            </w:r>
          </w:p>
        </w:tc>
        <w:tc>
          <w:tcPr>
            <w:tcW w:type="dxa" w:w="1877"/>
          </w:tcPr>
          <w:p>
            <w:pPr>
              <w:spacing w:after="0"/>
              <w:jc w:val="left"/>
            </w:pPr>
          </w:p>
        </w:tc>
        <w:tc>
          <w:tcPr>
            <w:tcW w:type="dxa" w:w="1732"/>
          </w:tcPr>
          <w:p>
            <w:pPr>
              <w:spacing w:after="0"/>
              <w:jc w:val="left"/>
            </w:pPr>
            <w:r>
              <w:rPr>
                <w:sz w:val="16"/>
              </w:rPr>
              <w:t>Strongest recorded (records with damage, a wind speed or direct casualties first, then storm type, category and wind): Tropical Storm record, 2003-09-18 to 2003-09-19, damage not reported; NWS zone PAZ025 (BLAIR), zone-level: may include parts of neighboring counties</w:t>
            </w:r>
          </w:p>
        </w:tc>
        <w:tc>
          <w:tcPr>
            <w:tcW w:type="dxa" w:w="1621"/>
          </w:tcPr>
          <w:p>
            <w:pPr>
              <w:spacing w:after="0"/>
              <w:jc w:val="left"/>
            </w:pPr>
          </w:p>
        </w:tc>
        <w:tc>
          <w:tcPr>
            <w:tcW w:type="dxa" w:w="1750"/>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3"/>
          </w:tcPr>
          <w:p>
            <w:pPr>
              <w:spacing w:after="0"/>
              <w:jc w:val="left"/>
            </w:pPr>
            <w:r>
              <w:rPr>
                <w:sz w:val="16"/>
              </w:rPr>
              <w:t>Ice Storm</w:t>
            </w:r>
          </w:p>
        </w:tc>
        <w:tc>
          <w:tcPr>
            <w:tcW w:type="dxa" w:w="1712"/>
          </w:tcPr>
          <w:p>
            <w:pPr>
              <w:spacing w:after="0"/>
              <w:jc w:val="left"/>
            </w:pPr>
            <w:r>
              <w:rPr>
                <w:sz w:val="16"/>
              </w:rPr>
              <w:t>Sperry-Piltz (local data)</w:t>
            </w:r>
          </w:p>
        </w:tc>
        <w:tc>
          <w:tcPr>
            <w:tcW w:type="dxa" w:w="1529"/>
          </w:tcPr>
          <w:p>
            <w:pPr>
              <w:spacing w:after="0"/>
              <w:jc w:val="right"/>
            </w:pPr>
            <w:r>
              <w:rPr>
                <w:sz w:val="16"/>
              </w:rPr>
              <w:t>10, 1997 to 2025 (10 zone-level)</w:t>
            </w:r>
          </w:p>
        </w:tc>
        <w:tc>
          <w:tcPr>
            <w:tcW w:type="dxa" w:w="1877"/>
          </w:tcPr>
          <w:p>
            <w:pPr>
              <w:spacing w:after="0"/>
              <w:jc w:val="left"/>
            </w:pPr>
          </w:p>
        </w:tc>
        <w:tc>
          <w:tcPr>
            <w:tcW w:type="dxa" w:w="1732"/>
          </w:tcPr>
          <w:p>
            <w:pPr>
              <w:spacing w:after="0"/>
              <w:jc w:val="left"/>
            </w:pPr>
            <w:r>
              <w:rPr>
                <w:sz w:val="16"/>
              </w:rPr>
              <w:t>No damage reported in 10 records.</w:t>
            </w:r>
          </w:p>
        </w:tc>
        <w:tc>
          <w:tcPr>
            <w:tcW w:type="dxa" w:w="1621"/>
          </w:tcPr>
          <w:p>
            <w:pPr>
              <w:spacing w:after="0"/>
              <w:jc w:val="left"/>
            </w:pPr>
          </w:p>
        </w:tc>
        <w:tc>
          <w:tcPr>
            <w:tcW w:type="dxa" w:w="1750"/>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Ice thickness: in event narratives only; local data required.</w:t>
            </w:r>
          </w:p>
        </w:tc>
      </w:tr>
      <w:tr>
        <w:trPr>
          <w:cantSplit/>
        </w:trPr>
        <w:tc>
          <w:tcPr>
            <w:tcW w:type="dxa" w:w="1703"/>
          </w:tcPr>
          <w:p>
            <w:pPr>
              <w:spacing w:after="0"/>
              <w:jc w:val="left"/>
            </w:pPr>
            <w:r>
              <w:rPr>
                <w:sz w:val="16"/>
              </w:rPr>
              <w:t>Flash Flood, Flood, Lakeshore Flood</w:t>
            </w:r>
          </w:p>
        </w:tc>
        <w:tc>
          <w:tcPr>
            <w:tcW w:type="dxa" w:w="1712"/>
          </w:tcPr>
          <w:p>
            <w:pPr>
              <w:spacing w:after="0"/>
              <w:jc w:val="left"/>
            </w:pPr>
            <w:r>
              <w:rPr>
                <w:sz w:val="16"/>
              </w:rPr>
              <w:t>damage and flood days (FIRM for depth)</w:t>
            </w:r>
          </w:p>
        </w:tc>
        <w:tc>
          <w:tcPr>
            <w:tcW w:type="dxa" w:w="1529"/>
          </w:tcPr>
          <w:p>
            <w:pPr>
              <w:spacing w:after="0"/>
              <w:jc w:val="right"/>
            </w:pPr>
            <w:r>
              <w:rPr>
                <w:sz w:val="16"/>
              </w:rPr>
              <w:t>57, 1996 to 2025 (10 zone-level)</w:t>
            </w:r>
          </w:p>
        </w:tc>
        <w:tc>
          <w:tcPr>
            <w:tcW w:type="dxa" w:w="1877"/>
          </w:tcPr>
          <w:p>
            <w:pPr>
              <w:spacing w:after="0"/>
              <w:jc w:val="left"/>
            </w:pPr>
          </w:p>
        </w:tc>
        <w:tc>
          <w:tcPr>
            <w:tcW w:type="dxa" w:w="1732"/>
          </w:tcPr>
          <w:p>
            <w:pPr>
              <w:spacing w:after="0"/>
              <w:jc w:val="left"/>
            </w:pPr>
            <w:r>
              <w:rPr>
                <w:sz w:val="16"/>
              </w:rPr>
              <w:t>Flash Flood, 2003-08-09, $250,000 property; crops not reported (2003 dollars)</w:t>
            </w:r>
          </w:p>
        </w:tc>
        <w:tc>
          <w:tcPr>
            <w:tcW w:type="dxa" w:w="1621"/>
          </w:tcPr>
          <w:p>
            <w:pPr>
              <w:spacing w:after="0"/>
              <w:jc w:val="left"/>
            </w:pPr>
          </w:p>
        </w:tc>
        <w:tc>
          <w:tcPr>
            <w:tcW w:type="dxa" w:w="1750"/>
          </w:tcPr>
          <w:p>
            <w:pPr>
              <w:spacing w:after="0"/>
              <w:jc w:val="left"/>
            </w:pPr>
            <w:r>
              <w:rPr>
                <w:sz w:val="16"/>
              </w:rPr>
              <w:t>Event records naming member places: Altoona city (9 records), Williamsburg borough (4 records), Tyrone borough (2 records), Tyrone township (2 records), Bellwood borough (1 record), Duncansville borough (1 record), Frankstown township (1 record). Zone-level records (10) apply countywide.</w:t>
            </w:r>
          </w:p>
        </w:tc>
        <w:tc>
          <w:tcPr>
            <w:tcW w:type="dxa" w:w="218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3"/>
          </w:tcPr>
          <w:p>
            <w:pPr>
              <w:spacing w:after="0"/>
              <w:jc w:val="left"/>
            </w:pPr>
            <w:r>
              <w:rPr>
                <w:sz w:val="16"/>
              </w:rPr>
              <w:t>Debris Flow</w:t>
            </w:r>
          </w:p>
        </w:tc>
        <w:tc>
          <w:tcPr>
            <w:tcW w:type="dxa" w:w="1712"/>
          </w:tcPr>
          <w:p>
            <w:pPr>
              <w:spacing w:after="0"/>
              <w:jc w:val="left"/>
            </w:pPr>
            <w:r>
              <w:rPr>
                <w:sz w:val="16"/>
              </w:rPr>
              <w:t>none (count and damage)</w:t>
            </w:r>
          </w:p>
        </w:tc>
        <w:tc>
          <w:tcPr>
            <w:tcW w:type="dxa" w:w="1529"/>
          </w:tcPr>
          <w:p>
            <w:pPr>
              <w:spacing w:after="0"/>
              <w:jc w:val="right"/>
            </w:pPr>
            <w:r>
              <w:rPr>
                <w:sz w:val="16"/>
              </w:rPr>
              <w:t>0</w:t>
            </w:r>
          </w:p>
        </w:tc>
        <w:tc>
          <w:tcPr>
            <w:tcW w:type="dxa" w:w="1877"/>
          </w:tcPr>
          <w:p>
            <w:pPr>
              <w:spacing w:after="0"/>
              <w:jc w:val="left"/>
            </w:pPr>
          </w:p>
        </w:tc>
        <w:tc>
          <w:tcPr>
            <w:tcW w:type="dxa" w:w="1732"/>
          </w:tcPr>
          <w:p>
            <w:pPr>
              <w:spacing w:after="0"/>
              <w:jc w:val="left"/>
            </w:pPr>
          </w:p>
        </w:tc>
        <w:tc>
          <w:tcPr>
            <w:tcW w:type="dxa" w:w="1621"/>
          </w:tcPr>
          <w:p>
            <w:pPr>
              <w:spacing w:after="0"/>
              <w:jc w:val="left"/>
            </w:pPr>
          </w:p>
        </w:tc>
        <w:tc>
          <w:tcPr>
            <w:tcW w:type="dxa" w:w="1750"/>
          </w:tcPr>
          <w:p>
            <w:pPr>
              <w:spacing w:after="0"/>
              <w:jc w:val="left"/>
            </w:pPr>
          </w:p>
        </w:tc>
        <w:tc>
          <w:tcPr>
            <w:tcW w:type="dxa" w:w="2187"/>
          </w:tcPr>
          <w:p>
            <w:pPr>
              <w:spacing w:after="0"/>
              <w:jc w:val="left"/>
            </w:pPr>
            <w:r>
              <w:rPr>
                <w:sz w:val="16"/>
              </w:rPr>
              <w:t>Physical measure: in event narratives only; local data required.</w:t>
            </w:r>
          </w:p>
        </w:tc>
      </w:tr>
      <w:tr>
        <w:trPr>
          <w:cantSplit/>
        </w:trPr>
        <w:tc>
          <w:tcPr>
            <w:tcW w:type="dxa" w:w="1703"/>
          </w:tcPr>
          <w:p>
            <w:pPr>
              <w:spacing w:after="0"/>
              <w:jc w:val="left"/>
            </w:pPr>
            <w:r>
              <w:rPr>
                <w:sz w:val="16"/>
              </w:rPr>
              <w:t>Lightning</w:t>
            </w:r>
          </w:p>
        </w:tc>
        <w:tc>
          <w:tcPr>
            <w:tcW w:type="dxa" w:w="1712"/>
          </w:tcPr>
          <w:p>
            <w:pPr>
              <w:spacing w:after="0"/>
              <w:jc w:val="left"/>
            </w:pPr>
            <w:r>
              <w:rPr>
                <w:sz w:val="16"/>
              </w:rPr>
              <w:t>annualized frequency (the measure FEMA's Local Mitigation Planning Handbook names)</w:t>
            </w:r>
          </w:p>
        </w:tc>
        <w:tc>
          <w:tcPr>
            <w:tcW w:type="dxa" w:w="1529"/>
          </w:tcPr>
          <w:p>
            <w:pPr>
              <w:spacing w:after="0"/>
              <w:jc w:val="right"/>
            </w:pPr>
            <w:r>
              <w:rPr>
                <w:sz w:val="16"/>
              </w:rPr>
              <w:t>0</w:t>
            </w:r>
          </w:p>
        </w:tc>
        <w:tc>
          <w:tcPr>
            <w:tcW w:type="dxa" w:w="1877"/>
          </w:tcPr>
          <w:p>
            <w:pPr>
              <w:spacing w:after="0"/>
              <w:jc w:val="left"/>
            </w:pPr>
          </w:p>
        </w:tc>
        <w:tc>
          <w:tcPr>
            <w:tcW w:type="dxa" w:w="1732"/>
          </w:tcPr>
          <w:p>
            <w:pPr>
              <w:spacing w:after="0"/>
              <w:jc w:val="left"/>
            </w:pPr>
          </w:p>
        </w:tc>
        <w:tc>
          <w:tcPr>
            <w:tcW w:type="dxa" w:w="1621"/>
          </w:tcPr>
          <w:p>
            <w:pPr>
              <w:spacing w:after="0"/>
              <w:jc w:val="left"/>
            </w:pPr>
          </w:p>
        </w:tc>
        <w:tc>
          <w:tcPr>
            <w:tcW w:type="dxa" w:w="1750"/>
          </w:tcPr>
          <w:p>
            <w:pPr>
              <w:spacing w:after="0"/>
              <w:jc w:val="left"/>
            </w:pPr>
          </w:p>
        </w:tc>
        <w:tc>
          <w:tcPr>
            <w:tcW w:type="dxa" w:w="2187"/>
          </w:tcPr>
          <w:p>
            <w:pPr>
              <w:spacing w:after="0"/>
              <w:jc w:val="left"/>
            </w:pPr>
            <w:r>
              <w:rPr>
                <w:sz w:val="16"/>
              </w:rPr>
              <w:t>Storm Events lists lightning with damage or casualties; physical measure in event narratives only; local data required.</w:t>
            </w:r>
          </w:p>
        </w:tc>
      </w:tr>
      <w:tr>
        <w:trPr>
          <w:cantSplit/>
        </w:trPr>
        <w:tc>
          <w:tcPr>
            <w:tcW w:type="dxa" w:w="1703"/>
          </w:tcPr>
          <w:p>
            <w:pPr>
              <w:spacing w:after="0"/>
              <w:jc w:val="left"/>
            </w:pPr>
            <w:r>
              <w:rPr>
                <w:sz w:val="16"/>
              </w:rPr>
              <w:t>High Wind and Strong Wind (outside NRI Strong Wind definition)</w:t>
            </w:r>
          </w:p>
        </w:tc>
        <w:tc>
          <w:tcPr>
            <w:tcW w:type="dxa" w:w="1712"/>
          </w:tcPr>
          <w:p>
            <w:pPr>
              <w:spacing w:after="0"/>
              <w:jc w:val="left"/>
            </w:pPr>
            <w:r>
              <w:rPr>
                <w:sz w:val="16"/>
              </w:rPr>
              <w:t>wind speed (kt and mph)</w:t>
            </w:r>
          </w:p>
        </w:tc>
        <w:tc>
          <w:tcPr>
            <w:tcW w:type="dxa" w:w="1529"/>
          </w:tcPr>
          <w:p>
            <w:pPr>
              <w:spacing w:after="0"/>
              <w:jc w:val="right"/>
            </w:pPr>
            <w:r>
              <w:rPr>
                <w:sz w:val="16"/>
              </w:rPr>
              <w:t>29, 1999 to 2026 (29 zone-level)</w:t>
            </w:r>
          </w:p>
        </w:tc>
        <w:tc>
          <w:tcPr>
            <w:tcW w:type="dxa" w:w="1877"/>
          </w:tcPr>
          <w:p>
            <w:pPr>
              <w:spacing w:after="0"/>
              <w:jc w:val="left"/>
            </w:pPr>
            <w:r>
              <w:rPr>
                <w:sz w:val="16"/>
              </w:rPr>
              <w:t>39 kt (45 mph) to 70 kt (81 mph) (median 51 kt (59 mph)); 27 with a recorded value</w:t>
            </w:r>
          </w:p>
        </w:tc>
        <w:tc>
          <w:tcPr>
            <w:tcW w:type="dxa" w:w="1732"/>
          </w:tcPr>
          <w:p>
            <w:pPr>
              <w:spacing w:after="0"/>
              <w:jc w:val="left"/>
            </w:pPr>
            <w:r>
              <w:rPr>
                <w:sz w:val="16"/>
              </w:rPr>
              <w:t>70 kt (81 mph) estimated gust, High Wind, 2024-01-10; NWS zone PAZ025 (BLAIR), zone-level: may include parts of neighboring counties</w:t>
            </w:r>
          </w:p>
        </w:tc>
        <w:tc>
          <w:tcPr>
            <w:tcW w:type="dxa" w:w="1621"/>
          </w:tcPr>
          <w:p>
            <w:pPr>
              <w:spacing w:after="0"/>
              <w:jc w:val="left"/>
            </w:pPr>
            <w:r>
              <w:rPr>
                <w:sz w:val="16"/>
              </w:rPr>
              <w:t>High Wind, 2009-02-12, $100,000 property; crops not reported, reported for the zone (2009 dollars)</w:t>
            </w:r>
          </w:p>
        </w:tc>
        <w:tc>
          <w:tcPr>
            <w:tcW w:type="dxa" w:w="1750"/>
          </w:tcPr>
          <w:p>
            <w:pPr>
              <w:spacing w:after="0"/>
              <w:jc w:val="left"/>
            </w:pPr>
            <w:r>
              <w:rPr>
                <w:sz w:val="16"/>
              </w:rPr>
              <w:t>Zone-level records: applies countywide; national data do not locate these events within the county.</w:t>
            </w:r>
          </w:p>
        </w:tc>
        <w:tc>
          <w:tcPr>
            <w:tcW w:type="dxa" w:w="2187"/>
          </w:tcPr>
          <w:p>
            <w:pPr>
              <w:spacing w:after="0"/>
              <w:jc w:val="left"/>
            </w:pPr>
          </w:p>
        </w:tc>
      </w:tr>
      <w:tr>
        <w:trPr>
          <w:cantSplit/>
        </w:trPr>
        <w:tc>
          <w:tcPr>
            <w:tcW w:type="dxa" w:w="1703"/>
          </w:tcPr>
          <w:p>
            <w:pPr>
              <w:spacing w:after="0"/>
              <w:jc w:val="left"/>
            </w:pPr>
            <w:r>
              <w:rPr>
                <w:sz w:val="16"/>
              </w:rPr>
              <w:t>Thunderstorm Wind</w:t>
            </w:r>
          </w:p>
        </w:tc>
        <w:tc>
          <w:tcPr>
            <w:tcW w:type="dxa" w:w="1712"/>
          </w:tcPr>
          <w:p>
            <w:pPr>
              <w:spacing w:after="0"/>
              <w:jc w:val="left"/>
            </w:pPr>
            <w:r>
              <w:rPr>
                <w:sz w:val="16"/>
              </w:rPr>
              <w:t>wind speed (kt and mph)</w:t>
            </w:r>
          </w:p>
        </w:tc>
        <w:tc>
          <w:tcPr>
            <w:tcW w:type="dxa" w:w="1529"/>
          </w:tcPr>
          <w:p>
            <w:pPr>
              <w:spacing w:after="0"/>
              <w:jc w:val="right"/>
            </w:pPr>
            <w:r>
              <w:rPr>
                <w:sz w:val="16"/>
              </w:rPr>
              <w:t>229, 1960 to 2026</w:t>
            </w:r>
          </w:p>
        </w:tc>
        <w:tc>
          <w:tcPr>
            <w:tcW w:type="dxa" w:w="1877"/>
          </w:tcPr>
          <w:p>
            <w:pPr>
              <w:spacing w:after="0"/>
              <w:jc w:val="left"/>
            </w:pPr>
            <w:r>
              <w:rPr>
                <w:sz w:val="16"/>
              </w:rPr>
              <w:t>39 kt (45 mph) to 87 kt (100 mph) (median 52 kt (60 mph)); 193 with a recorded value</w:t>
            </w:r>
          </w:p>
        </w:tc>
        <w:tc>
          <w:tcPr>
            <w:tcW w:type="dxa" w:w="1732"/>
          </w:tcPr>
          <w:p>
            <w:pPr>
              <w:spacing w:after="0"/>
              <w:jc w:val="left"/>
            </w:pPr>
            <w:r>
              <w:rPr>
                <w:sz w:val="16"/>
              </w:rPr>
              <w:t>87 kt (100 mph) estimated gust, Thunderstorm Wind, 2025-03-16</w:t>
            </w:r>
          </w:p>
        </w:tc>
        <w:tc>
          <w:tcPr>
            <w:tcW w:type="dxa" w:w="1621"/>
          </w:tcPr>
          <w:p>
            <w:pPr>
              <w:spacing w:after="0"/>
              <w:jc w:val="left"/>
            </w:pPr>
          </w:p>
        </w:tc>
        <w:tc>
          <w:tcPr>
            <w:tcW w:type="dxa" w:w="1750"/>
          </w:tcPr>
          <w:p>
            <w:pPr>
              <w:spacing w:after="0"/>
              <w:jc w:val="left"/>
            </w:pPr>
            <w:r>
              <w:rPr>
                <w:sz w:val="16"/>
              </w:rPr>
              <w:t>Event records naming member places: Altoona city (16 records), Tyrone borough (13 records), Tyrone township (13 records), Bellwood borough (9 records), Martinsburg borough (7 records), Williamsburg borough (7 records), Duncansville borough (4 records), Tunnelhill borough (3 records), Roaring Spring borough (1 record).</w:t>
            </w:r>
          </w:p>
        </w:tc>
        <w:tc>
          <w:tcPr>
            <w:tcW w:type="dxa" w:w="2187"/>
          </w:tcPr>
          <w:p>
            <w:pPr>
              <w:spacing w:after="0"/>
              <w:jc w:val="left"/>
            </w:pPr>
          </w:p>
        </w:tc>
      </w:tr>
      <w:tr>
        <w:trPr>
          <w:cantSplit/>
        </w:trPr>
        <w:tc>
          <w:tcPr>
            <w:tcW w:type="dxa" w:w="1703"/>
          </w:tcPr>
          <w:p>
            <w:pPr>
              <w:spacing w:after="0"/>
              <w:jc w:val="left"/>
            </w:pPr>
            <w:r>
              <w:rPr>
                <w:sz w:val="16"/>
              </w:rPr>
              <w:t>Tornado</w:t>
            </w:r>
          </w:p>
        </w:tc>
        <w:tc>
          <w:tcPr>
            <w:tcW w:type="dxa" w:w="1712"/>
          </w:tcPr>
          <w:p>
            <w:pPr>
              <w:spacing w:after="0"/>
              <w:jc w:val="left"/>
            </w:pPr>
            <w:r>
              <w:rPr>
                <w:sz w:val="16"/>
              </w:rPr>
              <w:t>Enhanced Fujita (F before Feb 2007)</w:t>
            </w:r>
          </w:p>
        </w:tc>
        <w:tc>
          <w:tcPr>
            <w:tcW w:type="dxa" w:w="1529"/>
          </w:tcPr>
          <w:p>
            <w:pPr>
              <w:spacing w:after="0"/>
              <w:jc w:val="right"/>
            </w:pPr>
            <w:r>
              <w:rPr>
                <w:sz w:val="16"/>
              </w:rPr>
              <w:t>3, 1988 to 1998</w:t>
            </w:r>
          </w:p>
        </w:tc>
        <w:tc>
          <w:tcPr>
            <w:tcW w:type="dxa" w:w="1877"/>
          </w:tcPr>
          <w:p>
            <w:pPr>
              <w:spacing w:after="0"/>
              <w:jc w:val="left"/>
            </w:pPr>
            <w:r>
              <w:rPr>
                <w:sz w:val="16"/>
              </w:rPr>
              <w:t>F/EF1; 3 with a recorded value</w:t>
            </w:r>
          </w:p>
        </w:tc>
        <w:tc>
          <w:tcPr>
            <w:tcW w:type="dxa" w:w="1732"/>
          </w:tcPr>
          <w:p>
            <w:pPr>
              <w:spacing w:after="0"/>
              <w:jc w:val="left"/>
            </w:pPr>
            <w:r>
              <w:rPr>
                <w:sz w:val="16"/>
              </w:rPr>
              <w:t>F1 tornado, 1988-11-05, 1 mi path length (records before 1996 may include the whole path; rating and listing come from the county where the tornado began), 20 yd wide, $2,500,000 property; crops not recorded (1988 dollars)</w:t>
            </w:r>
          </w:p>
        </w:tc>
        <w:tc>
          <w:tcPr>
            <w:tcW w:type="dxa" w:w="1621"/>
          </w:tcPr>
          <w:p>
            <w:pPr>
              <w:spacing w:after="0"/>
              <w:jc w:val="left"/>
            </w:pPr>
          </w:p>
        </w:tc>
        <w:tc>
          <w:tcPr>
            <w:tcW w:type="dxa" w:w="1750"/>
          </w:tcPr>
          <w:p>
            <w:pPr>
              <w:spacing w:after="0"/>
              <w:jc w:val="left"/>
            </w:pPr>
            <w:r>
              <w:rPr>
                <w:sz w:val="16"/>
              </w:rPr>
              <w:t>Event records naming member places: Tyrone borough (1 record), Tyrone township (1 record).</w:t>
            </w:r>
          </w:p>
        </w:tc>
        <w:tc>
          <w:tcPr>
            <w:tcW w:type="dxa" w:w="218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3"/>
          </w:tcPr>
          <w:p>
            <w:pPr>
              <w:spacing w:after="0"/>
              <w:jc w:val="left"/>
            </w:pPr>
            <w:r>
              <w:rPr>
                <w:sz w:val="16"/>
              </w:rPr>
              <w:t>Tsunami</w:t>
            </w:r>
          </w:p>
        </w:tc>
        <w:tc>
          <w:tcPr>
            <w:tcW w:type="dxa" w:w="1712"/>
          </w:tcPr>
          <w:p>
            <w:pPr>
              <w:spacing w:after="0"/>
              <w:jc w:val="left"/>
            </w:pPr>
            <w:r>
              <w:rPr>
                <w:sz w:val="16"/>
              </w:rPr>
              <w:t>none (count and damage)</w:t>
            </w:r>
          </w:p>
        </w:tc>
        <w:tc>
          <w:tcPr>
            <w:tcW w:type="dxa" w:w="1529"/>
          </w:tcPr>
          <w:p>
            <w:pPr>
              <w:spacing w:after="0"/>
              <w:jc w:val="right"/>
            </w:pPr>
            <w:r>
              <w:rPr>
                <w:sz w:val="16"/>
              </w:rPr>
              <w:t>0</w:t>
            </w:r>
          </w:p>
        </w:tc>
        <w:tc>
          <w:tcPr>
            <w:tcW w:type="dxa" w:w="1877"/>
          </w:tcPr>
          <w:p>
            <w:pPr>
              <w:spacing w:after="0"/>
              <w:jc w:val="left"/>
            </w:pPr>
          </w:p>
        </w:tc>
        <w:tc>
          <w:tcPr>
            <w:tcW w:type="dxa" w:w="1732"/>
          </w:tcPr>
          <w:p>
            <w:pPr>
              <w:spacing w:after="0"/>
              <w:jc w:val="left"/>
            </w:pPr>
          </w:p>
        </w:tc>
        <w:tc>
          <w:tcPr>
            <w:tcW w:type="dxa" w:w="1621"/>
          </w:tcPr>
          <w:p>
            <w:pPr>
              <w:spacing w:after="0"/>
              <w:jc w:val="left"/>
            </w:pPr>
          </w:p>
        </w:tc>
        <w:tc>
          <w:tcPr>
            <w:tcW w:type="dxa" w:w="1750"/>
          </w:tcPr>
          <w:p>
            <w:pPr>
              <w:spacing w:after="0"/>
              <w:jc w:val="left"/>
            </w:pPr>
          </w:p>
        </w:tc>
        <w:tc>
          <w:tcPr>
            <w:tcW w:type="dxa" w:w="2187"/>
          </w:tcPr>
          <w:p>
            <w:pPr>
              <w:spacing w:after="0"/>
              <w:jc w:val="left"/>
            </w:pPr>
            <w:r>
              <w:rPr>
                <w:sz w:val="16"/>
              </w:rPr>
              <w:t>Physical measure: in event narratives only; local data required.</w:t>
            </w:r>
          </w:p>
        </w:tc>
      </w:tr>
      <w:tr>
        <w:trPr>
          <w:cantSplit/>
        </w:trPr>
        <w:tc>
          <w:tcPr>
            <w:tcW w:type="dxa" w:w="1703"/>
          </w:tcPr>
          <w:p>
            <w:pPr>
              <w:spacing w:after="0"/>
              <w:jc w:val="left"/>
            </w:pPr>
            <w:r>
              <w:rPr>
                <w:sz w:val="16"/>
              </w:rPr>
              <w:t>Volcanic Ash, Volcanic Ashfall</w:t>
            </w:r>
          </w:p>
        </w:tc>
        <w:tc>
          <w:tcPr>
            <w:tcW w:type="dxa" w:w="1712"/>
          </w:tcPr>
          <w:p>
            <w:pPr>
              <w:spacing w:after="0"/>
              <w:jc w:val="left"/>
            </w:pPr>
            <w:r>
              <w:rPr>
                <w:sz w:val="16"/>
              </w:rPr>
              <w:t>Volcanic Explosivity Index (local data)</w:t>
            </w:r>
          </w:p>
        </w:tc>
        <w:tc>
          <w:tcPr>
            <w:tcW w:type="dxa" w:w="1529"/>
          </w:tcPr>
          <w:p>
            <w:pPr>
              <w:spacing w:after="0"/>
              <w:jc w:val="right"/>
            </w:pPr>
            <w:r>
              <w:rPr>
                <w:sz w:val="16"/>
              </w:rPr>
              <w:t>0</w:t>
            </w:r>
          </w:p>
        </w:tc>
        <w:tc>
          <w:tcPr>
            <w:tcW w:type="dxa" w:w="1877"/>
          </w:tcPr>
          <w:p>
            <w:pPr>
              <w:spacing w:after="0"/>
              <w:jc w:val="left"/>
            </w:pPr>
          </w:p>
        </w:tc>
        <w:tc>
          <w:tcPr>
            <w:tcW w:type="dxa" w:w="1732"/>
          </w:tcPr>
          <w:p>
            <w:pPr>
              <w:spacing w:after="0"/>
              <w:jc w:val="left"/>
            </w:pPr>
          </w:p>
        </w:tc>
        <w:tc>
          <w:tcPr>
            <w:tcW w:type="dxa" w:w="1621"/>
          </w:tcPr>
          <w:p>
            <w:pPr>
              <w:spacing w:after="0"/>
              <w:jc w:val="left"/>
            </w:pPr>
          </w:p>
        </w:tc>
        <w:tc>
          <w:tcPr>
            <w:tcW w:type="dxa" w:w="1750"/>
          </w:tcPr>
          <w:p>
            <w:pPr>
              <w:spacing w:after="0"/>
              <w:jc w:val="left"/>
            </w:pPr>
          </w:p>
        </w:tc>
        <w:tc>
          <w:tcPr>
            <w:tcW w:type="dxa" w:w="2187"/>
          </w:tcPr>
          <w:p>
            <w:pPr>
              <w:spacing w:after="0"/>
              <w:jc w:val="left"/>
            </w:pPr>
            <w:r>
              <w:rPr>
                <w:sz w:val="16"/>
              </w:rPr>
              <w:t>Physical measure: in event narratives only; local data required.</w:t>
            </w:r>
          </w:p>
        </w:tc>
      </w:tr>
      <w:tr>
        <w:trPr>
          <w:cantSplit/>
        </w:trPr>
        <w:tc>
          <w:tcPr>
            <w:tcW w:type="dxa" w:w="1703"/>
          </w:tcPr>
          <w:p>
            <w:pPr>
              <w:spacing w:after="0"/>
              <w:jc w:val="left"/>
            </w:pPr>
            <w:r>
              <w:rPr>
                <w:sz w:val="16"/>
              </w:rPr>
              <w:t>Wildfire</w:t>
            </w:r>
          </w:p>
        </w:tc>
        <w:tc>
          <w:tcPr>
            <w:tcW w:type="dxa" w:w="1712"/>
          </w:tcPr>
          <w:p>
            <w:pPr>
              <w:spacing w:after="0"/>
              <w:jc w:val="left"/>
            </w:pPr>
            <w:r>
              <w:rPr>
                <w:sz w:val="16"/>
              </w:rPr>
              <w:t>acres burned (local data)</w:t>
            </w:r>
          </w:p>
        </w:tc>
        <w:tc>
          <w:tcPr>
            <w:tcW w:type="dxa" w:w="1529"/>
          </w:tcPr>
          <w:p>
            <w:pPr>
              <w:spacing w:after="0"/>
              <w:jc w:val="right"/>
            </w:pPr>
            <w:r>
              <w:rPr>
                <w:sz w:val="16"/>
              </w:rPr>
              <w:t>1, 2024 to 2024 (1 zone-level)</w:t>
            </w:r>
          </w:p>
        </w:tc>
        <w:tc>
          <w:tcPr>
            <w:tcW w:type="dxa" w:w="1877"/>
          </w:tcPr>
          <w:p>
            <w:pPr>
              <w:spacing w:after="0"/>
              <w:jc w:val="left"/>
            </w:pPr>
          </w:p>
        </w:tc>
        <w:tc>
          <w:tcPr>
            <w:tcW w:type="dxa" w:w="1732"/>
          </w:tcPr>
          <w:p>
            <w:pPr>
              <w:spacing w:after="0"/>
              <w:jc w:val="left"/>
            </w:pPr>
            <w:r>
              <w:rPr>
                <w:sz w:val="16"/>
              </w:rPr>
              <w:t>Wildfire, 2024-11-08, $2,000,000 property; crops not reported, reported for the zone (2024 dollars); NWS zone PAZ025 (BLAIR), zone-level: may include parts of neighboring counties</w:t>
            </w:r>
          </w:p>
        </w:tc>
        <w:tc>
          <w:tcPr>
            <w:tcW w:type="dxa" w:w="1621"/>
          </w:tcPr>
          <w:p>
            <w:pPr>
              <w:spacing w:after="0"/>
              <w:jc w:val="left"/>
            </w:pPr>
          </w:p>
        </w:tc>
        <w:tc>
          <w:tcPr>
            <w:tcW w:type="dxa" w:w="1750"/>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Acres burned: in event narratives only; local data required.</w:t>
            </w:r>
          </w:p>
        </w:tc>
      </w:tr>
      <w:tr>
        <w:trPr>
          <w:cantSplit/>
        </w:trPr>
        <w:tc>
          <w:tcPr>
            <w:tcW w:type="dxa" w:w="1703"/>
          </w:tcPr>
          <w:p>
            <w:pPr>
              <w:spacing w:after="0"/>
              <w:jc w:val="left"/>
            </w:pPr>
            <w:r>
              <w:rPr>
                <w:sz w:val="16"/>
              </w:rPr>
              <w:t>Winter Storm, Heavy Snow, Blizzard, Lake-Effect Snow, Winter Weather, Sleet</w:t>
            </w:r>
          </w:p>
        </w:tc>
        <w:tc>
          <w:tcPr>
            <w:tcW w:type="dxa" w:w="1712"/>
          </w:tcPr>
          <w:p>
            <w:pPr>
              <w:spacing w:after="0"/>
              <w:jc w:val="left"/>
            </w:pPr>
            <w:r>
              <w:rPr>
                <w:sz w:val="16"/>
              </w:rPr>
              <w:t>none in data (snowfall local)</w:t>
            </w:r>
          </w:p>
        </w:tc>
        <w:tc>
          <w:tcPr>
            <w:tcW w:type="dxa" w:w="1529"/>
          </w:tcPr>
          <w:p>
            <w:pPr>
              <w:spacing w:after="0"/>
              <w:jc w:val="right"/>
            </w:pPr>
            <w:r>
              <w:rPr>
                <w:sz w:val="16"/>
              </w:rPr>
              <w:t>72, 1996 to 2026 (72 zone-level)</w:t>
            </w:r>
          </w:p>
        </w:tc>
        <w:tc>
          <w:tcPr>
            <w:tcW w:type="dxa" w:w="1877"/>
          </w:tcPr>
          <w:p>
            <w:pPr>
              <w:spacing w:after="0"/>
              <w:jc w:val="left"/>
            </w:pPr>
          </w:p>
        </w:tc>
        <w:tc>
          <w:tcPr>
            <w:tcW w:type="dxa" w:w="1732"/>
          </w:tcPr>
          <w:p>
            <w:pPr>
              <w:spacing w:after="0"/>
              <w:jc w:val="left"/>
            </w:pPr>
            <w:r>
              <w:rPr>
                <w:sz w:val="16"/>
              </w:rPr>
              <w:t>Heavy Snow, 2001-03-04, $5,000 property; crops not reported, reported for the zone (2001 dollars); NWS zone PAZ025 (BLAIR), zone-level: may include parts of neighboring counties</w:t>
            </w:r>
          </w:p>
        </w:tc>
        <w:tc>
          <w:tcPr>
            <w:tcW w:type="dxa" w:w="1621"/>
          </w:tcPr>
          <w:p>
            <w:pPr>
              <w:spacing w:after="0"/>
              <w:jc w:val="left"/>
            </w:pPr>
          </w:p>
        </w:tc>
        <w:tc>
          <w:tcPr>
            <w:tcW w:type="dxa" w:w="1750"/>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63"/>
        <w:gridCol w:w="1163"/>
        <w:gridCol w:w="1163"/>
        <w:gridCol w:w="1563"/>
        <w:gridCol w:w="3165"/>
        <w:gridCol w:w="2564"/>
        <w:gridCol w:w="1603"/>
        <w:gridCol w:w="727"/>
        <w:gridCol w:w="1002"/>
      </w:tblGrid>
      <w:tr>
        <w:trPr>
          <w:cantSplit/>
          <w:tblHeader/>
        </w:trPr>
        <w:tc>
          <w:tcPr>
            <w:tcW w:type="dxa" w:w="1163"/>
            <w:shd w:val="clear" w:color="auto" w:fill="E8E8E8"/>
          </w:tcPr>
          <w:p>
            <w:pPr>
              <w:spacing w:after="0"/>
              <w:jc w:val="left"/>
            </w:pPr>
            <w:r>
              <w:rPr>
                <w:b/>
                <w:sz w:val="16"/>
              </w:rPr>
              <w:t>Declared</w:t>
            </w:r>
          </w:p>
        </w:tc>
        <w:tc>
          <w:tcPr>
            <w:tcW w:type="dxa" w:w="1163"/>
            <w:shd w:val="clear" w:color="auto" w:fill="E8E8E8"/>
          </w:tcPr>
          <w:p>
            <w:pPr>
              <w:spacing w:after="0"/>
              <w:jc w:val="left"/>
            </w:pPr>
            <w:r>
              <w:rPr>
                <w:b/>
                <w:sz w:val="16"/>
              </w:rPr>
              <w:t>Incident began</w:t>
            </w:r>
          </w:p>
        </w:tc>
        <w:tc>
          <w:tcPr>
            <w:tcW w:type="dxa" w:w="1163"/>
            <w:shd w:val="clear" w:color="auto" w:fill="E8E8E8"/>
          </w:tcPr>
          <w:p>
            <w:pPr>
              <w:spacing w:after="0"/>
              <w:jc w:val="left"/>
            </w:pPr>
            <w:r>
              <w:rPr>
                <w:b/>
                <w:sz w:val="16"/>
              </w:rPr>
              <w:t>FEMA number</w:t>
            </w:r>
          </w:p>
        </w:tc>
        <w:tc>
          <w:tcPr>
            <w:tcW w:type="dxa" w:w="1563"/>
            <w:shd w:val="clear" w:color="auto" w:fill="E8E8E8"/>
          </w:tcPr>
          <w:p>
            <w:pPr>
              <w:spacing w:after="0"/>
              <w:jc w:val="left"/>
            </w:pPr>
            <w:r>
              <w:rPr>
                <w:b/>
                <w:sz w:val="16"/>
              </w:rPr>
              <w:t>Type</w:t>
            </w:r>
          </w:p>
        </w:tc>
        <w:tc>
          <w:tcPr>
            <w:tcW w:type="dxa" w:w="3165"/>
            <w:shd w:val="clear" w:color="auto" w:fill="E8E8E8"/>
          </w:tcPr>
          <w:p>
            <w:pPr>
              <w:spacing w:after="0"/>
              <w:jc w:val="left"/>
            </w:pPr>
            <w:r>
              <w:rPr>
                <w:b/>
                <w:sz w:val="16"/>
              </w:rPr>
              <w:t>Title</w:t>
            </w:r>
          </w:p>
        </w:tc>
        <w:tc>
          <w:tcPr>
            <w:tcW w:type="dxa" w:w="2564"/>
            <w:shd w:val="clear" w:color="auto" w:fill="E8E8E8"/>
          </w:tcPr>
          <w:p>
            <w:pPr>
              <w:spacing w:after="0"/>
              <w:jc w:val="left"/>
            </w:pPr>
            <w:r>
              <w:rPr>
                <w:b/>
                <w:sz w:val="16"/>
              </w:rPr>
              <w:t>Mapped hazard</w:t>
            </w:r>
          </w:p>
        </w:tc>
        <w:tc>
          <w:tcPr>
            <w:tcW w:type="dxa" w:w="160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7"/>
            <w:shd w:val="clear" w:color="auto" w:fill="E8E8E8"/>
          </w:tcPr>
          <w:p>
            <w:pPr>
              <w:spacing w:after="0"/>
              <w:jc w:val="left"/>
            </w:pPr>
            <w:r>
              <w:rPr>
                <w:b/>
                <w:sz w:val="16"/>
              </w:rPr>
              <w:t>Flags</w:t>
            </w:r>
          </w:p>
        </w:tc>
        <w:tc>
          <w:tcPr>
            <w:tcW w:type="dxa" w:w="1002"/>
            <w:shd w:val="clear" w:color="auto" w:fill="E8E8E8"/>
          </w:tcPr>
          <w:p>
            <w:pPr>
              <w:spacing w:after="0"/>
              <w:jc w:val="left"/>
            </w:pPr>
            <w:r>
              <w:rPr>
                <w:b/>
                <w:sz w:val="16"/>
              </w:rPr>
              <w:t>Notes</w:t>
            </w:r>
          </w:p>
        </w:tc>
      </w:tr>
      <w:tr>
        <w:trPr>
          <w:cantSplit/>
        </w:trPr>
        <w:tc>
          <w:tcPr>
            <w:tcW w:type="dxa" w:w="1163"/>
          </w:tcPr>
          <w:p>
            <w:pPr>
              <w:spacing w:after="0"/>
              <w:jc w:val="left"/>
            </w:pPr>
            <w:r>
              <w:rPr>
                <w:sz w:val="16"/>
              </w:rPr>
              <w:t>2020-03-30</w:t>
            </w:r>
          </w:p>
        </w:tc>
        <w:tc>
          <w:tcPr>
            <w:tcW w:type="dxa" w:w="1163"/>
          </w:tcPr>
          <w:p>
            <w:pPr>
              <w:spacing w:after="0"/>
              <w:jc w:val="left"/>
            </w:pPr>
            <w:r>
              <w:rPr>
                <w:sz w:val="16"/>
              </w:rPr>
              <w:t>2020-01-20</w:t>
            </w:r>
          </w:p>
        </w:tc>
        <w:tc>
          <w:tcPr>
            <w:tcW w:type="dxa" w:w="1163"/>
          </w:tcPr>
          <w:p>
            <w:pPr>
              <w:spacing w:after="0"/>
              <w:jc w:val="left"/>
            </w:pPr>
            <w:r>
              <w:rPr>
                <w:sz w:val="16"/>
              </w:rPr>
              <w:t>DR-4506-PA</w:t>
            </w:r>
          </w:p>
        </w:tc>
        <w:tc>
          <w:tcPr>
            <w:tcW w:type="dxa" w:w="1563"/>
          </w:tcPr>
          <w:p>
            <w:pPr>
              <w:spacing w:after="0"/>
              <w:jc w:val="left"/>
            </w:pPr>
            <w:r>
              <w:rPr>
                <w:sz w:val="16"/>
              </w:rPr>
              <w:t>Major disaster</w:t>
            </w:r>
          </w:p>
        </w:tc>
        <w:tc>
          <w:tcPr>
            <w:tcW w:type="dxa" w:w="3165"/>
          </w:tcPr>
          <w:p>
            <w:pPr>
              <w:spacing w:after="0"/>
              <w:jc w:val="left"/>
            </w:pPr>
            <w:r>
              <w:rPr>
                <w:sz w:val="16"/>
              </w:rPr>
              <w:t>COVID-19 PANDEMIC</w:t>
            </w:r>
          </w:p>
        </w:tc>
        <w:tc>
          <w:tcPr>
            <w:tcW w:type="dxa" w:w="2564"/>
          </w:tcPr>
          <w:p>
            <w:pPr>
              <w:spacing w:after="0"/>
              <w:jc w:val="left"/>
            </w:pPr>
            <w:r>
              <w:rPr>
                <w:sz w:val="16"/>
              </w:rPr>
              <w:t>Non-natural, not counted</w:t>
            </w:r>
          </w:p>
        </w:tc>
        <w:tc>
          <w:tcPr>
            <w:tcW w:type="dxa" w:w="1603"/>
          </w:tcPr>
          <w:p>
            <w:pPr>
              <w:spacing w:after="0"/>
              <w:jc w:val="right"/>
            </w:pPr>
            <w:r>
              <w:rPr>
                <w:sz w:val="16"/>
              </w:rPr>
              <w:t>$1,022,820.26</w:t>
            </w:r>
          </w:p>
        </w:tc>
        <w:tc>
          <w:tcPr>
            <w:tcW w:type="dxa" w:w="7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2020-03-13</w:t>
            </w:r>
          </w:p>
        </w:tc>
        <w:tc>
          <w:tcPr>
            <w:tcW w:type="dxa" w:w="1163"/>
          </w:tcPr>
          <w:p>
            <w:pPr>
              <w:spacing w:after="0"/>
              <w:jc w:val="left"/>
            </w:pPr>
            <w:r>
              <w:rPr>
                <w:sz w:val="16"/>
              </w:rPr>
              <w:t>2020-01-20</w:t>
            </w:r>
          </w:p>
        </w:tc>
        <w:tc>
          <w:tcPr>
            <w:tcW w:type="dxa" w:w="1163"/>
          </w:tcPr>
          <w:p>
            <w:pPr>
              <w:spacing w:after="0"/>
              <w:jc w:val="left"/>
            </w:pPr>
            <w:r>
              <w:rPr>
                <w:sz w:val="16"/>
              </w:rPr>
              <w:t>EM-3441-PA</w:t>
            </w:r>
          </w:p>
        </w:tc>
        <w:tc>
          <w:tcPr>
            <w:tcW w:type="dxa" w:w="1563"/>
          </w:tcPr>
          <w:p>
            <w:pPr>
              <w:spacing w:after="0"/>
              <w:jc w:val="left"/>
            </w:pPr>
            <w:r>
              <w:rPr>
                <w:sz w:val="16"/>
              </w:rPr>
              <w:t>Emergency</w:t>
            </w:r>
          </w:p>
        </w:tc>
        <w:tc>
          <w:tcPr>
            <w:tcW w:type="dxa" w:w="3165"/>
          </w:tcPr>
          <w:p>
            <w:pPr>
              <w:spacing w:after="0"/>
              <w:jc w:val="left"/>
            </w:pPr>
            <w:r>
              <w:rPr>
                <w:sz w:val="16"/>
              </w:rPr>
              <w:t>COVID-19</w:t>
            </w:r>
          </w:p>
        </w:tc>
        <w:tc>
          <w:tcPr>
            <w:tcW w:type="dxa" w:w="2564"/>
          </w:tcPr>
          <w:p>
            <w:pPr>
              <w:spacing w:after="0"/>
              <w:jc w:val="left"/>
            </w:pPr>
            <w:r>
              <w:rPr>
                <w:sz w:val="16"/>
              </w:rPr>
              <w:t>Non-natural, not counted</w:t>
            </w:r>
          </w:p>
        </w:tc>
        <w:tc>
          <w:tcPr>
            <w:tcW w:type="dxa" w:w="1603"/>
          </w:tcPr>
          <w:p>
            <w:pPr>
              <w:spacing w:after="0"/>
              <w:jc w:val="right"/>
            </w:pPr>
            <w:r>
              <w:rPr>
                <w:sz w:val="16"/>
              </w:rPr>
              <w:t>none found</w:t>
            </w:r>
          </w:p>
        </w:tc>
        <w:tc>
          <w:tcPr>
            <w:tcW w:type="dxa" w:w="727"/>
          </w:tcPr>
          <w:p>
            <w:pPr>
              <w:spacing w:after="0"/>
              <w:jc w:val="left"/>
            </w:pPr>
          </w:p>
        </w:tc>
        <w:tc>
          <w:tcPr>
            <w:tcW w:type="dxa" w:w="1002"/>
          </w:tcPr>
          <w:p>
            <w:pPr>
              <w:spacing w:after="0"/>
              <w:jc w:val="left"/>
            </w:pPr>
            <w:r>
              <w:rPr>
                <w:sz w:val="16"/>
              </w:rPr>
              <w:t>same incident as DR-4506</w:t>
            </w:r>
          </w:p>
        </w:tc>
      </w:tr>
      <w:tr>
        <w:trPr>
          <w:cantSplit/>
        </w:trPr>
        <w:tc>
          <w:tcPr>
            <w:tcW w:type="dxa" w:w="1163"/>
          </w:tcPr>
          <w:p>
            <w:pPr>
              <w:spacing w:after="0"/>
              <w:jc w:val="left"/>
            </w:pPr>
            <w:r>
              <w:rPr>
                <w:sz w:val="16"/>
              </w:rPr>
              <w:t>2016-03-23</w:t>
            </w:r>
          </w:p>
        </w:tc>
        <w:tc>
          <w:tcPr>
            <w:tcW w:type="dxa" w:w="1163"/>
          </w:tcPr>
          <w:p>
            <w:pPr>
              <w:spacing w:after="0"/>
              <w:jc w:val="left"/>
            </w:pPr>
            <w:r>
              <w:rPr>
                <w:sz w:val="16"/>
              </w:rPr>
              <w:t>2016-01-22</w:t>
            </w:r>
          </w:p>
        </w:tc>
        <w:tc>
          <w:tcPr>
            <w:tcW w:type="dxa" w:w="1163"/>
          </w:tcPr>
          <w:p>
            <w:pPr>
              <w:spacing w:after="0"/>
              <w:jc w:val="left"/>
            </w:pPr>
            <w:r>
              <w:rPr>
                <w:sz w:val="16"/>
              </w:rPr>
              <w:t>DR-4267-PA</w:t>
            </w:r>
          </w:p>
        </w:tc>
        <w:tc>
          <w:tcPr>
            <w:tcW w:type="dxa" w:w="1563"/>
          </w:tcPr>
          <w:p>
            <w:pPr>
              <w:spacing w:after="0"/>
              <w:jc w:val="left"/>
            </w:pPr>
            <w:r>
              <w:rPr>
                <w:sz w:val="16"/>
              </w:rPr>
              <w:t>Major disaster</w:t>
            </w:r>
          </w:p>
        </w:tc>
        <w:tc>
          <w:tcPr>
            <w:tcW w:type="dxa" w:w="3165"/>
          </w:tcPr>
          <w:p>
            <w:pPr>
              <w:spacing w:after="0"/>
              <w:jc w:val="left"/>
            </w:pPr>
            <w:r>
              <w:rPr>
                <w:sz w:val="16"/>
              </w:rPr>
              <w:t>SEVERE WINTER STORM AND SNOWSTORM</w:t>
            </w:r>
          </w:p>
        </w:tc>
        <w:tc>
          <w:tcPr>
            <w:tcW w:type="dxa" w:w="2564"/>
          </w:tcPr>
          <w:p>
            <w:pPr>
              <w:spacing w:after="0"/>
              <w:jc w:val="left"/>
            </w:pPr>
            <w:r>
              <w:rPr>
                <w:sz w:val="16"/>
              </w:rPr>
              <w:t>Winter Weather</w:t>
            </w:r>
          </w:p>
        </w:tc>
        <w:tc>
          <w:tcPr>
            <w:tcW w:type="dxa" w:w="1603"/>
          </w:tcPr>
          <w:p>
            <w:pPr>
              <w:spacing w:after="0"/>
              <w:jc w:val="right"/>
            </w:pPr>
            <w:r>
              <w:rPr>
                <w:sz w:val="16"/>
              </w:rPr>
              <w:t>$293,999.67</w:t>
            </w:r>
          </w:p>
        </w:tc>
        <w:tc>
          <w:tcPr>
            <w:tcW w:type="dxa" w:w="7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2012-10-29</w:t>
            </w:r>
          </w:p>
        </w:tc>
        <w:tc>
          <w:tcPr>
            <w:tcW w:type="dxa" w:w="1163"/>
          </w:tcPr>
          <w:p>
            <w:pPr>
              <w:spacing w:after="0"/>
              <w:jc w:val="left"/>
            </w:pPr>
            <w:r>
              <w:rPr>
                <w:sz w:val="16"/>
              </w:rPr>
              <w:t>2012-10-26</w:t>
            </w:r>
          </w:p>
        </w:tc>
        <w:tc>
          <w:tcPr>
            <w:tcW w:type="dxa" w:w="1163"/>
          </w:tcPr>
          <w:p>
            <w:pPr>
              <w:spacing w:after="0"/>
              <w:jc w:val="left"/>
            </w:pPr>
            <w:r>
              <w:rPr>
                <w:sz w:val="16"/>
              </w:rPr>
              <w:t>EM-3356-PA</w:t>
            </w:r>
          </w:p>
        </w:tc>
        <w:tc>
          <w:tcPr>
            <w:tcW w:type="dxa" w:w="1563"/>
          </w:tcPr>
          <w:p>
            <w:pPr>
              <w:spacing w:after="0"/>
              <w:jc w:val="left"/>
            </w:pPr>
            <w:r>
              <w:rPr>
                <w:sz w:val="16"/>
              </w:rPr>
              <w:t>Emergency</w:t>
            </w:r>
          </w:p>
        </w:tc>
        <w:tc>
          <w:tcPr>
            <w:tcW w:type="dxa" w:w="3165"/>
          </w:tcPr>
          <w:p>
            <w:pPr>
              <w:spacing w:after="0"/>
              <w:jc w:val="left"/>
            </w:pPr>
            <w:r>
              <w:rPr>
                <w:sz w:val="16"/>
              </w:rPr>
              <w:t>HURRICANE SANDY</w:t>
            </w:r>
          </w:p>
        </w:tc>
        <w:tc>
          <w:tcPr>
            <w:tcW w:type="dxa" w:w="2564"/>
          </w:tcPr>
          <w:p>
            <w:pPr>
              <w:spacing w:after="0"/>
              <w:jc w:val="left"/>
            </w:pPr>
            <w:r>
              <w:rPr>
                <w:sz w:val="16"/>
              </w:rPr>
              <w:t>Hurricane</w:t>
            </w:r>
          </w:p>
        </w:tc>
        <w:tc>
          <w:tcPr>
            <w:tcW w:type="dxa" w:w="1603"/>
          </w:tcPr>
          <w:p>
            <w:pPr>
              <w:spacing w:after="0"/>
              <w:jc w:val="right"/>
            </w:pPr>
            <w:r>
              <w:rPr>
                <w:sz w:val="16"/>
              </w:rPr>
              <w:t>none found</w:t>
            </w:r>
          </w:p>
        </w:tc>
        <w:tc>
          <w:tcPr>
            <w:tcW w:type="dxa" w:w="7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2011-09-08</w:t>
            </w:r>
          </w:p>
        </w:tc>
        <w:tc>
          <w:tcPr>
            <w:tcW w:type="dxa" w:w="1163"/>
          </w:tcPr>
          <w:p>
            <w:pPr>
              <w:spacing w:after="0"/>
              <w:jc w:val="left"/>
            </w:pPr>
            <w:r>
              <w:rPr>
                <w:sz w:val="16"/>
              </w:rPr>
              <w:t>2011-09-03</w:t>
            </w:r>
          </w:p>
        </w:tc>
        <w:tc>
          <w:tcPr>
            <w:tcW w:type="dxa" w:w="1163"/>
          </w:tcPr>
          <w:p>
            <w:pPr>
              <w:spacing w:after="0"/>
              <w:jc w:val="left"/>
            </w:pPr>
            <w:r>
              <w:rPr>
                <w:sz w:val="16"/>
              </w:rPr>
              <w:t>EM-3340-PA</w:t>
            </w:r>
          </w:p>
        </w:tc>
        <w:tc>
          <w:tcPr>
            <w:tcW w:type="dxa" w:w="1563"/>
          </w:tcPr>
          <w:p>
            <w:pPr>
              <w:spacing w:after="0"/>
              <w:jc w:val="left"/>
            </w:pPr>
            <w:r>
              <w:rPr>
                <w:sz w:val="16"/>
              </w:rPr>
              <w:t>Emergency</w:t>
            </w:r>
          </w:p>
        </w:tc>
        <w:tc>
          <w:tcPr>
            <w:tcW w:type="dxa" w:w="3165"/>
          </w:tcPr>
          <w:p>
            <w:pPr>
              <w:spacing w:after="0"/>
              <w:jc w:val="left"/>
            </w:pPr>
            <w:r>
              <w:rPr>
                <w:sz w:val="16"/>
              </w:rPr>
              <w:t>REMNANTS OF TROPICAL STORM LEE</w:t>
            </w:r>
          </w:p>
        </w:tc>
        <w:tc>
          <w:tcPr>
            <w:tcW w:type="dxa" w:w="2564"/>
          </w:tcPr>
          <w:p>
            <w:pPr>
              <w:spacing w:after="0"/>
              <w:jc w:val="left"/>
            </w:pPr>
            <w:r>
              <w:rPr>
                <w:sz w:val="16"/>
              </w:rPr>
              <w:t>Inland Flooding (primary); also designated: Hurricane</w:t>
            </w:r>
          </w:p>
        </w:tc>
        <w:tc>
          <w:tcPr>
            <w:tcW w:type="dxa" w:w="1603"/>
          </w:tcPr>
          <w:p>
            <w:pPr>
              <w:spacing w:after="0"/>
              <w:jc w:val="right"/>
            </w:pPr>
            <w:r>
              <w:rPr>
                <w:sz w:val="16"/>
              </w:rPr>
              <w:t>none found</w:t>
            </w:r>
          </w:p>
        </w:tc>
        <w:tc>
          <w:tcPr>
            <w:tcW w:type="dxa" w:w="7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2010-04-16</w:t>
            </w:r>
          </w:p>
        </w:tc>
        <w:tc>
          <w:tcPr>
            <w:tcW w:type="dxa" w:w="1163"/>
          </w:tcPr>
          <w:p>
            <w:pPr>
              <w:spacing w:after="0"/>
              <w:jc w:val="left"/>
            </w:pPr>
            <w:r>
              <w:rPr>
                <w:sz w:val="16"/>
              </w:rPr>
              <w:t>2010-02-05</w:t>
            </w:r>
          </w:p>
        </w:tc>
        <w:tc>
          <w:tcPr>
            <w:tcW w:type="dxa" w:w="1163"/>
          </w:tcPr>
          <w:p>
            <w:pPr>
              <w:spacing w:after="0"/>
              <w:jc w:val="left"/>
            </w:pPr>
            <w:r>
              <w:rPr>
                <w:sz w:val="16"/>
              </w:rPr>
              <w:t>DR-1898-PA</w:t>
            </w:r>
          </w:p>
        </w:tc>
        <w:tc>
          <w:tcPr>
            <w:tcW w:type="dxa" w:w="1563"/>
          </w:tcPr>
          <w:p>
            <w:pPr>
              <w:spacing w:after="0"/>
              <w:jc w:val="left"/>
            </w:pPr>
            <w:r>
              <w:rPr>
                <w:sz w:val="16"/>
              </w:rPr>
              <w:t>Major disaster</w:t>
            </w:r>
          </w:p>
        </w:tc>
        <w:tc>
          <w:tcPr>
            <w:tcW w:type="dxa" w:w="3165"/>
          </w:tcPr>
          <w:p>
            <w:pPr>
              <w:spacing w:after="0"/>
              <w:jc w:val="left"/>
            </w:pPr>
            <w:r>
              <w:rPr>
                <w:sz w:val="16"/>
              </w:rPr>
              <w:t>SEVERE WINTER STORMS AND SNOWSTORMS</w:t>
            </w:r>
          </w:p>
        </w:tc>
        <w:tc>
          <w:tcPr>
            <w:tcW w:type="dxa" w:w="2564"/>
          </w:tcPr>
          <w:p>
            <w:pPr>
              <w:spacing w:after="0"/>
              <w:jc w:val="left"/>
            </w:pPr>
            <w:r>
              <w:rPr>
                <w:sz w:val="16"/>
              </w:rPr>
              <w:t>Winter Weather</w:t>
            </w:r>
          </w:p>
        </w:tc>
        <w:tc>
          <w:tcPr>
            <w:tcW w:type="dxa" w:w="1603"/>
          </w:tcPr>
          <w:p>
            <w:pPr>
              <w:spacing w:after="0"/>
              <w:jc w:val="right"/>
            </w:pPr>
            <w:r>
              <w:rPr>
                <w:sz w:val="16"/>
              </w:rPr>
              <w:t>$376,381.25</w:t>
            </w:r>
          </w:p>
        </w:tc>
        <w:tc>
          <w:tcPr>
            <w:tcW w:type="dxa" w:w="7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2005-09-10</w:t>
            </w:r>
          </w:p>
        </w:tc>
        <w:tc>
          <w:tcPr>
            <w:tcW w:type="dxa" w:w="1163"/>
          </w:tcPr>
          <w:p>
            <w:pPr>
              <w:spacing w:after="0"/>
              <w:jc w:val="left"/>
            </w:pPr>
            <w:r>
              <w:rPr>
                <w:sz w:val="16"/>
              </w:rPr>
              <w:t>2005-08-29</w:t>
            </w:r>
          </w:p>
        </w:tc>
        <w:tc>
          <w:tcPr>
            <w:tcW w:type="dxa" w:w="1163"/>
          </w:tcPr>
          <w:p>
            <w:pPr>
              <w:spacing w:after="0"/>
              <w:jc w:val="left"/>
            </w:pPr>
            <w:r>
              <w:rPr>
                <w:sz w:val="16"/>
              </w:rPr>
              <w:t>EM-3235-PA</w:t>
            </w:r>
          </w:p>
        </w:tc>
        <w:tc>
          <w:tcPr>
            <w:tcW w:type="dxa" w:w="1563"/>
          </w:tcPr>
          <w:p>
            <w:pPr>
              <w:spacing w:after="0"/>
              <w:jc w:val="left"/>
            </w:pPr>
            <w:r>
              <w:rPr>
                <w:sz w:val="16"/>
              </w:rPr>
              <w:t>Emergency</w:t>
            </w:r>
          </w:p>
        </w:tc>
        <w:tc>
          <w:tcPr>
            <w:tcW w:type="dxa" w:w="3165"/>
          </w:tcPr>
          <w:p>
            <w:pPr>
              <w:spacing w:after="0"/>
              <w:jc w:val="left"/>
            </w:pPr>
            <w:r>
              <w:rPr>
                <w:sz w:val="16"/>
              </w:rPr>
              <w:t>HURRICANE KATRINA</w:t>
            </w:r>
          </w:p>
        </w:tc>
        <w:tc>
          <w:tcPr>
            <w:tcW w:type="dxa" w:w="2564"/>
          </w:tcPr>
          <w:p>
            <w:pPr>
              <w:spacing w:after="0"/>
              <w:jc w:val="left"/>
            </w:pPr>
            <w:r>
              <w:rPr>
                <w:sz w:val="16"/>
              </w:rPr>
              <w:t>Hurricane: evacuation support, not a local hazard event; not counted</w:t>
            </w:r>
          </w:p>
        </w:tc>
        <w:tc>
          <w:tcPr>
            <w:tcW w:type="dxa" w:w="1603"/>
          </w:tcPr>
          <w:p>
            <w:pPr>
              <w:spacing w:after="0"/>
              <w:jc w:val="right"/>
            </w:pPr>
            <w:r>
              <w:rPr>
                <w:sz w:val="16"/>
              </w:rPr>
              <w:t>none found</w:t>
            </w:r>
          </w:p>
        </w:tc>
        <w:tc>
          <w:tcPr>
            <w:tcW w:type="dxa" w:w="7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2004-09-19</w:t>
            </w:r>
          </w:p>
        </w:tc>
        <w:tc>
          <w:tcPr>
            <w:tcW w:type="dxa" w:w="1163"/>
          </w:tcPr>
          <w:p>
            <w:pPr>
              <w:spacing w:after="0"/>
              <w:jc w:val="left"/>
            </w:pPr>
            <w:r>
              <w:rPr>
                <w:sz w:val="16"/>
              </w:rPr>
              <w:t>2004-09-17</w:t>
            </w:r>
          </w:p>
        </w:tc>
        <w:tc>
          <w:tcPr>
            <w:tcW w:type="dxa" w:w="1163"/>
          </w:tcPr>
          <w:p>
            <w:pPr>
              <w:spacing w:after="0"/>
              <w:jc w:val="left"/>
            </w:pPr>
            <w:r>
              <w:rPr>
                <w:sz w:val="16"/>
              </w:rPr>
              <w:t>DR-1557-PA</w:t>
            </w:r>
          </w:p>
        </w:tc>
        <w:tc>
          <w:tcPr>
            <w:tcW w:type="dxa" w:w="1563"/>
          </w:tcPr>
          <w:p>
            <w:pPr>
              <w:spacing w:after="0"/>
              <w:jc w:val="left"/>
            </w:pPr>
            <w:r>
              <w:rPr>
                <w:sz w:val="16"/>
              </w:rPr>
              <w:t>Major disaster</w:t>
            </w:r>
          </w:p>
        </w:tc>
        <w:tc>
          <w:tcPr>
            <w:tcW w:type="dxa" w:w="3165"/>
          </w:tcPr>
          <w:p>
            <w:pPr>
              <w:spacing w:after="0"/>
              <w:jc w:val="left"/>
            </w:pPr>
            <w:r>
              <w:rPr>
                <w:sz w:val="16"/>
              </w:rPr>
              <w:t>TROPICAL DEPRESSION IVAN</w:t>
            </w:r>
          </w:p>
        </w:tc>
        <w:tc>
          <w:tcPr>
            <w:tcW w:type="dxa" w:w="2564"/>
          </w:tcPr>
          <w:p>
            <w:pPr>
              <w:spacing w:after="0"/>
              <w:jc w:val="left"/>
            </w:pPr>
            <w:r>
              <w:rPr>
                <w:sz w:val="16"/>
              </w:rPr>
              <w:t>Hurricane</w:t>
            </w:r>
          </w:p>
        </w:tc>
        <w:tc>
          <w:tcPr>
            <w:tcW w:type="dxa" w:w="1603"/>
          </w:tcPr>
          <w:p>
            <w:pPr>
              <w:spacing w:after="0"/>
              <w:jc w:val="right"/>
            </w:pPr>
            <w:r>
              <w:rPr>
                <w:sz w:val="16"/>
              </w:rPr>
              <w:t>$1,202,053.86</w:t>
            </w:r>
          </w:p>
        </w:tc>
        <w:tc>
          <w:tcPr>
            <w:tcW w:type="dxa" w:w="7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2004-09-19</w:t>
            </w:r>
          </w:p>
        </w:tc>
        <w:tc>
          <w:tcPr>
            <w:tcW w:type="dxa" w:w="1163"/>
          </w:tcPr>
          <w:p>
            <w:pPr>
              <w:spacing w:after="0"/>
              <w:jc w:val="left"/>
            </w:pPr>
            <w:r>
              <w:rPr>
                <w:sz w:val="16"/>
              </w:rPr>
              <w:t>2004-09-08</w:t>
            </w:r>
          </w:p>
        </w:tc>
        <w:tc>
          <w:tcPr>
            <w:tcW w:type="dxa" w:w="1163"/>
          </w:tcPr>
          <w:p>
            <w:pPr>
              <w:spacing w:after="0"/>
              <w:jc w:val="left"/>
            </w:pPr>
            <w:r>
              <w:rPr>
                <w:sz w:val="16"/>
              </w:rPr>
              <w:t>DR-1555-PA</w:t>
            </w:r>
          </w:p>
        </w:tc>
        <w:tc>
          <w:tcPr>
            <w:tcW w:type="dxa" w:w="1563"/>
          </w:tcPr>
          <w:p>
            <w:pPr>
              <w:spacing w:after="0"/>
              <w:jc w:val="left"/>
            </w:pPr>
            <w:r>
              <w:rPr>
                <w:sz w:val="16"/>
              </w:rPr>
              <w:t>Major disaster</w:t>
            </w:r>
          </w:p>
        </w:tc>
        <w:tc>
          <w:tcPr>
            <w:tcW w:type="dxa" w:w="3165"/>
          </w:tcPr>
          <w:p>
            <w:pPr>
              <w:spacing w:after="0"/>
              <w:jc w:val="left"/>
            </w:pPr>
            <w:r>
              <w:rPr>
                <w:sz w:val="16"/>
              </w:rPr>
              <w:t>SEVERE STORMS AND FLOODING ASSOCIATED WITH TROPICAL DEPRESSION FRANCES</w:t>
            </w:r>
          </w:p>
        </w:tc>
        <w:tc>
          <w:tcPr>
            <w:tcW w:type="dxa" w:w="2564"/>
          </w:tcPr>
          <w:p>
            <w:pPr>
              <w:spacing w:after="0"/>
              <w:jc w:val="left"/>
            </w:pPr>
            <w:r>
              <w:rPr>
                <w:sz w:val="16"/>
              </w:rPr>
              <w:t>Hurricane; Inland Flooding</w:t>
            </w:r>
          </w:p>
        </w:tc>
        <w:tc>
          <w:tcPr>
            <w:tcW w:type="dxa" w:w="1603"/>
          </w:tcPr>
          <w:p>
            <w:pPr>
              <w:spacing w:after="0"/>
              <w:jc w:val="right"/>
            </w:pPr>
            <w:r>
              <w:rPr>
                <w:sz w:val="16"/>
              </w:rPr>
              <w:t>PA not declared for this county</w:t>
            </w:r>
          </w:p>
        </w:tc>
        <w:tc>
          <w:tcPr>
            <w:tcW w:type="dxa" w:w="7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2003-08-23</w:t>
            </w:r>
          </w:p>
        </w:tc>
        <w:tc>
          <w:tcPr>
            <w:tcW w:type="dxa" w:w="1163"/>
          </w:tcPr>
          <w:p>
            <w:pPr>
              <w:spacing w:after="0"/>
              <w:jc w:val="left"/>
            </w:pPr>
            <w:r>
              <w:rPr>
                <w:sz w:val="16"/>
              </w:rPr>
              <w:t>2003-07-21</w:t>
            </w:r>
          </w:p>
        </w:tc>
        <w:tc>
          <w:tcPr>
            <w:tcW w:type="dxa" w:w="1163"/>
          </w:tcPr>
          <w:p>
            <w:pPr>
              <w:spacing w:after="0"/>
              <w:jc w:val="left"/>
            </w:pPr>
            <w:r>
              <w:rPr>
                <w:sz w:val="16"/>
              </w:rPr>
              <w:t>DR-1485-PA</w:t>
            </w:r>
          </w:p>
        </w:tc>
        <w:tc>
          <w:tcPr>
            <w:tcW w:type="dxa" w:w="1563"/>
          </w:tcPr>
          <w:p>
            <w:pPr>
              <w:spacing w:after="0"/>
              <w:jc w:val="left"/>
            </w:pPr>
            <w:r>
              <w:rPr>
                <w:sz w:val="16"/>
              </w:rPr>
              <w:t>Major disaster</w:t>
            </w:r>
          </w:p>
        </w:tc>
        <w:tc>
          <w:tcPr>
            <w:tcW w:type="dxa" w:w="3165"/>
          </w:tcPr>
          <w:p>
            <w:pPr>
              <w:spacing w:after="0"/>
              <w:jc w:val="left"/>
            </w:pPr>
            <w:r>
              <w:rPr>
                <w:sz w:val="16"/>
              </w:rPr>
              <w:t>SEVERE STORMS, TORNADOES, AND FLOODING</w:t>
            </w:r>
          </w:p>
        </w:tc>
        <w:tc>
          <w:tcPr>
            <w:tcW w:type="dxa" w:w="2564"/>
          </w:tcPr>
          <w:p>
            <w:pPr>
              <w:spacing w:after="0"/>
              <w:jc w:val="left"/>
            </w:pPr>
            <w:r>
              <w:rPr>
                <w:sz w:val="16"/>
              </w:rPr>
              <w:t>Inland Flooding; Tornado</w:t>
            </w:r>
          </w:p>
        </w:tc>
        <w:tc>
          <w:tcPr>
            <w:tcW w:type="dxa" w:w="1603"/>
          </w:tcPr>
          <w:p>
            <w:pPr>
              <w:spacing w:after="0"/>
              <w:jc w:val="right"/>
            </w:pPr>
            <w:r>
              <w:rPr>
                <w:sz w:val="16"/>
              </w:rPr>
              <w:t>PA not declared for this county</w:t>
            </w:r>
          </w:p>
        </w:tc>
        <w:tc>
          <w:tcPr>
            <w:tcW w:type="dxa" w:w="7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2003-03-14</w:t>
            </w:r>
          </w:p>
        </w:tc>
        <w:tc>
          <w:tcPr>
            <w:tcW w:type="dxa" w:w="1163"/>
          </w:tcPr>
          <w:p>
            <w:pPr>
              <w:spacing w:after="0"/>
              <w:jc w:val="left"/>
            </w:pPr>
            <w:r>
              <w:rPr>
                <w:sz w:val="16"/>
              </w:rPr>
              <w:t>2003-02-14</w:t>
            </w:r>
          </w:p>
        </w:tc>
        <w:tc>
          <w:tcPr>
            <w:tcW w:type="dxa" w:w="1163"/>
          </w:tcPr>
          <w:p>
            <w:pPr>
              <w:spacing w:after="0"/>
              <w:jc w:val="left"/>
            </w:pPr>
            <w:r>
              <w:rPr>
                <w:sz w:val="16"/>
              </w:rPr>
              <w:t>EM-3180-PA</w:t>
            </w:r>
          </w:p>
        </w:tc>
        <w:tc>
          <w:tcPr>
            <w:tcW w:type="dxa" w:w="1563"/>
          </w:tcPr>
          <w:p>
            <w:pPr>
              <w:spacing w:after="0"/>
              <w:jc w:val="left"/>
            </w:pPr>
            <w:r>
              <w:rPr>
                <w:sz w:val="16"/>
              </w:rPr>
              <w:t>Emergency</w:t>
            </w:r>
          </w:p>
        </w:tc>
        <w:tc>
          <w:tcPr>
            <w:tcW w:type="dxa" w:w="3165"/>
          </w:tcPr>
          <w:p>
            <w:pPr>
              <w:spacing w:after="0"/>
              <w:jc w:val="left"/>
            </w:pPr>
            <w:r>
              <w:rPr>
                <w:sz w:val="16"/>
              </w:rPr>
              <w:t>SNOW</w:t>
            </w:r>
          </w:p>
        </w:tc>
        <w:tc>
          <w:tcPr>
            <w:tcW w:type="dxa" w:w="2564"/>
          </w:tcPr>
          <w:p>
            <w:pPr>
              <w:spacing w:after="0"/>
              <w:jc w:val="left"/>
            </w:pPr>
            <w:r>
              <w:rPr>
                <w:sz w:val="16"/>
              </w:rPr>
              <w:t>Winter Weather</w:t>
            </w:r>
          </w:p>
        </w:tc>
        <w:tc>
          <w:tcPr>
            <w:tcW w:type="dxa" w:w="1603"/>
          </w:tcPr>
          <w:p>
            <w:pPr>
              <w:spacing w:after="0"/>
              <w:jc w:val="right"/>
            </w:pPr>
            <w:r>
              <w:rPr>
                <w:sz w:val="16"/>
              </w:rPr>
              <w:t>$172,085.03</w:t>
            </w:r>
          </w:p>
        </w:tc>
        <w:tc>
          <w:tcPr>
            <w:tcW w:type="dxa" w:w="7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1996-07-26</w:t>
            </w:r>
          </w:p>
        </w:tc>
        <w:tc>
          <w:tcPr>
            <w:tcW w:type="dxa" w:w="1163"/>
          </w:tcPr>
          <w:p>
            <w:pPr>
              <w:spacing w:after="0"/>
              <w:jc w:val="left"/>
            </w:pPr>
            <w:r>
              <w:rPr>
                <w:sz w:val="16"/>
              </w:rPr>
              <w:t>1996-07-19</w:t>
            </w:r>
          </w:p>
        </w:tc>
        <w:tc>
          <w:tcPr>
            <w:tcW w:type="dxa" w:w="1163"/>
          </w:tcPr>
          <w:p>
            <w:pPr>
              <w:spacing w:after="0"/>
              <w:jc w:val="left"/>
            </w:pPr>
            <w:r>
              <w:rPr>
                <w:sz w:val="16"/>
              </w:rPr>
              <w:t>DR-1130-PA</w:t>
            </w:r>
          </w:p>
        </w:tc>
        <w:tc>
          <w:tcPr>
            <w:tcW w:type="dxa" w:w="1563"/>
          </w:tcPr>
          <w:p>
            <w:pPr>
              <w:spacing w:after="0"/>
              <w:jc w:val="left"/>
            </w:pPr>
            <w:r>
              <w:rPr>
                <w:sz w:val="16"/>
              </w:rPr>
              <w:t>Major disaster</w:t>
            </w:r>
          </w:p>
        </w:tc>
        <w:tc>
          <w:tcPr>
            <w:tcW w:type="dxa" w:w="3165"/>
          </w:tcPr>
          <w:p>
            <w:pPr>
              <w:spacing w:after="0"/>
              <w:jc w:val="left"/>
            </w:pPr>
            <w:r>
              <w:rPr>
                <w:sz w:val="16"/>
              </w:rPr>
              <w:t>SEVERE STORMS, FLOODING, AND TORNADOES</w:t>
            </w:r>
          </w:p>
        </w:tc>
        <w:tc>
          <w:tcPr>
            <w:tcW w:type="dxa" w:w="2564"/>
          </w:tcPr>
          <w:p>
            <w:pPr>
              <w:spacing w:after="0"/>
              <w:jc w:val="left"/>
            </w:pPr>
            <w:r>
              <w:rPr>
                <w:sz w:val="16"/>
              </w:rPr>
              <w:t>Inland Flooding (primary); also designated: Tornado</w:t>
            </w:r>
          </w:p>
        </w:tc>
        <w:tc>
          <w:tcPr>
            <w:tcW w:type="dxa" w:w="1603"/>
          </w:tcPr>
          <w:p>
            <w:pPr>
              <w:spacing w:after="0"/>
              <w:jc w:val="right"/>
            </w:pPr>
            <w:r>
              <w:rPr>
                <w:sz w:val="16"/>
              </w:rPr>
              <w:t>none found</w:t>
            </w:r>
          </w:p>
        </w:tc>
        <w:tc>
          <w:tcPr>
            <w:tcW w:type="dxa" w:w="7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1996-01-21</w:t>
            </w:r>
          </w:p>
        </w:tc>
        <w:tc>
          <w:tcPr>
            <w:tcW w:type="dxa" w:w="1163"/>
          </w:tcPr>
          <w:p>
            <w:pPr>
              <w:spacing w:after="0"/>
              <w:jc w:val="left"/>
            </w:pPr>
            <w:r>
              <w:rPr>
                <w:sz w:val="16"/>
              </w:rPr>
              <w:t>1996-01-19</w:t>
            </w:r>
          </w:p>
        </w:tc>
        <w:tc>
          <w:tcPr>
            <w:tcW w:type="dxa" w:w="1163"/>
          </w:tcPr>
          <w:p>
            <w:pPr>
              <w:spacing w:after="0"/>
              <w:jc w:val="left"/>
            </w:pPr>
            <w:r>
              <w:rPr>
                <w:sz w:val="16"/>
              </w:rPr>
              <w:t>DR-1093-PA</w:t>
            </w:r>
          </w:p>
        </w:tc>
        <w:tc>
          <w:tcPr>
            <w:tcW w:type="dxa" w:w="1563"/>
          </w:tcPr>
          <w:p>
            <w:pPr>
              <w:spacing w:after="0"/>
              <w:jc w:val="left"/>
            </w:pPr>
            <w:r>
              <w:rPr>
                <w:sz w:val="16"/>
              </w:rPr>
              <w:t>Major disaster</w:t>
            </w:r>
          </w:p>
        </w:tc>
        <w:tc>
          <w:tcPr>
            <w:tcW w:type="dxa" w:w="3165"/>
          </w:tcPr>
          <w:p>
            <w:pPr>
              <w:spacing w:after="0"/>
              <w:jc w:val="left"/>
            </w:pPr>
            <w:r>
              <w:rPr>
                <w:sz w:val="16"/>
              </w:rPr>
              <w:t>SEVERE STORMS AND FLOODING</w:t>
            </w:r>
          </w:p>
        </w:tc>
        <w:tc>
          <w:tcPr>
            <w:tcW w:type="dxa" w:w="2564"/>
          </w:tcPr>
          <w:p>
            <w:pPr>
              <w:spacing w:after="0"/>
              <w:jc w:val="left"/>
            </w:pPr>
            <w:r>
              <w:rPr>
                <w:sz w:val="16"/>
              </w:rPr>
              <w:t>Inland Flooding</w:t>
            </w:r>
          </w:p>
        </w:tc>
        <w:tc>
          <w:tcPr>
            <w:tcW w:type="dxa" w:w="1603"/>
          </w:tcPr>
          <w:p>
            <w:pPr>
              <w:spacing w:after="0"/>
              <w:jc w:val="right"/>
            </w:pPr>
            <w:r>
              <w:rPr>
                <w:sz w:val="16"/>
              </w:rPr>
              <w:t>none found</w:t>
            </w:r>
          </w:p>
        </w:tc>
        <w:tc>
          <w:tcPr>
            <w:tcW w:type="dxa" w:w="7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1996-01-13</w:t>
            </w:r>
          </w:p>
        </w:tc>
        <w:tc>
          <w:tcPr>
            <w:tcW w:type="dxa" w:w="1163"/>
          </w:tcPr>
          <w:p>
            <w:pPr>
              <w:spacing w:after="0"/>
              <w:jc w:val="left"/>
            </w:pPr>
            <w:r>
              <w:rPr>
                <w:sz w:val="16"/>
              </w:rPr>
              <w:t>1996-01-06</w:t>
            </w:r>
          </w:p>
        </w:tc>
        <w:tc>
          <w:tcPr>
            <w:tcW w:type="dxa" w:w="1163"/>
          </w:tcPr>
          <w:p>
            <w:pPr>
              <w:spacing w:after="0"/>
              <w:jc w:val="left"/>
            </w:pPr>
            <w:r>
              <w:rPr>
                <w:sz w:val="16"/>
              </w:rPr>
              <w:t>DR-1085-PA</w:t>
            </w:r>
          </w:p>
        </w:tc>
        <w:tc>
          <w:tcPr>
            <w:tcW w:type="dxa" w:w="1563"/>
          </w:tcPr>
          <w:p>
            <w:pPr>
              <w:spacing w:after="0"/>
              <w:jc w:val="left"/>
            </w:pPr>
            <w:r>
              <w:rPr>
                <w:sz w:val="16"/>
              </w:rPr>
              <w:t>Major disaster</w:t>
            </w:r>
          </w:p>
        </w:tc>
        <w:tc>
          <w:tcPr>
            <w:tcW w:type="dxa" w:w="3165"/>
          </w:tcPr>
          <w:p>
            <w:pPr>
              <w:spacing w:after="0"/>
              <w:jc w:val="left"/>
            </w:pPr>
            <w:r>
              <w:rPr>
                <w:sz w:val="16"/>
              </w:rPr>
              <w:t>BLIZZARD OF 96</w:t>
            </w:r>
          </w:p>
        </w:tc>
        <w:tc>
          <w:tcPr>
            <w:tcW w:type="dxa" w:w="2564"/>
          </w:tcPr>
          <w:p>
            <w:pPr>
              <w:spacing w:after="0"/>
              <w:jc w:val="left"/>
            </w:pPr>
            <w:r>
              <w:rPr>
                <w:sz w:val="16"/>
              </w:rPr>
              <w:t>Winter Weather</w:t>
            </w:r>
          </w:p>
        </w:tc>
        <w:tc>
          <w:tcPr>
            <w:tcW w:type="dxa" w:w="1603"/>
          </w:tcPr>
          <w:p>
            <w:pPr>
              <w:spacing w:after="0"/>
              <w:jc w:val="right"/>
            </w:pPr>
            <w:r>
              <w:rPr>
                <w:sz w:val="16"/>
              </w:rPr>
              <w:t>none found</w:t>
            </w:r>
          </w:p>
        </w:tc>
        <w:tc>
          <w:tcPr>
            <w:tcW w:type="dxa" w:w="7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1993-03-16</w:t>
            </w:r>
          </w:p>
        </w:tc>
        <w:tc>
          <w:tcPr>
            <w:tcW w:type="dxa" w:w="1163"/>
          </w:tcPr>
          <w:p>
            <w:pPr>
              <w:spacing w:after="0"/>
              <w:jc w:val="left"/>
            </w:pPr>
            <w:r>
              <w:rPr>
                <w:sz w:val="16"/>
              </w:rPr>
              <w:t>1993-03-13</w:t>
            </w:r>
          </w:p>
        </w:tc>
        <w:tc>
          <w:tcPr>
            <w:tcW w:type="dxa" w:w="1163"/>
          </w:tcPr>
          <w:p>
            <w:pPr>
              <w:spacing w:after="0"/>
              <w:jc w:val="left"/>
            </w:pPr>
            <w:r>
              <w:rPr>
                <w:sz w:val="16"/>
              </w:rPr>
              <w:t>EM-3105-PA</w:t>
            </w:r>
          </w:p>
        </w:tc>
        <w:tc>
          <w:tcPr>
            <w:tcW w:type="dxa" w:w="1563"/>
          </w:tcPr>
          <w:p>
            <w:pPr>
              <w:spacing w:after="0"/>
              <w:jc w:val="left"/>
            </w:pPr>
            <w:r>
              <w:rPr>
                <w:sz w:val="16"/>
              </w:rPr>
              <w:t>Emergency</w:t>
            </w:r>
          </w:p>
        </w:tc>
        <w:tc>
          <w:tcPr>
            <w:tcW w:type="dxa" w:w="3165"/>
          </w:tcPr>
          <w:p>
            <w:pPr>
              <w:spacing w:after="0"/>
              <w:jc w:val="left"/>
            </w:pPr>
            <w:r>
              <w:rPr>
                <w:sz w:val="16"/>
              </w:rPr>
              <w:t>SEVERE SNOWFALL &amp; WINTER STORM</w:t>
            </w:r>
          </w:p>
        </w:tc>
        <w:tc>
          <w:tcPr>
            <w:tcW w:type="dxa" w:w="2564"/>
          </w:tcPr>
          <w:p>
            <w:pPr>
              <w:spacing w:after="0"/>
              <w:jc w:val="left"/>
            </w:pPr>
            <w:r>
              <w:rPr>
                <w:sz w:val="16"/>
              </w:rPr>
              <w:t>Winter Weather</w:t>
            </w:r>
          </w:p>
        </w:tc>
        <w:tc>
          <w:tcPr>
            <w:tcW w:type="dxa" w:w="1603"/>
          </w:tcPr>
          <w:p>
            <w:pPr>
              <w:spacing w:after="0"/>
              <w:jc w:val="right"/>
            </w:pPr>
            <w:r>
              <w:rPr>
                <w:sz w:val="16"/>
              </w:rPr>
              <w:t>none found</w:t>
            </w:r>
          </w:p>
        </w:tc>
        <w:tc>
          <w:tcPr>
            <w:tcW w:type="dxa" w:w="7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1984-08-27</w:t>
            </w:r>
          </w:p>
        </w:tc>
        <w:tc>
          <w:tcPr>
            <w:tcW w:type="dxa" w:w="1163"/>
          </w:tcPr>
          <w:p>
            <w:pPr>
              <w:spacing w:after="0"/>
              <w:jc w:val="left"/>
            </w:pPr>
            <w:r>
              <w:rPr>
                <w:sz w:val="16"/>
              </w:rPr>
              <w:t>1984-08-27</w:t>
            </w:r>
          </w:p>
        </w:tc>
        <w:tc>
          <w:tcPr>
            <w:tcW w:type="dxa" w:w="1163"/>
          </w:tcPr>
          <w:p>
            <w:pPr>
              <w:spacing w:after="0"/>
              <w:jc w:val="left"/>
            </w:pPr>
            <w:r>
              <w:rPr>
                <w:sz w:val="16"/>
              </w:rPr>
              <w:t>DR-721-PA</w:t>
            </w:r>
          </w:p>
        </w:tc>
        <w:tc>
          <w:tcPr>
            <w:tcW w:type="dxa" w:w="1563"/>
          </w:tcPr>
          <w:p>
            <w:pPr>
              <w:spacing w:after="0"/>
              <w:jc w:val="left"/>
            </w:pPr>
            <w:r>
              <w:rPr>
                <w:sz w:val="16"/>
              </w:rPr>
              <w:t>Major disaster</w:t>
            </w:r>
          </w:p>
        </w:tc>
        <w:tc>
          <w:tcPr>
            <w:tcW w:type="dxa" w:w="3165"/>
          </w:tcPr>
          <w:p>
            <w:pPr>
              <w:spacing w:after="0"/>
              <w:jc w:val="left"/>
            </w:pPr>
            <w:r>
              <w:rPr>
                <w:sz w:val="16"/>
              </w:rPr>
              <w:t>SEVERE STORMS &amp; FLOODING</w:t>
            </w:r>
          </w:p>
        </w:tc>
        <w:tc>
          <w:tcPr>
            <w:tcW w:type="dxa" w:w="2564"/>
          </w:tcPr>
          <w:p>
            <w:pPr>
              <w:spacing w:after="0"/>
              <w:jc w:val="left"/>
            </w:pPr>
            <w:r>
              <w:rPr>
                <w:sz w:val="16"/>
              </w:rPr>
              <w:t>Inland Flooding</w:t>
            </w:r>
          </w:p>
        </w:tc>
        <w:tc>
          <w:tcPr>
            <w:tcW w:type="dxa" w:w="1603"/>
          </w:tcPr>
          <w:p>
            <w:pPr>
              <w:spacing w:after="0"/>
              <w:jc w:val="right"/>
            </w:pPr>
            <w:r>
              <w:rPr>
                <w:sz w:val="16"/>
              </w:rPr>
              <w:t>PA not declared for this county</w:t>
            </w:r>
          </w:p>
        </w:tc>
        <w:tc>
          <w:tcPr>
            <w:tcW w:type="dxa" w:w="7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1977-07-21</w:t>
            </w:r>
          </w:p>
        </w:tc>
        <w:tc>
          <w:tcPr>
            <w:tcW w:type="dxa" w:w="1163"/>
          </w:tcPr>
          <w:p>
            <w:pPr>
              <w:spacing w:after="0"/>
              <w:jc w:val="left"/>
            </w:pPr>
            <w:r>
              <w:rPr>
                <w:sz w:val="16"/>
              </w:rPr>
              <w:t>1977-07-21</w:t>
            </w:r>
          </w:p>
        </w:tc>
        <w:tc>
          <w:tcPr>
            <w:tcW w:type="dxa" w:w="1163"/>
          </w:tcPr>
          <w:p>
            <w:pPr>
              <w:spacing w:after="0"/>
              <w:jc w:val="left"/>
            </w:pPr>
            <w:r>
              <w:rPr>
                <w:sz w:val="16"/>
              </w:rPr>
              <w:t>DR-537-PA</w:t>
            </w:r>
          </w:p>
        </w:tc>
        <w:tc>
          <w:tcPr>
            <w:tcW w:type="dxa" w:w="1563"/>
          </w:tcPr>
          <w:p>
            <w:pPr>
              <w:spacing w:after="0"/>
              <w:jc w:val="left"/>
            </w:pPr>
            <w:r>
              <w:rPr>
                <w:sz w:val="16"/>
              </w:rPr>
              <w:t>Major disaster</w:t>
            </w:r>
          </w:p>
        </w:tc>
        <w:tc>
          <w:tcPr>
            <w:tcW w:type="dxa" w:w="3165"/>
          </w:tcPr>
          <w:p>
            <w:pPr>
              <w:spacing w:after="0"/>
              <w:jc w:val="left"/>
            </w:pPr>
            <w:r>
              <w:rPr>
                <w:sz w:val="16"/>
              </w:rPr>
              <w:t>SEVERE STORMS &amp; FLOODING</w:t>
            </w:r>
          </w:p>
        </w:tc>
        <w:tc>
          <w:tcPr>
            <w:tcW w:type="dxa" w:w="2564"/>
          </w:tcPr>
          <w:p>
            <w:pPr>
              <w:spacing w:after="0"/>
              <w:jc w:val="left"/>
            </w:pPr>
            <w:r>
              <w:rPr>
                <w:sz w:val="16"/>
              </w:rPr>
              <w:t>Inland Flooding</w:t>
            </w:r>
          </w:p>
        </w:tc>
        <w:tc>
          <w:tcPr>
            <w:tcW w:type="dxa" w:w="1603"/>
          </w:tcPr>
          <w:p>
            <w:pPr>
              <w:spacing w:after="0"/>
              <w:jc w:val="right"/>
            </w:pPr>
            <w:r>
              <w:rPr>
                <w:sz w:val="16"/>
              </w:rPr>
              <w:t>none found</w:t>
            </w:r>
          </w:p>
        </w:tc>
        <w:tc>
          <w:tcPr>
            <w:tcW w:type="dxa" w:w="7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1972-06-23</w:t>
            </w:r>
          </w:p>
        </w:tc>
        <w:tc>
          <w:tcPr>
            <w:tcW w:type="dxa" w:w="1163"/>
          </w:tcPr>
          <w:p>
            <w:pPr>
              <w:spacing w:after="0"/>
              <w:jc w:val="left"/>
            </w:pPr>
            <w:r>
              <w:rPr>
                <w:sz w:val="16"/>
              </w:rPr>
              <w:t>1972-06-23</w:t>
            </w:r>
          </w:p>
        </w:tc>
        <w:tc>
          <w:tcPr>
            <w:tcW w:type="dxa" w:w="1163"/>
          </w:tcPr>
          <w:p>
            <w:pPr>
              <w:spacing w:after="0"/>
              <w:jc w:val="left"/>
            </w:pPr>
            <w:r>
              <w:rPr>
                <w:sz w:val="16"/>
              </w:rPr>
              <w:t>DR-340-PA</w:t>
            </w:r>
          </w:p>
        </w:tc>
        <w:tc>
          <w:tcPr>
            <w:tcW w:type="dxa" w:w="1563"/>
          </w:tcPr>
          <w:p>
            <w:pPr>
              <w:spacing w:after="0"/>
              <w:jc w:val="left"/>
            </w:pPr>
            <w:r>
              <w:rPr>
                <w:sz w:val="16"/>
              </w:rPr>
              <w:t>Major disaster</w:t>
            </w:r>
          </w:p>
        </w:tc>
        <w:tc>
          <w:tcPr>
            <w:tcW w:type="dxa" w:w="3165"/>
          </w:tcPr>
          <w:p>
            <w:pPr>
              <w:spacing w:after="0"/>
              <w:jc w:val="left"/>
            </w:pPr>
            <w:r>
              <w:rPr>
                <w:sz w:val="16"/>
              </w:rPr>
              <w:t>TROPICAL STORM AGNES</w:t>
            </w:r>
          </w:p>
        </w:tc>
        <w:tc>
          <w:tcPr>
            <w:tcW w:type="dxa" w:w="2564"/>
          </w:tcPr>
          <w:p>
            <w:pPr>
              <w:spacing w:after="0"/>
              <w:jc w:val="left"/>
            </w:pPr>
            <w:r>
              <w:rPr>
                <w:sz w:val="16"/>
              </w:rPr>
              <w:t>Inland Flooding (primary); also designated: Hurricane</w:t>
            </w:r>
          </w:p>
        </w:tc>
        <w:tc>
          <w:tcPr>
            <w:tcW w:type="dxa" w:w="1603"/>
          </w:tcPr>
          <w:p>
            <w:pPr>
              <w:spacing w:after="0"/>
              <w:jc w:val="right"/>
            </w:pPr>
            <w:r>
              <w:rPr>
                <w:sz w:val="16"/>
              </w:rPr>
              <w:t>none found</w:t>
            </w:r>
          </w:p>
        </w:tc>
        <w:tc>
          <w:tcPr>
            <w:tcW w:type="dxa" w:w="727"/>
          </w:tcPr>
          <w:p>
            <w:pPr>
              <w:spacing w:after="0"/>
              <w:jc w:val="left"/>
            </w:pPr>
          </w:p>
        </w:tc>
        <w:tc>
          <w:tcPr>
            <w:tcW w:type="dxa" w:w="100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93"/>
        <w:gridCol w:w="1593"/>
        <w:gridCol w:w="1319"/>
        <w:gridCol w:w="2142"/>
        <w:gridCol w:w="1868"/>
        <w:gridCol w:w="3605"/>
        <w:gridCol w:w="996"/>
        <w:gridCol w:w="996"/>
      </w:tblGrid>
      <w:tr>
        <w:trPr>
          <w:cantSplit/>
          <w:tblHeader/>
        </w:trPr>
        <w:tc>
          <w:tcPr>
            <w:tcW w:type="dxa" w:w="1593"/>
            <w:shd w:val="clear" w:color="auto" w:fill="E8E8E8"/>
          </w:tcPr>
          <w:p>
            <w:pPr>
              <w:spacing w:after="0"/>
              <w:jc w:val="left"/>
            </w:pPr>
            <w:r>
              <w:rPr>
                <w:b/>
                <w:sz w:val="16"/>
              </w:rPr>
              <w:t>Declared</w:t>
            </w:r>
          </w:p>
        </w:tc>
        <w:tc>
          <w:tcPr>
            <w:tcW w:type="dxa" w:w="1593"/>
            <w:shd w:val="clear" w:color="auto" w:fill="E8E8E8"/>
          </w:tcPr>
          <w:p>
            <w:pPr>
              <w:spacing w:after="0"/>
              <w:jc w:val="left"/>
            </w:pPr>
            <w:r>
              <w:rPr>
                <w:b/>
                <w:sz w:val="16"/>
              </w:rPr>
              <w:t>Incident began</w:t>
            </w:r>
          </w:p>
        </w:tc>
        <w:tc>
          <w:tcPr>
            <w:tcW w:type="dxa" w:w="1319"/>
            <w:shd w:val="clear" w:color="auto" w:fill="E8E8E8"/>
          </w:tcPr>
          <w:p>
            <w:pPr>
              <w:spacing w:after="0"/>
              <w:jc w:val="left"/>
            </w:pPr>
            <w:r>
              <w:rPr>
                <w:b/>
                <w:sz w:val="16"/>
              </w:rPr>
              <w:t>FEMA number</w:t>
            </w:r>
          </w:p>
        </w:tc>
        <w:tc>
          <w:tcPr>
            <w:tcW w:type="dxa" w:w="2142"/>
            <w:shd w:val="clear" w:color="auto" w:fill="E8E8E8"/>
          </w:tcPr>
          <w:p>
            <w:pPr>
              <w:spacing w:after="0"/>
              <w:jc w:val="left"/>
            </w:pPr>
            <w:r>
              <w:rPr>
                <w:b/>
                <w:sz w:val="16"/>
              </w:rPr>
              <w:t>Type</w:t>
            </w:r>
          </w:p>
        </w:tc>
        <w:tc>
          <w:tcPr>
            <w:tcW w:type="dxa" w:w="1868"/>
            <w:shd w:val="clear" w:color="auto" w:fill="E8E8E8"/>
          </w:tcPr>
          <w:p>
            <w:pPr>
              <w:spacing w:after="0"/>
              <w:jc w:val="left"/>
            </w:pPr>
            <w:r>
              <w:rPr>
                <w:b/>
                <w:sz w:val="16"/>
              </w:rPr>
              <w:t>Title</w:t>
            </w:r>
          </w:p>
        </w:tc>
        <w:tc>
          <w:tcPr>
            <w:tcW w:type="dxa" w:w="3605"/>
            <w:shd w:val="clear" w:color="auto" w:fill="E8E8E8"/>
          </w:tcPr>
          <w:p>
            <w:pPr>
              <w:spacing w:after="0"/>
              <w:jc w:val="left"/>
            </w:pPr>
            <w:r>
              <w:rPr>
                <w:b/>
                <w:sz w:val="16"/>
              </w:rPr>
              <w:t>Mapped hazard</w:t>
            </w:r>
          </w:p>
        </w:tc>
        <w:tc>
          <w:tcPr>
            <w:tcW w:type="dxa" w:w="996"/>
            <w:shd w:val="clear" w:color="auto" w:fill="E8E8E8"/>
          </w:tcPr>
          <w:p>
            <w:pPr>
              <w:spacing w:after="0"/>
              <w:jc w:val="left"/>
            </w:pPr>
            <w:r>
              <w:rPr>
                <w:b/>
                <w:sz w:val="16"/>
              </w:rPr>
              <w:t>Flags</w:t>
            </w:r>
          </w:p>
        </w:tc>
        <w:tc>
          <w:tcPr>
            <w:tcW w:type="dxa" w:w="996"/>
            <w:shd w:val="clear" w:color="auto" w:fill="E8E8E8"/>
          </w:tcPr>
          <w:p>
            <w:pPr>
              <w:spacing w:after="0"/>
              <w:jc w:val="left"/>
            </w:pPr>
            <w:r>
              <w:rPr>
                <w:b/>
                <w:sz w:val="16"/>
              </w:rPr>
              <w:t>Notes</w:t>
            </w:r>
          </w:p>
        </w:tc>
      </w:tr>
      <w:tr>
        <w:trPr>
          <w:cantSplit/>
        </w:trPr>
        <w:tc>
          <w:tcPr>
            <w:tcW w:type="dxa" w:w="1593"/>
          </w:tcPr>
          <w:p>
            <w:pPr>
              <w:spacing w:after="0"/>
              <w:jc w:val="left"/>
            </w:pPr>
            <w:r>
              <w:rPr>
                <w:sz w:val="16"/>
              </w:rPr>
              <w:t>1959-01-23</w:t>
            </w:r>
          </w:p>
        </w:tc>
        <w:tc>
          <w:tcPr>
            <w:tcW w:type="dxa" w:w="1593"/>
          </w:tcPr>
          <w:p>
            <w:pPr>
              <w:spacing w:after="0"/>
              <w:jc w:val="left"/>
            </w:pPr>
            <w:r>
              <w:rPr>
                <w:sz w:val="16"/>
              </w:rPr>
              <w:t>1959-01-23</w:t>
            </w:r>
          </w:p>
        </w:tc>
        <w:tc>
          <w:tcPr>
            <w:tcW w:type="dxa" w:w="1319"/>
          </w:tcPr>
          <w:p>
            <w:pPr>
              <w:spacing w:after="0"/>
              <w:jc w:val="left"/>
            </w:pPr>
            <w:r>
              <w:rPr>
                <w:sz w:val="16"/>
              </w:rPr>
              <w:t>DR-89-PA</w:t>
            </w:r>
          </w:p>
        </w:tc>
        <w:tc>
          <w:tcPr>
            <w:tcW w:type="dxa" w:w="2142"/>
          </w:tcPr>
          <w:p>
            <w:pPr>
              <w:spacing w:after="0"/>
              <w:jc w:val="left"/>
            </w:pPr>
            <w:r>
              <w:rPr>
                <w:sz w:val="16"/>
              </w:rPr>
              <w:t>Major disaster</w:t>
            </w:r>
          </w:p>
        </w:tc>
        <w:tc>
          <w:tcPr>
            <w:tcW w:type="dxa" w:w="1868"/>
          </w:tcPr>
          <w:p>
            <w:pPr>
              <w:spacing w:after="0"/>
              <w:jc w:val="left"/>
            </w:pPr>
            <w:r>
              <w:rPr>
                <w:sz w:val="16"/>
              </w:rPr>
              <w:t>FLOODS</w:t>
            </w:r>
          </w:p>
        </w:tc>
        <w:tc>
          <w:tcPr>
            <w:tcW w:type="dxa" w:w="3605"/>
          </w:tcPr>
          <w:p>
            <w:pPr>
              <w:spacing w:after="0"/>
              <w:jc w:val="left"/>
            </w:pPr>
            <w:r>
              <w:rPr>
                <w:sz w:val="16"/>
              </w:rPr>
              <w:t>Inland Flooding</w:t>
            </w:r>
          </w:p>
        </w:tc>
        <w:tc>
          <w:tcPr>
            <w:tcW w:type="dxa" w:w="996"/>
          </w:tcPr>
          <w:p>
            <w:pPr>
              <w:spacing w:after="0"/>
              <w:jc w:val="left"/>
            </w:pPr>
          </w:p>
        </w:tc>
        <w:tc>
          <w:tcPr>
            <w:tcW w:type="dxa" w:w="996"/>
          </w:tcPr>
          <w:p>
            <w:pPr>
              <w:spacing w:after="0"/>
              <w:jc w:val="left"/>
            </w:pPr>
          </w:p>
        </w:tc>
      </w:tr>
      <w:tr>
        <w:trPr>
          <w:cantSplit/>
        </w:trPr>
        <w:tc>
          <w:tcPr>
            <w:tcW w:type="dxa" w:w="1593"/>
          </w:tcPr>
          <w:p>
            <w:pPr>
              <w:spacing w:after="0"/>
              <w:jc w:val="left"/>
            </w:pPr>
            <w:r>
              <w:rPr>
                <w:sz w:val="16"/>
              </w:rPr>
              <w:t>1956-08-09</w:t>
            </w:r>
          </w:p>
        </w:tc>
        <w:tc>
          <w:tcPr>
            <w:tcW w:type="dxa" w:w="1593"/>
          </w:tcPr>
          <w:p>
            <w:pPr>
              <w:spacing w:after="0"/>
              <w:jc w:val="left"/>
            </w:pPr>
            <w:r>
              <w:rPr>
                <w:sz w:val="16"/>
              </w:rPr>
              <w:t>1956-08-09</w:t>
            </w:r>
          </w:p>
        </w:tc>
        <w:tc>
          <w:tcPr>
            <w:tcW w:type="dxa" w:w="1319"/>
          </w:tcPr>
          <w:p>
            <w:pPr>
              <w:spacing w:after="0"/>
              <w:jc w:val="left"/>
            </w:pPr>
            <w:r>
              <w:rPr>
                <w:sz w:val="16"/>
              </w:rPr>
              <w:t>DR-61-PA</w:t>
            </w:r>
          </w:p>
        </w:tc>
        <w:tc>
          <w:tcPr>
            <w:tcW w:type="dxa" w:w="2142"/>
          </w:tcPr>
          <w:p>
            <w:pPr>
              <w:spacing w:after="0"/>
              <w:jc w:val="left"/>
            </w:pPr>
            <w:r>
              <w:rPr>
                <w:sz w:val="16"/>
              </w:rPr>
              <w:t>Major disaster</w:t>
            </w:r>
          </w:p>
        </w:tc>
        <w:tc>
          <w:tcPr>
            <w:tcW w:type="dxa" w:w="1868"/>
          </w:tcPr>
          <w:p>
            <w:pPr>
              <w:spacing w:after="0"/>
              <w:jc w:val="left"/>
            </w:pPr>
            <w:r>
              <w:rPr>
                <w:sz w:val="16"/>
              </w:rPr>
              <w:t>STORM</w:t>
            </w:r>
          </w:p>
        </w:tc>
        <w:tc>
          <w:tcPr>
            <w:tcW w:type="dxa" w:w="3605"/>
          </w:tcPr>
          <w:p>
            <w:pPr>
              <w:spacing w:after="0"/>
              <w:jc w:val="left"/>
            </w:pPr>
            <w:r>
              <w:rPr>
                <w:sz w:val="16"/>
              </w:rPr>
              <w:t>Hazard not mapped (severe storm title names no single hazard); not counted</w:t>
            </w:r>
          </w:p>
        </w:tc>
        <w:tc>
          <w:tcPr>
            <w:tcW w:type="dxa" w:w="996"/>
          </w:tcPr>
          <w:p>
            <w:pPr>
              <w:spacing w:after="0"/>
              <w:jc w:val="left"/>
            </w:pPr>
          </w:p>
        </w:tc>
        <w:tc>
          <w:tcPr>
            <w:tcW w:type="dxa" w:w="996"/>
          </w:tcPr>
          <w:p>
            <w:pPr>
              <w:spacing w:after="0"/>
              <w:jc w:val="left"/>
            </w:pPr>
          </w:p>
        </w:tc>
      </w:tr>
      <w:tr>
        <w:trPr>
          <w:cantSplit/>
        </w:trPr>
        <w:tc>
          <w:tcPr>
            <w:tcW w:type="dxa" w:w="1593"/>
          </w:tcPr>
          <w:p>
            <w:pPr>
              <w:spacing w:after="0"/>
              <w:jc w:val="left"/>
            </w:pPr>
            <w:r>
              <w:rPr>
                <w:sz w:val="16"/>
              </w:rPr>
              <w:t>1956-05-21</w:t>
            </w:r>
          </w:p>
        </w:tc>
        <w:tc>
          <w:tcPr>
            <w:tcW w:type="dxa" w:w="1593"/>
          </w:tcPr>
          <w:p>
            <w:pPr>
              <w:spacing w:after="0"/>
              <w:jc w:val="left"/>
            </w:pPr>
            <w:r>
              <w:rPr>
                <w:sz w:val="16"/>
              </w:rPr>
              <w:t>1956-05-21</w:t>
            </w:r>
          </w:p>
        </w:tc>
        <w:tc>
          <w:tcPr>
            <w:tcW w:type="dxa" w:w="1319"/>
          </w:tcPr>
          <w:p>
            <w:pPr>
              <w:spacing w:after="0"/>
              <w:jc w:val="left"/>
            </w:pPr>
            <w:r>
              <w:rPr>
                <w:sz w:val="16"/>
              </w:rPr>
              <w:t>DR-58-PA</w:t>
            </w:r>
          </w:p>
        </w:tc>
        <w:tc>
          <w:tcPr>
            <w:tcW w:type="dxa" w:w="2142"/>
          </w:tcPr>
          <w:p>
            <w:pPr>
              <w:spacing w:after="0"/>
              <w:jc w:val="left"/>
            </w:pPr>
            <w:r>
              <w:rPr>
                <w:sz w:val="16"/>
              </w:rPr>
              <w:t>Major disaster</w:t>
            </w:r>
          </w:p>
        </w:tc>
        <w:tc>
          <w:tcPr>
            <w:tcW w:type="dxa" w:w="1868"/>
          </w:tcPr>
          <w:p>
            <w:pPr>
              <w:spacing w:after="0"/>
              <w:jc w:val="left"/>
            </w:pPr>
            <w:r>
              <w:rPr>
                <w:sz w:val="16"/>
              </w:rPr>
              <w:t>SEVERE STORM</w:t>
            </w:r>
          </w:p>
        </w:tc>
        <w:tc>
          <w:tcPr>
            <w:tcW w:type="dxa" w:w="3605"/>
          </w:tcPr>
          <w:p>
            <w:pPr>
              <w:spacing w:after="0"/>
              <w:jc w:val="left"/>
            </w:pPr>
            <w:r>
              <w:rPr>
                <w:sz w:val="16"/>
              </w:rPr>
              <w:t>Hazard not mapped (severe storm title names no single hazard); not counted</w:t>
            </w:r>
          </w:p>
        </w:tc>
        <w:tc>
          <w:tcPr>
            <w:tcW w:type="dxa" w:w="996"/>
          </w:tcPr>
          <w:p>
            <w:pPr>
              <w:spacing w:after="0"/>
              <w:jc w:val="left"/>
            </w:pPr>
          </w:p>
        </w:tc>
        <w:tc>
          <w:tcPr>
            <w:tcW w:type="dxa" w:w="996"/>
          </w:tcPr>
          <w:p>
            <w:pPr>
              <w:spacing w:after="0"/>
              <w:jc w:val="left"/>
            </w:pPr>
          </w:p>
        </w:tc>
      </w:tr>
      <w:tr>
        <w:trPr>
          <w:cantSplit/>
        </w:trPr>
        <w:tc>
          <w:tcPr>
            <w:tcW w:type="dxa" w:w="1593"/>
          </w:tcPr>
          <w:p>
            <w:pPr>
              <w:spacing w:after="0"/>
              <w:jc w:val="left"/>
            </w:pPr>
            <w:r>
              <w:rPr>
                <w:sz w:val="16"/>
              </w:rPr>
              <w:t>1956-03-15</w:t>
            </w:r>
          </w:p>
        </w:tc>
        <w:tc>
          <w:tcPr>
            <w:tcW w:type="dxa" w:w="1593"/>
          </w:tcPr>
          <w:p>
            <w:pPr>
              <w:spacing w:after="0"/>
              <w:jc w:val="left"/>
            </w:pPr>
            <w:r>
              <w:rPr>
                <w:sz w:val="16"/>
              </w:rPr>
              <w:t>1956-03-15</w:t>
            </w:r>
          </w:p>
        </w:tc>
        <w:tc>
          <w:tcPr>
            <w:tcW w:type="dxa" w:w="1319"/>
          </w:tcPr>
          <w:p>
            <w:pPr>
              <w:spacing w:after="0"/>
              <w:jc w:val="left"/>
            </w:pPr>
            <w:r>
              <w:rPr>
                <w:sz w:val="16"/>
              </w:rPr>
              <w:t>DR-51-PA</w:t>
            </w:r>
          </w:p>
        </w:tc>
        <w:tc>
          <w:tcPr>
            <w:tcW w:type="dxa" w:w="2142"/>
          </w:tcPr>
          <w:p>
            <w:pPr>
              <w:spacing w:after="0"/>
              <w:jc w:val="left"/>
            </w:pPr>
            <w:r>
              <w:rPr>
                <w:sz w:val="16"/>
              </w:rPr>
              <w:t>Major disaster</w:t>
            </w:r>
          </w:p>
        </w:tc>
        <w:tc>
          <w:tcPr>
            <w:tcW w:type="dxa" w:w="1868"/>
          </w:tcPr>
          <w:p>
            <w:pPr>
              <w:spacing w:after="0"/>
              <w:jc w:val="left"/>
            </w:pPr>
            <w:r>
              <w:rPr>
                <w:sz w:val="16"/>
              </w:rPr>
              <w:t>FLOOD</w:t>
            </w:r>
          </w:p>
        </w:tc>
        <w:tc>
          <w:tcPr>
            <w:tcW w:type="dxa" w:w="3605"/>
          </w:tcPr>
          <w:p>
            <w:pPr>
              <w:spacing w:after="0"/>
              <w:jc w:val="left"/>
            </w:pPr>
            <w:r>
              <w:rPr>
                <w:sz w:val="16"/>
              </w:rPr>
              <w:t>Inland Flooding</w:t>
            </w:r>
          </w:p>
        </w:tc>
        <w:tc>
          <w:tcPr>
            <w:tcW w:type="dxa" w:w="996"/>
          </w:tcPr>
          <w:p>
            <w:pPr>
              <w:spacing w:after="0"/>
              <w:jc w:val="left"/>
            </w:pPr>
          </w:p>
        </w:tc>
        <w:tc>
          <w:tcPr>
            <w:tcW w:type="dxa" w:w="996"/>
          </w:tcPr>
          <w:p>
            <w:pPr>
              <w:spacing w:after="0"/>
              <w:jc w:val="left"/>
            </w:pPr>
          </w:p>
        </w:tc>
      </w:tr>
      <w:tr>
        <w:trPr>
          <w:cantSplit/>
        </w:trPr>
        <w:tc>
          <w:tcPr>
            <w:tcW w:type="dxa" w:w="1593"/>
          </w:tcPr>
          <w:p>
            <w:pPr>
              <w:spacing w:after="0"/>
              <w:jc w:val="left"/>
            </w:pPr>
            <w:r>
              <w:rPr>
                <w:sz w:val="16"/>
              </w:rPr>
              <w:t>1955-08-20</w:t>
            </w:r>
          </w:p>
        </w:tc>
        <w:tc>
          <w:tcPr>
            <w:tcW w:type="dxa" w:w="1593"/>
          </w:tcPr>
          <w:p>
            <w:pPr>
              <w:spacing w:after="0"/>
              <w:jc w:val="left"/>
            </w:pPr>
            <w:r>
              <w:rPr>
                <w:sz w:val="16"/>
              </w:rPr>
              <w:t>1955-08-20</w:t>
            </w:r>
          </w:p>
        </w:tc>
        <w:tc>
          <w:tcPr>
            <w:tcW w:type="dxa" w:w="1319"/>
          </w:tcPr>
          <w:p>
            <w:pPr>
              <w:spacing w:after="0"/>
              <w:jc w:val="left"/>
            </w:pPr>
            <w:r>
              <w:rPr>
                <w:sz w:val="16"/>
              </w:rPr>
              <w:t>DR-40-PA</w:t>
            </w:r>
          </w:p>
        </w:tc>
        <w:tc>
          <w:tcPr>
            <w:tcW w:type="dxa" w:w="2142"/>
          </w:tcPr>
          <w:p>
            <w:pPr>
              <w:spacing w:after="0"/>
              <w:jc w:val="left"/>
            </w:pPr>
            <w:r>
              <w:rPr>
                <w:sz w:val="16"/>
              </w:rPr>
              <w:t>Major disaster</w:t>
            </w:r>
          </w:p>
        </w:tc>
        <w:tc>
          <w:tcPr>
            <w:tcW w:type="dxa" w:w="1868"/>
          </w:tcPr>
          <w:p>
            <w:pPr>
              <w:spacing w:after="0"/>
              <w:jc w:val="left"/>
            </w:pPr>
            <w:r>
              <w:rPr>
                <w:sz w:val="16"/>
              </w:rPr>
              <w:t>FLOODS &amp; RAINS</w:t>
            </w:r>
          </w:p>
        </w:tc>
        <w:tc>
          <w:tcPr>
            <w:tcW w:type="dxa" w:w="3605"/>
          </w:tcPr>
          <w:p>
            <w:pPr>
              <w:spacing w:after="0"/>
              <w:jc w:val="left"/>
            </w:pPr>
            <w:r>
              <w:rPr>
                <w:sz w:val="16"/>
              </w:rPr>
              <w:t>Inland Flooding</w:t>
            </w:r>
          </w:p>
        </w:tc>
        <w:tc>
          <w:tcPr>
            <w:tcW w:type="dxa" w:w="996"/>
          </w:tcPr>
          <w:p>
            <w:pPr>
              <w:spacing w:after="0"/>
              <w:jc w:val="left"/>
            </w:pPr>
          </w:p>
        </w:tc>
        <w:tc>
          <w:tcPr>
            <w:tcW w:type="dxa" w:w="99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57</w:t>
            </w:r>
          </w:p>
        </w:tc>
        <w:tc>
          <w:tcPr>
            <w:tcW w:type="dxa" w:w="1422"/>
          </w:tcPr>
          <w:p>
            <w:pPr>
              <w:spacing w:after="0"/>
              <w:jc w:val="right"/>
            </w:pPr>
            <w:r>
              <w:rPr>
                <w:sz w:val="16"/>
              </w:rPr>
              <w:t>0</w:t>
            </w:r>
          </w:p>
        </w:tc>
        <w:tc>
          <w:tcPr>
            <w:tcW w:type="dxa" w:w="1356"/>
          </w:tcPr>
          <w:p>
            <w:pPr>
              <w:spacing w:after="0"/>
              <w:jc w:val="right"/>
            </w:pPr>
            <w:r>
              <w:rPr>
                <w:sz w:val="16"/>
              </w:rPr>
              <w:t>5</w:t>
            </w:r>
          </w:p>
        </w:tc>
        <w:tc>
          <w:tcPr>
            <w:tcW w:type="dxa" w:w="963"/>
          </w:tcPr>
          <w:p>
            <w:pPr>
              <w:spacing w:after="0"/>
              <w:jc w:val="right"/>
            </w:pPr>
            <w:r>
              <w:rPr>
                <w:sz w:val="16"/>
              </w:rPr>
              <w:t>8</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258</w:t>
            </w:r>
          </w:p>
        </w:tc>
        <w:tc>
          <w:tcPr>
            <w:tcW w:type="dxa" w:w="1422"/>
          </w:tcPr>
          <w:p>
            <w:pPr>
              <w:spacing w:after="0"/>
              <w:jc w:val="right"/>
            </w:pPr>
            <w:r>
              <w:rPr>
                <w:sz w:val="16"/>
              </w:rPr>
              <w:t>6</w:t>
            </w:r>
          </w:p>
        </w:tc>
        <w:tc>
          <w:tcPr>
            <w:tcW w:type="dxa" w:w="1356"/>
          </w:tcPr>
          <w:p>
            <w:pPr>
              <w:spacing w:after="0"/>
              <w:jc w:val="right"/>
            </w:pPr>
            <w:r>
              <w:rPr>
                <w:sz w:val="16"/>
              </w:rPr>
              <w:t>8</w:t>
            </w:r>
          </w:p>
        </w:tc>
        <w:tc>
          <w:tcPr>
            <w:tcW w:type="dxa" w:w="963"/>
          </w:tcPr>
          <w:p>
            <w:pPr>
              <w:spacing w:after="0"/>
              <w:jc w:val="right"/>
            </w:pPr>
            <w:r>
              <w:rPr>
                <w:sz w:val="16"/>
              </w:rPr>
              <w:t>53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25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72</w:t>
            </w:r>
          </w:p>
        </w:tc>
        <w:tc>
          <w:tcPr>
            <w:tcW w:type="dxa" w:w="1422"/>
          </w:tcPr>
          <w:p>
            <w:pPr>
              <w:spacing w:after="0"/>
              <w:jc w:val="right"/>
            </w:pPr>
            <w:r>
              <w:rPr>
                <w:sz w:val="16"/>
              </w:rPr>
              <w:t>0</w:t>
            </w:r>
          </w:p>
        </w:tc>
        <w:tc>
          <w:tcPr>
            <w:tcW w:type="dxa" w:w="1356"/>
          </w:tcPr>
          <w:p>
            <w:pPr>
              <w:spacing w:after="0"/>
              <w:jc w:val="right"/>
            </w:pPr>
            <w:r>
              <w:rPr>
                <w:sz w:val="16"/>
              </w:rPr>
              <w:t>4</w:t>
            </w:r>
          </w:p>
        </w:tc>
        <w:tc>
          <w:tcPr>
            <w:tcW w:type="dxa" w:w="963"/>
          </w:tcPr>
          <w:p>
            <w:pPr>
              <w:spacing w:after="0"/>
              <w:jc w:val="right"/>
            </w:pPr>
            <w:r>
              <w:rPr>
                <w:sz w:val="16"/>
              </w:rPr>
              <w:t>16</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90"/>
        <w:gridCol w:w="3065"/>
        <w:gridCol w:w="1098"/>
        <w:gridCol w:w="1747"/>
        <w:gridCol w:w="1700"/>
        <w:gridCol w:w="156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90"/>
            <w:shd w:val="clear" w:color="auto" w:fill="E8E8E8"/>
          </w:tcPr>
          <w:p>
            <w:pPr>
              <w:spacing w:after="0"/>
              <w:jc w:val="left"/>
            </w:pPr>
            <w:r>
              <w:rPr>
                <w:b/>
                <w:sz w:val="16"/>
              </w:rPr>
              <w:t>Magnitude or extent</w:t>
            </w:r>
          </w:p>
        </w:tc>
        <w:tc>
          <w:tcPr>
            <w:tcW w:type="dxa" w:w="3065"/>
            <w:shd w:val="clear" w:color="auto" w:fill="E8E8E8"/>
          </w:tcPr>
          <w:p>
            <w:pPr>
              <w:spacing w:after="0"/>
              <w:jc w:val="left"/>
            </w:pPr>
            <w:r>
              <w:rPr>
                <w:b/>
                <w:sz w:val="16"/>
              </w:rPr>
              <w:t>Damage</w:t>
            </w:r>
          </w:p>
          <w:p>
            <w:pPr>
              <w:spacing w:after="0"/>
              <w:jc w:val="left"/>
            </w:pPr>
            <w:r>
              <w:rPr>
                <w:i/>
                <w:color w:val="555555"/>
                <w:sz w:val="14"/>
              </w:rPr>
              <w:t>nominal dollars</w:t>
            </w:r>
          </w:p>
        </w:tc>
        <w:tc>
          <w:tcPr>
            <w:tcW w:type="dxa" w:w="109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47"/>
            <w:shd w:val="clear" w:color="auto" w:fill="E8E8E8"/>
          </w:tcPr>
          <w:p>
            <w:pPr>
              <w:spacing w:after="0"/>
              <w:jc w:val="left"/>
            </w:pPr>
            <w:r>
              <w:rPr>
                <w:b/>
                <w:sz w:val="16"/>
              </w:rPr>
              <w:t>Location</w:t>
            </w:r>
          </w:p>
        </w:tc>
        <w:tc>
          <w:tcPr>
            <w:tcW w:type="dxa" w:w="1700"/>
            <w:shd w:val="clear" w:color="auto" w:fill="E8E8E8"/>
          </w:tcPr>
          <w:p>
            <w:pPr>
              <w:spacing w:after="0"/>
              <w:jc w:val="left"/>
            </w:pPr>
            <w:r>
              <w:rPr>
                <w:b/>
                <w:sz w:val="16"/>
              </w:rPr>
              <w:t>Flags</w:t>
            </w:r>
          </w:p>
        </w:tc>
        <w:tc>
          <w:tcPr>
            <w:tcW w:type="dxa" w:w="156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2025-06-23</w:t>
            </w:r>
          </w:p>
        </w:tc>
        <w:tc>
          <w:tcPr>
            <w:tcW w:type="dxa" w:w="1215"/>
          </w:tcPr>
          <w:p>
            <w:pPr>
              <w:spacing w:after="0"/>
              <w:jc w:val="left"/>
            </w:pPr>
            <w:r>
              <w:rPr>
                <w:sz w:val="16"/>
              </w:rPr>
              <w:t>Heat</w:t>
            </w:r>
          </w:p>
        </w:tc>
        <w:tc>
          <w:tcPr>
            <w:tcW w:type="dxa" w:w="2690"/>
          </w:tcPr>
          <w:p>
            <w:pPr>
              <w:spacing w:after="0"/>
              <w:jc w:val="left"/>
            </w:pPr>
          </w:p>
        </w:tc>
        <w:tc>
          <w:tcPr>
            <w:tcW w:type="dxa" w:w="3065"/>
          </w:tcPr>
          <w:p>
            <w:pPr>
              <w:spacing w:after="0"/>
              <w:jc w:val="left"/>
            </w:pPr>
            <w:r>
              <w:rPr>
                <w:sz w:val="16"/>
              </w:rPr>
              <w:t>$0 property; $0 crops, reported for the zone (2025 dollars)</w:t>
            </w:r>
          </w:p>
        </w:tc>
        <w:tc>
          <w:tcPr>
            <w:tcW w:type="dxa" w:w="1098"/>
          </w:tcPr>
          <w:p>
            <w:pPr>
              <w:spacing w:after="0"/>
              <w:jc w:val="right"/>
            </w:pPr>
            <w:r>
              <w:rPr>
                <w:sz w:val="16"/>
              </w:rPr>
              <w:t>0, 0</w:t>
            </w:r>
          </w:p>
        </w:tc>
        <w:tc>
          <w:tcPr>
            <w:tcW w:type="dxa" w:w="1747"/>
          </w:tcPr>
          <w:p>
            <w:pPr>
              <w:spacing w:after="0"/>
              <w:jc w:val="left"/>
            </w:pPr>
            <w:r>
              <w:rPr>
                <w:sz w:val="16"/>
              </w:rPr>
              <w:t>NWS zone PAZ025 (BLAIR), zone-level: may include parts of neighboring counties</w:t>
            </w:r>
          </w:p>
        </w:tc>
        <w:tc>
          <w:tcPr>
            <w:tcW w:type="dxa" w:w="1700"/>
          </w:tcPr>
          <w:p>
            <w:pPr>
              <w:spacing w:after="0"/>
              <w:jc w:val="left"/>
            </w:pPr>
            <w:r>
              <w:rPr>
                <w:sz w:val="16"/>
              </w:rPr>
              <w:t>during plan review, check whether your last plan included it; within last 5 years</w:t>
            </w:r>
          </w:p>
        </w:tc>
        <w:tc>
          <w:tcPr>
            <w:tcW w:type="dxa" w:w="1560"/>
          </w:tcPr>
          <w:p>
            <w:pPr>
              <w:spacing w:after="0"/>
              <w:jc w:val="left"/>
            </w:pPr>
            <w:r>
              <w:rPr>
                <w:sz w:val="16"/>
              </w:rPr>
              <w:t>B1-c worst recorded: Excessive Heat, Heat</w:t>
            </w:r>
          </w:p>
        </w:tc>
      </w:tr>
      <w:tr>
        <w:trPr>
          <w:cantSplit/>
        </w:trPr>
        <w:tc>
          <w:tcPr>
            <w:tcW w:type="dxa" w:w="1037"/>
          </w:tcPr>
          <w:p>
            <w:pPr>
              <w:spacing w:after="0"/>
              <w:jc w:val="left"/>
            </w:pPr>
            <w:r>
              <w:rPr>
                <w:sz w:val="16"/>
              </w:rPr>
              <w:t>2025-03-16</w:t>
            </w:r>
          </w:p>
        </w:tc>
        <w:tc>
          <w:tcPr>
            <w:tcW w:type="dxa" w:w="1215"/>
          </w:tcPr>
          <w:p>
            <w:pPr>
              <w:spacing w:after="0"/>
              <w:jc w:val="left"/>
            </w:pPr>
            <w:r>
              <w:rPr>
                <w:sz w:val="16"/>
              </w:rPr>
              <w:t>Thunderstorm Wind</w:t>
            </w:r>
          </w:p>
        </w:tc>
        <w:tc>
          <w:tcPr>
            <w:tcW w:type="dxa" w:w="2690"/>
          </w:tcPr>
          <w:p>
            <w:pPr>
              <w:spacing w:after="0"/>
              <w:jc w:val="left"/>
            </w:pPr>
            <w:r>
              <w:rPr>
                <w:sz w:val="16"/>
              </w:rPr>
              <w:t>87 kt (100 mph) estimated gust</w:t>
            </w:r>
          </w:p>
        </w:tc>
        <w:tc>
          <w:tcPr>
            <w:tcW w:type="dxa" w:w="3065"/>
          </w:tcPr>
          <w:p>
            <w:pPr>
              <w:spacing w:after="0"/>
              <w:jc w:val="left"/>
            </w:pPr>
            <w:r>
              <w:rPr>
                <w:sz w:val="16"/>
              </w:rPr>
              <w:t>$80,000 property; $0 crops (2025 dollars)</w:t>
            </w:r>
          </w:p>
        </w:tc>
        <w:tc>
          <w:tcPr>
            <w:tcW w:type="dxa" w:w="1098"/>
          </w:tcPr>
          <w:p>
            <w:pPr>
              <w:spacing w:after="0"/>
              <w:jc w:val="right"/>
            </w:pPr>
            <w:r>
              <w:rPr>
                <w:sz w:val="16"/>
              </w:rPr>
              <w:t>0, 0</w:t>
            </w:r>
          </w:p>
        </w:tc>
        <w:tc>
          <w:tcPr>
            <w:tcW w:type="dxa" w:w="1747"/>
          </w:tcPr>
          <w:p>
            <w:pPr>
              <w:spacing w:after="0"/>
              <w:jc w:val="left"/>
            </w:pPr>
            <w:r>
              <w:rPr>
                <w:sz w:val="16"/>
              </w:rPr>
              <w:t>GEESEYTOWN to CANOE CREEK</w:t>
            </w:r>
          </w:p>
        </w:tc>
        <w:tc>
          <w:tcPr>
            <w:tcW w:type="dxa" w:w="1700"/>
          </w:tcPr>
          <w:p>
            <w:pPr>
              <w:spacing w:after="0"/>
              <w:jc w:val="left"/>
            </w:pPr>
            <w:r>
              <w:rPr>
                <w:sz w:val="16"/>
              </w:rPr>
              <w:t>within last 5 years</w:t>
            </w:r>
          </w:p>
        </w:tc>
        <w:tc>
          <w:tcPr>
            <w:tcW w:type="dxa" w:w="1560"/>
          </w:tcPr>
          <w:p>
            <w:pPr>
              <w:spacing w:after="0"/>
              <w:jc w:val="left"/>
            </w:pPr>
            <w:r>
              <w:rPr>
                <w:sz w:val="16"/>
              </w:rPr>
              <w:t>B1-c worst recorded: Thunderstorm Wind</w:t>
            </w:r>
          </w:p>
        </w:tc>
      </w:tr>
      <w:tr>
        <w:trPr>
          <w:cantSplit/>
        </w:trPr>
        <w:tc>
          <w:tcPr>
            <w:tcW w:type="dxa" w:w="1037"/>
          </w:tcPr>
          <w:p>
            <w:pPr>
              <w:spacing w:after="0"/>
              <w:jc w:val="left"/>
            </w:pPr>
            <w:r>
              <w:rPr>
                <w:sz w:val="16"/>
              </w:rPr>
              <w:t>2025-01-20</w:t>
            </w:r>
          </w:p>
        </w:tc>
        <w:tc>
          <w:tcPr>
            <w:tcW w:type="dxa" w:w="1215"/>
          </w:tcPr>
          <w:p>
            <w:pPr>
              <w:spacing w:after="0"/>
              <w:jc w:val="left"/>
            </w:pPr>
            <w:r>
              <w:rPr>
                <w:sz w:val="16"/>
              </w:rPr>
              <w:t>Cold/Wind Chill</w:t>
            </w:r>
          </w:p>
        </w:tc>
        <w:tc>
          <w:tcPr>
            <w:tcW w:type="dxa" w:w="2690"/>
          </w:tcPr>
          <w:p>
            <w:pPr>
              <w:spacing w:after="0"/>
              <w:jc w:val="left"/>
            </w:pPr>
          </w:p>
        </w:tc>
        <w:tc>
          <w:tcPr>
            <w:tcW w:type="dxa" w:w="3065"/>
          </w:tcPr>
          <w:p>
            <w:pPr>
              <w:spacing w:after="0"/>
              <w:jc w:val="left"/>
            </w:pPr>
            <w:r>
              <w:rPr>
                <w:sz w:val="16"/>
              </w:rPr>
              <w:t>$0 property; $0 crops, reported for the zone (2025 dollars)</w:t>
            </w:r>
          </w:p>
        </w:tc>
        <w:tc>
          <w:tcPr>
            <w:tcW w:type="dxa" w:w="1098"/>
          </w:tcPr>
          <w:p>
            <w:pPr>
              <w:spacing w:after="0"/>
              <w:jc w:val="right"/>
            </w:pPr>
            <w:r>
              <w:rPr>
                <w:sz w:val="16"/>
              </w:rPr>
              <w:t>0, 0</w:t>
            </w:r>
          </w:p>
        </w:tc>
        <w:tc>
          <w:tcPr>
            <w:tcW w:type="dxa" w:w="1747"/>
          </w:tcPr>
          <w:p>
            <w:pPr>
              <w:spacing w:after="0"/>
              <w:jc w:val="left"/>
            </w:pPr>
            <w:r>
              <w:rPr>
                <w:sz w:val="16"/>
              </w:rPr>
              <w:t>NWS zone PAZ025 (BLAIR), zone-level: may include parts of neighboring counties</w:t>
            </w:r>
          </w:p>
        </w:tc>
        <w:tc>
          <w:tcPr>
            <w:tcW w:type="dxa" w:w="1700"/>
          </w:tcPr>
          <w:p>
            <w:pPr>
              <w:spacing w:after="0"/>
              <w:jc w:val="left"/>
            </w:pPr>
            <w:r>
              <w:rPr>
                <w:sz w:val="16"/>
              </w:rPr>
              <w:t>within last 5 years</w:t>
            </w:r>
          </w:p>
        </w:tc>
        <w:tc>
          <w:tcPr>
            <w:tcW w:type="dxa" w:w="156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2024-11-08</w:t>
            </w:r>
          </w:p>
        </w:tc>
        <w:tc>
          <w:tcPr>
            <w:tcW w:type="dxa" w:w="1215"/>
          </w:tcPr>
          <w:p>
            <w:pPr>
              <w:spacing w:after="0"/>
              <w:jc w:val="left"/>
            </w:pPr>
            <w:r>
              <w:rPr>
                <w:sz w:val="16"/>
              </w:rPr>
              <w:t>Wildfire</w:t>
            </w:r>
          </w:p>
        </w:tc>
        <w:tc>
          <w:tcPr>
            <w:tcW w:type="dxa" w:w="2690"/>
          </w:tcPr>
          <w:p>
            <w:pPr>
              <w:spacing w:after="0"/>
              <w:jc w:val="left"/>
            </w:pPr>
          </w:p>
        </w:tc>
        <w:tc>
          <w:tcPr>
            <w:tcW w:type="dxa" w:w="3065"/>
          </w:tcPr>
          <w:p>
            <w:pPr>
              <w:spacing w:after="0"/>
              <w:jc w:val="left"/>
            </w:pPr>
            <w:r>
              <w:rPr>
                <w:sz w:val="16"/>
              </w:rPr>
              <w:t>$2,000,000 property; crops not reported, reported for the zone (2024 dollars)</w:t>
            </w:r>
          </w:p>
        </w:tc>
        <w:tc>
          <w:tcPr>
            <w:tcW w:type="dxa" w:w="1098"/>
          </w:tcPr>
          <w:p>
            <w:pPr>
              <w:spacing w:after="0"/>
              <w:jc w:val="right"/>
            </w:pPr>
            <w:r>
              <w:rPr>
                <w:sz w:val="16"/>
              </w:rPr>
              <w:t>0, 0</w:t>
            </w:r>
          </w:p>
        </w:tc>
        <w:tc>
          <w:tcPr>
            <w:tcW w:type="dxa" w:w="1747"/>
          </w:tcPr>
          <w:p>
            <w:pPr>
              <w:spacing w:after="0"/>
              <w:jc w:val="left"/>
            </w:pPr>
            <w:r>
              <w:rPr>
                <w:sz w:val="16"/>
              </w:rPr>
              <w:t>NWS zone PAZ025 (BLAIR), zone-level: may include parts of neighboring counties</w:t>
            </w:r>
          </w:p>
        </w:tc>
        <w:tc>
          <w:tcPr>
            <w:tcW w:type="dxa" w:w="1700"/>
          </w:tcPr>
          <w:p>
            <w:pPr>
              <w:spacing w:after="0"/>
              <w:jc w:val="left"/>
            </w:pPr>
            <w:r>
              <w:rPr>
                <w:sz w:val="16"/>
              </w:rPr>
              <w:t>within last 5 years</w:t>
            </w:r>
          </w:p>
        </w:tc>
        <w:tc>
          <w:tcPr>
            <w:tcW w:type="dxa" w:w="1560"/>
          </w:tcPr>
          <w:p>
            <w:pPr>
              <w:spacing w:after="0"/>
              <w:jc w:val="left"/>
            </w:pPr>
            <w:r>
              <w:rPr>
                <w:sz w:val="16"/>
              </w:rPr>
              <w:t>B1-c worst recorded: Wildfire</w:t>
            </w:r>
          </w:p>
        </w:tc>
      </w:tr>
      <w:tr>
        <w:trPr>
          <w:cantSplit/>
        </w:trPr>
        <w:tc>
          <w:tcPr>
            <w:tcW w:type="dxa" w:w="1037"/>
          </w:tcPr>
          <w:p>
            <w:pPr>
              <w:spacing w:after="0"/>
              <w:jc w:val="left"/>
            </w:pPr>
            <w:r>
              <w:rPr>
                <w:sz w:val="16"/>
              </w:rPr>
              <w:t>2024-01-10</w:t>
            </w:r>
          </w:p>
        </w:tc>
        <w:tc>
          <w:tcPr>
            <w:tcW w:type="dxa" w:w="1215"/>
          </w:tcPr>
          <w:p>
            <w:pPr>
              <w:spacing w:after="0"/>
              <w:jc w:val="left"/>
            </w:pPr>
            <w:r>
              <w:rPr>
                <w:sz w:val="16"/>
              </w:rPr>
              <w:t>High Wind</w:t>
            </w:r>
          </w:p>
        </w:tc>
        <w:tc>
          <w:tcPr>
            <w:tcW w:type="dxa" w:w="2690"/>
          </w:tcPr>
          <w:p>
            <w:pPr>
              <w:spacing w:after="0"/>
              <w:jc w:val="left"/>
            </w:pPr>
            <w:r>
              <w:rPr>
                <w:sz w:val="16"/>
              </w:rPr>
              <w:t>70 kt (81 mph) estimated gust</w:t>
            </w:r>
          </w:p>
        </w:tc>
        <w:tc>
          <w:tcPr>
            <w:tcW w:type="dxa" w:w="3065"/>
          </w:tcPr>
          <w:p>
            <w:pPr>
              <w:spacing w:after="0"/>
              <w:jc w:val="left"/>
            </w:pPr>
            <w:r>
              <w:rPr>
                <w:sz w:val="16"/>
              </w:rPr>
              <w:t>$45,000 property; $0 crops, reported for the zone (2024 dollars)</w:t>
            </w:r>
          </w:p>
        </w:tc>
        <w:tc>
          <w:tcPr>
            <w:tcW w:type="dxa" w:w="1098"/>
          </w:tcPr>
          <w:p>
            <w:pPr>
              <w:spacing w:after="0"/>
              <w:jc w:val="right"/>
            </w:pPr>
            <w:r>
              <w:rPr>
                <w:sz w:val="16"/>
              </w:rPr>
              <w:t>0, 0</w:t>
            </w:r>
          </w:p>
        </w:tc>
        <w:tc>
          <w:tcPr>
            <w:tcW w:type="dxa" w:w="1747"/>
          </w:tcPr>
          <w:p>
            <w:pPr>
              <w:spacing w:after="0"/>
              <w:jc w:val="left"/>
            </w:pPr>
            <w:r>
              <w:rPr>
                <w:sz w:val="16"/>
              </w:rPr>
              <w:t>NWS zone PAZ025 (BLAIR), zone-level: may include parts of neighboring counties</w:t>
            </w:r>
          </w:p>
        </w:tc>
        <w:tc>
          <w:tcPr>
            <w:tcW w:type="dxa" w:w="1700"/>
          </w:tcPr>
          <w:p>
            <w:pPr>
              <w:spacing w:after="0"/>
              <w:jc w:val="left"/>
            </w:pPr>
            <w:r>
              <w:rPr>
                <w:sz w:val="16"/>
              </w:rPr>
              <w:t>within last 5 years</w:t>
            </w:r>
          </w:p>
        </w:tc>
        <w:tc>
          <w:tcPr>
            <w:tcW w:type="dxa" w:w="156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2023-06-03</w:t>
            </w:r>
          </w:p>
        </w:tc>
        <w:tc>
          <w:tcPr>
            <w:tcW w:type="dxa" w:w="1215"/>
          </w:tcPr>
          <w:p>
            <w:pPr>
              <w:spacing w:after="0"/>
              <w:jc w:val="left"/>
            </w:pPr>
            <w:r>
              <w:rPr>
                <w:sz w:val="16"/>
              </w:rPr>
              <w:t>Hail</w:t>
            </w:r>
          </w:p>
        </w:tc>
        <w:tc>
          <w:tcPr>
            <w:tcW w:type="dxa" w:w="2690"/>
          </w:tcPr>
          <w:p>
            <w:pPr>
              <w:spacing w:after="0"/>
              <w:jc w:val="left"/>
            </w:pPr>
            <w:r>
              <w:rPr>
                <w:sz w:val="16"/>
              </w:rPr>
              <w:t>1.5 in</w:t>
            </w:r>
          </w:p>
        </w:tc>
        <w:tc>
          <w:tcPr>
            <w:tcW w:type="dxa" w:w="3065"/>
          </w:tcPr>
          <w:p>
            <w:pPr>
              <w:spacing w:after="0"/>
              <w:jc w:val="left"/>
            </w:pPr>
            <w:r>
              <w:rPr>
                <w:sz w:val="16"/>
              </w:rPr>
              <w:t>$0 property; $0 crops (2023 dollars)</w:t>
            </w:r>
          </w:p>
        </w:tc>
        <w:tc>
          <w:tcPr>
            <w:tcW w:type="dxa" w:w="1098"/>
          </w:tcPr>
          <w:p>
            <w:pPr>
              <w:spacing w:after="0"/>
              <w:jc w:val="right"/>
            </w:pPr>
            <w:r>
              <w:rPr>
                <w:sz w:val="16"/>
              </w:rPr>
              <w:t>0, 0</w:t>
            </w:r>
          </w:p>
        </w:tc>
        <w:tc>
          <w:tcPr>
            <w:tcW w:type="dxa" w:w="1747"/>
          </w:tcPr>
          <w:p>
            <w:pPr>
              <w:spacing w:after="0"/>
              <w:jc w:val="left"/>
            </w:pPr>
            <w:r>
              <w:rPr>
                <w:sz w:val="16"/>
              </w:rPr>
              <w:t>CANOE CREEK</w:t>
            </w:r>
          </w:p>
        </w:tc>
        <w:tc>
          <w:tcPr>
            <w:tcW w:type="dxa" w:w="1700"/>
          </w:tcPr>
          <w:p>
            <w:pPr>
              <w:spacing w:after="0"/>
              <w:jc w:val="left"/>
            </w:pPr>
            <w:r>
              <w:rPr>
                <w:sz w:val="16"/>
              </w:rPr>
              <w:t>within last 5 years</w:t>
            </w:r>
          </w:p>
        </w:tc>
        <w:tc>
          <w:tcPr>
            <w:tcW w:type="dxa" w:w="1560"/>
          </w:tcPr>
          <w:p>
            <w:pPr>
              <w:spacing w:after="0"/>
              <w:jc w:val="left"/>
            </w:pPr>
            <w:r>
              <w:rPr>
                <w:sz w:val="16"/>
              </w:rPr>
              <w:t>B1-c worst recorded: Hail</w:t>
            </w:r>
          </w:p>
        </w:tc>
      </w:tr>
      <w:tr>
        <w:trPr>
          <w:cantSplit/>
        </w:trPr>
        <w:tc>
          <w:tcPr>
            <w:tcW w:type="dxa" w:w="1037"/>
          </w:tcPr>
          <w:p>
            <w:pPr>
              <w:spacing w:after="0"/>
              <w:jc w:val="left"/>
            </w:pPr>
            <w:r>
              <w:rPr>
                <w:sz w:val="16"/>
              </w:rPr>
              <w:t>2004-09-17</w:t>
            </w:r>
          </w:p>
        </w:tc>
        <w:tc>
          <w:tcPr>
            <w:tcW w:type="dxa" w:w="1215"/>
          </w:tcPr>
          <w:p>
            <w:pPr>
              <w:spacing w:after="0"/>
              <w:jc w:val="left"/>
            </w:pPr>
            <w:r>
              <w:rPr>
                <w:sz w:val="16"/>
              </w:rPr>
              <w:t>Flood</w:t>
            </w:r>
          </w:p>
        </w:tc>
        <w:tc>
          <w:tcPr>
            <w:tcW w:type="dxa" w:w="2690"/>
          </w:tcPr>
          <w:p>
            <w:pPr>
              <w:spacing w:after="0"/>
              <w:jc w:val="left"/>
            </w:pPr>
          </w:p>
        </w:tc>
        <w:tc>
          <w:tcPr>
            <w:tcW w:type="dxa" w:w="3065"/>
          </w:tcPr>
          <w:p>
            <w:pPr>
              <w:spacing w:after="0"/>
              <w:jc w:val="left"/>
            </w:pPr>
            <w:r>
              <w:rPr>
                <w:sz w:val="16"/>
              </w:rPr>
              <w:t>damage not reported</w:t>
            </w:r>
          </w:p>
        </w:tc>
        <w:tc>
          <w:tcPr>
            <w:tcW w:type="dxa" w:w="1098"/>
          </w:tcPr>
          <w:p>
            <w:pPr>
              <w:spacing w:after="0"/>
              <w:jc w:val="right"/>
            </w:pPr>
            <w:r>
              <w:rPr>
                <w:sz w:val="16"/>
              </w:rPr>
              <w:t>1, 0</w:t>
            </w:r>
          </w:p>
        </w:tc>
        <w:tc>
          <w:tcPr>
            <w:tcW w:type="dxa" w:w="1747"/>
          </w:tcPr>
          <w:p>
            <w:pPr>
              <w:spacing w:after="0"/>
              <w:jc w:val="left"/>
            </w:pPr>
            <w:r>
              <w:rPr>
                <w:sz w:val="16"/>
              </w:rPr>
              <w:t>NWS zone PAZ025 (BLAIR), zone-level: may include parts of neighboring counties</w:t>
            </w:r>
          </w:p>
        </w:tc>
        <w:tc>
          <w:tcPr>
            <w:tcW w:type="dxa" w:w="1700"/>
          </w:tcPr>
          <w:p>
            <w:pPr>
              <w:spacing w:after="0"/>
              <w:jc w:val="left"/>
            </w:pPr>
          </w:p>
        </w:tc>
        <w:tc>
          <w:tcPr>
            <w:tcW w:type="dxa" w:w="1560"/>
          </w:tcPr>
          <w:p>
            <w:pPr>
              <w:spacing w:after="0"/>
              <w:jc w:val="left"/>
            </w:pPr>
            <w:r>
              <w:rPr>
                <w:sz w:val="16"/>
              </w:rPr>
              <w:t>deaths or injuries recorded</w:t>
            </w:r>
          </w:p>
        </w:tc>
      </w:tr>
      <w:tr>
        <w:trPr>
          <w:cantSplit/>
        </w:trPr>
        <w:tc>
          <w:tcPr>
            <w:tcW w:type="dxa" w:w="1037"/>
          </w:tcPr>
          <w:p>
            <w:pPr>
              <w:spacing w:after="0"/>
              <w:jc w:val="left"/>
            </w:pPr>
            <w:r>
              <w:rPr>
                <w:sz w:val="16"/>
              </w:rPr>
              <w:t>2003-09-18</w:t>
            </w:r>
          </w:p>
        </w:tc>
        <w:tc>
          <w:tcPr>
            <w:tcW w:type="dxa" w:w="1215"/>
          </w:tcPr>
          <w:p>
            <w:pPr>
              <w:spacing w:after="0"/>
              <w:jc w:val="left"/>
            </w:pPr>
            <w:r>
              <w:rPr>
                <w:sz w:val="16"/>
              </w:rPr>
              <w:t>Tropical Storm</w:t>
            </w:r>
          </w:p>
        </w:tc>
        <w:tc>
          <w:tcPr>
            <w:tcW w:type="dxa" w:w="2690"/>
          </w:tcPr>
          <w:p>
            <w:pPr>
              <w:spacing w:after="0"/>
              <w:jc w:val="left"/>
            </w:pPr>
          </w:p>
        </w:tc>
        <w:tc>
          <w:tcPr>
            <w:tcW w:type="dxa" w:w="3065"/>
          </w:tcPr>
          <w:p>
            <w:pPr>
              <w:spacing w:after="0"/>
              <w:jc w:val="left"/>
            </w:pPr>
            <w:r>
              <w:rPr>
                <w:sz w:val="16"/>
              </w:rPr>
              <w:t>damage not reported</w:t>
            </w:r>
          </w:p>
        </w:tc>
        <w:tc>
          <w:tcPr>
            <w:tcW w:type="dxa" w:w="1098"/>
          </w:tcPr>
          <w:p>
            <w:pPr>
              <w:spacing w:after="0"/>
              <w:jc w:val="right"/>
            </w:pPr>
            <w:r>
              <w:rPr>
                <w:sz w:val="16"/>
              </w:rPr>
              <w:t>0, 0</w:t>
            </w:r>
          </w:p>
        </w:tc>
        <w:tc>
          <w:tcPr>
            <w:tcW w:type="dxa" w:w="1747"/>
          </w:tcPr>
          <w:p>
            <w:pPr>
              <w:spacing w:after="0"/>
              <w:jc w:val="left"/>
            </w:pPr>
            <w:r>
              <w:rPr>
                <w:sz w:val="16"/>
              </w:rPr>
              <w:t>NWS zone PAZ025 (BLAIR), zone-level: may include parts of neighboring counties</w:t>
            </w:r>
          </w:p>
        </w:tc>
        <w:tc>
          <w:tcPr>
            <w:tcW w:type="dxa" w:w="1700"/>
          </w:tcPr>
          <w:p>
            <w:pPr>
              <w:spacing w:after="0"/>
              <w:jc w:val="left"/>
            </w:pPr>
          </w:p>
        </w:tc>
        <w:tc>
          <w:tcPr>
            <w:tcW w:type="dxa" w:w="156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2003-08-09</w:t>
            </w:r>
          </w:p>
        </w:tc>
        <w:tc>
          <w:tcPr>
            <w:tcW w:type="dxa" w:w="1215"/>
          </w:tcPr>
          <w:p>
            <w:pPr>
              <w:spacing w:after="0"/>
              <w:jc w:val="left"/>
            </w:pPr>
            <w:r>
              <w:rPr>
                <w:sz w:val="16"/>
              </w:rPr>
              <w:t>Flash Flood</w:t>
            </w:r>
          </w:p>
        </w:tc>
        <w:tc>
          <w:tcPr>
            <w:tcW w:type="dxa" w:w="2690"/>
          </w:tcPr>
          <w:p>
            <w:pPr>
              <w:spacing w:after="0"/>
              <w:jc w:val="left"/>
            </w:pPr>
          </w:p>
        </w:tc>
        <w:tc>
          <w:tcPr>
            <w:tcW w:type="dxa" w:w="3065"/>
          </w:tcPr>
          <w:p>
            <w:pPr>
              <w:spacing w:after="0"/>
              <w:jc w:val="left"/>
            </w:pPr>
            <w:r>
              <w:rPr>
                <w:sz w:val="16"/>
              </w:rPr>
              <w:t>$250,000 property; crops not reported (2003 dollars)</w:t>
            </w:r>
          </w:p>
        </w:tc>
        <w:tc>
          <w:tcPr>
            <w:tcW w:type="dxa" w:w="1098"/>
          </w:tcPr>
          <w:p>
            <w:pPr>
              <w:spacing w:after="0"/>
              <w:jc w:val="right"/>
            </w:pPr>
            <w:r>
              <w:rPr>
                <w:sz w:val="16"/>
              </w:rPr>
              <w:t>0, 0</w:t>
            </w:r>
          </w:p>
        </w:tc>
        <w:tc>
          <w:tcPr>
            <w:tcW w:type="dxa" w:w="1747"/>
          </w:tcPr>
          <w:p>
            <w:pPr>
              <w:spacing w:after="0"/>
              <w:jc w:val="left"/>
            </w:pPr>
            <w:r>
              <w:rPr>
                <w:sz w:val="16"/>
              </w:rPr>
              <w:t>ALTOONA</w:t>
            </w:r>
          </w:p>
        </w:tc>
        <w:tc>
          <w:tcPr>
            <w:tcW w:type="dxa" w:w="1700"/>
          </w:tcPr>
          <w:p>
            <w:pPr>
              <w:spacing w:after="0"/>
              <w:jc w:val="left"/>
            </w:pPr>
          </w:p>
        </w:tc>
        <w:tc>
          <w:tcPr>
            <w:tcW w:type="dxa" w:w="156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2001-03-04</w:t>
            </w:r>
          </w:p>
        </w:tc>
        <w:tc>
          <w:tcPr>
            <w:tcW w:type="dxa" w:w="1215"/>
          </w:tcPr>
          <w:p>
            <w:pPr>
              <w:spacing w:after="0"/>
              <w:jc w:val="left"/>
            </w:pPr>
            <w:r>
              <w:rPr>
                <w:sz w:val="16"/>
              </w:rPr>
              <w:t>Heavy Snow</w:t>
            </w:r>
          </w:p>
        </w:tc>
        <w:tc>
          <w:tcPr>
            <w:tcW w:type="dxa" w:w="2690"/>
          </w:tcPr>
          <w:p>
            <w:pPr>
              <w:spacing w:after="0"/>
              <w:jc w:val="left"/>
            </w:pPr>
          </w:p>
        </w:tc>
        <w:tc>
          <w:tcPr>
            <w:tcW w:type="dxa" w:w="3065"/>
          </w:tcPr>
          <w:p>
            <w:pPr>
              <w:spacing w:after="0"/>
              <w:jc w:val="left"/>
            </w:pPr>
            <w:r>
              <w:rPr>
                <w:sz w:val="16"/>
              </w:rPr>
              <w:t>$5,000 property; crops not reported, reported for the zone (2001 dollars)</w:t>
            </w:r>
          </w:p>
        </w:tc>
        <w:tc>
          <w:tcPr>
            <w:tcW w:type="dxa" w:w="1098"/>
          </w:tcPr>
          <w:p>
            <w:pPr>
              <w:spacing w:after="0"/>
              <w:jc w:val="right"/>
            </w:pPr>
            <w:r>
              <w:rPr>
                <w:sz w:val="16"/>
              </w:rPr>
              <w:t>0, 0</w:t>
            </w:r>
          </w:p>
        </w:tc>
        <w:tc>
          <w:tcPr>
            <w:tcW w:type="dxa" w:w="1747"/>
          </w:tcPr>
          <w:p>
            <w:pPr>
              <w:spacing w:after="0"/>
              <w:jc w:val="left"/>
            </w:pPr>
            <w:r>
              <w:rPr>
                <w:sz w:val="16"/>
              </w:rPr>
              <w:t>NWS zone PAZ025 (BLAIR), zone-level: may include parts of neighboring counties</w:t>
            </w:r>
          </w:p>
        </w:tc>
        <w:tc>
          <w:tcPr>
            <w:tcW w:type="dxa" w:w="1700"/>
          </w:tcPr>
          <w:p>
            <w:pPr>
              <w:spacing w:after="0"/>
              <w:jc w:val="left"/>
            </w:pPr>
          </w:p>
        </w:tc>
        <w:tc>
          <w:tcPr>
            <w:tcW w:type="dxa" w:w="156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1996-01-19</w:t>
            </w:r>
          </w:p>
        </w:tc>
        <w:tc>
          <w:tcPr>
            <w:tcW w:type="dxa" w:w="1215"/>
          </w:tcPr>
          <w:p>
            <w:pPr>
              <w:spacing w:after="0"/>
              <w:jc w:val="left"/>
            </w:pPr>
            <w:r>
              <w:rPr>
                <w:sz w:val="16"/>
              </w:rPr>
              <w:t>Flash Flood</w:t>
            </w:r>
          </w:p>
        </w:tc>
        <w:tc>
          <w:tcPr>
            <w:tcW w:type="dxa" w:w="2690"/>
          </w:tcPr>
          <w:p>
            <w:pPr>
              <w:spacing w:after="0"/>
              <w:jc w:val="left"/>
            </w:pPr>
          </w:p>
        </w:tc>
        <w:tc>
          <w:tcPr>
            <w:tcW w:type="dxa" w:w="3065"/>
          </w:tcPr>
          <w:p>
            <w:pPr>
              <w:spacing w:after="0"/>
              <w:jc w:val="left"/>
            </w:pPr>
            <w:r>
              <w:rPr>
                <w:sz w:val="16"/>
              </w:rPr>
              <w:t>damage not reported</w:t>
            </w:r>
          </w:p>
        </w:tc>
        <w:tc>
          <w:tcPr>
            <w:tcW w:type="dxa" w:w="1098"/>
          </w:tcPr>
          <w:p>
            <w:pPr>
              <w:spacing w:after="0"/>
              <w:jc w:val="right"/>
            </w:pPr>
            <w:r>
              <w:rPr>
                <w:sz w:val="16"/>
              </w:rPr>
              <w:t>1, 0</w:t>
            </w:r>
          </w:p>
        </w:tc>
        <w:tc>
          <w:tcPr>
            <w:tcW w:type="dxa" w:w="1747"/>
          </w:tcPr>
          <w:p>
            <w:pPr>
              <w:spacing w:after="0"/>
              <w:jc w:val="left"/>
            </w:pPr>
            <w:r>
              <w:rPr>
                <w:sz w:val="16"/>
              </w:rPr>
              <w:t>COUNTYWIDE</w:t>
            </w:r>
          </w:p>
        </w:tc>
        <w:tc>
          <w:tcPr>
            <w:tcW w:type="dxa" w:w="1700"/>
          </w:tcPr>
          <w:p>
            <w:pPr>
              <w:spacing w:after="0"/>
              <w:jc w:val="left"/>
            </w:pPr>
          </w:p>
        </w:tc>
        <w:tc>
          <w:tcPr>
            <w:tcW w:type="dxa" w:w="1560"/>
          </w:tcPr>
          <w:p>
            <w:pPr>
              <w:spacing w:after="0"/>
              <w:jc w:val="left"/>
            </w:pPr>
            <w:r>
              <w:rPr>
                <w:sz w:val="16"/>
              </w:rPr>
              <w:t>deaths or injuries recorded</w:t>
            </w:r>
          </w:p>
        </w:tc>
      </w:tr>
      <w:tr>
        <w:trPr>
          <w:cantSplit/>
        </w:trPr>
        <w:tc>
          <w:tcPr>
            <w:tcW w:type="dxa" w:w="1037"/>
          </w:tcPr>
          <w:p>
            <w:pPr>
              <w:spacing w:after="0"/>
              <w:jc w:val="left"/>
            </w:pPr>
            <w:r>
              <w:rPr>
                <w:sz w:val="16"/>
              </w:rPr>
              <w:t>1988-11-05</w:t>
            </w:r>
          </w:p>
        </w:tc>
        <w:tc>
          <w:tcPr>
            <w:tcW w:type="dxa" w:w="1215"/>
          </w:tcPr>
          <w:p>
            <w:pPr>
              <w:spacing w:after="0"/>
              <w:jc w:val="left"/>
            </w:pPr>
            <w:r>
              <w:rPr>
                <w:sz w:val="16"/>
              </w:rPr>
              <w:t>Tornado</w:t>
            </w:r>
          </w:p>
        </w:tc>
        <w:tc>
          <w:tcPr>
            <w:tcW w:type="dxa" w:w="2690"/>
          </w:tcPr>
          <w:p>
            <w:pPr>
              <w:spacing w:after="0"/>
              <w:jc w:val="left"/>
            </w:pPr>
            <w:r>
              <w:rPr>
                <w:sz w:val="16"/>
              </w:rPr>
              <w:t>F1, 1 mi path length (records before 1996 may include the whole path; rating and listing come from the county where the tornado began), 20 yd wide</w:t>
            </w:r>
          </w:p>
        </w:tc>
        <w:tc>
          <w:tcPr>
            <w:tcW w:type="dxa" w:w="3065"/>
          </w:tcPr>
          <w:p>
            <w:pPr>
              <w:spacing w:after="0"/>
              <w:jc w:val="left"/>
            </w:pPr>
            <w:r>
              <w:rPr>
                <w:sz w:val="16"/>
              </w:rPr>
              <w:t>$2,500,000 property; crops not recorded (1988 dollars)</w:t>
            </w:r>
          </w:p>
        </w:tc>
        <w:tc>
          <w:tcPr>
            <w:tcW w:type="dxa" w:w="1098"/>
          </w:tcPr>
          <w:p>
            <w:pPr>
              <w:spacing w:after="0"/>
              <w:jc w:val="right"/>
            </w:pPr>
            <w:r>
              <w:rPr>
                <w:sz w:val="16"/>
              </w:rPr>
              <w:t>0, 0</w:t>
            </w:r>
          </w:p>
        </w:tc>
        <w:tc>
          <w:tcPr>
            <w:tcW w:type="dxa" w:w="1747"/>
          </w:tcPr>
          <w:p>
            <w:pPr>
              <w:spacing w:after="0"/>
              <w:jc w:val="left"/>
            </w:pPr>
            <w:r>
              <w:rPr>
                <w:sz w:val="16"/>
              </w:rPr>
              <w:t>location not recorded</w:t>
            </w:r>
          </w:p>
        </w:tc>
        <w:tc>
          <w:tcPr>
            <w:tcW w:type="dxa" w:w="1700"/>
          </w:tcPr>
          <w:p>
            <w:pPr>
              <w:spacing w:after="0"/>
              <w:jc w:val="left"/>
            </w:pPr>
          </w:p>
        </w:tc>
        <w:tc>
          <w:tcPr>
            <w:tcW w:type="dxa" w:w="1560"/>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(451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431"/>
        <w:gridCol w:w="1552"/>
        <w:gridCol w:w="1037"/>
        <w:gridCol w:w="1722"/>
        <w:gridCol w:w="1513"/>
        <w:gridCol w:w="1476"/>
        <w:gridCol w:w="1037"/>
        <w:gridCol w:w="2077"/>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1"/>
            <w:shd w:val="clear" w:color="auto" w:fill="E8E8E8"/>
          </w:tcPr>
          <w:p>
            <w:pPr>
              <w:spacing w:after="0"/>
              <w:jc w:val="left"/>
            </w:pPr>
            <w:r>
              <w:rPr>
                <w:b/>
                <w:sz w:val="16"/>
              </w:rPr>
              <w:t>Unit</w:t>
            </w:r>
          </w:p>
        </w:tc>
        <w:tc>
          <w:tcPr>
            <w:tcW w:type="dxa" w:w="15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2"/>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0"/>
          </w:tcPr>
          <w:p>
            <w:pPr>
              <w:spacing w:after="0"/>
              <w:jc w:val="right"/>
            </w:pPr>
            <w:r>
              <w:rPr>
                <w:sz w:val="16"/>
              </w:rPr>
              <w:t>0.01</w:t>
            </w:r>
          </w:p>
        </w:tc>
        <w:tc>
          <w:tcPr>
            <w:tcW w:type="dxa" w:w="1431"/>
          </w:tcPr>
          <w:p>
            <w:pPr>
              <w:spacing w:after="0"/>
              <w:jc w:val="left"/>
            </w:pPr>
            <w:r>
              <w:rPr>
                <w:sz w:val="16"/>
              </w:rPr>
              <w:t>events per year</w:t>
            </w:r>
          </w:p>
        </w:tc>
        <w:tc>
          <w:tcPr>
            <w:tcW w:type="dxa" w:w="1552"/>
          </w:tcPr>
          <w:p>
            <w:pPr>
              <w:spacing w:after="0"/>
              <w:jc w:val="left"/>
            </w:pPr>
            <w:r>
              <w:rPr>
                <w:sz w:val="16"/>
              </w:rPr>
              <w:t>about 1 in 100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0</w:t>
            </w:r>
          </w:p>
        </w:tc>
        <w:tc>
          <w:tcPr>
            <w:tcW w:type="dxa" w:w="1476"/>
          </w:tcPr>
          <w:p>
            <w:pPr>
              <w:spacing w:after="0"/>
              <w:jc w:val="left"/>
            </w:pPr>
            <w:r>
              <w:rPr>
                <w:sz w:val="16"/>
              </w:rPr>
              <w:t>1994 to 2023 (30 years)</w:t>
            </w:r>
          </w:p>
        </w:tc>
        <w:tc>
          <w:tcPr>
            <w:tcW w:type="dxa" w:w="1037"/>
          </w:tcPr>
          <w:p>
            <w:pPr>
              <w:spacing w:after="0"/>
              <w:jc w:val="left"/>
            </w:pPr>
            <w:r>
              <w:rPr>
                <w:sz w:val="16"/>
              </w:rPr>
              <w:t>see B1-f</w:t>
            </w:r>
          </w:p>
        </w:tc>
        <w:tc>
          <w:tcPr>
            <w:tcW w:type="dxa" w:w="207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0"/>
          </w:tcPr>
          <w:p>
            <w:pPr>
              <w:spacing w:after="0"/>
              <w:jc w:val="right"/>
            </w:pPr>
          </w:p>
        </w:tc>
        <w:tc>
          <w:tcPr>
            <w:tcW w:type="dxa" w:w="1431"/>
          </w:tcPr>
          <w:p>
            <w:pPr>
              <w:spacing w:after="0"/>
              <w:jc w:val="left"/>
            </w:pPr>
            <w:r>
              <w:rPr>
                <w:sz w:val="16"/>
              </w:rPr>
              <w:t>events per year at a location (modeled)</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0"/>
          </w:tcPr>
          <w:p>
            <w:pPr>
              <w:spacing w:after="0"/>
              <w:jc w:val="right"/>
            </w:pPr>
            <w:r>
              <w:rPr>
                <w:sz w:val="16"/>
              </w:rPr>
              <w:t>1.84</w:t>
            </w:r>
          </w:p>
        </w:tc>
        <w:tc>
          <w:tcPr>
            <w:tcW w:type="dxa" w:w="1431"/>
          </w:tcPr>
          <w:p>
            <w:pPr>
              <w:spacing w:after="0"/>
              <w:jc w:val="left"/>
            </w:pPr>
            <w:r>
              <w:rPr>
                <w:sz w:val="16"/>
              </w:rPr>
              <w:t>event-days per year</w:t>
            </w:r>
          </w:p>
        </w:tc>
        <w:tc>
          <w:tcPr>
            <w:tcW w:type="dxa" w:w="1552"/>
          </w:tcPr>
          <w:p>
            <w:pPr>
              <w:spacing w:after="0"/>
              <w:jc w:val="left"/>
            </w:pPr>
            <w:r>
              <w:rPr>
                <w:sz w:val="16"/>
              </w:rPr>
              <w:t>about 1.84 days per year</w:t>
            </w:r>
          </w:p>
        </w:tc>
        <w:tc>
          <w:tcPr>
            <w:tcW w:type="dxa" w:w="1037"/>
          </w:tcPr>
          <w:p>
            <w:pPr>
              <w:spacing w:after="0"/>
              <w:jc w:val="left"/>
            </w:pPr>
            <w:r>
              <w:rPr>
                <w:sz w:val="16"/>
              </w:rPr>
              <w:t>Likely</w:t>
            </w:r>
          </w:p>
        </w:tc>
        <w:tc>
          <w:tcPr>
            <w:tcW w:type="dxa" w:w="1722"/>
          </w:tcPr>
          <w:p>
            <w:pPr>
              <w:spacing w:after="0"/>
              <w:jc w:val="left"/>
            </w:pPr>
            <w:r>
              <w:rPr>
                <w:sz w:val="16"/>
              </w:rPr>
              <w:t>event-days in 7 of 30 years, 1996 to 2025 (23.3%)</w:t>
            </w:r>
          </w:p>
        </w:tc>
        <w:tc>
          <w:tcPr>
            <w:tcW w:type="dxa" w:w="1513"/>
          </w:tcPr>
          <w:p>
            <w:pPr>
              <w:spacing w:after="0"/>
              <w:jc w:val="right"/>
            </w:pPr>
            <w:r>
              <w:rPr>
                <w:sz w:val="16"/>
              </w:rPr>
              <w:t>35</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7"/>
          </w:tcPr>
          <w:p>
            <w:pPr>
              <w:spacing w:after="0"/>
              <w:jc w:val="left"/>
            </w:pPr>
            <w:r>
              <w:rPr>
                <w:sz w:val="16"/>
              </w:rPr>
              <w:t>NRI gives about 1.84 cold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0"/>
          </w:tcPr>
          <w:p>
            <w:pPr>
              <w:spacing w:after="0"/>
              <w:jc w:val="right"/>
            </w:pPr>
            <w:r>
              <w:rPr>
                <w:sz w:val="16"/>
              </w:rPr>
              <w:t>0</w:t>
            </w:r>
          </w:p>
        </w:tc>
        <w:tc>
          <w:tcPr>
            <w:tcW w:type="dxa" w:w="1431"/>
          </w:tcPr>
          <w:p>
            <w:pPr>
              <w:spacing w:after="0"/>
              <w:jc w:val="left"/>
            </w:pPr>
            <w:r>
              <w:rPr>
                <w:sz w:val="16"/>
              </w:rPr>
              <w:t>event-days per year</w:t>
            </w:r>
          </w:p>
        </w:tc>
        <w:tc>
          <w:tcPr>
            <w:tcW w:type="dxa" w:w="1552"/>
          </w:tcPr>
          <w:p>
            <w:pPr>
              <w:spacing w:after="0"/>
              <w:jc w:val="left"/>
            </w:pPr>
            <w:r>
              <w:rPr>
                <w:sz w:val="16"/>
              </w:rPr>
              <w:t>none modeled</w:t>
            </w:r>
          </w:p>
        </w:tc>
        <w:tc>
          <w:tcPr>
            <w:tcW w:type="dxa" w:w="1037"/>
          </w:tcPr>
          <w:p>
            <w:pPr>
              <w:spacing w:after="0"/>
              <w:jc w:val="left"/>
            </w:pPr>
            <w:r>
              <w:rPr>
                <w:sz w:val="16"/>
              </w:rPr>
              <w:t>Likely</w:t>
            </w:r>
          </w:p>
        </w:tc>
        <w:tc>
          <w:tcPr>
            <w:tcW w:type="dxa" w:w="1722"/>
          </w:tcPr>
          <w:p>
            <w:pPr>
              <w:spacing w:after="0"/>
              <w:jc w:val="left"/>
            </w:pPr>
            <w:r>
              <w:rPr>
                <w:sz w:val="16"/>
              </w:rPr>
              <w:t>event-days in 4 of 30 years, 1996 to 2025 (13.3%)</w:t>
            </w:r>
          </w:p>
        </w:tc>
        <w:tc>
          <w:tcPr>
            <w:tcW w:type="dxa" w:w="1513"/>
          </w:tcPr>
          <w:p>
            <w:pPr>
              <w:spacing w:after="0"/>
              <w:jc w:val="right"/>
            </w:pPr>
            <w:r>
              <w:rPr>
                <w:sz w:val="16"/>
              </w:rPr>
              <w:t>0</w:t>
            </w:r>
          </w:p>
        </w:tc>
        <w:tc>
          <w:tcPr>
            <w:tcW w:type="dxa" w:w="147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7"/>
          </w:tcPr>
          <w:p>
            <w:pPr>
              <w:spacing w:after="0"/>
              <w:jc w:val="left"/>
            </w:pPr>
            <w:r>
              <w:rPr>
                <w:sz w:val="16"/>
              </w:rPr>
              <w:t>NRI models no drought event-days here (2000 to 2025, 25.25 years; D3 and D4 only), but Storm Events has a record in 4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30"/>
          </w:tcPr>
          <w:p>
            <w:pPr>
              <w:spacing w:after="0"/>
              <w:jc w:val="right"/>
            </w:pPr>
            <w:r>
              <w:rPr>
                <w:sz w:val="16"/>
              </w:rPr>
              <w:t>0.00054</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has at least minor-damage shaking in a year: 0.054%</w:t>
            </w: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1.59</w:t>
            </w:r>
          </w:p>
        </w:tc>
        <w:tc>
          <w:tcPr>
            <w:tcW w:type="dxa" w:w="1431"/>
          </w:tcPr>
          <w:p>
            <w:pPr>
              <w:spacing w:after="0"/>
              <w:jc w:val="left"/>
            </w:pPr>
            <w:r>
              <w:rPr>
                <w:sz w:val="16"/>
              </w:rPr>
              <w:t>events per year</w:t>
            </w:r>
          </w:p>
        </w:tc>
        <w:tc>
          <w:tcPr>
            <w:tcW w:type="dxa" w:w="1552"/>
          </w:tcPr>
          <w:p>
            <w:pPr>
              <w:spacing w:after="0"/>
              <w:jc w:val="left"/>
            </w:pPr>
            <w:r>
              <w:rPr>
                <w:sz w:val="16"/>
              </w:rPr>
              <w:t>about 1.59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3"/>
          </w:tcPr>
          <w:p>
            <w:pPr>
              <w:spacing w:after="0"/>
              <w:jc w:val="right"/>
            </w:pPr>
            <w:r>
              <w:rPr>
                <w:sz w:val="16"/>
              </w:rPr>
              <w:t>60.3 (modeled)</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1.32</w:t>
            </w:r>
          </w:p>
        </w:tc>
        <w:tc>
          <w:tcPr>
            <w:tcW w:type="dxa" w:w="1431"/>
          </w:tcPr>
          <w:p>
            <w:pPr>
              <w:spacing w:after="0"/>
              <w:jc w:val="left"/>
            </w:pPr>
            <w:r>
              <w:rPr>
                <w:sz w:val="16"/>
              </w:rPr>
              <w:t>event-days per year</w:t>
            </w:r>
          </w:p>
        </w:tc>
        <w:tc>
          <w:tcPr>
            <w:tcW w:type="dxa" w:w="1552"/>
          </w:tcPr>
          <w:p>
            <w:pPr>
              <w:spacing w:after="0"/>
              <w:jc w:val="left"/>
            </w:pPr>
            <w:r>
              <w:rPr>
                <w:sz w:val="16"/>
              </w:rPr>
              <w:t>about 1.32 days per year</w:t>
            </w:r>
          </w:p>
        </w:tc>
        <w:tc>
          <w:tcPr>
            <w:tcW w:type="dxa" w:w="1037"/>
          </w:tcPr>
          <w:p>
            <w:pPr>
              <w:spacing w:after="0"/>
              <w:jc w:val="left"/>
            </w:pPr>
            <w:r>
              <w:rPr>
                <w:sz w:val="16"/>
              </w:rPr>
              <w:t>Possible</w:t>
            </w:r>
          </w:p>
        </w:tc>
        <w:tc>
          <w:tcPr>
            <w:tcW w:type="dxa" w:w="1722"/>
          </w:tcPr>
          <w:p>
            <w:pPr>
              <w:spacing w:after="0"/>
              <w:jc w:val="left"/>
            </w:pPr>
            <w:r>
              <w:rPr>
                <w:sz w:val="16"/>
              </w:rPr>
              <w:t>event-days in 2 of 30 years, 1996 to 2025 (6.67%)</w:t>
            </w:r>
          </w:p>
        </w:tc>
        <w:tc>
          <w:tcPr>
            <w:tcW w:type="dxa" w:w="1513"/>
          </w:tcPr>
          <w:p>
            <w:pPr>
              <w:spacing w:after="0"/>
              <w:jc w:val="right"/>
            </w:pPr>
            <w:r>
              <w:rPr>
                <w:sz w:val="16"/>
              </w:rPr>
              <w:t>21</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7"/>
          </w:tcPr>
          <w:p>
            <w:pPr>
              <w:spacing w:after="0"/>
              <w:jc w:val="left"/>
            </w:pPr>
            <w:r>
              <w:rPr>
                <w:sz w:val="16"/>
              </w:rPr>
              <w:t>NRI gives about 1.32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0"/>
          </w:tcPr>
          <w:p>
            <w:pPr>
              <w:spacing w:after="0"/>
              <w:jc w:val="right"/>
            </w:pPr>
            <w:r>
              <w:rPr>
                <w:sz w:val="16"/>
              </w:rPr>
              <w:t>0.0477</w:t>
            </w:r>
          </w:p>
        </w:tc>
        <w:tc>
          <w:tcPr>
            <w:tcW w:type="dxa" w:w="1431"/>
          </w:tcPr>
          <w:p>
            <w:pPr>
              <w:spacing w:after="0"/>
              <w:jc w:val="left"/>
            </w:pPr>
            <w:r>
              <w:rPr>
                <w:sz w:val="16"/>
              </w:rPr>
              <w:t>events per year</w:t>
            </w:r>
          </w:p>
        </w:tc>
        <w:tc>
          <w:tcPr>
            <w:tcW w:type="dxa" w:w="1552"/>
          </w:tcPr>
          <w:p>
            <w:pPr>
              <w:spacing w:after="0"/>
              <w:jc w:val="left"/>
            </w:pPr>
            <w:r>
              <w:rPr>
                <w:sz w:val="16"/>
              </w:rPr>
              <w:t>about 1 in 21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14</w:t>
            </w:r>
          </w:p>
        </w:tc>
        <w:tc>
          <w:tcPr>
            <w:tcW w:type="dxa" w:w="1476"/>
          </w:tcPr>
          <w:p>
            <w:pPr>
              <w:spacing w:after="0"/>
              <w:jc w:val="left"/>
            </w:pPr>
            <w:r>
              <w:rPr>
                <w:sz w:val="16"/>
              </w:rPr>
              <w:t>1851 to 2024 (Atlantic)</w:t>
            </w:r>
          </w:p>
        </w:tc>
        <w:tc>
          <w:tcPr>
            <w:tcW w:type="dxa" w:w="1037"/>
          </w:tcPr>
          <w:p>
            <w:pPr>
              <w:spacing w:after="0"/>
              <w:jc w:val="left"/>
            </w:pPr>
            <w:r>
              <w:rPr>
                <w:sz w:val="16"/>
              </w:rPr>
              <w:t>see B1-f</w:t>
            </w:r>
          </w:p>
        </w:tc>
        <w:tc>
          <w:tcPr>
            <w:tcW w:type="dxa" w:w="20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0"/>
          </w:tcPr>
          <w:p>
            <w:pPr>
              <w:spacing w:after="0"/>
              <w:jc w:val="right"/>
            </w:pPr>
            <w:r>
              <w:rPr>
                <w:sz w:val="16"/>
              </w:rPr>
              <w:t>0.104</w:t>
            </w:r>
          </w:p>
        </w:tc>
        <w:tc>
          <w:tcPr>
            <w:tcW w:type="dxa" w:w="1431"/>
          </w:tcPr>
          <w:p>
            <w:pPr>
              <w:spacing w:after="0"/>
              <w:jc w:val="left"/>
            </w:pPr>
            <w:r>
              <w:rPr>
                <w:sz w:val="16"/>
              </w:rPr>
              <w:t>event-days per year</w:t>
            </w:r>
          </w:p>
        </w:tc>
        <w:tc>
          <w:tcPr>
            <w:tcW w:type="dxa" w:w="1552"/>
          </w:tcPr>
          <w:p>
            <w:pPr>
              <w:spacing w:after="0"/>
              <w:jc w:val="left"/>
            </w:pPr>
            <w:r>
              <w:rPr>
                <w:sz w:val="16"/>
              </w:rPr>
              <w:t>about 0.104 days per year</w:t>
            </w:r>
          </w:p>
        </w:tc>
        <w:tc>
          <w:tcPr>
            <w:tcW w:type="dxa" w:w="1037"/>
          </w:tcPr>
          <w:p>
            <w:pPr>
              <w:spacing w:after="0"/>
              <w:jc w:val="left"/>
            </w:pPr>
            <w:r>
              <w:rPr>
                <w:sz w:val="16"/>
              </w:rPr>
              <w:t>Likely</w:t>
            </w:r>
          </w:p>
        </w:tc>
        <w:tc>
          <w:tcPr>
            <w:tcW w:type="dxa" w:w="1722"/>
          </w:tcPr>
          <w:p>
            <w:pPr>
              <w:spacing w:after="0"/>
              <w:jc w:val="left"/>
            </w:pPr>
            <w:r>
              <w:rPr>
                <w:sz w:val="16"/>
              </w:rPr>
              <w:t>event-days in 10 of 30 years, 1996 to 2025 (33.3%)</w:t>
            </w:r>
          </w:p>
        </w:tc>
        <w:tc>
          <w:tcPr>
            <w:tcW w:type="dxa" w:w="1513"/>
          </w:tcPr>
          <w:p>
            <w:pPr>
              <w:spacing w:after="0"/>
              <w:jc w:val="right"/>
            </w:pPr>
            <w:r>
              <w:rPr>
                <w:sz w:val="16"/>
              </w:rPr>
              <w:t>7</w:t>
            </w:r>
          </w:p>
        </w:tc>
        <w:tc>
          <w:tcPr>
            <w:tcW w:type="dxa" w:w="1476"/>
          </w:tcPr>
          <w:p>
            <w:pPr>
              <w:spacing w:after="0"/>
              <w:jc w:val="left"/>
            </w:pPr>
            <w:r>
              <w:rPr>
                <w:sz w:val="16"/>
              </w:rPr>
              <w:t>1946-12-31 to 2014-02-12 (67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1.54</w:t>
            </w:r>
          </w:p>
        </w:tc>
        <w:tc>
          <w:tcPr>
            <w:tcW w:type="dxa" w:w="1431"/>
          </w:tcPr>
          <w:p>
            <w:pPr>
              <w:spacing w:after="0"/>
              <w:jc w:val="left"/>
            </w:pPr>
            <w:r>
              <w:rPr>
                <w:sz w:val="16"/>
              </w:rPr>
              <w:t>event-days per year</w:t>
            </w:r>
          </w:p>
        </w:tc>
        <w:tc>
          <w:tcPr>
            <w:tcW w:type="dxa" w:w="1552"/>
          </w:tcPr>
          <w:p>
            <w:pPr>
              <w:spacing w:after="0"/>
              <w:jc w:val="left"/>
            </w:pPr>
            <w:r>
              <w:rPr>
                <w:sz w:val="16"/>
              </w:rPr>
              <w:t>about 1.54 days per year</w:t>
            </w:r>
          </w:p>
        </w:tc>
        <w:tc>
          <w:tcPr>
            <w:tcW w:type="dxa" w:w="1037"/>
          </w:tcPr>
          <w:p>
            <w:pPr>
              <w:spacing w:after="0"/>
              <w:jc w:val="left"/>
            </w:pPr>
            <w:r>
              <w:rPr>
                <w:sz w:val="16"/>
              </w:rPr>
              <w:t>Likely</w:t>
            </w:r>
          </w:p>
        </w:tc>
        <w:tc>
          <w:tcPr>
            <w:tcW w:type="dxa" w:w="1722"/>
          </w:tcPr>
          <w:p>
            <w:pPr>
              <w:spacing w:after="0"/>
              <w:jc w:val="left"/>
            </w:pPr>
            <w:r>
              <w:rPr>
                <w:sz w:val="16"/>
              </w:rPr>
              <w:t>event-days in 21 of 30 years, 1996 to 2025 (70%)</w:t>
            </w:r>
          </w:p>
        </w:tc>
        <w:tc>
          <w:tcPr>
            <w:tcW w:type="dxa" w:w="1513"/>
          </w:tcPr>
          <w:p>
            <w:pPr>
              <w:spacing w:after="0"/>
              <w:jc w:val="right"/>
            </w:pPr>
            <w:r>
              <w:rPr>
                <w:sz w:val="16"/>
              </w:rPr>
              <w:t>43</w:t>
            </w:r>
          </w:p>
        </w:tc>
        <w:tc>
          <w:tcPr>
            <w:tcW w:type="dxa" w:w="1476"/>
          </w:tcPr>
          <w:p>
            <w:pPr>
              <w:spacing w:after="0"/>
              <w:jc w:val="left"/>
            </w:pPr>
            <w:r>
              <w:rPr>
                <w:sz w:val="16"/>
              </w:rPr>
              <w:t>1996 to 2023 (28 years)</w:t>
            </w:r>
          </w:p>
        </w:tc>
        <w:tc>
          <w:tcPr>
            <w:tcW w:type="dxa" w:w="1037"/>
          </w:tcPr>
          <w:p>
            <w:pPr>
              <w:spacing w:after="0"/>
              <w:jc w:val="left"/>
            </w:pPr>
            <w:r>
              <w:rPr>
                <w:sz w:val="16"/>
              </w:rPr>
              <w:t>see B1-f</w:t>
            </w:r>
          </w:p>
        </w:tc>
        <w:tc>
          <w:tcPr>
            <w:tcW w:type="dxa" w:w="2077"/>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0.638</w:t>
            </w:r>
          </w:p>
        </w:tc>
        <w:tc>
          <w:tcPr>
            <w:tcW w:type="dxa" w:w="1431"/>
          </w:tcPr>
          <w:p>
            <w:pPr>
              <w:spacing w:after="0"/>
              <w:jc w:val="left"/>
            </w:pPr>
            <w:r>
              <w:rPr>
                <w:sz w:val="16"/>
              </w:rPr>
              <w:t>events per year (modeled)</w:t>
            </w:r>
          </w:p>
        </w:tc>
        <w:tc>
          <w:tcPr>
            <w:tcW w:type="dxa" w:w="1552"/>
          </w:tcPr>
          <w:p>
            <w:pPr>
              <w:spacing w:after="0"/>
              <w:jc w:val="left"/>
            </w:pPr>
            <w:r>
              <w:rPr>
                <w:sz w:val="16"/>
              </w:rPr>
              <w:t>about 0.64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36.6</w:t>
            </w:r>
          </w:p>
        </w:tc>
        <w:tc>
          <w:tcPr>
            <w:tcW w:type="dxa" w:w="1431"/>
          </w:tcPr>
          <w:p>
            <w:pPr>
              <w:spacing w:after="0"/>
              <w:jc w:val="left"/>
            </w:pPr>
            <w:r>
              <w:rPr>
                <w:sz w:val="16"/>
              </w:rPr>
              <w:t>days per year with a strike</w:t>
            </w:r>
          </w:p>
        </w:tc>
        <w:tc>
          <w:tcPr>
            <w:tcW w:type="dxa" w:w="1552"/>
          </w:tcPr>
          <w:p>
            <w:pPr>
              <w:spacing w:after="0"/>
              <w:jc w:val="left"/>
            </w:pPr>
            <w:r>
              <w:rPr>
                <w:sz w:val="16"/>
              </w:rPr>
              <w:t>about 36.6 days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1995 to 2023 (29 years; CONUS)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2.84</w:t>
            </w:r>
          </w:p>
        </w:tc>
        <w:tc>
          <w:tcPr>
            <w:tcW w:type="dxa" w:w="1431"/>
          </w:tcPr>
          <w:p>
            <w:pPr>
              <w:spacing w:after="0"/>
              <w:jc w:val="left"/>
            </w:pPr>
            <w:r>
              <w:rPr>
                <w:sz w:val="16"/>
              </w:rPr>
              <w:t>events per year</w:t>
            </w:r>
          </w:p>
        </w:tc>
        <w:tc>
          <w:tcPr>
            <w:tcW w:type="dxa" w:w="1552"/>
          </w:tcPr>
          <w:p>
            <w:pPr>
              <w:spacing w:after="0"/>
              <w:jc w:val="left"/>
            </w:pPr>
            <w:r>
              <w:rPr>
                <w:sz w:val="16"/>
              </w:rPr>
              <w:t>about 2.84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3"/>
          </w:tcPr>
          <w:p>
            <w:pPr>
              <w:spacing w:after="0"/>
              <w:jc w:val="right"/>
            </w:pPr>
            <w:r>
              <w:rPr>
                <w:sz w:val="16"/>
              </w:rPr>
              <w:t>108</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0.17</w:t>
            </w:r>
          </w:p>
        </w:tc>
        <w:tc>
          <w:tcPr>
            <w:tcW w:type="dxa" w:w="1431"/>
          </w:tcPr>
          <w:p>
            <w:pPr>
              <w:spacing w:after="0"/>
              <w:jc w:val="left"/>
            </w:pPr>
            <w:r>
              <w:rPr>
                <w:sz w:val="16"/>
              </w:rPr>
              <w:t>events per year</w:t>
            </w:r>
          </w:p>
        </w:tc>
        <w:tc>
          <w:tcPr>
            <w:tcW w:type="dxa" w:w="1552"/>
          </w:tcPr>
          <w:p>
            <w:pPr>
              <w:spacing w:after="0"/>
              <w:jc w:val="left"/>
            </w:pPr>
            <w:r>
              <w:rPr>
                <w:sz w:val="16"/>
              </w:rPr>
              <w:t>about 1 in 6 years</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1950 to 2023 (EF2+); 1986 to 2023 (EF0-1)</w:t>
            </w:r>
          </w:p>
        </w:tc>
        <w:tc>
          <w:tcPr>
            <w:tcW w:type="dxa" w:w="1037"/>
          </w:tcPr>
          <w:p>
            <w:pPr>
              <w:spacing w:after="0"/>
              <w:jc w:val="left"/>
            </w:pPr>
            <w:r>
              <w:rPr>
                <w:sz w:val="16"/>
              </w:rPr>
              <w:t>see B1-f</w:t>
            </w:r>
          </w:p>
        </w:tc>
        <w:tc>
          <w:tcPr>
            <w:tcW w:type="dxa" w:w="2077"/>
          </w:tcPr>
          <w:p>
            <w:pPr>
              <w:spacing w:after="0"/>
              <w:jc w:val="left"/>
            </w:pPr>
          </w:p>
        </w:tc>
      </w:tr>
      <w:tr>
        <w:trPr>
          <w:cantSplit/>
        </w:trPr>
        <w:tc>
          <w:tcPr>
            <w:tcW w:type="dxa" w:w="1037"/>
          </w:tcPr>
          <w:p>
            <w:pPr>
              <w:spacing w:after="0"/>
              <w:jc w:val="left"/>
            </w:pPr>
            <w:r>
              <w:rPr>
                <w:sz w:val="16"/>
              </w:rPr>
              <w:t>Tsunami</w:t>
            </w:r>
          </w:p>
        </w:tc>
        <w:tc>
          <w:tcPr>
            <w:tcW w:type="dxa" w:w="1230"/>
          </w:tcPr>
          <w:p>
            <w:pPr>
              <w:spacing w:after="0"/>
              <w:jc w:val="right"/>
            </w:pPr>
          </w:p>
        </w:tc>
        <w:tc>
          <w:tcPr>
            <w:tcW w:type="dxa" w:w="1431"/>
          </w:tcPr>
          <w:p>
            <w:pPr>
              <w:spacing w:after="0"/>
              <w:jc w:val="left"/>
            </w:pPr>
            <w:r>
              <w:rPr>
                <w:sz w:val="16"/>
              </w:rPr>
              <w:t>annual probability at the most exposed location (used in place of a county value)</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0"/>
          </w:tcPr>
          <w:p>
            <w:pPr>
              <w:spacing w:after="0"/>
              <w:jc w:val="right"/>
            </w:pPr>
          </w:p>
        </w:tc>
        <w:tc>
          <w:tcPr>
            <w:tcW w:type="dxa" w:w="1431"/>
          </w:tcPr>
          <w:p>
            <w:pPr>
              <w:spacing w:after="0"/>
              <w:jc w:val="left"/>
            </w:pPr>
            <w:r>
              <w:rPr>
                <w:sz w:val="16"/>
              </w:rPr>
              <w:t>annual probability</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0"/>
          </w:tcPr>
          <w:p>
            <w:pPr>
              <w:spacing w:after="0"/>
              <w:jc w:val="right"/>
            </w:pPr>
            <w:r>
              <w:rPr>
                <w:sz w:val="16"/>
              </w:rPr>
              <w:t>0.000098</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burns in a year: 0.0098%</w:t>
            </w:r>
          </w:p>
        </w:tc>
        <w:tc>
          <w:tcPr>
            <w:tcW w:type="dxa" w:w="1037"/>
          </w:tcPr>
          <w:p>
            <w:pPr>
              <w:spacing w:after="0"/>
              <w:jc w:val="left"/>
            </w:pPr>
            <w:r>
              <w:rPr>
                <w:sz w:val="16"/>
              </w:rPr>
              <w:t>Possible</w:t>
            </w:r>
          </w:p>
        </w:tc>
        <w:tc>
          <w:tcPr>
            <w:tcW w:type="dxa" w:w="1722"/>
          </w:tcPr>
          <w:p>
            <w:pPr>
              <w:spacing w:after="0"/>
              <w:jc w:val="left"/>
            </w:pPr>
            <w:r>
              <w:rPr>
                <w:sz w:val="16"/>
              </w:rPr>
              <w:t>Storm Events records in 1 of 30 years, 1996 to 2025 (3.33%)</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13.9</w:t>
            </w:r>
          </w:p>
        </w:tc>
        <w:tc>
          <w:tcPr>
            <w:tcW w:type="dxa" w:w="1431"/>
          </w:tcPr>
          <w:p>
            <w:pPr>
              <w:spacing w:after="0"/>
              <w:jc w:val="left"/>
            </w:pPr>
            <w:r>
              <w:rPr>
                <w:sz w:val="16"/>
              </w:rPr>
              <w:t>event-days per year</w:t>
            </w:r>
          </w:p>
        </w:tc>
        <w:tc>
          <w:tcPr>
            <w:tcW w:type="dxa" w:w="1552"/>
          </w:tcPr>
          <w:p>
            <w:pPr>
              <w:spacing w:after="0"/>
              <w:jc w:val="left"/>
            </w:pPr>
            <w:r>
              <w:rPr>
                <w:sz w:val="16"/>
              </w:rPr>
              <w:t>about 13.9 days per year</w:t>
            </w:r>
          </w:p>
        </w:tc>
        <w:tc>
          <w:tcPr>
            <w:tcW w:type="dxa" w:w="1037"/>
          </w:tcPr>
          <w:p>
            <w:pPr>
              <w:spacing w:after="0"/>
              <w:jc w:val="left"/>
            </w:pPr>
            <w:r>
              <w:rPr>
                <w:sz w:val="16"/>
              </w:rPr>
              <w:t>Highly likely</w:t>
            </w:r>
          </w:p>
        </w:tc>
        <w:tc>
          <w:tcPr>
            <w:tcW w:type="dxa" w:w="1722"/>
          </w:tcPr>
          <w:p>
            <w:pPr>
              <w:spacing w:after="0"/>
              <w:jc w:val="left"/>
            </w:pPr>
            <w:r>
              <w:rPr>
                <w:sz w:val="16"/>
              </w:rPr>
              <w:t>event-days in 28 of 30 years, 1996 to 2025 (93.3%)</w:t>
            </w:r>
          </w:p>
        </w:tc>
        <w:tc>
          <w:tcPr>
            <w:tcW w:type="dxa" w:w="1513"/>
          </w:tcPr>
          <w:p>
            <w:pPr>
              <w:spacing w:after="0"/>
              <w:jc w:val="right"/>
            </w:pPr>
            <w:r>
              <w:rPr>
                <w:sz w:val="16"/>
              </w:rPr>
              <w:t>265</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174</w:t>
            </w:r>
          </w:p>
        </w:tc>
        <w:tc>
          <w:tcPr>
            <w:tcW w:type="dxa" w:w="1476"/>
          </w:tcPr>
          <w:p>
            <w:pPr>
              <w:spacing w:after="0"/>
              <w:jc w:val="right"/>
            </w:pPr>
            <w:r>
              <w:rPr>
                <w:sz w:val="16"/>
              </w:rPr>
              <w:t>30</w:t>
            </w:r>
          </w:p>
        </w:tc>
        <w:tc>
          <w:tcPr>
            <w:tcW w:type="dxa" w:w="1476"/>
          </w:tcPr>
          <w:p>
            <w:pPr>
              <w:spacing w:after="0"/>
              <w:jc w:val="right"/>
            </w:pPr>
            <w:r>
              <w:rPr>
                <w:sz w:val="16"/>
              </w:rPr>
              <w:t>5.8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2"/>
        <w:gridCol w:w="872"/>
        <w:gridCol w:w="680"/>
        <w:gridCol w:w="648"/>
        <w:gridCol w:w="3633"/>
        <w:gridCol w:w="6401"/>
      </w:tblGrid>
      <w:tr>
        <w:trPr>
          <w:cantSplit/>
          <w:tblHeader/>
        </w:trPr>
        <w:tc>
          <w:tcPr>
            <w:tcW w:type="dxa" w:w="1037"/>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87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633"/>
            <w:shd w:val="clear" w:color="auto" w:fill="E8E8E8"/>
          </w:tcPr>
          <w:p>
            <w:pPr>
              <w:spacing w:after="0"/>
              <w:jc w:val="left"/>
            </w:pPr>
            <w:r>
              <w:rPr>
                <w:b/>
                <w:sz w:val="16"/>
              </w:rPr>
              <w:t>Tracts by rating</w:t>
            </w:r>
          </w:p>
        </w:tc>
        <w:tc>
          <w:tcPr>
            <w:tcW w:type="dxa" w:w="64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2"/>
          </w:tcPr>
          <w:p>
            <w:pPr>
              <w:spacing w:after="0"/>
              <w:jc w:val="right"/>
            </w:pPr>
            <w:r>
              <w:rPr>
                <w:sz w:val="16"/>
              </w:rPr>
              <w:t>12 of 38</w:t>
            </w:r>
          </w:p>
        </w:tc>
        <w:tc>
          <w:tcPr>
            <w:tcW w:type="dxa" w:w="872"/>
          </w:tcPr>
          <w:p>
            <w:pPr>
              <w:spacing w:after="0"/>
              <w:jc w:val="right"/>
            </w:pPr>
            <w:r>
              <w:rPr>
                <w:sz w:val="16"/>
              </w:rPr>
              <w:t>46.1</w:t>
            </w:r>
          </w:p>
        </w:tc>
        <w:tc>
          <w:tcPr>
            <w:tcW w:type="dxa" w:w="680"/>
          </w:tcPr>
          <w:p>
            <w:pPr>
              <w:spacing w:after="0"/>
              <w:jc w:val="right"/>
            </w:pPr>
            <w:r>
              <w:rPr>
                <w:sz w:val="16"/>
              </w:rPr>
              <w:t>48.8</w:t>
            </w:r>
          </w:p>
        </w:tc>
        <w:tc>
          <w:tcPr>
            <w:tcW w:type="dxa" w:w="648"/>
          </w:tcPr>
          <w:p>
            <w:pPr>
              <w:spacing w:after="0"/>
              <w:jc w:val="right"/>
            </w:pPr>
            <w:r>
              <w:rPr>
                <w:sz w:val="16"/>
              </w:rPr>
              <w:t>52.0</w:t>
            </w:r>
          </w:p>
        </w:tc>
        <w:tc>
          <w:tcPr>
            <w:tcW w:type="dxa" w:w="3633"/>
          </w:tcPr>
          <w:p>
            <w:pPr>
              <w:spacing w:after="0"/>
              <w:jc w:val="left"/>
            </w:pPr>
            <w:r>
              <w:rPr>
                <w:sz w:val="16"/>
              </w:rPr>
              <w:t>Very Low 12, Not Applicable 26</w:t>
            </w:r>
          </w:p>
        </w:tc>
        <w:tc>
          <w:tcPr>
            <w:tcW w:type="dxa" w:w="6401"/>
          </w:tcPr>
          <w:p>
            <w:pPr>
              <w:spacing w:after="0"/>
              <w:jc w:val="left"/>
            </w:pPr>
          </w:p>
        </w:tc>
      </w:tr>
      <w:tr>
        <w:trPr>
          <w:cantSplit/>
        </w:trPr>
        <w:tc>
          <w:tcPr>
            <w:tcW w:type="dxa" w:w="1037"/>
          </w:tcPr>
          <w:p>
            <w:pPr>
              <w:spacing w:after="0"/>
              <w:jc w:val="left"/>
            </w:pPr>
            <w:r>
              <w:rPr>
                <w:sz w:val="16"/>
              </w:rPr>
              <w:t>Coastal Flooding</w:t>
            </w:r>
          </w:p>
        </w:tc>
        <w:tc>
          <w:tcPr>
            <w:tcW w:type="dxa" w:w="842"/>
          </w:tcPr>
          <w:p>
            <w:pPr>
              <w:spacing w:after="0"/>
              <w:jc w:val="right"/>
            </w:pPr>
            <w:r>
              <w:rPr>
                <w:sz w:val="16"/>
              </w:rPr>
              <w:t>0 of 38</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38</w:t>
            </w:r>
          </w:p>
        </w:tc>
        <w:tc>
          <w:tcPr>
            <w:tcW w:type="dxa" w:w="6401"/>
          </w:tcPr>
          <w:p>
            <w:pPr>
              <w:spacing w:after="0"/>
              <w:jc w:val="left"/>
            </w:pPr>
          </w:p>
        </w:tc>
      </w:tr>
      <w:tr>
        <w:trPr>
          <w:cantSplit/>
        </w:trPr>
        <w:tc>
          <w:tcPr>
            <w:tcW w:type="dxa" w:w="1037"/>
          </w:tcPr>
          <w:p>
            <w:pPr>
              <w:spacing w:after="0"/>
              <w:jc w:val="left"/>
            </w:pPr>
            <w:r>
              <w:rPr>
                <w:sz w:val="16"/>
              </w:rPr>
              <w:t>Cold Wave</w:t>
            </w:r>
          </w:p>
        </w:tc>
        <w:tc>
          <w:tcPr>
            <w:tcW w:type="dxa" w:w="842"/>
          </w:tcPr>
          <w:p>
            <w:pPr>
              <w:spacing w:after="0"/>
              <w:jc w:val="right"/>
            </w:pPr>
            <w:r>
              <w:rPr>
                <w:sz w:val="16"/>
              </w:rPr>
              <w:t>38 of 38</w:t>
            </w:r>
          </w:p>
        </w:tc>
        <w:tc>
          <w:tcPr>
            <w:tcW w:type="dxa" w:w="872"/>
          </w:tcPr>
          <w:p>
            <w:pPr>
              <w:spacing w:after="0"/>
              <w:jc w:val="right"/>
            </w:pPr>
            <w:r>
              <w:rPr>
                <w:sz w:val="16"/>
              </w:rPr>
              <w:t>21.6</w:t>
            </w:r>
          </w:p>
        </w:tc>
        <w:tc>
          <w:tcPr>
            <w:tcW w:type="dxa" w:w="680"/>
          </w:tcPr>
          <w:p>
            <w:pPr>
              <w:spacing w:after="0"/>
              <w:jc w:val="right"/>
            </w:pPr>
            <w:r>
              <w:rPr>
                <w:sz w:val="16"/>
              </w:rPr>
              <w:t>32.8</w:t>
            </w:r>
          </w:p>
        </w:tc>
        <w:tc>
          <w:tcPr>
            <w:tcW w:type="dxa" w:w="648"/>
          </w:tcPr>
          <w:p>
            <w:pPr>
              <w:spacing w:after="0"/>
              <w:jc w:val="right"/>
            </w:pPr>
            <w:r>
              <w:rPr>
                <w:sz w:val="16"/>
              </w:rPr>
              <w:t>49.6</w:t>
            </w:r>
          </w:p>
        </w:tc>
        <w:tc>
          <w:tcPr>
            <w:tcW w:type="dxa" w:w="3633"/>
          </w:tcPr>
          <w:p>
            <w:pPr>
              <w:spacing w:after="0"/>
              <w:jc w:val="left"/>
            </w:pPr>
            <w:r>
              <w:rPr>
                <w:sz w:val="16"/>
              </w:rPr>
              <w:t>Relatively Moderate 2, Relatively Low 36</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2"/>
          </w:tcPr>
          <w:p>
            <w:pPr>
              <w:spacing w:after="0"/>
              <w:jc w:val="right"/>
            </w:pPr>
            <w:r>
              <w:rPr>
                <w:sz w:val="16"/>
              </w:rPr>
              <w:t>0 of 38</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 Rating 38</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2"/>
          </w:tcPr>
          <w:p>
            <w:pPr>
              <w:spacing w:after="0"/>
              <w:jc w:val="right"/>
            </w:pPr>
            <w:r>
              <w:rPr>
                <w:sz w:val="16"/>
              </w:rPr>
              <w:t>38 of 38</w:t>
            </w:r>
          </w:p>
        </w:tc>
        <w:tc>
          <w:tcPr>
            <w:tcW w:type="dxa" w:w="872"/>
          </w:tcPr>
          <w:p>
            <w:pPr>
              <w:spacing w:after="0"/>
              <w:jc w:val="right"/>
            </w:pPr>
            <w:r>
              <w:rPr>
                <w:sz w:val="16"/>
              </w:rPr>
              <w:t>10.7</w:t>
            </w:r>
          </w:p>
        </w:tc>
        <w:tc>
          <w:tcPr>
            <w:tcW w:type="dxa" w:w="680"/>
          </w:tcPr>
          <w:p>
            <w:pPr>
              <w:spacing w:after="0"/>
              <w:jc w:val="right"/>
            </w:pPr>
            <w:r>
              <w:rPr>
                <w:sz w:val="16"/>
              </w:rPr>
              <w:t>30.8</w:t>
            </w:r>
          </w:p>
        </w:tc>
        <w:tc>
          <w:tcPr>
            <w:tcW w:type="dxa" w:w="648"/>
          </w:tcPr>
          <w:p>
            <w:pPr>
              <w:spacing w:after="0"/>
              <w:jc w:val="right"/>
            </w:pPr>
            <w:r>
              <w:rPr>
                <w:sz w:val="16"/>
              </w:rPr>
              <w:t>58.0</w:t>
            </w:r>
          </w:p>
        </w:tc>
        <w:tc>
          <w:tcPr>
            <w:tcW w:type="dxa" w:w="3633"/>
          </w:tcPr>
          <w:p>
            <w:pPr>
              <w:spacing w:after="0"/>
              <w:jc w:val="left"/>
            </w:pPr>
            <w:r>
              <w:rPr>
                <w:sz w:val="16"/>
              </w:rPr>
              <w:t>Relatively Low 7, Very Low 31</w:t>
            </w:r>
          </w:p>
        </w:tc>
        <w:tc>
          <w:tcPr>
            <w:tcW w:type="dxa" w:w="6401"/>
          </w:tcPr>
          <w:p>
            <w:pPr>
              <w:spacing w:after="0"/>
              <w:jc w:val="left"/>
            </w:pPr>
          </w:p>
        </w:tc>
      </w:tr>
      <w:tr>
        <w:trPr>
          <w:cantSplit/>
        </w:trPr>
        <w:tc>
          <w:tcPr>
            <w:tcW w:type="dxa" w:w="1037"/>
          </w:tcPr>
          <w:p>
            <w:pPr>
              <w:spacing w:after="0"/>
              <w:jc w:val="left"/>
            </w:pPr>
            <w:r>
              <w:rPr>
                <w:sz w:val="16"/>
              </w:rPr>
              <w:t>Hail</w:t>
            </w:r>
          </w:p>
        </w:tc>
        <w:tc>
          <w:tcPr>
            <w:tcW w:type="dxa" w:w="842"/>
          </w:tcPr>
          <w:p>
            <w:pPr>
              <w:spacing w:after="0"/>
              <w:jc w:val="right"/>
            </w:pPr>
            <w:r>
              <w:rPr>
                <w:sz w:val="16"/>
              </w:rPr>
              <w:t>38 of 38</w:t>
            </w:r>
          </w:p>
        </w:tc>
        <w:tc>
          <w:tcPr>
            <w:tcW w:type="dxa" w:w="872"/>
          </w:tcPr>
          <w:p>
            <w:pPr>
              <w:spacing w:after="0"/>
              <w:jc w:val="right"/>
            </w:pPr>
            <w:r>
              <w:rPr>
                <w:sz w:val="16"/>
              </w:rPr>
              <w:t>22.8</w:t>
            </w:r>
          </w:p>
        </w:tc>
        <w:tc>
          <w:tcPr>
            <w:tcW w:type="dxa" w:w="680"/>
          </w:tcPr>
          <w:p>
            <w:pPr>
              <w:spacing w:after="0"/>
              <w:jc w:val="right"/>
            </w:pPr>
            <w:r>
              <w:rPr>
                <w:sz w:val="16"/>
              </w:rPr>
              <w:t>43.4</w:t>
            </w:r>
          </w:p>
        </w:tc>
        <w:tc>
          <w:tcPr>
            <w:tcW w:type="dxa" w:w="648"/>
          </w:tcPr>
          <w:p>
            <w:pPr>
              <w:spacing w:after="0"/>
              <w:jc w:val="right"/>
            </w:pPr>
            <w:r>
              <w:rPr>
                <w:sz w:val="16"/>
              </w:rPr>
              <w:t>63.2</w:t>
            </w:r>
          </w:p>
        </w:tc>
        <w:tc>
          <w:tcPr>
            <w:tcW w:type="dxa" w:w="3633"/>
          </w:tcPr>
          <w:p>
            <w:pPr>
              <w:spacing w:after="0"/>
              <w:jc w:val="left"/>
            </w:pPr>
            <w:r>
              <w:rPr>
                <w:sz w:val="16"/>
              </w:rPr>
              <w:t>Relatively Low 28, Very Low 10</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2"/>
          </w:tcPr>
          <w:p>
            <w:pPr>
              <w:spacing w:after="0"/>
              <w:jc w:val="right"/>
            </w:pPr>
            <w:r>
              <w:rPr>
                <w:sz w:val="16"/>
              </w:rPr>
              <w:t>38 of 38</w:t>
            </w:r>
          </w:p>
        </w:tc>
        <w:tc>
          <w:tcPr>
            <w:tcW w:type="dxa" w:w="872"/>
          </w:tcPr>
          <w:p>
            <w:pPr>
              <w:spacing w:after="0"/>
              <w:jc w:val="right"/>
            </w:pPr>
            <w:r>
              <w:rPr>
                <w:sz w:val="16"/>
              </w:rPr>
              <w:t>2.9</w:t>
            </w:r>
          </w:p>
        </w:tc>
        <w:tc>
          <w:tcPr>
            <w:tcW w:type="dxa" w:w="680"/>
          </w:tcPr>
          <w:p>
            <w:pPr>
              <w:spacing w:after="0"/>
              <w:jc w:val="right"/>
            </w:pPr>
            <w:r>
              <w:rPr>
                <w:sz w:val="16"/>
              </w:rPr>
              <w:t>7.3</w:t>
            </w:r>
          </w:p>
        </w:tc>
        <w:tc>
          <w:tcPr>
            <w:tcW w:type="dxa" w:w="648"/>
          </w:tcPr>
          <w:p>
            <w:pPr>
              <w:spacing w:after="0"/>
              <w:jc w:val="right"/>
            </w:pPr>
            <w:r>
              <w:rPr>
                <w:sz w:val="16"/>
              </w:rPr>
              <w:t>17.7</w:t>
            </w:r>
          </w:p>
        </w:tc>
        <w:tc>
          <w:tcPr>
            <w:tcW w:type="dxa" w:w="3633"/>
          </w:tcPr>
          <w:p>
            <w:pPr>
              <w:spacing w:after="0"/>
              <w:jc w:val="left"/>
            </w:pPr>
            <w:r>
              <w:rPr>
                <w:sz w:val="16"/>
              </w:rPr>
              <w:t>Relatively Low 1, Very Low 37</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2"/>
          </w:tcPr>
          <w:p>
            <w:pPr>
              <w:spacing w:after="0"/>
              <w:jc w:val="right"/>
            </w:pPr>
            <w:r>
              <w:rPr>
                <w:sz w:val="16"/>
              </w:rPr>
              <w:t>38 of 38</w:t>
            </w:r>
          </w:p>
        </w:tc>
        <w:tc>
          <w:tcPr>
            <w:tcW w:type="dxa" w:w="872"/>
          </w:tcPr>
          <w:p>
            <w:pPr>
              <w:spacing w:after="0"/>
              <w:jc w:val="right"/>
            </w:pPr>
            <w:r>
              <w:rPr>
                <w:sz w:val="16"/>
              </w:rPr>
              <w:t>48.7</w:t>
            </w:r>
          </w:p>
        </w:tc>
        <w:tc>
          <w:tcPr>
            <w:tcW w:type="dxa" w:w="680"/>
          </w:tcPr>
          <w:p>
            <w:pPr>
              <w:spacing w:after="0"/>
              <w:jc w:val="right"/>
            </w:pPr>
            <w:r>
              <w:rPr>
                <w:sz w:val="16"/>
              </w:rPr>
              <w:t>61.9</w:t>
            </w:r>
          </w:p>
        </w:tc>
        <w:tc>
          <w:tcPr>
            <w:tcW w:type="dxa" w:w="648"/>
          </w:tcPr>
          <w:p>
            <w:pPr>
              <w:spacing w:after="0"/>
              <w:jc w:val="right"/>
            </w:pPr>
            <w:r>
              <w:rPr>
                <w:sz w:val="16"/>
              </w:rPr>
              <w:t>80.0</w:t>
            </w:r>
          </w:p>
        </w:tc>
        <w:tc>
          <w:tcPr>
            <w:tcW w:type="dxa" w:w="3633"/>
          </w:tcPr>
          <w:p>
            <w:pPr>
              <w:spacing w:after="0"/>
              <w:jc w:val="left"/>
            </w:pPr>
            <w:r>
              <w:rPr>
                <w:sz w:val="16"/>
              </w:rPr>
              <w:t>Relatively Moderate 2, Relatively Low 34, Very Low 2</w:t>
            </w:r>
          </w:p>
        </w:tc>
        <w:tc>
          <w:tcPr>
            <w:tcW w:type="dxa" w:w="6401"/>
          </w:tcPr>
          <w:p>
            <w:pPr>
              <w:spacing w:after="0"/>
              <w:jc w:val="left"/>
            </w:pPr>
          </w:p>
        </w:tc>
      </w:tr>
      <w:tr>
        <w:trPr>
          <w:cantSplit/>
        </w:trPr>
        <w:tc>
          <w:tcPr>
            <w:tcW w:type="dxa" w:w="1037"/>
          </w:tcPr>
          <w:p>
            <w:pPr>
              <w:spacing w:after="0"/>
              <w:jc w:val="left"/>
            </w:pPr>
            <w:r>
              <w:rPr>
                <w:sz w:val="16"/>
              </w:rPr>
              <w:t>Ice Storm</w:t>
            </w:r>
          </w:p>
        </w:tc>
        <w:tc>
          <w:tcPr>
            <w:tcW w:type="dxa" w:w="842"/>
          </w:tcPr>
          <w:p>
            <w:pPr>
              <w:spacing w:after="0"/>
              <w:jc w:val="right"/>
            </w:pPr>
            <w:r>
              <w:rPr>
                <w:sz w:val="16"/>
              </w:rPr>
              <w:t>38 of 38</w:t>
            </w:r>
          </w:p>
        </w:tc>
        <w:tc>
          <w:tcPr>
            <w:tcW w:type="dxa" w:w="872"/>
          </w:tcPr>
          <w:p>
            <w:pPr>
              <w:spacing w:after="0"/>
              <w:jc w:val="right"/>
            </w:pPr>
            <w:r>
              <w:rPr>
                <w:sz w:val="16"/>
              </w:rPr>
              <w:t>1.7</w:t>
            </w:r>
          </w:p>
        </w:tc>
        <w:tc>
          <w:tcPr>
            <w:tcW w:type="dxa" w:w="680"/>
          </w:tcPr>
          <w:p>
            <w:pPr>
              <w:spacing w:after="0"/>
              <w:jc w:val="right"/>
            </w:pPr>
            <w:r>
              <w:rPr>
                <w:sz w:val="16"/>
              </w:rPr>
              <w:t>4.3</w:t>
            </w:r>
          </w:p>
        </w:tc>
        <w:tc>
          <w:tcPr>
            <w:tcW w:type="dxa" w:w="648"/>
          </w:tcPr>
          <w:p>
            <w:pPr>
              <w:spacing w:after="0"/>
              <w:jc w:val="right"/>
            </w:pPr>
            <w:r>
              <w:rPr>
                <w:sz w:val="16"/>
              </w:rPr>
              <w:t>25.4</w:t>
            </w:r>
          </w:p>
        </w:tc>
        <w:tc>
          <w:tcPr>
            <w:tcW w:type="dxa" w:w="3633"/>
          </w:tcPr>
          <w:p>
            <w:pPr>
              <w:spacing w:after="0"/>
              <w:jc w:val="left"/>
            </w:pPr>
            <w:r>
              <w:rPr>
                <w:sz w:val="16"/>
              </w:rPr>
              <w:t>Very Low 38</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2"/>
          </w:tcPr>
          <w:p>
            <w:pPr>
              <w:spacing w:after="0"/>
              <w:jc w:val="right"/>
            </w:pPr>
            <w:r>
              <w:rPr>
                <w:sz w:val="16"/>
              </w:rPr>
              <w:t>38 of 38</w:t>
            </w:r>
          </w:p>
        </w:tc>
        <w:tc>
          <w:tcPr>
            <w:tcW w:type="dxa" w:w="872"/>
          </w:tcPr>
          <w:p>
            <w:pPr>
              <w:spacing w:after="0"/>
              <w:jc w:val="right"/>
            </w:pPr>
            <w:r>
              <w:rPr>
                <w:sz w:val="16"/>
              </w:rPr>
              <w:t>3.8</w:t>
            </w:r>
          </w:p>
        </w:tc>
        <w:tc>
          <w:tcPr>
            <w:tcW w:type="dxa" w:w="680"/>
          </w:tcPr>
          <w:p>
            <w:pPr>
              <w:spacing w:after="0"/>
              <w:jc w:val="right"/>
            </w:pPr>
            <w:r>
              <w:rPr>
                <w:sz w:val="16"/>
              </w:rPr>
              <w:t>47.3</w:t>
            </w:r>
          </w:p>
        </w:tc>
        <w:tc>
          <w:tcPr>
            <w:tcW w:type="dxa" w:w="648"/>
          </w:tcPr>
          <w:p>
            <w:pPr>
              <w:spacing w:after="0"/>
              <w:jc w:val="right"/>
            </w:pPr>
            <w:r>
              <w:rPr>
                <w:sz w:val="16"/>
              </w:rPr>
              <w:t>97.1</w:t>
            </w:r>
          </w:p>
        </w:tc>
        <w:tc>
          <w:tcPr>
            <w:tcW w:type="dxa" w:w="3633"/>
          </w:tcPr>
          <w:p>
            <w:pPr>
              <w:spacing w:after="0"/>
              <w:jc w:val="left"/>
            </w:pPr>
            <w:r>
              <w:rPr>
                <w:sz w:val="16"/>
              </w:rPr>
              <w:t>Very High 1, Relatively High 9, Relatively Moderate 8, Relatively Low 15, Very Low 5</w:t>
            </w:r>
          </w:p>
        </w:tc>
        <w:tc>
          <w:tcPr>
            <w:tcW w:type="dxa" w:w="6401"/>
          </w:tcPr>
          <w:p>
            <w:pPr>
              <w:spacing w:after="0"/>
              <w:jc w:val="left"/>
            </w:pPr>
          </w:p>
        </w:tc>
      </w:tr>
      <w:tr>
        <w:trPr>
          <w:cantSplit/>
        </w:trPr>
        <w:tc>
          <w:tcPr>
            <w:tcW w:type="dxa" w:w="1037"/>
          </w:tcPr>
          <w:p>
            <w:pPr>
              <w:spacing w:after="0"/>
              <w:jc w:val="left"/>
            </w:pPr>
            <w:r>
              <w:rPr>
                <w:sz w:val="16"/>
              </w:rPr>
              <w:t>Landslide</w:t>
            </w:r>
          </w:p>
        </w:tc>
        <w:tc>
          <w:tcPr>
            <w:tcW w:type="dxa" w:w="842"/>
          </w:tcPr>
          <w:p>
            <w:pPr>
              <w:spacing w:after="0"/>
              <w:jc w:val="right"/>
            </w:pPr>
            <w:r>
              <w:rPr>
                <w:sz w:val="16"/>
              </w:rPr>
              <w:t>38 of 38</w:t>
            </w:r>
          </w:p>
        </w:tc>
        <w:tc>
          <w:tcPr>
            <w:tcW w:type="dxa" w:w="872"/>
          </w:tcPr>
          <w:p>
            <w:pPr>
              <w:spacing w:after="0"/>
              <w:jc w:val="right"/>
            </w:pPr>
            <w:r>
              <w:rPr>
                <w:sz w:val="16"/>
              </w:rPr>
              <w:t>16.8</w:t>
            </w:r>
          </w:p>
        </w:tc>
        <w:tc>
          <w:tcPr>
            <w:tcW w:type="dxa" w:w="680"/>
          </w:tcPr>
          <w:p>
            <w:pPr>
              <w:spacing w:after="0"/>
              <w:jc w:val="right"/>
            </w:pPr>
            <w:r>
              <w:rPr>
                <w:sz w:val="16"/>
              </w:rPr>
              <w:t>59.1</w:t>
            </w:r>
          </w:p>
        </w:tc>
        <w:tc>
          <w:tcPr>
            <w:tcW w:type="dxa" w:w="648"/>
          </w:tcPr>
          <w:p>
            <w:pPr>
              <w:spacing w:after="0"/>
              <w:jc w:val="right"/>
            </w:pPr>
            <w:r>
              <w:rPr>
                <w:sz w:val="16"/>
              </w:rPr>
              <w:t>97.3</w:t>
            </w:r>
          </w:p>
        </w:tc>
        <w:tc>
          <w:tcPr>
            <w:tcW w:type="dxa" w:w="3633"/>
          </w:tcPr>
          <w:p>
            <w:pPr>
              <w:spacing w:after="0"/>
              <w:jc w:val="left"/>
            </w:pPr>
            <w:r>
              <w:rPr>
                <w:sz w:val="16"/>
              </w:rPr>
              <w:t>Relatively Moderate 4, Relatively Low 10, Very Low 24</w:t>
            </w:r>
          </w:p>
        </w:tc>
        <w:tc>
          <w:tcPr>
            <w:tcW w:type="dxa" w:w="6401"/>
          </w:tcPr>
          <w:p>
            <w:pPr>
              <w:spacing w:after="0"/>
              <w:jc w:val="left"/>
            </w:pPr>
          </w:p>
        </w:tc>
      </w:tr>
      <w:tr>
        <w:trPr>
          <w:cantSplit/>
        </w:trPr>
        <w:tc>
          <w:tcPr>
            <w:tcW w:type="dxa" w:w="1037"/>
          </w:tcPr>
          <w:p>
            <w:pPr>
              <w:spacing w:after="0"/>
              <w:jc w:val="left"/>
            </w:pPr>
            <w:r>
              <w:rPr>
                <w:sz w:val="16"/>
              </w:rPr>
              <w:t>Lightning</w:t>
            </w:r>
          </w:p>
        </w:tc>
        <w:tc>
          <w:tcPr>
            <w:tcW w:type="dxa" w:w="842"/>
          </w:tcPr>
          <w:p>
            <w:pPr>
              <w:spacing w:after="0"/>
              <w:jc w:val="right"/>
            </w:pPr>
            <w:r>
              <w:rPr>
                <w:sz w:val="16"/>
              </w:rPr>
              <w:t>38 of 38</w:t>
            </w:r>
          </w:p>
        </w:tc>
        <w:tc>
          <w:tcPr>
            <w:tcW w:type="dxa" w:w="872"/>
          </w:tcPr>
          <w:p>
            <w:pPr>
              <w:spacing w:after="0"/>
              <w:jc w:val="right"/>
            </w:pPr>
            <w:r>
              <w:rPr>
                <w:sz w:val="16"/>
              </w:rPr>
              <w:t>25.7</w:t>
            </w:r>
          </w:p>
        </w:tc>
        <w:tc>
          <w:tcPr>
            <w:tcW w:type="dxa" w:w="680"/>
          </w:tcPr>
          <w:p>
            <w:pPr>
              <w:spacing w:after="0"/>
              <w:jc w:val="right"/>
            </w:pPr>
            <w:r>
              <w:rPr>
                <w:sz w:val="16"/>
              </w:rPr>
              <w:t>60.2</w:t>
            </w:r>
          </w:p>
        </w:tc>
        <w:tc>
          <w:tcPr>
            <w:tcW w:type="dxa" w:w="648"/>
          </w:tcPr>
          <w:p>
            <w:pPr>
              <w:spacing w:after="0"/>
              <w:jc w:val="right"/>
            </w:pPr>
            <w:r>
              <w:rPr>
                <w:sz w:val="16"/>
              </w:rPr>
              <w:t>83.8</w:t>
            </w:r>
          </w:p>
        </w:tc>
        <w:tc>
          <w:tcPr>
            <w:tcW w:type="dxa" w:w="3633"/>
          </w:tcPr>
          <w:p>
            <w:pPr>
              <w:spacing w:after="0"/>
              <w:jc w:val="left"/>
            </w:pPr>
            <w:r>
              <w:rPr>
                <w:sz w:val="16"/>
              </w:rPr>
              <w:t>Relatively High 3, Relatively Moderate 26, Relatively Low 9</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2"/>
          </w:tcPr>
          <w:p>
            <w:pPr>
              <w:spacing w:after="0"/>
              <w:jc w:val="right"/>
            </w:pPr>
            <w:r>
              <w:rPr>
                <w:sz w:val="16"/>
              </w:rPr>
              <w:t>38 of 38</w:t>
            </w:r>
          </w:p>
        </w:tc>
        <w:tc>
          <w:tcPr>
            <w:tcW w:type="dxa" w:w="872"/>
          </w:tcPr>
          <w:p>
            <w:pPr>
              <w:spacing w:after="0"/>
              <w:jc w:val="right"/>
            </w:pPr>
            <w:r>
              <w:rPr>
                <w:sz w:val="16"/>
              </w:rPr>
              <w:t>24.4</w:t>
            </w:r>
          </w:p>
        </w:tc>
        <w:tc>
          <w:tcPr>
            <w:tcW w:type="dxa" w:w="680"/>
          </w:tcPr>
          <w:p>
            <w:pPr>
              <w:spacing w:after="0"/>
              <w:jc w:val="right"/>
            </w:pPr>
            <w:r>
              <w:rPr>
                <w:sz w:val="16"/>
              </w:rPr>
              <w:t>58.3</w:t>
            </w:r>
          </w:p>
        </w:tc>
        <w:tc>
          <w:tcPr>
            <w:tcW w:type="dxa" w:w="648"/>
          </w:tcPr>
          <w:p>
            <w:pPr>
              <w:spacing w:after="0"/>
              <w:jc w:val="right"/>
            </w:pPr>
            <w:r>
              <w:rPr>
                <w:sz w:val="16"/>
              </w:rPr>
              <w:t>81.0</w:t>
            </w:r>
          </w:p>
        </w:tc>
        <w:tc>
          <w:tcPr>
            <w:tcW w:type="dxa" w:w="3633"/>
          </w:tcPr>
          <w:p>
            <w:pPr>
              <w:spacing w:after="0"/>
              <w:jc w:val="left"/>
            </w:pPr>
            <w:r>
              <w:rPr>
                <w:sz w:val="16"/>
              </w:rPr>
              <w:t>Relatively Moderate 24, Relatively Low 14</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2"/>
          </w:tcPr>
          <w:p>
            <w:pPr>
              <w:spacing w:after="0"/>
              <w:jc w:val="right"/>
            </w:pPr>
            <w:r>
              <w:rPr>
                <w:sz w:val="16"/>
              </w:rPr>
              <w:t>38 of 38</w:t>
            </w:r>
          </w:p>
        </w:tc>
        <w:tc>
          <w:tcPr>
            <w:tcW w:type="dxa" w:w="872"/>
          </w:tcPr>
          <w:p>
            <w:pPr>
              <w:spacing w:after="0"/>
              <w:jc w:val="right"/>
            </w:pPr>
            <w:r>
              <w:rPr>
                <w:sz w:val="16"/>
              </w:rPr>
              <w:t>23.0</w:t>
            </w:r>
          </w:p>
        </w:tc>
        <w:tc>
          <w:tcPr>
            <w:tcW w:type="dxa" w:w="680"/>
          </w:tcPr>
          <w:p>
            <w:pPr>
              <w:spacing w:after="0"/>
              <w:jc w:val="right"/>
            </w:pPr>
            <w:r>
              <w:rPr>
                <w:sz w:val="16"/>
              </w:rPr>
              <w:t>41.5</w:t>
            </w:r>
          </w:p>
        </w:tc>
        <w:tc>
          <w:tcPr>
            <w:tcW w:type="dxa" w:w="648"/>
          </w:tcPr>
          <w:p>
            <w:pPr>
              <w:spacing w:after="0"/>
              <w:jc w:val="right"/>
            </w:pPr>
            <w:r>
              <w:rPr>
                <w:sz w:val="16"/>
              </w:rPr>
              <w:t>59.0</w:t>
            </w:r>
          </w:p>
        </w:tc>
        <w:tc>
          <w:tcPr>
            <w:tcW w:type="dxa" w:w="3633"/>
          </w:tcPr>
          <w:p>
            <w:pPr>
              <w:spacing w:after="0"/>
              <w:jc w:val="left"/>
            </w:pPr>
            <w:r>
              <w:rPr>
                <w:sz w:val="16"/>
              </w:rPr>
              <w:t>Relatively Moderate 5, Relatively Low 30, Very Low 3</w:t>
            </w:r>
          </w:p>
        </w:tc>
        <w:tc>
          <w:tcPr>
            <w:tcW w:type="dxa" w:w="6401"/>
          </w:tcPr>
          <w:p>
            <w:pPr>
              <w:spacing w:after="0"/>
              <w:jc w:val="left"/>
            </w:pPr>
          </w:p>
        </w:tc>
      </w:tr>
      <w:tr>
        <w:trPr>
          <w:cantSplit/>
        </w:trPr>
        <w:tc>
          <w:tcPr>
            <w:tcW w:type="dxa" w:w="1037"/>
          </w:tcPr>
          <w:p>
            <w:pPr>
              <w:spacing w:after="0"/>
              <w:jc w:val="left"/>
            </w:pPr>
            <w:r>
              <w:rPr>
                <w:sz w:val="16"/>
              </w:rPr>
              <w:t>Tsunami</w:t>
            </w:r>
          </w:p>
        </w:tc>
        <w:tc>
          <w:tcPr>
            <w:tcW w:type="dxa" w:w="842"/>
          </w:tcPr>
          <w:p>
            <w:pPr>
              <w:spacing w:after="0"/>
              <w:jc w:val="right"/>
            </w:pPr>
            <w:r>
              <w:rPr>
                <w:sz w:val="16"/>
              </w:rPr>
              <w:t>0 of 38</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38</w:t>
            </w:r>
          </w:p>
        </w:tc>
        <w:tc>
          <w:tcPr>
            <w:tcW w:type="dxa" w:w="6401"/>
          </w:tcPr>
          <w:p>
            <w:pPr>
              <w:spacing w:after="0"/>
              <w:jc w:val="left"/>
            </w:pPr>
          </w:p>
        </w:tc>
      </w:tr>
      <w:tr>
        <w:trPr>
          <w:cantSplit/>
        </w:trPr>
        <w:tc>
          <w:tcPr>
            <w:tcW w:type="dxa" w:w="1037"/>
          </w:tcPr>
          <w:p>
            <w:pPr>
              <w:spacing w:after="0"/>
              <w:jc w:val="left"/>
            </w:pPr>
            <w:r>
              <w:rPr>
                <w:sz w:val="16"/>
              </w:rPr>
              <w:t>Volcanic Activity</w:t>
            </w:r>
          </w:p>
        </w:tc>
        <w:tc>
          <w:tcPr>
            <w:tcW w:type="dxa" w:w="842"/>
          </w:tcPr>
          <w:p>
            <w:pPr>
              <w:spacing w:after="0"/>
              <w:jc w:val="right"/>
            </w:pPr>
            <w:r>
              <w:rPr>
                <w:sz w:val="16"/>
              </w:rPr>
              <w:t>0 of 38</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38</w:t>
            </w:r>
          </w:p>
        </w:tc>
        <w:tc>
          <w:tcPr>
            <w:tcW w:type="dxa" w:w="6401"/>
          </w:tcPr>
          <w:p>
            <w:pPr>
              <w:spacing w:after="0"/>
              <w:jc w:val="left"/>
            </w:pPr>
          </w:p>
        </w:tc>
      </w:tr>
      <w:tr>
        <w:trPr>
          <w:cantSplit/>
        </w:trPr>
        <w:tc>
          <w:tcPr>
            <w:tcW w:type="dxa" w:w="1037"/>
          </w:tcPr>
          <w:p>
            <w:pPr>
              <w:spacing w:after="0"/>
              <w:jc w:val="left"/>
            </w:pPr>
            <w:r>
              <w:rPr>
                <w:sz w:val="16"/>
              </w:rPr>
              <w:t>Wildfire</w:t>
            </w:r>
          </w:p>
        </w:tc>
        <w:tc>
          <w:tcPr>
            <w:tcW w:type="dxa" w:w="842"/>
          </w:tcPr>
          <w:p>
            <w:pPr>
              <w:spacing w:after="0"/>
              <w:jc w:val="right"/>
            </w:pPr>
            <w:r>
              <w:rPr>
                <w:sz w:val="16"/>
              </w:rPr>
              <w:t>37 of 38</w:t>
            </w:r>
          </w:p>
        </w:tc>
        <w:tc>
          <w:tcPr>
            <w:tcW w:type="dxa" w:w="872"/>
          </w:tcPr>
          <w:p>
            <w:pPr>
              <w:spacing w:after="0"/>
              <w:jc w:val="right"/>
            </w:pPr>
            <w:r>
              <w:rPr>
                <w:sz w:val="16"/>
              </w:rPr>
              <w:t>19.4</w:t>
            </w:r>
          </w:p>
        </w:tc>
        <w:tc>
          <w:tcPr>
            <w:tcW w:type="dxa" w:w="680"/>
          </w:tcPr>
          <w:p>
            <w:pPr>
              <w:spacing w:after="0"/>
              <w:jc w:val="right"/>
            </w:pPr>
            <w:r>
              <w:rPr>
                <w:sz w:val="16"/>
              </w:rPr>
              <w:t>39.0</w:t>
            </w:r>
          </w:p>
        </w:tc>
        <w:tc>
          <w:tcPr>
            <w:tcW w:type="dxa" w:w="648"/>
          </w:tcPr>
          <w:p>
            <w:pPr>
              <w:spacing w:after="0"/>
              <w:jc w:val="right"/>
            </w:pPr>
            <w:r>
              <w:rPr>
                <w:sz w:val="16"/>
              </w:rPr>
              <w:t>76.5</w:t>
            </w:r>
          </w:p>
        </w:tc>
        <w:tc>
          <w:tcPr>
            <w:tcW w:type="dxa" w:w="3633"/>
          </w:tcPr>
          <w:p>
            <w:pPr>
              <w:spacing w:after="0"/>
              <w:jc w:val="left"/>
            </w:pPr>
            <w:r>
              <w:rPr>
                <w:sz w:val="16"/>
              </w:rPr>
              <w:t>Relatively Low 4, Very Low 33, No Rating 1</w:t>
            </w:r>
          </w:p>
        </w:tc>
        <w:tc>
          <w:tcPr>
            <w:tcW w:type="dxa" w:w="6401"/>
          </w:tcPr>
          <w:p>
            <w:pPr>
              <w:spacing w:after="0"/>
              <w:jc w:val="left"/>
            </w:pPr>
          </w:p>
        </w:tc>
      </w:tr>
      <w:tr>
        <w:trPr>
          <w:cantSplit/>
        </w:trPr>
        <w:tc>
          <w:tcPr>
            <w:tcW w:type="dxa" w:w="1037"/>
          </w:tcPr>
          <w:p>
            <w:pPr>
              <w:spacing w:after="0"/>
              <w:jc w:val="left"/>
            </w:pPr>
            <w:r>
              <w:rPr>
                <w:sz w:val="16"/>
              </w:rPr>
              <w:t>Winter Weather</w:t>
            </w:r>
          </w:p>
        </w:tc>
        <w:tc>
          <w:tcPr>
            <w:tcW w:type="dxa" w:w="842"/>
          </w:tcPr>
          <w:p>
            <w:pPr>
              <w:spacing w:after="0"/>
              <w:jc w:val="right"/>
            </w:pPr>
            <w:r>
              <w:rPr>
                <w:sz w:val="16"/>
              </w:rPr>
              <w:t>38 of 38</w:t>
            </w:r>
          </w:p>
        </w:tc>
        <w:tc>
          <w:tcPr>
            <w:tcW w:type="dxa" w:w="872"/>
          </w:tcPr>
          <w:p>
            <w:pPr>
              <w:spacing w:after="0"/>
              <w:jc w:val="right"/>
            </w:pPr>
            <w:r>
              <w:rPr>
                <w:sz w:val="16"/>
              </w:rPr>
              <w:t>57.0</w:t>
            </w:r>
          </w:p>
        </w:tc>
        <w:tc>
          <w:tcPr>
            <w:tcW w:type="dxa" w:w="680"/>
          </w:tcPr>
          <w:p>
            <w:pPr>
              <w:spacing w:after="0"/>
              <w:jc w:val="right"/>
            </w:pPr>
            <w:r>
              <w:rPr>
                <w:sz w:val="16"/>
              </w:rPr>
              <w:t>85.7</w:t>
            </w:r>
          </w:p>
        </w:tc>
        <w:tc>
          <w:tcPr>
            <w:tcW w:type="dxa" w:w="648"/>
          </w:tcPr>
          <w:p>
            <w:pPr>
              <w:spacing w:after="0"/>
              <w:jc w:val="right"/>
            </w:pPr>
            <w:r>
              <w:rPr>
                <w:sz w:val="16"/>
              </w:rPr>
              <w:t>95.3</w:t>
            </w:r>
          </w:p>
        </w:tc>
        <w:tc>
          <w:tcPr>
            <w:tcW w:type="dxa" w:w="3633"/>
          </w:tcPr>
          <w:p>
            <w:pPr>
              <w:spacing w:after="0"/>
              <w:jc w:val="left"/>
            </w:pPr>
            <w:r>
              <w:rPr>
                <w:sz w:val="16"/>
              </w:rPr>
              <w:t>Relatively High 30, Relatively Moderate 8</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8"/>
        <w:gridCol w:w="1511"/>
        <w:gridCol w:w="2324"/>
        <w:gridCol w:w="1915"/>
        <w:gridCol w:w="1408"/>
        <w:gridCol w:w="1605"/>
        <w:gridCol w:w="3620"/>
      </w:tblGrid>
      <w:tr>
        <w:trPr>
          <w:cantSplit/>
          <w:tblHeader/>
        </w:trPr>
        <w:tc>
          <w:tcPr>
            <w:tcW w:type="dxa" w:w="1728"/>
            <w:shd w:val="clear" w:color="auto" w:fill="E8E8E8"/>
          </w:tcPr>
          <w:p>
            <w:pPr>
              <w:spacing w:after="0"/>
              <w:jc w:val="left"/>
            </w:pPr>
            <w:r>
              <w:rPr>
                <w:b/>
                <w:sz w:val="16"/>
              </w:rPr>
              <w:t>Member</w:t>
            </w:r>
          </w:p>
        </w:tc>
        <w:tc>
          <w:tcPr>
            <w:tcW w:type="dxa" w:w="1511"/>
            <w:shd w:val="clear" w:color="auto" w:fill="E8E8E8"/>
          </w:tcPr>
          <w:p>
            <w:pPr>
              <w:spacing w:after="0"/>
              <w:jc w:val="left"/>
            </w:pPr>
            <w:r>
              <w:rPr>
                <w:b/>
                <w:sz w:val="16"/>
              </w:rPr>
              <w:t>Type</w:t>
            </w:r>
          </w:p>
        </w:tc>
        <w:tc>
          <w:tcPr>
            <w:tcW w:type="dxa" w:w="2324"/>
            <w:shd w:val="clear" w:color="auto" w:fill="E8E8E8"/>
          </w:tcPr>
          <w:p>
            <w:pPr>
              <w:spacing w:after="0"/>
              <w:jc w:val="left"/>
            </w:pPr>
            <w:r>
              <w:rPr>
                <w:b/>
                <w:sz w:val="16"/>
              </w:rPr>
              <w:t>Plan status</w:t>
            </w:r>
          </w:p>
        </w:tc>
        <w:tc>
          <w:tcPr>
            <w:tcW w:type="dxa" w:w="191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0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60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620"/>
            <w:shd w:val="clear" w:color="auto" w:fill="E8E8E8"/>
          </w:tcPr>
          <w:p>
            <w:pPr>
              <w:spacing w:after="0"/>
              <w:jc w:val="left"/>
            </w:pPr>
            <w:r>
              <w:rPr>
                <w:b/>
                <w:sz w:val="16"/>
              </w:rPr>
              <w:t>Notes</w:t>
            </w:r>
          </w:p>
        </w:tc>
      </w:tr>
      <w:tr>
        <w:trPr>
          <w:cantSplit/>
        </w:trPr>
        <w:tc>
          <w:tcPr>
            <w:tcW w:type="dxa" w:w="1728"/>
          </w:tcPr>
          <w:p>
            <w:pPr>
              <w:spacing w:after="0"/>
              <w:jc w:val="left"/>
            </w:pPr>
            <w:r>
              <w:rPr>
                <w:sz w:val="16"/>
              </w:rPr>
              <w:t>Blair County</w:t>
            </w:r>
          </w:p>
        </w:tc>
        <w:tc>
          <w:tcPr>
            <w:tcW w:type="dxa" w:w="1511"/>
          </w:tcPr>
          <w:p>
            <w:pPr>
              <w:spacing w:after="0"/>
              <w:jc w:val="left"/>
            </w:pPr>
            <w:r>
              <w:rPr>
                <w:sz w:val="16"/>
              </w:rPr>
              <w:t>County</w:t>
            </w:r>
          </w:p>
        </w:tc>
        <w:tc>
          <w:tcPr>
            <w:tcW w:type="dxa" w:w="2324"/>
          </w:tcPr>
          <w:p>
            <w:pPr>
              <w:spacing w:after="0"/>
              <w:jc w:val="left"/>
            </w:pPr>
            <w:r>
              <w:rPr>
                <w:sz w:val="16"/>
              </w:rPr>
              <w:t>Approved, expires 2031-05-25</w:t>
            </w:r>
          </w:p>
        </w:tc>
        <w:tc>
          <w:tcPr>
            <w:tcW w:type="dxa" w:w="1915"/>
          </w:tcPr>
          <w:p>
            <w:pPr>
              <w:spacing w:after="0"/>
              <w:jc w:val="right"/>
            </w:pPr>
          </w:p>
        </w:tc>
        <w:tc>
          <w:tcPr>
            <w:tcW w:type="dxa" w:w="1408"/>
          </w:tcPr>
          <w:p>
            <w:pPr>
              <w:spacing w:after="0"/>
              <w:jc w:val="right"/>
            </w:pPr>
            <w:r>
              <w:rPr>
                <w:sz w:val="16"/>
              </w:rPr>
              <w:t>$672,649.17</w:t>
            </w:r>
          </w:p>
        </w:tc>
        <w:tc>
          <w:tcPr>
            <w:tcW w:type="dxa" w:w="1605"/>
          </w:tcPr>
          <w:p>
            <w:pPr>
              <w:spacing w:after="0"/>
              <w:jc w:val="right"/>
            </w:pPr>
            <w:r>
              <w:rPr>
                <w:sz w:val="16"/>
              </w:rPr>
              <w:t>0; 0</w:t>
            </w:r>
          </w:p>
        </w:tc>
        <w:tc>
          <w:tcPr>
            <w:tcW w:type="dxa" w:w="3620"/>
          </w:tcPr>
          <w:p>
            <w:pPr>
              <w:spacing w:after="0"/>
              <w:jc w:val="left"/>
            </w:pPr>
            <w:r>
              <w:rPr>
                <w:sz w:val="16"/>
              </w:rPr>
              <w:t>No NFIP community ID on this member's plan row. Includes $629,191.68 for declarations not counted as hazard incidents (DR-4506-PA).</w:t>
            </w:r>
          </w:p>
        </w:tc>
      </w:tr>
      <w:tr>
        <w:trPr>
          <w:cantSplit/>
        </w:trPr>
        <w:tc>
          <w:tcPr>
            <w:tcW w:type="dxa" w:w="1728"/>
          </w:tcPr>
          <w:p>
            <w:pPr>
              <w:spacing w:after="0"/>
              <w:jc w:val="left"/>
            </w:pPr>
            <w:r>
              <w:rPr>
                <w:sz w:val="16"/>
              </w:rPr>
              <w:t>Altoona city</w:t>
            </w:r>
          </w:p>
        </w:tc>
        <w:tc>
          <w:tcPr>
            <w:tcW w:type="dxa" w:w="1511"/>
          </w:tcPr>
          <w:p>
            <w:pPr>
              <w:spacing w:after="0"/>
              <w:jc w:val="left"/>
            </w:pPr>
            <w:r>
              <w:rPr>
                <w:sz w:val="16"/>
              </w:rPr>
              <w:t>City</w:t>
            </w:r>
          </w:p>
        </w:tc>
        <w:tc>
          <w:tcPr>
            <w:tcW w:type="dxa" w:w="2324"/>
          </w:tcPr>
          <w:p>
            <w:pPr>
              <w:spacing w:after="0"/>
              <w:jc w:val="left"/>
            </w:pPr>
            <w:r>
              <w:rPr>
                <w:sz w:val="16"/>
              </w:rPr>
              <w:t>Approved, expires 2031-05-25</w:t>
            </w:r>
          </w:p>
        </w:tc>
        <w:tc>
          <w:tcPr>
            <w:tcW w:type="dxa" w:w="1915"/>
          </w:tcPr>
          <w:p>
            <w:pPr>
              <w:spacing w:after="0"/>
              <w:jc w:val="right"/>
            </w:pPr>
            <w:r>
              <w:rPr>
                <w:sz w:val="16"/>
              </w:rPr>
              <w:t>FMA RL 0, SRL 2; any 12</w:t>
            </w:r>
          </w:p>
        </w:tc>
        <w:tc>
          <w:tcPr>
            <w:tcW w:type="dxa" w:w="1408"/>
          </w:tcPr>
          <w:p>
            <w:pPr>
              <w:spacing w:after="0"/>
              <w:jc w:val="right"/>
            </w:pPr>
            <w:r>
              <w:rPr>
                <w:sz w:val="16"/>
              </w:rPr>
              <w:t>$256,261.59</w:t>
            </w:r>
          </w:p>
        </w:tc>
        <w:tc>
          <w:tcPr>
            <w:tcW w:type="dxa" w:w="1605"/>
          </w:tcPr>
          <w:p>
            <w:pPr>
              <w:spacing w:after="0"/>
              <w:jc w:val="right"/>
            </w:pPr>
            <w:r>
              <w:rPr>
                <w:sz w:val="16"/>
              </w:rPr>
              <w:t>26; 0</w:t>
            </w:r>
          </w:p>
        </w:tc>
        <w:tc>
          <w:tcPr>
            <w:tcW w:type="dxa" w:w="3620"/>
          </w:tcPr>
          <w:p>
            <w:pPr>
              <w:spacing w:after="0"/>
              <w:jc w:val="left"/>
            </w:pPr>
            <w:r>
              <w:rPr>
                <w:sz w:val="16"/>
              </w:rPr>
              <w:t>Includes $44,522.11 for declarations not counted as hazard incidents (DR-4506-PA).</w:t>
            </w:r>
          </w:p>
        </w:tc>
      </w:tr>
      <w:tr>
        <w:trPr>
          <w:cantSplit/>
        </w:trPr>
        <w:tc>
          <w:tcPr>
            <w:tcW w:type="dxa" w:w="1728"/>
          </w:tcPr>
          <w:p>
            <w:pPr>
              <w:spacing w:after="0"/>
              <w:jc w:val="left"/>
            </w:pPr>
            <w:r>
              <w:rPr>
                <w:sz w:val="16"/>
              </w:rPr>
              <w:t>Bellwood borough</w:t>
            </w:r>
          </w:p>
        </w:tc>
        <w:tc>
          <w:tcPr>
            <w:tcW w:type="dxa" w:w="1511"/>
          </w:tcPr>
          <w:p>
            <w:pPr>
              <w:spacing w:after="0"/>
              <w:jc w:val="left"/>
            </w:pPr>
            <w:r>
              <w:rPr>
                <w:sz w:val="16"/>
              </w:rPr>
              <w:t>Organized Borough</w:t>
            </w:r>
          </w:p>
        </w:tc>
        <w:tc>
          <w:tcPr>
            <w:tcW w:type="dxa" w:w="2324"/>
          </w:tcPr>
          <w:p>
            <w:pPr>
              <w:spacing w:after="0"/>
              <w:jc w:val="left"/>
            </w:pPr>
            <w:r>
              <w:rPr>
                <w:sz w:val="16"/>
              </w:rPr>
              <w:t>Approved, expires 2031-05-25</w:t>
            </w:r>
          </w:p>
        </w:tc>
        <w:tc>
          <w:tcPr>
            <w:tcW w:type="dxa" w:w="1915"/>
          </w:tcPr>
          <w:p>
            <w:pPr>
              <w:spacing w:after="0"/>
              <w:jc w:val="right"/>
            </w:pPr>
            <w:r>
              <w:rPr>
                <w:sz w:val="16"/>
              </w:rPr>
              <w:t>FMA RL 0, SRL 0; any 0</w:t>
            </w:r>
          </w:p>
        </w:tc>
        <w:tc>
          <w:tcPr>
            <w:tcW w:type="dxa" w:w="1408"/>
          </w:tcPr>
          <w:p>
            <w:pPr>
              <w:spacing w:after="0"/>
              <w:jc w:val="right"/>
            </w:pPr>
            <w:r>
              <w:rPr>
                <w:sz w:val="16"/>
              </w:rPr>
              <w:t>$10,305.15</w:t>
            </w:r>
          </w:p>
        </w:tc>
        <w:tc>
          <w:tcPr>
            <w:tcW w:type="dxa" w:w="1605"/>
          </w:tcPr>
          <w:p>
            <w:pPr>
              <w:spacing w:after="0"/>
              <w:jc w:val="right"/>
            </w:pPr>
            <w:r>
              <w:rPr>
                <w:sz w:val="16"/>
              </w:rPr>
              <w:t>15; 0</w:t>
            </w:r>
          </w:p>
        </w:tc>
        <w:tc>
          <w:tcPr>
            <w:tcW w:type="dxa" w:w="3620"/>
          </w:tcPr>
          <w:p>
            <w:pPr>
              <w:spacing w:after="0"/>
              <w:jc w:val="left"/>
            </w:pPr>
          </w:p>
        </w:tc>
      </w:tr>
      <w:tr>
        <w:trPr>
          <w:cantSplit/>
        </w:trPr>
        <w:tc>
          <w:tcPr>
            <w:tcW w:type="dxa" w:w="1728"/>
          </w:tcPr>
          <w:p>
            <w:pPr>
              <w:spacing w:after="0"/>
              <w:jc w:val="left"/>
            </w:pPr>
            <w:r>
              <w:rPr>
                <w:sz w:val="16"/>
              </w:rPr>
              <w:t>Duncansville borough</w:t>
            </w:r>
          </w:p>
        </w:tc>
        <w:tc>
          <w:tcPr>
            <w:tcW w:type="dxa" w:w="1511"/>
          </w:tcPr>
          <w:p>
            <w:pPr>
              <w:spacing w:after="0"/>
              <w:jc w:val="left"/>
            </w:pPr>
            <w:r>
              <w:rPr>
                <w:sz w:val="16"/>
              </w:rPr>
              <w:t>Organized Borough</w:t>
            </w:r>
          </w:p>
        </w:tc>
        <w:tc>
          <w:tcPr>
            <w:tcW w:type="dxa" w:w="2324"/>
          </w:tcPr>
          <w:p>
            <w:pPr>
              <w:spacing w:after="0"/>
              <w:jc w:val="left"/>
            </w:pPr>
            <w:r>
              <w:rPr>
                <w:sz w:val="16"/>
              </w:rPr>
              <w:t>Approved, expires 2031-05-25</w:t>
            </w:r>
          </w:p>
        </w:tc>
        <w:tc>
          <w:tcPr>
            <w:tcW w:type="dxa" w:w="1915"/>
          </w:tcPr>
          <w:p>
            <w:pPr>
              <w:spacing w:after="0"/>
              <w:jc w:val="right"/>
            </w:pPr>
            <w:r>
              <w:rPr>
                <w:sz w:val="16"/>
              </w:rPr>
              <w:t>FMA RL 0, SRL 2; any 8</w:t>
            </w:r>
          </w:p>
        </w:tc>
        <w:tc>
          <w:tcPr>
            <w:tcW w:type="dxa" w:w="1408"/>
          </w:tcPr>
          <w:p>
            <w:pPr>
              <w:spacing w:after="0"/>
              <w:jc w:val="right"/>
            </w:pPr>
            <w:r>
              <w:rPr>
                <w:sz w:val="16"/>
              </w:rPr>
              <w:t>$21,289.75</w:t>
            </w:r>
          </w:p>
        </w:tc>
        <w:tc>
          <w:tcPr>
            <w:tcW w:type="dxa" w:w="1605"/>
          </w:tcPr>
          <w:p>
            <w:pPr>
              <w:spacing w:after="0"/>
              <w:jc w:val="right"/>
            </w:pPr>
            <w:r>
              <w:rPr>
                <w:sz w:val="16"/>
              </w:rPr>
              <w:t>5; 0</w:t>
            </w:r>
          </w:p>
        </w:tc>
        <w:tc>
          <w:tcPr>
            <w:tcW w:type="dxa" w:w="3620"/>
          </w:tcPr>
          <w:p>
            <w:pPr>
              <w:spacing w:after="0"/>
              <w:jc w:val="left"/>
            </w:pPr>
          </w:p>
        </w:tc>
      </w:tr>
      <w:tr>
        <w:trPr>
          <w:cantSplit/>
        </w:trPr>
        <w:tc>
          <w:tcPr>
            <w:tcW w:type="dxa" w:w="1728"/>
          </w:tcPr>
          <w:p>
            <w:pPr>
              <w:spacing w:after="0"/>
              <w:jc w:val="left"/>
            </w:pPr>
            <w:r>
              <w:rPr>
                <w:sz w:val="16"/>
              </w:rPr>
              <w:t>Hollidaysburg borough</w:t>
            </w:r>
          </w:p>
        </w:tc>
        <w:tc>
          <w:tcPr>
            <w:tcW w:type="dxa" w:w="1511"/>
          </w:tcPr>
          <w:p>
            <w:pPr>
              <w:spacing w:after="0"/>
              <w:jc w:val="left"/>
            </w:pPr>
            <w:r>
              <w:rPr>
                <w:sz w:val="16"/>
              </w:rPr>
              <w:t>Organized Borough</w:t>
            </w:r>
          </w:p>
        </w:tc>
        <w:tc>
          <w:tcPr>
            <w:tcW w:type="dxa" w:w="2324"/>
          </w:tcPr>
          <w:p>
            <w:pPr>
              <w:spacing w:after="0"/>
              <w:jc w:val="left"/>
            </w:pPr>
            <w:r>
              <w:rPr>
                <w:sz w:val="16"/>
              </w:rPr>
              <w:t>Approved, expires 2031-05-25</w:t>
            </w:r>
          </w:p>
        </w:tc>
        <w:tc>
          <w:tcPr>
            <w:tcW w:type="dxa" w:w="1915"/>
          </w:tcPr>
          <w:p>
            <w:pPr>
              <w:spacing w:after="0"/>
              <w:jc w:val="right"/>
            </w:pPr>
            <w:r>
              <w:rPr>
                <w:sz w:val="16"/>
              </w:rPr>
              <w:t>FMA RL 0, SRL 8; any 14</w:t>
            </w:r>
          </w:p>
        </w:tc>
        <w:tc>
          <w:tcPr>
            <w:tcW w:type="dxa" w:w="1408"/>
          </w:tcPr>
          <w:p>
            <w:pPr>
              <w:spacing w:after="0"/>
              <w:jc w:val="right"/>
            </w:pPr>
            <w:r>
              <w:rPr>
                <w:sz w:val="16"/>
              </w:rPr>
              <w:t>$73,588.03</w:t>
            </w:r>
          </w:p>
        </w:tc>
        <w:tc>
          <w:tcPr>
            <w:tcW w:type="dxa" w:w="1605"/>
          </w:tcPr>
          <w:p>
            <w:pPr>
              <w:spacing w:after="0"/>
              <w:jc w:val="right"/>
            </w:pPr>
            <w:r>
              <w:rPr>
                <w:sz w:val="16"/>
              </w:rPr>
              <w:t>0; 0</w:t>
            </w:r>
          </w:p>
        </w:tc>
        <w:tc>
          <w:tcPr>
            <w:tcW w:type="dxa" w:w="3620"/>
          </w:tcPr>
          <w:p>
            <w:pPr>
              <w:spacing w:after="0"/>
              <w:jc w:val="left"/>
            </w:pPr>
          </w:p>
        </w:tc>
      </w:tr>
      <w:tr>
        <w:trPr>
          <w:cantSplit/>
        </w:trPr>
        <w:tc>
          <w:tcPr>
            <w:tcW w:type="dxa" w:w="1728"/>
          </w:tcPr>
          <w:p>
            <w:pPr>
              <w:spacing w:after="0"/>
              <w:jc w:val="left"/>
            </w:pPr>
            <w:r>
              <w:rPr>
                <w:sz w:val="16"/>
              </w:rPr>
              <w:t>Martinsburg borough</w:t>
            </w:r>
          </w:p>
        </w:tc>
        <w:tc>
          <w:tcPr>
            <w:tcW w:type="dxa" w:w="1511"/>
          </w:tcPr>
          <w:p>
            <w:pPr>
              <w:spacing w:after="0"/>
              <w:jc w:val="left"/>
            </w:pPr>
            <w:r>
              <w:rPr>
                <w:sz w:val="16"/>
              </w:rPr>
              <w:t>Organized Borough</w:t>
            </w:r>
          </w:p>
        </w:tc>
        <w:tc>
          <w:tcPr>
            <w:tcW w:type="dxa" w:w="2324"/>
          </w:tcPr>
          <w:p>
            <w:pPr>
              <w:spacing w:after="0"/>
              <w:jc w:val="left"/>
            </w:pPr>
            <w:r>
              <w:rPr>
                <w:sz w:val="16"/>
              </w:rPr>
              <w:t>Approved, expires 2031-05-25</w:t>
            </w:r>
          </w:p>
        </w:tc>
        <w:tc>
          <w:tcPr>
            <w:tcW w:type="dxa" w:w="1915"/>
          </w:tcPr>
          <w:p>
            <w:pPr>
              <w:spacing w:after="0"/>
              <w:jc w:val="right"/>
            </w:pPr>
            <w:r>
              <w:rPr>
                <w:sz w:val="16"/>
              </w:rPr>
              <w:t>FMA RL 0, SRL 0; any 0</w:t>
            </w:r>
          </w:p>
        </w:tc>
        <w:tc>
          <w:tcPr>
            <w:tcW w:type="dxa" w:w="1408"/>
          </w:tcPr>
          <w:p>
            <w:pPr>
              <w:spacing w:after="0"/>
              <w:jc w:val="right"/>
            </w:pPr>
            <w:r>
              <w:rPr>
                <w:sz w:val="16"/>
              </w:rPr>
              <w:t>$17,720.79</w:t>
            </w:r>
          </w:p>
        </w:tc>
        <w:tc>
          <w:tcPr>
            <w:tcW w:type="dxa" w:w="1605"/>
          </w:tcPr>
          <w:p>
            <w:pPr>
              <w:spacing w:after="0"/>
              <w:jc w:val="right"/>
            </w:pPr>
            <w:r>
              <w:rPr>
                <w:sz w:val="16"/>
              </w:rPr>
              <w:t>9; 0</w:t>
            </w:r>
          </w:p>
        </w:tc>
        <w:tc>
          <w:tcPr>
            <w:tcW w:type="dxa" w:w="3620"/>
          </w:tcPr>
          <w:p>
            <w:pPr>
              <w:spacing w:after="0"/>
              <w:jc w:val="left"/>
            </w:pPr>
          </w:p>
        </w:tc>
      </w:tr>
      <w:tr>
        <w:trPr>
          <w:cantSplit/>
        </w:trPr>
        <w:tc>
          <w:tcPr>
            <w:tcW w:type="dxa" w:w="1728"/>
          </w:tcPr>
          <w:p>
            <w:pPr>
              <w:spacing w:after="0"/>
              <w:jc w:val="left"/>
            </w:pPr>
            <w:r>
              <w:rPr>
                <w:sz w:val="16"/>
              </w:rPr>
              <w:t>Roaring Spring borough</w:t>
            </w:r>
          </w:p>
        </w:tc>
        <w:tc>
          <w:tcPr>
            <w:tcW w:type="dxa" w:w="1511"/>
          </w:tcPr>
          <w:p>
            <w:pPr>
              <w:spacing w:after="0"/>
              <w:jc w:val="left"/>
            </w:pPr>
            <w:r>
              <w:rPr>
                <w:sz w:val="16"/>
              </w:rPr>
              <w:t>Organized Borough</w:t>
            </w:r>
          </w:p>
        </w:tc>
        <w:tc>
          <w:tcPr>
            <w:tcW w:type="dxa" w:w="2324"/>
          </w:tcPr>
          <w:p>
            <w:pPr>
              <w:spacing w:after="0"/>
              <w:jc w:val="left"/>
            </w:pPr>
            <w:r>
              <w:rPr>
                <w:sz w:val="16"/>
              </w:rPr>
              <w:t>Approved, expires 2031-05-25</w:t>
            </w:r>
          </w:p>
        </w:tc>
        <w:tc>
          <w:tcPr>
            <w:tcW w:type="dxa" w:w="1915"/>
          </w:tcPr>
          <w:p>
            <w:pPr>
              <w:spacing w:after="0"/>
              <w:jc w:val="right"/>
            </w:pPr>
            <w:r>
              <w:rPr>
                <w:sz w:val="16"/>
              </w:rPr>
              <w:t>FMA RL 0, SRL 0; any 0</w:t>
            </w:r>
          </w:p>
        </w:tc>
        <w:tc>
          <w:tcPr>
            <w:tcW w:type="dxa" w:w="1408"/>
          </w:tcPr>
          <w:p>
            <w:pPr>
              <w:spacing w:after="0"/>
              <w:jc w:val="right"/>
            </w:pPr>
            <w:r>
              <w:rPr>
                <w:sz w:val="16"/>
              </w:rPr>
              <w:t>$31,025.07</w:t>
            </w:r>
          </w:p>
        </w:tc>
        <w:tc>
          <w:tcPr>
            <w:tcW w:type="dxa" w:w="1605"/>
          </w:tcPr>
          <w:p>
            <w:pPr>
              <w:spacing w:after="0"/>
              <w:jc w:val="right"/>
            </w:pPr>
            <w:r>
              <w:rPr>
                <w:sz w:val="16"/>
              </w:rPr>
              <w:t>1; 0</w:t>
            </w:r>
          </w:p>
        </w:tc>
        <w:tc>
          <w:tcPr>
            <w:tcW w:type="dxa" w:w="3620"/>
          </w:tcPr>
          <w:p>
            <w:pPr>
              <w:spacing w:after="0"/>
              <w:jc w:val="left"/>
            </w:pPr>
          </w:p>
        </w:tc>
      </w:tr>
      <w:tr>
        <w:trPr>
          <w:cantSplit/>
        </w:trPr>
        <w:tc>
          <w:tcPr>
            <w:tcW w:type="dxa" w:w="1728"/>
          </w:tcPr>
          <w:p>
            <w:pPr>
              <w:spacing w:after="0"/>
              <w:jc w:val="left"/>
            </w:pPr>
            <w:r>
              <w:rPr>
                <w:sz w:val="16"/>
              </w:rPr>
              <w:t>Tunnelhill borough</w:t>
            </w:r>
          </w:p>
        </w:tc>
        <w:tc>
          <w:tcPr>
            <w:tcW w:type="dxa" w:w="1511"/>
          </w:tcPr>
          <w:p>
            <w:pPr>
              <w:spacing w:after="0"/>
              <w:jc w:val="left"/>
            </w:pPr>
            <w:r>
              <w:rPr>
                <w:sz w:val="16"/>
              </w:rPr>
              <w:t>Organized Borough</w:t>
            </w:r>
          </w:p>
        </w:tc>
        <w:tc>
          <w:tcPr>
            <w:tcW w:type="dxa" w:w="2324"/>
          </w:tcPr>
          <w:p>
            <w:pPr>
              <w:spacing w:after="0"/>
              <w:jc w:val="left"/>
            </w:pPr>
            <w:r>
              <w:rPr>
                <w:sz w:val="16"/>
              </w:rPr>
              <w:t>Approved, expires 2027-08-01</w:t>
            </w:r>
          </w:p>
        </w:tc>
        <w:tc>
          <w:tcPr>
            <w:tcW w:type="dxa" w:w="1915"/>
          </w:tcPr>
          <w:p>
            <w:pPr>
              <w:spacing w:after="0"/>
              <w:jc w:val="right"/>
            </w:pPr>
            <w:r>
              <w:rPr>
                <w:sz w:val="16"/>
              </w:rPr>
              <w:t>FMA RL 0, SRL 0; any 0</w:t>
            </w:r>
          </w:p>
        </w:tc>
        <w:tc>
          <w:tcPr>
            <w:tcW w:type="dxa" w:w="1408"/>
          </w:tcPr>
          <w:p>
            <w:pPr>
              <w:spacing w:after="0"/>
              <w:jc w:val="right"/>
            </w:pPr>
            <w:r>
              <w:rPr>
                <w:sz w:val="16"/>
              </w:rPr>
              <w:t>none found</w:t>
            </w:r>
          </w:p>
        </w:tc>
        <w:tc>
          <w:tcPr>
            <w:tcW w:type="dxa" w:w="1605"/>
          </w:tcPr>
          <w:p>
            <w:pPr>
              <w:spacing w:after="0"/>
              <w:jc w:val="right"/>
            </w:pPr>
            <w:r>
              <w:rPr>
                <w:sz w:val="16"/>
              </w:rPr>
              <w:t>3; 0</w:t>
            </w:r>
          </w:p>
        </w:tc>
        <w:tc>
          <w:tcPr>
            <w:tcW w:type="dxa" w:w="3620"/>
          </w:tcPr>
          <w:p>
            <w:pPr>
              <w:spacing w:after="0"/>
              <w:jc w:val="left"/>
            </w:pPr>
          </w:p>
        </w:tc>
      </w:tr>
      <w:tr>
        <w:trPr>
          <w:cantSplit/>
        </w:trPr>
        <w:tc>
          <w:tcPr>
            <w:tcW w:type="dxa" w:w="1728"/>
          </w:tcPr>
          <w:p>
            <w:pPr>
              <w:spacing w:after="0"/>
              <w:jc w:val="left"/>
            </w:pPr>
            <w:r>
              <w:rPr>
                <w:sz w:val="16"/>
              </w:rPr>
              <w:t>Tyrone borough</w:t>
            </w:r>
          </w:p>
        </w:tc>
        <w:tc>
          <w:tcPr>
            <w:tcW w:type="dxa" w:w="1511"/>
          </w:tcPr>
          <w:p>
            <w:pPr>
              <w:spacing w:after="0"/>
              <w:jc w:val="left"/>
            </w:pPr>
            <w:r>
              <w:rPr>
                <w:sz w:val="16"/>
              </w:rPr>
              <w:t>Organized Borough</w:t>
            </w:r>
          </w:p>
        </w:tc>
        <w:tc>
          <w:tcPr>
            <w:tcW w:type="dxa" w:w="2324"/>
          </w:tcPr>
          <w:p>
            <w:pPr>
              <w:spacing w:after="0"/>
              <w:jc w:val="left"/>
            </w:pPr>
            <w:r>
              <w:rPr>
                <w:sz w:val="16"/>
              </w:rPr>
              <w:t>Approved, expires 2031-05-25</w:t>
            </w:r>
          </w:p>
        </w:tc>
        <w:tc>
          <w:tcPr>
            <w:tcW w:type="dxa" w:w="1915"/>
          </w:tcPr>
          <w:p>
            <w:pPr>
              <w:spacing w:after="0"/>
              <w:jc w:val="right"/>
            </w:pPr>
            <w:r>
              <w:rPr>
                <w:sz w:val="16"/>
              </w:rPr>
              <w:t>FMA RL 1, SRL 0; any 6</w:t>
            </w:r>
          </w:p>
        </w:tc>
        <w:tc>
          <w:tcPr>
            <w:tcW w:type="dxa" w:w="1408"/>
          </w:tcPr>
          <w:p>
            <w:pPr>
              <w:spacing w:after="0"/>
              <w:jc w:val="right"/>
            </w:pPr>
            <w:r>
              <w:rPr>
                <w:sz w:val="16"/>
              </w:rPr>
              <w:t>$58,170.56</w:t>
            </w:r>
          </w:p>
        </w:tc>
        <w:tc>
          <w:tcPr>
            <w:tcW w:type="dxa" w:w="1605"/>
          </w:tcPr>
          <w:p>
            <w:pPr>
              <w:spacing w:after="0"/>
              <w:jc w:val="right"/>
            </w:pPr>
            <w:r>
              <w:rPr>
                <w:sz w:val="16"/>
              </w:rPr>
              <w:t>21; 1</w:t>
            </w:r>
          </w:p>
        </w:tc>
        <w:tc>
          <w:tcPr>
            <w:tcW w:type="dxa" w:w="3620"/>
          </w:tcPr>
          <w:p>
            <w:pPr>
              <w:spacing w:after="0"/>
              <w:jc w:val="left"/>
            </w:pPr>
          </w:p>
        </w:tc>
      </w:tr>
      <w:tr>
        <w:trPr>
          <w:cantSplit/>
        </w:trPr>
        <w:tc>
          <w:tcPr>
            <w:tcW w:type="dxa" w:w="1728"/>
          </w:tcPr>
          <w:p>
            <w:pPr>
              <w:spacing w:after="0"/>
              <w:jc w:val="left"/>
            </w:pPr>
            <w:r>
              <w:rPr>
                <w:sz w:val="16"/>
              </w:rPr>
              <w:t>Williamsburg borough</w:t>
            </w:r>
          </w:p>
        </w:tc>
        <w:tc>
          <w:tcPr>
            <w:tcW w:type="dxa" w:w="1511"/>
          </w:tcPr>
          <w:p>
            <w:pPr>
              <w:spacing w:after="0"/>
              <w:jc w:val="left"/>
            </w:pPr>
            <w:r>
              <w:rPr>
                <w:sz w:val="16"/>
              </w:rPr>
              <w:t>Organized Borough</w:t>
            </w:r>
          </w:p>
        </w:tc>
        <w:tc>
          <w:tcPr>
            <w:tcW w:type="dxa" w:w="2324"/>
          </w:tcPr>
          <w:p>
            <w:pPr>
              <w:spacing w:after="0"/>
              <w:jc w:val="left"/>
            </w:pPr>
            <w:r>
              <w:rPr>
                <w:sz w:val="16"/>
              </w:rPr>
              <w:t>Approved, expires 2031-05-25</w:t>
            </w:r>
          </w:p>
        </w:tc>
        <w:tc>
          <w:tcPr>
            <w:tcW w:type="dxa" w:w="1915"/>
          </w:tcPr>
          <w:p>
            <w:pPr>
              <w:spacing w:after="0"/>
              <w:jc w:val="right"/>
            </w:pPr>
            <w:r>
              <w:rPr>
                <w:sz w:val="16"/>
              </w:rPr>
              <w:t>FMA RL 0, SRL 0; any 11</w:t>
            </w:r>
          </w:p>
        </w:tc>
        <w:tc>
          <w:tcPr>
            <w:tcW w:type="dxa" w:w="1408"/>
          </w:tcPr>
          <w:p>
            <w:pPr>
              <w:spacing w:after="0"/>
              <w:jc w:val="right"/>
            </w:pPr>
            <w:r>
              <w:rPr>
                <w:sz w:val="16"/>
              </w:rPr>
              <w:t>$63,918.63</w:t>
            </w:r>
          </w:p>
        </w:tc>
        <w:tc>
          <w:tcPr>
            <w:tcW w:type="dxa" w:w="1605"/>
          </w:tcPr>
          <w:p>
            <w:pPr>
              <w:spacing w:after="0"/>
              <w:jc w:val="right"/>
            </w:pPr>
            <w:r>
              <w:rPr>
                <w:sz w:val="16"/>
              </w:rPr>
              <w:t>11; 1</w:t>
            </w:r>
          </w:p>
        </w:tc>
        <w:tc>
          <w:tcPr>
            <w:tcW w:type="dxa" w:w="3620"/>
          </w:tcPr>
          <w:p>
            <w:pPr>
              <w:spacing w:after="0"/>
              <w:jc w:val="left"/>
            </w:pPr>
          </w:p>
        </w:tc>
      </w:tr>
      <w:tr>
        <w:trPr>
          <w:cantSplit/>
        </w:trPr>
        <w:tc>
          <w:tcPr>
            <w:tcW w:type="dxa" w:w="1728"/>
          </w:tcPr>
          <w:p>
            <w:pPr>
              <w:spacing w:after="0"/>
              <w:jc w:val="left"/>
            </w:pPr>
            <w:r>
              <w:rPr>
                <w:sz w:val="16"/>
              </w:rPr>
              <w:t>Allegheny township</w:t>
            </w:r>
          </w:p>
        </w:tc>
        <w:tc>
          <w:tcPr>
            <w:tcW w:type="dxa" w:w="1511"/>
          </w:tcPr>
          <w:p>
            <w:pPr>
              <w:spacing w:after="0"/>
              <w:jc w:val="left"/>
            </w:pPr>
            <w:r>
              <w:rPr>
                <w:sz w:val="16"/>
              </w:rPr>
              <w:t>Township</w:t>
            </w:r>
          </w:p>
        </w:tc>
        <w:tc>
          <w:tcPr>
            <w:tcW w:type="dxa" w:w="2324"/>
          </w:tcPr>
          <w:p>
            <w:pPr>
              <w:spacing w:after="0"/>
              <w:jc w:val="left"/>
            </w:pPr>
            <w:r>
              <w:rPr>
                <w:sz w:val="16"/>
              </w:rPr>
              <w:t>Approved, expires 2031-05-25</w:t>
            </w:r>
          </w:p>
        </w:tc>
        <w:tc>
          <w:tcPr>
            <w:tcW w:type="dxa" w:w="1915"/>
          </w:tcPr>
          <w:p>
            <w:pPr>
              <w:spacing w:after="0"/>
              <w:jc w:val="right"/>
            </w:pPr>
            <w:r>
              <w:rPr>
                <w:sz w:val="16"/>
              </w:rPr>
              <w:t>FMA RL 0, SRL 1; any 8</w:t>
            </w:r>
          </w:p>
        </w:tc>
        <w:tc>
          <w:tcPr>
            <w:tcW w:type="dxa" w:w="1408"/>
          </w:tcPr>
          <w:p>
            <w:pPr>
              <w:spacing w:after="0"/>
              <w:jc w:val="right"/>
            </w:pPr>
            <w:r>
              <w:rPr>
                <w:sz w:val="16"/>
              </w:rPr>
              <w:t>$35,090.46</w:t>
            </w:r>
          </w:p>
        </w:tc>
        <w:tc>
          <w:tcPr>
            <w:tcW w:type="dxa" w:w="1605"/>
          </w:tcPr>
          <w:p>
            <w:pPr>
              <w:spacing w:after="0"/>
              <w:jc w:val="right"/>
            </w:pPr>
            <w:r>
              <w:rPr>
                <w:sz w:val="16"/>
              </w:rPr>
              <w:t>0; 0</w:t>
            </w:r>
          </w:p>
        </w:tc>
        <w:tc>
          <w:tcPr>
            <w:tcW w:type="dxa" w:w="3620"/>
          </w:tcPr>
          <w:p>
            <w:pPr>
              <w:spacing w:after="0"/>
              <w:jc w:val="left"/>
            </w:pPr>
          </w:p>
        </w:tc>
      </w:tr>
      <w:tr>
        <w:trPr>
          <w:cantSplit/>
        </w:trPr>
        <w:tc>
          <w:tcPr>
            <w:tcW w:type="dxa" w:w="1728"/>
          </w:tcPr>
          <w:p>
            <w:pPr>
              <w:spacing w:after="0"/>
              <w:jc w:val="left"/>
            </w:pPr>
            <w:r>
              <w:rPr>
                <w:sz w:val="16"/>
              </w:rPr>
              <w:t>Antis township</w:t>
            </w:r>
          </w:p>
        </w:tc>
        <w:tc>
          <w:tcPr>
            <w:tcW w:type="dxa" w:w="1511"/>
          </w:tcPr>
          <w:p>
            <w:pPr>
              <w:spacing w:after="0"/>
              <w:jc w:val="left"/>
            </w:pPr>
            <w:r>
              <w:rPr>
                <w:sz w:val="16"/>
              </w:rPr>
              <w:t>Township</w:t>
            </w:r>
          </w:p>
        </w:tc>
        <w:tc>
          <w:tcPr>
            <w:tcW w:type="dxa" w:w="2324"/>
          </w:tcPr>
          <w:p>
            <w:pPr>
              <w:spacing w:after="0"/>
              <w:jc w:val="left"/>
            </w:pPr>
            <w:r>
              <w:rPr>
                <w:sz w:val="16"/>
              </w:rPr>
              <w:t>Approved, expires 2031-05-25</w:t>
            </w:r>
          </w:p>
        </w:tc>
        <w:tc>
          <w:tcPr>
            <w:tcW w:type="dxa" w:w="1915"/>
          </w:tcPr>
          <w:p>
            <w:pPr>
              <w:spacing w:after="0"/>
              <w:jc w:val="right"/>
            </w:pPr>
            <w:r>
              <w:rPr>
                <w:sz w:val="16"/>
              </w:rPr>
              <w:t>FMA RL 0, SRL 0; any 2</w:t>
            </w:r>
          </w:p>
        </w:tc>
        <w:tc>
          <w:tcPr>
            <w:tcW w:type="dxa" w:w="1408"/>
          </w:tcPr>
          <w:p>
            <w:pPr>
              <w:spacing w:after="0"/>
              <w:jc w:val="right"/>
            </w:pPr>
            <w:r>
              <w:rPr>
                <w:sz w:val="16"/>
              </w:rPr>
              <w:t>$37,170.52</w:t>
            </w:r>
          </w:p>
        </w:tc>
        <w:tc>
          <w:tcPr>
            <w:tcW w:type="dxa" w:w="1605"/>
          </w:tcPr>
          <w:p>
            <w:pPr>
              <w:spacing w:after="0"/>
              <w:jc w:val="right"/>
            </w:pPr>
            <w:r>
              <w:rPr>
                <w:sz w:val="16"/>
              </w:rPr>
              <w:t>0; 0</w:t>
            </w:r>
          </w:p>
        </w:tc>
        <w:tc>
          <w:tcPr>
            <w:tcW w:type="dxa" w:w="3620"/>
          </w:tcPr>
          <w:p>
            <w:pPr>
              <w:spacing w:after="0"/>
              <w:jc w:val="left"/>
            </w:pPr>
          </w:p>
        </w:tc>
      </w:tr>
      <w:tr>
        <w:trPr>
          <w:cantSplit/>
        </w:trPr>
        <w:tc>
          <w:tcPr>
            <w:tcW w:type="dxa" w:w="1728"/>
          </w:tcPr>
          <w:p>
            <w:pPr>
              <w:spacing w:after="0"/>
              <w:jc w:val="left"/>
            </w:pPr>
            <w:r>
              <w:rPr>
                <w:sz w:val="16"/>
              </w:rPr>
              <w:t>Blair township</w:t>
            </w:r>
          </w:p>
        </w:tc>
        <w:tc>
          <w:tcPr>
            <w:tcW w:type="dxa" w:w="1511"/>
          </w:tcPr>
          <w:p>
            <w:pPr>
              <w:spacing w:after="0"/>
              <w:jc w:val="left"/>
            </w:pPr>
            <w:r>
              <w:rPr>
                <w:sz w:val="16"/>
              </w:rPr>
              <w:t>Township</w:t>
            </w:r>
          </w:p>
        </w:tc>
        <w:tc>
          <w:tcPr>
            <w:tcW w:type="dxa" w:w="2324"/>
          </w:tcPr>
          <w:p>
            <w:pPr>
              <w:spacing w:after="0"/>
              <w:jc w:val="left"/>
            </w:pPr>
            <w:r>
              <w:rPr>
                <w:sz w:val="16"/>
              </w:rPr>
              <w:t>Plan 109083 approved 2026-05-26, pending adoption here; not yet eligible</w:t>
            </w:r>
          </w:p>
        </w:tc>
        <w:tc>
          <w:tcPr>
            <w:tcW w:type="dxa" w:w="1915"/>
          </w:tcPr>
          <w:p>
            <w:pPr>
              <w:spacing w:after="0"/>
              <w:jc w:val="right"/>
            </w:pPr>
            <w:r>
              <w:rPr>
                <w:sz w:val="16"/>
              </w:rPr>
              <w:t>FMA RL 1, SRL 1; any 11</w:t>
            </w:r>
          </w:p>
        </w:tc>
        <w:tc>
          <w:tcPr>
            <w:tcW w:type="dxa" w:w="1408"/>
          </w:tcPr>
          <w:p>
            <w:pPr>
              <w:spacing w:after="0"/>
              <w:jc w:val="right"/>
            </w:pPr>
            <w:r>
              <w:rPr>
                <w:sz w:val="16"/>
              </w:rPr>
              <w:t>$32,676.27</w:t>
            </w:r>
          </w:p>
        </w:tc>
        <w:tc>
          <w:tcPr>
            <w:tcW w:type="dxa" w:w="1605"/>
          </w:tcPr>
          <w:p>
            <w:pPr>
              <w:spacing w:after="0"/>
              <w:jc w:val="right"/>
            </w:pPr>
            <w:r>
              <w:rPr>
                <w:sz w:val="16"/>
              </w:rPr>
              <w:t>0; no approved plan</w:t>
            </w:r>
          </w:p>
        </w:tc>
        <w:tc>
          <w:tcPr>
            <w:tcW w:type="dxa" w:w="3620"/>
          </w:tcPr>
          <w:p>
            <w:pPr>
              <w:spacing w:after="0"/>
              <w:jc w:val="left"/>
            </w:pPr>
          </w:p>
        </w:tc>
      </w:tr>
      <w:tr>
        <w:trPr>
          <w:cantSplit/>
        </w:trPr>
        <w:tc>
          <w:tcPr>
            <w:tcW w:type="dxa" w:w="1728"/>
          </w:tcPr>
          <w:p>
            <w:pPr>
              <w:spacing w:after="0"/>
              <w:jc w:val="left"/>
            </w:pPr>
            <w:r>
              <w:rPr>
                <w:sz w:val="16"/>
              </w:rPr>
              <w:t>Catharine township</w:t>
            </w:r>
          </w:p>
        </w:tc>
        <w:tc>
          <w:tcPr>
            <w:tcW w:type="dxa" w:w="1511"/>
          </w:tcPr>
          <w:p>
            <w:pPr>
              <w:spacing w:after="0"/>
              <w:jc w:val="left"/>
            </w:pPr>
            <w:r>
              <w:rPr>
                <w:sz w:val="16"/>
              </w:rPr>
              <w:t>Township</w:t>
            </w:r>
          </w:p>
        </w:tc>
        <w:tc>
          <w:tcPr>
            <w:tcW w:type="dxa" w:w="2324"/>
          </w:tcPr>
          <w:p>
            <w:pPr>
              <w:spacing w:after="0"/>
              <w:jc w:val="left"/>
            </w:pPr>
            <w:r>
              <w:rPr>
                <w:sz w:val="16"/>
              </w:rPr>
              <w:t>Plan 109083 approved 2026-05-26, pending adoption here; not yet eligible</w:t>
            </w:r>
          </w:p>
        </w:tc>
        <w:tc>
          <w:tcPr>
            <w:tcW w:type="dxa" w:w="1915"/>
          </w:tcPr>
          <w:p>
            <w:pPr>
              <w:spacing w:after="0"/>
              <w:jc w:val="right"/>
            </w:pPr>
            <w:r>
              <w:rPr>
                <w:sz w:val="16"/>
              </w:rPr>
              <w:t>FMA RL 0, SRL 0; any 3</w:t>
            </w:r>
          </w:p>
        </w:tc>
        <w:tc>
          <w:tcPr>
            <w:tcW w:type="dxa" w:w="1408"/>
          </w:tcPr>
          <w:p>
            <w:pPr>
              <w:spacing w:after="0"/>
              <w:jc w:val="right"/>
            </w:pPr>
            <w:r>
              <w:rPr>
                <w:sz w:val="16"/>
              </w:rPr>
              <w:t>$11,018.42</w:t>
            </w:r>
          </w:p>
        </w:tc>
        <w:tc>
          <w:tcPr>
            <w:tcW w:type="dxa" w:w="1605"/>
          </w:tcPr>
          <w:p>
            <w:pPr>
              <w:spacing w:after="0"/>
              <w:jc w:val="right"/>
            </w:pPr>
            <w:r>
              <w:rPr>
                <w:sz w:val="16"/>
              </w:rPr>
              <w:t>0; no approved plan</w:t>
            </w:r>
          </w:p>
        </w:tc>
        <w:tc>
          <w:tcPr>
            <w:tcW w:type="dxa" w:w="3620"/>
          </w:tcPr>
          <w:p>
            <w:pPr>
              <w:spacing w:after="0"/>
              <w:jc w:val="left"/>
            </w:pPr>
          </w:p>
        </w:tc>
      </w:tr>
      <w:tr>
        <w:trPr>
          <w:cantSplit/>
        </w:trPr>
        <w:tc>
          <w:tcPr>
            <w:tcW w:type="dxa" w:w="1728"/>
          </w:tcPr>
          <w:p>
            <w:pPr>
              <w:spacing w:after="0"/>
              <w:jc w:val="left"/>
            </w:pPr>
            <w:r>
              <w:rPr>
                <w:sz w:val="16"/>
              </w:rPr>
              <w:t>Frankstown township</w:t>
            </w:r>
          </w:p>
        </w:tc>
        <w:tc>
          <w:tcPr>
            <w:tcW w:type="dxa" w:w="1511"/>
          </w:tcPr>
          <w:p>
            <w:pPr>
              <w:spacing w:after="0"/>
              <w:jc w:val="left"/>
            </w:pPr>
            <w:r>
              <w:rPr>
                <w:sz w:val="16"/>
              </w:rPr>
              <w:t>Township</w:t>
            </w:r>
          </w:p>
        </w:tc>
        <w:tc>
          <w:tcPr>
            <w:tcW w:type="dxa" w:w="2324"/>
          </w:tcPr>
          <w:p>
            <w:pPr>
              <w:spacing w:after="0"/>
              <w:jc w:val="left"/>
            </w:pPr>
            <w:r>
              <w:rPr>
                <w:sz w:val="16"/>
              </w:rPr>
              <w:t>Approved, expires 2031-05-25</w:t>
            </w:r>
          </w:p>
        </w:tc>
        <w:tc>
          <w:tcPr>
            <w:tcW w:type="dxa" w:w="1915"/>
          </w:tcPr>
          <w:p>
            <w:pPr>
              <w:spacing w:after="0"/>
              <w:jc w:val="right"/>
            </w:pPr>
            <w:r>
              <w:rPr>
                <w:sz w:val="16"/>
              </w:rPr>
              <w:t>FMA RL 0, SRL 7; any 25</w:t>
            </w:r>
          </w:p>
        </w:tc>
        <w:tc>
          <w:tcPr>
            <w:tcW w:type="dxa" w:w="1408"/>
          </w:tcPr>
          <w:p>
            <w:pPr>
              <w:spacing w:after="0"/>
              <w:jc w:val="right"/>
            </w:pPr>
            <w:r>
              <w:rPr>
                <w:sz w:val="16"/>
              </w:rPr>
              <w:t>$213,825.49</w:t>
            </w:r>
          </w:p>
        </w:tc>
        <w:tc>
          <w:tcPr>
            <w:tcW w:type="dxa" w:w="1605"/>
          </w:tcPr>
          <w:p>
            <w:pPr>
              <w:spacing w:after="0"/>
              <w:jc w:val="right"/>
            </w:pPr>
            <w:r>
              <w:rPr>
                <w:sz w:val="16"/>
              </w:rPr>
              <w:t>1; 0</w:t>
            </w:r>
          </w:p>
        </w:tc>
        <w:tc>
          <w:tcPr>
            <w:tcW w:type="dxa" w:w="3620"/>
          </w:tcPr>
          <w:p>
            <w:pPr>
              <w:spacing w:after="0"/>
              <w:jc w:val="left"/>
            </w:pPr>
          </w:p>
        </w:tc>
      </w:tr>
      <w:tr>
        <w:trPr>
          <w:cantSplit/>
        </w:trPr>
        <w:tc>
          <w:tcPr>
            <w:tcW w:type="dxa" w:w="1728"/>
          </w:tcPr>
          <w:p>
            <w:pPr>
              <w:spacing w:after="0"/>
              <w:jc w:val="left"/>
            </w:pPr>
            <w:r>
              <w:rPr>
                <w:sz w:val="16"/>
              </w:rPr>
              <w:t>Freedom township</w:t>
            </w:r>
          </w:p>
        </w:tc>
        <w:tc>
          <w:tcPr>
            <w:tcW w:type="dxa" w:w="1511"/>
          </w:tcPr>
          <w:p>
            <w:pPr>
              <w:spacing w:after="0"/>
              <w:jc w:val="left"/>
            </w:pPr>
            <w:r>
              <w:rPr>
                <w:sz w:val="16"/>
              </w:rPr>
              <w:t>Township</w:t>
            </w:r>
          </w:p>
        </w:tc>
        <w:tc>
          <w:tcPr>
            <w:tcW w:type="dxa" w:w="2324"/>
          </w:tcPr>
          <w:p>
            <w:pPr>
              <w:spacing w:after="0"/>
              <w:jc w:val="left"/>
            </w:pPr>
            <w:r>
              <w:rPr>
                <w:sz w:val="16"/>
              </w:rPr>
              <w:t>Approved, expires 2031-05-25</w:t>
            </w:r>
          </w:p>
        </w:tc>
        <w:tc>
          <w:tcPr>
            <w:tcW w:type="dxa" w:w="1915"/>
          </w:tcPr>
          <w:p>
            <w:pPr>
              <w:spacing w:after="0"/>
              <w:jc w:val="right"/>
            </w:pPr>
            <w:r>
              <w:rPr>
                <w:sz w:val="16"/>
              </w:rPr>
              <w:t>FMA RL 0, SRL 0; any 7</w:t>
            </w:r>
          </w:p>
        </w:tc>
        <w:tc>
          <w:tcPr>
            <w:tcW w:type="dxa" w:w="1408"/>
          </w:tcPr>
          <w:p>
            <w:pPr>
              <w:spacing w:after="0"/>
              <w:jc w:val="right"/>
            </w:pPr>
            <w:r>
              <w:rPr>
                <w:sz w:val="16"/>
              </w:rPr>
              <w:t>$29,947.37</w:t>
            </w:r>
          </w:p>
        </w:tc>
        <w:tc>
          <w:tcPr>
            <w:tcW w:type="dxa" w:w="1605"/>
          </w:tcPr>
          <w:p>
            <w:pPr>
              <w:spacing w:after="0"/>
              <w:jc w:val="right"/>
            </w:pPr>
            <w:r>
              <w:rPr>
                <w:sz w:val="16"/>
              </w:rPr>
              <w:t>0; 0</w:t>
            </w:r>
          </w:p>
        </w:tc>
        <w:tc>
          <w:tcPr>
            <w:tcW w:type="dxa" w:w="3620"/>
          </w:tcPr>
          <w:p>
            <w:pPr>
              <w:spacing w:after="0"/>
              <w:jc w:val="left"/>
            </w:pPr>
          </w:p>
        </w:tc>
      </w:tr>
      <w:tr>
        <w:trPr>
          <w:cantSplit/>
        </w:trPr>
        <w:tc>
          <w:tcPr>
            <w:tcW w:type="dxa" w:w="1728"/>
          </w:tcPr>
          <w:p>
            <w:pPr>
              <w:spacing w:after="0"/>
              <w:jc w:val="left"/>
            </w:pPr>
            <w:r>
              <w:rPr>
                <w:sz w:val="16"/>
              </w:rPr>
              <w:t>Greenfield township</w:t>
            </w:r>
          </w:p>
        </w:tc>
        <w:tc>
          <w:tcPr>
            <w:tcW w:type="dxa" w:w="1511"/>
          </w:tcPr>
          <w:p>
            <w:pPr>
              <w:spacing w:after="0"/>
              <w:jc w:val="left"/>
            </w:pPr>
            <w:r>
              <w:rPr>
                <w:sz w:val="16"/>
              </w:rPr>
              <w:t>Township</w:t>
            </w:r>
          </w:p>
        </w:tc>
        <w:tc>
          <w:tcPr>
            <w:tcW w:type="dxa" w:w="2324"/>
          </w:tcPr>
          <w:p>
            <w:pPr>
              <w:spacing w:after="0"/>
              <w:jc w:val="left"/>
            </w:pPr>
            <w:r>
              <w:rPr>
                <w:sz w:val="16"/>
              </w:rPr>
              <w:t>Approved, expires 2031-05-25</w:t>
            </w:r>
          </w:p>
        </w:tc>
        <w:tc>
          <w:tcPr>
            <w:tcW w:type="dxa" w:w="1915"/>
          </w:tcPr>
          <w:p>
            <w:pPr>
              <w:spacing w:after="0"/>
              <w:jc w:val="right"/>
            </w:pPr>
            <w:r>
              <w:rPr>
                <w:sz w:val="16"/>
              </w:rPr>
              <w:t>FMA RL 0, SRL 1; any 8</w:t>
            </w:r>
          </w:p>
        </w:tc>
        <w:tc>
          <w:tcPr>
            <w:tcW w:type="dxa" w:w="1408"/>
          </w:tcPr>
          <w:p>
            <w:pPr>
              <w:spacing w:after="0"/>
              <w:jc w:val="right"/>
            </w:pPr>
            <w:r>
              <w:rPr>
                <w:sz w:val="16"/>
              </w:rPr>
              <w:t>$49,882.11</w:t>
            </w:r>
          </w:p>
        </w:tc>
        <w:tc>
          <w:tcPr>
            <w:tcW w:type="dxa" w:w="1605"/>
          </w:tcPr>
          <w:p>
            <w:pPr>
              <w:spacing w:after="0"/>
              <w:jc w:val="right"/>
            </w:pPr>
            <w:r>
              <w:rPr>
                <w:sz w:val="16"/>
              </w:rPr>
              <w:t>0; 0</w:t>
            </w:r>
          </w:p>
        </w:tc>
        <w:tc>
          <w:tcPr>
            <w:tcW w:type="dxa" w:w="3620"/>
          </w:tcPr>
          <w:p>
            <w:pPr>
              <w:spacing w:after="0"/>
              <w:jc w:val="left"/>
            </w:pPr>
          </w:p>
        </w:tc>
      </w:tr>
      <w:tr>
        <w:trPr>
          <w:cantSplit/>
        </w:trPr>
        <w:tc>
          <w:tcPr>
            <w:tcW w:type="dxa" w:w="1728"/>
          </w:tcPr>
          <w:p>
            <w:pPr>
              <w:spacing w:after="0"/>
              <w:jc w:val="left"/>
            </w:pPr>
            <w:r>
              <w:rPr>
                <w:sz w:val="16"/>
              </w:rPr>
              <w:t>Huston township</w:t>
            </w:r>
          </w:p>
        </w:tc>
        <w:tc>
          <w:tcPr>
            <w:tcW w:type="dxa" w:w="1511"/>
          </w:tcPr>
          <w:p>
            <w:pPr>
              <w:spacing w:after="0"/>
              <w:jc w:val="left"/>
            </w:pPr>
            <w:r>
              <w:rPr>
                <w:sz w:val="16"/>
              </w:rPr>
              <w:t>Township</w:t>
            </w:r>
          </w:p>
        </w:tc>
        <w:tc>
          <w:tcPr>
            <w:tcW w:type="dxa" w:w="2324"/>
          </w:tcPr>
          <w:p>
            <w:pPr>
              <w:spacing w:after="0"/>
              <w:jc w:val="left"/>
            </w:pPr>
            <w:r>
              <w:rPr>
                <w:sz w:val="16"/>
              </w:rPr>
              <w:t>Plan 109083 approved 2026-05-26, pending adoption here; not yet eligible</w:t>
            </w:r>
          </w:p>
        </w:tc>
        <w:tc>
          <w:tcPr>
            <w:tcW w:type="dxa" w:w="1915"/>
          </w:tcPr>
          <w:p>
            <w:pPr>
              <w:spacing w:after="0"/>
              <w:jc w:val="right"/>
            </w:pPr>
            <w:r>
              <w:rPr>
                <w:sz w:val="16"/>
              </w:rPr>
              <w:t>FMA RL 0, SRL 0; any 0</w:t>
            </w:r>
          </w:p>
        </w:tc>
        <w:tc>
          <w:tcPr>
            <w:tcW w:type="dxa" w:w="1408"/>
          </w:tcPr>
          <w:p>
            <w:pPr>
              <w:spacing w:after="0"/>
              <w:jc w:val="right"/>
            </w:pPr>
            <w:r>
              <w:rPr>
                <w:sz w:val="16"/>
              </w:rPr>
              <w:t>$33,964.79</w:t>
            </w:r>
          </w:p>
        </w:tc>
        <w:tc>
          <w:tcPr>
            <w:tcW w:type="dxa" w:w="1605"/>
          </w:tcPr>
          <w:p>
            <w:pPr>
              <w:spacing w:after="0"/>
              <w:jc w:val="right"/>
            </w:pPr>
            <w:r>
              <w:rPr>
                <w:sz w:val="16"/>
              </w:rPr>
              <w:t>0; no approved plan</w:t>
            </w:r>
          </w:p>
        </w:tc>
        <w:tc>
          <w:tcPr>
            <w:tcW w:type="dxa" w:w="3620"/>
          </w:tcPr>
          <w:p>
            <w:pPr>
              <w:spacing w:after="0"/>
              <w:jc w:val="left"/>
            </w:pPr>
          </w:p>
        </w:tc>
      </w:tr>
      <w:tr>
        <w:trPr>
          <w:cantSplit/>
        </w:trPr>
        <w:tc>
          <w:tcPr>
            <w:tcW w:type="dxa" w:w="1728"/>
          </w:tcPr>
          <w:p>
            <w:pPr>
              <w:spacing w:after="0"/>
              <w:jc w:val="left"/>
            </w:pPr>
            <w:r>
              <w:rPr>
                <w:sz w:val="16"/>
              </w:rPr>
              <w:t>Juniata township</w:t>
            </w:r>
          </w:p>
        </w:tc>
        <w:tc>
          <w:tcPr>
            <w:tcW w:type="dxa" w:w="1511"/>
          </w:tcPr>
          <w:p>
            <w:pPr>
              <w:spacing w:after="0"/>
              <w:jc w:val="left"/>
            </w:pPr>
            <w:r>
              <w:rPr>
                <w:sz w:val="16"/>
              </w:rPr>
              <w:t>Township</w:t>
            </w:r>
          </w:p>
        </w:tc>
        <w:tc>
          <w:tcPr>
            <w:tcW w:type="dxa" w:w="2324"/>
          </w:tcPr>
          <w:p>
            <w:pPr>
              <w:spacing w:after="0"/>
              <w:jc w:val="left"/>
            </w:pPr>
            <w:r>
              <w:rPr>
                <w:sz w:val="16"/>
              </w:rPr>
              <w:t>Approved, expires 2031-05-25</w:t>
            </w:r>
          </w:p>
        </w:tc>
        <w:tc>
          <w:tcPr>
            <w:tcW w:type="dxa" w:w="1915"/>
          </w:tcPr>
          <w:p>
            <w:pPr>
              <w:spacing w:after="0"/>
              <w:jc w:val="right"/>
            </w:pPr>
            <w:r>
              <w:rPr>
                <w:sz w:val="16"/>
              </w:rPr>
              <w:t>FMA RL 0, SRL 0; any 0</w:t>
            </w:r>
          </w:p>
        </w:tc>
        <w:tc>
          <w:tcPr>
            <w:tcW w:type="dxa" w:w="1408"/>
          </w:tcPr>
          <w:p>
            <w:pPr>
              <w:spacing w:after="0"/>
              <w:jc w:val="right"/>
            </w:pPr>
            <w:r>
              <w:rPr>
                <w:sz w:val="16"/>
              </w:rPr>
              <w:t>$5,705.71</w:t>
            </w:r>
          </w:p>
        </w:tc>
        <w:tc>
          <w:tcPr>
            <w:tcW w:type="dxa" w:w="1605"/>
          </w:tcPr>
          <w:p>
            <w:pPr>
              <w:spacing w:after="0"/>
              <w:jc w:val="right"/>
            </w:pPr>
            <w:r>
              <w:rPr>
                <w:sz w:val="16"/>
              </w:rPr>
              <w:t>0; 0</w:t>
            </w:r>
          </w:p>
        </w:tc>
        <w:tc>
          <w:tcPr>
            <w:tcW w:type="dxa" w:w="3620"/>
          </w:tcPr>
          <w:p>
            <w:pPr>
              <w:spacing w:after="0"/>
              <w:jc w:val="left"/>
            </w:pPr>
          </w:p>
        </w:tc>
      </w:tr>
      <w:tr>
        <w:trPr>
          <w:cantSplit/>
        </w:trPr>
        <w:tc>
          <w:tcPr>
            <w:tcW w:type="dxa" w:w="1728"/>
          </w:tcPr>
          <w:p>
            <w:pPr>
              <w:spacing w:after="0"/>
              <w:jc w:val="left"/>
            </w:pPr>
            <w:r>
              <w:rPr>
                <w:sz w:val="16"/>
              </w:rPr>
              <w:t>Logan township</w:t>
            </w:r>
          </w:p>
        </w:tc>
        <w:tc>
          <w:tcPr>
            <w:tcW w:type="dxa" w:w="1511"/>
          </w:tcPr>
          <w:p>
            <w:pPr>
              <w:spacing w:after="0"/>
              <w:jc w:val="left"/>
            </w:pPr>
            <w:r>
              <w:rPr>
                <w:sz w:val="16"/>
              </w:rPr>
              <w:t>Township</w:t>
            </w:r>
          </w:p>
        </w:tc>
        <w:tc>
          <w:tcPr>
            <w:tcW w:type="dxa" w:w="2324"/>
          </w:tcPr>
          <w:p>
            <w:pPr>
              <w:spacing w:after="0"/>
              <w:jc w:val="left"/>
            </w:pPr>
            <w:r>
              <w:rPr>
                <w:sz w:val="16"/>
              </w:rPr>
              <w:t>Approved, expires 2031-05-25</w:t>
            </w:r>
          </w:p>
        </w:tc>
        <w:tc>
          <w:tcPr>
            <w:tcW w:type="dxa" w:w="1915"/>
          </w:tcPr>
          <w:p>
            <w:pPr>
              <w:spacing w:after="0"/>
              <w:jc w:val="right"/>
            </w:pPr>
            <w:r>
              <w:rPr>
                <w:sz w:val="16"/>
              </w:rPr>
              <w:t>FMA RL 0, SRL 0; any 4</w:t>
            </w:r>
          </w:p>
        </w:tc>
        <w:tc>
          <w:tcPr>
            <w:tcW w:type="dxa" w:w="1408"/>
          </w:tcPr>
          <w:p>
            <w:pPr>
              <w:spacing w:after="0"/>
              <w:jc w:val="right"/>
            </w:pPr>
            <w:r>
              <w:rPr>
                <w:sz w:val="16"/>
              </w:rPr>
              <w:t>$62,211.16</w:t>
            </w:r>
          </w:p>
        </w:tc>
        <w:tc>
          <w:tcPr>
            <w:tcW w:type="dxa" w:w="1605"/>
          </w:tcPr>
          <w:p>
            <w:pPr>
              <w:spacing w:after="0"/>
              <w:jc w:val="right"/>
            </w:pPr>
            <w:r>
              <w:rPr>
                <w:sz w:val="16"/>
              </w:rPr>
              <w:t>0; 0</w:t>
            </w:r>
          </w:p>
        </w:tc>
        <w:tc>
          <w:tcPr>
            <w:tcW w:type="dxa" w:w="3620"/>
          </w:tcPr>
          <w:p>
            <w:pPr>
              <w:spacing w:after="0"/>
              <w:jc w:val="left"/>
            </w:pPr>
          </w:p>
        </w:tc>
      </w:tr>
      <w:tr>
        <w:trPr>
          <w:cantSplit/>
        </w:trPr>
        <w:tc>
          <w:tcPr>
            <w:tcW w:type="dxa" w:w="1728"/>
          </w:tcPr>
          <w:p>
            <w:pPr>
              <w:spacing w:after="0"/>
              <w:jc w:val="left"/>
            </w:pPr>
            <w:r>
              <w:rPr>
                <w:sz w:val="16"/>
              </w:rPr>
              <w:t>North Woodbury township</w:t>
            </w:r>
          </w:p>
        </w:tc>
        <w:tc>
          <w:tcPr>
            <w:tcW w:type="dxa" w:w="1511"/>
          </w:tcPr>
          <w:p>
            <w:pPr>
              <w:spacing w:after="0"/>
              <w:jc w:val="left"/>
            </w:pPr>
            <w:r>
              <w:rPr>
                <w:sz w:val="16"/>
              </w:rPr>
              <w:t>Township</w:t>
            </w:r>
          </w:p>
        </w:tc>
        <w:tc>
          <w:tcPr>
            <w:tcW w:type="dxa" w:w="2324"/>
          </w:tcPr>
          <w:p>
            <w:pPr>
              <w:spacing w:after="0"/>
              <w:jc w:val="left"/>
            </w:pPr>
            <w:r>
              <w:rPr>
                <w:sz w:val="16"/>
              </w:rPr>
              <w:t>Approved, expires 2031-05-25</w:t>
            </w:r>
          </w:p>
        </w:tc>
        <w:tc>
          <w:tcPr>
            <w:tcW w:type="dxa" w:w="1915"/>
          </w:tcPr>
          <w:p>
            <w:pPr>
              <w:spacing w:after="0"/>
              <w:jc w:val="right"/>
            </w:pPr>
            <w:r>
              <w:rPr>
                <w:sz w:val="16"/>
              </w:rPr>
              <w:t>FMA RL 0, SRL 0; any 0</w:t>
            </w:r>
          </w:p>
        </w:tc>
        <w:tc>
          <w:tcPr>
            <w:tcW w:type="dxa" w:w="1408"/>
          </w:tcPr>
          <w:p>
            <w:pPr>
              <w:spacing w:after="0"/>
              <w:jc w:val="right"/>
            </w:pPr>
            <w:r>
              <w:rPr>
                <w:sz w:val="16"/>
              </w:rPr>
              <w:t>$154,490.27</w:t>
            </w:r>
          </w:p>
        </w:tc>
        <w:tc>
          <w:tcPr>
            <w:tcW w:type="dxa" w:w="1605"/>
          </w:tcPr>
          <w:p>
            <w:pPr>
              <w:spacing w:after="0"/>
              <w:jc w:val="right"/>
            </w:pPr>
            <w:r>
              <w:rPr>
                <w:sz w:val="16"/>
              </w:rPr>
              <w:t>0; 0</w:t>
            </w:r>
          </w:p>
        </w:tc>
        <w:tc>
          <w:tcPr>
            <w:tcW w:type="dxa" w:w="3620"/>
          </w:tcPr>
          <w:p>
            <w:pPr>
              <w:spacing w:after="0"/>
              <w:jc w:val="left"/>
            </w:pPr>
          </w:p>
        </w:tc>
      </w:tr>
      <w:tr>
        <w:trPr>
          <w:cantSplit/>
        </w:trPr>
        <w:tc>
          <w:tcPr>
            <w:tcW w:type="dxa" w:w="1728"/>
          </w:tcPr>
          <w:p>
            <w:pPr>
              <w:spacing w:after="0"/>
              <w:jc w:val="left"/>
            </w:pPr>
            <w:r>
              <w:rPr>
                <w:sz w:val="16"/>
              </w:rPr>
              <w:t>Snyder township</w:t>
            </w:r>
          </w:p>
        </w:tc>
        <w:tc>
          <w:tcPr>
            <w:tcW w:type="dxa" w:w="1511"/>
          </w:tcPr>
          <w:p>
            <w:pPr>
              <w:spacing w:after="0"/>
              <w:jc w:val="left"/>
            </w:pPr>
            <w:r>
              <w:rPr>
                <w:sz w:val="16"/>
              </w:rPr>
              <w:t>Township</w:t>
            </w:r>
          </w:p>
        </w:tc>
        <w:tc>
          <w:tcPr>
            <w:tcW w:type="dxa" w:w="2324"/>
          </w:tcPr>
          <w:p>
            <w:pPr>
              <w:spacing w:after="0"/>
              <w:jc w:val="left"/>
            </w:pPr>
            <w:r>
              <w:rPr>
                <w:sz w:val="16"/>
              </w:rPr>
              <w:t>Approved, expires 2031-05-25</w:t>
            </w:r>
          </w:p>
        </w:tc>
        <w:tc>
          <w:tcPr>
            <w:tcW w:type="dxa" w:w="1915"/>
          </w:tcPr>
          <w:p>
            <w:pPr>
              <w:spacing w:after="0"/>
              <w:jc w:val="right"/>
            </w:pPr>
            <w:r>
              <w:rPr>
                <w:sz w:val="16"/>
              </w:rPr>
              <w:t>FMA RL 0, SRL 0; any 1</w:t>
            </w:r>
          </w:p>
        </w:tc>
        <w:tc>
          <w:tcPr>
            <w:tcW w:type="dxa" w:w="1408"/>
          </w:tcPr>
          <w:p>
            <w:pPr>
              <w:spacing w:after="0"/>
              <w:jc w:val="right"/>
            </w:pPr>
            <w:r>
              <w:rPr>
                <w:sz w:val="16"/>
              </w:rPr>
              <w:t>$57,613.65</w:t>
            </w:r>
          </w:p>
        </w:tc>
        <w:tc>
          <w:tcPr>
            <w:tcW w:type="dxa" w:w="1605"/>
          </w:tcPr>
          <w:p>
            <w:pPr>
              <w:spacing w:after="0"/>
              <w:jc w:val="right"/>
            </w:pPr>
            <w:r>
              <w:rPr>
                <w:sz w:val="16"/>
              </w:rPr>
              <w:t>0; 0</w:t>
            </w:r>
          </w:p>
        </w:tc>
        <w:tc>
          <w:tcPr>
            <w:tcW w:type="dxa" w:w="3620"/>
          </w:tcPr>
          <w:p>
            <w:pPr>
              <w:spacing w:after="0"/>
              <w:jc w:val="left"/>
            </w:pPr>
          </w:p>
        </w:tc>
      </w:tr>
      <w:tr>
        <w:trPr>
          <w:cantSplit/>
        </w:trPr>
        <w:tc>
          <w:tcPr>
            <w:tcW w:type="dxa" w:w="1728"/>
          </w:tcPr>
          <w:p>
            <w:pPr>
              <w:spacing w:after="0"/>
              <w:jc w:val="left"/>
            </w:pPr>
            <w:r>
              <w:rPr>
                <w:sz w:val="16"/>
              </w:rPr>
              <w:t>Taylor township</w:t>
            </w:r>
          </w:p>
        </w:tc>
        <w:tc>
          <w:tcPr>
            <w:tcW w:type="dxa" w:w="1511"/>
          </w:tcPr>
          <w:p>
            <w:pPr>
              <w:spacing w:after="0"/>
              <w:jc w:val="left"/>
            </w:pPr>
            <w:r>
              <w:rPr>
                <w:sz w:val="16"/>
              </w:rPr>
              <w:t>Township</w:t>
            </w:r>
          </w:p>
        </w:tc>
        <w:tc>
          <w:tcPr>
            <w:tcW w:type="dxa" w:w="2324"/>
          </w:tcPr>
          <w:p>
            <w:pPr>
              <w:spacing w:after="0"/>
              <w:jc w:val="left"/>
            </w:pPr>
            <w:r>
              <w:rPr>
                <w:sz w:val="16"/>
              </w:rPr>
              <w:t>Approved, expires 2031-05-25</w:t>
            </w:r>
          </w:p>
        </w:tc>
        <w:tc>
          <w:tcPr>
            <w:tcW w:type="dxa" w:w="1915"/>
          </w:tcPr>
          <w:p>
            <w:pPr>
              <w:spacing w:after="0"/>
              <w:jc w:val="right"/>
            </w:pPr>
            <w:r>
              <w:rPr>
                <w:sz w:val="16"/>
              </w:rPr>
              <w:t>FMA RL 0, SRL 0; any 1</w:t>
            </w:r>
          </w:p>
        </w:tc>
        <w:tc>
          <w:tcPr>
            <w:tcW w:type="dxa" w:w="1408"/>
          </w:tcPr>
          <w:p>
            <w:pPr>
              <w:spacing w:after="0"/>
              <w:jc w:val="right"/>
            </w:pPr>
            <w:r>
              <w:rPr>
                <w:sz w:val="16"/>
              </w:rPr>
              <w:t>$51,606.28</w:t>
            </w:r>
          </w:p>
        </w:tc>
        <w:tc>
          <w:tcPr>
            <w:tcW w:type="dxa" w:w="1605"/>
          </w:tcPr>
          <w:p>
            <w:pPr>
              <w:spacing w:after="0"/>
              <w:jc w:val="right"/>
            </w:pPr>
            <w:r>
              <w:rPr>
                <w:sz w:val="16"/>
              </w:rPr>
              <w:t>0; 0</w:t>
            </w:r>
          </w:p>
        </w:tc>
        <w:tc>
          <w:tcPr>
            <w:tcW w:type="dxa" w:w="3620"/>
          </w:tcPr>
          <w:p>
            <w:pPr>
              <w:spacing w:after="0"/>
              <w:jc w:val="left"/>
            </w:pPr>
          </w:p>
        </w:tc>
      </w:tr>
      <w:tr>
        <w:trPr>
          <w:cantSplit/>
        </w:trPr>
        <w:tc>
          <w:tcPr>
            <w:tcW w:type="dxa" w:w="1728"/>
          </w:tcPr>
          <w:p>
            <w:pPr>
              <w:spacing w:after="0"/>
              <w:jc w:val="left"/>
            </w:pPr>
            <w:r>
              <w:rPr>
                <w:sz w:val="16"/>
              </w:rPr>
              <w:t>Tyrone township</w:t>
            </w:r>
          </w:p>
        </w:tc>
        <w:tc>
          <w:tcPr>
            <w:tcW w:type="dxa" w:w="1511"/>
          </w:tcPr>
          <w:p>
            <w:pPr>
              <w:spacing w:after="0"/>
              <w:jc w:val="left"/>
            </w:pPr>
            <w:r>
              <w:rPr>
                <w:sz w:val="16"/>
              </w:rPr>
              <w:t>Township</w:t>
            </w:r>
          </w:p>
        </w:tc>
        <w:tc>
          <w:tcPr>
            <w:tcW w:type="dxa" w:w="2324"/>
          </w:tcPr>
          <w:p>
            <w:pPr>
              <w:spacing w:after="0"/>
              <w:jc w:val="left"/>
            </w:pPr>
            <w:r>
              <w:rPr>
                <w:sz w:val="16"/>
              </w:rPr>
              <w:t>Plan 109083 approved 2026-05-26, pending adoption here; not yet eligible</w:t>
            </w:r>
          </w:p>
        </w:tc>
        <w:tc>
          <w:tcPr>
            <w:tcW w:type="dxa" w:w="1915"/>
          </w:tcPr>
          <w:p>
            <w:pPr>
              <w:spacing w:after="0"/>
              <w:jc w:val="right"/>
            </w:pPr>
            <w:r>
              <w:rPr>
                <w:sz w:val="16"/>
              </w:rPr>
              <w:t>FMA RL 0, SRL 0; any 0</w:t>
            </w:r>
          </w:p>
        </w:tc>
        <w:tc>
          <w:tcPr>
            <w:tcW w:type="dxa" w:w="1408"/>
          </w:tcPr>
          <w:p>
            <w:pPr>
              <w:spacing w:after="0"/>
              <w:jc w:val="right"/>
            </w:pPr>
            <w:r>
              <w:rPr>
                <w:sz w:val="16"/>
              </w:rPr>
              <w:t>$368,803.92</w:t>
            </w:r>
          </w:p>
        </w:tc>
        <w:tc>
          <w:tcPr>
            <w:tcW w:type="dxa" w:w="1605"/>
          </w:tcPr>
          <w:p>
            <w:pPr>
              <w:spacing w:after="0"/>
              <w:jc w:val="right"/>
            </w:pPr>
            <w:r>
              <w:rPr>
                <w:sz w:val="16"/>
              </w:rPr>
              <w:t>21; no approved plan</w:t>
            </w:r>
          </w:p>
        </w:tc>
        <w:tc>
          <w:tcPr>
            <w:tcW w:type="dxa" w:w="3620"/>
          </w:tcPr>
          <w:p>
            <w:pPr>
              <w:spacing w:after="0"/>
              <w:jc w:val="left"/>
            </w:pPr>
          </w:p>
        </w:tc>
      </w:tr>
      <w:tr>
        <w:trPr>
          <w:cantSplit/>
        </w:trPr>
        <w:tc>
          <w:tcPr>
            <w:tcW w:type="dxa" w:w="1728"/>
          </w:tcPr>
          <w:p>
            <w:pPr>
              <w:spacing w:after="0"/>
              <w:jc w:val="left"/>
            </w:pPr>
            <w:r>
              <w:rPr>
                <w:sz w:val="16"/>
              </w:rPr>
              <w:t>Woodbury township</w:t>
            </w:r>
          </w:p>
        </w:tc>
        <w:tc>
          <w:tcPr>
            <w:tcW w:type="dxa" w:w="1511"/>
          </w:tcPr>
          <w:p>
            <w:pPr>
              <w:spacing w:after="0"/>
              <w:jc w:val="left"/>
            </w:pPr>
            <w:r>
              <w:rPr>
                <w:sz w:val="16"/>
              </w:rPr>
              <w:t>Township</w:t>
            </w:r>
          </w:p>
        </w:tc>
        <w:tc>
          <w:tcPr>
            <w:tcW w:type="dxa" w:w="2324"/>
          </w:tcPr>
          <w:p>
            <w:pPr>
              <w:spacing w:after="0"/>
              <w:jc w:val="left"/>
            </w:pPr>
            <w:r>
              <w:rPr>
                <w:sz w:val="16"/>
              </w:rPr>
              <w:t>Approved, expires 2031-05-25</w:t>
            </w:r>
          </w:p>
        </w:tc>
        <w:tc>
          <w:tcPr>
            <w:tcW w:type="dxa" w:w="1915"/>
          </w:tcPr>
          <w:p>
            <w:pPr>
              <w:spacing w:after="0"/>
              <w:jc w:val="right"/>
            </w:pPr>
            <w:r>
              <w:rPr>
                <w:sz w:val="16"/>
              </w:rPr>
              <w:t>FMA RL 0, SRL 0; any 0</w:t>
            </w:r>
          </w:p>
        </w:tc>
        <w:tc>
          <w:tcPr>
            <w:tcW w:type="dxa" w:w="1408"/>
          </w:tcPr>
          <w:p>
            <w:pPr>
              <w:spacing w:after="0"/>
              <w:jc w:val="right"/>
            </w:pPr>
            <w:r>
              <w:rPr>
                <w:sz w:val="16"/>
              </w:rPr>
              <w:t>$159,004.48</w:t>
            </w:r>
          </w:p>
        </w:tc>
        <w:tc>
          <w:tcPr>
            <w:tcW w:type="dxa" w:w="1605"/>
          </w:tcPr>
          <w:p>
            <w:pPr>
              <w:spacing w:after="0"/>
              <w:jc w:val="right"/>
            </w:pPr>
            <w:r>
              <w:rPr>
                <w:sz w:val="16"/>
              </w:rPr>
              <w:t>0; 0</w:t>
            </w:r>
          </w:p>
        </w:tc>
        <w:tc>
          <w:tcPr>
            <w:tcW w:type="dxa" w:w="362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8"/>
        <w:gridCol w:w="1126"/>
        <w:gridCol w:w="1126"/>
        <w:gridCol w:w="1190"/>
        <w:gridCol w:w="1071"/>
        <w:gridCol w:w="1259"/>
        <w:gridCol w:w="1132"/>
        <w:gridCol w:w="1132"/>
        <w:gridCol w:w="129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9"/>
            <w:shd w:val="clear" w:color="auto" w:fill="E8E8E8"/>
          </w:tcPr>
          <w:p>
            <w:pPr>
              <w:spacing w:after="0"/>
              <w:jc w:val="right"/>
            </w:pPr>
            <w:r>
              <w:rPr>
                <w:b/>
                <w:sz w:val="16"/>
              </w:rPr>
              <w:t>Storm Events damage since 2026-05-26</w:t>
            </w:r>
          </w:p>
          <w:p>
            <w:pPr>
              <w:spacing w:after="0"/>
              <w:jc w:val="right"/>
            </w:pPr>
            <w:r>
              <w:rPr>
                <w:i/>
                <w:color w:val="555555"/>
                <w:sz w:val="14"/>
              </w:rPr>
              <w:t>county-coded records, property plus crops, nominal dollars</w:t>
            </w:r>
          </w:p>
        </w:tc>
        <w:tc>
          <w:tcPr>
            <w:tcW w:type="dxa" w:w="113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$19,158</w:t>
            </w:r>
          </w:p>
        </w:tc>
        <w:tc>
          <w:tcPr>
            <w:tcW w:type="dxa" w:w="1215"/>
          </w:tcPr>
          <w:p>
            <w:pPr>
              <w:spacing w:after="0"/>
              <w:jc w:val="right"/>
            </w:pPr>
          </w:p>
        </w:tc>
        <w:tc>
          <w:tcPr>
            <w:tcW w:type="dxa" w:w="1048"/>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p>
        </w:tc>
        <w:tc>
          <w:tcPr>
            <w:tcW w:type="dxa" w:w="1190"/>
          </w:tcPr>
          <w:p>
            <w:pPr>
              <w:spacing w:after="0"/>
              <w:jc w:val="right"/>
            </w:pPr>
            <w:r>
              <w:rPr>
                <w:sz w:val="16"/>
              </w:rPr>
              <w:t>$1,215</w:t>
            </w:r>
          </w:p>
        </w:tc>
        <w:tc>
          <w:tcPr>
            <w:tcW w:type="dxa" w:w="1071"/>
          </w:tcPr>
          <w:p>
            <w:pPr>
              <w:spacing w:after="0"/>
              <w:jc w:val="right"/>
            </w:pPr>
            <w:r>
              <w:rPr>
                <w:sz w:val="16"/>
              </w:rPr>
              <w:t>under 0.0001%</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0"/>
          </w:tcPr>
          <w:p>
            <w:pPr>
              <w:spacing w:after="0"/>
              <w:jc w:val="right"/>
            </w:pPr>
          </w:p>
        </w:tc>
        <w:tc>
          <w:tcPr>
            <w:tcW w:type="dxa" w:w="1071"/>
          </w:tcPr>
          <w:p>
            <w:pPr>
              <w:spacing w:after="0"/>
              <w:jc w:val="right"/>
            </w:pP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$30,886,444,674</w:t>
            </w:r>
          </w:p>
        </w:tc>
        <w:tc>
          <w:tcPr>
            <w:tcW w:type="dxa" w:w="1215"/>
          </w:tcPr>
          <w:p>
            <w:pPr>
              <w:spacing w:after="0"/>
              <w:jc w:val="right"/>
            </w:pPr>
            <w:r>
              <w:rPr>
                <w:sz w:val="16"/>
              </w:rPr>
              <w:t>$137,991,562</w:t>
            </w:r>
          </w:p>
        </w:tc>
        <w:tc>
          <w:tcPr>
            <w:tcW w:type="dxa" w:w="1048"/>
          </w:tcPr>
          <w:p>
            <w:pPr>
              <w:spacing w:after="0"/>
              <w:jc w:val="right"/>
            </w:pPr>
            <w:r>
              <w:rPr>
                <w:sz w:val="16"/>
              </w:rPr>
              <w:t>122,665</w:t>
            </w:r>
          </w:p>
        </w:tc>
        <w:tc>
          <w:tcPr>
            <w:tcW w:type="dxa" w:w="1126"/>
          </w:tcPr>
          <w:p>
            <w:pPr>
              <w:spacing w:after="0"/>
              <w:jc w:val="right"/>
            </w:pPr>
            <w:r>
              <w:rPr>
                <w:sz w:val="16"/>
              </w:rPr>
              <w:t>$610</w:t>
            </w:r>
          </w:p>
        </w:tc>
        <w:tc>
          <w:tcPr>
            <w:tcW w:type="dxa" w:w="1126"/>
          </w:tcPr>
          <w:p>
            <w:pPr>
              <w:spacing w:after="0"/>
              <w:jc w:val="right"/>
            </w:pPr>
            <w:r>
              <w:rPr>
                <w:sz w:val="16"/>
              </w:rPr>
              <w:t>$20,904</w:t>
            </w:r>
          </w:p>
        </w:tc>
        <w:tc>
          <w:tcPr>
            <w:tcW w:type="dxa" w:w="1190"/>
          </w:tcPr>
          <w:p>
            <w:pPr>
              <w:spacing w:after="0"/>
              <w:jc w:val="right"/>
            </w:pPr>
            <w:r>
              <w:rPr>
                <w:sz w:val="16"/>
              </w:rPr>
              <w:t>$792,040</w:t>
            </w:r>
          </w:p>
        </w:tc>
        <w:tc>
          <w:tcPr>
            <w:tcW w:type="dxa" w:w="1071"/>
          </w:tcPr>
          <w:p>
            <w:pPr>
              <w:spacing w:after="0"/>
              <w:jc w:val="right"/>
            </w:pPr>
            <w:r>
              <w:rPr>
                <w:sz w:val="16"/>
              </w:rPr>
              <w:t>under 0.0001%</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48"/>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90"/>
          </w:tcPr>
          <w:p>
            <w:pPr>
              <w:spacing w:after="0"/>
              <w:jc w:val="right"/>
            </w:pPr>
          </w:p>
        </w:tc>
        <w:tc>
          <w:tcPr>
            <w:tcW w:type="dxa" w:w="1071"/>
          </w:tcPr>
          <w:p>
            <w:pPr>
              <w:spacing w:after="0"/>
              <w:jc w:val="right"/>
            </w:pP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$54,282,734,259</w:t>
            </w:r>
          </w:p>
        </w:tc>
        <w:tc>
          <w:tcPr>
            <w:tcW w:type="dxa" w:w="1215"/>
          </w:tcPr>
          <w:p>
            <w:pPr>
              <w:spacing w:after="0"/>
              <w:jc w:val="right"/>
            </w:pPr>
          </w:p>
        </w:tc>
        <w:tc>
          <w:tcPr>
            <w:tcW w:type="dxa" w:w="1048"/>
          </w:tcPr>
          <w:p>
            <w:pPr>
              <w:spacing w:after="0"/>
              <w:jc w:val="right"/>
            </w:pPr>
            <w:r>
              <w:rPr>
                <w:sz w:val="16"/>
              </w:rPr>
              <w:t>122,822</w:t>
            </w:r>
          </w:p>
        </w:tc>
        <w:tc>
          <w:tcPr>
            <w:tcW w:type="dxa" w:w="1126"/>
          </w:tcPr>
          <w:p>
            <w:pPr>
              <w:spacing w:after="0"/>
              <w:jc w:val="right"/>
            </w:pPr>
            <w:r>
              <w:rPr>
                <w:sz w:val="16"/>
              </w:rPr>
              <w:t>$357,720</w:t>
            </w:r>
          </w:p>
        </w:tc>
        <w:tc>
          <w:tcPr>
            <w:tcW w:type="dxa" w:w="1126"/>
          </w:tcPr>
          <w:p>
            <w:pPr>
              <w:spacing w:after="0"/>
              <w:jc w:val="right"/>
            </w:pPr>
          </w:p>
        </w:tc>
        <w:tc>
          <w:tcPr>
            <w:tcW w:type="dxa" w:w="1190"/>
          </w:tcPr>
          <w:p>
            <w:pPr>
              <w:spacing w:after="0"/>
              <w:jc w:val="right"/>
            </w:pPr>
            <w:r>
              <w:rPr>
                <w:sz w:val="16"/>
              </w:rPr>
              <w:t>$105,669</w:t>
            </w:r>
          </w:p>
        </w:tc>
        <w:tc>
          <w:tcPr>
            <w:tcW w:type="dxa" w:w="1071"/>
          </w:tcPr>
          <w:p>
            <w:pPr>
              <w:spacing w:after="0"/>
              <w:jc w:val="right"/>
            </w:pPr>
            <w:r>
              <w:rPr>
                <w:sz w:val="16"/>
              </w:rPr>
              <w:t>0.000659%</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$30,886,537,693</w:t>
            </w:r>
          </w:p>
        </w:tc>
        <w:tc>
          <w:tcPr>
            <w:tcW w:type="dxa" w:w="1215"/>
          </w:tcPr>
          <w:p>
            <w:pPr>
              <w:spacing w:after="0"/>
              <w:jc w:val="right"/>
            </w:pPr>
            <w:r>
              <w:rPr>
                <w:sz w:val="16"/>
              </w:rPr>
              <w:t>$137,991,562</w:t>
            </w:r>
          </w:p>
        </w:tc>
        <w:tc>
          <w:tcPr>
            <w:tcW w:type="dxa" w:w="1048"/>
          </w:tcPr>
          <w:p>
            <w:pPr>
              <w:spacing w:after="0"/>
              <w:jc w:val="right"/>
            </w:pPr>
            <w:r>
              <w:rPr>
                <w:sz w:val="16"/>
              </w:rPr>
              <w:t>122,666</w:t>
            </w:r>
          </w:p>
        </w:tc>
        <w:tc>
          <w:tcPr>
            <w:tcW w:type="dxa" w:w="1126"/>
          </w:tcPr>
          <w:p>
            <w:pPr>
              <w:spacing w:after="0"/>
              <w:jc w:val="right"/>
            </w:pPr>
            <w:r>
              <w:rPr>
                <w:sz w:val="16"/>
              </w:rPr>
              <w:t>$182,294</w:t>
            </w:r>
          </w:p>
        </w:tc>
        <w:tc>
          <w:tcPr>
            <w:tcW w:type="dxa" w:w="1126"/>
          </w:tcPr>
          <w:p>
            <w:pPr>
              <w:spacing w:after="0"/>
              <w:jc w:val="right"/>
            </w:pPr>
            <w:r>
              <w:rPr>
                <w:sz w:val="16"/>
              </w:rPr>
              <w:t>$3,900</w:t>
            </w:r>
          </w:p>
        </w:tc>
        <w:tc>
          <w:tcPr>
            <w:tcW w:type="dxa" w:w="1190"/>
          </w:tcPr>
          <w:p>
            <w:pPr>
              <w:spacing w:after="0"/>
              <w:jc w:val="right"/>
            </w:pPr>
            <w:r>
              <w:rPr>
                <w:sz w:val="16"/>
              </w:rPr>
              <w:t>$1,714</w:t>
            </w:r>
          </w:p>
        </w:tc>
        <w:tc>
          <w:tcPr>
            <w:tcW w:type="dxa" w:w="1071"/>
          </w:tcPr>
          <w:p>
            <w:pPr>
              <w:spacing w:after="0"/>
              <w:jc w:val="right"/>
            </w:pPr>
            <w:r>
              <w:rPr>
                <w:sz w:val="16"/>
              </w:rPr>
              <w:t>0.00059%</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$30,886,444,674</w:t>
            </w:r>
          </w:p>
        </w:tc>
        <w:tc>
          <w:tcPr>
            <w:tcW w:type="dxa" w:w="1215"/>
          </w:tcPr>
          <w:p>
            <w:pPr>
              <w:spacing w:after="0"/>
              <w:jc w:val="right"/>
            </w:pPr>
            <w:r>
              <w:rPr>
                <w:sz w:val="16"/>
              </w:rPr>
              <w:t>$137,991,562</w:t>
            </w:r>
          </w:p>
        </w:tc>
        <w:tc>
          <w:tcPr>
            <w:tcW w:type="dxa" w:w="1048"/>
          </w:tcPr>
          <w:p>
            <w:pPr>
              <w:spacing w:after="0"/>
              <w:jc w:val="right"/>
            </w:pPr>
            <w:r>
              <w:rPr>
                <w:sz w:val="16"/>
              </w:rPr>
              <w:t>122,665</w:t>
            </w:r>
          </w:p>
        </w:tc>
        <w:tc>
          <w:tcPr>
            <w:tcW w:type="dxa" w:w="1126"/>
          </w:tcPr>
          <w:p>
            <w:pPr>
              <w:spacing w:after="0"/>
              <w:jc w:val="right"/>
            </w:pPr>
            <w:r>
              <w:rPr>
                <w:sz w:val="16"/>
              </w:rPr>
              <w:t>under $1</w:t>
            </w:r>
          </w:p>
        </w:tc>
        <w:tc>
          <w:tcPr>
            <w:tcW w:type="dxa" w:w="1126"/>
          </w:tcPr>
          <w:p>
            <w:pPr>
              <w:spacing w:after="0"/>
              <w:jc w:val="right"/>
            </w:pPr>
            <w:r>
              <w:rPr>
                <w:sz w:val="16"/>
              </w:rPr>
              <w:t>$39</w:t>
            </w:r>
          </w:p>
        </w:tc>
        <w:tc>
          <w:tcPr>
            <w:tcW w:type="dxa" w:w="1190"/>
          </w:tcPr>
          <w:p>
            <w:pPr>
              <w:spacing w:after="0"/>
              <w:jc w:val="right"/>
            </w:pPr>
            <w:r>
              <w:rPr>
                <w:sz w:val="16"/>
              </w:rPr>
              <w:t>$215,205</w:t>
            </w:r>
          </w:p>
        </w:tc>
        <w:tc>
          <w:tcPr>
            <w:tcW w:type="dxa" w:w="1071"/>
          </w:tcPr>
          <w:p>
            <w:pPr>
              <w:spacing w:after="0"/>
              <w:jc w:val="right"/>
            </w:pPr>
            <w:r>
              <w:rPr>
                <w:sz w:val="16"/>
              </w:rPr>
              <w:t>under 0.0001%</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$30,706,873,956</w:t>
            </w:r>
          </w:p>
        </w:tc>
        <w:tc>
          <w:tcPr>
            <w:tcW w:type="dxa" w:w="1215"/>
          </w:tcPr>
          <w:p>
            <w:pPr>
              <w:spacing w:after="0"/>
              <w:jc w:val="right"/>
            </w:pPr>
            <w:r>
              <w:rPr>
                <w:sz w:val="16"/>
              </w:rPr>
              <w:t>$137,773,875</w:t>
            </w:r>
          </w:p>
        </w:tc>
        <w:tc>
          <w:tcPr>
            <w:tcW w:type="dxa" w:w="1048"/>
          </w:tcPr>
          <w:p>
            <w:pPr>
              <w:spacing w:after="0"/>
              <w:jc w:val="right"/>
            </w:pPr>
            <w:r>
              <w:rPr>
                <w:sz w:val="16"/>
              </w:rPr>
              <w:t>121,861</w:t>
            </w:r>
          </w:p>
        </w:tc>
        <w:tc>
          <w:tcPr>
            <w:tcW w:type="dxa" w:w="1126"/>
          </w:tcPr>
          <w:p>
            <w:pPr>
              <w:spacing w:after="0"/>
              <w:jc w:val="right"/>
            </w:pPr>
            <w:r>
              <w:rPr>
                <w:sz w:val="16"/>
              </w:rPr>
              <w:t>$1,218,727</w:t>
            </w:r>
          </w:p>
        </w:tc>
        <w:tc>
          <w:tcPr>
            <w:tcW w:type="dxa" w:w="1126"/>
          </w:tcPr>
          <w:p>
            <w:pPr>
              <w:spacing w:after="0"/>
              <w:jc w:val="right"/>
            </w:pPr>
            <w:r>
              <w:rPr>
                <w:sz w:val="16"/>
              </w:rPr>
              <w:t>$159,100</w:t>
            </w:r>
          </w:p>
        </w:tc>
        <w:tc>
          <w:tcPr>
            <w:tcW w:type="dxa" w:w="1190"/>
          </w:tcPr>
          <w:p>
            <w:pPr>
              <w:spacing w:after="0"/>
              <w:jc w:val="right"/>
            </w:pPr>
            <w:r>
              <w:rPr>
                <w:sz w:val="16"/>
              </w:rPr>
              <w:t>$52,342</w:t>
            </w:r>
          </w:p>
        </w:tc>
        <w:tc>
          <w:tcPr>
            <w:tcW w:type="dxa" w:w="1071"/>
          </w:tcPr>
          <w:p>
            <w:pPr>
              <w:spacing w:after="0"/>
              <w:jc w:val="right"/>
            </w:pPr>
            <w:r>
              <w:rPr>
                <w:sz w:val="16"/>
              </w:rPr>
              <w:t>0.00397%</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$30,849,096,452</w:t>
            </w:r>
          </w:p>
        </w:tc>
        <w:tc>
          <w:tcPr>
            <w:tcW w:type="dxa" w:w="1215"/>
          </w:tcPr>
          <w:p>
            <w:pPr>
              <w:spacing w:after="0"/>
              <w:jc w:val="right"/>
            </w:pPr>
          </w:p>
        </w:tc>
        <w:tc>
          <w:tcPr>
            <w:tcW w:type="dxa" w:w="1048"/>
          </w:tcPr>
          <w:p>
            <w:pPr>
              <w:spacing w:after="0"/>
              <w:jc w:val="right"/>
            </w:pPr>
            <w:r>
              <w:rPr>
                <w:sz w:val="16"/>
              </w:rPr>
              <w:t>122,527</w:t>
            </w:r>
          </w:p>
        </w:tc>
        <w:tc>
          <w:tcPr>
            <w:tcW w:type="dxa" w:w="1126"/>
          </w:tcPr>
          <w:p>
            <w:pPr>
              <w:spacing w:after="0"/>
              <w:jc w:val="right"/>
            </w:pPr>
            <w:r>
              <w:rPr>
                <w:sz w:val="16"/>
              </w:rPr>
              <w:t>$13,761</w:t>
            </w:r>
          </w:p>
        </w:tc>
        <w:tc>
          <w:tcPr>
            <w:tcW w:type="dxa" w:w="1126"/>
          </w:tcPr>
          <w:p>
            <w:pPr>
              <w:spacing w:after="0"/>
              <w:jc w:val="right"/>
            </w:pPr>
          </w:p>
        </w:tc>
        <w:tc>
          <w:tcPr>
            <w:tcW w:type="dxa" w:w="1190"/>
          </w:tcPr>
          <w:p>
            <w:pPr>
              <w:spacing w:after="0"/>
              <w:jc w:val="right"/>
            </w:pPr>
            <w:r>
              <w:rPr>
                <w:sz w:val="16"/>
              </w:rPr>
              <w:t>$5,316</w:t>
            </w:r>
          </w:p>
        </w:tc>
        <w:tc>
          <w:tcPr>
            <w:tcW w:type="dxa" w:w="1071"/>
          </w:tcPr>
          <w:p>
            <w:pPr>
              <w:spacing w:after="0"/>
              <w:jc w:val="right"/>
            </w:pPr>
            <w:r>
              <w:rPr>
                <w:sz w:val="16"/>
              </w:rPr>
              <w:t>under 0.0001%</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$30,817,009,607</w:t>
            </w:r>
          </w:p>
        </w:tc>
        <w:tc>
          <w:tcPr>
            <w:tcW w:type="dxa" w:w="1215"/>
          </w:tcPr>
          <w:p>
            <w:pPr>
              <w:spacing w:after="0"/>
              <w:jc w:val="right"/>
            </w:pPr>
            <w:r>
              <w:rPr>
                <w:sz w:val="16"/>
              </w:rPr>
              <w:t>$10,289,171</w:t>
            </w:r>
          </w:p>
        </w:tc>
        <w:tc>
          <w:tcPr>
            <w:tcW w:type="dxa" w:w="1048"/>
          </w:tcPr>
          <w:p>
            <w:pPr>
              <w:spacing w:after="0"/>
              <w:jc w:val="right"/>
            </w:pPr>
            <w:r>
              <w:rPr>
                <w:sz w:val="16"/>
              </w:rPr>
              <w:t>6,591</w:t>
            </w:r>
          </w:p>
        </w:tc>
        <w:tc>
          <w:tcPr>
            <w:tcW w:type="dxa" w:w="1126"/>
          </w:tcPr>
          <w:p>
            <w:pPr>
              <w:spacing w:after="0"/>
              <w:jc w:val="right"/>
            </w:pPr>
            <w:r>
              <w:rPr>
                <w:sz w:val="16"/>
              </w:rPr>
              <w:t>$25,861,014</w:t>
            </w:r>
          </w:p>
        </w:tc>
        <w:tc>
          <w:tcPr>
            <w:tcW w:type="dxa" w:w="1126"/>
          </w:tcPr>
          <w:p>
            <w:pPr>
              <w:spacing w:after="0"/>
              <w:jc w:val="right"/>
            </w:pPr>
            <w:r>
              <w:rPr>
                <w:sz w:val="16"/>
              </w:rPr>
              <w:t>$131,242</w:t>
            </w:r>
          </w:p>
        </w:tc>
        <w:tc>
          <w:tcPr>
            <w:tcW w:type="dxa" w:w="1190"/>
          </w:tcPr>
          <w:p>
            <w:pPr>
              <w:spacing w:after="0"/>
              <w:jc w:val="right"/>
            </w:pPr>
            <w:r>
              <w:rPr>
                <w:sz w:val="16"/>
              </w:rPr>
              <w:t>$1,335,245</w:t>
            </w:r>
          </w:p>
        </w:tc>
        <w:tc>
          <w:tcPr>
            <w:tcW w:type="dxa" w:w="1071"/>
          </w:tcPr>
          <w:p>
            <w:pPr>
              <w:spacing w:after="0"/>
              <w:jc w:val="right"/>
            </w:pPr>
            <w:r>
              <w:rPr>
                <w:sz w:val="16"/>
              </w:rPr>
              <w:t>n/a (see note)</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$1,551,809,063</w:t>
            </w:r>
          </w:p>
        </w:tc>
        <w:tc>
          <w:tcPr>
            <w:tcW w:type="dxa" w:w="1215"/>
          </w:tcPr>
          <w:p>
            <w:pPr>
              <w:spacing w:after="0"/>
              <w:jc w:val="right"/>
            </w:pPr>
          </w:p>
        </w:tc>
        <w:tc>
          <w:tcPr>
            <w:tcW w:type="dxa" w:w="1048"/>
          </w:tcPr>
          <w:p>
            <w:pPr>
              <w:spacing w:after="0"/>
              <w:jc w:val="right"/>
            </w:pPr>
            <w:r>
              <w:rPr>
                <w:sz w:val="16"/>
              </w:rPr>
              <w:t>7,242</w:t>
            </w:r>
          </w:p>
        </w:tc>
        <w:tc>
          <w:tcPr>
            <w:tcW w:type="dxa" w:w="1126"/>
          </w:tcPr>
          <w:p>
            <w:pPr>
              <w:spacing w:after="0"/>
              <w:jc w:val="right"/>
            </w:pPr>
            <w:r>
              <w:rPr>
                <w:sz w:val="16"/>
              </w:rPr>
              <w:t>$20,088</w:t>
            </w:r>
          </w:p>
        </w:tc>
        <w:tc>
          <w:tcPr>
            <w:tcW w:type="dxa" w:w="1126"/>
          </w:tcPr>
          <w:p>
            <w:pPr>
              <w:spacing w:after="0"/>
              <w:jc w:val="right"/>
            </w:pPr>
          </w:p>
        </w:tc>
        <w:tc>
          <w:tcPr>
            <w:tcW w:type="dxa" w:w="1190"/>
          </w:tcPr>
          <w:p>
            <w:pPr>
              <w:spacing w:after="0"/>
              <w:jc w:val="right"/>
            </w:pPr>
            <w:r>
              <w:rPr>
                <w:sz w:val="16"/>
              </w:rPr>
              <w:t>$10,148</w:t>
            </w:r>
          </w:p>
        </w:tc>
        <w:tc>
          <w:tcPr>
            <w:tcW w:type="dxa" w:w="1071"/>
          </w:tcPr>
          <w:p>
            <w:pPr>
              <w:spacing w:after="0"/>
              <w:jc w:val="right"/>
            </w:pPr>
            <w:r>
              <w:rPr>
                <w:sz w:val="16"/>
              </w:rPr>
              <w:t>0.00129%</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$30,886,537,693</w:t>
            </w:r>
          </w:p>
        </w:tc>
        <w:tc>
          <w:tcPr>
            <w:tcW w:type="dxa" w:w="1215"/>
          </w:tcPr>
          <w:p>
            <w:pPr>
              <w:spacing w:after="0"/>
              <w:jc w:val="right"/>
            </w:pPr>
          </w:p>
        </w:tc>
        <w:tc>
          <w:tcPr>
            <w:tcW w:type="dxa" w:w="1048"/>
          </w:tcPr>
          <w:p>
            <w:pPr>
              <w:spacing w:after="0"/>
              <w:jc w:val="right"/>
            </w:pPr>
            <w:r>
              <w:rPr>
                <w:sz w:val="16"/>
              </w:rPr>
              <w:t>122,666</w:t>
            </w:r>
          </w:p>
        </w:tc>
        <w:tc>
          <w:tcPr>
            <w:tcW w:type="dxa" w:w="1126"/>
          </w:tcPr>
          <w:p>
            <w:pPr>
              <w:spacing w:after="0"/>
              <w:jc w:val="right"/>
            </w:pPr>
            <w:r>
              <w:rPr>
                <w:sz w:val="16"/>
              </w:rPr>
              <w:t>$12,504</w:t>
            </w:r>
          </w:p>
        </w:tc>
        <w:tc>
          <w:tcPr>
            <w:tcW w:type="dxa" w:w="1126"/>
          </w:tcPr>
          <w:p>
            <w:pPr>
              <w:spacing w:after="0"/>
              <w:jc w:val="right"/>
            </w:pPr>
          </w:p>
        </w:tc>
        <w:tc>
          <w:tcPr>
            <w:tcW w:type="dxa" w:w="1190"/>
          </w:tcPr>
          <w:p>
            <w:pPr>
              <w:spacing w:after="0"/>
              <w:jc w:val="right"/>
            </w:pPr>
            <w:r>
              <w:rPr>
                <w:sz w:val="16"/>
              </w:rPr>
              <w:t>$561,096</w:t>
            </w:r>
          </w:p>
        </w:tc>
        <w:tc>
          <w:tcPr>
            <w:tcW w:type="dxa" w:w="1071"/>
          </w:tcPr>
          <w:p>
            <w:pPr>
              <w:spacing w:after="0"/>
              <w:jc w:val="right"/>
            </w:pPr>
            <w:r>
              <w:rPr>
                <w:sz w:val="16"/>
              </w:rPr>
              <w:t>under 0.0001%</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$30,886,537,693</w:t>
            </w:r>
          </w:p>
        </w:tc>
        <w:tc>
          <w:tcPr>
            <w:tcW w:type="dxa" w:w="1215"/>
          </w:tcPr>
          <w:p>
            <w:pPr>
              <w:spacing w:after="0"/>
              <w:jc w:val="right"/>
            </w:pPr>
            <w:r>
              <w:rPr>
                <w:sz w:val="16"/>
              </w:rPr>
              <w:t>$137,991,562</w:t>
            </w:r>
          </w:p>
        </w:tc>
        <w:tc>
          <w:tcPr>
            <w:tcW w:type="dxa" w:w="1048"/>
          </w:tcPr>
          <w:p>
            <w:pPr>
              <w:spacing w:after="0"/>
              <w:jc w:val="right"/>
            </w:pPr>
            <w:r>
              <w:rPr>
                <w:sz w:val="16"/>
              </w:rPr>
              <w:t>122,666</w:t>
            </w:r>
          </w:p>
        </w:tc>
        <w:tc>
          <w:tcPr>
            <w:tcW w:type="dxa" w:w="1126"/>
          </w:tcPr>
          <w:p>
            <w:pPr>
              <w:spacing w:after="0"/>
              <w:jc w:val="right"/>
            </w:pPr>
            <w:r>
              <w:rPr>
                <w:sz w:val="16"/>
              </w:rPr>
              <w:t>$52,773</w:t>
            </w:r>
          </w:p>
        </w:tc>
        <w:tc>
          <w:tcPr>
            <w:tcW w:type="dxa" w:w="1126"/>
          </w:tcPr>
          <w:p>
            <w:pPr>
              <w:spacing w:after="0"/>
              <w:jc w:val="right"/>
            </w:pPr>
            <w:r>
              <w:rPr>
                <w:sz w:val="16"/>
              </w:rPr>
              <w:t>$6,728</w:t>
            </w:r>
          </w:p>
        </w:tc>
        <w:tc>
          <w:tcPr>
            <w:tcW w:type="dxa" w:w="1190"/>
          </w:tcPr>
          <w:p>
            <w:pPr>
              <w:spacing w:after="0"/>
              <w:jc w:val="right"/>
            </w:pPr>
            <w:r>
              <w:rPr>
                <w:sz w:val="16"/>
              </w:rPr>
              <w:t>$801,168</w:t>
            </w:r>
          </w:p>
        </w:tc>
        <w:tc>
          <w:tcPr>
            <w:tcW w:type="dxa" w:w="1071"/>
          </w:tcPr>
          <w:p>
            <w:pPr>
              <w:spacing w:after="0"/>
              <w:jc w:val="right"/>
            </w:pPr>
            <w:r>
              <w:rPr>
                <w:sz w:val="16"/>
              </w:rPr>
              <w:t>0.000171%</w:t>
            </w:r>
          </w:p>
        </w:tc>
        <w:tc>
          <w:tcPr>
            <w:tcW w:type="dxa" w:w="1259"/>
          </w:tcPr>
          <w:p>
            <w:pPr>
              <w:spacing w:after="0"/>
              <w:jc w:val="right"/>
            </w:pPr>
            <w:r>
              <w:rPr>
                <w:sz w:val="16"/>
              </w:rPr>
              <w:t>$16,000</w:t>
            </w: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$30,886,537,693</w:t>
            </w:r>
          </w:p>
        </w:tc>
        <w:tc>
          <w:tcPr>
            <w:tcW w:type="dxa" w:w="1215"/>
          </w:tcPr>
          <w:p>
            <w:pPr>
              <w:spacing w:after="0"/>
              <w:jc w:val="right"/>
            </w:pPr>
            <w:r>
              <w:rPr>
                <w:sz w:val="16"/>
              </w:rPr>
              <w:t>$137,991,562</w:t>
            </w:r>
          </w:p>
        </w:tc>
        <w:tc>
          <w:tcPr>
            <w:tcW w:type="dxa" w:w="1048"/>
          </w:tcPr>
          <w:p>
            <w:pPr>
              <w:spacing w:after="0"/>
              <w:jc w:val="right"/>
            </w:pPr>
            <w:r>
              <w:rPr>
                <w:sz w:val="16"/>
              </w:rPr>
              <w:t>122,666</w:t>
            </w:r>
          </w:p>
        </w:tc>
        <w:tc>
          <w:tcPr>
            <w:tcW w:type="dxa" w:w="1126"/>
          </w:tcPr>
          <w:p>
            <w:pPr>
              <w:spacing w:after="0"/>
              <w:jc w:val="right"/>
            </w:pPr>
            <w:r>
              <w:rPr>
                <w:sz w:val="16"/>
              </w:rPr>
              <w:t>$914,960</w:t>
            </w:r>
          </w:p>
        </w:tc>
        <w:tc>
          <w:tcPr>
            <w:tcW w:type="dxa" w:w="1126"/>
          </w:tcPr>
          <w:p>
            <w:pPr>
              <w:spacing w:after="0"/>
              <w:jc w:val="right"/>
            </w:pPr>
            <w:r>
              <w:rPr>
                <w:sz w:val="16"/>
              </w:rPr>
              <w:t>$1,693</w:t>
            </w:r>
          </w:p>
        </w:tc>
        <w:tc>
          <w:tcPr>
            <w:tcW w:type="dxa" w:w="1190"/>
          </w:tcPr>
          <w:p>
            <w:pPr>
              <w:spacing w:after="0"/>
              <w:jc w:val="right"/>
            </w:pPr>
            <w:r>
              <w:rPr>
                <w:sz w:val="16"/>
              </w:rPr>
              <w:t>$602,789</w:t>
            </w:r>
          </w:p>
        </w:tc>
        <w:tc>
          <w:tcPr>
            <w:tcW w:type="dxa" w:w="1071"/>
          </w:tcPr>
          <w:p>
            <w:pPr>
              <w:spacing w:after="0"/>
              <w:jc w:val="right"/>
            </w:pPr>
            <w:r>
              <w:rPr>
                <w:sz w:val="16"/>
              </w:rPr>
              <w:t>0.00296%</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0"/>
          </w:tcPr>
          <w:p>
            <w:pPr>
              <w:spacing w:after="0"/>
              <w:jc w:val="right"/>
            </w:pPr>
          </w:p>
        </w:tc>
        <w:tc>
          <w:tcPr>
            <w:tcW w:type="dxa" w:w="1071"/>
          </w:tcPr>
          <w:p>
            <w:pPr>
              <w:spacing w:after="0"/>
              <w:jc w:val="right"/>
            </w:pP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0"/>
          </w:tcPr>
          <w:p>
            <w:pPr>
              <w:spacing w:after="0"/>
              <w:jc w:val="right"/>
            </w:pPr>
          </w:p>
        </w:tc>
        <w:tc>
          <w:tcPr>
            <w:tcW w:type="dxa" w:w="1071"/>
          </w:tcPr>
          <w:p>
            <w:pPr>
              <w:spacing w:after="0"/>
              <w:jc w:val="right"/>
            </w:pP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$3,629,640,434</w:t>
            </w:r>
          </w:p>
        </w:tc>
        <w:tc>
          <w:tcPr>
            <w:tcW w:type="dxa" w:w="1215"/>
          </w:tcPr>
          <w:p>
            <w:pPr>
              <w:spacing w:after="0"/>
              <w:jc w:val="right"/>
            </w:pPr>
            <w:r>
              <w:rPr>
                <w:sz w:val="16"/>
              </w:rPr>
              <w:t>$22,775,770</w:t>
            </w:r>
          </w:p>
        </w:tc>
        <w:tc>
          <w:tcPr>
            <w:tcW w:type="dxa" w:w="1048"/>
          </w:tcPr>
          <w:p>
            <w:pPr>
              <w:spacing w:after="0"/>
              <w:jc w:val="right"/>
            </w:pPr>
            <w:r>
              <w:rPr>
                <w:sz w:val="16"/>
              </w:rPr>
              <w:t>15,230</w:t>
            </w:r>
          </w:p>
        </w:tc>
        <w:tc>
          <w:tcPr>
            <w:tcW w:type="dxa" w:w="1126"/>
          </w:tcPr>
          <w:p>
            <w:pPr>
              <w:spacing w:after="0"/>
              <w:jc w:val="right"/>
            </w:pPr>
            <w:r>
              <w:rPr>
                <w:sz w:val="16"/>
              </w:rPr>
              <w:t>$12,356</w:t>
            </w:r>
          </w:p>
        </w:tc>
        <w:tc>
          <w:tcPr>
            <w:tcW w:type="dxa" w:w="1126"/>
          </w:tcPr>
          <w:p>
            <w:pPr>
              <w:spacing w:after="0"/>
              <w:jc w:val="right"/>
            </w:pPr>
            <w:r>
              <w:rPr>
                <w:sz w:val="16"/>
              </w:rPr>
              <w:t>$25</w:t>
            </w:r>
          </w:p>
        </w:tc>
        <w:tc>
          <w:tcPr>
            <w:tcW w:type="dxa" w:w="1190"/>
          </w:tcPr>
          <w:p>
            <w:pPr>
              <w:spacing w:after="0"/>
              <w:jc w:val="right"/>
            </w:pPr>
            <w:r>
              <w:rPr>
                <w:sz w:val="16"/>
              </w:rPr>
              <w:t>$2,094</w:t>
            </w:r>
          </w:p>
        </w:tc>
        <w:tc>
          <w:tcPr>
            <w:tcW w:type="dxa" w:w="1071"/>
          </w:tcPr>
          <w:p>
            <w:pPr>
              <w:spacing w:after="0"/>
              <w:jc w:val="right"/>
            </w:pPr>
            <w:r>
              <w:rPr>
                <w:sz w:val="16"/>
              </w:rPr>
              <w:t>0.00034%</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$30,886,444,674</w:t>
            </w:r>
          </w:p>
        </w:tc>
        <w:tc>
          <w:tcPr>
            <w:tcW w:type="dxa" w:w="1215"/>
          </w:tcPr>
          <w:p>
            <w:pPr>
              <w:spacing w:after="0"/>
              <w:jc w:val="right"/>
            </w:pPr>
            <w:r>
              <w:rPr>
                <w:sz w:val="16"/>
              </w:rPr>
              <w:t>$137,991,562</w:t>
            </w:r>
          </w:p>
        </w:tc>
        <w:tc>
          <w:tcPr>
            <w:tcW w:type="dxa" w:w="1048"/>
          </w:tcPr>
          <w:p>
            <w:pPr>
              <w:spacing w:after="0"/>
              <w:jc w:val="right"/>
            </w:pPr>
            <w:r>
              <w:rPr>
                <w:sz w:val="16"/>
              </w:rPr>
              <w:t>122,665</w:t>
            </w:r>
          </w:p>
        </w:tc>
        <w:tc>
          <w:tcPr>
            <w:tcW w:type="dxa" w:w="1126"/>
          </w:tcPr>
          <w:p>
            <w:pPr>
              <w:spacing w:after="0"/>
              <w:jc w:val="right"/>
            </w:pPr>
            <w:r>
              <w:rPr>
                <w:sz w:val="16"/>
              </w:rPr>
              <w:t>$30,434</w:t>
            </w:r>
          </w:p>
        </w:tc>
        <w:tc>
          <w:tcPr>
            <w:tcW w:type="dxa" w:w="1126"/>
          </w:tcPr>
          <w:p>
            <w:pPr>
              <w:spacing w:after="0"/>
              <w:jc w:val="right"/>
            </w:pPr>
            <w:r>
              <w:rPr>
                <w:sz w:val="16"/>
              </w:rPr>
              <w:t>$21</w:t>
            </w:r>
          </w:p>
        </w:tc>
        <w:tc>
          <w:tcPr>
            <w:tcW w:type="dxa" w:w="1190"/>
          </w:tcPr>
          <w:p>
            <w:pPr>
              <w:spacing w:after="0"/>
              <w:jc w:val="right"/>
            </w:pPr>
            <w:r>
              <w:rPr>
                <w:sz w:val="16"/>
              </w:rPr>
              <w:t>$417,287</w:t>
            </w:r>
          </w:p>
        </w:tc>
        <w:tc>
          <w:tcPr>
            <w:tcW w:type="dxa" w:w="1071"/>
          </w:tcPr>
          <w:p>
            <w:pPr>
              <w:spacing w:after="0"/>
              <w:jc w:val="right"/>
            </w:pPr>
            <w:r>
              <w:rPr>
                <w:sz w:val="16"/>
              </w:rPr>
              <w:t>under 0.0001%</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bl>
    <w:p>
      <w:pPr>
        <w:spacing w:after="40" w:before="60"/>
      </w:pPr>
      <w:r>
        <w:rPr>
          <w:sz w:val="15"/>
        </w:rPr>
        <w:t>Totals since 2026-05-26 (Storm Events through 2026-06-30): 6 county-coded records, 6 with a damage value recorded (including $0), $16,000;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122,666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$30,886,537,693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$137,991,562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$29,000,893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$4,903,326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19</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2</w:t>
            </w:r>
          </w:p>
        </w:tc>
        <w:tc>
          <w:tcPr>
            <w:tcW w:type="dxa" w:w="1496"/>
          </w:tcPr>
          <w:p>
            <w:pPr>
              <w:spacing w:after="0"/>
              <w:jc w:val="right"/>
            </w:pPr>
            <w:r>
              <w:rPr>
                <w:sz w:val="16"/>
              </w:rPr>
              <w:t>22</w:t>
            </w:r>
          </w:p>
        </w:tc>
        <w:tc>
          <w:tcPr>
            <w:tcW w:type="dxa" w:w="1496"/>
          </w:tcPr>
          <w:p>
            <w:pPr>
              <w:spacing w:after="0"/>
              <w:jc w:val="right"/>
            </w:pPr>
            <w:r>
              <w:rPr>
                <w:sz w:val="16"/>
              </w:rPr>
              <w:t>117</w:t>
            </w:r>
          </w:p>
        </w:tc>
        <w:tc>
          <w:tcPr>
            <w:tcW w:type="dxa" w:w="1496"/>
          </w:tcPr>
          <w:p>
            <w:pPr>
              <w:spacing w:after="0"/>
              <w:jc w:val="right"/>
            </w:pPr>
            <w:r>
              <w:rPr>
                <w:sz w:val="16"/>
              </w:rPr>
              <w:t>19</w:t>
            </w:r>
          </w:p>
        </w:tc>
        <w:tc>
          <w:tcPr>
            <w:tcW w:type="dxa" w:w="1496"/>
          </w:tcPr>
          <w:p>
            <w:pPr>
              <w:spacing w:after="0"/>
              <w:jc w:val="right"/>
            </w:pPr>
            <w:r>
              <w:rPr>
                <w:sz w:val="16"/>
              </w:rPr>
              <w:t>121</w:t>
            </w:r>
          </w:p>
        </w:tc>
        <w:tc>
          <w:tcPr>
            <w:tcW w:type="dxa" w:w="1496"/>
          </w:tcPr>
          <w:p>
            <w:pPr>
              <w:spacing w:after="0"/>
              <w:jc w:val="right"/>
            </w:pPr>
            <w:r>
              <w:rPr>
                <w:sz w:val="16"/>
              </w:rPr>
              <w:t>2</w:t>
            </w:r>
          </w:p>
        </w:tc>
        <w:tc>
          <w:tcPr>
            <w:tcW w:type="dxa" w:w="1665"/>
          </w:tcPr>
          <w:p>
            <w:pPr>
              <w:spacing w:after="0"/>
              <w:jc w:val="right"/>
            </w:pPr>
            <w:r>
              <w:rPr>
                <w:sz w:val="16"/>
              </w:rPr>
              <w:t>21</w:t>
            </w:r>
          </w:p>
        </w:tc>
      </w:tr>
      <w:tr>
        <w:trPr>
          <w:cantSplit/>
        </w:trPr>
        <w:tc>
          <w:tcPr>
            <w:tcW w:type="dxa" w:w="3470"/>
          </w:tcPr>
          <w:p>
            <w:pPr>
              <w:spacing w:after="0"/>
              <w:jc w:val="left"/>
            </w:pPr>
            <w:r>
              <w:rPr>
                <w:sz w:val="16"/>
              </w:rPr>
              <w:t>ALTOONA, CITY OF</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11</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DUNCANSVILLE, BOROUGH OF</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HOLLIDAYSBURG, BOROUGH OF</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13</w:t>
            </w:r>
          </w:p>
        </w:tc>
        <w:tc>
          <w:tcPr>
            <w:tcW w:type="dxa" w:w="1496"/>
          </w:tcPr>
          <w:p>
            <w:pPr>
              <w:spacing w:after="0"/>
              <w:jc w:val="right"/>
            </w:pPr>
            <w:r>
              <w:rPr>
                <w:sz w:val="16"/>
              </w:rPr>
              <w:t>7</w:t>
            </w:r>
          </w:p>
        </w:tc>
        <w:tc>
          <w:tcPr>
            <w:tcW w:type="dxa" w:w="1496"/>
          </w:tcPr>
          <w:p>
            <w:pPr>
              <w:spacing w:after="0"/>
              <w:jc w:val="right"/>
            </w:pPr>
            <w:r>
              <w:rPr>
                <w:sz w:val="16"/>
              </w:rPr>
              <w:t>14</w:t>
            </w:r>
          </w:p>
        </w:tc>
        <w:tc>
          <w:tcPr>
            <w:tcW w:type="dxa" w:w="1496"/>
          </w:tcPr>
          <w:p>
            <w:pPr>
              <w:spacing w:after="0"/>
              <w:jc w:val="right"/>
            </w:pPr>
            <w:r>
              <w:rPr>
                <w:sz w:val="16"/>
              </w:rPr>
              <w:t>1</w:t>
            </w:r>
          </w:p>
        </w:tc>
        <w:tc>
          <w:tcPr>
            <w:tcW w:type="dxa" w:w="1665"/>
          </w:tcPr>
          <w:p>
            <w:pPr>
              <w:spacing w:after="0"/>
              <w:jc w:val="right"/>
            </w:pPr>
            <w:r>
              <w:rPr>
                <w:sz w:val="16"/>
              </w:rPr>
              <w:t>1</w:t>
            </w:r>
          </w:p>
        </w:tc>
      </w:tr>
      <w:tr>
        <w:trPr>
          <w:cantSplit/>
        </w:trPr>
        <w:tc>
          <w:tcPr>
            <w:tcW w:type="dxa" w:w="3470"/>
          </w:tcPr>
          <w:p>
            <w:pPr>
              <w:spacing w:after="0"/>
              <w:jc w:val="left"/>
            </w:pPr>
            <w:r>
              <w:rPr>
                <w:sz w:val="16"/>
              </w:rPr>
              <w:t>TYRONE, BOROUGH OF</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WILLIAMSBURG, 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ALLEGHENY, TOWNSHIP OF</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CATHARINE,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ANTIS,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BLAIR, TOWNSHIP OF</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FRANKSTOWN, TOWNSHIP OF</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24</w:t>
            </w:r>
          </w:p>
        </w:tc>
        <w:tc>
          <w:tcPr>
            <w:tcW w:type="dxa" w:w="1496"/>
          </w:tcPr>
          <w:p>
            <w:pPr>
              <w:spacing w:after="0"/>
              <w:jc w:val="right"/>
            </w:pPr>
            <w:r>
              <w:rPr>
                <w:sz w:val="16"/>
              </w:rPr>
              <w:t>6</w:t>
            </w:r>
          </w:p>
        </w:tc>
        <w:tc>
          <w:tcPr>
            <w:tcW w:type="dxa" w:w="1496"/>
          </w:tcPr>
          <w:p>
            <w:pPr>
              <w:spacing w:after="0"/>
              <w:jc w:val="right"/>
            </w:pPr>
            <w:r>
              <w:rPr>
                <w:sz w:val="16"/>
              </w:rPr>
              <w:t>25</w:t>
            </w:r>
          </w:p>
        </w:tc>
        <w:tc>
          <w:tcPr>
            <w:tcW w:type="dxa" w:w="1496"/>
          </w:tcPr>
          <w:p>
            <w:pPr>
              <w:spacing w:after="0"/>
              <w:jc w:val="right"/>
            </w:pPr>
            <w:r>
              <w:rPr>
                <w:sz w:val="16"/>
              </w:rPr>
              <w:t>1</w:t>
            </w:r>
          </w:p>
        </w:tc>
        <w:tc>
          <w:tcPr>
            <w:tcW w:type="dxa" w:w="1665"/>
          </w:tcPr>
          <w:p>
            <w:pPr>
              <w:spacing w:after="0"/>
              <w:jc w:val="right"/>
            </w:pPr>
            <w:r>
              <w:rPr>
                <w:sz w:val="16"/>
              </w:rPr>
              <w:t>1</w:t>
            </w:r>
          </w:p>
        </w:tc>
      </w:tr>
      <w:tr>
        <w:trPr>
          <w:cantSplit/>
        </w:trPr>
        <w:tc>
          <w:tcPr>
            <w:tcW w:type="dxa" w:w="3470"/>
          </w:tcPr>
          <w:p>
            <w:pPr>
              <w:spacing w:after="0"/>
              <w:jc w:val="left"/>
            </w:pPr>
            <w:r>
              <w:rPr>
                <w:sz w:val="16"/>
              </w:rPr>
              <w:t>FREEDOM,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GREENFIELD, TOWNSHIP OF</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LOGAN,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SNYDER,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TAYLOR,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State level, not in this county: county 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526"/>
        <w:gridCol w:w="1447"/>
        <w:gridCol w:w="1300"/>
        <w:gridCol w:w="1300"/>
        <w:gridCol w:w="1300"/>
        <w:gridCol w:w="1300"/>
        <w:gridCol w:w="1300"/>
        <w:gridCol w:w="1300"/>
        <w:gridCol w:w="1447"/>
        <w:gridCol w:w="889"/>
      </w:tblGrid>
      <w:tr>
        <w:trPr>
          <w:cantSplit/>
          <w:tblHeader/>
        </w:trPr>
        <w:tc>
          <w:tcPr>
            <w:tcW w:type="dxa" w:w="2526"/>
            <w:shd w:val="clear" w:color="auto" w:fill="E8E8E8"/>
          </w:tcPr>
          <w:p>
            <w:pPr>
              <w:spacing w:after="0"/>
              <w:jc w:val="left"/>
            </w:pPr>
            <w:r>
              <w:rPr>
                <w:b/>
                <w:sz w:val="16"/>
              </w:rPr>
              <w:t>Member</w:t>
            </w:r>
          </w:p>
        </w:tc>
        <w:tc>
          <w:tcPr>
            <w:tcW w:type="dxa" w:w="1447"/>
            <w:shd w:val="clear" w:color="auto" w:fill="E8E8E8"/>
          </w:tcPr>
          <w:p>
            <w:pPr>
              <w:spacing w:after="0"/>
              <w:jc w:val="left"/>
            </w:pPr>
            <w:r>
              <w:rPr>
                <w:b/>
                <w:sz w:val="16"/>
              </w:rPr>
              <w:t>NFIP community ID</w:t>
            </w:r>
          </w:p>
        </w:tc>
        <w:tc>
          <w:tcPr>
            <w:tcW w:type="dxa" w:w="1300"/>
            <w:shd w:val="clear" w:color="auto" w:fill="E8E8E8"/>
          </w:tcPr>
          <w:p>
            <w:pPr>
              <w:spacing w:after="0"/>
              <w:jc w:val="right"/>
            </w:pPr>
            <w:r>
              <w:rPr>
                <w:b/>
                <w:sz w:val="16"/>
              </w:rPr>
              <w:t>RL, FMA</w:t>
            </w:r>
          </w:p>
          <w:p>
            <w:pPr>
              <w:spacing w:after="0"/>
              <w:jc w:val="right"/>
            </w:pPr>
            <w:r>
              <w:rPr>
                <w:i/>
                <w:color w:val="555555"/>
                <w:sz w:val="14"/>
              </w:rPr>
              <w:t>properties</w:t>
            </w:r>
          </w:p>
        </w:tc>
        <w:tc>
          <w:tcPr>
            <w:tcW w:type="dxa" w:w="1300"/>
            <w:shd w:val="clear" w:color="auto" w:fill="E8E8E8"/>
          </w:tcPr>
          <w:p>
            <w:pPr>
              <w:spacing w:after="0"/>
              <w:jc w:val="right"/>
            </w:pPr>
            <w:r>
              <w:rPr>
                <w:b/>
                <w:sz w:val="16"/>
              </w:rPr>
              <w:t>SRL, FMA</w:t>
            </w:r>
          </w:p>
          <w:p>
            <w:pPr>
              <w:spacing w:after="0"/>
              <w:jc w:val="right"/>
            </w:pPr>
            <w:r>
              <w:rPr>
                <w:i/>
                <w:color w:val="555555"/>
                <w:sz w:val="14"/>
              </w:rPr>
              <w:t>properties</w:t>
            </w:r>
          </w:p>
        </w:tc>
        <w:tc>
          <w:tcPr>
            <w:tcW w:type="dxa" w:w="1300"/>
            <w:shd w:val="clear" w:color="auto" w:fill="E8E8E8"/>
          </w:tcPr>
          <w:p>
            <w:pPr>
              <w:spacing w:after="0"/>
              <w:jc w:val="right"/>
            </w:pPr>
            <w:r>
              <w:rPr>
                <w:b/>
                <w:sz w:val="16"/>
              </w:rPr>
              <w:t>RL, NFIP</w:t>
            </w:r>
          </w:p>
          <w:p>
            <w:pPr>
              <w:spacing w:after="0"/>
              <w:jc w:val="right"/>
            </w:pPr>
            <w:r>
              <w:rPr>
                <w:i/>
                <w:color w:val="555555"/>
                <w:sz w:val="14"/>
              </w:rPr>
              <w:t>properties</w:t>
            </w:r>
          </w:p>
        </w:tc>
        <w:tc>
          <w:tcPr>
            <w:tcW w:type="dxa" w:w="1300"/>
            <w:shd w:val="clear" w:color="auto" w:fill="E8E8E8"/>
          </w:tcPr>
          <w:p>
            <w:pPr>
              <w:spacing w:after="0"/>
              <w:jc w:val="right"/>
            </w:pPr>
            <w:r>
              <w:rPr>
                <w:b/>
                <w:sz w:val="16"/>
              </w:rPr>
              <w:t>SRL, NFIP</w:t>
            </w:r>
          </w:p>
          <w:p>
            <w:pPr>
              <w:spacing w:after="0"/>
              <w:jc w:val="right"/>
            </w:pPr>
            <w:r>
              <w:rPr>
                <w:i/>
                <w:color w:val="555555"/>
                <w:sz w:val="14"/>
              </w:rPr>
              <w:t>properties</w:t>
            </w:r>
          </w:p>
        </w:tc>
        <w:tc>
          <w:tcPr>
            <w:tcW w:type="dxa" w:w="130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00"/>
            <w:shd w:val="clear" w:color="auto" w:fill="E8E8E8"/>
          </w:tcPr>
          <w:p>
            <w:pPr>
              <w:spacing w:after="0"/>
              <w:jc w:val="right"/>
            </w:pPr>
            <w:r>
              <w:rPr>
                <w:b/>
                <w:sz w:val="16"/>
              </w:rPr>
              <w:t>Mitigated</w:t>
            </w:r>
          </w:p>
          <w:p>
            <w:pPr>
              <w:spacing w:after="0"/>
              <w:jc w:val="right"/>
            </w:pPr>
            <w:r>
              <w:rPr>
                <w:i/>
                <w:color w:val="555555"/>
                <w:sz w:val="14"/>
              </w:rPr>
              <w:t>properties</w:t>
            </w:r>
          </w:p>
        </w:tc>
        <w:tc>
          <w:tcPr>
            <w:tcW w:type="dxa" w:w="14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9"/>
            <w:shd w:val="clear" w:color="auto" w:fill="E8E8E8"/>
          </w:tcPr>
          <w:p>
            <w:pPr>
              <w:spacing w:after="0"/>
              <w:jc w:val="left"/>
            </w:pPr>
            <w:r>
              <w:rPr>
                <w:b/>
                <w:sz w:val="16"/>
              </w:rPr>
              <w:t>Note</w:t>
            </w:r>
          </w:p>
        </w:tc>
      </w:tr>
      <w:tr>
        <w:trPr>
          <w:cantSplit/>
        </w:trPr>
        <w:tc>
          <w:tcPr>
            <w:tcW w:type="dxa" w:w="2526"/>
          </w:tcPr>
          <w:p>
            <w:pPr>
              <w:spacing w:after="0"/>
              <w:jc w:val="left"/>
            </w:pPr>
            <w:r>
              <w:rPr>
                <w:sz w:val="16"/>
              </w:rPr>
              <w:t>Altoona city</w:t>
            </w:r>
          </w:p>
        </w:tc>
        <w:tc>
          <w:tcPr>
            <w:tcW w:type="dxa" w:w="1447"/>
          </w:tcPr>
          <w:p>
            <w:pPr>
              <w:spacing w:after="0"/>
              <w:jc w:val="left"/>
            </w:pPr>
            <w:r>
              <w:rPr>
                <w:sz w:val="16"/>
              </w:rPr>
              <w:t>420159</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11</w:t>
            </w:r>
          </w:p>
        </w:tc>
        <w:tc>
          <w:tcPr>
            <w:tcW w:type="dxa" w:w="1300"/>
          </w:tcPr>
          <w:p>
            <w:pPr>
              <w:spacing w:after="0"/>
              <w:jc w:val="right"/>
            </w:pPr>
            <w:r>
              <w:rPr>
                <w:sz w:val="16"/>
              </w:rPr>
              <w:t>1</w:t>
            </w:r>
          </w:p>
        </w:tc>
        <w:tc>
          <w:tcPr>
            <w:tcW w:type="dxa" w:w="1300"/>
          </w:tcPr>
          <w:p>
            <w:pPr>
              <w:spacing w:after="0"/>
              <w:jc w:val="right"/>
            </w:pPr>
            <w:r>
              <w:rPr>
                <w:sz w:val="16"/>
              </w:rPr>
              <w:t>12</w:t>
            </w:r>
          </w:p>
        </w:tc>
        <w:tc>
          <w:tcPr>
            <w:tcW w:type="dxa" w:w="1300"/>
          </w:tcPr>
          <w:p>
            <w:pPr>
              <w:spacing w:after="0"/>
              <w:jc w:val="right"/>
            </w:pPr>
            <w:r>
              <w:rPr>
                <w:sz w:val="16"/>
              </w:rPr>
              <w:t>0</w:t>
            </w:r>
          </w:p>
        </w:tc>
        <w:tc>
          <w:tcPr>
            <w:tcW w:type="dxa" w:w="1447"/>
          </w:tcPr>
          <w:p>
            <w:pPr>
              <w:spacing w:after="0"/>
              <w:jc w:val="right"/>
            </w:pPr>
            <w:r>
              <w:rPr>
                <w:sz w:val="16"/>
              </w:rPr>
              <w:t>3</w:t>
            </w:r>
          </w:p>
        </w:tc>
        <w:tc>
          <w:tcPr>
            <w:tcW w:type="dxa" w:w="889"/>
          </w:tcPr>
          <w:p>
            <w:pPr>
              <w:spacing w:after="0"/>
              <w:jc w:val="left"/>
            </w:pPr>
          </w:p>
        </w:tc>
      </w:tr>
      <w:tr>
        <w:trPr>
          <w:cantSplit/>
        </w:trPr>
        <w:tc>
          <w:tcPr>
            <w:tcW w:type="dxa" w:w="2526"/>
          </w:tcPr>
          <w:p>
            <w:pPr>
              <w:spacing w:after="0"/>
              <w:jc w:val="left"/>
            </w:pPr>
            <w:r>
              <w:rPr>
                <w:sz w:val="16"/>
              </w:rPr>
              <w:t>Bellwood borough</w:t>
            </w:r>
          </w:p>
        </w:tc>
        <w:tc>
          <w:tcPr>
            <w:tcW w:type="dxa" w:w="1447"/>
          </w:tcPr>
          <w:p>
            <w:pPr>
              <w:spacing w:after="0"/>
              <w:jc w:val="left"/>
            </w:pPr>
            <w:r>
              <w:rPr>
                <w:sz w:val="16"/>
              </w:rPr>
              <w:t>420160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Duncansville borough</w:t>
            </w:r>
          </w:p>
        </w:tc>
        <w:tc>
          <w:tcPr>
            <w:tcW w:type="dxa" w:w="1447"/>
          </w:tcPr>
          <w:p>
            <w:pPr>
              <w:spacing w:after="0"/>
              <w:jc w:val="left"/>
            </w:pPr>
            <w:r>
              <w:rPr>
                <w:sz w:val="16"/>
              </w:rPr>
              <w:t>420161</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7</w:t>
            </w:r>
          </w:p>
        </w:tc>
        <w:tc>
          <w:tcPr>
            <w:tcW w:type="dxa" w:w="1300"/>
          </w:tcPr>
          <w:p>
            <w:pPr>
              <w:spacing w:after="0"/>
              <w:jc w:val="right"/>
            </w:pPr>
            <w:r>
              <w:rPr>
                <w:sz w:val="16"/>
              </w:rPr>
              <w:t>2</w:t>
            </w:r>
          </w:p>
        </w:tc>
        <w:tc>
          <w:tcPr>
            <w:tcW w:type="dxa" w:w="1300"/>
          </w:tcPr>
          <w:p>
            <w:pPr>
              <w:spacing w:after="0"/>
              <w:jc w:val="right"/>
            </w:pPr>
            <w:r>
              <w:rPr>
                <w:sz w:val="16"/>
              </w:rPr>
              <w:t>8</w:t>
            </w:r>
          </w:p>
        </w:tc>
        <w:tc>
          <w:tcPr>
            <w:tcW w:type="dxa" w:w="1300"/>
          </w:tcPr>
          <w:p>
            <w:pPr>
              <w:spacing w:after="0"/>
              <w:jc w:val="right"/>
            </w:pPr>
            <w:r>
              <w:rPr>
                <w:sz w:val="16"/>
              </w:rPr>
              <w:t>0</w:t>
            </w:r>
          </w:p>
        </w:tc>
        <w:tc>
          <w:tcPr>
            <w:tcW w:type="dxa" w:w="1447"/>
          </w:tcPr>
          <w:p>
            <w:pPr>
              <w:spacing w:after="0"/>
              <w:jc w:val="right"/>
            </w:pPr>
            <w:r>
              <w:rPr>
                <w:sz w:val="16"/>
              </w:rPr>
              <w:t>3</w:t>
            </w:r>
          </w:p>
        </w:tc>
        <w:tc>
          <w:tcPr>
            <w:tcW w:type="dxa" w:w="889"/>
          </w:tcPr>
          <w:p>
            <w:pPr>
              <w:spacing w:after="0"/>
              <w:jc w:val="left"/>
            </w:pPr>
          </w:p>
        </w:tc>
      </w:tr>
      <w:tr>
        <w:trPr>
          <w:cantSplit/>
        </w:trPr>
        <w:tc>
          <w:tcPr>
            <w:tcW w:type="dxa" w:w="2526"/>
          </w:tcPr>
          <w:p>
            <w:pPr>
              <w:spacing w:after="0"/>
              <w:jc w:val="left"/>
            </w:pPr>
            <w:r>
              <w:rPr>
                <w:sz w:val="16"/>
              </w:rPr>
              <w:t>Hollidaysburg borough</w:t>
            </w:r>
          </w:p>
        </w:tc>
        <w:tc>
          <w:tcPr>
            <w:tcW w:type="dxa" w:w="1447"/>
          </w:tcPr>
          <w:p>
            <w:pPr>
              <w:spacing w:after="0"/>
              <w:jc w:val="left"/>
            </w:pPr>
            <w:r>
              <w:rPr>
                <w:sz w:val="16"/>
              </w:rPr>
              <w:t>420162</w:t>
            </w:r>
          </w:p>
        </w:tc>
        <w:tc>
          <w:tcPr>
            <w:tcW w:type="dxa" w:w="1300"/>
          </w:tcPr>
          <w:p>
            <w:pPr>
              <w:spacing w:after="0"/>
              <w:jc w:val="right"/>
            </w:pPr>
            <w:r>
              <w:rPr>
                <w:sz w:val="16"/>
              </w:rPr>
              <w:t>0</w:t>
            </w:r>
          </w:p>
        </w:tc>
        <w:tc>
          <w:tcPr>
            <w:tcW w:type="dxa" w:w="1300"/>
          </w:tcPr>
          <w:p>
            <w:pPr>
              <w:spacing w:after="0"/>
              <w:jc w:val="right"/>
            </w:pPr>
            <w:r>
              <w:rPr>
                <w:sz w:val="16"/>
              </w:rPr>
              <w:t>8</w:t>
            </w:r>
          </w:p>
        </w:tc>
        <w:tc>
          <w:tcPr>
            <w:tcW w:type="dxa" w:w="1300"/>
          </w:tcPr>
          <w:p>
            <w:pPr>
              <w:spacing w:after="0"/>
              <w:jc w:val="right"/>
            </w:pPr>
            <w:r>
              <w:rPr>
                <w:sz w:val="16"/>
              </w:rPr>
              <w:t>13</w:t>
            </w:r>
          </w:p>
        </w:tc>
        <w:tc>
          <w:tcPr>
            <w:tcW w:type="dxa" w:w="1300"/>
          </w:tcPr>
          <w:p>
            <w:pPr>
              <w:spacing w:after="0"/>
              <w:jc w:val="right"/>
            </w:pPr>
            <w:r>
              <w:rPr>
                <w:sz w:val="16"/>
              </w:rPr>
              <w:t>7</w:t>
            </w:r>
          </w:p>
        </w:tc>
        <w:tc>
          <w:tcPr>
            <w:tcW w:type="dxa" w:w="1300"/>
          </w:tcPr>
          <w:p>
            <w:pPr>
              <w:spacing w:after="0"/>
              <w:jc w:val="right"/>
            </w:pPr>
            <w:r>
              <w:rPr>
                <w:sz w:val="16"/>
              </w:rPr>
              <w:t>14</w:t>
            </w:r>
          </w:p>
        </w:tc>
        <w:tc>
          <w:tcPr>
            <w:tcW w:type="dxa" w:w="1300"/>
          </w:tcPr>
          <w:p>
            <w:pPr>
              <w:spacing w:after="0"/>
              <w:jc w:val="right"/>
            </w:pPr>
            <w:r>
              <w:rPr>
                <w:sz w:val="16"/>
              </w:rPr>
              <w:t>1</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Martinsburg borough</w:t>
            </w:r>
          </w:p>
        </w:tc>
        <w:tc>
          <w:tcPr>
            <w:tcW w:type="dxa" w:w="1447"/>
          </w:tcPr>
          <w:p>
            <w:pPr>
              <w:spacing w:after="0"/>
              <w:jc w:val="left"/>
            </w:pPr>
            <w:r>
              <w:rPr>
                <w:sz w:val="16"/>
              </w:rPr>
              <w:t>421384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Roaring Spring borough</w:t>
            </w:r>
          </w:p>
        </w:tc>
        <w:tc>
          <w:tcPr>
            <w:tcW w:type="dxa" w:w="1447"/>
          </w:tcPr>
          <w:p>
            <w:pPr>
              <w:spacing w:after="0"/>
              <w:jc w:val="left"/>
            </w:pPr>
            <w:r>
              <w:rPr>
                <w:sz w:val="16"/>
              </w:rPr>
              <w:t>420163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Tunnelhill borough</w:t>
            </w:r>
          </w:p>
        </w:tc>
        <w:tc>
          <w:tcPr>
            <w:tcW w:type="dxa" w:w="1447"/>
          </w:tcPr>
          <w:p>
            <w:pPr>
              <w:spacing w:after="0"/>
              <w:jc w:val="left"/>
            </w:pPr>
            <w:r>
              <w:rPr>
                <w:sz w:val="16"/>
              </w:rPr>
              <w:t>422689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Tyrone borough</w:t>
            </w:r>
          </w:p>
        </w:tc>
        <w:tc>
          <w:tcPr>
            <w:tcW w:type="dxa" w:w="1447"/>
          </w:tcPr>
          <w:p>
            <w:pPr>
              <w:spacing w:after="0"/>
              <w:jc w:val="left"/>
            </w:pPr>
            <w:r>
              <w:rPr>
                <w:sz w:val="16"/>
              </w:rPr>
              <w:t>420164</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6</w:t>
            </w:r>
          </w:p>
        </w:tc>
        <w:tc>
          <w:tcPr>
            <w:tcW w:type="dxa" w:w="1300"/>
          </w:tcPr>
          <w:p>
            <w:pPr>
              <w:spacing w:after="0"/>
              <w:jc w:val="right"/>
            </w:pPr>
            <w:r>
              <w:rPr>
                <w:sz w:val="16"/>
              </w:rPr>
              <w:t>0</w:t>
            </w:r>
          </w:p>
        </w:tc>
        <w:tc>
          <w:tcPr>
            <w:tcW w:type="dxa" w:w="1300"/>
          </w:tcPr>
          <w:p>
            <w:pPr>
              <w:spacing w:after="0"/>
              <w:jc w:val="right"/>
            </w:pPr>
            <w:r>
              <w:rPr>
                <w:sz w:val="16"/>
              </w:rPr>
              <w:t>6</w:t>
            </w:r>
          </w:p>
        </w:tc>
        <w:tc>
          <w:tcPr>
            <w:tcW w:type="dxa" w:w="1300"/>
          </w:tcPr>
          <w:p>
            <w:pPr>
              <w:spacing w:after="0"/>
              <w:jc w:val="right"/>
            </w:pPr>
            <w:r>
              <w:rPr>
                <w:sz w:val="16"/>
              </w:rPr>
              <w:t>0</w:t>
            </w:r>
          </w:p>
        </w:tc>
        <w:tc>
          <w:tcPr>
            <w:tcW w:type="dxa" w:w="1447"/>
          </w:tcPr>
          <w:p>
            <w:pPr>
              <w:spacing w:after="0"/>
              <w:jc w:val="right"/>
            </w:pPr>
            <w:r>
              <w:rPr>
                <w:sz w:val="16"/>
              </w:rPr>
              <w:t>3</w:t>
            </w:r>
          </w:p>
        </w:tc>
        <w:tc>
          <w:tcPr>
            <w:tcW w:type="dxa" w:w="889"/>
          </w:tcPr>
          <w:p>
            <w:pPr>
              <w:spacing w:after="0"/>
              <w:jc w:val="left"/>
            </w:pPr>
          </w:p>
        </w:tc>
      </w:tr>
      <w:tr>
        <w:trPr>
          <w:cantSplit/>
        </w:trPr>
        <w:tc>
          <w:tcPr>
            <w:tcW w:type="dxa" w:w="2526"/>
          </w:tcPr>
          <w:p>
            <w:pPr>
              <w:spacing w:after="0"/>
              <w:jc w:val="left"/>
            </w:pPr>
            <w:r>
              <w:rPr>
                <w:sz w:val="16"/>
              </w:rPr>
              <w:t>Williamsburg borough</w:t>
            </w:r>
          </w:p>
        </w:tc>
        <w:tc>
          <w:tcPr>
            <w:tcW w:type="dxa" w:w="1447"/>
          </w:tcPr>
          <w:p>
            <w:pPr>
              <w:spacing w:after="0"/>
              <w:jc w:val="left"/>
            </w:pPr>
            <w:r>
              <w:rPr>
                <w:sz w:val="16"/>
              </w:rPr>
              <w:t>420165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11</w:t>
            </w:r>
          </w:p>
        </w:tc>
        <w:tc>
          <w:tcPr>
            <w:tcW w:type="dxa" w:w="1300"/>
          </w:tcPr>
          <w:p>
            <w:pPr>
              <w:spacing w:after="0"/>
              <w:jc w:val="right"/>
            </w:pPr>
            <w:r>
              <w:rPr>
                <w:sz w:val="16"/>
              </w:rPr>
              <w:t>0</w:t>
            </w:r>
          </w:p>
        </w:tc>
        <w:tc>
          <w:tcPr>
            <w:tcW w:type="dxa" w:w="1300"/>
          </w:tcPr>
          <w:p>
            <w:pPr>
              <w:spacing w:after="0"/>
              <w:jc w:val="right"/>
            </w:pPr>
            <w:r>
              <w:rPr>
                <w:sz w:val="16"/>
              </w:rPr>
              <w:t>11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Allegheny township</w:t>
            </w:r>
          </w:p>
        </w:tc>
        <w:tc>
          <w:tcPr>
            <w:tcW w:type="dxa" w:w="1447"/>
          </w:tcPr>
          <w:p>
            <w:pPr>
              <w:spacing w:after="0"/>
              <w:jc w:val="left"/>
            </w:pPr>
            <w:r>
              <w:rPr>
                <w:sz w:val="16"/>
              </w:rPr>
              <w:t>420961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8</w:t>
            </w:r>
          </w:p>
        </w:tc>
        <w:tc>
          <w:tcPr>
            <w:tcW w:type="dxa" w:w="1300"/>
          </w:tcPr>
          <w:p>
            <w:pPr>
              <w:spacing w:after="0"/>
              <w:jc w:val="right"/>
            </w:pPr>
            <w:r>
              <w:rPr>
                <w:sz w:val="16"/>
              </w:rPr>
              <w:t>1</w:t>
            </w:r>
          </w:p>
        </w:tc>
        <w:tc>
          <w:tcPr>
            <w:tcW w:type="dxa" w:w="1300"/>
          </w:tcPr>
          <w:p>
            <w:pPr>
              <w:spacing w:after="0"/>
              <w:jc w:val="right"/>
            </w:pPr>
            <w:r>
              <w:rPr>
                <w:sz w:val="16"/>
              </w:rPr>
              <w:t>8</w:t>
            </w:r>
          </w:p>
        </w:tc>
        <w:tc>
          <w:tcPr>
            <w:tcW w:type="dxa" w:w="1300"/>
          </w:tcPr>
          <w:p>
            <w:pPr>
              <w:spacing w:after="0"/>
              <w:jc w:val="right"/>
            </w:pPr>
            <w:r>
              <w:rPr>
                <w:sz w:val="16"/>
              </w:rPr>
              <w:t>0</w:t>
            </w:r>
          </w:p>
        </w:tc>
        <w:tc>
          <w:tcPr>
            <w:tcW w:type="dxa" w:w="1447"/>
          </w:tcPr>
          <w:p>
            <w:pPr>
              <w:spacing w:after="0"/>
              <w:jc w:val="right"/>
            </w:pPr>
            <w:r>
              <w:rPr>
                <w:sz w:val="16"/>
              </w:rPr>
              <w:t>4</w:t>
            </w:r>
          </w:p>
        </w:tc>
        <w:tc>
          <w:tcPr>
            <w:tcW w:type="dxa" w:w="889"/>
          </w:tcPr>
          <w:p>
            <w:pPr>
              <w:spacing w:after="0"/>
              <w:jc w:val="left"/>
            </w:pPr>
          </w:p>
        </w:tc>
      </w:tr>
      <w:tr>
        <w:trPr>
          <w:cantSplit/>
        </w:trPr>
        <w:tc>
          <w:tcPr>
            <w:tcW w:type="dxa" w:w="2526"/>
          </w:tcPr>
          <w:p>
            <w:pPr>
              <w:spacing w:after="0"/>
              <w:jc w:val="left"/>
            </w:pPr>
            <w:r>
              <w:rPr>
                <w:sz w:val="16"/>
              </w:rPr>
              <w:t>Antis township</w:t>
            </w:r>
          </w:p>
        </w:tc>
        <w:tc>
          <w:tcPr>
            <w:tcW w:type="dxa" w:w="1447"/>
          </w:tcPr>
          <w:p>
            <w:pPr>
              <w:spacing w:after="0"/>
              <w:jc w:val="left"/>
            </w:pPr>
            <w:r>
              <w:rPr>
                <w:sz w:val="16"/>
              </w:rPr>
              <w:t>421385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Blair township</w:t>
            </w:r>
          </w:p>
        </w:tc>
        <w:tc>
          <w:tcPr>
            <w:tcW w:type="dxa" w:w="1447"/>
          </w:tcPr>
          <w:p>
            <w:pPr>
              <w:spacing w:after="0"/>
              <w:jc w:val="left"/>
            </w:pPr>
            <w:r>
              <w:rPr>
                <w:sz w:val="16"/>
              </w:rPr>
              <w:t>421386</w:t>
            </w:r>
          </w:p>
        </w:tc>
        <w:tc>
          <w:tcPr>
            <w:tcW w:type="dxa" w:w="1300"/>
          </w:tcPr>
          <w:p>
            <w:pPr>
              <w:spacing w:after="0"/>
              <w:jc w:val="right"/>
            </w:pPr>
            <w:r>
              <w:rPr>
                <w:sz w:val="16"/>
              </w:rPr>
              <w:t>1</w:t>
            </w:r>
          </w:p>
        </w:tc>
        <w:tc>
          <w:tcPr>
            <w:tcW w:type="dxa" w:w="1300"/>
          </w:tcPr>
          <w:p>
            <w:pPr>
              <w:spacing w:after="0"/>
              <w:jc w:val="right"/>
            </w:pPr>
            <w:r>
              <w:rPr>
                <w:sz w:val="16"/>
              </w:rPr>
              <w:t>1</w:t>
            </w:r>
          </w:p>
        </w:tc>
        <w:tc>
          <w:tcPr>
            <w:tcW w:type="dxa" w:w="1300"/>
          </w:tcPr>
          <w:p>
            <w:pPr>
              <w:spacing w:after="0"/>
              <w:jc w:val="right"/>
            </w:pPr>
            <w:r>
              <w:rPr>
                <w:sz w:val="16"/>
              </w:rPr>
              <w:t>11</w:t>
            </w:r>
          </w:p>
        </w:tc>
        <w:tc>
          <w:tcPr>
            <w:tcW w:type="dxa" w:w="1300"/>
          </w:tcPr>
          <w:p>
            <w:pPr>
              <w:spacing w:after="0"/>
              <w:jc w:val="right"/>
            </w:pPr>
            <w:r>
              <w:rPr>
                <w:sz w:val="16"/>
              </w:rPr>
              <w:t>1</w:t>
            </w:r>
          </w:p>
        </w:tc>
        <w:tc>
          <w:tcPr>
            <w:tcW w:type="dxa" w:w="1300"/>
          </w:tcPr>
          <w:p>
            <w:pPr>
              <w:spacing w:after="0"/>
              <w:jc w:val="right"/>
            </w:pPr>
            <w:r>
              <w:rPr>
                <w:sz w:val="16"/>
              </w:rPr>
              <w:t>11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Catharine township</w:t>
            </w:r>
          </w:p>
        </w:tc>
        <w:tc>
          <w:tcPr>
            <w:tcW w:type="dxa" w:w="1447"/>
          </w:tcPr>
          <w:p>
            <w:pPr>
              <w:spacing w:after="0"/>
              <w:jc w:val="left"/>
            </w:pPr>
            <w:r>
              <w:rPr>
                <w:sz w:val="16"/>
              </w:rPr>
              <w:t>420962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3</w:t>
            </w:r>
          </w:p>
        </w:tc>
        <w:tc>
          <w:tcPr>
            <w:tcW w:type="dxa" w:w="1300"/>
          </w:tcPr>
          <w:p>
            <w:pPr>
              <w:spacing w:after="0"/>
              <w:jc w:val="right"/>
            </w:pPr>
            <w:r>
              <w:rPr>
                <w:sz w:val="16"/>
              </w:rPr>
              <w:t>0</w:t>
            </w:r>
          </w:p>
        </w:tc>
        <w:tc>
          <w:tcPr>
            <w:tcW w:type="dxa" w:w="1300"/>
          </w:tcPr>
          <w:p>
            <w:pPr>
              <w:spacing w:after="0"/>
              <w:jc w:val="right"/>
            </w:pPr>
            <w:r>
              <w:rPr>
                <w:sz w:val="16"/>
              </w:rPr>
              <w:t>3</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Frankstown township</w:t>
            </w:r>
          </w:p>
        </w:tc>
        <w:tc>
          <w:tcPr>
            <w:tcW w:type="dxa" w:w="1447"/>
          </w:tcPr>
          <w:p>
            <w:pPr>
              <w:spacing w:after="0"/>
              <w:jc w:val="left"/>
            </w:pPr>
            <w:r>
              <w:rPr>
                <w:sz w:val="16"/>
              </w:rPr>
              <w:t>421387</w:t>
            </w:r>
          </w:p>
        </w:tc>
        <w:tc>
          <w:tcPr>
            <w:tcW w:type="dxa" w:w="1300"/>
          </w:tcPr>
          <w:p>
            <w:pPr>
              <w:spacing w:after="0"/>
              <w:jc w:val="right"/>
            </w:pPr>
            <w:r>
              <w:rPr>
                <w:sz w:val="16"/>
              </w:rPr>
              <w:t>0</w:t>
            </w:r>
          </w:p>
        </w:tc>
        <w:tc>
          <w:tcPr>
            <w:tcW w:type="dxa" w:w="1300"/>
          </w:tcPr>
          <w:p>
            <w:pPr>
              <w:spacing w:after="0"/>
              <w:jc w:val="right"/>
            </w:pPr>
            <w:r>
              <w:rPr>
                <w:sz w:val="16"/>
              </w:rPr>
              <w:t>7</w:t>
            </w:r>
          </w:p>
        </w:tc>
        <w:tc>
          <w:tcPr>
            <w:tcW w:type="dxa" w:w="1300"/>
          </w:tcPr>
          <w:p>
            <w:pPr>
              <w:spacing w:after="0"/>
              <w:jc w:val="right"/>
            </w:pPr>
            <w:r>
              <w:rPr>
                <w:sz w:val="16"/>
              </w:rPr>
              <w:t>24</w:t>
            </w:r>
          </w:p>
        </w:tc>
        <w:tc>
          <w:tcPr>
            <w:tcW w:type="dxa" w:w="1300"/>
          </w:tcPr>
          <w:p>
            <w:pPr>
              <w:spacing w:after="0"/>
              <w:jc w:val="right"/>
            </w:pPr>
            <w:r>
              <w:rPr>
                <w:sz w:val="16"/>
              </w:rPr>
              <w:t>6</w:t>
            </w:r>
          </w:p>
        </w:tc>
        <w:tc>
          <w:tcPr>
            <w:tcW w:type="dxa" w:w="1300"/>
          </w:tcPr>
          <w:p>
            <w:pPr>
              <w:spacing w:after="0"/>
              <w:jc w:val="right"/>
            </w:pPr>
            <w:r>
              <w:rPr>
                <w:sz w:val="16"/>
              </w:rPr>
              <w:t>25</w:t>
            </w:r>
          </w:p>
        </w:tc>
        <w:tc>
          <w:tcPr>
            <w:tcW w:type="dxa" w:w="1300"/>
          </w:tcPr>
          <w:p>
            <w:pPr>
              <w:spacing w:after="0"/>
              <w:jc w:val="right"/>
            </w:pPr>
            <w:r>
              <w:rPr>
                <w:sz w:val="16"/>
              </w:rPr>
              <w:t>1</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Freedom township</w:t>
            </w:r>
          </w:p>
        </w:tc>
        <w:tc>
          <w:tcPr>
            <w:tcW w:type="dxa" w:w="1447"/>
          </w:tcPr>
          <w:p>
            <w:pPr>
              <w:spacing w:after="0"/>
              <w:jc w:val="left"/>
            </w:pPr>
            <w:r>
              <w:rPr>
                <w:sz w:val="16"/>
              </w:rPr>
              <w:t>421388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7</w:t>
            </w:r>
          </w:p>
        </w:tc>
        <w:tc>
          <w:tcPr>
            <w:tcW w:type="dxa" w:w="1300"/>
          </w:tcPr>
          <w:p>
            <w:pPr>
              <w:spacing w:after="0"/>
              <w:jc w:val="right"/>
            </w:pPr>
            <w:r>
              <w:rPr>
                <w:sz w:val="16"/>
              </w:rPr>
              <w:t>0</w:t>
            </w:r>
          </w:p>
        </w:tc>
        <w:tc>
          <w:tcPr>
            <w:tcW w:type="dxa" w:w="1300"/>
          </w:tcPr>
          <w:p>
            <w:pPr>
              <w:spacing w:after="0"/>
              <w:jc w:val="right"/>
            </w:pPr>
            <w:r>
              <w:rPr>
                <w:sz w:val="16"/>
              </w:rPr>
              <w:t>7</w:t>
            </w:r>
          </w:p>
        </w:tc>
        <w:tc>
          <w:tcPr>
            <w:tcW w:type="dxa" w:w="1300"/>
          </w:tcPr>
          <w:p>
            <w:pPr>
              <w:spacing w:after="0"/>
              <w:jc w:val="right"/>
            </w:pPr>
            <w:r>
              <w:rPr>
                <w:sz w:val="16"/>
              </w:rPr>
              <w:t>0</w:t>
            </w:r>
          </w:p>
        </w:tc>
        <w:tc>
          <w:tcPr>
            <w:tcW w:type="dxa" w:w="1447"/>
          </w:tcPr>
          <w:p>
            <w:pPr>
              <w:spacing w:after="0"/>
              <w:jc w:val="right"/>
            </w:pPr>
            <w:r>
              <w:rPr>
                <w:sz w:val="16"/>
              </w:rPr>
              <w:t>2</w:t>
            </w:r>
          </w:p>
        </w:tc>
        <w:tc>
          <w:tcPr>
            <w:tcW w:type="dxa" w:w="889"/>
          </w:tcPr>
          <w:p>
            <w:pPr>
              <w:spacing w:after="0"/>
              <w:jc w:val="left"/>
            </w:pPr>
          </w:p>
        </w:tc>
      </w:tr>
      <w:tr>
        <w:trPr>
          <w:cantSplit/>
        </w:trPr>
        <w:tc>
          <w:tcPr>
            <w:tcW w:type="dxa" w:w="2526"/>
          </w:tcPr>
          <w:p>
            <w:pPr>
              <w:spacing w:after="0"/>
              <w:jc w:val="left"/>
            </w:pPr>
            <w:r>
              <w:rPr>
                <w:sz w:val="16"/>
              </w:rPr>
              <w:t>Greenfield township</w:t>
            </w:r>
          </w:p>
        </w:tc>
        <w:tc>
          <w:tcPr>
            <w:tcW w:type="dxa" w:w="1447"/>
          </w:tcPr>
          <w:p>
            <w:pPr>
              <w:spacing w:after="0"/>
              <w:jc w:val="left"/>
            </w:pPr>
            <w:r>
              <w:rPr>
                <w:sz w:val="16"/>
              </w:rPr>
              <w:t>421389</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8</w:t>
            </w:r>
          </w:p>
        </w:tc>
        <w:tc>
          <w:tcPr>
            <w:tcW w:type="dxa" w:w="1300"/>
          </w:tcPr>
          <w:p>
            <w:pPr>
              <w:spacing w:after="0"/>
              <w:jc w:val="right"/>
            </w:pPr>
            <w:r>
              <w:rPr>
                <w:sz w:val="16"/>
              </w:rPr>
              <w:t>1</w:t>
            </w:r>
          </w:p>
        </w:tc>
        <w:tc>
          <w:tcPr>
            <w:tcW w:type="dxa" w:w="1300"/>
          </w:tcPr>
          <w:p>
            <w:pPr>
              <w:spacing w:after="0"/>
              <w:jc w:val="right"/>
            </w:pPr>
            <w:r>
              <w:rPr>
                <w:sz w:val="16"/>
              </w:rPr>
              <w:t>8</w:t>
            </w:r>
          </w:p>
        </w:tc>
        <w:tc>
          <w:tcPr>
            <w:tcW w:type="dxa" w:w="1300"/>
          </w:tcPr>
          <w:p>
            <w:pPr>
              <w:spacing w:after="0"/>
              <w:jc w:val="right"/>
            </w:pPr>
            <w:r>
              <w:rPr>
                <w:sz w:val="16"/>
              </w:rPr>
              <w:t>0</w:t>
            </w:r>
          </w:p>
        </w:tc>
        <w:tc>
          <w:tcPr>
            <w:tcW w:type="dxa" w:w="1447"/>
          </w:tcPr>
          <w:p>
            <w:pPr>
              <w:spacing w:after="0"/>
              <w:jc w:val="right"/>
            </w:pPr>
            <w:r>
              <w:rPr>
                <w:sz w:val="16"/>
              </w:rPr>
              <w:t>3</w:t>
            </w:r>
          </w:p>
        </w:tc>
        <w:tc>
          <w:tcPr>
            <w:tcW w:type="dxa" w:w="889"/>
          </w:tcPr>
          <w:p>
            <w:pPr>
              <w:spacing w:after="0"/>
              <w:jc w:val="left"/>
            </w:pPr>
          </w:p>
        </w:tc>
      </w:tr>
      <w:tr>
        <w:trPr>
          <w:cantSplit/>
        </w:trPr>
        <w:tc>
          <w:tcPr>
            <w:tcW w:type="dxa" w:w="2526"/>
          </w:tcPr>
          <w:p>
            <w:pPr>
              <w:spacing w:after="0"/>
              <w:jc w:val="left"/>
            </w:pPr>
            <w:r>
              <w:rPr>
                <w:sz w:val="16"/>
              </w:rPr>
              <w:t>Huston township</w:t>
            </w:r>
          </w:p>
        </w:tc>
        <w:tc>
          <w:tcPr>
            <w:tcW w:type="dxa" w:w="1447"/>
          </w:tcPr>
          <w:p>
            <w:pPr>
              <w:spacing w:after="0"/>
              <w:jc w:val="left"/>
            </w:pPr>
            <w:r>
              <w:rPr>
                <w:sz w:val="16"/>
              </w:rPr>
              <w:t>422332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Juniata township</w:t>
            </w:r>
          </w:p>
        </w:tc>
        <w:tc>
          <w:tcPr>
            <w:tcW w:type="dxa" w:w="1447"/>
          </w:tcPr>
          <w:p>
            <w:pPr>
              <w:spacing w:after="0"/>
              <w:jc w:val="left"/>
            </w:pPr>
            <w:r>
              <w:rPr>
                <w:sz w:val="16"/>
              </w:rPr>
              <w:t>421390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Logan township</w:t>
            </w:r>
          </w:p>
        </w:tc>
        <w:tc>
          <w:tcPr>
            <w:tcW w:type="dxa" w:w="1447"/>
          </w:tcPr>
          <w:p>
            <w:pPr>
              <w:spacing w:after="0"/>
              <w:jc w:val="left"/>
            </w:pPr>
            <w:r>
              <w:rPr>
                <w:sz w:val="16"/>
              </w:rPr>
              <w:t>421391</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4</w:t>
            </w:r>
          </w:p>
        </w:tc>
        <w:tc>
          <w:tcPr>
            <w:tcW w:type="dxa" w:w="1300"/>
          </w:tcPr>
          <w:p>
            <w:pPr>
              <w:spacing w:after="0"/>
              <w:jc w:val="right"/>
            </w:pPr>
            <w:r>
              <w:rPr>
                <w:sz w:val="16"/>
              </w:rPr>
              <w:t>0</w:t>
            </w:r>
          </w:p>
        </w:tc>
        <w:tc>
          <w:tcPr>
            <w:tcW w:type="dxa" w:w="1300"/>
          </w:tcPr>
          <w:p>
            <w:pPr>
              <w:spacing w:after="0"/>
              <w:jc w:val="right"/>
            </w:pPr>
            <w:r>
              <w:rPr>
                <w:sz w:val="16"/>
              </w:rPr>
              <w:t>4</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North Woodbury township</w:t>
            </w:r>
          </w:p>
        </w:tc>
        <w:tc>
          <w:tcPr>
            <w:tcW w:type="dxa" w:w="1447"/>
          </w:tcPr>
          <w:p>
            <w:pPr>
              <w:spacing w:after="0"/>
              <w:jc w:val="left"/>
            </w:pPr>
            <w:r>
              <w:rPr>
                <w:sz w:val="16"/>
              </w:rPr>
              <w:t>421392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Snyder township</w:t>
            </w:r>
          </w:p>
        </w:tc>
        <w:tc>
          <w:tcPr>
            <w:tcW w:type="dxa" w:w="1447"/>
          </w:tcPr>
          <w:p>
            <w:pPr>
              <w:spacing w:after="0"/>
              <w:jc w:val="left"/>
            </w:pPr>
            <w:r>
              <w:rPr>
                <w:sz w:val="16"/>
              </w:rPr>
              <w:t>421393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Taylor township</w:t>
            </w:r>
          </w:p>
        </w:tc>
        <w:tc>
          <w:tcPr>
            <w:tcW w:type="dxa" w:w="1447"/>
          </w:tcPr>
          <w:p>
            <w:pPr>
              <w:spacing w:after="0"/>
              <w:jc w:val="left"/>
            </w:pPr>
            <w:r>
              <w:rPr>
                <w:sz w:val="16"/>
              </w:rPr>
              <w:t>421394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Tyrone township</w:t>
            </w:r>
          </w:p>
        </w:tc>
        <w:tc>
          <w:tcPr>
            <w:tcW w:type="dxa" w:w="1447"/>
          </w:tcPr>
          <w:p>
            <w:pPr>
              <w:spacing w:after="0"/>
              <w:jc w:val="left"/>
            </w:pPr>
            <w:r>
              <w:rPr>
                <w:sz w:val="16"/>
              </w:rPr>
              <w:t>421395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Woodbury township</w:t>
            </w:r>
          </w:p>
        </w:tc>
        <w:tc>
          <w:tcPr>
            <w:tcW w:type="dxa" w:w="1447"/>
          </w:tcPr>
          <w:p>
            <w:pPr>
              <w:spacing w:after="0"/>
              <w:jc w:val="left"/>
            </w:pPr>
            <w:r>
              <w:rPr>
                <w:sz w:val="16"/>
              </w:rPr>
              <w:t>420963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19</w:t>
            </w:r>
          </w:p>
        </w:tc>
        <w:tc>
          <w:tcPr>
            <w:tcW w:type="dxa" w:w="1496"/>
          </w:tcPr>
          <w:p>
            <w:pPr>
              <w:spacing w:after="0"/>
              <w:jc w:val="right"/>
            </w:pPr>
            <w:r>
              <w:rPr>
                <w:sz w:val="16"/>
              </w:rPr>
              <w:t>102</w:t>
            </w:r>
          </w:p>
        </w:tc>
        <w:tc>
          <w:tcPr>
            <w:tcW w:type="dxa" w:w="1496"/>
          </w:tcPr>
          <w:p>
            <w:pPr>
              <w:spacing w:after="0"/>
              <w:jc w:val="right"/>
            </w:pPr>
            <w:r>
              <w:rPr>
                <w:sz w:val="16"/>
              </w:rPr>
              <w:t>16</w:t>
            </w:r>
          </w:p>
        </w:tc>
        <w:tc>
          <w:tcPr>
            <w:tcW w:type="dxa" w:w="1496"/>
          </w:tcPr>
          <w:p>
            <w:pPr>
              <w:spacing w:after="0"/>
              <w:jc w:val="right"/>
            </w:pPr>
            <w:r>
              <w:rPr>
                <w:sz w:val="16"/>
              </w:rPr>
              <w:t>106</w:t>
            </w:r>
          </w:p>
        </w:tc>
        <w:tc>
          <w:tcPr>
            <w:tcW w:type="dxa" w:w="1496"/>
          </w:tcPr>
          <w:p>
            <w:pPr>
              <w:spacing w:after="0"/>
              <w:jc w:val="right"/>
            </w:pPr>
            <w:r>
              <w:rPr>
                <w:sz w:val="16"/>
              </w:rPr>
              <w:t>2</w:t>
            </w:r>
          </w:p>
        </w:tc>
        <w:tc>
          <w:tcPr>
            <w:tcW w:type="dxa" w:w="1665"/>
          </w:tcPr>
          <w:p>
            <w:pPr>
              <w:spacing w:after="0"/>
              <w:jc w:val="right"/>
            </w:pPr>
            <w:r>
              <w:rPr>
                <w:sz w:val="16"/>
              </w:rPr>
              <w:t>19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6</w:t>
            </w:r>
          </w:p>
        </w:tc>
        <w:tc>
          <w:tcPr>
            <w:tcW w:type="dxa" w:w="1496"/>
          </w:tcPr>
          <w:p>
            <w:pPr>
              <w:spacing w:after="0"/>
              <w:jc w:val="right"/>
            </w:pPr>
            <w:r>
              <w:rPr>
                <w:sz w:val="16"/>
              </w:rPr>
              <w:t>3</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115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Blair County, PA: risk-assessment baseline packet, release 2026-10 (data as of 2026-09-28; County area 42013).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Blair County, PA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Blair County, PA: Risk-assessment baseline packet</dc:title>
  <dc:subject>Hazard Plain release 2026-10, as of 2026-09-28. Preview: automated baseline</dc:subject>
  <dc:creator>Hazard Plain</dc:creator>
  <cp:keywords>Hazard Plain; hazard mitigation; risk assessment; 42013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