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Woods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Woods County (FEMA plan 102241)</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DR-4791-OK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3"/>
        <w:gridCol w:w="1998"/>
        <w:gridCol w:w="2149"/>
        <w:gridCol w:w="2252"/>
        <w:gridCol w:w="1037"/>
        <w:gridCol w:w="1037"/>
        <w:gridCol w:w="861"/>
        <w:gridCol w:w="920"/>
        <w:gridCol w:w="2025"/>
      </w:tblGrid>
      <w:tr>
        <w:trPr>
          <w:cantSplit/>
          <w:tblHeader/>
        </w:trPr>
        <w:tc>
          <w:tcPr>
            <w:tcW w:type="dxa" w:w="1833"/>
            <w:shd w:val="clear" w:color="auto" w:fill="E8E8E8"/>
          </w:tcPr>
          <w:p>
            <w:pPr>
              <w:spacing w:after="0"/>
              <w:jc w:val="left"/>
            </w:pPr>
            <w:r>
              <w:rPr>
                <w:b/>
                <w:sz w:val="16"/>
              </w:rPr>
              <w:t>Jurisdiction</w:t>
            </w:r>
          </w:p>
        </w:tc>
        <w:tc>
          <w:tcPr>
            <w:tcW w:type="dxa" w:w="1998"/>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22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5"/>
            <w:shd w:val="clear" w:color="auto" w:fill="E8E8E8"/>
          </w:tcPr>
          <w:p>
            <w:pPr>
              <w:spacing w:after="0"/>
              <w:jc w:val="left"/>
            </w:pPr>
            <w:r>
              <w:rPr>
                <w:b/>
                <w:sz w:val="16"/>
              </w:rPr>
              <w:t>Notes</w:t>
            </w:r>
          </w:p>
        </w:tc>
      </w:tr>
      <w:tr>
        <w:trPr>
          <w:cantSplit/>
        </w:trPr>
        <w:tc>
          <w:tcPr>
            <w:tcW w:type="dxa" w:w="1833"/>
          </w:tcPr>
          <w:p>
            <w:pPr>
              <w:spacing w:after="0"/>
              <w:jc w:val="left"/>
            </w:pPr>
            <w:r>
              <w:rPr>
                <w:sz w:val="16"/>
              </w:rPr>
              <w:t>Woods County</w:t>
            </w:r>
          </w:p>
        </w:tc>
        <w:tc>
          <w:tcPr>
            <w:tcW w:type="dxa" w:w="1998"/>
          </w:tcPr>
          <w:p>
            <w:pPr>
              <w:spacing w:after="0"/>
              <w:jc w:val="left"/>
            </w:pPr>
            <w:r>
              <w:rPr>
                <w:sz w:val="16"/>
              </w:rPr>
              <w:t>County</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2023-04-25</w:t>
            </w:r>
          </w:p>
        </w:tc>
      </w:tr>
      <w:tr>
        <w:trPr>
          <w:cantSplit/>
        </w:trPr>
        <w:tc>
          <w:tcPr>
            <w:tcW w:type="dxa" w:w="1833"/>
          </w:tcPr>
          <w:p>
            <w:pPr>
              <w:spacing w:after="0"/>
              <w:jc w:val="left"/>
            </w:pPr>
            <w:r>
              <w:rPr>
                <w:sz w:val="16"/>
              </w:rPr>
              <w:t>Alva city</w:t>
            </w:r>
          </w:p>
        </w:tc>
        <w:tc>
          <w:tcPr>
            <w:tcW w:type="dxa" w:w="1998"/>
          </w:tcPr>
          <w:p>
            <w:pPr>
              <w:spacing w:after="0"/>
              <w:jc w:val="left"/>
            </w:pPr>
            <w:r>
              <w:rPr>
                <w:sz w:val="16"/>
              </w:rPr>
              <w:t>City</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2023-04-25</w:t>
            </w:r>
          </w:p>
        </w:tc>
      </w:tr>
      <w:tr>
        <w:trPr>
          <w:cantSplit/>
        </w:trPr>
        <w:tc>
          <w:tcPr>
            <w:tcW w:type="dxa" w:w="1833"/>
          </w:tcPr>
          <w:p>
            <w:pPr>
              <w:spacing w:after="0"/>
              <w:jc w:val="left"/>
            </w:pPr>
            <w:r>
              <w:rPr>
                <w:sz w:val="16"/>
              </w:rPr>
              <w:t>Capron town</w:t>
            </w:r>
          </w:p>
        </w:tc>
        <w:tc>
          <w:tcPr>
            <w:tcW w:type="dxa" w:w="1998"/>
          </w:tcPr>
          <w:p>
            <w:pPr>
              <w:spacing w:after="0"/>
              <w:jc w:val="left"/>
            </w:pPr>
            <w:r>
              <w:rPr>
                <w:sz w:val="16"/>
              </w:rPr>
              <w:t>Town</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2023-11-21</w:t>
            </w:r>
          </w:p>
        </w:tc>
      </w:tr>
      <w:tr>
        <w:trPr>
          <w:cantSplit/>
        </w:trPr>
        <w:tc>
          <w:tcPr>
            <w:tcW w:type="dxa" w:w="1833"/>
          </w:tcPr>
          <w:p>
            <w:pPr>
              <w:spacing w:after="0"/>
              <w:jc w:val="left"/>
            </w:pPr>
            <w:r>
              <w:rPr>
                <w:sz w:val="16"/>
              </w:rPr>
              <w:t>Dacoma town</w:t>
            </w:r>
          </w:p>
        </w:tc>
        <w:tc>
          <w:tcPr>
            <w:tcW w:type="dxa" w:w="1998"/>
          </w:tcPr>
          <w:p>
            <w:pPr>
              <w:spacing w:after="0"/>
              <w:jc w:val="left"/>
            </w:pPr>
            <w:r>
              <w:rPr>
                <w:sz w:val="16"/>
              </w:rPr>
              <w:t>Town</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2023-04-10</w:t>
            </w:r>
          </w:p>
        </w:tc>
      </w:tr>
      <w:tr>
        <w:trPr>
          <w:cantSplit/>
        </w:trPr>
        <w:tc>
          <w:tcPr>
            <w:tcW w:type="dxa" w:w="1833"/>
          </w:tcPr>
          <w:p>
            <w:pPr>
              <w:spacing w:after="0"/>
              <w:jc w:val="left"/>
            </w:pPr>
            <w:r>
              <w:rPr>
                <w:sz w:val="16"/>
              </w:rPr>
              <w:t>Freedom town</w:t>
            </w:r>
          </w:p>
        </w:tc>
        <w:tc>
          <w:tcPr>
            <w:tcW w:type="dxa" w:w="1998"/>
          </w:tcPr>
          <w:p>
            <w:pPr>
              <w:spacing w:after="0"/>
              <w:jc w:val="left"/>
            </w:pPr>
            <w:r>
              <w:rPr>
                <w:sz w:val="16"/>
              </w:rPr>
              <w:t>Town</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2023-04-25</w:t>
            </w:r>
          </w:p>
        </w:tc>
      </w:tr>
      <w:tr>
        <w:trPr>
          <w:cantSplit/>
        </w:trPr>
        <w:tc>
          <w:tcPr>
            <w:tcW w:type="dxa" w:w="1833"/>
          </w:tcPr>
          <w:p>
            <w:pPr>
              <w:spacing w:after="0"/>
              <w:jc w:val="left"/>
            </w:pPr>
            <w:r>
              <w:rPr>
                <w:sz w:val="16"/>
              </w:rPr>
              <w:t>Waynoka city</w:t>
            </w:r>
          </w:p>
        </w:tc>
        <w:tc>
          <w:tcPr>
            <w:tcW w:type="dxa" w:w="1998"/>
          </w:tcPr>
          <w:p>
            <w:pPr>
              <w:spacing w:after="0"/>
              <w:jc w:val="left"/>
            </w:pPr>
            <w:r>
              <w:rPr>
                <w:sz w:val="16"/>
              </w:rPr>
              <w:t>City</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p>
        </w:tc>
      </w:tr>
      <w:tr>
        <w:trPr>
          <w:cantSplit/>
        </w:trPr>
        <w:tc>
          <w:tcPr>
            <w:tcW w:type="dxa" w:w="1833"/>
          </w:tcPr>
          <w:p>
            <w:pPr>
              <w:spacing w:after="0"/>
              <w:jc w:val="left"/>
            </w:pPr>
            <w:r>
              <w:rPr>
                <w:sz w:val="16"/>
              </w:rPr>
              <w:t>Aline-Cleo Public Schools</w:t>
            </w:r>
          </w:p>
        </w:tc>
        <w:tc>
          <w:tcPr>
            <w:tcW w:type="dxa" w:w="1998"/>
          </w:tcPr>
          <w:p>
            <w:pPr>
              <w:spacing w:after="0"/>
              <w:jc w:val="left"/>
            </w:pPr>
            <w:r>
              <w:rPr>
                <w:sz w:val="16"/>
              </w:rPr>
              <w:t>School/School District</w:t>
            </w:r>
          </w:p>
        </w:tc>
        <w:tc>
          <w:tcPr>
            <w:tcW w:type="dxa" w:w="2149"/>
          </w:tcPr>
          <w:p>
            <w:pPr>
              <w:spacing w:after="0"/>
              <w:jc w:val="left"/>
            </w:pPr>
            <w:r>
              <w:rPr>
                <w:sz w:val="16"/>
              </w:rPr>
              <w:t>Approved, expires 2029-05-12</w:t>
            </w:r>
          </w:p>
        </w:tc>
        <w:tc>
          <w:tcPr>
            <w:tcW w:type="dxa" w:w="2252"/>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61"/>
          </w:tcPr>
          <w:p>
            <w:pPr>
              <w:spacing w:after="0"/>
              <w:jc w:val="right"/>
            </w:pPr>
            <w:r>
              <w:rPr>
                <w:sz w:val="16"/>
              </w:rPr>
              <w:t>957</w:t>
            </w:r>
          </w:p>
        </w:tc>
        <w:tc>
          <w:tcPr>
            <w:tcW w:type="dxa" w:w="920"/>
          </w:tcPr>
          <w:p>
            <w:pPr>
              <w:spacing w:after="0"/>
              <w:jc w:val="left"/>
            </w:pPr>
          </w:p>
        </w:tc>
        <w:tc>
          <w:tcPr>
            <w:tcW w:type="dxa" w:w="2025"/>
          </w:tcPr>
          <w:p>
            <w:pPr>
              <w:spacing w:after="0"/>
              <w:jc w:val="left"/>
            </w:pPr>
          </w:p>
        </w:tc>
      </w:tr>
      <w:tr>
        <w:trPr>
          <w:cantSplit/>
        </w:trPr>
        <w:tc>
          <w:tcPr>
            <w:tcW w:type="dxa" w:w="1833"/>
          </w:tcPr>
          <w:p>
            <w:pPr>
              <w:spacing w:after="0"/>
              <w:jc w:val="left"/>
            </w:pPr>
            <w:r>
              <w:rPr>
                <w:sz w:val="16"/>
              </w:rPr>
              <w:t>Alva Public Schools</w:t>
            </w:r>
          </w:p>
        </w:tc>
        <w:tc>
          <w:tcPr>
            <w:tcW w:type="dxa" w:w="1998"/>
          </w:tcPr>
          <w:p>
            <w:pPr>
              <w:spacing w:after="0"/>
              <w:jc w:val="left"/>
            </w:pPr>
            <w:r>
              <w:rPr>
                <w:sz w:val="16"/>
              </w:rPr>
              <w:t>School/School District</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2023-04-10</w:t>
            </w:r>
          </w:p>
        </w:tc>
      </w:tr>
      <w:tr>
        <w:trPr>
          <w:cantSplit/>
        </w:trPr>
        <w:tc>
          <w:tcPr>
            <w:tcW w:type="dxa" w:w="1833"/>
          </w:tcPr>
          <w:p>
            <w:pPr>
              <w:spacing w:after="0"/>
              <w:jc w:val="left"/>
            </w:pPr>
            <w:r>
              <w:rPr>
                <w:sz w:val="16"/>
              </w:rPr>
              <w:t>Freedom Public Schools</w:t>
            </w:r>
          </w:p>
        </w:tc>
        <w:tc>
          <w:tcPr>
            <w:tcW w:type="dxa" w:w="1998"/>
          </w:tcPr>
          <w:p>
            <w:pPr>
              <w:spacing w:after="0"/>
              <w:jc w:val="left"/>
            </w:pPr>
            <w:r>
              <w:rPr>
                <w:sz w:val="16"/>
              </w:rPr>
              <w:t>School/School District</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p>
        </w:tc>
      </w:tr>
      <w:tr>
        <w:trPr>
          <w:cantSplit/>
        </w:trPr>
        <w:tc>
          <w:tcPr>
            <w:tcW w:type="dxa" w:w="1833"/>
          </w:tcPr>
          <w:p>
            <w:pPr>
              <w:spacing w:after="0"/>
              <w:jc w:val="left"/>
            </w:pPr>
            <w:r>
              <w:rPr>
                <w:sz w:val="16"/>
              </w:rPr>
              <w:t>Waynoka Public Schools</w:t>
            </w:r>
          </w:p>
        </w:tc>
        <w:tc>
          <w:tcPr>
            <w:tcW w:type="dxa" w:w="1998"/>
          </w:tcPr>
          <w:p>
            <w:pPr>
              <w:spacing w:after="0"/>
              <w:jc w:val="left"/>
            </w:pPr>
            <w:r>
              <w:rPr>
                <w:sz w:val="16"/>
              </w:rPr>
              <w:t>School/School District</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2023-11-22</w:t>
            </w:r>
          </w:p>
        </w:tc>
      </w:tr>
      <w:tr>
        <w:trPr>
          <w:cantSplit/>
        </w:trPr>
        <w:tc>
          <w:tcPr>
            <w:tcW w:type="dxa" w:w="1833"/>
          </w:tcPr>
          <w:p>
            <w:pPr>
              <w:spacing w:after="0"/>
              <w:jc w:val="left"/>
            </w:pPr>
            <w:r>
              <w:rPr>
                <w:sz w:val="16"/>
              </w:rPr>
              <w:t>Northwest Technology Center</w:t>
            </w:r>
          </w:p>
        </w:tc>
        <w:tc>
          <w:tcPr>
            <w:tcW w:type="dxa" w:w="1998"/>
          </w:tcPr>
          <w:p>
            <w:pPr>
              <w:spacing w:after="0"/>
              <w:jc w:val="left"/>
            </w:pPr>
            <w:r>
              <w:rPr>
                <w:sz w:val="16"/>
              </w:rPr>
              <w:t>College/University</w:t>
            </w:r>
          </w:p>
        </w:tc>
        <w:tc>
          <w:tcPr>
            <w:tcW w:type="dxa" w:w="2149"/>
          </w:tcPr>
          <w:p>
            <w:pPr>
              <w:spacing w:after="0"/>
              <w:jc w:val="left"/>
            </w:pPr>
            <w:r>
              <w:rPr>
                <w:sz w:val="16"/>
              </w:rPr>
              <w:t>Approved, expires 2028-04-03</w:t>
            </w:r>
          </w:p>
        </w:tc>
        <w:tc>
          <w:tcPr>
            <w:tcW w:type="dxa" w:w="2252"/>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1"/>
          </w:tcPr>
          <w:p>
            <w:pPr>
              <w:spacing w:after="0"/>
              <w:jc w:val="right"/>
            </w:pPr>
            <w:r>
              <w:rPr>
                <w:sz w:val="16"/>
              </w:rPr>
              <w:t>553</w:t>
            </w:r>
          </w:p>
        </w:tc>
        <w:tc>
          <w:tcPr>
            <w:tcW w:type="dxa" w:w="920"/>
          </w:tcPr>
          <w:p>
            <w:pPr>
              <w:spacing w:after="0"/>
              <w:jc w:val="left"/>
            </w:pPr>
          </w:p>
        </w:tc>
        <w:tc>
          <w:tcPr>
            <w:tcW w:type="dxa" w:w="2025"/>
          </w:tcPr>
          <w:p>
            <w:pPr>
              <w:spacing w:after="0"/>
              <w:jc w:val="left"/>
            </w:pPr>
            <w:r>
              <w:rPr>
                <w:sz w:val="16"/>
              </w:rPr>
              <w:t>member approved 2023-11-22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High</w:t>
            </w:r>
          </w:p>
        </w:tc>
        <w:tc>
          <w:tcPr>
            <w:tcW w:type="dxa" w:w="1037"/>
          </w:tcPr>
          <w:p>
            <w:pPr>
              <w:spacing w:after="0"/>
              <w:jc w:val="right"/>
            </w:pPr>
            <w:r>
              <w:rPr>
                <w:sz w:val="16"/>
              </w:rPr>
              <w:t>$460</w:t>
            </w:r>
          </w:p>
        </w:tc>
        <w:tc>
          <w:tcPr>
            <w:tcW w:type="dxa" w:w="1126"/>
          </w:tcPr>
          <w:p>
            <w:pPr>
              <w:spacing w:after="0"/>
              <w:jc w:val="right"/>
            </w:pPr>
            <w:r>
              <w:rPr>
                <w:sz w:val="16"/>
              </w:rPr>
              <w:t>$218,773</w:t>
            </w:r>
          </w:p>
        </w:tc>
        <w:tc>
          <w:tcPr>
            <w:tcW w:type="dxa" w:w="1310"/>
          </w:tcPr>
          <w:p>
            <w:pPr>
              <w:spacing w:after="0"/>
              <w:jc w:val="right"/>
            </w:pPr>
            <w:r>
              <w:rPr>
                <w:sz w:val="16"/>
              </w:rPr>
              <w:t>$5,576,365</w:t>
            </w:r>
          </w:p>
        </w:tc>
        <w:tc>
          <w:tcPr>
            <w:tcW w:type="dxa" w:w="1117"/>
          </w:tcPr>
          <w:p>
            <w:pPr>
              <w:spacing w:after="0"/>
              <w:jc w:val="right"/>
            </w:pPr>
            <w:r>
              <w:rPr>
                <w:sz w:val="16"/>
              </w:rPr>
              <w:t>$5,795,598</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$1,878,696</w:t>
            </w:r>
          </w:p>
        </w:tc>
        <w:tc>
          <w:tcPr>
            <w:tcW w:type="dxa" w:w="1126"/>
          </w:tcPr>
          <w:p>
            <w:pPr>
              <w:spacing w:after="0"/>
              <w:jc w:val="right"/>
            </w:pPr>
            <w:r>
              <w:rPr>
                <w:sz w:val="16"/>
              </w:rPr>
              <w:t>$10,398</w:t>
            </w:r>
          </w:p>
        </w:tc>
        <w:tc>
          <w:tcPr>
            <w:tcW w:type="dxa" w:w="1310"/>
          </w:tcPr>
          <w:p>
            <w:pPr>
              <w:spacing w:after="0"/>
              <w:jc w:val="right"/>
            </w:pPr>
            <w:r>
              <w:rPr>
                <w:sz w:val="16"/>
              </w:rPr>
              <w:t>$96,481</w:t>
            </w:r>
          </w:p>
        </w:tc>
        <w:tc>
          <w:tcPr>
            <w:tcW w:type="dxa" w:w="1117"/>
          </w:tcPr>
          <w:p>
            <w:pPr>
              <w:spacing w:after="0"/>
              <w:jc w:val="right"/>
            </w:pPr>
            <w:r>
              <w:rPr>
                <w:sz w:val="16"/>
              </w:rPr>
              <w:t>$1,985,575</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$1,287,290</w:t>
            </w:r>
          </w:p>
        </w:tc>
        <w:tc>
          <w:tcPr>
            <w:tcW w:type="dxa" w:w="1310"/>
          </w:tcPr>
          <w:p>
            <w:pPr>
              <w:spacing w:after="0"/>
              <w:jc w:val="right"/>
            </w:pPr>
          </w:p>
        </w:tc>
        <w:tc>
          <w:tcPr>
            <w:tcW w:type="dxa" w:w="1117"/>
          </w:tcPr>
          <w:p>
            <w:pPr>
              <w:spacing w:after="0"/>
              <w:jc w:val="right"/>
            </w:pPr>
            <w:r>
              <w:rPr>
                <w:sz w:val="16"/>
              </w:rPr>
              <w:t>$1,287,290</w:t>
            </w:r>
          </w:p>
        </w:tc>
        <w:tc>
          <w:tcPr>
            <w:tcW w:type="dxa" w:w="1232"/>
          </w:tcPr>
          <w:p>
            <w:pPr>
              <w:spacing w:after="0"/>
              <w:jc w:val="right"/>
            </w:pPr>
            <w:r>
              <w:rPr>
                <w:sz w:val="16"/>
              </w:rPr>
              <w:t>120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$331,861</w:t>
            </w:r>
          </w:p>
        </w:tc>
        <w:tc>
          <w:tcPr>
            <w:tcW w:type="dxa" w:w="1126"/>
          </w:tcPr>
          <w:p>
            <w:pPr>
              <w:spacing w:after="0"/>
              <w:jc w:val="right"/>
            </w:pPr>
            <w:r>
              <w:rPr>
                <w:sz w:val="16"/>
              </w:rPr>
              <w:t>$2,804</w:t>
            </w:r>
          </w:p>
        </w:tc>
        <w:tc>
          <w:tcPr>
            <w:tcW w:type="dxa" w:w="1310"/>
          </w:tcPr>
          <w:p>
            <w:pPr>
              <w:spacing w:after="0"/>
              <w:jc w:val="right"/>
            </w:pPr>
            <w:r>
              <w:rPr>
                <w:sz w:val="16"/>
              </w:rPr>
              <w:t>$458,088</w:t>
            </w:r>
          </w:p>
        </w:tc>
        <w:tc>
          <w:tcPr>
            <w:tcW w:type="dxa" w:w="1117"/>
          </w:tcPr>
          <w:p>
            <w:pPr>
              <w:spacing w:after="0"/>
              <w:jc w:val="right"/>
            </w:pPr>
            <w:r>
              <w:rPr>
                <w:sz w:val="16"/>
              </w:rPr>
              <w:t>$792,753</w:t>
            </w:r>
          </w:p>
        </w:tc>
        <w:tc>
          <w:tcPr>
            <w:tcW w:type="dxa" w:w="1232"/>
          </w:tcPr>
          <w:p>
            <w:pPr>
              <w:spacing w:after="0"/>
              <w:jc w:val="right"/>
            </w:pPr>
            <w:r>
              <w:rPr>
                <w:sz w:val="16"/>
              </w:rPr>
              <w:t>18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$379,744</w:t>
            </w:r>
          </w:p>
        </w:tc>
        <w:tc>
          <w:tcPr>
            <w:tcW w:type="dxa" w:w="1126"/>
          </w:tcPr>
          <w:p>
            <w:pPr>
              <w:spacing w:after="0"/>
              <w:jc w:val="right"/>
            </w:pPr>
            <w:r>
              <w:rPr>
                <w:sz w:val="16"/>
              </w:rPr>
              <w:t>$160,110</w:t>
            </w:r>
          </w:p>
        </w:tc>
        <w:tc>
          <w:tcPr>
            <w:tcW w:type="dxa" w:w="1310"/>
          </w:tcPr>
          <w:p>
            <w:pPr>
              <w:spacing w:after="0"/>
              <w:jc w:val="right"/>
            </w:pPr>
            <w:r>
              <w:rPr>
                <w:sz w:val="16"/>
              </w:rPr>
              <w:t>$22,865</w:t>
            </w:r>
          </w:p>
        </w:tc>
        <w:tc>
          <w:tcPr>
            <w:tcW w:type="dxa" w:w="1117"/>
          </w:tcPr>
          <w:p>
            <w:pPr>
              <w:spacing w:after="0"/>
              <w:jc w:val="right"/>
            </w:pPr>
            <w:r>
              <w:rPr>
                <w:sz w:val="16"/>
              </w:rPr>
              <w:t>$562,719</w:t>
            </w:r>
          </w:p>
        </w:tc>
        <w:tc>
          <w:tcPr>
            <w:tcW w:type="dxa" w:w="1232"/>
          </w:tcPr>
          <w:p>
            <w:pPr>
              <w:spacing w:after="0"/>
              <w:jc w:val="right"/>
            </w:pPr>
            <w:r>
              <w:rPr>
                <w:sz w:val="16"/>
              </w:rPr>
              <w:t>208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$278,428</w:t>
            </w:r>
          </w:p>
        </w:tc>
        <w:tc>
          <w:tcPr>
            <w:tcW w:type="dxa" w:w="1126"/>
          </w:tcPr>
          <w:p>
            <w:pPr>
              <w:spacing w:after="0"/>
              <w:jc w:val="right"/>
            </w:pPr>
          </w:p>
        </w:tc>
        <w:tc>
          <w:tcPr>
            <w:tcW w:type="dxa" w:w="1310"/>
          </w:tcPr>
          <w:p>
            <w:pPr>
              <w:spacing w:after="0"/>
              <w:jc w:val="right"/>
            </w:pPr>
            <w:r>
              <w:rPr>
                <w:sz w:val="16"/>
              </w:rPr>
              <w:t>$55,173</w:t>
            </w:r>
          </w:p>
        </w:tc>
        <w:tc>
          <w:tcPr>
            <w:tcW w:type="dxa" w:w="1117"/>
          </w:tcPr>
          <w:p>
            <w:pPr>
              <w:spacing w:after="0"/>
              <w:jc w:val="right"/>
            </w:pPr>
            <w:r>
              <w:rPr>
                <w:sz w:val="16"/>
              </w:rPr>
              <w:t>$333,601</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$996</w:t>
            </w:r>
          </w:p>
        </w:tc>
        <w:tc>
          <w:tcPr>
            <w:tcW w:type="dxa" w:w="1126"/>
          </w:tcPr>
          <w:p>
            <w:pPr>
              <w:spacing w:after="0"/>
              <w:jc w:val="right"/>
            </w:pPr>
            <w:r>
              <w:rPr>
                <w:sz w:val="16"/>
              </w:rPr>
              <w:t>$297</w:t>
            </w:r>
          </w:p>
        </w:tc>
        <w:tc>
          <w:tcPr>
            <w:tcW w:type="dxa" w:w="1310"/>
          </w:tcPr>
          <w:p>
            <w:pPr>
              <w:spacing w:after="0"/>
              <w:jc w:val="right"/>
            </w:pPr>
            <w:r>
              <w:rPr>
                <w:sz w:val="16"/>
              </w:rPr>
              <w:t>$328,250</w:t>
            </w:r>
          </w:p>
        </w:tc>
        <w:tc>
          <w:tcPr>
            <w:tcW w:type="dxa" w:w="1117"/>
          </w:tcPr>
          <w:p>
            <w:pPr>
              <w:spacing w:after="0"/>
              <w:jc w:val="right"/>
            </w:pPr>
            <w:r>
              <w:rPr>
                <w:sz w:val="16"/>
              </w:rPr>
              <w:t>$329,543</w:t>
            </w:r>
          </w:p>
        </w:tc>
        <w:tc>
          <w:tcPr>
            <w:tcW w:type="dxa" w:w="1232"/>
          </w:tcPr>
          <w:p>
            <w:pPr>
              <w:spacing w:after="0"/>
              <w:jc w:val="right"/>
            </w:pPr>
            <w:r>
              <w:rPr>
                <w:sz w:val="16"/>
              </w:rPr>
              <w:t>50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$284,911</w:t>
            </w:r>
          </w:p>
        </w:tc>
        <w:tc>
          <w:tcPr>
            <w:tcW w:type="dxa" w:w="1126"/>
          </w:tcPr>
          <w:p>
            <w:pPr>
              <w:spacing w:after="0"/>
              <w:jc w:val="right"/>
            </w:pPr>
            <w:r>
              <w:rPr>
                <w:sz w:val="16"/>
              </w:rPr>
              <w:t>$4,211</w:t>
            </w:r>
          </w:p>
        </w:tc>
        <w:tc>
          <w:tcPr>
            <w:tcW w:type="dxa" w:w="1310"/>
          </w:tcPr>
          <w:p>
            <w:pPr>
              <w:spacing w:after="0"/>
              <w:jc w:val="right"/>
            </w:pPr>
            <w:r>
              <w:rPr>
                <w:sz w:val="16"/>
              </w:rPr>
              <w:t>$32,767</w:t>
            </w:r>
          </w:p>
        </w:tc>
        <w:tc>
          <w:tcPr>
            <w:tcW w:type="dxa" w:w="1117"/>
          </w:tcPr>
          <w:p>
            <w:pPr>
              <w:spacing w:after="0"/>
              <w:jc w:val="right"/>
            </w:pPr>
            <w:r>
              <w:rPr>
                <w:sz w:val="16"/>
              </w:rPr>
              <w:t>$321,889</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$89,047</w:t>
            </w:r>
          </w:p>
        </w:tc>
        <w:tc>
          <w:tcPr>
            <w:tcW w:type="dxa" w:w="1126"/>
          </w:tcPr>
          <w:p>
            <w:pPr>
              <w:spacing w:after="0"/>
              <w:jc w:val="right"/>
            </w:pPr>
            <w:r>
              <w:rPr>
                <w:sz w:val="16"/>
              </w:rPr>
              <w:t>$5,210</w:t>
            </w:r>
          </w:p>
        </w:tc>
        <w:tc>
          <w:tcPr>
            <w:tcW w:type="dxa" w:w="1310"/>
          </w:tcPr>
          <w:p>
            <w:pPr>
              <w:spacing w:after="0"/>
              <w:jc w:val="right"/>
            </w:pPr>
            <w:r>
              <w:rPr>
                <w:sz w:val="16"/>
              </w:rPr>
              <w:t>$97,697</w:t>
            </w:r>
          </w:p>
        </w:tc>
        <w:tc>
          <w:tcPr>
            <w:tcW w:type="dxa" w:w="1117"/>
          </w:tcPr>
          <w:p>
            <w:pPr>
              <w:spacing w:after="0"/>
              <w:jc w:val="right"/>
            </w:pPr>
            <w:r>
              <w:rPr>
                <w:sz w:val="16"/>
              </w:rPr>
              <w:t>$191,955</w:t>
            </w:r>
          </w:p>
        </w:tc>
        <w:tc>
          <w:tcPr>
            <w:tcW w:type="dxa" w:w="1232"/>
          </w:tcPr>
          <w:p>
            <w:pPr>
              <w:spacing w:after="0"/>
              <w:jc w:val="right"/>
            </w:pPr>
            <w:r>
              <w:rPr>
                <w:sz w:val="16"/>
              </w:rPr>
              <w:t>328</w:t>
            </w:r>
          </w:p>
        </w:tc>
        <w:tc>
          <w:tcPr>
            <w:tcW w:type="dxa" w:w="2253"/>
          </w:tcPr>
          <w:p>
            <w:pPr>
              <w:spacing w:after="0"/>
              <w:jc w:val="left"/>
            </w:pPr>
          </w:p>
        </w:tc>
        <w:tc>
          <w:tcPr>
            <w:tcW w:type="dxa" w:w="1921"/>
          </w:tcPr>
          <w:p>
            <w:pPr>
              <w:spacing w:after="0"/>
              <w:jc w:val="left"/>
            </w:pPr>
            <w:r>
              <w:rPr>
                <w:sz w:val="16"/>
              </w:rPr>
              <w:t>Includes 51 High Wind records and 1 Strong Wind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$38,409</w:t>
            </w:r>
          </w:p>
        </w:tc>
        <w:tc>
          <w:tcPr>
            <w:tcW w:type="dxa" w:w="1126"/>
          </w:tcPr>
          <w:p>
            <w:pPr>
              <w:spacing w:after="0"/>
              <w:jc w:val="right"/>
            </w:pPr>
          </w:p>
        </w:tc>
        <w:tc>
          <w:tcPr>
            <w:tcW w:type="dxa" w:w="1310"/>
          </w:tcPr>
          <w:p>
            <w:pPr>
              <w:spacing w:after="0"/>
              <w:jc w:val="right"/>
            </w:pPr>
            <w:r>
              <w:rPr>
                <w:sz w:val="16"/>
              </w:rPr>
              <w:t>$12,137</w:t>
            </w:r>
          </w:p>
        </w:tc>
        <w:tc>
          <w:tcPr>
            <w:tcW w:type="dxa" w:w="1117"/>
          </w:tcPr>
          <w:p>
            <w:pPr>
              <w:spacing w:after="0"/>
              <w:jc w:val="right"/>
            </w:pPr>
            <w:r>
              <w:rPr>
                <w:sz w:val="16"/>
              </w:rPr>
              <w:t>$50,546</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$5,064</w:t>
            </w:r>
          </w:p>
        </w:tc>
        <w:tc>
          <w:tcPr>
            <w:tcW w:type="dxa" w:w="1126"/>
          </w:tcPr>
          <w:p>
            <w:pPr>
              <w:spacing w:after="0"/>
              <w:jc w:val="right"/>
            </w:pPr>
          </w:p>
        </w:tc>
        <w:tc>
          <w:tcPr>
            <w:tcW w:type="dxa" w:w="1310"/>
          </w:tcPr>
          <w:p>
            <w:pPr>
              <w:spacing w:after="0"/>
              <w:jc w:val="right"/>
            </w:pPr>
            <w:r>
              <w:rPr>
                <w:sz w:val="16"/>
              </w:rPr>
              <w:t>$31,861</w:t>
            </w:r>
          </w:p>
        </w:tc>
        <w:tc>
          <w:tcPr>
            <w:tcW w:type="dxa" w:w="1117"/>
          </w:tcPr>
          <w:p>
            <w:pPr>
              <w:spacing w:after="0"/>
              <w:jc w:val="right"/>
            </w:pPr>
            <w:r>
              <w:rPr>
                <w:sz w:val="16"/>
              </w:rPr>
              <w:t>$36,924</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$11,545</w:t>
            </w:r>
          </w:p>
        </w:tc>
        <w:tc>
          <w:tcPr>
            <w:tcW w:type="dxa" w:w="1126"/>
          </w:tcPr>
          <w:p>
            <w:pPr>
              <w:spacing w:after="0"/>
              <w:jc w:val="right"/>
            </w:pPr>
            <w:r>
              <w:rPr>
                <w:sz w:val="16"/>
              </w:rPr>
              <w:t>$1,192</w:t>
            </w:r>
          </w:p>
        </w:tc>
        <w:tc>
          <w:tcPr>
            <w:tcW w:type="dxa" w:w="1310"/>
          </w:tcPr>
          <w:p>
            <w:pPr>
              <w:spacing w:after="0"/>
              <w:jc w:val="right"/>
            </w:pPr>
            <w:r>
              <w:rPr>
                <w:sz w:val="16"/>
              </w:rPr>
              <w:t>$10,151</w:t>
            </w:r>
          </w:p>
        </w:tc>
        <w:tc>
          <w:tcPr>
            <w:tcW w:type="dxa" w:w="1117"/>
          </w:tcPr>
          <w:p>
            <w:pPr>
              <w:spacing w:after="0"/>
              <w:jc w:val="right"/>
            </w:pPr>
            <w:r>
              <w:rPr>
                <w:sz w:val="16"/>
              </w:rPr>
              <w:t>$22,888</w:t>
            </w:r>
          </w:p>
        </w:tc>
        <w:tc>
          <w:tcPr>
            <w:tcW w:type="dxa" w:w="1232"/>
          </w:tcPr>
          <w:p>
            <w:pPr>
              <w:spacing w:after="0"/>
              <w:jc w:val="right"/>
            </w:pPr>
            <w:r>
              <w:rPr>
                <w:sz w:val="16"/>
              </w:rPr>
              <w:t>59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$3,324</w:t>
            </w:r>
          </w:p>
        </w:tc>
        <w:tc>
          <w:tcPr>
            <w:tcW w:type="dxa" w:w="1126"/>
          </w:tcPr>
          <w:p>
            <w:pPr>
              <w:spacing w:after="0"/>
              <w:jc w:val="right"/>
            </w:pPr>
            <w:r>
              <w:rPr>
                <w:sz w:val="16"/>
              </w:rPr>
              <w:t>$3,584</w:t>
            </w:r>
          </w:p>
        </w:tc>
        <w:tc>
          <w:tcPr>
            <w:tcW w:type="dxa" w:w="1310"/>
          </w:tcPr>
          <w:p>
            <w:pPr>
              <w:spacing w:after="0"/>
              <w:jc w:val="right"/>
            </w:pPr>
            <w:r>
              <w:rPr>
                <w:sz w:val="16"/>
              </w:rPr>
              <w:t>$9</w:t>
            </w:r>
          </w:p>
        </w:tc>
        <w:tc>
          <w:tcPr>
            <w:tcW w:type="dxa" w:w="1117"/>
          </w:tcPr>
          <w:p>
            <w:pPr>
              <w:spacing w:after="0"/>
              <w:jc w:val="right"/>
            </w:pPr>
            <w:r>
              <w:rPr>
                <w:sz w:val="16"/>
              </w:rPr>
              <w:t>$6,917</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$149</w:t>
            </w:r>
          </w:p>
        </w:tc>
        <w:tc>
          <w:tcPr>
            <w:tcW w:type="dxa" w:w="1126"/>
          </w:tcPr>
          <w:p>
            <w:pPr>
              <w:spacing w:after="0"/>
              <w:jc w:val="right"/>
            </w:pPr>
          </w:p>
        </w:tc>
        <w:tc>
          <w:tcPr>
            <w:tcW w:type="dxa" w:w="1310"/>
          </w:tcPr>
          <w:p>
            <w:pPr>
              <w:spacing w:after="0"/>
              <w:jc w:val="right"/>
            </w:pPr>
            <w:r>
              <w:rPr>
                <w:sz w:val="16"/>
              </w:rPr>
              <w:t>$4,754</w:t>
            </w:r>
          </w:p>
        </w:tc>
        <w:tc>
          <w:tcPr>
            <w:tcW w:type="dxa" w:w="1117"/>
          </w:tcPr>
          <w:p>
            <w:pPr>
              <w:spacing w:after="0"/>
              <w:jc w:val="right"/>
            </w:pPr>
            <w:r>
              <w:rPr>
                <w:sz w:val="16"/>
              </w:rPr>
              <w:t>$4,902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69"/>
        <w:gridCol w:w="1870"/>
        <w:gridCol w:w="1806"/>
        <w:gridCol w:w="168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69"/>
          </w:tcPr>
          <w:p>
            <w:pPr>
              <w:spacing w:after="0"/>
              <w:jc w:val="right"/>
            </w:pPr>
            <w:r>
              <w:rPr>
                <w:sz w:val="16"/>
              </w:rPr>
              <w:t>12, 1996 to 2025 (12 zone-level)</w:t>
            </w:r>
          </w:p>
        </w:tc>
        <w:tc>
          <w:tcPr>
            <w:tcW w:type="dxa" w:w="1870"/>
          </w:tcPr>
          <w:p>
            <w:pPr>
              <w:spacing w:after="0"/>
              <w:jc w:val="left"/>
            </w:pPr>
            <w:r>
              <w:rPr>
                <w:sz w:val="16"/>
              </w:rPr>
              <w:t>1 day to 5 days (median 3 days); 9 with a recorded value</w:t>
            </w:r>
          </w:p>
        </w:tc>
        <w:tc>
          <w:tcPr>
            <w:tcW w:type="dxa" w:w="1806"/>
          </w:tcPr>
          <w:p>
            <w:pPr>
              <w:spacing w:after="0"/>
              <w:jc w:val="left"/>
            </w:pPr>
            <w:r>
              <w:rPr>
                <w:sz w:val="16"/>
              </w:rPr>
              <w:t>5 consecutive days, 2024-01-12 to 2024-01-16,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69"/>
          </w:tcPr>
          <w:p>
            <w:pPr>
              <w:spacing w:after="0"/>
              <w:jc w:val="right"/>
            </w:pPr>
            <w:r>
              <w:rPr>
                <w:sz w:val="16"/>
              </w:rPr>
              <w:t>1, 2023 to 2023 (1 zone-level)</w:t>
            </w:r>
          </w:p>
        </w:tc>
        <w:tc>
          <w:tcPr>
            <w:tcW w:type="dxa" w:w="1870"/>
          </w:tcPr>
          <w:p>
            <w:pPr>
              <w:spacing w:after="0"/>
              <w:jc w:val="left"/>
            </w:pPr>
          </w:p>
        </w:tc>
        <w:tc>
          <w:tcPr>
            <w:tcW w:type="dxa" w:w="1806"/>
          </w:tcPr>
          <w:p>
            <w:pPr>
              <w:spacing w:after="0"/>
              <w:jc w:val="left"/>
            </w:pPr>
            <w:r>
              <w:rPr>
                <w:sz w:val="16"/>
              </w:rPr>
              <w:t>No crop damage reported in 1 records.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69"/>
          </w:tcPr>
          <w:p>
            <w:pPr>
              <w:spacing w:after="0"/>
              <w:jc w:val="right"/>
            </w:pPr>
            <w:r>
              <w:rPr>
                <w:sz w:val="16"/>
              </w:rPr>
              <w:t>120, 2000 to 2026 (120 zone-level)</w:t>
            </w:r>
          </w:p>
        </w:tc>
        <w:tc>
          <w:tcPr>
            <w:tcW w:type="dxa" w:w="1870"/>
          </w:tcPr>
          <w:p>
            <w:pPr>
              <w:spacing w:after="0"/>
              <w:jc w:val="left"/>
            </w:pPr>
            <w:r>
              <w:rPr>
                <w:sz w:val="16"/>
              </w:rPr>
              <w:t>1 day to 688 days (median 43 days); 17 with a recorded value</w:t>
            </w:r>
          </w:p>
        </w:tc>
        <w:tc>
          <w:tcPr>
            <w:tcW w:type="dxa" w:w="1806"/>
          </w:tcPr>
          <w:p>
            <w:pPr>
              <w:spacing w:after="0"/>
              <w:jc w:val="left"/>
            </w:pPr>
            <w:r>
              <w:rPr>
                <w:sz w:val="16"/>
              </w:rPr>
              <w:t>688 days (about 22.6 months), 2021-08-01 to 2023-06-19, a run of 30 consecutive Storm Events drought records, zone-level</w:t>
            </w:r>
          </w:p>
        </w:tc>
        <w:tc>
          <w:tcPr>
            <w:tcW w:type="dxa" w:w="1685"/>
          </w:tcPr>
          <w:p>
            <w:pPr>
              <w:spacing w:after="0"/>
              <w:jc w:val="left"/>
            </w:pPr>
            <w:r>
              <w:rPr>
                <w:sz w:val="16"/>
              </w:rPr>
              <w:t>Drought, 2000-08-01, property not reported; $8,330,000 crops, reported for the zone (2000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69"/>
          </w:tcPr>
          <w:p>
            <w:pPr>
              <w:spacing w:after="0"/>
              <w:jc w:val="right"/>
            </w:pPr>
            <w:r>
              <w:rPr>
                <w:sz w:val="16"/>
              </w:rPr>
              <w:t>393, 1958 to 2025 (1 zone-level)</w:t>
            </w:r>
          </w:p>
        </w:tc>
        <w:tc>
          <w:tcPr>
            <w:tcW w:type="dxa" w:w="1870"/>
          </w:tcPr>
          <w:p>
            <w:pPr>
              <w:spacing w:after="0"/>
              <w:jc w:val="left"/>
            </w:pPr>
            <w:r>
              <w:rPr>
                <w:sz w:val="16"/>
              </w:rPr>
              <w:t>0.75 in to 4.5 in (median 1 in); 393 with a recorded value</w:t>
            </w:r>
          </w:p>
        </w:tc>
        <w:tc>
          <w:tcPr>
            <w:tcW w:type="dxa" w:w="1806"/>
          </w:tcPr>
          <w:p>
            <w:pPr>
              <w:spacing w:after="0"/>
              <w:jc w:val="left"/>
            </w:pPr>
            <w:r>
              <w:rPr>
                <w:sz w:val="16"/>
              </w:rPr>
              <w:t>4.5 in hail, 1999-05-31</w:t>
            </w:r>
          </w:p>
        </w:tc>
        <w:tc>
          <w:tcPr>
            <w:tcW w:type="dxa" w:w="1685"/>
          </w:tcPr>
          <w:p>
            <w:pPr>
              <w:spacing w:after="0"/>
              <w:jc w:val="left"/>
            </w:pPr>
          </w:p>
        </w:tc>
        <w:tc>
          <w:tcPr>
            <w:tcW w:type="dxa" w:w="1590"/>
          </w:tcPr>
          <w:p>
            <w:pPr>
              <w:spacing w:after="0"/>
              <w:jc w:val="left"/>
            </w:pPr>
            <w:r>
              <w:rPr>
                <w:sz w:val="16"/>
              </w:rPr>
              <w:t>Event records naming member places: Waynoka city (68 records), Alva city (47 records), Freedom town (19 records), Dacoma town (8 records), Capron town (6 records). Zone-level records (1) apply countywide.</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69"/>
          </w:tcPr>
          <w:p>
            <w:pPr>
              <w:spacing w:after="0"/>
              <w:jc w:val="right"/>
            </w:pPr>
            <w:r>
              <w:rPr>
                <w:sz w:val="16"/>
              </w:rPr>
              <w:t>50, 2001 to 2026 (50 zone-level)</w:t>
            </w:r>
          </w:p>
        </w:tc>
        <w:tc>
          <w:tcPr>
            <w:tcW w:type="dxa" w:w="1870"/>
          </w:tcPr>
          <w:p>
            <w:pPr>
              <w:spacing w:after="0"/>
              <w:jc w:val="left"/>
            </w:pPr>
            <w:r>
              <w:rPr>
                <w:sz w:val="16"/>
              </w:rPr>
              <w:t>1 day to 29 days (median 2 days); 27 with a recorded value</w:t>
            </w:r>
          </w:p>
        </w:tc>
        <w:tc>
          <w:tcPr>
            <w:tcW w:type="dxa" w:w="1806"/>
          </w:tcPr>
          <w:p>
            <w:pPr>
              <w:spacing w:after="0"/>
              <w:jc w:val="left"/>
            </w:pPr>
            <w:r>
              <w:rPr>
                <w:sz w:val="16"/>
              </w:rPr>
              <w:t>29 consecutive days, 2006-07-16 to 2006-08-13,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69"/>
          </w:tcPr>
          <w:p>
            <w:pPr>
              <w:spacing w:after="0"/>
              <w:jc w:val="right"/>
            </w:pPr>
            <w:r>
              <w:rPr>
                <w:sz w:val="16"/>
              </w:rPr>
              <w:t>8, 1997 to 2020 (8 zone-level)</w:t>
            </w:r>
          </w:p>
        </w:tc>
        <w:tc>
          <w:tcPr>
            <w:tcW w:type="dxa" w:w="1870"/>
          </w:tcPr>
          <w:p>
            <w:pPr>
              <w:spacing w:after="0"/>
              <w:jc w:val="left"/>
            </w:pPr>
          </w:p>
        </w:tc>
        <w:tc>
          <w:tcPr>
            <w:tcW w:type="dxa" w:w="1806"/>
          </w:tcPr>
          <w:p>
            <w:pPr>
              <w:spacing w:after="0"/>
              <w:jc w:val="left"/>
            </w:pPr>
            <w:r>
              <w:rPr>
                <w:sz w:val="16"/>
              </w:rPr>
              <w:t>Ice Storm, 2017-01-14, $984,000 property; crops not reported, reported for the zone (2017 dollars); NWS zone OKZ005 (WOODS),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69"/>
          </w:tcPr>
          <w:p>
            <w:pPr>
              <w:spacing w:after="0"/>
              <w:jc w:val="right"/>
            </w:pPr>
            <w:r>
              <w:rPr>
                <w:sz w:val="16"/>
              </w:rPr>
              <w:t>21, 1996 to 2019 (8 zone-level)</w:t>
            </w:r>
          </w:p>
        </w:tc>
        <w:tc>
          <w:tcPr>
            <w:tcW w:type="dxa" w:w="1870"/>
          </w:tcPr>
          <w:p>
            <w:pPr>
              <w:spacing w:after="0"/>
              <w:jc w:val="left"/>
            </w:pPr>
          </w:p>
        </w:tc>
        <w:tc>
          <w:tcPr>
            <w:tcW w:type="dxa" w:w="1806"/>
          </w:tcPr>
          <w:p>
            <w:pPr>
              <w:spacing w:after="0"/>
              <w:jc w:val="left"/>
            </w:pPr>
            <w:r>
              <w:rPr>
                <w:sz w:val="16"/>
              </w:rPr>
              <w:t>Flash Flood, 2000-05-25, $2,500 property; crops not reported (2000 dollars)</w:t>
            </w:r>
          </w:p>
        </w:tc>
        <w:tc>
          <w:tcPr>
            <w:tcW w:type="dxa" w:w="1685"/>
          </w:tcPr>
          <w:p>
            <w:pPr>
              <w:spacing w:after="0"/>
              <w:jc w:val="left"/>
            </w:pPr>
          </w:p>
        </w:tc>
        <w:tc>
          <w:tcPr>
            <w:tcW w:type="dxa" w:w="1590"/>
          </w:tcPr>
          <w:p>
            <w:pPr>
              <w:spacing w:after="0"/>
              <w:jc w:val="left"/>
            </w:pPr>
            <w:r>
              <w:rPr>
                <w:sz w:val="16"/>
              </w:rPr>
              <w:t>Event records naming member places: Waynoka city (4 records), Alva city (3 records). Zone-level records (8)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69"/>
          </w:tcPr>
          <w:p>
            <w:pPr>
              <w:spacing w:after="0"/>
              <w:jc w:val="right"/>
            </w:pPr>
            <w:r>
              <w:rPr>
                <w:sz w:val="16"/>
              </w:rPr>
              <w:t>4, 1996 to 2004 (1 zone-level)</w:t>
            </w:r>
          </w:p>
        </w:tc>
        <w:tc>
          <w:tcPr>
            <w:tcW w:type="dxa" w:w="1870"/>
          </w:tcPr>
          <w:p>
            <w:pPr>
              <w:spacing w:after="0"/>
              <w:jc w:val="left"/>
            </w:pPr>
          </w:p>
        </w:tc>
        <w:tc>
          <w:tcPr>
            <w:tcW w:type="dxa" w:w="1806"/>
          </w:tcPr>
          <w:p>
            <w:pPr>
              <w:spacing w:after="0"/>
              <w:jc w:val="left"/>
            </w:pPr>
            <w:r>
              <w:rPr>
                <w:sz w:val="16"/>
              </w:rPr>
              <w:t>Lightning, 2004-06-17, $75,000 property; crops not reported (2004 dollars)</w:t>
            </w:r>
          </w:p>
        </w:tc>
        <w:tc>
          <w:tcPr>
            <w:tcW w:type="dxa" w:w="1685"/>
          </w:tcPr>
          <w:p>
            <w:pPr>
              <w:spacing w:after="0"/>
              <w:jc w:val="left"/>
            </w:pPr>
          </w:p>
        </w:tc>
        <w:tc>
          <w:tcPr>
            <w:tcW w:type="dxa" w:w="1590"/>
          </w:tcPr>
          <w:p>
            <w:pPr>
              <w:spacing w:after="0"/>
              <w:jc w:val="left"/>
            </w:pPr>
            <w:r>
              <w:rPr>
                <w:sz w:val="16"/>
              </w:rPr>
              <w:t>Event records naming member places: Freedom town (1 record), Waynoka city (1 record). Zone-level records (1) apply countywide.</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69"/>
          </w:tcPr>
          <w:p>
            <w:pPr>
              <w:spacing w:after="0"/>
              <w:jc w:val="right"/>
            </w:pPr>
            <w:r>
              <w:rPr>
                <w:sz w:val="16"/>
              </w:rPr>
              <w:t>52, 1996 to 2026 (52 zone-level)</w:t>
            </w:r>
          </w:p>
        </w:tc>
        <w:tc>
          <w:tcPr>
            <w:tcW w:type="dxa" w:w="1870"/>
          </w:tcPr>
          <w:p>
            <w:pPr>
              <w:spacing w:after="0"/>
              <w:jc w:val="left"/>
            </w:pPr>
            <w:r>
              <w:rPr>
                <w:sz w:val="16"/>
              </w:rPr>
              <w:t>35 kt (40 mph) to 85 kt (98 mph) (median 53 kt (61 mph)); 49 with a recorded value</w:t>
            </w:r>
          </w:p>
        </w:tc>
        <w:tc>
          <w:tcPr>
            <w:tcW w:type="dxa" w:w="1806"/>
          </w:tcPr>
          <w:p>
            <w:pPr>
              <w:spacing w:after="0"/>
              <w:jc w:val="left"/>
            </w:pPr>
            <w:r>
              <w:rPr>
                <w:sz w:val="16"/>
              </w:rPr>
              <w:t>85 kt (98 mph), measurement type not recorded, High Wind, 1999-06-28; NWS zone OKZ005 (WOODS),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69"/>
          </w:tcPr>
          <w:p>
            <w:pPr>
              <w:spacing w:after="0"/>
              <w:jc w:val="right"/>
            </w:pPr>
            <w:r>
              <w:rPr>
                <w:sz w:val="16"/>
              </w:rPr>
              <w:t>364, 1956 to 2026</w:t>
            </w:r>
          </w:p>
        </w:tc>
        <w:tc>
          <w:tcPr>
            <w:tcW w:type="dxa" w:w="1870"/>
          </w:tcPr>
          <w:p>
            <w:pPr>
              <w:spacing w:after="0"/>
              <w:jc w:val="left"/>
            </w:pPr>
            <w:r>
              <w:rPr>
                <w:sz w:val="16"/>
              </w:rPr>
              <w:t>50 kt (58 mph) to 82 kt (94 mph) (median 55 kt (63 mph)); 301 with a recorded value</w:t>
            </w:r>
          </w:p>
        </w:tc>
        <w:tc>
          <w:tcPr>
            <w:tcW w:type="dxa" w:w="1806"/>
          </w:tcPr>
          <w:p>
            <w:pPr>
              <w:spacing w:after="0"/>
              <w:jc w:val="left"/>
            </w:pPr>
            <w:r>
              <w:rPr>
                <w:sz w:val="16"/>
              </w:rPr>
              <w:t>82 kt (94 mph) measured gust, Thunderstorm Wind, 2012-07-25</w:t>
            </w:r>
          </w:p>
        </w:tc>
        <w:tc>
          <w:tcPr>
            <w:tcW w:type="dxa" w:w="1685"/>
          </w:tcPr>
          <w:p>
            <w:pPr>
              <w:spacing w:after="0"/>
              <w:jc w:val="left"/>
            </w:pPr>
            <w:r>
              <w:rPr>
                <w:sz w:val="16"/>
              </w:rPr>
              <w:t>Thunderstorm Wind, 1998-05-25, $55,000 property; crops not reported (1998 dollars)</w:t>
            </w:r>
          </w:p>
        </w:tc>
        <w:tc>
          <w:tcPr>
            <w:tcW w:type="dxa" w:w="1590"/>
          </w:tcPr>
          <w:p>
            <w:pPr>
              <w:spacing w:after="0"/>
              <w:jc w:val="left"/>
            </w:pPr>
            <w:r>
              <w:rPr>
                <w:sz w:val="16"/>
              </w:rPr>
              <w:t>Event records naming member places: Alva city (87 records), Freedom town (54 records), Waynoka city (25 records), Dacoma town (6 records), Capron town (5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69"/>
          </w:tcPr>
          <w:p>
            <w:pPr>
              <w:spacing w:after="0"/>
              <w:jc w:val="right"/>
            </w:pPr>
            <w:r>
              <w:rPr>
                <w:sz w:val="16"/>
              </w:rPr>
              <w:t>57, 1951 to 2025</w:t>
            </w:r>
          </w:p>
        </w:tc>
        <w:tc>
          <w:tcPr>
            <w:tcW w:type="dxa" w:w="1870"/>
          </w:tcPr>
          <w:p>
            <w:pPr>
              <w:spacing w:after="0"/>
              <w:jc w:val="left"/>
            </w:pPr>
            <w:r>
              <w:rPr>
                <w:sz w:val="16"/>
              </w:rPr>
              <w:t>F/EF0 to F/EF3 (median F/EF1); 53 with a recorded value</w:t>
            </w:r>
          </w:p>
        </w:tc>
        <w:tc>
          <w:tcPr>
            <w:tcW w:type="dxa" w:w="1806"/>
          </w:tcPr>
          <w:p>
            <w:pPr>
              <w:spacing w:after="0"/>
              <w:jc w:val="left"/>
            </w:pPr>
            <w:r>
              <w:rPr>
                <w:sz w:val="16"/>
              </w:rPr>
              <w:t>F3 tornado, 1956-04-02, 10.8 mi path length (records before 1996 may include the whole path; rating and listing come from the county where the tornado began), 400 yd wide, $250,000 property; crops not recorded (1956 dollars), 2 direct injuries</w:t>
            </w:r>
          </w:p>
        </w:tc>
        <w:tc>
          <w:tcPr>
            <w:tcW w:type="dxa" w:w="1685"/>
          </w:tcPr>
          <w:p>
            <w:pPr>
              <w:spacing w:after="0"/>
              <w:jc w:val="left"/>
            </w:pPr>
          </w:p>
        </w:tc>
        <w:tc>
          <w:tcPr>
            <w:tcW w:type="dxa" w:w="1590"/>
          </w:tcPr>
          <w:p>
            <w:pPr>
              <w:spacing w:after="0"/>
              <w:jc w:val="left"/>
            </w:pPr>
            <w:r>
              <w:rPr>
                <w:sz w:val="16"/>
              </w:rPr>
              <w:t>Event records naming member places: Waynoka city (9 records), Dacoma town (3 records), Alva city (1 record), Capron town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69"/>
          </w:tcPr>
          <w:p>
            <w:pPr>
              <w:spacing w:after="0"/>
              <w:jc w:val="right"/>
            </w:pPr>
            <w:r>
              <w:rPr>
                <w:sz w:val="16"/>
              </w:rPr>
              <w:t>7, 2016 to 2026 (7 zone-level)</w:t>
            </w:r>
          </w:p>
        </w:tc>
        <w:tc>
          <w:tcPr>
            <w:tcW w:type="dxa" w:w="1870"/>
          </w:tcPr>
          <w:p>
            <w:pPr>
              <w:spacing w:after="0"/>
              <w:jc w:val="left"/>
            </w:pPr>
          </w:p>
        </w:tc>
        <w:tc>
          <w:tcPr>
            <w:tcW w:type="dxa" w:w="1806"/>
          </w:tcPr>
          <w:p>
            <w:pPr>
              <w:spacing w:after="0"/>
              <w:jc w:val="left"/>
            </w:pPr>
            <w:r>
              <w:rPr>
                <w:sz w:val="16"/>
              </w:rPr>
              <w:t>Wildfire, 2016-03-23, $1,000,000 property; $25,000 crops, reported for the zone (2016 dollars); NWS zone OKZ005 (WOODS),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69"/>
          </w:tcPr>
          <w:p>
            <w:pPr>
              <w:spacing w:after="0"/>
              <w:jc w:val="right"/>
            </w:pPr>
            <w:r>
              <w:rPr>
                <w:sz w:val="16"/>
              </w:rPr>
              <w:t>59, 1996 to 2026 (59 zone-level)</w:t>
            </w:r>
          </w:p>
        </w:tc>
        <w:tc>
          <w:tcPr>
            <w:tcW w:type="dxa" w:w="1870"/>
          </w:tcPr>
          <w:p>
            <w:pPr>
              <w:spacing w:after="0"/>
              <w:jc w:val="left"/>
            </w:pPr>
          </w:p>
        </w:tc>
        <w:tc>
          <w:tcPr>
            <w:tcW w:type="dxa" w:w="1806"/>
          </w:tcPr>
          <w:p>
            <w:pPr>
              <w:spacing w:after="0"/>
              <w:jc w:val="left"/>
            </w:pPr>
            <w:r>
              <w:rPr>
                <w:sz w:val="16"/>
              </w:rPr>
              <w:t>Winter Storm, 2000-12-26, $50,000 property; crops not reported, reported for the zone (2000 dollars); NWS zone OKZ005 (WOODS),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2024-06-14</w:t>
            </w:r>
          </w:p>
        </w:tc>
        <w:tc>
          <w:tcPr>
            <w:tcW w:type="dxa" w:w="1076"/>
          </w:tcPr>
          <w:p>
            <w:pPr>
              <w:spacing w:after="0"/>
              <w:jc w:val="left"/>
            </w:pPr>
            <w:r>
              <w:rPr>
                <w:sz w:val="16"/>
              </w:rPr>
              <w:t>2024-05-19</w:t>
            </w:r>
          </w:p>
        </w:tc>
        <w:tc>
          <w:tcPr>
            <w:tcW w:type="dxa" w:w="1076"/>
          </w:tcPr>
          <w:p>
            <w:pPr>
              <w:spacing w:after="0"/>
              <w:jc w:val="left"/>
            </w:pPr>
            <w:r>
              <w:rPr>
                <w:sz w:val="16"/>
              </w:rPr>
              <w:t>DR-4791-OK</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TORNADOES, AND FLOODING</w:t>
            </w:r>
          </w:p>
        </w:tc>
        <w:tc>
          <w:tcPr>
            <w:tcW w:type="dxa" w:w="2373"/>
          </w:tcPr>
          <w:p>
            <w:pPr>
              <w:spacing w:after="0"/>
              <w:jc w:val="left"/>
            </w:pPr>
            <w:r>
              <w:rPr>
                <w:sz w:val="16"/>
              </w:rPr>
              <w:t>Inland Flooding; Strong Wind; Tornado</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2021-02-24</w:t>
            </w:r>
          </w:p>
        </w:tc>
        <w:tc>
          <w:tcPr>
            <w:tcW w:type="dxa" w:w="1076"/>
          </w:tcPr>
          <w:p>
            <w:pPr>
              <w:spacing w:after="0"/>
              <w:jc w:val="left"/>
            </w:pPr>
            <w:r>
              <w:rPr>
                <w:sz w:val="16"/>
              </w:rPr>
              <w:t>2021-02-08</w:t>
            </w:r>
          </w:p>
        </w:tc>
        <w:tc>
          <w:tcPr>
            <w:tcW w:type="dxa" w:w="1076"/>
          </w:tcPr>
          <w:p>
            <w:pPr>
              <w:spacing w:after="0"/>
              <w:jc w:val="left"/>
            </w:pPr>
            <w:r>
              <w:rPr>
                <w:sz w:val="16"/>
              </w:rPr>
              <w:t>DR-4587-OK</w:t>
            </w:r>
          </w:p>
        </w:tc>
        <w:tc>
          <w:tcPr>
            <w:tcW w:type="dxa" w:w="1447"/>
          </w:tcPr>
          <w:p>
            <w:pPr>
              <w:spacing w:after="0"/>
              <w:jc w:val="left"/>
            </w:pPr>
            <w:r>
              <w:rPr>
                <w:sz w:val="16"/>
              </w:rPr>
              <w:t>Major disaster</w:t>
            </w:r>
          </w:p>
        </w:tc>
        <w:tc>
          <w:tcPr>
            <w:tcW w:type="dxa" w:w="3207"/>
          </w:tcPr>
          <w:p>
            <w:pPr>
              <w:spacing w:after="0"/>
              <w:jc w:val="left"/>
            </w:pPr>
            <w:r>
              <w:rPr>
                <w:sz w:val="16"/>
              </w:rPr>
              <w:t>SEVERE WINTER STORMS</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2021-02-17</w:t>
            </w:r>
          </w:p>
        </w:tc>
        <w:tc>
          <w:tcPr>
            <w:tcW w:type="dxa" w:w="1076"/>
          </w:tcPr>
          <w:p>
            <w:pPr>
              <w:spacing w:after="0"/>
              <w:jc w:val="left"/>
            </w:pPr>
            <w:r>
              <w:rPr>
                <w:sz w:val="16"/>
              </w:rPr>
              <w:t>2021-02-08</w:t>
            </w:r>
          </w:p>
        </w:tc>
        <w:tc>
          <w:tcPr>
            <w:tcW w:type="dxa" w:w="1076"/>
          </w:tcPr>
          <w:p>
            <w:pPr>
              <w:spacing w:after="0"/>
              <w:jc w:val="left"/>
            </w:pPr>
            <w:r>
              <w:rPr>
                <w:sz w:val="16"/>
              </w:rPr>
              <w:t>EM-3555-OK</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DR-4587</w:t>
            </w:r>
          </w:p>
        </w:tc>
      </w:tr>
      <w:tr>
        <w:trPr>
          <w:cantSplit/>
        </w:trPr>
        <w:tc>
          <w:tcPr>
            <w:tcW w:type="dxa" w:w="1076"/>
          </w:tcPr>
          <w:p>
            <w:pPr>
              <w:spacing w:after="0"/>
              <w:jc w:val="left"/>
            </w:pPr>
            <w:r>
              <w:rPr>
                <w:sz w:val="16"/>
              </w:rPr>
              <w:t>2020-04-05</w:t>
            </w:r>
          </w:p>
        </w:tc>
        <w:tc>
          <w:tcPr>
            <w:tcW w:type="dxa" w:w="1076"/>
          </w:tcPr>
          <w:p>
            <w:pPr>
              <w:spacing w:after="0"/>
              <w:jc w:val="left"/>
            </w:pPr>
            <w:r>
              <w:rPr>
                <w:sz w:val="16"/>
              </w:rPr>
              <w:t>2020-01-20</w:t>
            </w:r>
          </w:p>
        </w:tc>
        <w:tc>
          <w:tcPr>
            <w:tcW w:type="dxa" w:w="1076"/>
          </w:tcPr>
          <w:p>
            <w:pPr>
              <w:spacing w:after="0"/>
              <w:jc w:val="left"/>
            </w:pPr>
            <w:r>
              <w:rPr>
                <w:sz w:val="16"/>
              </w:rPr>
              <w:t>DR-4530-OK</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EM-3462-OK</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DR-4530</w:t>
            </w:r>
          </w:p>
        </w:tc>
      </w:tr>
      <w:tr>
        <w:trPr>
          <w:cantSplit/>
        </w:trPr>
        <w:tc>
          <w:tcPr>
            <w:tcW w:type="dxa" w:w="1076"/>
          </w:tcPr>
          <w:p>
            <w:pPr>
              <w:spacing w:after="0"/>
              <w:jc w:val="left"/>
            </w:pPr>
            <w:r>
              <w:rPr>
                <w:sz w:val="16"/>
              </w:rPr>
              <w:t>2019-06-01</w:t>
            </w:r>
          </w:p>
        </w:tc>
        <w:tc>
          <w:tcPr>
            <w:tcW w:type="dxa" w:w="1076"/>
          </w:tcPr>
          <w:p>
            <w:pPr>
              <w:spacing w:after="0"/>
              <w:jc w:val="left"/>
            </w:pPr>
            <w:r>
              <w:rPr>
                <w:sz w:val="16"/>
              </w:rPr>
              <w:t>2019-05-07</w:t>
            </w:r>
          </w:p>
        </w:tc>
        <w:tc>
          <w:tcPr>
            <w:tcW w:type="dxa" w:w="1076"/>
          </w:tcPr>
          <w:p>
            <w:pPr>
              <w:spacing w:after="0"/>
              <w:jc w:val="left"/>
            </w:pPr>
            <w:r>
              <w:rPr>
                <w:sz w:val="16"/>
              </w:rPr>
              <w:t>DR-4438-OK</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TORNADOES, AND FLOODING</w:t>
            </w:r>
          </w:p>
        </w:tc>
        <w:tc>
          <w:tcPr>
            <w:tcW w:type="dxa" w:w="2373"/>
          </w:tcPr>
          <w:p>
            <w:pPr>
              <w:spacing w:after="0"/>
              <w:jc w:val="left"/>
            </w:pPr>
            <w:r>
              <w:rPr>
                <w:sz w:val="16"/>
              </w:rPr>
              <w:t>Inland Flooding; Strong Wind; Tornado</w:t>
            </w:r>
          </w:p>
        </w:tc>
        <w:tc>
          <w:tcPr>
            <w:tcW w:type="dxa" w:w="1484"/>
          </w:tcPr>
          <w:p>
            <w:pPr>
              <w:spacing w:after="0"/>
              <w:jc w:val="right"/>
            </w:pPr>
            <w:r>
              <w:rPr>
                <w:sz w:val="16"/>
              </w:rPr>
              <w:t>$402,259.30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2017-03-07</w:t>
            </w:r>
          </w:p>
        </w:tc>
        <w:tc>
          <w:tcPr>
            <w:tcW w:type="dxa" w:w="1076"/>
          </w:tcPr>
          <w:p>
            <w:pPr>
              <w:spacing w:after="0"/>
              <w:jc w:val="left"/>
            </w:pPr>
            <w:r>
              <w:rPr>
                <w:sz w:val="16"/>
              </w:rPr>
              <w:t>2017-03-06</w:t>
            </w:r>
          </w:p>
        </w:tc>
        <w:tc>
          <w:tcPr>
            <w:tcW w:type="dxa" w:w="1076"/>
          </w:tcPr>
          <w:p>
            <w:pPr>
              <w:spacing w:after="0"/>
              <w:jc w:val="left"/>
            </w:pPr>
            <w:r>
              <w:rPr>
                <w:sz w:val="16"/>
              </w:rPr>
              <w:t>FM-5177-OK</w:t>
            </w:r>
          </w:p>
        </w:tc>
        <w:tc>
          <w:tcPr>
            <w:tcW w:type="dxa" w:w="1447"/>
          </w:tcPr>
          <w:p>
            <w:pPr>
              <w:spacing w:after="0"/>
              <w:jc w:val="left"/>
            </w:pPr>
            <w:r>
              <w:rPr>
                <w:sz w:val="16"/>
              </w:rPr>
              <w:t>Fire management</w:t>
            </w:r>
          </w:p>
        </w:tc>
        <w:tc>
          <w:tcPr>
            <w:tcW w:type="dxa" w:w="3207"/>
          </w:tcPr>
          <w:p>
            <w:pPr>
              <w:spacing w:after="0"/>
              <w:jc w:val="left"/>
            </w:pPr>
            <w:r>
              <w:rPr>
                <w:sz w:val="16"/>
              </w:rPr>
              <w:t>NW OKLAHOMA WILDFIRE OUTBREAK COMPLEX</w:t>
            </w:r>
          </w:p>
        </w:tc>
        <w:tc>
          <w:tcPr>
            <w:tcW w:type="dxa" w:w="2373"/>
          </w:tcPr>
          <w:p>
            <w:pPr>
              <w:spacing w:after="0"/>
              <w:jc w:val="left"/>
            </w:pPr>
            <w:r>
              <w:rPr>
                <w:sz w:val="16"/>
              </w:rPr>
              <w:t>Wildfire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2017-02-10</w:t>
            </w:r>
          </w:p>
        </w:tc>
        <w:tc>
          <w:tcPr>
            <w:tcW w:type="dxa" w:w="1076"/>
          </w:tcPr>
          <w:p>
            <w:pPr>
              <w:spacing w:after="0"/>
              <w:jc w:val="left"/>
            </w:pPr>
            <w:r>
              <w:rPr>
                <w:sz w:val="16"/>
              </w:rPr>
              <w:t>2017-01-13</w:t>
            </w:r>
          </w:p>
        </w:tc>
        <w:tc>
          <w:tcPr>
            <w:tcW w:type="dxa" w:w="1076"/>
          </w:tcPr>
          <w:p>
            <w:pPr>
              <w:spacing w:after="0"/>
              <w:jc w:val="left"/>
            </w:pPr>
            <w:r>
              <w:rPr>
                <w:sz w:val="16"/>
              </w:rPr>
              <w:t>DR-4299-OK</w:t>
            </w:r>
          </w:p>
        </w:tc>
        <w:tc>
          <w:tcPr>
            <w:tcW w:type="dxa" w:w="1447"/>
          </w:tcPr>
          <w:p>
            <w:pPr>
              <w:spacing w:after="0"/>
              <w:jc w:val="left"/>
            </w:pPr>
            <w:r>
              <w:rPr>
                <w:sz w:val="16"/>
              </w:rPr>
              <w:t>Major disaster</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$33,587.62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2016-02-10</w:t>
            </w:r>
          </w:p>
        </w:tc>
        <w:tc>
          <w:tcPr>
            <w:tcW w:type="dxa" w:w="1076"/>
          </w:tcPr>
          <w:p>
            <w:pPr>
              <w:spacing w:after="0"/>
              <w:jc w:val="left"/>
            </w:pPr>
            <w:r>
              <w:rPr>
                <w:sz w:val="16"/>
              </w:rPr>
              <w:t>2015-12-26</w:t>
            </w:r>
          </w:p>
        </w:tc>
        <w:tc>
          <w:tcPr>
            <w:tcW w:type="dxa" w:w="1076"/>
          </w:tcPr>
          <w:p>
            <w:pPr>
              <w:spacing w:after="0"/>
              <w:jc w:val="left"/>
            </w:pPr>
            <w:r>
              <w:rPr>
                <w:sz w:val="16"/>
              </w:rPr>
              <w:t>DR-4256-OK</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2015-12-29</w:t>
            </w:r>
          </w:p>
        </w:tc>
        <w:tc>
          <w:tcPr>
            <w:tcW w:type="dxa" w:w="1076"/>
          </w:tcPr>
          <w:p>
            <w:pPr>
              <w:spacing w:after="0"/>
              <w:jc w:val="left"/>
            </w:pPr>
            <w:r>
              <w:rPr>
                <w:sz w:val="16"/>
              </w:rPr>
              <w:t>2015-11-27</w:t>
            </w:r>
          </w:p>
        </w:tc>
        <w:tc>
          <w:tcPr>
            <w:tcW w:type="dxa" w:w="1076"/>
          </w:tcPr>
          <w:p>
            <w:pPr>
              <w:spacing w:after="0"/>
              <w:jc w:val="left"/>
            </w:pPr>
            <w:r>
              <w:rPr>
                <w:sz w:val="16"/>
              </w:rPr>
              <w:t>DR-4247-OK</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Ice Storm</w:t>
            </w:r>
          </w:p>
        </w:tc>
        <w:tc>
          <w:tcPr>
            <w:tcW w:type="dxa" w:w="1484"/>
          </w:tcPr>
          <w:p>
            <w:pPr>
              <w:spacing w:after="0"/>
              <w:jc w:val="right"/>
            </w:pPr>
            <w:r>
              <w:rPr>
                <w:sz w:val="16"/>
              </w:rPr>
              <w:t>$9,119.53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2013-04-08</w:t>
            </w:r>
          </w:p>
        </w:tc>
        <w:tc>
          <w:tcPr>
            <w:tcW w:type="dxa" w:w="1076"/>
          </w:tcPr>
          <w:p>
            <w:pPr>
              <w:spacing w:after="0"/>
              <w:jc w:val="left"/>
            </w:pPr>
            <w:r>
              <w:rPr>
                <w:sz w:val="16"/>
              </w:rPr>
              <w:t>2013-02-24</w:t>
            </w:r>
          </w:p>
        </w:tc>
        <w:tc>
          <w:tcPr>
            <w:tcW w:type="dxa" w:w="1076"/>
          </w:tcPr>
          <w:p>
            <w:pPr>
              <w:spacing w:after="0"/>
              <w:jc w:val="left"/>
            </w:pPr>
            <w:r>
              <w:rPr>
                <w:sz w:val="16"/>
              </w:rPr>
              <w:t>DR-4109-OK</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$327,625.90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2011-02-02</w:t>
            </w:r>
          </w:p>
        </w:tc>
        <w:tc>
          <w:tcPr>
            <w:tcW w:type="dxa" w:w="1076"/>
          </w:tcPr>
          <w:p>
            <w:pPr>
              <w:spacing w:after="0"/>
              <w:jc w:val="left"/>
            </w:pPr>
            <w:r>
              <w:rPr>
                <w:sz w:val="16"/>
              </w:rPr>
              <w:t>2011-01-31</w:t>
            </w:r>
          </w:p>
        </w:tc>
        <w:tc>
          <w:tcPr>
            <w:tcW w:type="dxa" w:w="1076"/>
          </w:tcPr>
          <w:p>
            <w:pPr>
              <w:spacing w:after="0"/>
              <w:jc w:val="left"/>
            </w:pPr>
            <w:r>
              <w:rPr>
                <w:sz w:val="16"/>
              </w:rPr>
              <w:t>EM-3316-OK</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2010-01-30</w:t>
            </w:r>
          </w:p>
        </w:tc>
        <w:tc>
          <w:tcPr>
            <w:tcW w:type="dxa" w:w="1076"/>
          </w:tcPr>
          <w:p>
            <w:pPr>
              <w:spacing w:after="0"/>
              <w:jc w:val="left"/>
            </w:pPr>
            <w:r>
              <w:rPr>
                <w:sz w:val="16"/>
              </w:rPr>
              <w:t>2010-01-28</w:t>
            </w:r>
          </w:p>
        </w:tc>
        <w:tc>
          <w:tcPr>
            <w:tcW w:type="dxa" w:w="1076"/>
          </w:tcPr>
          <w:p>
            <w:pPr>
              <w:spacing w:after="0"/>
              <w:jc w:val="left"/>
            </w:pPr>
            <w:r>
              <w:rPr>
                <w:sz w:val="16"/>
              </w:rPr>
              <w:t>EM-3308-OK</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2009-06-23</w:t>
            </w:r>
          </w:p>
        </w:tc>
        <w:tc>
          <w:tcPr>
            <w:tcW w:type="dxa" w:w="1076"/>
          </w:tcPr>
          <w:p>
            <w:pPr>
              <w:spacing w:after="0"/>
              <w:jc w:val="left"/>
            </w:pPr>
            <w:r>
              <w:rPr>
                <w:sz w:val="16"/>
              </w:rPr>
              <w:t>2009-03-27</w:t>
            </w:r>
          </w:p>
        </w:tc>
        <w:tc>
          <w:tcPr>
            <w:tcW w:type="dxa" w:w="1076"/>
          </w:tcPr>
          <w:p>
            <w:pPr>
              <w:spacing w:after="0"/>
              <w:jc w:val="left"/>
            </w:pPr>
            <w:r>
              <w:rPr>
                <w:sz w:val="16"/>
              </w:rPr>
              <w:t>EM-3305-OK</w:t>
            </w:r>
          </w:p>
        </w:tc>
        <w:tc>
          <w:tcPr>
            <w:tcW w:type="dxa" w:w="1447"/>
          </w:tcPr>
          <w:p>
            <w:pPr>
              <w:spacing w:after="0"/>
              <w:jc w:val="left"/>
            </w:pPr>
            <w:r>
              <w:rPr>
                <w:sz w:val="16"/>
              </w:rPr>
              <w:t>Emergency</w:t>
            </w:r>
          </w:p>
        </w:tc>
        <w:tc>
          <w:tcPr>
            <w:tcW w:type="dxa" w:w="3207"/>
          </w:tcPr>
          <w:p>
            <w:pPr>
              <w:spacing w:after="0"/>
              <w:jc w:val="left"/>
            </w:pPr>
            <w:r>
              <w:rPr>
                <w:sz w:val="16"/>
              </w:rPr>
              <w:t>RECORD SNOW AND NEAR RECORD SNOW</w:t>
            </w:r>
          </w:p>
        </w:tc>
        <w:tc>
          <w:tcPr>
            <w:tcW w:type="dxa" w:w="2373"/>
          </w:tcPr>
          <w:p>
            <w:pPr>
              <w:spacing w:after="0"/>
              <w:jc w:val="left"/>
            </w:pPr>
            <w:r>
              <w:rPr>
                <w:sz w:val="16"/>
              </w:rPr>
              <w:t>Winter Weather</w:t>
            </w:r>
          </w:p>
        </w:tc>
        <w:tc>
          <w:tcPr>
            <w:tcW w:type="dxa" w:w="1484"/>
          </w:tcPr>
          <w:p>
            <w:pPr>
              <w:spacing w:after="0"/>
              <w:jc w:val="right"/>
            </w:pPr>
            <w:r>
              <w:rPr>
                <w:sz w:val="16"/>
              </w:rPr>
              <w:t>$83,323.10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2008-10-09</w:t>
            </w:r>
          </w:p>
        </w:tc>
        <w:tc>
          <w:tcPr>
            <w:tcW w:type="dxa" w:w="1076"/>
          </w:tcPr>
          <w:p>
            <w:pPr>
              <w:spacing w:after="0"/>
              <w:jc w:val="left"/>
            </w:pPr>
            <w:r>
              <w:rPr>
                <w:sz w:val="16"/>
              </w:rPr>
              <w:t>2008-09-12</w:t>
            </w:r>
          </w:p>
        </w:tc>
        <w:tc>
          <w:tcPr>
            <w:tcW w:type="dxa" w:w="1076"/>
          </w:tcPr>
          <w:p>
            <w:pPr>
              <w:spacing w:after="0"/>
              <w:jc w:val="left"/>
            </w:pPr>
            <w:r>
              <w:rPr>
                <w:sz w:val="16"/>
              </w:rPr>
              <w:t>DR-1803-OK</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$227,672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2008-07-09</w:t>
            </w:r>
          </w:p>
        </w:tc>
        <w:tc>
          <w:tcPr>
            <w:tcW w:type="dxa" w:w="1076"/>
          </w:tcPr>
          <w:p>
            <w:pPr>
              <w:spacing w:after="0"/>
              <w:jc w:val="left"/>
            </w:pPr>
            <w:r>
              <w:rPr>
                <w:sz w:val="16"/>
              </w:rPr>
              <w:t>2008-06-03</w:t>
            </w:r>
          </w:p>
        </w:tc>
        <w:tc>
          <w:tcPr>
            <w:tcW w:type="dxa" w:w="1076"/>
          </w:tcPr>
          <w:p>
            <w:pPr>
              <w:spacing w:after="0"/>
              <w:jc w:val="left"/>
            </w:pPr>
            <w:r>
              <w:rPr>
                <w:sz w:val="16"/>
              </w:rPr>
              <w:t>DR-1775-OK</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$12,756.35</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2007-12-10</w:t>
            </w:r>
          </w:p>
        </w:tc>
        <w:tc>
          <w:tcPr>
            <w:tcW w:type="dxa" w:w="1076"/>
          </w:tcPr>
          <w:p>
            <w:pPr>
              <w:spacing w:after="0"/>
              <w:jc w:val="left"/>
            </w:pPr>
            <w:r>
              <w:rPr>
                <w:sz w:val="16"/>
              </w:rPr>
              <w:t>2007-12-08</w:t>
            </w:r>
          </w:p>
        </w:tc>
        <w:tc>
          <w:tcPr>
            <w:tcW w:type="dxa" w:w="1076"/>
          </w:tcPr>
          <w:p>
            <w:pPr>
              <w:spacing w:after="0"/>
              <w:jc w:val="left"/>
            </w:pPr>
            <w:r>
              <w:rPr>
                <w:sz w:val="16"/>
              </w:rPr>
              <w:t>EM-3280-OK</w:t>
            </w:r>
          </w:p>
        </w:tc>
        <w:tc>
          <w:tcPr>
            <w:tcW w:type="dxa" w:w="1447"/>
          </w:tcPr>
          <w:p>
            <w:pPr>
              <w:spacing w:after="0"/>
              <w:jc w:val="left"/>
            </w:pPr>
            <w:r>
              <w:rPr>
                <w:sz w:val="16"/>
              </w:rPr>
              <w:t>Emergency</w:t>
            </w:r>
          </w:p>
        </w:tc>
        <w:tc>
          <w:tcPr>
            <w:tcW w:type="dxa" w:w="3207"/>
          </w:tcPr>
          <w:p>
            <w:pPr>
              <w:spacing w:after="0"/>
              <w:jc w:val="left"/>
            </w:pPr>
            <w:r>
              <w:rPr>
                <w:sz w:val="16"/>
              </w:rPr>
              <w:t>SEVERE WINTER STORMS</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2007-07-07</w:t>
            </w:r>
          </w:p>
        </w:tc>
        <w:tc>
          <w:tcPr>
            <w:tcW w:type="dxa" w:w="1076"/>
          </w:tcPr>
          <w:p>
            <w:pPr>
              <w:spacing w:after="0"/>
              <w:jc w:val="left"/>
            </w:pPr>
            <w:r>
              <w:rPr>
                <w:sz w:val="16"/>
              </w:rPr>
              <w:t>2007-06-10</w:t>
            </w:r>
          </w:p>
        </w:tc>
        <w:tc>
          <w:tcPr>
            <w:tcW w:type="dxa" w:w="1076"/>
          </w:tcPr>
          <w:p>
            <w:pPr>
              <w:spacing w:after="0"/>
              <w:jc w:val="left"/>
            </w:pPr>
            <w:r>
              <w:rPr>
                <w:sz w:val="16"/>
              </w:rPr>
              <w:t>DR-1712-OK</w:t>
            </w:r>
          </w:p>
        </w:tc>
        <w:tc>
          <w:tcPr>
            <w:tcW w:type="dxa" w:w="1447"/>
          </w:tcPr>
          <w:p>
            <w:pPr>
              <w:spacing w:after="0"/>
              <w:jc w:val="left"/>
            </w:pPr>
            <w:r>
              <w:rPr>
                <w:sz w:val="16"/>
              </w:rPr>
              <w:t>Major disaster</w:t>
            </w:r>
          </w:p>
        </w:tc>
        <w:tc>
          <w:tcPr>
            <w:tcW w:type="dxa" w:w="3207"/>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1484"/>
          </w:tcPr>
          <w:p>
            <w:pPr>
              <w:spacing w:after="0"/>
              <w:jc w:val="right"/>
            </w:pPr>
            <w:r>
              <w:rPr>
                <w:sz w:val="16"/>
              </w:rPr>
              <w:t>$286,965.06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2007-02-01</w:t>
            </w:r>
          </w:p>
        </w:tc>
        <w:tc>
          <w:tcPr>
            <w:tcW w:type="dxa" w:w="1076"/>
          </w:tcPr>
          <w:p>
            <w:pPr>
              <w:spacing w:after="0"/>
              <w:jc w:val="left"/>
            </w:pPr>
            <w:r>
              <w:rPr>
                <w:sz w:val="16"/>
              </w:rPr>
              <w:t>2007-01-12</w:t>
            </w:r>
          </w:p>
        </w:tc>
        <w:tc>
          <w:tcPr>
            <w:tcW w:type="dxa" w:w="1076"/>
          </w:tcPr>
          <w:p>
            <w:pPr>
              <w:spacing w:after="0"/>
              <w:jc w:val="left"/>
            </w:pPr>
            <w:r>
              <w:rPr>
                <w:sz w:val="16"/>
              </w:rPr>
              <w:t>DR-1678-OK</w:t>
            </w:r>
          </w:p>
        </w:tc>
        <w:tc>
          <w:tcPr>
            <w:tcW w:type="dxa" w:w="1447"/>
          </w:tcPr>
          <w:p>
            <w:pPr>
              <w:spacing w:after="0"/>
              <w:jc w:val="left"/>
            </w:pPr>
            <w:r>
              <w:rPr>
                <w:sz w:val="16"/>
              </w:rPr>
              <w:t>Major disaster</w:t>
            </w:r>
          </w:p>
        </w:tc>
        <w:tc>
          <w:tcPr>
            <w:tcW w:type="dxa" w:w="3207"/>
          </w:tcPr>
          <w:p>
            <w:pPr>
              <w:spacing w:after="0"/>
              <w:jc w:val="left"/>
            </w:pPr>
            <w:r>
              <w:rPr>
                <w:sz w:val="16"/>
              </w:rPr>
              <w:t>SEVERE WINTER STORMS</w:t>
            </w:r>
          </w:p>
        </w:tc>
        <w:tc>
          <w:tcPr>
            <w:tcW w:type="dxa" w:w="2373"/>
          </w:tcPr>
          <w:p>
            <w:pPr>
              <w:spacing w:after="0"/>
              <w:jc w:val="left"/>
            </w:pPr>
            <w:r>
              <w:rPr>
                <w:sz w:val="16"/>
              </w:rPr>
              <w:t>Winter Weather</w:t>
            </w:r>
          </w:p>
        </w:tc>
        <w:tc>
          <w:tcPr>
            <w:tcW w:type="dxa" w:w="1484"/>
          </w:tcPr>
          <w:p>
            <w:pPr>
              <w:spacing w:after="0"/>
              <w:jc w:val="right"/>
            </w:pPr>
            <w:r>
              <w:rPr>
                <w:sz w:val="16"/>
              </w:rPr>
              <w:t>$69,599.09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2007-01-14</w:t>
            </w:r>
          </w:p>
        </w:tc>
        <w:tc>
          <w:tcPr>
            <w:tcW w:type="dxa" w:w="1076"/>
          </w:tcPr>
          <w:p>
            <w:pPr>
              <w:spacing w:after="0"/>
              <w:jc w:val="left"/>
            </w:pPr>
            <w:r>
              <w:rPr>
                <w:sz w:val="16"/>
              </w:rPr>
              <w:t>2007-01-12</w:t>
            </w:r>
          </w:p>
        </w:tc>
        <w:tc>
          <w:tcPr>
            <w:tcW w:type="dxa" w:w="1076"/>
          </w:tcPr>
          <w:p>
            <w:pPr>
              <w:spacing w:after="0"/>
              <w:jc w:val="left"/>
            </w:pPr>
            <w:r>
              <w:rPr>
                <w:sz w:val="16"/>
              </w:rPr>
              <w:t>EM-3272-OK</w:t>
            </w:r>
          </w:p>
        </w:tc>
        <w:tc>
          <w:tcPr>
            <w:tcW w:type="dxa" w:w="1447"/>
          </w:tcPr>
          <w:p>
            <w:pPr>
              <w:spacing w:after="0"/>
              <w:jc w:val="left"/>
            </w:pPr>
            <w:r>
              <w:rPr>
                <w:sz w:val="16"/>
              </w:rPr>
              <w:t>Emergency</w:t>
            </w:r>
          </w:p>
        </w:tc>
        <w:tc>
          <w:tcPr>
            <w:tcW w:type="dxa" w:w="3207"/>
          </w:tcPr>
          <w:p>
            <w:pPr>
              <w:spacing w:after="0"/>
              <w:jc w:val="left"/>
            </w:pPr>
            <w:r>
              <w:rPr>
                <w:sz w:val="16"/>
              </w:rPr>
              <w:t>SEVERE WINTER STORMS AND FLOODING</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DR-1678</w:t>
            </w:r>
          </w:p>
        </w:tc>
      </w:tr>
      <w:tr>
        <w:trPr>
          <w:cantSplit/>
        </w:trPr>
        <w:tc>
          <w:tcPr>
            <w:tcW w:type="dxa" w:w="1076"/>
          </w:tcPr>
          <w:p>
            <w:pPr>
              <w:spacing w:after="0"/>
              <w:jc w:val="left"/>
            </w:pPr>
            <w:r>
              <w:rPr>
                <w:sz w:val="16"/>
              </w:rPr>
              <w:t>2006-01-10</w:t>
            </w:r>
          </w:p>
        </w:tc>
        <w:tc>
          <w:tcPr>
            <w:tcW w:type="dxa" w:w="1076"/>
          </w:tcPr>
          <w:p>
            <w:pPr>
              <w:spacing w:after="0"/>
              <w:jc w:val="left"/>
            </w:pPr>
            <w:r>
              <w:rPr>
                <w:sz w:val="16"/>
              </w:rPr>
              <w:t>2005-11-27</w:t>
            </w:r>
          </w:p>
        </w:tc>
        <w:tc>
          <w:tcPr>
            <w:tcW w:type="dxa" w:w="1076"/>
          </w:tcPr>
          <w:p>
            <w:pPr>
              <w:spacing w:after="0"/>
              <w:jc w:val="left"/>
            </w:pPr>
            <w:r>
              <w:rPr>
                <w:sz w:val="16"/>
              </w:rPr>
              <w:t>DR-1623-OK</w:t>
            </w:r>
          </w:p>
        </w:tc>
        <w:tc>
          <w:tcPr>
            <w:tcW w:type="dxa" w:w="1447"/>
          </w:tcPr>
          <w:p>
            <w:pPr>
              <w:spacing w:after="0"/>
              <w:jc w:val="left"/>
            </w:pPr>
            <w:r>
              <w:rPr>
                <w:sz w:val="16"/>
              </w:rPr>
              <w:t>Major disaster</w:t>
            </w:r>
          </w:p>
        </w:tc>
        <w:tc>
          <w:tcPr>
            <w:tcW w:type="dxa" w:w="3207"/>
          </w:tcPr>
          <w:p>
            <w:pPr>
              <w:spacing w:after="0"/>
              <w:jc w:val="left"/>
            </w:pPr>
            <w:r>
              <w:rPr>
                <w:sz w:val="16"/>
              </w:rPr>
              <w:t>EXTREME WILDFIRE THREAT</w:t>
            </w:r>
          </w:p>
        </w:tc>
        <w:tc>
          <w:tcPr>
            <w:tcW w:type="dxa" w:w="2373"/>
          </w:tcPr>
          <w:p>
            <w:pPr>
              <w:spacing w:after="0"/>
              <w:jc w:val="left"/>
            </w:pPr>
            <w:r>
              <w:rPr>
                <w:sz w:val="16"/>
              </w:rPr>
              <w:t>Wildfire</w:t>
            </w:r>
          </w:p>
        </w:tc>
        <w:tc>
          <w:tcPr>
            <w:tcW w:type="dxa" w:w="1484"/>
          </w:tcPr>
          <w:p>
            <w:pPr>
              <w:spacing w:after="0"/>
              <w:jc w:val="right"/>
            </w:pPr>
            <w:r>
              <w:rPr>
                <w:sz w:val="16"/>
              </w:rPr>
              <w:t>$1,437.97</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2005-09-05</w:t>
            </w:r>
          </w:p>
        </w:tc>
        <w:tc>
          <w:tcPr>
            <w:tcW w:type="dxa" w:w="1076"/>
          </w:tcPr>
          <w:p>
            <w:pPr>
              <w:spacing w:after="0"/>
              <w:jc w:val="left"/>
            </w:pPr>
            <w:r>
              <w:rPr>
                <w:sz w:val="16"/>
              </w:rPr>
              <w:t>2005-08-29</w:t>
            </w:r>
          </w:p>
        </w:tc>
        <w:tc>
          <w:tcPr>
            <w:tcW w:type="dxa" w:w="1076"/>
          </w:tcPr>
          <w:p>
            <w:pPr>
              <w:spacing w:after="0"/>
              <w:jc w:val="left"/>
            </w:pPr>
            <w:r>
              <w:rPr>
                <w:sz w:val="16"/>
              </w:rPr>
              <w:t>EM-3219-OK</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2002-02-01</w:t>
            </w:r>
          </w:p>
        </w:tc>
        <w:tc>
          <w:tcPr>
            <w:tcW w:type="dxa" w:w="1076"/>
          </w:tcPr>
          <w:p>
            <w:pPr>
              <w:spacing w:after="0"/>
              <w:jc w:val="left"/>
            </w:pPr>
            <w:r>
              <w:rPr>
                <w:sz w:val="16"/>
              </w:rPr>
              <w:t>2002-01-30</w:t>
            </w:r>
          </w:p>
        </w:tc>
        <w:tc>
          <w:tcPr>
            <w:tcW w:type="dxa" w:w="1076"/>
          </w:tcPr>
          <w:p>
            <w:pPr>
              <w:spacing w:after="0"/>
              <w:jc w:val="left"/>
            </w:pPr>
            <w:r>
              <w:rPr>
                <w:sz w:val="16"/>
              </w:rPr>
              <w:t>DR-1401-OK</w:t>
            </w:r>
          </w:p>
        </w:tc>
        <w:tc>
          <w:tcPr>
            <w:tcW w:type="dxa" w:w="1447"/>
          </w:tcPr>
          <w:p>
            <w:pPr>
              <w:spacing w:after="0"/>
              <w:jc w:val="left"/>
            </w:pPr>
            <w:r>
              <w:rPr>
                <w:sz w:val="16"/>
              </w:rPr>
              <w:t>Major disaster</w:t>
            </w:r>
          </w:p>
        </w:tc>
        <w:tc>
          <w:tcPr>
            <w:tcW w:type="dxa" w:w="3207"/>
          </w:tcPr>
          <w:p>
            <w:pPr>
              <w:spacing w:after="0"/>
              <w:jc w:val="left"/>
            </w:pPr>
            <w:r>
              <w:rPr>
                <w:sz w:val="16"/>
              </w:rPr>
              <w:t>SEVERE WINTER ICE STORM</w:t>
            </w:r>
          </w:p>
        </w:tc>
        <w:tc>
          <w:tcPr>
            <w:tcW w:type="dxa" w:w="2373"/>
          </w:tcPr>
          <w:p>
            <w:pPr>
              <w:spacing w:after="0"/>
              <w:jc w:val="left"/>
            </w:pPr>
            <w:r>
              <w:rPr>
                <w:sz w:val="16"/>
              </w:rPr>
              <w:t>Ice Storm</w:t>
            </w:r>
          </w:p>
        </w:tc>
        <w:tc>
          <w:tcPr>
            <w:tcW w:type="dxa" w:w="1484"/>
          </w:tcPr>
          <w:p>
            <w:pPr>
              <w:spacing w:after="0"/>
              <w:jc w:val="right"/>
            </w:pPr>
            <w:r>
              <w:rPr>
                <w:sz w:val="16"/>
              </w:rPr>
              <w:t>$19,440.06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1995-09-01</w:t>
            </w:r>
          </w:p>
        </w:tc>
        <w:tc>
          <w:tcPr>
            <w:tcW w:type="dxa" w:w="1076"/>
          </w:tcPr>
          <w:p>
            <w:pPr>
              <w:spacing w:after="0"/>
              <w:jc w:val="left"/>
            </w:pPr>
            <w:r>
              <w:rPr>
                <w:sz w:val="16"/>
              </w:rPr>
              <w:t>1995-07-21</w:t>
            </w:r>
          </w:p>
        </w:tc>
        <w:tc>
          <w:tcPr>
            <w:tcW w:type="dxa" w:w="1076"/>
          </w:tcPr>
          <w:p>
            <w:pPr>
              <w:spacing w:after="0"/>
              <w:jc w:val="left"/>
            </w:pPr>
            <w:r>
              <w:rPr>
                <w:sz w:val="16"/>
              </w:rPr>
              <w:t>DR-1066-OK</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1993-05-12</w:t>
            </w:r>
          </w:p>
        </w:tc>
        <w:tc>
          <w:tcPr>
            <w:tcW w:type="dxa" w:w="1076"/>
          </w:tcPr>
          <w:p>
            <w:pPr>
              <w:spacing w:after="0"/>
              <w:jc w:val="left"/>
            </w:pPr>
            <w:r>
              <w:rPr>
                <w:sz w:val="16"/>
              </w:rPr>
              <w:t>1993-05-08</w:t>
            </w:r>
          </w:p>
        </w:tc>
        <w:tc>
          <w:tcPr>
            <w:tcW w:type="dxa" w:w="1076"/>
          </w:tcPr>
          <w:p>
            <w:pPr>
              <w:spacing w:after="0"/>
              <w:jc w:val="left"/>
            </w:pPr>
            <w:r>
              <w:rPr>
                <w:sz w:val="16"/>
              </w:rPr>
              <w:t>DR-991-OK</w:t>
            </w:r>
          </w:p>
        </w:tc>
        <w:tc>
          <w:tcPr>
            <w:tcW w:type="dxa" w:w="1447"/>
          </w:tcPr>
          <w:p>
            <w:pPr>
              <w:spacing w:after="0"/>
              <w:jc w:val="left"/>
            </w:pPr>
            <w:r>
              <w:rPr>
                <w:sz w:val="16"/>
              </w:rPr>
              <w:t>Major disaster</w:t>
            </w:r>
          </w:p>
        </w:tc>
        <w:tc>
          <w:tcPr>
            <w:tcW w:type="dxa" w:w="3207"/>
          </w:tcPr>
          <w:p>
            <w:pPr>
              <w:spacing w:after="0"/>
              <w:jc w:val="left"/>
            </w:pPr>
            <w:r>
              <w:rPr>
                <w:sz w:val="16"/>
              </w:rPr>
              <w:t>SEVERE STORMS, TORNADOES &amp;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ind w:left="360"/>
      </w:pPr>
      <w:r>
        <w:rPr>
          <w:sz w:val="15"/>
        </w:rPr>
        <w:t>School districts and special districts in this county: $5,037.35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120</w:t>
            </w:r>
          </w:p>
        </w:tc>
        <w:tc>
          <w:tcPr>
            <w:tcW w:type="dxa" w:w="1422"/>
          </w:tcPr>
          <w:p>
            <w:pPr>
              <w:spacing w:after="0"/>
              <w:jc w:val="right"/>
            </w:pPr>
            <w:r>
              <w:rPr>
                <w:sz w:val="16"/>
              </w:rPr>
              <w:t>13</w:t>
            </w:r>
          </w:p>
        </w:tc>
        <w:tc>
          <w:tcPr>
            <w:tcW w:type="dxa" w:w="1356"/>
          </w:tcPr>
          <w:p>
            <w:pPr>
              <w:spacing w:after="0"/>
              <w:jc w:val="right"/>
            </w:pPr>
            <w:r>
              <w:rPr>
                <w:sz w:val="16"/>
              </w:rPr>
              <w:t>17</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393</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50</w:t>
            </w:r>
          </w:p>
        </w:tc>
        <w:tc>
          <w:tcPr>
            <w:tcW w:type="dxa" w:w="1422"/>
          </w:tcPr>
          <w:p>
            <w:pPr>
              <w:spacing w:after="0"/>
              <w:jc w:val="right"/>
            </w:pPr>
            <w:r>
              <w:rPr>
                <w:sz w:val="16"/>
              </w:rPr>
              <w:t>47</w:t>
            </w:r>
          </w:p>
        </w:tc>
        <w:tc>
          <w:tcPr>
            <w:tcW w:type="dxa" w:w="1356"/>
          </w:tcPr>
          <w:p>
            <w:pPr>
              <w:spacing w:after="0"/>
              <w:jc w:val="right"/>
            </w:pPr>
            <w:r>
              <w:rPr>
                <w:sz w:val="16"/>
              </w:rPr>
              <w:t>0</w:t>
            </w:r>
          </w:p>
        </w:tc>
        <w:tc>
          <w:tcPr>
            <w:tcW w:type="dxa" w:w="963"/>
          </w:tcPr>
          <w:p>
            <w:pPr>
              <w:spacing w:after="0"/>
              <w:jc w:val="right"/>
            </w:pPr>
            <w:r>
              <w:rPr>
                <w:sz w:val="16"/>
              </w:rPr>
              <w:t>47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416</w:t>
            </w:r>
          </w:p>
        </w:tc>
        <w:tc>
          <w:tcPr>
            <w:tcW w:type="dxa" w:w="1422"/>
          </w:tcPr>
          <w:p>
            <w:pPr>
              <w:spacing w:after="0"/>
              <w:jc w:val="right"/>
            </w:pPr>
            <w:r>
              <w:rPr>
                <w:sz w:val="16"/>
              </w:rPr>
              <w:t>39</w:t>
            </w:r>
          </w:p>
        </w:tc>
        <w:tc>
          <w:tcPr>
            <w:tcW w:type="dxa" w:w="1356"/>
          </w:tcPr>
          <w:p>
            <w:pPr>
              <w:spacing w:after="0"/>
              <w:jc w:val="right"/>
            </w:pPr>
            <w:r>
              <w:rPr>
                <w:sz w:val="16"/>
              </w:rPr>
              <w:t>6</w:t>
            </w:r>
          </w:p>
        </w:tc>
        <w:tc>
          <w:tcPr>
            <w:tcW w:type="dxa" w:w="963"/>
          </w:tcPr>
          <w:p>
            <w:pPr>
              <w:spacing w:after="0"/>
              <w:jc w:val="right"/>
            </w:pPr>
            <w:r>
              <w:rPr>
                <w:sz w:val="16"/>
              </w:rPr>
              <w:t>52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4"/>
        <w:gridCol w:w="2959"/>
        <w:gridCol w:w="1086"/>
        <w:gridCol w:w="1715"/>
        <w:gridCol w:w="994"/>
        <w:gridCol w:w="2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4"/>
            <w:shd w:val="clear" w:color="auto" w:fill="E8E8E8"/>
          </w:tcPr>
          <w:p>
            <w:pPr>
              <w:spacing w:after="0"/>
              <w:jc w:val="left"/>
            </w:pPr>
            <w:r>
              <w:rPr>
                <w:b/>
                <w:sz w:val="16"/>
              </w:rPr>
              <w:t>Magnitude or extent</w:t>
            </w:r>
          </w:p>
        </w:tc>
        <w:tc>
          <w:tcPr>
            <w:tcW w:type="dxa" w:w="29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5"/>
            <w:shd w:val="clear" w:color="auto" w:fill="E8E8E8"/>
          </w:tcPr>
          <w:p>
            <w:pPr>
              <w:spacing w:after="0"/>
              <w:jc w:val="left"/>
            </w:pPr>
            <w:r>
              <w:rPr>
                <w:b/>
                <w:sz w:val="16"/>
              </w:rPr>
              <w:t>Location</w:t>
            </w:r>
          </w:p>
        </w:tc>
        <w:tc>
          <w:tcPr>
            <w:tcW w:type="dxa" w:w="994"/>
            <w:shd w:val="clear" w:color="auto" w:fill="E8E8E8"/>
          </w:tcPr>
          <w:p>
            <w:pPr>
              <w:spacing w:after="0"/>
              <w:jc w:val="left"/>
            </w:pPr>
            <w:r>
              <w:rPr>
                <w:b/>
                <w:sz w:val="16"/>
              </w:rPr>
              <w:t>Flags</w:t>
            </w:r>
          </w:p>
        </w:tc>
        <w:tc>
          <w:tcPr>
            <w:tcW w:type="dxa" w:w="2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2754"/>
          </w:tcPr>
          <w:p>
            <w:pPr>
              <w:spacing w:after="0"/>
              <w:jc w:val="left"/>
            </w:pPr>
          </w:p>
        </w:tc>
        <w:tc>
          <w:tcPr>
            <w:tcW w:type="dxa" w:w="2959"/>
          </w:tcPr>
          <w:p>
            <w:pPr>
              <w:spacing w:after="0"/>
              <w:jc w:val="left"/>
            </w:pPr>
            <w:r>
              <w:rPr>
                <w:sz w:val="16"/>
              </w:rPr>
              <w:t>damage not reported</w:t>
            </w:r>
          </w:p>
        </w:tc>
        <w:tc>
          <w:tcPr>
            <w:tcW w:type="dxa" w:w="1086"/>
          </w:tcPr>
          <w:p>
            <w:pPr>
              <w:spacing w:after="0"/>
              <w:jc w:val="right"/>
            </w:pPr>
            <w:r>
              <w:rPr>
                <w:sz w:val="16"/>
              </w:rPr>
              <w:t>0, 0</w:t>
            </w:r>
          </w:p>
        </w:tc>
        <w:tc>
          <w:tcPr>
            <w:tcW w:type="dxa" w:w="1715"/>
          </w:tcPr>
          <w:p>
            <w:pPr>
              <w:spacing w:after="0"/>
              <w:jc w:val="left"/>
            </w:pPr>
            <w:r>
              <w:rPr>
                <w:sz w:val="16"/>
              </w:rPr>
              <w:t>NWS zone OKZ005 (WOODS), zone-level: may include parts of neighboring counties</w:t>
            </w:r>
          </w:p>
        </w:tc>
        <w:tc>
          <w:tcPr>
            <w:tcW w:type="dxa" w:w="994"/>
          </w:tcPr>
          <w:p>
            <w:pPr>
              <w:spacing w:after="0"/>
              <w:jc w:val="left"/>
            </w:pPr>
            <w:r>
              <w:rPr>
                <w:sz w:val="16"/>
              </w:rPr>
              <w:t>new since last plan; within last 5 years</w:t>
            </w:r>
          </w:p>
        </w:tc>
        <w:tc>
          <w:tcPr>
            <w:tcW w:type="dxa" w:w="23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2754"/>
          </w:tcPr>
          <w:p>
            <w:pPr>
              <w:spacing w:after="0"/>
              <w:jc w:val="left"/>
            </w:pPr>
          </w:p>
        </w:tc>
        <w:tc>
          <w:tcPr>
            <w:tcW w:type="dxa" w:w="2959"/>
          </w:tcPr>
          <w:p>
            <w:pPr>
              <w:spacing w:after="0"/>
              <w:jc w:val="left"/>
            </w:pPr>
            <w:r>
              <w:rPr>
                <w:sz w:val="16"/>
              </w:rPr>
              <w:t>$0 property; $0 crops, reported for the zone (2021 dollars)</w:t>
            </w:r>
          </w:p>
        </w:tc>
        <w:tc>
          <w:tcPr>
            <w:tcW w:type="dxa" w:w="1086"/>
          </w:tcPr>
          <w:p>
            <w:pPr>
              <w:spacing w:after="0"/>
              <w:jc w:val="right"/>
            </w:pPr>
            <w:r>
              <w:rPr>
                <w:sz w:val="16"/>
              </w:rPr>
              <w:t>0, 0</w:t>
            </w:r>
          </w:p>
        </w:tc>
        <w:tc>
          <w:tcPr>
            <w:tcW w:type="dxa" w:w="1715"/>
          </w:tcPr>
          <w:p>
            <w:pPr>
              <w:spacing w:after="0"/>
              <w:jc w:val="left"/>
            </w:pPr>
            <w:r>
              <w:rPr>
                <w:sz w:val="16"/>
              </w:rPr>
              <w:t>NWS zone OKZ005 (WOODS), zone-level: may include parts of neighboring counties</w:t>
            </w:r>
          </w:p>
        </w:tc>
        <w:tc>
          <w:tcPr>
            <w:tcW w:type="dxa" w:w="994"/>
          </w:tcPr>
          <w:p>
            <w:pPr>
              <w:spacing w:after="0"/>
              <w:jc w:val="left"/>
            </w:pPr>
          </w:p>
        </w:tc>
        <w:tc>
          <w:tcPr>
            <w:tcW w:type="dxa" w:w="2353"/>
          </w:tcPr>
          <w:p>
            <w:pPr>
              <w:spacing w:after="0"/>
              <w:jc w:val="left"/>
            </w:pPr>
            <w:r>
              <w:rPr>
                <w:sz w:val="16"/>
              </w:rPr>
              <w:t>B1-c worst recorded: Drought</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2754"/>
          </w:tcPr>
          <w:p>
            <w:pPr>
              <w:spacing w:after="0"/>
              <w:jc w:val="left"/>
            </w:pPr>
          </w:p>
        </w:tc>
        <w:tc>
          <w:tcPr>
            <w:tcW w:type="dxa" w:w="2959"/>
          </w:tcPr>
          <w:p>
            <w:pPr>
              <w:spacing w:after="0"/>
              <w:jc w:val="left"/>
            </w:pPr>
            <w:r>
              <w:rPr>
                <w:sz w:val="16"/>
              </w:rPr>
              <w:t>$984,000 property; crops not reported, reported for the zone (2017 dollars)</w:t>
            </w:r>
          </w:p>
        </w:tc>
        <w:tc>
          <w:tcPr>
            <w:tcW w:type="dxa" w:w="1086"/>
          </w:tcPr>
          <w:p>
            <w:pPr>
              <w:spacing w:after="0"/>
              <w:jc w:val="right"/>
            </w:pPr>
            <w:r>
              <w:rPr>
                <w:sz w:val="16"/>
              </w:rPr>
              <w:t>0, 0</w:t>
            </w:r>
          </w:p>
        </w:tc>
        <w:tc>
          <w:tcPr>
            <w:tcW w:type="dxa" w:w="1715"/>
          </w:tcPr>
          <w:p>
            <w:pPr>
              <w:spacing w:after="0"/>
              <w:jc w:val="left"/>
            </w:pPr>
            <w:r>
              <w:rPr>
                <w:sz w:val="16"/>
              </w:rPr>
              <w:t>NWS zone OKZ005 (WOODS), zone-level: may include parts of neighboring counties</w:t>
            </w:r>
          </w:p>
        </w:tc>
        <w:tc>
          <w:tcPr>
            <w:tcW w:type="dxa" w:w="994"/>
          </w:tcPr>
          <w:p>
            <w:pPr>
              <w:spacing w:after="0"/>
              <w:jc w:val="left"/>
            </w:pPr>
          </w:p>
        </w:tc>
        <w:tc>
          <w:tcPr>
            <w:tcW w:type="dxa" w:w="2353"/>
          </w:tcPr>
          <w:p>
            <w:pPr>
              <w:spacing w:after="0"/>
              <w:jc w:val="left"/>
            </w:pPr>
            <w:r>
              <w:rPr>
                <w:sz w:val="16"/>
              </w:rPr>
              <w:t>B1-c worst recorded: Ice Storm</w:t>
            </w:r>
          </w:p>
        </w:tc>
      </w:tr>
      <w:tr>
        <w:trPr>
          <w:cantSplit/>
        </w:trPr>
        <w:tc>
          <w:tcPr>
            <w:tcW w:type="dxa" w:w="1037"/>
          </w:tcPr>
          <w:p>
            <w:pPr>
              <w:spacing w:after="0"/>
              <w:jc w:val="left"/>
            </w:pPr>
            <w:r>
              <w:rPr>
                <w:sz w:val="16"/>
              </w:rPr>
              <w:t>2016-03-23</w:t>
            </w:r>
          </w:p>
        </w:tc>
        <w:tc>
          <w:tcPr>
            <w:tcW w:type="dxa" w:w="1215"/>
          </w:tcPr>
          <w:p>
            <w:pPr>
              <w:spacing w:after="0"/>
              <w:jc w:val="left"/>
            </w:pPr>
            <w:r>
              <w:rPr>
                <w:sz w:val="16"/>
              </w:rPr>
              <w:t>Wildfire</w:t>
            </w:r>
          </w:p>
        </w:tc>
        <w:tc>
          <w:tcPr>
            <w:tcW w:type="dxa" w:w="2754"/>
          </w:tcPr>
          <w:p>
            <w:pPr>
              <w:spacing w:after="0"/>
              <w:jc w:val="left"/>
            </w:pPr>
          </w:p>
        </w:tc>
        <w:tc>
          <w:tcPr>
            <w:tcW w:type="dxa" w:w="2959"/>
          </w:tcPr>
          <w:p>
            <w:pPr>
              <w:spacing w:after="0"/>
              <w:jc w:val="left"/>
            </w:pPr>
            <w:r>
              <w:rPr>
                <w:sz w:val="16"/>
              </w:rPr>
              <w:t>$1,000,000 property; $25,000 crops, reported for the zone (2016 dollars)</w:t>
            </w:r>
          </w:p>
        </w:tc>
        <w:tc>
          <w:tcPr>
            <w:tcW w:type="dxa" w:w="1086"/>
          </w:tcPr>
          <w:p>
            <w:pPr>
              <w:spacing w:after="0"/>
              <w:jc w:val="right"/>
            </w:pPr>
            <w:r>
              <w:rPr>
                <w:sz w:val="16"/>
              </w:rPr>
              <w:t>0, 0</w:t>
            </w:r>
          </w:p>
        </w:tc>
        <w:tc>
          <w:tcPr>
            <w:tcW w:type="dxa" w:w="1715"/>
          </w:tcPr>
          <w:p>
            <w:pPr>
              <w:spacing w:after="0"/>
              <w:jc w:val="left"/>
            </w:pPr>
            <w:r>
              <w:rPr>
                <w:sz w:val="16"/>
              </w:rPr>
              <w:t>NWS zone OKZ005 (WOODS), zone-level: may include parts of neighboring counties</w:t>
            </w:r>
          </w:p>
        </w:tc>
        <w:tc>
          <w:tcPr>
            <w:tcW w:type="dxa" w:w="994"/>
          </w:tcPr>
          <w:p>
            <w:pPr>
              <w:spacing w:after="0"/>
              <w:jc w:val="left"/>
            </w:pPr>
          </w:p>
        </w:tc>
        <w:tc>
          <w:tcPr>
            <w:tcW w:type="dxa" w:w="2353"/>
          </w:tcPr>
          <w:p>
            <w:pPr>
              <w:spacing w:after="0"/>
              <w:jc w:val="left"/>
            </w:pPr>
            <w:r>
              <w:rPr>
                <w:sz w:val="16"/>
              </w:rPr>
              <w:t>B1-c worst recorded: Wildfire</w:t>
            </w:r>
          </w:p>
        </w:tc>
      </w:tr>
      <w:tr>
        <w:trPr>
          <w:cantSplit/>
        </w:trPr>
        <w:tc>
          <w:tcPr>
            <w:tcW w:type="dxa" w:w="1037"/>
          </w:tcPr>
          <w:p>
            <w:pPr>
              <w:spacing w:after="0"/>
              <w:jc w:val="left"/>
            </w:pPr>
            <w:r>
              <w:rPr>
                <w:sz w:val="16"/>
              </w:rPr>
              <w:t>2012-07-25</w:t>
            </w:r>
          </w:p>
        </w:tc>
        <w:tc>
          <w:tcPr>
            <w:tcW w:type="dxa" w:w="1215"/>
          </w:tcPr>
          <w:p>
            <w:pPr>
              <w:spacing w:after="0"/>
              <w:jc w:val="left"/>
            </w:pPr>
            <w:r>
              <w:rPr>
                <w:sz w:val="16"/>
              </w:rPr>
              <w:t>Thunderstorm Wind</w:t>
            </w:r>
          </w:p>
        </w:tc>
        <w:tc>
          <w:tcPr>
            <w:tcW w:type="dxa" w:w="2754"/>
          </w:tcPr>
          <w:p>
            <w:pPr>
              <w:spacing w:after="0"/>
              <w:jc w:val="left"/>
            </w:pPr>
            <w:r>
              <w:rPr>
                <w:sz w:val="16"/>
              </w:rPr>
              <w:t>82 kt (94 mph) measured gust</w:t>
            </w:r>
          </w:p>
        </w:tc>
        <w:tc>
          <w:tcPr>
            <w:tcW w:type="dxa" w:w="2959"/>
          </w:tcPr>
          <w:p>
            <w:pPr>
              <w:spacing w:after="0"/>
              <w:jc w:val="left"/>
            </w:pPr>
            <w:r>
              <w:rPr>
                <w:sz w:val="16"/>
              </w:rPr>
              <w:t>damage not reported</w:t>
            </w:r>
          </w:p>
        </w:tc>
        <w:tc>
          <w:tcPr>
            <w:tcW w:type="dxa" w:w="1086"/>
          </w:tcPr>
          <w:p>
            <w:pPr>
              <w:spacing w:after="0"/>
              <w:jc w:val="right"/>
            </w:pPr>
            <w:r>
              <w:rPr>
                <w:sz w:val="16"/>
              </w:rPr>
              <w:t>0, 0</w:t>
            </w:r>
          </w:p>
        </w:tc>
        <w:tc>
          <w:tcPr>
            <w:tcW w:type="dxa" w:w="1715"/>
          </w:tcPr>
          <w:p>
            <w:pPr>
              <w:spacing w:after="0"/>
              <w:jc w:val="left"/>
            </w:pPr>
            <w:r>
              <w:rPr>
                <w:sz w:val="16"/>
              </w:rPr>
              <w:t>CAMP HOUSTON</w:t>
            </w:r>
          </w:p>
        </w:tc>
        <w:tc>
          <w:tcPr>
            <w:tcW w:type="dxa" w:w="994"/>
          </w:tcPr>
          <w:p>
            <w:pPr>
              <w:spacing w:after="0"/>
              <w:jc w:val="left"/>
            </w:pPr>
          </w:p>
        </w:tc>
        <w:tc>
          <w:tcPr>
            <w:tcW w:type="dxa" w:w="2353"/>
          </w:tcPr>
          <w:p>
            <w:pPr>
              <w:spacing w:after="0"/>
              <w:jc w:val="left"/>
            </w:pPr>
            <w:r>
              <w:rPr>
                <w:sz w:val="16"/>
              </w:rPr>
              <w:t>B1-c worst recorded: Thunderstorm Wind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754"/>
          </w:tcPr>
          <w:p>
            <w:pPr>
              <w:spacing w:after="0"/>
              <w:jc w:val="left"/>
            </w:pPr>
          </w:p>
        </w:tc>
        <w:tc>
          <w:tcPr>
            <w:tcW w:type="dxa" w:w="2959"/>
          </w:tcPr>
          <w:p>
            <w:pPr>
              <w:spacing w:after="0"/>
              <w:jc w:val="left"/>
            </w:pPr>
            <w:r>
              <w:rPr>
                <w:sz w:val="16"/>
              </w:rPr>
              <w:t>damage not reported</w:t>
            </w:r>
          </w:p>
        </w:tc>
        <w:tc>
          <w:tcPr>
            <w:tcW w:type="dxa" w:w="1086"/>
          </w:tcPr>
          <w:p>
            <w:pPr>
              <w:spacing w:after="0"/>
              <w:jc w:val="right"/>
            </w:pPr>
            <w:r>
              <w:rPr>
                <w:sz w:val="16"/>
              </w:rPr>
              <w:t>0, 0</w:t>
            </w:r>
          </w:p>
        </w:tc>
        <w:tc>
          <w:tcPr>
            <w:tcW w:type="dxa" w:w="1715"/>
          </w:tcPr>
          <w:p>
            <w:pPr>
              <w:spacing w:after="0"/>
              <w:jc w:val="left"/>
            </w:pPr>
            <w:r>
              <w:rPr>
                <w:sz w:val="16"/>
              </w:rPr>
              <w:t>NWS zone OKZ005 (WOODS), zone-level: may include parts of neighboring counties</w:t>
            </w:r>
          </w:p>
        </w:tc>
        <w:tc>
          <w:tcPr>
            <w:tcW w:type="dxa" w:w="994"/>
          </w:tcPr>
          <w:p>
            <w:pPr>
              <w:spacing w:after="0"/>
              <w:jc w:val="left"/>
            </w:pPr>
          </w:p>
        </w:tc>
        <w:tc>
          <w:tcPr>
            <w:tcW w:type="dxa" w:w="2353"/>
          </w:tcPr>
          <w:p>
            <w:pPr>
              <w:spacing w:after="0"/>
              <w:jc w:val="left"/>
            </w:pPr>
            <w:r>
              <w:rPr>
                <w:sz w:val="16"/>
              </w:rPr>
              <w:t>B1-c worst recorded: Excessive Heat, Heat</w:t>
            </w:r>
          </w:p>
        </w:tc>
      </w:tr>
      <w:tr>
        <w:trPr>
          <w:cantSplit/>
        </w:trPr>
        <w:tc>
          <w:tcPr>
            <w:tcW w:type="dxa" w:w="1037"/>
          </w:tcPr>
          <w:p>
            <w:pPr>
              <w:spacing w:after="0"/>
              <w:jc w:val="left"/>
            </w:pPr>
            <w:r>
              <w:rPr>
                <w:sz w:val="16"/>
              </w:rPr>
              <w:t>2000-05-25</w:t>
            </w:r>
          </w:p>
        </w:tc>
        <w:tc>
          <w:tcPr>
            <w:tcW w:type="dxa" w:w="1215"/>
          </w:tcPr>
          <w:p>
            <w:pPr>
              <w:spacing w:after="0"/>
              <w:jc w:val="left"/>
            </w:pPr>
            <w:r>
              <w:rPr>
                <w:sz w:val="16"/>
              </w:rPr>
              <w:t>Flash Flood</w:t>
            </w:r>
          </w:p>
        </w:tc>
        <w:tc>
          <w:tcPr>
            <w:tcW w:type="dxa" w:w="2754"/>
          </w:tcPr>
          <w:p>
            <w:pPr>
              <w:spacing w:after="0"/>
              <w:jc w:val="left"/>
            </w:pPr>
          </w:p>
        </w:tc>
        <w:tc>
          <w:tcPr>
            <w:tcW w:type="dxa" w:w="2959"/>
          </w:tcPr>
          <w:p>
            <w:pPr>
              <w:spacing w:after="0"/>
              <w:jc w:val="left"/>
            </w:pPr>
            <w:r>
              <w:rPr>
                <w:sz w:val="16"/>
              </w:rPr>
              <w:t>$2,500 property; crops not reported (2000 dollars)</w:t>
            </w:r>
          </w:p>
        </w:tc>
        <w:tc>
          <w:tcPr>
            <w:tcW w:type="dxa" w:w="1086"/>
          </w:tcPr>
          <w:p>
            <w:pPr>
              <w:spacing w:after="0"/>
              <w:jc w:val="right"/>
            </w:pPr>
            <w:r>
              <w:rPr>
                <w:sz w:val="16"/>
              </w:rPr>
              <w:t>0, 0</w:t>
            </w:r>
          </w:p>
        </w:tc>
        <w:tc>
          <w:tcPr>
            <w:tcW w:type="dxa" w:w="1715"/>
          </w:tcPr>
          <w:p>
            <w:pPr>
              <w:spacing w:after="0"/>
              <w:jc w:val="left"/>
            </w:pPr>
            <w:r>
              <w:rPr>
                <w:sz w:val="16"/>
              </w:rPr>
              <w:t>ALVA</w:t>
            </w:r>
          </w:p>
        </w:tc>
        <w:tc>
          <w:tcPr>
            <w:tcW w:type="dxa" w:w="994"/>
          </w:tcPr>
          <w:p>
            <w:pPr>
              <w:spacing w:after="0"/>
              <w:jc w:val="left"/>
            </w:pPr>
          </w:p>
        </w:tc>
        <w:tc>
          <w:tcPr>
            <w:tcW w:type="dxa" w:w="23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1999-06-28</w:t>
            </w:r>
          </w:p>
        </w:tc>
        <w:tc>
          <w:tcPr>
            <w:tcW w:type="dxa" w:w="1215"/>
          </w:tcPr>
          <w:p>
            <w:pPr>
              <w:spacing w:after="0"/>
              <w:jc w:val="left"/>
            </w:pPr>
            <w:r>
              <w:rPr>
                <w:sz w:val="16"/>
              </w:rPr>
              <w:t>High Wind</w:t>
            </w:r>
          </w:p>
        </w:tc>
        <w:tc>
          <w:tcPr>
            <w:tcW w:type="dxa" w:w="2754"/>
          </w:tcPr>
          <w:p>
            <w:pPr>
              <w:spacing w:after="0"/>
              <w:jc w:val="left"/>
            </w:pPr>
            <w:r>
              <w:rPr>
                <w:sz w:val="16"/>
              </w:rPr>
              <w:t>85 kt (98 mph), measurement type not recorded</w:t>
            </w:r>
          </w:p>
        </w:tc>
        <w:tc>
          <w:tcPr>
            <w:tcW w:type="dxa" w:w="2959"/>
          </w:tcPr>
          <w:p>
            <w:pPr>
              <w:spacing w:after="0"/>
              <w:jc w:val="left"/>
            </w:pPr>
            <w:r>
              <w:rPr>
                <w:sz w:val="16"/>
              </w:rPr>
              <w:t>$50,000 property; crops not reported, reported for the zone (1999 dollars)</w:t>
            </w:r>
          </w:p>
        </w:tc>
        <w:tc>
          <w:tcPr>
            <w:tcW w:type="dxa" w:w="1086"/>
          </w:tcPr>
          <w:p>
            <w:pPr>
              <w:spacing w:after="0"/>
              <w:jc w:val="right"/>
            </w:pPr>
            <w:r>
              <w:rPr>
                <w:sz w:val="16"/>
              </w:rPr>
              <w:t>0, 0</w:t>
            </w:r>
          </w:p>
        </w:tc>
        <w:tc>
          <w:tcPr>
            <w:tcW w:type="dxa" w:w="1715"/>
          </w:tcPr>
          <w:p>
            <w:pPr>
              <w:spacing w:after="0"/>
              <w:jc w:val="left"/>
            </w:pPr>
            <w:r>
              <w:rPr>
                <w:sz w:val="16"/>
              </w:rPr>
              <w:t>NWS zone OKZ005 (WOODS), zone-level: may include parts of neighboring counties</w:t>
            </w:r>
          </w:p>
        </w:tc>
        <w:tc>
          <w:tcPr>
            <w:tcW w:type="dxa" w:w="994"/>
          </w:tcPr>
          <w:p>
            <w:pPr>
              <w:spacing w:after="0"/>
              <w:jc w:val="left"/>
            </w:pPr>
          </w:p>
        </w:tc>
        <w:tc>
          <w:tcPr>
            <w:tcW w:type="dxa" w:w="23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1999-05-31</w:t>
            </w:r>
          </w:p>
        </w:tc>
        <w:tc>
          <w:tcPr>
            <w:tcW w:type="dxa" w:w="1215"/>
          </w:tcPr>
          <w:p>
            <w:pPr>
              <w:spacing w:after="0"/>
              <w:jc w:val="left"/>
            </w:pPr>
            <w:r>
              <w:rPr>
                <w:sz w:val="16"/>
              </w:rPr>
              <w:t>Hail</w:t>
            </w:r>
          </w:p>
        </w:tc>
        <w:tc>
          <w:tcPr>
            <w:tcW w:type="dxa" w:w="2754"/>
          </w:tcPr>
          <w:p>
            <w:pPr>
              <w:spacing w:after="0"/>
              <w:jc w:val="left"/>
            </w:pPr>
            <w:r>
              <w:rPr>
                <w:sz w:val="16"/>
              </w:rPr>
              <w:t>4.5 in</w:t>
            </w:r>
          </w:p>
        </w:tc>
        <w:tc>
          <w:tcPr>
            <w:tcW w:type="dxa" w:w="2959"/>
          </w:tcPr>
          <w:p>
            <w:pPr>
              <w:spacing w:after="0"/>
              <w:jc w:val="left"/>
            </w:pPr>
            <w:r>
              <w:rPr>
                <w:sz w:val="16"/>
              </w:rPr>
              <w:t>$200,000 property; crops not reported (1999 dollars)</w:t>
            </w:r>
          </w:p>
        </w:tc>
        <w:tc>
          <w:tcPr>
            <w:tcW w:type="dxa" w:w="1086"/>
          </w:tcPr>
          <w:p>
            <w:pPr>
              <w:spacing w:after="0"/>
              <w:jc w:val="right"/>
            </w:pPr>
            <w:r>
              <w:rPr>
                <w:sz w:val="16"/>
              </w:rPr>
              <w:t>0, 0</w:t>
            </w:r>
          </w:p>
        </w:tc>
        <w:tc>
          <w:tcPr>
            <w:tcW w:type="dxa" w:w="1715"/>
          </w:tcPr>
          <w:p>
            <w:pPr>
              <w:spacing w:after="0"/>
              <w:jc w:val="left"/>
            </w:pPr>
            <w:r>
              <w:rPr>
                <w:sz w:val="16"/>
              </w:rPr>
              <w:t>ALVA</w:t>
            </w:r>
          </w:p>
        </w:tc>
        <w:tc>
          <w:tcPr>
            <w:tcW w:type="dxa" w:w="994"/>
          </w:tcPr>
          <w:p>
            <w:pPr>
              <w:spacing w:after="0"/>
              <w:jc w:val="left"/>
            </w:pPr>
          </w:p>
        </w:tc>
        <w:tc>
          <w:tcPr>
            <w:tcW w:type="dxa" w:w="2353"/>
          </w:tcPr>
          <w:p>
            <w:pPr>
              <w:spacing w:after="0"/>
              <w:jc w:val="left"/>
            </w:pPr>
            <w:r>
              <w:rPr>
                <w:sz w:val="16"/>
              </w:rPr>
              <w:t>B1-c worst recorded: Hail</w:t>
            </w:r>
          </w:p>
        </w:tc>
      </w:tr>
      <w:tr>
        <w:trPr>
          <w:cantSplit/>
        </w:trPr>
        <w:tc>
          <w:tcPr>
            <w:tcW w:type="dxa" w:w="1037"/>
          </w:tcPr>
          <w:p>
            <w:pPr>
              <w:spacing w:after="0"/>
              <w:jc w:val="left"/>
            </w:pPr>
            <w:r>
              <w:rPr>
                <w:sz w:val="16"/>
              </w:rPr>
              <w:t>1998-10-31</w:t>
            </w:r>
          </w:p>
        </w:tc>
        <w:tc>
          <w:tcPr>
            <w:tcW w:type="dxa" w:w="1215"/>
          </w:tcPr>
          <w:p>
            <w:pPr>
              <w:spacing w:after="0"/>
              <w:jc w:val="left"/>
            </w:pPr>
            <w:r>
              <w:rPr>
                <w:sz w:val="16"/>
              </w:rPr>
              <w:t>Flash Flood</w:t>
            </w:r>
          </w:p>
        </w:tc>
        <w:tc>
          <w:tcPr>
            <w:tcW w:type="dxa" w:w="2754"/>
          </w:tcPr>
          <w:p>
            <w:pPr>
              <w:spacing w:after="0"/>
              <w:jc w:val="left"/>
            </w:pPr>
          </w:p>
        </w:tc>
        <w:tc>
          <w:tcPr>
            <w:tcW w:type="dxa" w:w="2959"/>
          </w:tcPr>
          <w:p>
            <w:pPr>
              <w:spacing w:after="0"/>
              <w:jc w:val="left"/>
            </w:pPr>
            <w:r>
              <w:rPr>
                <w:sz w:val="16"/>
              </w:rPr>
              <w:t>damage not reported</w:t>
            </w:r>
          </w:p>
        </w:tc>
        <w:tc>
          <w:tcPr>
            <w:tcW w:type="dxa" w:w="1086"/>
          </w:tcPr>
          <w:p>
            <w:pPr>
              <w:spacing w:after="0"/>
              <w:jc w:val="right"/>
            </w:pPr>
            <w:r>
              <w:rPr>
                <w:sz w:val="16"/>
              </w:rPr>
              <w:t>1, 0</w:t>
            </w:r>
          </w:p>
        </w:tc>
        <w:tc>
          <w:tcPr>
            <w:tcW w:type="dxa" w:w="1715"/>
          </w:tcPr>
          <w:p>
            <w:pPr>
              <w:spacing w:after="0"/>
              <w:jc w:val="left"/>
            </w:pPr>
            <w:r>
              <w:rPr>
                <w:sz w:val="16"/>
              </w:rPr>
              <w:t>COUNTYWIDE</w:t>
            </w:r>
          </w:p>
        </w:tc>
        <w:tc>
          <w:tcPr>
            <w:tcW w:type="dxa" w:w="994"/>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1995-07-20</w:t>
            </w:r>
          </w:p>
        </w:tc>
        <w:tc>
          <w:tcPr>
            <w:tcW w:type="dxa" w:w="1215"/>
          </w:tcPr>
          <w:p>
            <w:pPr>
              <w:spacing w:after="0"/>
              <w:jc w:val="left"/>
            </w:pPr>
            <w:r>
              <w:rPr>
                <w:sz w:val="16"/>
              </w:rPr>
              <w:t>Thunderstorm Wind</w:t>
            </w:r>
          </w:p>
        </w:tc>
        <w:tc>
          <w:tcPr>
            <w:tcW w:type="dxa" w:w="2754"/>
          </w:tcPr>
          <w:p>
            <w:pPr>
              <w:spacing w:after="0"/>
              <w:jc w:val="left"/>
            </w:pPr>
            <w:r>
              <w:rPr>
                <w:sz w:val="16"/>
              </w:rPr>
              <w:t>speed not recorded</w:t>
            </w:r>
          </w:p>
        </w:tc>
        <w:tc>
          <w:tcPr>
            <w:tcW w:type="dxa" w:w="2959"/>
          </w:tcPr>
          <w:p>
            <w:pPr>
              <w:spacing w:after="0"/>
              <w:jc w:val="left"/>
            </w:pPr>
            <w:r>
              <w:rPr>
                <w:sz w:val="16"/>
              </w:rPr>
              <w:t>damage not recorded (pre-1996 record)</w:t>
            </w:r>
          </w:p>
        </w:tc>
        <w:tc>
          <w:tcPr>
            <w:tcW w:type="dxa" w:w="1086"/>
          </w:tcPr>
          <w:p>
            <w:pPr>
              <w:spacing w:after="0"/>
              <w:jc w:val="right"/>
            </w:pPr>
            <w:r>
              <w:rPr>
                <w:sz w:val="16"/>
              </w:rPr>
              <w:t>0, 4</w:t>
            </w:r>
          </w:p>
        </w:tc>
        <w:tc>
          <w:tcPr>
            <w:tcW w:type="dxa" w:w="1715"/>
          </w:tcPr>
          <w:p>
            <w:pPr>
              <w:spacing w:after="0"/>
              <w:jc w:val="left"/>
            </w:pPr>
            <w:r>
              <w:rPr>
                <w:sz w:val="16"/>
              </w:rPr>
              <w:t>Freedom</w:t>
            </w:r>
          </w:p>
        </w:tc>
        <w:tc>
          <w:tcPr>
            <w:tcW w:type="dxa" w:w="994"/>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2754"/>
          </w:tcPr>
          <w:p>
            <w:pPr>
              <w:spacing w:after="0"/>
              <w:jc w:val="left"/>
            </w:pPr>
            <w:r>
              <w:rPr>
                <w:sz w:val="16"/>
              </w:rPr>
              <w:t>F3, 10.8 mi path length (records before 1996 may include the whole path; rating and listing come from the county where the tornado began), 400 yd wide</w:t>
            </w:r>
          </w:p>
        </w:tc>
        <w:tc>
          <w:tcPr>
            <w:tcW w:type="dxa" w:w="2959"/>
          </w:tcPr>
          <w:p>
            <w:pPr>
              <w:spacing w:after="0"/>
              <w:jc w:val="left"/>
            </w:pPr>
            <w:r>
              <w:rPr>
                <w:sz w:val="16"/>
              </w:rPr>
              <w:t>$250,000 property; crops not recorded (1956 dollars)</w:t>
            </w:r>
          </w:p>
        </w:tc>
        <w:tc>
          <w:tcPr>
            <w:tcW w:type="dxa" w:w="1086"/>
          </w:tcPr>
          <w:p>
            <w:pPr>
              <w:spacing w:after="0"/>
              <w:jc w:val="right"/>
            </w:pPr>
            <w:r>
              <w:rPr>
                <w:sz w:val="16"/>
              </w:rPr>
              <w:t>0, 2</w:t>
            </w:r>
          </w:p>
        </w:tc>
        <w:tc>
          <w:tcPr>
            <w:tcW w:type="dxa" w:w="1715"/>
          </w:tcPr>
          <w:p>
            <w:pPr>
              <w:spacing w:after="0"/>
              <w:jc w:val="left"/>
            </w:pPr>
            <w:r>
              <w:rPr>
                <w:sz w:val="16"/>
              </w:rPr>
              <w:t>location not recorded</w:t>
            </w:r>
          </w:p>
        </w:tc>
        <w:tc>
          <w:tcPr>
            <w:tcW w:type="dxa" w:w="994"/>
          </w:tcPr>
          <w:p>
            <w:pPr>
              <w:spacing w:after="0"/>
              <w:jc w:val="left"/>
            </w:pPr>
          </w:p>
        </w:tc>
        <w:tc>
          <w:tcPr>
            <w:tcW w:type="dxa" w:w="23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2.74</w:t>
            </w:r>
          </w:p>
        </w:tc>
        <w:tc>
          <w:tcPr>
            <w:tcW w:type="dxa" w:w="1446"/>
          </w:tcPr>
          <w:p>
            <w:pPr>
              <w:spacing w:after="0"/>
              <w:jc w:val="left"/>
            </w:pPr>
            <w:r>
              <w:rPr>
                <w:sz w:val="16"/>
              </w:rPr>
              <w:t>event-days per year</w:t>
            </w:r>
          </w:p>
        </w:tc>
        <w:tc>
          <w:tcPr>
            <w:tcW w:type="dxa" w:w="1575"/>
          </w:tcPr>
          <w:p>
            <w:pPr>
              <w:spacing w:after="0"/>
              <w:jc w:val="left"/>
            </w:pPr>
            <w:r>
              <w:rPr>
                <w:sz w:val="16"/>
              </w:rPr>
              <w:t>about 2.74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52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2.74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77.3</w:t>
            </w:r>
          </w:p>
        </w:tc>
        <w:tc>
          <w:tcPr>
            <w:tcW w:type="dxa" w:w="1446"/>
          </w:tcPr>
          <w:p>
            <w:pPr>
              <w:spacing w:after="0"/>
              <w:jc w:val="left"/>
            </w:pPr>
            <w:r>
              <w:rPr>
                <w:sz w:val="16"/>
              </w:rPr>
              <w:t>event-days per year</w:t>
            </w:r>
          </w:p>
        </w:tc>
        <w:tc>
          <w:tcPr>
            <w:tcW w:type="dxa" w:w="1575"/>
          </w:tcPr>
          <w:p>
            <w:pPr>
              <w:spacing w:after="0"/>
              <w:jc w:val="left"/>
            </w:pPr>
            <w:r>
              <w:rPr>
                <w:sz w:val="16"/>
              </w:rPr>
              <w:t>about 77.3 days per year</w:t>
            </w:r>
          </w:p>
        </w:tc>
        <w:tc>
          <w:tcPr>
            <w:tcW w:type="dxa" w:w="1037"/>
          </w:tcPr>
          <w:p>
            <w:pPr>
              <w:spacing w:after="0"/>
              <w:jc w:val="left"/>
            </w:pPr>
            <w:r>
              <w:rPr>
                <w:sz w:val="16"/>
              </w:rPr>
              <w:t>Likely</w:t>
            </w:r>
          </w:p>
        </w:tc>
        <w:tc>
          <w:tcPr>
            <w:tcW w:type="dxa" w:w="1756"/>
          </w:tcPr>
          <w:p>
            <w:pPr>
              <w:spacing w:after="0"/>
              <w:jc w:val="left"/>
            </w:pPr>
            <w:r>
              <w:rPr>
                <w:sz w:val="16"/>
              </w:rPr>
              <w:t>event-days in 18 of 30 years, 1996 to 2025 (60%)</w:t>
            </w:r>
          </w:p>
        </w:tc>
        <w:tc>
          <w:tcPr>
            <w:tcW w:type="dxa" w:w="1519"/>
          </w:tcPr>
          <w:p>
            <w:pPr>
              <w:spacing w:after="0"/>
              <w:jc w:val="right"/>
            </w:pPr>
            <w:r>
              <w:rPr>
                <w:sz w:val="16"/>
              </w:rPr>
              <w:t>2,464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0.000961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0.0961%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8.43</w:t>
            </w:r>
          </w:p>
        </w:tc>
        <w:tc>
          <w:tcPr>
            <w:tcW w:type="dxa" w:w="1446"/>
          </w:tcPr>
          <w:p>
            <w:pPr>
              <w:spacing w:after="0"/>
              <w:jc w:val="left"/>
            </w:pPr>
            <w:r>
              <w:rPr>
                <w:sz w:val="16"/>
              </w:rPr>
              <w:t>events per year</w:t>
            </w:r>
          </w:p>
        </w:tc>
        <w:tc>
          <w:tcPr>
            <w:tcW w:type="dxa" w:w="1575"/>
          </w:tcPr>
          <w:p>
            <w:pPr>
              <w:spacing w:after="0"/>
              <w:jc w:val="left"/>
            </w:pPr>
            <w:r>
              <w:rPr>
                <w:sz w:val="16"/>
              </w:rPr>
              <w:t>about 8.43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320.2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9.47</w:t>
            </w:r>
          </w:p>
        </w:tc>
        <w:tc>
          <w:tcPr>
            <w:tcW w:type="dxa" w:w="1446"/>
          </w:tcPr>
          <w:p>
            <w:pPr>
              <w:spacing w:after="0"/>
              <w:jc w:val="left"/>
            </w:pPr>
            <w:r>
              <w:rPr>
                <w:sz w:val="16"/>
              </w:rPr>
              <w:t>event-days per year</w:t>
            </w:r>
          </w:p>
        </w:tc>
        <w:tc>
          <w:tcPr>
            <w:tcW w:type="dxa" w:w="1575"/>
          </w:tcPr>
          <w:p>
            <w:pPr>
              <w:spacing w:after="0"/>
              <w:jc w:val="left"/>
            </w:pPr>
            <w:r>
              <w:rPr>
                <w:sz w:val="16"/>
              </w:rPr>
              <w:t>about 9.47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150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9.47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0.827</w:t>
            </w:r>
          </w:p>
        </w:tc>
        <w:tc>
          <w:tcPr>
            <w:tcW w:type="dxa" w:w="1446"/>
          </w:tcPr>
          <w:p>
            <w:pPr>
              <w:spacing w:after="0"/>
              <w:jc w:val="left"/>
            </w:pPr>
            <w:r>
              <w:rPr>
                <w:sz w:val="16"/>
              </w:rPr>
              <w:t>event-days per year</w:t>
            </w:r>
          </w:p>
        </w:tc>
        <w:tc>
          <w:tcPr>
            <w:tcW w:type="dxa" w:w="1575"/>
          </w:tcPr>
          <w:p>
            <w:pPr>
              <w:spacing w:after="0"/>
              <w:jc w:val="left"/>
            </w:pPr>
            <w:r>
              <w:rPr>
                <w:sz w:val="16"/>
              </w:rPr>
              <w:t>about 0.827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56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0.643</w:t>
            </w:r>
          </w:p>
        </w:tc>
        <w:tc>
          <w:tcPr>
            <w:tcW w:type="dxa" w:w="1446"/>
          </w:tcPr>
          <w:p>
            <w:pPr>
              <w:spacing w:after="0"/>
              <w:jc w:val="left"/>
            </w:pPr>
            <w:r>
              <w:rPr>
                <w:sz w:val="16"/>
              </w:rPr>
              <w:t>event-days per year</w:t>
            </w:r>
          </w:p>
        </w:tc>
        <w:tc>
          <w:tcPr>
            <w:tcW w:type="dxa" w:w="1575"/>
          </w:tcPr>
          <w:p>
            <w:pPr>
              <w:spacing w:after="0"/>
              <w:jc w:val="left"/>
            </w:pPr>
            <w:r>
              <w:rPr>
                <w:sz w:val="16"/>
              </w:rPr>
              <w:t>about 0.643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18</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0.467</w:t>
            </w:r>
          </w:p>
        </w:tc>
        <w:tc>
          <w:tcPr>
            <w:tcW w:type="dxa" w:w="144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47.8</w:t>
            </w:r>
          </w:p>
        </w:tc>
        <w:tc>
          <w:tcPr>
            <w:tcW w:type="dxa" w:w="1446"/>
          </w:tcPr>
          <w:p>
            <w:pPr>
              <w:spacing w:after="0"/>
              <w:jc w:val="left"/>
            </w:pPr>
            <w:r>
              <w:rPr>
                <w:sz w:val="16"/>
              </w:rPr>
              <w:t>days per year with a strike</w:t>
            </w:r>
          </w:p>
        </w:tc>
        <w:tc>
          <w:tcPr>
            <w:tcW w:type="dxa" w:w="1575"/>
          </w:tcPr>
          <w:p>
            <w:pPr>
              <w:spacing w:after="0"/>
              <w:jc w:val="left"/>
            </w:pPr>
            <w:r>
              <w:rPr>
                <w:sz w:val="16"/>
              </w:rPr>
              <w:t>about 47.8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4.06</w:t>
            </w:r>
          </w:p>
        </w:tc>
        <w:tc>
          <w:tcPr>
            <w:tcW w:type="dxa" w:w="1446"/>
          </w:tcPr>
          <w:p>
            <w:pPr>
              <w:spacing w:after="0"/>
              <w:jc w:val="left"/>
            </w:pPr>
            <w:r>
              <w:rPr>
                <w:sz w:val="16"/>
              </w:rPr>
              <w:t>events per year</w:t>
            </w:r>
          </w:p>
        </w:tc>
        <w:tc>
          <w:tcPr>
            <w:tcW w:type="dxa" w:w="1575"/>
          </w:tcPr>
          <w:p>
            <w:pPr>
              <w:spacing w:after="0"/>
              <w:jc w:val="left"/>
            </w:pPr>
            <w:r>
              <w:rPr>
                <w:sz w:val="16"/>
              </w:rPr>
              <w:t>about 4.06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155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1.07</w:t>
            </w:r>
          </w:p>
        </w:tc>
        <w:tc>
          <w:tcPr>
            <w:tcW w:type="dxa" w:w="1446"/>
          </w:tcPr>
          <w:p>
            <w:pPr>
              <w:spacing w:after="0"/>
              <w:jc w:val="left"/>
            </w:pPr>
            <w:r>
              <w:rPr>
                <w:sz w:val="16"/>
              </w:rPr>
              <w:t>events per year</w:t>
            </w:r>
          </w:p>
        </w:tc>
        <w:tc>
          <w:tcPr>
            <w:tcW w:type="dxa" w:w="1575"/>
          </w:tcPr>
          <w:p>
            <w:pPr>
              <w:spacing w:after="0"/>
              <w:jc w:val="left"/>
            </w:pPr>
            <w:r>
              <w:rPr>
                <w:sz w:val="16"/>
              </w:rPr>
              <w:t>about 1.07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0.00649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0.649%</w:t>
            </w:r>
          </w:p>
        </w:tc>
        <w:tc>
          <w:tcPr>
            <w:tcW w:type="dxa" w:w="1037"/>
          </w:tcPr>
          <w:p>
            <w:pPr>
              <w:spacing w:after="0"/>
              <w:jc w:val="left"/>
            </w:pPr>
            <w:r>
              <w:rPr>
                <w:sz w:val="16"/>
              </w:rPr>
              <w:t>Likely</w:t>
            </w:r>
          </w:p>
        </w:tc>
        <w:tc>
          <w:tcPr>
            <w:tcW w:type="dxa" w:w="1756"/>
          </w:tcPr>
          <w:p>
            <w:pPr>
              <w:spacing w:after="0"/>
              <w:jc w:val="left"/>
            </w:pPr>
            <w:r>
              <w:rPr>
                <w:sz w:val="16"/>
              </w:rPr>
              <w:t>Storm Events records in 4 of 30 years, 1996 to 2025 (13.3%)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9.74</w:t>
            </w:r>
          </w:p>
        </w:tc>
        <w:tc>
          <w:tcPr>
            <w:tcW w:type="dxa" w:w="1446"/>
          </w:tcPr>
          <w:p>
            <w:pPr>
              <w:spacing w:after="0"/>
              <w:jc w:val="left"/>
            </w:pPr>
            <w:r>
              <w:rPr>
                <w:sz w:val="16"/>
              </w:rPr>
              <w:t>event-days per year</w:t>
            </w:r>
          </w:p>
        </w:tc>
        <w:tc>
          <w:tcPr>
            <w:tcW w:type="dxa" w:w="1575"/>
          </w:tcPr>
          <w:p>
            <w:pPr>
              <w:spacing w:after="0"/>
              <w:jc w:val="left"/>
            </w:pPr>
            <w:r>
              <w:rPr>
                <w:sz w:val="16"/>
              </w:rPr>
              <w:t>about 9.74 days per year</w:t>
            </w:r>
          </w:p>
        </w:tc>
        <w:tc>
          <w:tcPr>
            <w:tcW w:type="dxa" w:w="1037"/>
          </w:tcPr>
          <w:p>
            <w:pPr>
              <w:spacing w:after="0"/>
              <w:jc w:val="left"/>
            </w:pPr>
            <w:r>
              <w:rPr>
                <w:sz w:val="16"/>
              </w:rPr>
              <w:t>Likely</w:t>
            </w:r>
          </w:p>
        </w:tc>
        <w:tc>
          <w:tcPr>
            <w:tcW w:type="dxa" w:w="1756"/>
          </w:tcPr>
          <w:p>
            <w:pPr>
              <w:spacing w:after="0"/>
              <w:jc w:val="left"/>
            </w:pPr>
            <w:r>
              <w:rPr>
                <w:sz w:val="16"/>
              </w:rPr>
              <w:t>event-days in 26 of 30 years, 1996 to 2025 (86.7%)</w:t>
            </w:r>
          </w:p>
        </w:tc>
        <w:tc>
          <w:tcPr>
            <w:tcW w:type="dxa" w:w="1519"/>
          </w:tcPr>
          <w:p>
            <w:pPr>
              <w:spacing w:after="0"/>
              <w:jc w:val="right"/>
            </w:pPr>
            <w:r>
              <w:rPr>
                <w:sz w:val="16"/>
              </w:rPr>
              <w:t>185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227</w:t>
            </w:r>
          </w:p>
        </w:tc>
        <w:tc>
          <w:tcPr>
            <w:tcW w:type="dxa" w:w="1476"/>
          </w:tcPr>
          <w:p>
            <w:pPr>
              <w:spacing w:after="0"/>
              <w:jc w:val="right"/>
            </w:pPr>
            <w:r>
              <w:rPr>
                <w:sz w:val="16"/>
              </w:rPr>
              <w:t>30</w:t>
            </w:r>
          </w:p>
        </w:tc>
        <w:tc>
          <w:tcPr>
            <w:tcW w:type="dxa" w:w="1476"/>
          </w:tcPr>
          <w:p>
            <w:pPr>
              <w:spacing w:after="0"/>
              <w:jc w:val="right"/>
            </w:pPr>
            <w:r>
              <w:rPr>
                <w:sz w:val="16"/>
              </w:rPr>
              <w:t>7.57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99.0</w:t>
            </w:r>
          </w:p>
        </w:tc>
        <w:tc>
          <w:tcPr>
            <w:tcW w:type="dxa" w:w="680"/>
          </w:tcPr>
          <w:p>
            <w:pPr>
              <w:spacing w:after="0"/>
              <w:jc w:val="right"/>
            </w:pPr>
            <w:r>
              <w:rPr>
                <w:sz w:val="16"/>
              </w:rPr>
              <w:t>99.5</w:t>
            </w:r>
          </w:p>
        </w:tc>
        <w:tc>
          <w:tcPr>
            <w:tcW w:type="dxa" w:w="648"/>
          </w:tcPr>
          <w:p>
            <w:pPr>
              <w:spacing w:after="0"/>
              <w:jc w:val="right"/>
            </w:pPr>
            <w:r>
              <w:rPr>
                <w:sz w:val="16"/>
              </w:rPr>
              <w:t>99.7</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89.9</w:t>
            </w:r>
          </w:p>
        </w:tc>
        <w:tc>
          <w:tcPr>
            <w:tcW w:type="dxa" w:w="680"/>
          </w:tcPr>
          <w:p>
            <w:pPr>
              <w:spacing w:after="0"/>
              <w:jc w:val="right"/>
            </w:pPr>
            <w:r>
              <w:rPr>
                <w:sz w:val="16"/>
              </w:rPr>
              <w:t>98.2</w:t>
            </w:r>
          </w:p>
        </w:tc>
        <w:tc>
          <w:tcPr>
            <w:tcW w:type="dxa" w:w="648"/>
          </w:tcPr>
          <w:p>
            <w:pPr>
              <w:spacing w:after="0"/>
              <w:jc w:val="right"/>
            </w:pPr>
            <w:r>
              <w:rPr>
                <w:sz w:val="16"/>
              </w:rPr>
              <w:t>98.7</w:t>
            </w:r>
          </w:p>
        </w:tc>
        <w:tc>
          <w:tcPr>
            <w:tcW w:type="dxa" w:w="3512"/>
          </w:tcPr>
          <w:p>
            <w:pPr>
              <w:spacing w:after="0"/>
              <w:jc w:val="left"/>
            </w:pPr>
            <w:r>
              <w:rPr>
                <w:sz w:val="16"/>
              </w:rPr>
              <w:t>Relatively High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19.3</w:t>
            </w:r>
          </w:p>
        </w:tc>
        <w:tc>
          <w:tcPr>
            <w:tcW w:type="dxa" w:w="680"/>
          </w:tcPr>
          <w:p>
            <w:pPr>
              <w:spacing w:after="0"/>
              <w:jc w:val="right"/>
            </w:pPr>
            <w:r>
              <w:rPr>
                <w:sz w:val="16"/>
              </w:rPr>
              <w:t>34.2</w:t>
            </w:r>
          </w:p>
        </w:tc>
        <w:tc>
          <w:tcPr>
            <w:tcW w:type="dxa" w:w="648"/>
          </w:tcPr>
          <w:p>
            <w:pPr>
              <w:spacing w:after="0"/>
              <w:jc w:val="right"/>
            </w:pPr>
            <w:r>
              <w:rPr>
                <w:sz w:val="16"/>
              </w:rPr>
              <w:t>36.9</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90.1</w:t>
            </w:r>
          </w:p>
        </w:tc>
        <w:tc>
          <w:tcPr>
            <w:tcW w:type="dxa" w:w="680"/>
          </w:tcPr>
          <w:p>
            <w:pPr>
              <w:spacing w:after="0"/>
              <w:jc w:val="right"/>
            </w:pPr>
            <w:r>
              <w:rPr>
                <w:sz w:val="16"/>
              </w:rPr>
              <w:t>93.3</w:t>
            </w:r>
          </w:p>
        </w:tc>
        <w:tc>
          <w:tcPr>
            <w:tcW w:type="dxa" w:w="648"/>
          </w:tcPr>
          <w:p>
            <w:pPr>
              <w:spacing w:after="0"/>
              <w:jc w:val="right"/>
            </w:pPr>
            <w:r>
              <w:rPr>
                <w:sz w:val="16"/>
              </w:rPr>
              <w:t>96.4</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64.2</w:t>
            </w:r>
          </w:p>
        </w:tc>
        <w:tc>
          <w:tcPr>
            <w:tcW w:type="dxa" w:w="680"/>
          </w:tcPr>
          <w:p>
            <w:pPr>
              <w:spacing w:after="0"/>
              <w:jc w:val="right"/>
            </w:pPr>
            <w:r>
              <w:rPr>
                <w:sz w:val="16"/>
              </w:rPr>
              <w:t>71.9</w:t>
            </w:r>
          </w:p>
        </w:tc>
        <w:tc>
          <w:tcPr>
            <w:tcW w:type="dxa" w:w="648"/>
          </w:tcPr>
          <w:p>
            <w:pPr>
              <w:spacing w:after="0"/>
              <w:jc w:val="right"/>
            </w:pPr>
            <w:r>
              <w:rPr>
                <w:sz w:val="16"/>
              </w:rPr>
              <w:t>81.5</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33.6</w:t>
            </w:r>
          </w:p>
        </w:tc>
        <w:tc>
          <w:tcPr>
            <w:tcW w:type="dxa" w:w="680"/>
          </w:tcPr>
          <w:p>
            <w:pPr>
              <w:spacing w:after="0"/>
              <w:jc w:val="right"/>
            </w:pPr>
            <w:r>
              <w:rPr>
                <w:sz w:val="16"/>
              </w:rPr>
              <w:t>35.9</w:t>
            </w:r>
          </w:p>
        </w:tc>
        <w:tc>
          <w:tcPr>
            <w:tcW w:type="dxa" w:w="648"/>
          </w:tcPr>
          <w:p>
            <w:pPr>
              <w:spacing w:after="0"/>
              <w:jc w:val="right"/>
            </w:pPr>
            <w:r>
              <w:rPr>
                <w:sz w:val="16"/>
              </w:rPr>
              <w:t>45.1</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95.1</w:t>
            </w:r>
          </w:p>
        </w:tc>
        <w:tc>
          <w:tcPr>
            <w:tcW w:type="dxa" w:w="680"/>
          </w:tcPr>
          <w:p>
            <w:pPr>
              <w:spacing w:after="0"/>
              <w:jc w:val="right"/>
            </w:pPr>
            <w:r>
              <w:rPr>
                <w:sz w:val="16"/>
              </w:rPr>
              <w:t>96.1</w:t>
            </w:r>
          </w:p>
        </w:tc>
        <w:tc>
          <w:tcPr>
            <w:tcW w:type="dxa" w:w="648"/>
          </w:tcPr>
          <w:p>
            <w:pPr>
              <w:spacing w:after="0"/>
              <w:jc w:val="right"/>
            </w:pPr>
            <w:r>
              <w:rPr>
                <w:sz w:val="16"/>
              </w:rPr>
              <w:t>97.3</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30.2</w:t>
            </w:r>
          </w:p>
        </w:tc>
        <w:tc>
          <w:tcPr>
            <w:tcW w:type="dxa" w:w="680"/>
          </w:tcPr>
          <w:p>
            <w:pPr>
              <w:spacing w:after="0"/>
              <w:jc w:val="right"/>
            </w:pPr>
            <w:r>
              <w:rPr>
                <w:sz w:val="16"/>
              </w:rPr>
              <w:t>38.6</w:t>
            </w:r>
          </w:p>
        </w:tc>
        <w:tc>
          <w:tcPr>
            <w:tcW w:type="dxa" w:w="648"/>
          </w:tcPr>
          <w:p>
            <w:pPr>
              <w:spacing w:after="0"/>
              <w:jc w:val="right"/>
            </w:pPr>
            <w:r>
              <w:rPr>
                <w:sz w:val="16"/>
              </w:rPr>
              <w:t>53.2</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56.9</w:t>
            </w:r>
          </w:p>
        </w:tc>
        <w:tc>
          <w:tcPr>
            <w:tcW w:type="dxa" w:w="680"/>
          </w:tcPr>
          <w:p>
            <w:pPr>
              <w:spacing w:after="0"/>
              <w:jc w:val="right"/>
            </w:pPr>
            <w:r>
              <w:rPr>
                <w:sz w:val="16"/>
              </w:rPr>
              <w:t>88.2</w:t>
            </w:r>
          </w:p>
        </w:tc>
        <w:tc>
          <w:tcPr>
            <w:tcW w:type="dxa" w:w="648"/>
          </w:tcPr>
          <w:p>
            <w:pPr>
              <w:spacing w:after="0"/>
              <w:jc w:val="right"/>
            </w:pPr>
            <w:r>
              <w:rPr>
                <w:sz w:val="16"/>
              </w:rPr>
              <w:t>95.9</w:t>
            </w:r>
          </w:p>
        </w:tc>
        <w:tc>
          <w:tcPr>
            <w:tcW w:type="dxa" w:w="3512"/>
          </w:tcPr>
          <w:p>
            <w:pPr>
              <w:spacing w:after="0"/>
              <w:jc w:val="left"/>
            </w:pPr>
            <w:r>
              <w:rPr>
                <w:sz w:val="16"/>
              </w:rPr>
              <w:t>Relatively Moderate 1, Relatively Low 2,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35.9</w:t>
            </w:r>
          </w:p>
        </w:tc>
        <w:tc>
          <w:tcPr>
            <w:tcW w:type="dxa" w:w="680"/>
          </w:tcPr>
          <w:p>
            <w:pPr>
              <w:spacing w:after="0"/>
              <w:jc w:val="right"/>
            </w:pPr>
            <w:r>
              <w:rPr>
                <w:sz w:val="16"/>
              </w:rPr>
              <w:t>41.0</w:t>
            </w:r>
          </w:p>
        </w:tc>
        <w:tc>
          <w:tcPr>
            <w:tcW w:type="dxa" w:w="648"/>
          </w:tcPr>
          <w:p>
            <w:pPr>
              <w:spacing w:after="0"/>
              <w:jc w:val="right"/>
            </w:pPr>
            <w:r>
              <w:rPr>
                <w:sz w:val="16"/>
              </w:rPr>
              <w:t>52.5</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72.5</w:t>
            </w:r>
          </w:p>
        </w:tc>
        <w:tc>
          <w:tcPr>
            <w:tcW w:type="dxa" w:w="680"/>
          </w:tcPr>
          <w:p>
            <w:pPr>
              <w:spacing w:after="0"/>
              <w:jc w:val="right"/>
            </w:pPr>
            <w:r>
              <w:rPr>
                <w:sz w:val="16"/>
              </w:rPr>
              <w:t>75.2</w:t>
            </w:r>
          </w:p>
        </w:tc>
        <w:tc>
          <w:tcPr>
            <w:tcW w:type="dxa" w:w="648"/>
          </w:tcPr>
          <w:p>
            <w:pPr>
              <w:spacing w:after="0"/>
              <w:jc w:val="right"/>
            </w:pPr>
            <w:r>
              <w:rPr>
                <w:sz w:val="16"/>
              </w:rPr>
              <w:t>84.5</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65.2</w:t>
            </w:r>
          </w:p>
        </w:tc>
        <w:tc>
          <w:tcPr>
            <w:tcW w:type="dxa" w:w="680"/>
          </w:tcPr>
          <w:p>
            <w:pPr>
              <w:spacing w:after="0"/>
              <w:jc w:val="right"/>
            </w:pPr>
            <w:r>
              <w:rPr>
                <w:sz w:val="16"/>
              </w:rPr>
              <w:t>71.5</w:t>
            </w:r>
          </w:p>
        </w:tc>
        <w:tc>
          <w:tcPr>
            <w:tcW w:type="dxa" w:w="648"/>
          </w:tcPr>
          <w:p>
            <w:pPr>
              <w:spacing w:after="0"/>
              <w:jc w:val="right"/>
            </w:pPr>
            <w:r>
              <w:rPr>
                <w:sz w:val="16"/>
              </w:rPr>
              <w:t>83.9</w:t>
            </w:r>
          </w:p>
        </w:tc>
        <w:tc>
          <w:tcPr>
            <w:tcW w:type="dxa" w:w="3512"/>
          </w:tcPr>
          <w:p>
            <w:pPr>
              <w:spacing w:after="0"/>
              <w:jc w:val="left"/>
            </w:pPr>
            <w:r>
              <w:rPr>
                <w:sz w:val="16"/>
              </w:rPr>
              <w:t>Relatively High 1,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71.3</w:t>
            </w:r>
          </w:p>
        </w:tc>
        <w:tc>
          <w:tcPr>
            <w:tcW w:type="dxa" w:w="680"/>
          </w:tcPr>
          <w:p>
            <w:pPr>
              <w:spacing w:after="0"/>
              <w:jc w:val="right"/>
            </w:pPr>
            <w:r>
              <w:rPr>
                <w:sz w:val="16"/>
              </w:rPr>
              <w:t>93.8</w:t>
            </w:r>
          </w:p>
        </w:tc>
        <w:tc>
          <w:tcPr>
            <w:tcW w:type="dxa" w:w="648"/>
          </w:tcPr>
          <w:p>
            <w:pPr>
              <w:spacing w:after="0"/>
              <w:jc w:val="right"/>
            </w:pPr>
            <w:r>
              <w:rPr>
                <w:sz w:val="16"/>
              </w:rPr>
              <w:t>96.0</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64.8</w:t>
            </w:r>
          </w:p>
        </w:tc>
        <w:tc>
          <w:tcPr>
            <w:tcW w:type="dxa" w:w="680"/>
          </w:tcPr>
          <w:p>
            <w:pPr>
              <w:spacing w:after="0"/>
              <w:jc w:val="right"/>
            </w:pPr>
            <w:r>
              <w:rPr>
                <w:sz w:val="16"/>
              </w:rPr>
              <w:t>67.3</w:t>
            </w:r>
          </w:p>
        </w:tc>
        <w:tc>
          <w:tcPr>
            <w:tcW w:type="dxa" w:w="648"/>
          </w:tcPr>
          <w:p>
            <w:pPr>
              <w:spacing w:after="0"/>
              <w:jc w:val="right"/>
            </w:pPr>
            <w:r>
              <w:rPr>
                <w:sz w:val="16"/>
              </w:rPr>
              <w:t>75.2</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5"/>
        <w:gridCol w:w="831"/>
        <w:gridCol w:w="3231"/>
        <w:gridCol w:w="2576"/>
        <w:gridCol w:w="1813"/>
        <w:gridCol w:w="2205"/>
        <w:gridCol w:w="1971"/>
      </w:tblGrid>
      <w:tr>
        <w:trPr>
          <w:cantSplit/>
          <w:tblHeader/>
        </w:trPr>
        <w:tc>
          <w:tcPr>
            <w:tcW w:type="dxa" w:w="1485"/>
            <w:shd w:val="clear" w:color="auto" w:fill="E8E8E8"/>
          </w:tcPr>
          <w:p>
            <w:pPr>
              <w:spacing w:after="0"/>
              <w:jc w:val="left"/>
            </w:pPr>
            <w:r>
              <w:rPr>
                <w:b/>
                <w:sz w:val="16"/>
              </w:rPr>
              <w:t>Member</w:t>
            </w:r>
          </w:p>
        </w:tc>
        <w:tc>
          <w:tcPr>
            <w:tcW w:type="dxa" w:w="831"/>
            <w:shd w:val="clear" w:color="auto" w:fill="E8E8E8"/>
          </w:tcPr>
          <w:p>
            <w:pPr>
              <w:spacing w:after="0"/>
              <w:jc w:val="left"/>
            </w:pPr>
            <w:r>
              <w:rPr>
                <w:b/>
                <w:sz w:val="16"/>
              </w:rPr>
              <w:t>Type</w:t>
            </w:r>
          </w:p>
        </w:tc>
        <w:tc>
          <w:tcPr>
            <w:tcW w:type="dxa" w:w="3231"/>
            <w:shd w:val="clear" w:color="auto" w:fill="E8E8E8"/>
          </w:tcPr>
          <w:p>
            <w:pPr>
              <w:spacing w:after="0"/>
              <w:jc w:val="left"/>
            </w:pPr>
            <w:r>
              <w:rPr>
                <w:b/>
                <w:sz w:val="16"/>
              </w:rPr>
              <w:t>Plan status</w:t>
            </w:r>
          </w:p>
        </w:tc>
        <w:tc>
          <w:tcPr>
            <w:tcW w:type="dxa" w:w="25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71"/>
            <w:shd w:val="clear" w:color="auto" w:fill="E8E8E8"/>
          </w:tcPr>
          <w:p>
            <w:pPr>
              <w:spacing w:after="0"/>
              <w:jc w:val="left"/>
            </w:pPr>
            <w:r>
              <w:rPr>
                <w:b/>
                <w:sz w:val="16"/>
              </w:rPr>
              <w:t>Notes</w:t>
            </w:r>
          </w:p>
        </w:tc>
      </w:tr>
      <w:tr>
        <w:trPr>
          <w:cantSplit/>
        </w:trPr>
        <w:tc>
          <w:tcPr>
            <w:tcW w:type="dxa" w:w="1485"/>
          </w:tcPr>
          <w:p>
            <w:pPr>
              <w:spacing w:after="0"/>
              <w:jc w:val="left"/>
            </w:pPr>
            <w:r>
              <w:rPr>
                <w:sz w:val="16"/>
              </w:rPr>
              <w:t>Woods County</w:t>
            </w:r>
          </w:p>
        </w:tc>
        <w:tc>
          <w:tcPr>
            <w:tcW w:type="dxa" w:w="831"/>
          </w:tcPr>
          <w:p>
            <w:pPr>
              <w:spacing w:after="0"/>
              <w:jc w:val="left"/>
            </w:pPr>
            <w:r>
              <w:rPr>
                <w:sz w:val="16"/>
              </w:rPr>
              <w:t>County</w:t>
            </w:r>
          </w:p>
        </w:tc>
        <w:tc>
          <w:tcPr>
            <w:tcW w:type="dxa" w:w="3231"/>
          </w:tcPr>
          <w:p>
            <w:pPr>
              <w:spacing w:after="0"/>
              <w:jc w:val="left"/>
            </w:pPr>
            <w:r>
              <w:rPr>
                <w:sz w:val="16"/>
              </w:rPr>
              <w:t>Approved, expires 2028-04-03</w:t>
            </w:r>
          </w:p>
        </w:tc>
        <w:tc>
          <w:tcPr>
            <w:tcW w:type="dxa" w:w="2576"/>
          </w:tcPr>
          <w:p>
            <w:pPr>
              <w:spacing w:after="0"/>
              <w:jc w:val="right"/>
            </w:pPr>
            <w:r>
              <w:rPr>
                <w:sz w:val="16"/>
              </w:rPr>
              <w:t>FMA RL 0, SRL 0; any 0</w:t>
            </w:r>
          </w:p>
        </w:tc>
        <w:tc>
          <w:tcPr>
            <w:tcW w:type="dxa" w:w="1813"/>
          </w:tcPr>
          <w:p>
            <w:pPr>
              <w:spacing w:after="0"/>
              <w:jc w:val="right"/>
            </w:pPr>
            <w:r>
              <w:rPr>
                <w:sz w:val="16"/>
              </w:rPr>
              <w:t>$1,198,566.70</w:t>
            </w:r>
          </w:p>
        </w:tc>
        <w:tc>
          <w:tcPr>
            <w:tcW w:type="dxa" w:w="2205"/>
          </w:tcPr>
          <w:p>
            <w:pPr>
              <w:spacing w:after="0"/>
              <w:jc w:val="right"/>
            </w:pPr>
            <w:r>
              <w:rPr>
                <w:sz w:val="16"/>
              </w:rPr>
              <w:t>0; 0</w:t>
            </w:r>
          </w:p>
        </w:tc>
        <w:tc>
          <w:tcPr>
            <w:tcW w:type="dxa" w:w="1971"/>
          </w:tcPr>
          <w:p>
            <w:pPr>
              <w:spacing w:after="0"/>
              <w:jc w:val="left"/>
            </w:pPr>
          </w:p>
        </w:tc>
      </w:tr>
      <w:tr>
        <w:trPr>
          <w:cantSplit/>
        </w:trPr>
        <w:tc>
          <w:tcPr>
            <w:tcW w:type="dxa" w:w="1485"/>
          </w:tcPr>
          <w:p>
            <w:pPr>
              <w:spacing w:after="0"/>
              <w:jc w:val="left"/>
            </w:pPr>
            <w:r>
              <w:rPr>
                <w:sz w:val="16"/>
              </w:rPr>
              <w:t>Alva city</w:t>
            </w:r>
          </w:p>
        </w:tc>
        <w:tc>
          <w:tcPr>
            <w:tcW w:type="dxa" w:w="831"/>
          </w:tcPr>
          <w:p>
            <w:pPr>
              <w:spacing w:after="0"/>
              <w:jc w:val="left"/>
            </w:pPr>
            <w:r>
              <w:rPr>
                <w:sz w:val="16"/>
              </w:rPr>
              <w:t>City</w:t>
            </w:r>
          </w:p>
        </w:tc>
        <w:tc>
          <w:tcPr>
            <w:tcW w:type="dxa" w:w="3231"/>
          </w:tcPr>
          <w:p>
            <w:pPr>
              <w:spacing w:after="0"/>
              <w:jc w:val="left"/>
            </w:pPr>
            <w:r>
              <w:rPr>
                <w:sz w:val="16"/>
              </w:rPr>
              <w:t>Approved, expires 2028-04-03</w:t>
            </w:r>
          </w:p>
        </w:tc>
        <w:tc>
          <w:tcPr>
            <w:tcW w:type="dxa" w:w="2576"/>
          </w:tcPr>
          <w:p>
            <w:pPr>
              <w:spacing w:after="0"/>
              <w:jc w:val="right"/>
            </w:pPr>
            <w:r>
              <w:rPr>
                <w:sz w:val="16"/>
              </w:rPr>
              <w:t>FMA RL 0, SRL 0; any 0</w:t>
            </w:r>
          </w:p>
        </w:tc>
        <w:tc>
          <w:tcPr>
            <w:tcW w:type="dxa" w:w="1813"/>
          </w:tcPr>
          <w:p>
            <w:pPr>
              <w:spacing w:after="0"/>
              <w:jc w:val="right"/>
            </w:pPr>
            <w:r>
              <w:rPr>
                <w:sz w:val="16"/>
              </w:rPr>
              <w:t>$34,395.45</w:t>
            </w:r>
          </w:p>
        </w:tc>
        <w:tc>
          <w:tcPr>
            <w:tcW w:type="dxa" w:w="2205"/>
          </w:tcPr>
          <w:p>
            <w:pPr>
              <w:spacing w:after="0"/>
              <w:jc w:val="right"/>
            </w:pPr>
            <w:r>
              <w:rPr>
                <w:sz w:val="16"/>
              </w:rPr>
              <w:t>138; 5</w:t>
            </w:r>
          </w:p>
        </w:tc>
        <w:tc>
          <w:tcPr>
            <w:tcW w:type="dxa" w:w="1971"/>
          </w:tcPr>
          <w:p>
            <w:pPr>
              <w:spacing w:after="0"/>
              <w:jc w:val="left"/>
            </w:pPr>
          </w:p>
        </w:tc>
      </w:tr>
      <w:tr>
        <w:trPr>
          <w:cantSplit/>
        </w:trPr>
        <w:tc>
          <w:tcPr>
            <w:tcW w:type="dxa" w:w="1485"/>
          </w:tcPr>
          <w:p>
            <w:pPr>
              <w:spacing w:after="0"/>
              <w:jc w:val="left"/>
            </w:pPr>
            <w:r>
              <w:rPr>
                <w:sz w:val="16"/>
              </w:rPr>
              <w:t>Capron town</w:t>
            </w:r>
          </w:p>
        </w:tc>
        <w:tc>
          <w:tcPr>
            <w:tcW w:type="dxa" w:w="831"/>
          </w:tcPr>
          <w:p>
            <w:pPr>
              <w:spacing w:after="0"/>
              <w:jc w:val="left"/>
            </w:pPr>
            <w:r>
              <w:rPr>
                <w:sz w:val="16"/>
              </w:rPr>
              <w:t>Town</w:t>
            </w:r>
          </w:p>
        </w:tc>
        <w:tc>
          <w:tcPr>
            <w:tcW w:type="dxa" w:w="3231"/>
          </w:tcPr>
          <w:p>
            <w:pPr>
              <w:spacing w:after="0"/>
              <w:jc w:val="left"/>
            </w:pPr>
            <w:r>
              <w:rPr>
                <w:sz w:val="16"/>
              </w:rPr>
              <w:t>Approved, expires 2028-04-03</w:t>
            </w:r>
          </w:p>
        </w:tc>
        <w:tc>
          <w:tcPr>
            <w:tcW w:type="dxa" w:w="2576"/>
          </w:tcPr>
          <w:p>
            <w:pPr>
              <w:spacing w:after="0"/>
              <w:jc w:val="right"/>
            </w:pPr>
          </w:p>
        </w:tc>
        <w:tc>
          <w:tcPr>
            <w:tcW w:type="dxa" w:w="1813"/>
          </w:tcPr>
          <w:p>
            <w:pPr>
              <w:spacing w:after="0"/>
              <w:jc w:val="right"/>
            </w:pPr>
            <w:r>
              <w:rPr>
                <w:sz w:val="16"/>
              </w:rPr>
              <w:t>none found</w:t>
            </w:r>
          </w:p>
        </w:tc>
        <w:tc>
          <w:tcPr>
            <w:tcW w:type="dxa" w:w="2205"/>
          </w:tcPr>
          <w:p>
            <w:pPr>
              <w:spacing w:after="0"/>
              <w:jc w:val="right"/>
            </w:pPr>
            <w:r>
              <w:rPr>
                <w:sz w:val="16"/>
              </w:rPr>
              <w:t>12; 2</w:t>
            </w:r>
          </w:p>
        </w:tc>
        <w:tc>
          <w:tcPr>
            <w:tcW w:type="dxa" w:w="1971"/>
          </w:tcPr>
          <w:p>
            <w:pPr>
              <w:spacing w:after="0"/>
              <w:jc w:val="left"/>
            </w:pPr>
            <w:r>
              <w:rPr>
                <w:sz w:val="16"/>
              </w:rPr>
              <w:t>No NFIP community ID on this member's plan row.</w:t>
            </w:r>
          </w:p>
        </w:tc>
      </w:tr>
      <w:tr>
        <w:trPr>
          <w:cantSplit/>
        </w:trPr>
        <w:tc>
          <w:tcPr>
            <w:tcW w:type="dxa" w:w="1485"/>
          </w:tcPr>
          <w:p>
            <w:pPr>
              <w:spacing w:after="0"/>
              <w:jc w:val="left"/>
            </w:pPr>
            <w:r>
              <w:rPr>
                <w:sz w:val="16"/>
              </w:rPr>
              <w:t>Dacoma town</w:t>
            </w:r>
          </w:p>
        </w:tc>
        <w:tc>
          <w:tcPr>
            <w:tcW w:type="dxa" w:w="831"/>
          </w:tcPr>
          <w:p>
            <w:pPr>
              <w:spacing w:after="0"/>
              <w:jc w:val="left"/>
            </w:pPr>
            <w:r>
              <w:rPr>
                <w:sz w:val="16"/>
              </w:rPr>
              <w:t>Town</w:t>
            </w:r>
          </w:p>
        </w:tc>
        <w:tc>
          <w:tcPr>
            <w:tcW w:type="dxa" w:w="3231"/>
          </w:tcPr>
          <w:p>
            <w:pPr>
              <w:spacing w:after="0"/>
              <w:jc w:val="left"/>
            </w:pPr>
            <w:r>
              <w:rPr>
                <w:sz w:val="16"/>
              </w:rPr>
              <w:t>Approved, expires 2028-04-03</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17; 0</w:t>
            </w:r>
          </w:p>
        </w:tc>
        <w:tc>
          <w:tcPr>
            <w:tcW w:type="dxa" w:w="1971"/>
          </w:tcPr>
          <w:p>
            <w:pPr>
              <w:spacing w:after="0"/>
              <w:jc w:val="left"/>
            </w:pPr>
          </w:p>
        </w:tc>
      </w:tr>
      <w:tr>
        <w:trPr>
          <w:cantSplit/>
        </w:trPr>
        <w:tc>
          <w:tcPr>
            <w:tcW w:type="dxa" w:w="1485"/>
          </w:tcPr>
          <w:p>
            <w:pPr>
              <w:spacing w:after="0"/>
              <w:jc w:val="left"/>
            </w:pPr>
            <w:r>
              <w:rPr>
                <w:sz w:val="16"/>
              </w:rPr>
              <w:t>Freedom town</w:t>
            </w:r>
          </w:p>
        </w:tc>
        <w:tc>
          <w:tcPr>
            <w:tcW w:type="dxa" w:w="831"/>
          </w:tcPr>
          <w:p>
            <w:pPr>
              <w:spacing w:after="0"/>
              <w:jc w:val="left"/>
            </w:pPr>
            <w:r>
              <w:rPr>
                <w:sz w:val="16"/>
              </w:rPr>
              <w:t>Town</w:t>
            </w:r>
          </w:p>
        </w:tc>
        <w:tc>
          <w:tcPr>
            <w:tcW w:type="dxa" w:w="3231"/>
          </w:tcPr>
          <w:p>
            <w:pPr>
              <w:spacing w:after="0"/>
              <w:jc w:val="left"/>
            </w:pPr>
            <w:r>
              <w:rPr>
                <w:sz w:val="16"/>
              </w:rPr>
              <w:t>Approved, expires 2028-04-03</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74; 0</w:t>
            </w:r>
          </w:p>
        </w:tc>
        <w:tc>
          <w:tcPr>
            <w:tcW w:type="dxa" w:w="1971"/>
          </w:tcPr>
          <w:p>
            <w:pPr>
              <w:spacing w:after="0"/>
              <w:jc w:val="left"/>
            </w:pPr>
          </w:p>
        </w:tc>
      </w:tr>
      <w:tr>
        <w:trPr>
          <w:cantSplit/>
        </w:trPr>
        <w:tc>
          <w:tcPr>
            <w:tcW w:type="dxa" w:w="1485"/>
          </w:tcPr>
          <w:p>
            <w:pPr>
              <w:spacing w:after="0"/>
              <w:jc w:val="left"/>
            </w:pPr>
            <w:r>
              <w:rPr>
                <w:sz w:val="16"/>
              </w:rPr>
              <w:t>Waynoka city</w:t>
            </w:r>
          </w:p>
        </w:tc>
        <w:tc>
          <w:tcPr>
            <w:tcW w:type="dxa" w:w="831"/>
          </w:tcPr>
          <w:p>
            <w:pPr>
              <w:spacing w:after="0"/>
              <w:jc w:val="left"/>
            </w:pPr>
            <w:r>
              <w:rPr>
                <w:sz w:val="16"/>
              </w:rPr>
              <w:t>City</w:t>
            </w:r>
          </w:p>
        </w:tc>
        <w:tc>
          <w:tcPr>
            <w:tcW w:type="dxa" w:w="3231"/>
          </w:tcPr>
          <w:p>
            <w:pPr>
              <w:spacing w:after="0"/>
              <w:jc w:val="left"/>
            </w:pPr>
            <w:r>
              <w:rPr>
                <w:sz w:val="16"/>
              </w:rPr>
              <w:t>Approved, expires 2028-04-03</w:t>
            </w:r>
          </w:p>
        </w:tc>
        <w:tc>
          <w:tcPr>
            <w:tcW w:type="dxa" w:w="2576"/>
          </w:tcPr>
          <w:p>
            <w:pPr>
              <w:spacing w:after="0"/>
              <w:jc w:val="right"/>
            </w:pPr>
            <w:r>
              <w:rPr>
                <w:sz w:val="16"/>
              </w:rPr>
              <w:t>FMA RL 0, SRL 0; any 0</w:t>
            </w:r>
          </w:p>
        </w:tc>
        <w:tc>
          <w:tcPr>
            <w:tcW w:type="dxa" w:w="1813"/>
          </w:tcPr>
          <w:p>
            <w:pPr>
              <w:spacing w:after="0"/>
              <w:jc w:val="right"/>
            </w:pPr>
            <w:r>
              <w:rPr>
                <w:sz w:val="16"/>
              </w:rPr>
              <w:t>$152,549.01</w:t>
            </w:r>
          </w:p>
        </w:tc>
        <w:tc>
          <w:tcPr>
            <w:tcW w:type="dxa" w:w="2205"/>
          </w:tcPr>
          <w:p>
            <w:pPr>
              <w:spacing w:after="0"/>
              <w:jc w:val="right"/>
            </w:pPr>
            <w:r>
              <w:rPr>
                <w:sz w:val="16"/>
              </w:rPr>
              <w:t>107; 5</w:t>
            </w:r>
          </w:p>
        </w:tc>
        <w:tc>
          <w:tcPr>
            <w:tcW w:type="dxa" w:w="19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$460</w:t>
            </w:r>
          </w:p>
        </w:tc>
        <w:tc>
          <w:tcPr>
            <w:tcW w:type="dxa" w:w="1126"/>
          </w:tcPr>
          <w:p>
            <w:pPr>
              <w:spacing w:after="0"/>
              <w:jc w:val="right"/>
            </w:pPr>
            <w:r>
              <w:rPr>
                <w:sz w:val="16"/>
              </w:rPr>
              <w:t>$218,773</w:t>
            </w:r>
          </w:p>
        </w:tc>
        <w:tc>
          <w:tcPr>
            <w:tcW w:type="dxa" w:w="1167"/>
          </w:tcPr>
          <w:p>
            <w:pPr>
              <w:spacing w:after="0"/>
              <w:jc w:val="right"/>
            </w:pPr>
            <w:r>
              <w:rPr>
                <w:sz w:val="16"/>
              </w:rPr>
              <w:t>$5,576,365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$16,718,723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$1,287,290</w:t>
            </w:r>
          </w:p>
        </w:tc>
        <w:tc>
          <w:tcPr>
            <w:tcW w:type="dxa" w:w="1167"/>
          </w:tcPr>
          <w:p>
            <w:pPr>
              <w:spacing w:after="0"/>
              <w:jc w:val="right"/>
            </w:pPr>
          </w:p>
        </w:tc>
        <w:tc>
          <w:tcPr>
            <w:tcW w:type="dxa" w:w="1305"/>
          </w:tcPr>
          <w:p>
            <w:pPr>
              <w:spacing w:after="0"/>
              <w:jc w:val="right"/>
            </w:pPr>
            <w:r>
              <w:rPr>
                <w:sz w:val="16"/>
              </w:rPr>
              <w:t>7.7%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$4,227,565,503</w:t>
            </w:r>
          </w:p>
        </w:tc>
        <w:tc>
          <w:tcPr>
            <w:tcW w:type="dxa" w:w="1215"/>
          </w:tcPr>
          <w:p>
            <w:pPr>
              <w:spacing w:after="0"/>
              <w:jc w:val="right"/>
            </w:pPr>
          </w:p>
        </w:tc>
        <w:tc>
          <w:tcPr>
            <w:tcW w:type="dxa" w:w="1044"/>
          </w:tcPr>
          <w:p>
            <w:pPr>
              <w:spacing w:after="0"/>
              <w:jc w:val="right"/>
            </w:pPr>
            <w:r>
              <w:rPr>
                <w:sz w:val="16"/>
              </w:rPr>
              <w:t>8,624</w:t>
            </w:r>
          </w:p>
        </w:tc>
        <w:tc>
          <w:tcPr>
            <w:tcW w:type="dxa" w:w="1037"/>
          </w:tcPr>
          <w:p>
            <w:pPr>
              <w:spacing w:after="0"/>
              <w:jc w:val="right"/>
            </w:pPr>
            <w:r>
              <w:rPr>
                <w:sz w:val="16"/>
              </w:rPr>
              <w:t>$38,409</w:t>
            </w:r>
          </w:p>
        </w:tc>
        <w:tc>
          <w:tcPr>
            <w:tcW w:type="dxa" w:w="1126"/>
          </w:tcPr>
          <w:p>
            <w:pPr>
              <w:spacing w:after="0"/>
              <w:jc w:val="right"/>
            </w:pPr>
          </w:p>
        </w:tc>
        <w:tc>
          <w:tcPr>
            <w:tcW w:type="dxa" w:w="1167"/>
          </w:tcPr>
          <w:p>
            <w:pPr>
              <w:spacing w:after="0"/>
              <w:jc w:val="right"/>
            </w:pPr>
            <w:r>
              <w:rPr>
                <w:sz w:val="16"/>
              </w:rPr>
              <w:t>$12,137</w:t>
            </w:r>
          </w:p>
        </w:tc>
        <w:tc>
          <w:tcPr>
            <w:tcW w:type="dxa" w:w="1305"/>
          </w:tcPr>
          <w:p>
            <w:pPr>
              <w:spacing w:after="0"/>
              <w:jc w:val="right"/>
            </w:pPr>
            <w:r>
              <w:rPr>
                <w:sz w:val="16"/>
              </w:rPr>
              <w:t>0.000909%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$379,744</w:t>
            </w:r>
          </w:p>
        </w:tc>
        <w:tc>
          <w:tcPr>
            <w:tcW w:type="dxa" w:w="1126"/>
          </w:tcPr>
          <w:p>
            <w:pPr>
              <w:spacing w:after="0"/>
              <w:jc w:val="right"/>
            </w:pPr>
            <w:r>
              <w:rPr>
                <w:sz w:val="16"/>
              </w:rPr>
              <w:t>$160,110</w:t>
            </w:r>
          </w:p>
        </w:tc>
        <w:tc>
          <w:tcPr>
            <w:tcW w:type="dxa" w:w="1167"/>
          </w:tcPr>
          <w:p>
            <w:pPr>
              <w:spacing w:after="0"/>
              <w:jc w:val="right"/>
            </w:pPr>
            <w:r>
              <w:rPr>
                <w:sz w:val="16"/>
              </w:rPr>
              <w:t>$22,865</w:t>
            </w:r>
          </w:p>
        </w:tc>
        <w:tc>
          <w:tcPr>
            <w:tcW w:type="dxa" w:w="1305"/>
          </w:tcPr>
          <w:p>
            <w:pPr>
              <w:spacing w:after="0"/>
              <w:jc w:val="right"/>
            </w:pPr>
            <w:r>
              <w:rPr>
                <w:sz w:val="16"/>
              </w:rPr>
              <w:t>0.0161%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$996</w:t>
            </w:r>
          </w:p>
        </w:tc>
        <w:tc>
          <w:tcPr>
            <w:tcW w:type="dxa" w:w="1126"/>
          </w:tcPr>
          <w:p>
            <w:pPr>
              <w:spacing w:after="0"/>
              <w:jc w:val="right"/>
            </w:pPr>
            <w:r>
              <w:rPr>
                <w:sz w:val="16"/>
              </w:rPr>
              <w:t>$297</w:t>
            </w:r>
          </w:p>
        </w:tc>
        <w:tc>
          <w:tcPr>
            <w:tcW w:type="dxa" w:w="1167"/>
          </w:tcPr>
          <w:p>
            <w:pPr>
              <w:spacing w:after="0"/>
              <w:jc w:val="right"/>
            </w:pPr>
            <w:r>
              <w:rPr>
                <w:sz w:val="16"/>
              </w:rPr>
              <w:t>$328,250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$3,324</w:t>
            </w:r>
          </w:p>
        </w:tc>
        <w:tc>
          <w:tcPr>
            <w:tcW w:type="dxa" w:w="1126"/>
          </w:tcPr>
          <w:p>
            <w:pPr>
              <w:spacing w:after="0"/>
              <w:jc w:val="right"/>
            </w:pPr>
            <w:r>
              <w:rPr>
                <w:sz w:val="16"/>
              </w:rPr>
              <w:t>$3,584</w:t>
            </w:r>
          </w:p>
        </w:tc>
        <w:tc>
          <w:tcPr>
            <w:tcW w:type="dxa" w:w="1167"/>
          </w:tcPr>
          <w:p>
            <w:pPr>
              <w:spacing w:after="0"/>
              <w:jc w:val="right"/>
            </w:pPr>
            <w:r>
              <w:rPr>
                <w:sz w:val="16"/>
              </w:rPr>
              <w:t>$9</w:t>
            </w:r>
          </w:p>
        </w:tc>
        <w:tc>
          <w:tcPr>
            <w:tcW w:type="dxa" w:w="1305"/>
          </w:tcPr>
          <w:p>
            <w:pPr>
              <w:spacing w:after="0"/>
              <w:jc w:val="right"/>
            </w:pPr>
            <w:r>
              <w:rPr>
                <w:sz w:val="16"/>
              </w:rPr>
              <w:t>0.000141%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$2,365,387,238</w:t>
            </w:r>
          </w:p>
        </w:tc>
        <w:tc>
          <w:tcPr>
            <w:tcW w:type="dxa" w:w="1215"/>
          </w:tcPr>
          <w:p>
            <w:pPr>
              <w:spacing w:after="0"/>
              <w:jc w:val="right"/>
            </w:pPr>
          </w:p>
        </w:tc>
        <w:tc>
          <w:tcPr>
            <w:tcW w:type="dxa" w:w="1044"/>
          </w:tcPr>
          <w:p>
            <w:pPr>
              <w:spacing w:after="0"/>
              <w:jc w:val="right"/>
            </w:pPr>
            <w:r>
              <w:rPr>
                <w:sz w:val="16"/>
              </w:rPr>
              <w:t>8,623</w:t>
            </w:r>
          </w:p>
        </w:tc>
        <w:tc>
          <w:tcPr>
            <w:tcW w:type="dxa" w:w="1037"/>
          </w:tcPr>
          <w:p>
            <w:pPr>
              <w:spacing w:after="0"/>
              <w:jc w:val="right"/>
            </w:pPr>
            <w:r>
              <w:rPr>
                <w:sz w:val="16"/>
              </w:rPr>
              <w:t>$278,428</w:t>
            </w:r>
          </w:p>
        </w:tc>
        <w:tc>
          <w:tcPr>
            <w:tcW w:type="dxa" w:w="1126"/>
          </w:tcPr>
          <w:p>
            <w:pPr>
              <w:spacing w:after="0"/>
              <w:jc w:val="right"/>
            </w:pPr>
          </w:p>
        </w:tc>
        <w:tc>
          <w:tcPr>
            <w:tcW w:type="dxa" w:w="1167"/>
          </w:tcPr>
          <w:p>
            <w:pPr>
              <w:spacing w:after="0"/>
              <w:jc w:val="right"/>
            </w:pPr>
            <w:r>
              <w:rPr>
                <w:sz w:val="16"/>
              </w:rPr>
              <w:t>$55,173</w:t>
            </w:r>
          </w:p>
        </w:tc>
        <w:tc>
          <w:tcPr>
            <w:tcW w:type="dxa" w:w="1305"/>
          </w:tcPr>
          <w:p>
            <w:pPr>
              <w:spacing w:after="0"/>
              <w:jc w:val="right"/>
            </w:pPr>
            <w:r>
              <w:rPr>
                <w:sz w:val="16"/>
              </w:rPr>
              <w:t>0.0118%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$2,365,049,219</w:t>
            </w:r>
          </w:p>
        </w:tc>
        <w:tc>
          <w:tcPr>
            <w:tcW w:type="dxa" w:w="1215"/>
          </w:tcPr>
          <w:p>
            <w:pPr>
              <w:spacing w:after="0"/>
              <w:jc w:val="right"/>
            </w:pPr>
            <w:r>
              <w:rPr>
                <w:sz w:val="16"/>
              </w:rPr>
              <w:t>$1,333,642</w:t>
            </w:r>
          </w:p>
        </w:tc>
        <w:tc>
          <w:tcPr>
            <w:tcW w:type="dxa" w:w="1044"/>
          </w:tcPr>
          <w:p>
            <w:pPr>
              <w:spacing w:after="0"/>
              <w:jc w:val="right"/>
            </w:pPr>
            <w:r>
              <w:rPr>
                <w:sz w:val="16"/>
              </w:rPr>
              <w:t>123</w:t>
            </w:r>
          </w:p>
        </w:tc>
        <w:tc>
          <w:tcPr>
            <w:tcW w:type="dxa" w:w="1037"/>
          </w:tcPr>
          <w:p>
            <w:pPr>
              <w:spacing w:after="0"/>
              <w:jc w:val="right"/>
            </w:pPr>
            <w:r>
              <w:rPr>
                <w:sz w:val="16"/>
              </w:rPr>
              <w:t>$1,878,696</w:t>
            </w:r>
          </w:p>
        </w:tc>
        <w:tc>
          <w:tcPr>
            <w:tcW w:type="dxa" w:w="1126"/>
          </w:tcPr>
          <w:p>
            <w:pPr>
              <w:spacing w:after="0"/>
              <w:jc w:val="right"/>
            </w:pPr>
            <w:r>
              <w:rPr>
                <w:sz w:val="16"/>
              </w:rPr>
              <w:t>$10,398</w:t>
            </w:r>
          </w:p>
        </w:tc>
        <w:tc>
          <w:tcPr>
            <w:tcW w:type="dxa" w:w="1167"/>
          </w:tcPr>
          <w:p>
            <w:pPr>
              <w:spacing w:after="0"/>
              <w:jc w:val="right"/>
            </w:pPr>
            <w:r>
              <w:rPr>
                <w:sz w:val="16"/>
              </w:rPr>
              <w:t>$96,481</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$20,143,488</w:t>
            </w:r>
          </w:p>
        </w:tc>
        <w:tc>
          <w:tcPr>
            <w:tcW w:type="dxa" w:w="1215"/>
          </w:tcPr>
          <w:p>
            <w:pPr>
              <w:spacing w:after="0"/>
              <w:jc w:val="right"/>
            </w:pPr>
          </w:p>
        </w:tc>
        <w:tc>
          <w:tcPr>
            <w:tcW w:type="dxa" w:w="1044"/>
          </w:tcPr>
          <w:p>
            <w:pPr>
              <w:spacing w:after="0"/>
              <w:jc w:val="right"/>
            </w:pPr>
            <w:r>
              <w:rPr>
                <w:sz w:val="16"/>
              </w:rPr>
              <w:t>68</w:t>
            </w:r>
          </w:p>
        </w:tc>
        <w:tc>
          <w:tcPr>
            <w:tcW w:type="dxa" w:w="1037"/>
          </w:tcPr>
          <w:p>
            <w:pPr>
              <w:spacing w:after="0"/>
              <w:jc w:val="right"/>
            </w:pPr>
            <w:r>
              <w:rPr>
                <w:sz w:val="16"/>
              </w:rPr>
              <w:t>$149</w:t>
            </w:r>
          </w:p>
        </w:tc>
        <w:tc>
          <w:tcPr>
            <w:tcW w:type="dxa" w:w="1126"/>
          </w:tcPr>
          <w:p>
            <w:pPr>
              <w:spacing w:after="0"/>
              <w:jc w:val="right"/>
            </w:pPr>
          </w:p>
        </w:tc>
        <w:tc>
          <w:tcPr>
            <w:tcW w:type="dxa" w:w="1167"/>
          </w:tcPr>
          <w:p>
            <w:pPr>
              <w:spacing w:after="0"/>
              <w:jc w:val="right"/>
            </w:pPr>
            <w:r>
              <w:rPr>
                <w:sz w:val="16"/>
              </w:rPr>
              <w:t>$4,754</w:t>
            </w:r>
          </w:p>
        </w:tc>
        <w:tc>
          <w:tcPr>
            <w:tcW w:type="dxa" w:w="1305"/>
          </w:tcPr>
          <w:p>
            <w:pPr>
              <w:spacing w:after="0"/>
              <w:jc w:val="right"/>
            </w:pPr>
            <w:r>
              <w:rPr>
                <w:sz w:val="16"/>
              </w:rPr>
              <w:t>0.000737%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$2,365,387,238</w:t>
            </w:r>
          </w:p>
        </w:tc>
        <w:tc>
          <w:tcPr>
            <w:tcW w:type="dxa" w:w="1215"/>
          </w:tcPr>
          <w:p>
            <w:pPr>
              <w:spacing w:after="0"/>
              <w:jc w:val="right"/>
            </w:pPr>
          </w:p>
        </w:tc>
        <w:tc>
          <w:tcPr>
            <w:tcW w:type="dxa" w:w="1044"/>
          </w:tcPr>
          <w:p>
            <w:pPr>
              <w:spacing w:after="0"/>
              <w:jc w:val="right"/>
            </w:pPr>
            <w:r>
              <w:rPr>
                <w:sz w:val="16"/>
              </w:rPr>
              <w:t>8,623</w:t>
            </w:r>
          </w:p>
        </w:tc>
        <w:tc>
          <w:tcPr>
            <w:tcW w:type="dxa" w:w="1037"/>
          </w:tcPr>
          <w:p>
            <w:pPr>
              <w:spacing w:after="0"/>
              <w:jc w:val="right"/>
            </w:pPr>
            <w:r>
              <w:rPr>
                <w:sz w:val="16"/>
              </w:rPr>
              <w:t>$5,064</w:t>
            </w:r>
          </w:p>
        </w:tc>
        <w:tc>
          <w:tcPr>
            <w:tcW w:type="dxa" w:w="1126"/>
          </w:tcPr>
          <w:p>
            <w:pPr>
              <w:spacing w:after="0"/>
              <w:jc w:val="right"/>
            </w:pPr>
          </w:p>
        </w:tc>
        <w:tc>
          <w:tcPr>
            <w:tcW w:type="dxa" w:w="1167"/>
          </w:tcPr>
          <w:p>
            <w:pPr>
              <w:spacing w:after="0"/>
              <w:jc w:val="right"/>
            </w:pPr>
            <w:r>
              <w:rPr>
                <w:sz w:val="16"/>
              </w:rPr>
              <w:t>$31,861</w:t>
            </w:r>
          </w:p>
        </w:tc>
        <w:tc>
          <w:tcPr>
            <w:tcW w:type="dxa" w:w="1305"/>
          </w:tcPr>
          <w:p>
            <w:pPr>
              <w:spacing w:after="0"/>
              <w:jc w:val="right"/>
            </w:pPr>
            <w:r>
              <w:rPr>
                <w:sz w:val="16"/>
              </w:rPr>
              <w:t>0.000214%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$89,047</w:t>
            </w:r>
          </w:p>
        </w:tc>
        <w:tc>
          <w:tcPr>
            <w:tcW w:type="dxa" w:w="1126"/>
          </w:tcPr>
          <w:p>
            <w:pPr>
              <w:spacing w:after="0"/>
              <w:jc w:val="right"/>
            </w:pPr>
            <w:r>
              <w:rPr>
                <w:sz w:val="16"/>
              </w:rPr>
              <w:t>$5,210</w:t>
            </w:r>
          </w:p>
        </w:tc>
        <w:tc>
          <w:tcPr>
            <w:tcW w:type="dxa" w:w="1167"/>
          </w:tcPr>
          <w:p>
            <w:pPr>
              <w:spacing w:after="0"/>
              <w:jc w:val="right"/>
            </w:pPr>
            <w:r>
              <w:rPr>
                <w:sz w:val="16"/>
              </w:rPr>
              <w:t>$97,697</w:t>
            </w:r>
          </w:p>
        </w:tc>
        <w:tc>
          <w:tcPr>
            <w:tcW w:type="dxa" w:w="1305"/>
          </w:tcPr>
          <w:p>
            <w:pPr>
              <w:spacing w:after="0"/>
              <w:jc w:val="right"/>
            </w:pPr>
            <w:r>
              <w:rPr>
                <w:sz w:val="16"/>
              </w:rPr>
              <w:t>0.00376%</w:t>
            </w:r>
          </w:p>
        </w:tc>
        <w:tc>
          <w:tcPr>
            <w:tcW w:type="dxa" w:w="1203"/>
          </w:tcPr>
          <w:p>
            <w:pPr>
              <w:spacing w:after="0"/>
              <w:jc w:val="right"/>
            </w:pPr>
            <w:r>
              <w:rPr>
                <w:sz w:val="16"/>
              </w:rPr>
              <w:t>$55,000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$331,861</w:t>
            </w:r>
          </w:p>
        </w:tc>
        <w:tc>
          <w:tcPr>
            <w:tcW w:type="dxa" w:w="1126"/>
          </w:tcPr>
          <w:p>
            <w:pPr>
              <w:spacing w:after="0"/>
              <w:jc w:val="right"/>
            </w:pPr>
            <w:r>
              <w:rPr>
                <w:sz w:val="16"/>
              </w:rPr>
              <w:t>$2,804</w:t>
            </w:r>
          </w:p>
        </w:tc>
        <w:tc>
          <w:tcPr>
            <w:tcW w:type="dxa" w:w="1167"/>
          </w:tcPr>
          <w:p>
            <w:pPr>
              <w:spacing w:after="0"/>
              <w:jc w:val="right"/>
            </w:pPr>
            <w:r>
              <w:rPr>
                <w:sz w:val="16"/>
              </w:rPr>
              <w:t>$458,088</w:t>
            </w:r>
          </w:p>
        </w:tc>
        <w:tc>
          <w:tcPr>
            <w:tcW w:type="dxa" w:w="1305"/>
          </w:tcPr>
          <w:p>
            <w:pPr>
              <w:spacing w:after="0"/>
              <w:jc w:val="right"/>
            </w:pPr>
            <w:r>
              <w:rPr>
                <w:sz w:val="16"/>
              </w:rPr>
              <w:t>0.014%</w:t>
            </w:r>
          </w:p>
        </w:tc>
        <w:tc>
          <w:tcPr>
            <w:tcW w:type="dxa" w:w="1203"/>
          </w:tcPr>
          <w:p>
            <w:pPr>
              <w:spacing w:after="0"/>
              <w:jc w:val="right"/>
            </w:pPr>
            <w:r>
              <w:rPr>
                <w:sz w:val="16"/>
              </w:rPr>
              <w:t>$21,000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$462,135,612</w:t>
            </w:r>
          </w:p>
        </w:tc>
        <w:tc>
          <w:tcPr>
            <w:tcW w:type="dxa" w:w="1215"/>
          </w:tcPr>
          <w:p>
            <w:pPr>
              <w:spacing w:after="0"/>
              <w:jc w:val="right"/>
            </w:pPr>
            <w:r>
              <w:rPr>
                <w:sz w:val="16"/>
              </w:rPr>
              <w:t>$54,663,131</w:t>
            </w:r>
          </w:p>
        </w:tc>
        <w:tc>
          <w:tcPr>
            <w:tcW w:type="dxa" w:w="1044"/>
          </w:tcPr>
          <w:p>
            <w:pPr>
              <w:spacing w:after="0"/>
              <w:jc w:val="right"/>
            </w:pPr>
            <w:r>
              <w:rPr>
                <w:sz w:val="16"/>
              </w:rPr>
              <w:t>2,137</w:t>
            </w:r>
          </w:p>
        </w:tc>
        <w:tc>
          <w:tcPr>
            <w:tcW w:type="dxa" w:w="1037"/>
          </w:tcPr>
          <w:p>
            <w:pPr>
              <w:spacing w:after="0"/>
              <w:jc w:val="right"/>
            </w:pPr>
            <w:r>
              <w:rPr>
                <w:sz w:val="16"/>
              </w:rPr>
              <w:t>$284,911</w:t>
            </w:r>
          </w:p>
        </w:tc>
        <w:tc>
          <w:tcPr>
            <w:tcW w:type="dxa" w:w="1126"/>
          </w:tcPr>
          <w:p>
            <w:pPr>
              <w:spacing w:after="0"/>
              <w:jc w:val="right"/>
            </w:pPr>
            <w:r>
              <w:rPr>
                <w:sz w:val="16"/>
              </w:rPr>
              <w:t>$4,211</w:t>
            </w:r>
          </w:p>
        </w:tc>
        <w:tc>
          <w:tcPr>
            <w:tcW w:type="dxa" w:w="1167"/>
          </w:tcPr>
          <w:p>
            <w:pPr>
              <w:spacing w:after="0"/>
              <w:jc w:val="right"/>
            </w:pPr>
            <w:r>
              <w:rPr>
                <w:sz w:val="16"/>
              </w:rPr>
              <w:t>$32,767</w:t>
            </w:r>
          </w:p>
        </w:tc>
        <w:tc>
          <w:tcPr>
            <w:tcW w:type="dxa" w:w="1305"/>
          </w:tcPr>
          <w:p>
            <w:pPr>
              <w:spacing w:after="0"/>
              <w:jc w:val="right"/>
            </w:pPr>
            <w:r>
              <w:rPr>
                <w:sz w:val="16"/>
              </w:rPr>
              <w:t>0.0617%</w:t>
            </w:r>
          </w:p>
        </w:tc>
        <w:tc>
          <w:tcPr>
            <w:tcW w:type="dxa" w:w="1203"/>
          </w:tcPr>
          <w:p>
            <w:pPr>
              <w:spacing w:after="0"/>
              <w:jc w:val="right"/>
            </w:pPr>
          </w:p>
        </w:tc>
        <w:tc>
          <w:tcPr>
            <w:tcW w:type="dxa" w:w="1097"/>
          </w:tcPr>
          <w:p>
            <w:pPr>
              <w:spacing w:after="0"/>
              <w:jc w:val="right"/>
            </w:pPr>
            <w:r>
              <w:rPr>
                <w:sz w:val="16"/>
              </w:rPr>
              <w:t>$136,790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$2,365,387,238</w:t>
            </w:r>
          </w:p>
        </w:tc>
        <w:tc>
          <w:tcPr>
            <w:tcW w:type="dxa" w:w="1215"/>
          </w:tcPr>
          <w:p>
            <w:pPr>
              <w:spacing w:after="0"/>
              <w:jc w:val="right"/>
            </w:pPr>
            <w:r>
              <w:rPr>
                <w:sz w:val="16"/>
              </w:rPr>
              <w:t>$102,704,915</w:t>
            </w:r>
          </w:p>
        </w:tc>
        <w:tc>
          <w:tcPr>
            <w:tcW w:type="dxa" w:w="1044"/>
          </w:tcPr>
          <w:p>
            <w:pPr>
              <w:spacing w:after="0"/>
              <w:jc w:val="right"/>
            </w:pPr>
            <w:r>
              <w:rPr>
                <w:sz w:val="16"/>
              </w:rPr>
              <w:t>8,623</w:t>
            </w:r>
          </w:p>
        </w:tc>
        <w:tc>
          <w:tcPr>
            <w:tcW w:type="dxa" w:w="1037"/>
          </w:tcPr>
          <w:p>
            <w:pPr>
              <w:spacing w:after="0"/>
              <w:jc w:val="right"/>
            </w:pPr>
            <w:r>
              <w:rPr>
                <w:sz w:val="16"/>
              </w:rPr>
              <w:t>$11,545</w:t>
            </w:r>
          </w:p>
        </w:tc>
        <w:tc>
          <w:tcPr>
            <w:tcW w:type="dxa" w:w="1126"/>
          </w:tcPr>
          <w:p>
            <w:pPr>
              <w:spacing w:after="0"/>
              <w:jc w:val="right"/>
            </w:pPr>
            <w:r>
              <w:rPr>
                <w:sz w:val="16"/>
              </w:rPr>
              <w:t>$1,192</w:t>
            </w:r>
          </w:p>
        </w:tc>
        <w:tc>
          <w:tcPr>
            <w:tcW w:type="dxa" w:w="1167"/>
          </w:tcPr>
          <w:p>
            <w:pPr>
              <w:spacing w:after="0"/>
              <w:jc w:val="right"/>
            </w:pPr>
            <w:r>
              <w:rPr>
                <w:sz w:val="16"/>
              </w:rPr>
              <w:t>$10,151</w:t>
            </w:r>
          </w:p>
        </w:tc>
        <w:tc>
          <w:tcPr>
            <w:tcW w:type="dxa" w:w="1305"/>
          </w:tcPr>
          <w:p>
            <w:pPr>
              <w:spacing w:after="0"/>
              <w:jc w:val="right"/>
            </w:pPr>
            <w:r>
              <w:rPr>
                <w:sz w:val="16"/>
              </w:rPr>
              <w:t>0.000488%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2023-04-04 (Storm Events through 2026-06-30): 42 county-coded records, 6 with a damage value recorded (including $0), $76,000; 86 zone-level records, 4 with a damage value recorded (including $0), $136,790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$2,365,387,238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$102,704,915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$4,996,502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$6,726,596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Woods County</w:t>
            </w:r>
          </w:p>
        </w:tc>
        <w:tc>
          <w:tcPr>
            <w:tcW w:type="dxa" w:w="1541"/>
          </w:tcPr>
          <w:p>
            <w:pPr>
              <w:spacing w:after="0"/>
              <w:jc w:val="left"/>
            </w:pPr>
            <w:r>
              <w:rPr>
                <w:sz w:val="16"/>
              </w:rPr>
              <w:t>400481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Alva city</w:t>
            </w:r>
          </w:p>
        </w:tc>
        <w:tc>
          <w:tcPr>
            <w:tcW w:type="dxa" w:w="1541"/>
          </w:tcPr>
          <w:p>
            <w:pPr>
              <w:spacing w:after="0"/>
              <w:jc w:val="left"/>
            </w:pPr>
            <w:r>
              <w:rPr>
                <w:sz w:val="16"/>
              </w:rPr>
              <w:t>400341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Dacoma town</w:t>
            </w:r>
          </w:p>
        </w:tc>
        <w:tc>
          <w:tcPr>
            <w:tcW w:type="dxa" w:w="1541"/>
          </w:tcPr>
          <w:p>
            <w:pPr>
              <w:spacing w:after="0"/>
              <w:jc w:val="left"/>
            </w:pPr>
            <w:r>
              <w:rPr>
                <w:sz w:val="16"/>
              </w:rPr>
              <w:t>400226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Freedom town</w:t>
            </w:r>
          </w:p>
        </w:tc>
        <w:tc>
          <w:tcPr>
            <w:tcW w:type="dxa" w:w="1541"/>
          </w:tcPr>
          <w:p>
            <w:pPr>
              <w:spacing w:after="0"/>
              <w:jc w:val="left"/>
            </w:pPr>
            <w:r>
              <w:rPr>
                <w:sz w:val="16"/>
              </w:rPr>
              <w:t>400227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Waynoka city</w:t>
            </w:r>
          </w:p>
        </w:tc>
        <w:tc>
          <w:tcPr>
            <w:tcW w:type="dxa" w:w="1541"/>
          </w:tcPr>
          <w:p>
            <w:pPr>
              <w:spacing w:after="0"/>
              <w:jc w:val="left"/>
            </w:pPr>
            <w:r>
              <w:rPr>
                <w:sz w:val="16"/>
              </w:rPr>
              <w:t>400228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Woods County, OK: risk-assessment baseline packet, release 2026-10 (data as of 2026-09-28; County area 40151).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Woods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Woods County, OK: Risk-assessment baseline packet</dc:title>
  <dc:subject>Hazard Plain release 2026-10, as of 2026-09-28. Preview: automated baseline</dc:subject>
  <dc:creator>Hazard Plain</dc:creator>
  <cp:keywords>Hazard Plain; hazard mitigation; risk assessment; 40151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