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Texas County, OK</w:t>
      </w:r>
    </w:p>
    <w:p>
      <w:pPr>
        <w:spacing w:after="120" w:before="0"/>
      </w:pPr>
      <w:r>
        <w:rPr>
          <w:color w:val="555555"/>
          <w:sz w:val="24"/>
        </w:rPr>
        <w:t>Risk-assessment baseline packet</w:t>
      </w:r>
    </w:p>
    <w:p>
      <w:pPr>
        <w:spacing w:after="120" w:before="0"/>
      </w:pPr>
      <w:r>
        <w:rPr>
          <w:b/>
          <w:sz w:val="18"/>
        </w:rPr>
        <w:t xml:space="preserve">County FIPS: </w:t>
      </w:r>
      <w:r>
        <w:rPr>
          <w:sz w:val="18"/>
        </w:rPr>
        <w:t>40139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($7,842,364 a year), Cold Wave ($5,629,255) and Tornado ($1,754,709).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40139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16"/>
        <w:gridCol w:w="2116"/>
        <w:gridCol w:w="2474"/>
        <w:gridCol w:w="1148"/>
        <w:gridCol w:w="1040"/>
        <w:gridCol w:w="1040"/>
        <w:gridCol w:w="897"/>
        <w:gridCol w:w="3280"/>
      </w:tblGrid>
      <w:tr>
        <w:trPr>
          <w:cantSplit/>
          <w:tblHeader/>
        </w:trPr>
        <w:tc>
          <w:tcPr>
            <w:tcW w:type="dxa" w:w="2116"/>
            <w:shd w:val="clear" w:color="auto" w:fill="E8E8E8"/>
          </w:tcPr>
          <w:p>
            <w:pPr>
              <w:spacing w:after="0"/>
              <w:jc w:val="left"/>
            </w:pPr>
            <w:r>
              <w:rPr>
                <w:b/>
                <w:sz w:val="16"/>
              </w:rPr>
              <w:t>Jurisdiction</w:t>
            </w:r>
          </w:p>
        </w:tc>
        <w:tc>
          <w:tcPr>
            <w:tcW w:type="dxa" w:w="2116"/>
            <w:shd w:val="clear" w:color="auto" w:fill="E8E8E8"/>
          </w:tcPr>
          <w:p>
            <w:pPr>
              <w:spacing w:after="0"/>
              <w:jc w:val="left"/>
            </w:pPr>
            <w:r>
              <w:rPr>
                <w:b/>
                <w:sz w:val="16"/>
              </w:rPr>
              <w:t>Type</w:t>
            </w:r>
          </w:p>
        </w:tc>
        <w:tc>
          <w:tcPr>
            <w:tcW w:type="dxa" w:w="2474"/>
            <w:shd w:val="clear" w:color="auto" w:fill="E8E8E8"/>
          </w:tcPr>
          <w:p>
            <w:pPr>
              <w:spacing w:after="0"/>
              <w:jc w:val="left"/>
            </w:pPr>
            <w:r>
              <w:rPr>
                <w:b/>
                <w:sz w:val="16"/>
              </w:rPr>
              <w:t>Status</w:t>
            </w:r>
          </w:p>
        </w:tc>
        <w:tc>
          <w:tcPr>
            <w:tcW w:type="dxa" w:w="1148"/>
            <w:shd w:val="clear" w:color="auto" w:fill="E8E8E8"/>
          </w:tcPr>
          <w:p>
            <w:pPr>
              <w:spacing w:after="0"/>
              <w:jc w:val="left"/>
            </w:pPr>
            <w:r>
              <w:rPr>
                <w:b/>
                <w:sz w:val="16"/>
              </w:rPr>
              <w:t>Plan</w:t>
            </w:r>
          </w:p>
        </w:tc>
        <w:tc>
          <w:tcPr>
            <w:tcW w:type="dxa" w:w="1040"/>
            <w:shd w:val="clear" w:color="auto" w:fill="E8E8E8"/>
          </w:tcPr>
          <w:p>
            <w:pPr>
              <w:spacing w:after="0"/>
              <w:jc w:val="left"/>
            </w:pPr>
            <w:r>
              <w:rPr>
                <w:b/>
                <w:sz w:val="16"/>
              </w:rPr>
              <w:t>Approved</w:t>
            </w:r>
          </w:p>
        </w:tc>
        <w:tc>
          <w:tcPr>
            <w:tcW w:type="dxa" w:w="1040"/>
            <w:shd w:val="clear" w:color="auto" w:fill="E8E8E8"/>
          </w:tcPr>
          <w:p>
            <w:pPr>
              <w:spacing w:after="0"/>
              <w:jc w:val="left"/>
            </w:pPr>
            <w:r>
              <w:rPr>
                <w:b/>
                <w:sz w:val="16"/>
              </w:rPr>
              <w:t>Expires</w:t>
            </w:r>
          </w:p>
        </w:tc>
        <w:tc>
          <w:tcPr>
            <w:tcW w:type="dxa" w:w="89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80"/>
            <w:shd w:val="clear" w:color="auto" w:fill="E8E8E8"/>
          </w:tcPr>
          <w:p>
            <w:pPr>
              <w:spacing w:after="0"/>
              <w:jc w:val="left"/>
            </w:pPr>
            <w:r>
              <w:rPr>
                <w:b/>
                <w:sz w:val="16"/>
              </w:rPr>
              <w:t>Update underway</w:t>
            </w:r>
          </w:p>
        </w:tc>
      </w:tr>
      <w:tr>
        <w:trPr>
          <w:cantSplit/>
        </w:trPr>
        <w:tc>
          <w:tcPr>
            <w:tcW w:type="dxa" w:w="2116"/>
          </w:tcPr>
          <w:p>
            <w:pPr>
              <w:spacing w:after="0"/>
              <w:jc w:val="left"/>
            </w:pPr>
            <w:r>
              <w:rPr>
                <w:sz w:val="16"/>
              </w:rPr>
              <w:t>Texas County</w:t>
            </w:r>
          </w:p>
        </w:tc>
        <w:tc>
          <w:tcPr>
            <w:tcW w:type="dxa" w:w="2116"/>
          </w:tcPr>
          <w:p>
            <w:pPr>
              <w:spacing w:after="0"/>
              <w:jc w:val="left"/>
            </w:pPr>
            <w:r>
              <w:rPr>
                <w:sz w:val="16"/>
              </w:rPr>
              <w:t>County</w:t>
            </w:r>
          </w:p>
        </w:tc>
        <w:tc>
          <w:tcPr>
            <w:tcW w:type="dxa" w:w="2474"/>
          </w:tcPr>
          <w:p>
            <w:pPr>
              <w:spacing w:after="0"/>
              <w:jc w:val="left"/>
            </w:pPr>
            <w:r>
              <w:rPr>
                <w:sz w:val="16"/>
              </w:rPr>
              <w:t>No approved plan on record</w:t>
            </w:r>
          </w:p>
        </w:tc>
        <w:tc>
          <w:tcPr>
            <w:tcW w:type="dxa" w:w="1148"/>
          </w:tcPr>
          <w:p>
            <w:pPr>
              <w:spacing w:after="0"/>
              <w:jc w:val="left"/>
            </w:pPr>
            <w:r>
              <w:rPr>
                <w:sz w:val="16"/>
              </w:rPr>
              <w:t>none</w:t>
            </w:r>
          </w:p>
        </w:tc>
        <w:tc>
          <w:tcPr>
            <w:tcW w:type="dxa" w:w="1040"/>
          </w:tcPr>
          <w:p>
            <w:pPr>
              <w:spacing w:after="0"/>
              <w:jc w:val="left"/>
            </w:pPr>
            <w:r>
              <w:rPr>
                <w:sz w:val="16"/>
              </w:rPr>
              <w:t>none</w:t>
            </w:r>
          </w:p>
        </w:tc>
        <w:tc>
          <w:tcPr>
            <w:tcW w:type="dxa" w:w="1040"/>
          </w:tcPr>
          <w:p>
            <w:pPr>
              <w:spacing w:after="0"/>
              <w:jc w:val="left"/>
            </w:pPr>
            <w:r>
              <w:rPr>
                <w:sz w:val="16"/>
              </w:rPr>
              <w:t>none</w:t>
            </w:r>
          </w:p>
        </w:tc>
        <w:tc>
          <w:tcPr>
            <w:tcW w:type="dxa" w:w="897"/>
          </w:tcPr>
          <w:p>
            <w:pPr>
              <w:spacing w:after="0"/>
              <w:jc w:val="right"/>
            </w:pPr>
          </w:p>
        </w:tc>
        <w:tc>
          <w:tcPr>
            <w:tcW w:type="dxa" w:w="3280"/>
          </w:tcPr>
          <w:p>
            <w:pPr>
              <w:spacing w:after="0"/>
              <w:jc w:val="left"/>
            </w:pPr>
            <w:r>
              <w:rPr>
                <w:sz w:val="16"/>
              </w:rPr>
              <w:t>FEMA tracker shows a plan in review</w:t>
            </w:r>
          </w:p>
        </w:tc>
      </w:tr>
      <w:tr>
        <w:trPr>
          <w:cantSplit/>
        </w:trPr>
        <w:tc>
          <w:tcPr>
            <w:tcW w:type="dxa" w:w="2116"/>
          </w:tcPr>
          <w:p>
            <w:pPr>
              <w:spacing w:after="0"/>
              <w:jc w:val="left"/>
            </w:pPr>
            <w:r>
              <w:rPr>
                <w:sz w:val="16"/>
              </w:rPr>
              <w:t>Goodwell town</w:t>
            </w:r>
          </w:p>
        </w:tc>
        <w:tc>
          <w:tcPr>
            <w:tcW w:type="dxa" w:w="2116"/>
          </w:tcPr>
          <w:p>
            <w:pPr>
              <w:spacing w:after="0"/>
              <w:jc w:val="left"/>
            </w:pPr>
            <w:r>
              <w:rPr>
                <w:sz w:val="16"/>
              </w:rPr>
              <w:t>Town</w:t>
            </w:r>
          </w:p>
        </w:tc>
        <w:tc>
          <w:tcPr>
            <w:tcW w:type="dxa" w:w="2474"/>
          </w:tcPr>
          <w:p>
            <w:pPr>
              <w:spacing w:after="0"/>
              <w:jc w:val="left"/>
            </w:pPr>
            <w:r>
              <w:rPr>
                <w:sz w:val="16"/>
              </w:rPr>
              <w:t>No approved plan on record</w:t>
            </w:r>
          </w:p>
        </w:tc>
        <w:tc>
          <w:tcPr>
            <w:tcW w:type="dxa" w:w="1148"/>
          </w:tcPr>
          <w:p>
            <w:pPr>
              <w:spacing w:after="0"/>
              <w:jc w:val="left"/>
            </w:pPr>
            <w:r>
              <w:rPr>
                <w:sz w:val="16"/>
              </w:rPr>
              <w:t>none</w:t>
            </w:r>
          </w:p>
        </w:tc>
        <w:tc>
          <w:tcPr>
            <w:tcW w:type="dxa" w:w="1040"/>
          </w:tcPr>
          <w:p>
            <w:pPr>
              <w:spacing w:after="0"/>
              <w:jc w:val="left"/>
            </w:pPr>
            <w:r>
              <w:rPr>
                <w:sz w:val="16"/>
              </w:rPr>
              <w:t>none</w:t>
            </w:r>
          </w:p>
        </w:tc>
        <w:tc>
          <w:tcPr>
            <w:tcW w:type="dxa" w:w="1040"/>
          </w:tcPr>
          <w:p>
            <w:pPr>
              <w:spacing w:after="0"/>
              <w:jc w:val="left"/>
            </w:pPr>
            <w:r>
              <w:rPr>
                <w:sz w:val="16"/>
              </w:rPr>
              <w:t>none</w:t>
            </w:r>
          </w:p>
        </w:tc>
        <w:tc>
          <w:tcPr>
            <w:tcW w:type="dxa" w:w="897"/>
          </w:tcPr>
          <w:p>
            <w:pPr>
              <w:spacing w:after="0"/>
              <w:jc w:val="right"/>
            </w:pPr>
          </w:p>
        </w:tc>
        <w:tc>
          <w:tcPr>
            <w:tcW w:type="dxa" w:w="3280"/>
          </w:tcPr>
          <w:p>
            <w:pPr>
              <w:spacing w:after="0"/>
              <w:jc w:val="left"/>
            </w:pPr>
            <w:r>
              <w:rPr>
                <w:sz w:val="16"/>
              </w:rPr>
              <w:t>FEMA tracker shows a plan in review</w:t>
            </w:r>
          </w:p>
        </w:tc>
      </w:tr>
      <w:tr>
        <w:trPr>
          <w:cantSplit/>
        </w:trPr>
        <w:tc>
          <w:tcPr>
            <w:tcW w:type="dxa" w:w="2116"/>
          </w:tcPr>
          <w:p>
            <w:pPr>
              <w:spacing w:after="0"/>
              <w:jc w:val="left"/>
            </w:pPr>
            <w:r>
              <w:rPr>
                <w:sz w:val="16"/>
              </w:rPr>
              <w:t>Hardesty town</w:t>
            </w:r>
          </w:p>
        </w:tc>
        <w:tc>
          <w:tcPr>
            <w:tcW w:type="dxa" w:w="2116"/>
          </w:tcPr>
          <w:p>
            <w:pPr>
              <w:spacing w:after="0"/>
              <w:jc w:val="left"/>
            </w:pPr>
            <w:r>
              <w:rPr>
                <w:sz w:val="16"/>
              </w:rPr>
              <w:t>Town</w:t>
            </w:r>
          </w:p>
        </w:tc>
        <w:tc>
          <w:tcPr>
            <w:tcW w:type="dxa" w:w="2474"/>
          </w:tcPr>
          <w:p>
            <w:pPr>
              <w:spacing w:after="0"/>
              <w:jc w:val="left"/>
            </w:pPr>
            <w:r>
              <w:rPr>
                <w:sz w:val="16"/>
              </w:rPr>
              <w:t>No approved plan on record</w:t>
            </w:r>
          </w:p>
        </w:tc>
        <w:tc>
          <w:tcPr>
            <w:tcW w:type="dxa" w:w="1148"/>
          </w:tcPr>
          <w:p>
            <w:pPr>
              <w:spacing w:after="0"/>
              <w:jc w:val="left"/>
            </w:pPr>
            <w:r>
              <w:rPr>
                <w:sz w:val="16"/>
              </w:rPr>
              <w:t>none</w:t>
            </w:r>
          </w:p>
        </w:tc>
        <w:tc>
          <w:tcPr>
            <w:tcW w:type="dxa" w:w="1040"/>
          </w:tcPr>
          <w:p>
            <w:pPr>
              <w:spacing w:after="0"/>
              <w:jc w:val="left"/>
            </w:pPr>
            <w:r>
              <w:rPr>
                <w:sz w:val="16"/>
              </w:rPr>
              <w:t>none</w:t>
            </w:r>
          </w:p>
        </w:tc>
        <w:tc>
          <w:tcPr>
            <w:tcW w:type="dxa" w:w="1040"/>
          </w:tcPr>
          <w:p>
            <w:pPr>
              <w:spacing w:after="0"/>
              <w:jc w:val="left"/>
            </w:pPr>
            <w:r>
              <w:rPr>
                <w:sz w:val="16"/>
              </w:rPr>
              <w:t>none</w:t>
            </w:r>
          </w:p>
        </w:tc>
        <w:tc>
          <w:tcPr>
            <w:tcW w:type="dxa" w:w="897"/>
          </w:tcPr>
          <w:p>
            <w:pPr>
              <w:spacing w:after="0"/>
              <w:jc w:val="right"/>
            </w:pPr>
          </w:p>
        </w:tc>
        <w:tc>
          <w:tcPr>
            <w:tcW w:type="dxa" w:w="3280"/>
          </w:tcPr>
          <w:p>
            <w:pPr>
              <w:spacing w:after="0"/>
              <w:jc w:val="left"/>
            </w:pPr>
            <w:r>
              <w:rPr>
                <w:sz w:val="16"/>
              </w:rPr>
              <w:t>FEMA tracker shows a plan in review</w:t>
            </w:r>
          </w:p>
        </w:tc>
      </w:tr>
      <w:tr>
        <w:trPr>
          <w:cantSplit/>
        </w:trPr>
        <w:tc>
          <w:tcPr>
            <w:tcW w:type="dxa" w:w="2116"/>
          </w:tcPr>
          <w:p>
            <w:pPr>
              <w:spacing w:after="0"/>
              <w:jc w:val="left"/>
            </w:pPr>
            <w:r>
              <w:rPr>
                <w:sz w:val="16"/>
              </w:rPr>
              <w:t>Hooker city</w:t>
            </w:r>
          </w:p>
        </w:tc>
        <w:tc>
          <w:tcPr>
            <w:tcW w:type="dxa" w:w="2116"/>
          </w:tcPr>
          <w:p>
            <w:pPr>
              <w:spacing w:after="0"/>
              <w:jc w:val="left"/>
            </w:pPr>
            <w:r>
              <w:rPr>
                <w:sz w:val="16"/>
              </w:rPr>
              <w:t>City</w:t>
            </w:r>
          </w:p>
        </w:tc>
        <w:tc>
          <w:tcPr>
            <w:tcW w:type="dxa" w:w="2474"/>
          </w:tcPr>
          <w:p>
            <w:pPr>
              <w:spacing w:after="0"/>
              <w:jc w:val="left"/>
            </w:pPr>
            <w:r>
              <w:rPr>
                <w:sz w:val="16"/>
              </w:rPr>
              <w:t>No approved plan on record</w:t>
            </w:r>
          </w:p>
        </w:tc>
        <w:tc>
          <w:tcPr>
            <w:tcW w:type="dxa" w:w="1148"/>
          </w:tcPr>
          <w:p>
            <w:pPr>
              <w:spacing w:after="0"/>
              <w:jc w:val="left"/>
            </w:pPr>
            <w:r>
              <w:rPr>
                <w:sz w:val="16"/>
              </w:rPr>
              <w:t>none</w:t>
            </w:r>
          </w:p>
        </w:tc>
        <w:tc>
          <w:tcPr>
            <w:tcW w:type="dxa" w:w="1040"/>
          </w:tcPr>
          <w:p>
            <w:pPr>
              <w:spacing w:after="0"/>
              <w:jc w:val="left"/>
            </w:pPr>
            <w:r>
              <w:rPr>
                <w:sz w:val="16"/>
              </w:rPr>
              <w:t>none</w:t>
            </w:r>
          </w:p>
        </w:tc>
        <w:tc>
          <w:tcPr>
            <w:tcW w:type="dxa" w:w="1040"/>
          </w:tcPr>
          <w:p>
            <w:pPr>
              <w:spacing w:after="0"/>
              <w:jc w:val="left"/>
            </w:pPr>
            <w:r>
              <w:rPr>
                <w:sz w:val="16"/>
              </w:rPr>
              <w:t>none</w:t>
            </w:r>
          </w:p>
        </w:tc>
        <w:tc>
          <w:tcPr>
            <w:tcW w:type="dxa" w:w="897"/>
          </w:tcPr>
          <w:p>
            <w:pPr>
              <w:spacing w:after="0"/>
              <w:jc w:val="right"/>
            </w:pPr>
          </w:p>
        </w:tc>
        <w:tc>
          <w:tcPr>
            <w:tcW w:type="dxa" w:w="3280"/>
          </w:tcPr>
          <w:p>
            <w:pPr>
              <w:spacing w:after="0"/>
              <w:jc w:val="left"/>
            </w:pPr>
            <w:r>
              <w:rPr>
                <w:sz w:val="16"/>
              </w:rPr>
              <w:t>FEMA tracker shows a plan in review</w:t>
            </w:r>
          </w:p>
        </w:tc>
      </w:tr>
      <w:tr>
        <w:trPr>
          <w:cantSplit/>
        </w:trPr>
        <w:tc>
          <w:tcPr>
            <w:tcW w:type="dxa" w:w="2116"/>
          </w:tcPr>
          <w:p>
            <w:pPr>
              <w:spacing w:after="0"/>
              <w:jc w:val="left"/>
            </w:pPr>
            <w:r>
              <w:rPr>
                <w:sz w:val="16"/>
              </w:rPr>
              <w:t>Optima town</w:t>
            </w:r>
          </w:p>
        </w:tc>
        <w:tc>
          <w:tcPr>
            <w:tcW w:type="dxa" w:w="2116"/>
          </w:tcPr>
          <w:p>
            <w:pPr>
              <w:spacing w:after="0"/>
              <w:jc w:val="left"/>
            </w:pPr>
            <w:r>
              <w:rPr>
                <w:sz w:val="16"/>
              </w:rPr>
              <w:t>Town</w:t>
            </w:r>
          </w:p>
        </w:tc>
        <w:tc>
          <w:tcPr>
            <w:tcW w:type="dxa" w:w="2474"/>
          </w:tcPr>
          <w:p>
            <w:pPr>
              <w:spacing w:after="0"/>
              <w:jc w:val="left"/>
            </w:pPr>
            <w:r>
              <w:rPr>
                <w:sz w:val="16"/>
              </w:rPr>
              <w:t>No approved plan on record</w:t>
            </w:r>
          </w:p>
        </w:tc>
        <w:tc>
          <w:tcPr>
            <w:tcW w:type="dxa" w:w="1148"/>
          </w:tcPr>
          <w:p>
            <w:pPr>
              <w:spacing w:after="0"/>
              <w:jc w:val="left"/>
            </w:pPr>
            <w:r>
              <w:rPr>
                <w:sz w:val="16"/>
              </w:rPr>
              <w:t>none</w:t>
            </w:r>
          </w:p>
        </w:tc>
        <w:tc>
          <w:tcPr>
            <w:tcW w:type="dxa" w:w="1040"/>
          </w:tcPr>
          <w:p>
            <w:pPr>
              <w:spacing w:after="0"/>
              <w:jc w:val="left"/>
            </w:pPr>
            <w:r>
              <w:rPr>
                <w:sz w:val="16"/>
              </w:rPr>
              <w:t>none</w:t>
            </w:r>
          </w:p>
        </w:tc>
        <w:tc>
          <w:tcPr>
            <w:tcW w:type="dxa" w:w="1040"/>
          </w:tcPr>
          <w:p>
            <w:pPr>
              <w:spacing w:after="0"/>
              <w:jc w:val="left"/>
            </w:pPr>
            <w:r>
              <w:rPr>
                <w:sz w:val="16"/>
              </w:rPr>
              <w:t>none</w:t>
            </w:r>
          </w:p>
        </w:tc>
        <w:tc>
          <w:tcPr>
            <w:tcW w:type="dxa" w:w="897"/>
          </w:tcPr>
          <w:p>
            <w:pPr>
              <w:spacing w:after="0"/>
              <w:jc w:val="right"/>
            </w:pPr>
          </w:p>
        </w:tc>
        <w:tc>
          <w:tcPr>
            <w:tcW w:type="dxa" w:w="3280"/>
          </w:tcPr>
          <w:p>
            <w:pPr>
              <w:spacing w:after="0"/>
              <w:jc w:val="left"/>
            </w:pPr>
            <w:r>
              <w:rPr>
                <w:sz w:val="16"/>
              </w:rPr>
              <w:t>FEMA tracker shows a plan in review</w:t>
            </w:r>
          </w:p>
        </w:tc>
      </w:tr>
      <w:tr>
        <w:trPr>
          <w:cantSplit/>
        </w:trPr>
        <w:tc>
          <w:tcPr>
            <w:tcW w:type="dxa" w:w="2116"/>
          </w:tcPr>
          <w:p>
            <w:pPr>
              <w:spacing w:after="0"/>
              <w:jc w:val="left"/>
            </w:pPr>
            <w:r>
              <w:rPr>
                <w:sz w:val="16"/>
              </w:rPr>
              <w:t>Texhoma town</w:t>
            </w:r>
          </w:p>
        </w:tc>
        <w:tc>
          <w:tcPr>
            <w:tcW w:type="dxa" w:w="2116"/>
          </w:tcPr>
          <w:p>
            <w:pPr>
              <w:spacing w:after="0"/>
              <w:jc w:val="left"/>
            </w:pPr>
            <w:r>
              <w:rPr>
                <w:sz w:val="16"/>
              </w:rPr>
              <w:t>Town</w:t>
            </w:r>
          </w:p>
        </w:tc>
        <w:tc>
          <w:tcPr>
            <w:tcW w:type="dxa" w:w="2474"/>
          </w:tcPr>
          <w:p>
            <w:pPr>
              <w:spacing w:after="0"/>
              <w:jc w:val="left"/>
            </w:pPr>
            <w:r>
              <w:rPr>
                <w:sz w:val="16"/>
              </w:rPr>
              <w:t>No approved plan on record</w:t>
            </w:r>
          </w:p>
        </w:tc>
        <w:tc>
          <w:tcPr>
            <w:tcW w:type="dxa" w:w="1148"/>
          </w:tcPr>
          <w:p>
            <w:pPr>
              <w:spacing w:after="0"/>
              <w:jc w:val="left"/>
            </w:pPr>
            <w:r>
              <w:rPr>
                <w:sz w:val="16"/>
              </w:rPr>
              <w:t>none</w:t>
            </w:r>
          </w:p>
        </w:tc>
        <w:tc>
          <w:tcPr>
            <w:tcW w:type="dxa" w:w="1040"/>
          </w:tcPr>
          <w:p>
            <w:pPr>
              <w:spacing w:after="0"/>
              <w:jc w:val="left"/>
            </w:pPr>
            <w:r>
              <w:rPr>
                <w:sz w:val="16"/>
              </w:rPr>
              <w:t>none</w:t>
            </w:r>
          </w:p>
        </w:tc>
        <w:tc>
          <w:tcPr>
            <w:tcW w:type="dxa" w:w="1040"/>
          </w:tcPr>
          <w:p>
            <w:pPr>
              <w:spacing w:after="0"/>
              <w:jc w:val="left"/>
            </w:pPr>
            <w:r>
              <w:rPr>
                <w:sz w:val="16"/>
              </w:rPr>
              <w:t>none</w:t>
            </w:r>
          </w:p>
        </w:tc>
        <w:tc>
          <w:tcPr>
            <w:tcW w:type="dxa" w:w="897"/>
          </w:tcPr>
          <w:p>
            <w:pPr>
              <w:spacing w:after="0"/>
              <w:jc w:val="right"/>
            </w:pPr>
          </w:p>
        </w:tc>
        <w:tc>
          <w:tcPr>
            <w:tcW w:type="dxa" w:w="3280"/>
          </w:tcPr>
          <w:p>
            <w:pPr>
              <w:spacing w:after="0"/>
              <w:jc w:val="left"/>
            </w:pPr>
            <w:r>
              <w:rPr>
                <w:sz w:val="16"/>
              </w:rPr>
              <w:t>FEMA tracker shows a plan in review</w:t>
            </w:r>
          </w:p>
        </w:tc>
      </w:tr>
      <w:tr>
        <w:trPr>
          <w:cantSplit/>
        </w:trPr>
        <w:tc>
          <w:tcPr>
            <w:tcW w:type="dxa" w:w="2116"/>
          </w:tcPr>
          <w:p>
            <w:pPr>
              <w:spacing w:after="0"/>
              <w:jc w:val="left"/>
            </w:pPr>
            <w:r>
              <w:rPr>
                <w:sz w:val="16"/>
              </w:rPr>
              <w:t>Tyrone town</w:t>
            </w:r>
          </w:p>
        </w:tc>
        <w:tc>
          <w:tcPr>
            <w:tcW w:type="dxa" w:w="2116"/>
          </w:tcPr>
          <w:p>
            <w:pPr>
              <w:spacing w:after="0"/>
              <w:jc w:val="left"/>
            </w:pPr>
            <w:r>
              <w:rPr>
                <w:sz w:val="16"/>
              </w:rPr>
              <w:t>Town</w:t>
            </w:r>
          </w:p>
        </w:tc>
        <w:tc>
          <w:tcPr>
            <w:tcW w:type="dxa" w:w="2474"/>
          </w:tcPr>
          <w:p>
            <w:pPr>
              <w:spacing w:after="0"/>
              <w:jc w:val="left"/>
            </w:pPr>
            <w:r>
              <w:rPr>
                <w:sz w:val="16"/>
              </w:rPr>
              <w:t>No approved plan on record</w:t>
            </w:r>
          </w:p>
        </w:tc>
        <w:tc>
          <w:tcPr>
            <w:tcW w:type="dxa" w:w="1148"/>
          </w:tcPr>
          <w:p>
            <w:pPr>
              <w:spacing w:after="0"/>
              <w:jc w:val="left"/>
            </w:pPr>
            <w:r>
              <w:rPr>
                <w:sz w:val="16"/>
              </w:rPr>
              <w:t>none</w:t>
            </w:r>
          </w:p>
        </w:tc>
        <w:tc>
          <w:tcPr>
            <w:tcW w:type="dxa" w:w="1040"/>
          </w:tcPr>
          <w:p>
            <w:pPr>
              <w:spacing w:after="0"/>
              <w:jc w:val="left"/>
            </w:pPr>
            <w:r>
              <w:rPr>
                <w:sz w:val="16"/>
              </w:rPr>
              <w:t>none</w:t>
            </w:r>
          </w:p>
        </w:tc>
        <w:tc>
          <w:tcPr>
            <w:tcW w:type="dxa" w:w="1040"/>
          </w:tcPr>
          <w:p>
            <w:pPr>
              <w:spacing w:after="0"/>
              <w:jc w:val="left"/>
            </w:pPr>
            <w:r>
              <w:rPr>
                <w:sz w:val="16"/>
              </w:rPr>
              <w:t>none</w:t>
            </w:r>
          </w:p>
        </w:tc>
        <w:tc>
          <w:tcPr>
            <w:tcW w:type="dxa" w:w="897"/>
          </w:tcPr>
          <w:p>
            <w:pPr>
              <w:spacing w:after="0"/>
              <w:jc w:val="right"/>
            </w:pPr>
          </w:p>
        </w:tc>
        <w:tc>
          <w:tcPr>
            <w:tcW w:type="dxa" w:w="3280"/>
          </w:tcPr>
          <w:p>
            <w:pPr>
              <w:spacing w:after="0"/>
              <w:jc w:val="left"/>
            </w:pPr>
            <w:r>
              <w:rPr>
                <w:sz w:val="16"/>
              </w:rPr>
              <w:t>FEMA tracker shows a plan in progress</w:t>
            </w:r>
          </w:p>
        </w:tc>
      </w:tr>
      <w:tr>
        <w:trPr>
          <w:cantSplit/>
        </w:trPr>
        <w:tc>
          <w:tcPr>
            <w:tcW w:type="dxa" w:w="2116"/>
          </w:tcPr>
          <w:p>
            <w:pPr>
              <w:spacing w:after="0"/>
              <w:jc w:val="left"/>
            </w:pPr>
            <w:r>
              <w:rPr>
                <w:sz w:val="16"/>
              </w:rPr>
              <w:t>Goodwell Public Schools</w:t>
            </w:r>
          </w:p>
        </w:tc>
        <w:tc>
          <w:tcPr>
            <w:tcW w:type="dxa" w:w="2116"/>
          </w:tcPr>
          <w:p>
            <w:pPr>
              <w:spacing w:after="0"/>
              <w:jc w:val="left"/>
            </w:pPr>
            <w:r>
              <w:rPr>
                <w:sz w:val="16"/>
              </w:rPr>
              <w:t>School/School District</w:t>
            </w:r>
          </w:p>
        </w:tc>
        <w:tc>
          <w:tcPr>
            <w:tcW w:type="dxa" w:w="2474"/>
          </w:tcPr>
          <w:p>
            <w:pPr>
              <w:spacing w:after="0"/>
              <w:jc w:val="left"/>
            </w:pPr>
            <w:r>
              <w:rPr>
                <w:sz w:val="16"/>
              </w:rPr>
              <w:t>No approved plan on record</w:t>
            </w:r>
          </w:p>
        </w:tc>
        <w:tc>
          <w:tcPr>
            <w:tcW w:type="dxa" w:w="1148"/>
          </w:tcPr>
          <w:p>
            <w:pPr>
              <w:spacing w:after="0"/>
              <w:jc w:val="left"/>
            </w:pPr>
            <w:r>
              <w:rPr>
                <w:sz w:val="16"/>
              </w:rPr>
              <w:t>none</w:t>
            </w:r>
          </w:p>
        </w:tc>
        <w:tc>
          <w:tcPr>
            <w:tcW w:type="dxa" w:w="1040"/>
          </w:tcPr>
          <w:p>
            <w:pPr>
              <w:spacing w:after="0"/>
              <w:jc w:val="left"/>
            </w:pPr>
            <w:r>
              <w:rPr>
                <w:sz w:val="16"/>
              </w:rPr>
              <w:t>none</w:t>
            </w:r>
          </w:p>
        </w:tc>
        <w:tc>
          <w:tcPr>
            <w:tcW w:type="dxa" w:w="1040"/>
          </w:tcPr>
          <w:p>
            <w:pPr>
              <w:spacing w:after="0"/>
              <w:jc w:val="left"/>
            </w:pPr>
            <w:r>
              <w:rPr>
                <w:sz w:val="16"/>
              </w:rPr>
              <w:t>none</w:t>
            </w:r>
          </w:p>
        </w:tc>
        <w:tc>
          <w:tcPr>
            <w:tcW w:type="dxa" w:w="897"/>
          </w:tcPr>
          <w:p>
            <w:pPr>
              <w:spacing w:after="0"/>
              <w:jc w:val="right"/>
            </w:pPr>
          </w:p>
        </w:tc>
        <w:tc>
          <w:tcPr>
            <w:tcW w:type="dxa" w:w="3280"/>
          </w:tcPr>
          <w:p>
            <w:pPr>
              <w:spacing w:after="0"/>
              <w:jc w:val="left"/>
            </w:pPr>
            <w:r>
              <w:rPr>
                <w:sz w:val="16"/>
              </w:rPr>
              <w:t>FEMA tracker shows a plan in review</w:t>
            </w:r>
          </w:p>
        </w:tc>
      </w:tr>
      <w:tr>
        <w:trPr>
          <w:cantSplit/>
        </w:trPr>
        <w:tc>
          <w:tcPr>
            <w:tcW w:type="dxa" w:w="2116"/>
          </w:tcPr>
          <w:p>
            <w:pPr>
              <w:spacing w:after="0"/>
              <w:jc w:val="left"/>
            </w:pPr>
            <w:r>
              <w:rPr>
                <w:sz w:val="16"/>
              </w:rPr>
              <w:t>Guymon Public Schools</w:t>
            </w:r>
          </w:p>
        </w:tc>
        <w:tc>
          <w:tcPr>
            <w:tcW w:type="dxa" w:w="2116"/>
          </w:tcPr>
          <w:p>
            <w:pPr>
              <w:spacing w:after="0"/>
              <w:jc w:val="left"/>
            </w:pPr>
            <w:r>
              <w:rPr>
                <w:sz w:val="16"/>
              </w:rPr>
              <w:t>School/School District</w:t>
            </w:r>
          </w:p>
        </w:tc>
        <w:tc>
          <w:tcPr>
            <w:tcW w:type="dxa" w:w="2474"/>
          </w:tcPr>
          <w:p>
            <w:pPr>
              <w:spacing w:after="0"/>
              <w:jc w:val="left"/>
            </w:pPr>
            <w:r>
              <w:rPr>
                <w:sz w:val="16"/>
              </w:rPr>
              <w:t>No approved plan on record</w:t>
            </w:r>
          </w:p>
        </w:tc>
        <w:tc>
          <w:tcPr>
            <w:tcW w:type="dxa" w:w="1148"/>
          </w:tcPr>
          <w:p>
            <w:pPr>
              <w:spacing w:after="0"/>
              <w:jc w:val="left"/>
            </w:pPr>
            <w:r>
              <w:rPr>
                <w:sz w:val="16"/>
              </w:rPr>
              <w:t>none</w:t>
            </w:r>
          </w:p>
        </w:tc>
        <w:tc>
          <w:tcPr>
            <w:tcW w:type="dxa" w:w="1040"/>
          </w:tcPr>
          <w:p>
            <w:pPr>
              <w:spacing w:after="0"/>
              <w:jc w:val="left"/>
            </w:pPr>
            <w:r>
              <w:rPr>
                <w:sz w:val="16"/>
              </w:rPr>
              <w:t>none</w:t>
            </w:r>
          </w:p>
        </w:tc>
        <w:tc>
          <w:tcPr>
            <w:tcW w:type="dxa" w:w="1040"/>
          </w:tcPr>
          <w:p>
            <w:pPr>
              <w:spacing w:after="0"/>
              <w:jc w:val="left"/>
            </w:pPr>
            <w:r>
              <w:rPr>
                <w:sz w:val="16"/>
              </w:rPr>
              <w:t>none</w:t>
            </w:r>
          </w:p>
        </w:tc>
        <w:tc>
          <w:tcPr>
            <w:tcW w:type="dxa" w:w="897"/>
          </w:tcPr>
          <w:p>
            <w:pPr>
              <w:spacing w:after="0"/>
              <w:jc w:val="right"/>
            </w:pPr>
          </w:p>
        </w:tc>
        <w:tc>
          <w:tcPr>
            <w:tcW w:type="dxa" w:w="3280"/>
          </w:tcPr>
          <w:p>
            <w:pPr>
              <w:spacing w:after="0"/>
              <w:jc w:val="left"/>
            </w:pPr>
            <w:r>
              <w:rPr>
                <w:sz w:val="16"/>
              </w:rPr>
              <w:t>FEMA tracker shows a plan in review</w:t>
            </w:r>
          </w:p>
        </w:tc>
      </w:tr>
      <w:tr>
        <w:trPr>
          <w:cantSplit/>
        </w:trPr>
        <w:tc>
          <w:tcPr>
            <w:tcW w:type="dxa" w:w="2116"/>
          </w:tcPr>
          <w:p>
            <w:pPr>
              <w:spacing w:after="0"/>
              <w:jc w:val="left"/>
            </w:pPr>
            <w:r>
              <w:rPr>
                <w:sz w:val="16"/>
              </w:rPr>
              <w:t>Hardesty Public Schools</w:t>
            </w:r>
          </w:p>
        </w:tc>
        <w:tc>
          <w:tcPr>
            <w:tcW w:type="dxa" w:w="2116"/>
          </w:tcPr>
          <w:p>
            <w:pPr>
              <w:spacing w:after="0"/>
              <w:jc w:val="left"/>
            </w:pPr>
            <w:r>
              <w:rPr>
                <w:sz w:val="16"/>
              </w:rPr>
              <w:t>School/School District</w:t>
            </w:r>
          </w:p>
        </w:tc>
        <w:tc>
          <w:tcPr>
            <w:tcW w:type="dxa" w:w="2474"/>
          </w:tcPr>
          <w:p>
            <w:pPr>
              <w:spacing w:after="0"/>
              <w:jc w:val="left"/>
            </w:pPr>
            <w:r>
              <w:rPr>
                <w:sz w:val="16"/>
              </w:rPr>
              <w:t>No approved plan on record</w:t>
            </w:r>
          </w:p>
        </w:tc>
        <w:tc>
          <w:tcPr>
            <w:tcW w:type="dxa" w:w="1148"/>
          </w:tcPr>
          <w:p>
            <w:pPr>
              <w:spacing w:after="0"/>
              <w:jc w:val="left"/>
            </w:pPr>
            <w:r>
              <w:rPr>
                <w:sz w:val="16"/>
              </w:rPr>
              <w:t>none</w:t>
            </w:r>
          </w:p>
        </w:tc>
        <w:tc>
          <w:tcPr>
            <w:tcW w:type="dxa" w:w="1040"/>
          </w:tcPr>
          <w:p>
            <w:pPr>
              <w:spacing w:after="0"/>
              <w:jc w:val="left"/>
            </w:pPr>
            <w:r>
              <w:rPr>
                <w:sz w:val="16"/>
              </w:rPr>
              <w:t>none</w:t>
            </w:r>
          </w:p>
        </w:tc>
        <w:tc>
          <w:tcPr>
            <w:tcW w:type="dxa" w:w="1040"/>
          </w:tcPr>
          <w:p>
            <w:pPr>
              <w:spacing w:after="0"/>
              <w:jc w:val="left"/>
            </w:pPr>
            <w:r>
              <w:rPr>
                <w:sz w:val="16"/>
              </w:rPr>
              <w:t>none</w:t>
            </w:r>
          </w:p>
        </w:tc>
        <w:tc>
          <w:tcPr>
            <w:tcW w:type="dxa" w:w="897"/>
          </w:tcPr>
          <w:p>
            <w:pPr>
              <w:spacing w:after="0"/>
              <w:jc w:val="right"/>
            </w:pPr>
          </w:p>
        </w:tc>
        <w:tc>
          <w:tcPr>
            <w:tcW w:type="dxa" w:w="3280"/>
          </w:tcPr>
          <w:p>
            <w:pPr>
              <w:spacing w:after="0"/>
              <w:jc w:val="left"/>
            </w:pPr>
            <w:r>
              <w:rPr>
                <w:sz w:val="16"/>
              </w:rPr>
              <w:t>FEMA tracker shows a plan in review</w:t>
            </w:r>
          </w:p>
        </w:tc>
      </w:tr>
      <w:tr>
        <w:trPr>
          <w:cantSplit/>
        </w:trPr>
        <w:tc>
          <w:tcPr>
            <w:tcW w:type="dxa" w:w="2116"/>
          </w:tcPr>
          <w:p>
            <w:pPr>
              <w:spacing w:after="0"/>
              <w:jc w:val="left"/>
            </w:pPr>
            <w:r>
              <w:rPr>
                <w:sz w:val="16"/>
              </w:rPr>
              <w:t>Hooker Public Schools</w:t>
            </w:r>
          </w:p>
        </w:tc>
        <w:tc>
          <w:tcPr>
            <w:tcW w:type="dxa" w:w="2116"/>
          </w:tcPr>
          <w:p>
            <w:pPr>
              <w:spacing w:after="0"/>
              <w:jc w:val="left"/>
            </w:pPr>
            <w:r>
              <w:rPr>
                <w:sz w:val="16"/>
              </w:rPr>
              <w:t>School/School District</w:t>
            </w:r>
          </w:p>
        </w:tc>
        <w:tc>
          <w:tcPr>
            <w:tcW w:type="dxa" w:w="2474"/>
          </w:tcPr>
          <w:p>
            <w:pPr>
              <w:spacing w:after="0"/>
              <w:jc w:val="left"/>
            </w:pPr>
            <w:r>
              <w:rPr>
                <w:sz w:val="16"/>
              </w:rPr>
              <w:t>No approved plan on record</w:t>
            </w:r>
          </w:p>
        </w:tc>
        <w:tc>
          <w:tcPr>
            <w:tcW w:type="dxa" w:w="1148"/>
          </w:tcPr>
          <w:p>
            <w:pPr>
              <w:spacing w:after="0"/>
              <w:jc w:val="left"/>
            </w:pPr>
            <w:r>
              <w:rPr>
                <w:sz w:val="16"/>
              </w:rPr>
              <w:t>none</w:t>
            </w:r>
          </w:p>
        </w:tc>
        <w:tc>
          <w:tcPr>
            <w:tcW w:type="dxa" w:w="1040"/>
          </w:tcPr>
          <w:p>
            <w:pPr>
              <w:spacing w:after="0"/>
              <w:jc w:val="left"/>
            </w:pPr>
            <w:r>
              <w:rPr>
                <w:sz w:val="16"/>
              </w:rPr>
              <w:t>none</w:t>
            </w:r>
          </w:p>
        </w:tc>
        <w:tc>
          <w:tcPr>
            <w:tcW w:type="dxa" w:w="1040"/>
          </w:tcPr>
          <w:p>
            <w:pPr>
              <w:spacing w:after="0"/>
              <w:jc w:val="left"/>
            </w:pPr>
            <w:r>
              <w:rPr>
                <w:sz w:val="16"/>
              </w:rPr>
              <w:t>none</w:t>
            </w:r>
          </w:p>
        </w:tc>
        <w:tc>
          <w:tcPr>
            <w:tcW w:type="dxa" w:w="897"/>
          </w:tcPr>
          <w:p>
            <w:pPr>
              <w:spacing w:after="0"/>
              <w:jc w:val="right"/>
            </w:pPr>
          </w:p>
        </w:tc>
        <w:tc>
          <w:tcPr>
            <w:tcW w:type="dxa" w:w="3280"/>
          </w:tcPr>
          <w:p>
            <w:pPr>
              <w:spacing w:after="0"/>
              <w:jc w:val="left"/>
            </w:pPr>
            <w:r>
              <w:rPr>
                <w:sz w:val="16"/>
              </w:rPr>
              <w:t>FEMA tracker shows a plan in review</w:t>
            </w:r>
          </w:p>
        </w:tc>
      </w:tr>
      <w:tr>
        <w:trPr>
          <w:cantSplit/>
        </w:trPr>
        <w:tc>
          <w:tcPr>
            <w:tcW w:type="dxa" w:w="2116"/>
          </w:tcPr>
          <w:p>
            <w:pPr>
              <w:spacing w:after="0"/>
              <w:jc w:val="left"/>
            </w:pPr>
            <w:r>
              <w:rPr>
                <w:sz w:val="16"/>
              </w:rPr>
              <w:t>Optima Public School</w:t>
            </w:r>
          </w:p>
        </w:tc>
        <w:tc>
          <w:tcPr>
            <w:tcW w:type="dxa" w:w="2116"/>
          </w:tcPr>
          <w:p>
            <w:pPr>
              <w:spacing w:after="0"/>
              <w:jc w:val="left"/>
            </w:pPr>
            <w:r>
              <w:rPr>
                <w:sz w:val="16"/>
              </w:rPr>
              <w:t>School/School District</w:t>
            </w:r>
          </w:p>
        </w:tc>
        <w:tc>
          <w:tcPr>
            <w:tcW w:type="dxa" w:w="2474"/>
          </w:tcPr>
          <w:p>
            <w:pPr>
              <w:spacing w:after="0"/>
              <w:jc w:val="left"/>
            </w:pPr>
            <w:r>
              <w:rPr>
                <w:sz w:val="16"/>
              </w:rPr>
              <w:t>No approved plan on record</w:t>
            </w:r>
          </w:p>
        </w:tc>
        <w:tc>
          <w:tcPr>
            <w:tcW w:type="dxa" w:w="1148"/>
          </w:tcPr>
          <w:p>
            <w:pPr>
              <w:spacing w:after="0"/>
              <w:jc w:val="left"/>
            </w:pPr>
            <w:r>
              <w:rPr>
                <w:sz w:val="16"/>
              </w:rPr>
              <w:t>none</w:t>
            </w:r>
          </w:p>
        </w:tc>
        <w:tc>
          <w:tcPr>
            <w:tcW w:type="dxa" w:w="1040"/>
          </w:tcPr>
          <w:p>
            <w:pPr>
              <w:spacing w:after="0"/>
              <w:jc w:val="left"/>
            </w:pPr>
            <w:r>
              <w:rPr>
                <w:sz w:val="16"/>
              </w:rPr>
              <w:t>none</w:t>
            </w:r>
          </w:p>
        </w:tc>
        <w:tc>
          <w:tcPr>
            <w:tcW w:type="dxa" w:w="1040"/>
          </w:tcPr>
          <w:p>
            <w:pPr>
              <w:spacing w:after="0"/>
              <w:jc w:val="left"/>
            </w:pPr>
            <w:r>
              <w:rPr>
                <w:sz w:val="16"/>
              </w:rPr>
              <w:t>none</w:t>
            </w:r>
          </w:p>
        </w:tc>
        <w:tc>
          <w:tcPr>
            <w:tcW w:type="dxa" w:w="897"/>
          </w:tcPr>
          <w:p>
            <w:pPr>
              <w:spacing w:after="0"/>
              <w:jc w:val="right"/>
            </w:pPr>
          </w:p>
        </w:tc>
        <w:tc>
          <w:tcPr>
            <w:tcW w:type="dxa" w:w="3280"/>
          </w:tcPr>
          <w:p>
            <w:pPr>
              <w:spacing w:after="0"/>
              <w:jc w:val="left"/>
            </w:pPr>
            <w:r>
              <w:rPr>
                <w:sz w:val="16"/>
              </w:rPr>
              <w:t>FEMA tracker shows a plan in review</w:t>
            </w:r>
          </w:p>
        </w:tc>
      </w:tr>
      <w:tr>
        <w:trPr>
          <w:cantSplit/>
        </w:trPr>
        <w:tc>
          <w:tcPr>
            <w:tcW w:type="dxa" w:w="2116"/>
          </w:tcPr>
          <w:p>
            <w:pPr>
              <w:spacing w:after="0"/>
              <w:jc w:val="left"/>
            </w:pPr>
            <w:r>
              <w:rPr>
                <w:sz w:val="16"/>
              </w:rPr>
              <w:t>Straight Public School</w:t>
            </w:r>
          </w:p>
        </w:tc>
        <w:tc>
          <w:tcPr>
            <w:tcW w:type="dxa" w:w="2116"/>
          </w:tcPr>
          <w:p>
            <w:pPr>
              <w:spacing w:after="0"/>
              <w:jc w:val="left"/>
            </w:pPr>
            <w:r>
              <w:rPr>
                <w:sz w:val="16"/>
              </w:rPr>
              <w:t>School/School District</w:t>
            </w:r>
          </w:p>
        </w:tc>
        <w:tc>
          <w:tcPr>
            <w:tcW w:type="dxa" w:w="2474"/>
          </w:tcPr>
          <w:p>
            <w:pPr>
              <w:spacing w:after="0"/>
              <w:jc w:val="left"/>
            </w:pPr>
            <w:r>
              <w:rPr>
                <w:sz w:val="16"/>
              </w:rPr>
              <w:t>No approved plan on record</w:t>
            </w:r>
          </w:p>
        </w:tc>
        <w:tc>
          <w:tcPr>
            <w:tcW w:type="dxa" w:w="1148"/>
          </w:tcPr>
          <w:p>
            <w:pPr>
              <w:spacing w:after="0"/>
              <w:jc w:val="left"/>
            </w:pPr>
            <w:r>
              <w:rPr>
                <w:sz w:val="16"/>
              </w:rPr>
              <w:t>none</w:t>
            </w:r>
          </w:p>
        </w:tc>
        <w:tc>
          <w:tcPr>
            <w:tcW w:type="dxa" w:w="1040"/>
          </w:tcPr>
          <w:p>
            <w:pPr>
              <w:spacing w:after="0"/>
              <w:jc w:val="left"/>
            </w:pPr>
            <w:r>
              <w:rPr>
                <w:sz w:val="16"/>
              </w:rPr>
              <w:t>none</w:t>
            </w:r>
          </w:p>
        </w:tc>
        <w:tc>
          <w:tcPr>
            <w:tcW w:type="dxa" w:w="1040"/>
          </w:tcPr>
          <w:p>
            <w:pPr>
              <w:spacing w:after="0"/>
              <w:jc w:val="left"/>
            </w:pPr>
            <w:r>
              <w:rPr>
                <w:sz w:val="16"/>
              </w:rPr>
              <w:t>none</w:t>
            </w:r>
          </w:p>
        </w:tc>
        <w:tc>
          <w:tcPr>
            <w:tcW w:type="dxa" w:w="897"/>
          </w:tcPr>
          <w:p>
            <w:pPr>
              <w:spacing w:after="0"/>
              <w:jc w:val="right"/>
            </w:pPr>
          </w:p>
        </w:tc>
        <w:tc>
          <w:tcPr>
            <w:tcW w:type="dxa" w:w="3280"/>
          </w:tcPr>
          <w:p>
            <w:pPr>
              <w:spacing w:after="0"/>
              <w:jc w:val="left"/>
            </w:pPr>
            <w:r>
              <w:rPr>
                <w:sz w:val="16"/>
              </w:rPr>
              <w:t>FEMA tracker shows a plan in review</w:t>
            </w:r>
          </w:p>
        </w:tc>
      </w:tr>
      <w:tr>
        <w:trPr>
          <w:cantSplit/>
        </w:trPr>
        <w:tc>
          <w:tcPr>
            <w:tcW w:type="dxa" w:w="2116"/>
          </w:tcPr>
          <w:p>
            <w:pPr>
              <w:spacing w:after="0"/>
              <w:jc w:val="left"/>
            </w:pPr>
            <w:r>
              <w:rPr>
                <w:sz w:val="16"/>
              </w:rPr>
              <w:t>Texhoma Public Schools</w:t>
            </w:r>
          </w:p>
        </w:tc>
        <w:tc>
          <w:tcPr>
            <w:tcW w:type="dxa" w:w="2116"/>
          </w:tcPr>
          <w:p>
            <w:pPr>
              <w:spacing w:after="0"/>
              <w:jc w:val="left"/>
            </w:pPr>
            <w:r>
              <w:rPr>
                <w:sz w:val="16"/>
              </w:rPr>
              <w:t>School/School District</w:t>
            </w:r>
          </w:p>
        </w:tc>
        <w:tc>
          <w:tcPr>
            <w:tcW w:type="dxa" w:w="2474"/>
          </w:tcPr>
          <w:p>
            <w:pPr>
              <w:spacing w:after="0"/>
              <w:jc w:val="left"/>
            </w:pPr>
            <w:r>
              <w:rPr>
                <w:sz w:val="16"/>
              </w:rPr>
              <w:t>No approved plan on record</w:t>
            </w:r>
          </w:p>
        </w:tc>
        <w:tc>
          <w:tcPr>
            <w:tcW w:type="dxa" w:w="1148"/>
          </w:tcPr>
          <w:p>
            <w:pPr>
              <w:spacing w:after="0"/>
              <w:jc w:val="left"/>
            </w:pPr>
            <w:r>
              <w:rPr>
                <w:sz w:val="16"/>
              </w:rPr>
              <w:t>none</w:t>
            </w:r>
          </w:p>
        </w:tc>
        <w:tc>
          <w:tcPr>
            <w:tcW w:type="dxa" w:w="1040"/>
          </w:tcPr>
          <w:p>
            <w:pPr>
              <w:spacing w:after="0"/>
              <w:jc w:val="left"/>
            </w:pPr>
            <w:r>
              <w:rPr>
                <w:sz w:val="16"/>
              </w:rPr>
              <w:t>none</w:t>
            </w:r>
          </w:p>
        </w:tc>
        <w:tc>
          <w:tcPr>
            <w:tcW w:type="dxa" w:w="1040"/>
          </w:tcPr>
          <w:p>
            <w:pPr>
              <w:spacing w:after="0"/>
              <w:jc w:val="left"/>
            </w:pPr>
            <w:r>
              <w:rPr>
                <w:sz w:val="16"/>
              </w:rPr>
              <w:t>none</w:t>
            </w:r>
          </w:p>
        </w:tc>
        <w:tc>
          <w:tcPr>
            <w:tcW w:type="dxa" w:w="897"/>
          </w:tcPr>
          <w:p>
            <w:pPr>
              <w:spacing w:after="0"/>
              <w:jc w:val="right"/>
            </w:pPr>
          </w:p>
        </w:tc>
        <w:tc>
          <w:tcPr>
            <w:tcW w:type="dxa" w:w="3280"/>
          </w:tcPr>
          <w:p>
            <w:pPr>
              <w:spacing w:after="0"/>
              <w:jc w:val="left"/>
            </w:pPr>
            <w:r>
              <w:rPr>
                <w:sz w:val="16"/>
              </w:rPr>
              <w:t>FEMA tracker shows a plan in review</w:t>
            </w:r>
          </w:p>
        </w:tc>
      </w:tr>
      <w:tr>
        <w:trPr>
          <w:cantSplit/>
        </w:trPr>
        <w:tc>
          <w:tcPr>
            <w:tcW w:type="dxa" w:w="2116"/>
          </w:tcPr>
          <w:p>
            <w:pPr>
              <w:spacing w:after="0"/>
              <w:jc w:val="left"/>
            </w:pPr>
            <w:r>
              <w:rPr>
                <w:sz w:val="16"/>
              </w:rPr>
              <w:t>Turpin Public Schools</w:t>
            </w:r>
          </w:p>
        </w:tc>
        <w:tc>
          <w:tcPr>
            <w:tcW w:type="dxa" w:w="2116"/>
          </w:tcPr>
          <w:p>
            <w:pPr>
              <w:spacing w:after="0"/>
              <w:jc w:val="left"/>
            </w:pPr>
            <w:r>
              <w:rPr>
                <w:sz w:val="16"/>
              </w:rPr>
              <w:t>School/School District</w:t>
            </w:r>
          </w:p>
        </w:tc>
        <w:tc>
          <w:tcPr>
            <w:tcW w:type="dxa" w:w="2474"/>
          </w:tcPr>
          <w:p>
            <w:pPr>
              <w:spacing w:after="0"/>
              <w:jc w:val="left"/>
            </w:pPr>
            <w:r>
              <w:rPr>
                <w:sz w:val="16"/>
              </w:rPr>
              <w:t>Approved, expires 2027-03-06</w:t>
            </w:r>
          </w:p>
        </w:tc>
        <w:tc>
          <w:tcPr>
            <w:tcW w:type="dxa" w:w="1148"/>
          </w:tcPr>
          <w:p>
            <w:pPr>
              <w:spacing w:after="0"/>
              <w:jc w:val="left"/>
            </w:pPr>
            <w:r>
              <w:rPr>
                <w:sz w:val="16"/>
              </w:rPr>
              <w:t>Beaver County (FEMA plan 106586)</w:t>
            </w:r>
          </w:p>
        </w:tc>
        <w:tc>
          <w:tcPr>
            <w:tcW w:type="dxa" w:w="1040"/>
          </w:tcPr>
          <w:p>
            <w:pPr>
              <w:spacing w:after="0"/>
              <w:jc w:val="left"/>
            </w:pPr>
            <w:r>
              <w:rPr>
                <w:sz w:val="16"/>
              </w:rPr>
              <w:t>2022-03-07</w:t>
            </w:r>
          </w:p>
        </w:tc>
        <w:tc>
          <w:tcPr>
            <w:tcW w:type="dxa" w:w="1040"/>
          </w:tcPr>
          <w:p>
            <w:pPr>
              <w:spacing w:after="0"/>
              <w:jc w:val="left"/>
            </w:pPr>
            <w:r>
              <w:rPr>
                <w:sz w:val="16"/>
              </w:rPr>
              <w:t>2027-03-06</w:t>
            </w:r>
          </w:p>
        </w:tc>
        <w:tc>
          <w:tcPr>
            <w:tcW w:type="dxa" w:w="897"/>
          </w:tcPr>
          <w:p>
            <w:pPr>
              <w:spacing w:after="0"/>
              <w:jc w:val="right"/>
            </w:pPr>
            <w:r>
              <w:rPr>
                <w:sz w:val="16"/>
              </w:rPr>
              <w:t>157</w:t>
            </w:r>
          </w:p>
        </w:tc>
        <w:tc>
          <w:tcPr>
            <w:tcW w:type="dxa" w:w="3280"/>
          </w:tcPr>
          <w:p>
            <w:pPr>
              <w:spacing w:after="0"/>
              <w:jc w:val="left"/>
            </w:pPr>
          </w:p>
        </w:tc>
      </w:tr>
      <w:tr>
        <w:trPr>
          <w:cantSplit/>
        </w:trPr>
        <w:tc>
          <w:tcPr>
            <w:tcW w:type="dxa" w:w="2116"/>
          </w:tcPr>
          <w:p>
            <w:pPr>
              <w:spacing w:after="0"/>
              <w:jc w:val="left"/>
            </w:pPr>
            <w:r>
              <w:rPr>
                <w:sz w:val="16"/>
              </w:rPr>
              <w:t>Tyrone Public Schools</w:t>
            </w:r>
          </w:p>
        </w:tc>
        <w:tc>
          <w:tcPr>
            <w:tcW w:type="dxa" w:w="2116"/>
          </w:tcPr>
          <w:p>
            <w:pPr>
              <w:spacing w:after="0"/>
              <w:jc w:val="left"/>
            </w:pPr>
            <w:r>
              <w:rPr>
                <w:sz w:val="16"/>
              </w:rPr>
              <w:t>School/School District</w:t>
            </w:r>
          </w:p>
        </w:tc>
        <w:tc>
          <w:tcPr>
            <w:tcW w:type="dxa" w:w="2474"/>
          </w:tcPr>
          <w:p>
            <w:pPr>
              <w:spacing w:after="0"/>
              <w:jc w:val="left"/>
            </w:pPr>
            <w:r>
              <w:rPr>
                <w:sz w:val="16"/>
              </w:rPr>
              <w:t>No approved plan on record</w:t>
            </w:r>
          </w:p>
        </w:tc>
        <w:tc>
          <w:tcPr>
            <w:tcW w:type="dxa" w:w="1148"/>
          </w:tcPr>
          <w:p>
            <w:pPr>
              <w:spacing w:after="0"/>
              <w:jc w:val="left"/>
            </w:pPr>
            <w:r>
              <w:rPr>
                <w:sz w:val="16"/>
              </w:rPr>
              <w:t>none</w:t>
            </w:r>
          </w:p>
        </w:tc>
        <w:tc>
          <w:tcPr>
            <w:tcW w:type="dxa" w:w="1040"/>
          </w:tcPr>
          <w:p>
            <w:pPr>
              <w:spacing w:after="0"/>
              <w:jc w:val="left"/>
            </w:pPr>
            <w:r>
              <w:rPr>
                <w:sz w:val="16"/>
              </w:rPr>
              <w:t>none</w:t>
            </w:r>
          </w:p>
        </w:tc>
        <w:tc>
          <w:tcPr>
            <w:tcW w:type="dxa" w:w="1040"/>
          </w:tcPr>
          <w:p>
            <w:pPr>
              <w:spacing w:after="0"/>
              <w:jc w:val="left"/>
            </w:pPr>
            <w:r>
              <w:rPr>
                <w:sz w:val="16"/>
              </w:rPr>
              <w:t>none</w:t>
            </w:r>
          </w:p>
        </w:tc>
        <w:tc>
          <w:tcPr>
            <w:tcW w:type="dxa" w:w="897"/>
          </w:tcPr>
          <w:p>
            <w:pPr>
              <w:spacing w:after="0"/>
              <w:jc w:val="right"/>
            </w:pPr>
          </w:p>
        </w:tc>
        <w:tc>
          <w:tcPr>
            <w:tcW w:type="dxa" w:w="3280"/>
          </w:tcPr>
          <w:p>
            <w:pPr>
              <w:spacing w:after="0"/>
              <w:jc w:val="left"/>
            </w:pPr>
            <w:r>
              <w:rPr>
                <w:sz w:val="16"/>
              </w:rPr>
              <w:t>FEMA tracker shows a plan in review</w:t>
            </w:r>
          </w:p>
        </w:tc>
      </w:tr>
      <w:tr>
        <w:trPr>
          <w:cantSplit/>
        </w:trPr>
        <w:tc>
          <w:tcPr>
            <w:tcW w:type="dxa" w:w="2116"/>
          </w:tcPr>
          <w:p>
            <w:pPr>
              <w:spacing w:after="0"/>
              <w:jc w:val="left"/>
            </w:pPr>
            <w:r>
              <w:rPr>
                <w:sz w:val="16"/>
              </w:rPr>
              <w:t>Yarbrough Public Schools</w:t>
            </w:r>
          </w:p>
        </w:tc>
        <w:tc>
          <w:tcPr>
            <w:tcW w:type="dxa" w:w="2116"/>
          </w:tcPr>
          <w:p>
            <w:pPr>
              <w:spacing w:after="0"/>
              <w:jc w:val="left"/>
            </w:pPr>
            <w:r>
              <w:rPr>
                <w:sz w:val="16"/>
              </w:rPr>
              <w:t>School/School District</w:t>
            </w:r>
          </w:p>
        </w:tc>
        <w:tc>
          <w:tcPr>
            <w:tcW w:type="dxa" w:w="2474"/>
          </w:tcPr>
          <w:p>
            <w:pPr>
              <w:spacing w:after="0"/>
              <w:jc w:val="left"/>
            </w:pPr>
            <w:r>
              <w:rPr>
                <w:sz w:val="16"/>
              </w:rPr>
              <w:t>No approved plan on record</w:t>
            </w:r>
          </w:p>
        </w:tc>
        <w:tc>
          <w:tcPr>
            <w:tcW w:type="dxa" w:w="1148"/>
          </w:tcPr>
          <w:p>
            <w:pPr>
              <w:spacing w:after="0"/>
              <w:jc w:val="left"/>
            </w:pPr>
            <w:r>
              <w:rPr>
                <w:sz w:val="16"/>
              </w:rPr>
              <w:t>none</w:t>
            </w:r>
          </w:p>
        </w:tc>
        <w:tc>
          <w:tcPr>
            <w:tcW w:type="dxa" w:w="1040"/>
          </w:tcPr>
          <w:p>
            <w:pPr>
              <w:spacing w:after="0"/>
              <w:jc w:val="left"/>
            </w:pPr>
            <w:r>
              <w:rPr>
                <w:sz w:val="16"/>
              </w:rPr>
              <w:t>none</w:t>
            </w:r>
          </w:p>
        </w:tc>
        <w:tc>
          <w:tcPr>
            <w:tcW w:type="dxa" w:w="1040"/>
          </w:tcPr>
          <w:p>
            <w:pPr>
              <w:spacing w:after="0"/>
              <w:jc w:val="left"/>
            </w:pPr>
            <w:r>
              <w:rPr>
                <w:sz w:val="16"/>
              </w:rPr>
              <w:t>none</w:t>
            </w:r>
          </w:p>
        </w:tc>
        <w:tc>
          <w:tcPr>
            <w:tcW w:type="dxa" w:w="897"/>
          </w:tcPr>
          <w:p>
            <w:pPr>
              <w:spacing w:after="0"/>
              <w:jc w:val="right"/>
            </w:pPr>
          </w:p>
        </w:tc>
        <w:tc>
          <w:tcPr>
            <w:tcW w:type="dxa" w:w="3280"/>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5"/>
        <w:gridCol w:w="1245"/>
        <w:gridCol w:w="1037"/>
        <w:gridCol w:w="1126"/>
        <w:gridCol w:w="1520"/>
        <w:gridCol w:w="1120"/>
        <w:gridCol w:w="1620"/>
        <w:gridCol w:w="1567"/>
        <w:gridCol w:w="1906"/>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5"/>
            <w:shd w:val="clear" w:color="auto" w:fill="E8E8E8"/>
          </w:tcPr>
          <w:p>
            <w:pPr>
              <w:spacing w:after="0"/>
              <w:jc w:val="left"/>
            </w:pPr>
            <w:r>
              <w:rPr>
                <w:b/>
                <w:sz w:val="16"/>
              </w:rPr>
              <w:t>NRI risk rating</w:t>
            </w:r>
          </w:p>
        </w:tc>
        <w:tc>
          <w:tcPr>
            <w:tcW w:type="dxa" w:w="124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6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Drought</w:t>
            </w:r>
          </w:p>
        </w:tc>
        <w:tc>
          <w:tcPr>
            <w:tcW w:type="dxa" w:w="1245"/>
          </w:tcPr>
          <w:p>
            <w:pPr>
              <w:spacing w:after="0"/>
              <w:jc w:val="left"/>
            </w:pPr>
            <w:r>
              <w:rPr>
                <w:sz w:val="16"/>
              </w:rPr>
              <w:t>Relatively High</w:t>
            </w:r>
          </w:p>
        </w:tc>
        <w:tc>
          <w:tcPr>
            <w:tcW w:type="dxa" w:w="1245"/>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$7,842,364</w:t>
            </w:r>
          </w:p>
        </w:tc>
        <w:tc>
          <w:tcPr>
            <w:tcW w:type="dxa" w:w="1520"/>
          </w:tcPr>
          <w:p>
            <w:pPr>
              <w:spacing w:after="0"/>
              <w:jc w:val="right"/>
            </w:pPr>
            <w:r>
              <w:rPr>
                <w:sz w:val="16"/>
              </w:rPr>
              <w:t>n/a</w:t>
            </w:r>
          </w:p>
        </w:tc>
        <w:tc>
          <w:tcPr>
            <w:tcW w:type="dxa" w:w="1120"/>
          </w:tcPr>
          <w:p>
            <w:pPr>
              <w:spacing w:after="0"/>
              <w:jc w:val="right"/>
            </w:pPr>
            <w:r>
              <w:rPr>
                <w:sz w:val="16"/>
              </w:rPr>
              <w:t>$7,842,364</w:t>
            </w:r>
          </w:p>
        </w:tc>
        <w:tc>
          <w:tcPr>
            <w:tcW w:type="dxa" w:w="1620"/>
          </w:tcPr>
          <w:p>
            <w:pPr>
              <w:spacing w:after="0"/>
              <w:jc w:val="right"/>
            </w:pPr>
            <w:r>
              <w:rPr>
                <w:sz w:val="16"/>
              </w:rPr>
              <w:t>64</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Cold Wave</w:t>
            </w:r>
          </w:p>
        </w:tc>
        <w:tc>
          <w:tcPr>
            <w:tcW w:type="dxa" w:w="1245"/>
          </w:tcPr>
          <w:p>
            <w:pPr>
              <w:spacing w:after="0"/>
              <w:jc w:val="left"/>
            </w:pPr>
            <w:r>
              <w:rPr>
                <w:sz w:val="16"/>
              </w:rPr>
              <w:t>Relatively Moderate</w:t>
            </w:r>
          </w:p>
        </w:tc>
        <w:tc>
          <w:tcPr>
            <w:tcW w:type="dxa" w:w="1245"/>
          </w:tcPr>
          <w:p>
            <w:pPr>
              <w:spacing w:after="0"/>
              <w:jc w:val="left"/>
            </w:pPr>
            <w:r>
              <w:rPr>
                <w:sz w:val="16"/>
              </w:rPr>
              <w:t>Relatively High</w:t>
            </w:r>
          </w:p>
        </w:tc>
        <w:tc>
          <w:tcPr>
            <w:tcW w:type="dxa" w:w="1037"/>
          </w:tcPr>
          <w:p>
            <w:pPr>
              <w:spacing w:after="0"/>
              <w:jc w:val="right"/>
            </w:pPr>
            <w:r>
              <w:rPr>
                <w:sz w:val="16"/>
              </w:rPr>
              <w:t>$8,284</w:t>
            </w:r>
          </w:p>
        </w:tc>
        <w:tc>
          <w:tcPr>
            <w:tcW w:type="dxa" w:w="1126"/>
          </w:tcPr>
          <w:p>
            <w:pPr>
              <w:spacing w:after="0"/>
              <w:jc w:val="right"/>
            </w:pPr>
            <w:r>
              <w:rPr>
                <w:sz w:val="16"/>
              </w:rPr>
              <w:t>$3,593,901</w:t>
            </w:r>
          </w:p>
        </w:tc>
        <w:tc>
          <w:tcPr>
            <w:tcW w:type="dxa" w:w="1520"/>
          </w:tcPr>
          <w:p>
            <w:pPr>
              <w:spacing w:after="0"/>
              <w:jc w:val="right"/>
            </w:pPr>
            <w:r>
              <w:rPr>
                <w:sz w:val="16"/>
              </w:rPr>
              <w:t>$2,027,070</w:t>
            </w:r>
          </w:p>
        </w:tc>
        <w:tc>
          <w:tcPr>
            <w:tcW w:type="dxa" w:w="1120"/>
          </w:tcPr>
          <w:p>
            <w:pPr>
              <w:spacing w:after="0"/>
              <w:jc w:val="right"/>
            </w:pPr>
            <w:r>
              <w:rPr>
                <w:sz w:val="16"/>
              </w:rPr>
              <w:t>$5,629,255</w:t>
            </w:r>
          </w:p>
        </w:tc>
        <w:tc>
          <w:tcPr>
            <w:tcW w:type="dxa" w:w="1620"/>
          </w:tcPr>
          <w:p>
            <w:pPr>
              <w:spacing w:after="0"/>
              <w:jc w:val="right"/>
            </w:pPr>
            <w:r>
              <w:rPr>
                <w:sz w:val="16"/>
              </w:rPr>
              <w:t>29</w:t>
            </w:r>
          </w:p>
        </w:tc>
        <w:tc>
          <w:tcPr>
            <w:tcW w:type="dxa" w:w="1567"/>
          </w:tcPr>
          <w:p>
            <w:pPr>
              <w:spacing w:after="0"/>
              <w:jc w:val="left"/>
            </w:pPr>
          </w:p>
        </w:tc>
        <w:tc>
          <w:tcPr>
            <w:tcW w:type="dxa" w:w="1906"/>
          </w:tcPr>
          <w:p>
            <w:pPr>
              <w:spacing w:after="0"/>
              <w:jc w:val="left"/>
            </w:pPr>
            <w:r>
              <w:rPr>
                <w:sz w:val="16"/>
              </w:rPr>
              <w:t>Includes 4 Frost/Freeze records (outside NRI's Cold Wave definition; counted in this table and in B1-d, not in the B1-e descriptor).</w:t>
            </w:r>
          </w:p>
        </w:tc>
      </w:tr>
      <w:tr>
        <w:trPr>
          <w:cantSplit/>
        </w:trPr>
        <w:tc>
          <w:tcPr>
            <w:tcW w:type="dxa" w:w="688"/>
          </w:tcPr>
          <w:p>
            <w:pPr>
              <w:spacing w:after="0"/>
              <w:jc w:val="right"/>
            </w:pPr>
            <w:r>
              <w:rPr>
                <w:sz w:val="16"/>
              </w:rPr>
              <w:t>3</w:t>
            </w:r>
          </w:p>
        </w:tc>
        <w:tc>
          <w:tcPr>
            <w:tcW w:type="dxa" w:w="1037"/>
          </w:tcPr>
          <w:p>
            <w:pPr>
              <w:spacing w:after="0"/>
              <w:jc w:val="left"/>
            </w:pPr>
            <w:r>
              <w:rPr>
                <w:sz w:val="16"/>
              </w:rPr>
              <w:t>Tornado</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$539,426</w:t>
            </w:r>
          </w:p>
        </w:tc>
        <w:tc>
          <w:tcPr>
            <w:tcW w:type="dxa" w:w="1126"/>
          </w:tcPr>
          <w:p>
            <w:pPr>
              <w:spacing w:after="0"/>
              <w:jc w:val="right"/>
            </w:pPr>
            <w:r>
              <w:rPr>
                <w:sz w:val="16"/>
              </w:rPr>
              <w:t>$19,556</w:t>
            </w:r>
          </w:p>
        </w:tc>
        <w:tc>
          <w:tcPr>
            <w:tcW w:type="dxa" w:w="1520"/>
          </w:tcPr>
          <w:p>
            <w:pPr>
              <w:spacing w:after="0"/>
              <w:jc w:val="right"/>
            </w:pPr>
            <w:r>
              <w:rPr>
                <w:sz w:val="16"/>
              </w:rPr>
              <w:t>$1,195,727</w:t>
            </w:r>
          </w:p>
        </w:tc>
        <w:tc>
          <w:tcPr>
            <w:tcW w:type="dxa" w:w="1120"/>
          </w:tcPr>
          <w:p>
            <w:pPr>
              <w:spacing w:after="0"/>
              <w:jc w:val="right"/>
            </w:pPr>
            <w:r>
              <w:rPr>
                <w:sz w:val="16"/>
              </w:rPr>
              <w:t>$1,754,709</w:t>
            </w:r>
          </w:p>
        </w:tc>
        <w:tc>
          <w:tcPr>
            <w:tcW w:type="dxa" w:w="1620"/>
          </w:tcPr>
          <w:p>
            <w:pPr>
              <w:spacing w:after="0"/>
              <w:jc w:val="right"/>
            </w:pPr>
            <w:r>
              <w:rPr>
                <w:sz w:val="16"/>
              </w:rPr>
              <w:t>37</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Inland Flooding</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$1,402,751</w:t>
            </w:r>
          </w:p>
        </w:tc>
        <w:tc>
          <w:tcPr>
            <w:tcW w:type="dxa" w:w="1126"/>
          </w:tcPr>
          <w:p>
            <w:pPr>
              <w:spacing w:after="0"/>
              <w:jc w:val="right"/>
            </w:pPr>
            <w:r>
              <w:rPr>
                <w:sz w:val="16"/>
              </w:rPr>
              <w:t>$141,237</w:t>
            </w:r>
          </w:p>
        </w:tc>
        <w:tc>
          <w:tcPr>
            <w:tcW w:type="dxa" w:w="1520"/>
          </w:tcPr>
          <w:p>
            <w:pPr>
              <w:spacing w:after="0"/>
              <w:jc w:val="right"/>
            </w:pPr>
            <w:r>
              <w:rPr>
                <w:sz w:val="16"/>
              </w:rPr>
              <w:t>$3,852</w:t>
            </w:r>
          </w:p>
        </w:tc>
        <w:tc>
          <w:tcPr>
            <w:tcW w:type="dxa" w:w="1120"/>
          </w:tcPr>
          <w:p>
            <w:pPr>
              <w:spacing w:after="0"/>
              <w:jc w:val="right"/>
            </w:pPr>
            <w:r>
              <w:rPr>
                <w:sz w:val="16"/>
              </w:rPr>
              <w:t>$1,547,840</w:t>
            </w:r>
          </w:p>
        </w:tc>
        <w:tc>
          <w:tcPr>
            <w:tcW w:type="dxa" w:w="1620"/>
          </w:tcPr>
          <w:p>
            <w:pPr>
              <w:spacing w:after="0"/>
              <w:jc w:val="right"/>
            </w:pPr>
            <w:r>
              <w:rPr>
                <w:sz w:val="16"/>
              </w:rPr>
              <w:t>19</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Wildfire</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$465,661</w:t>
            </w:r>
          </w:p>
        </w:tc>
        <w:tc>
          <w:tcPr>
            <w:tcW w:type="dxa" w:w="1126"/>
          </w:tcPr>
          <w:p>
            <w:pPr>
              <w:spacing w:after="0"/>
              <w:jc w:val="right"/>
            </w:pPr>
            <w:r>
              <w:rPr>
                <w:sz w:val="16"/>
              </w:rPr>
              <w:t>$48,031</w:t>
            </w:r>
          </w:p>
        </w:tc>
        <w:tc>
          <w:tcPr>
            <w:tcW w:type="dxa" w:w="1520"/>
          </w:tcPr>
          <w:p>
            <w:pPr>
              <w:spacing w:after="0"/>
              <w:jc w:val="right"/>
            </w:pPr>
            <w:r>
              <w:rPr>
                <w:sz w:val="16"/>
              </w:rPr>
              <w:t>$93,149</w:t>
            </w:r>
          </w:p>
        </w:tc>
        <w:tc>
          <w:tcPr>
            <w:tcW w:type="dxa" w:w="1120"/>
          </w:tcPr>
          <w:p>
            <w:pPr>
              <w:spacing w:after="0"/>
              <w:jc w:val="right"/>
            </w:pPr>
            <w:r>
              <w:rPr>
                <w:sz w:val="16"/>
              </w:rPr>
              <w:t>$606,841</w:t>
            </w:r>
          </w:p>
        </w:tc>
        <w:tc>
          <w:tcPr>
            <w:tcW w:type="dxa" w:w="1620"/>
          </w:tcPr>
          <w:p>
            <w:pPr>
              <w:spacing w:after="0"/>
              <w:jc w:val="right"/>
            </w:pPr>
            <w:r>
              <w:rPr>
                <w:sz w:val="16"/>
              </w:rPr>
              <w:t>25</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Lightning</w:t>
            </w:r>
          </w:p>
        </w:tc>
        <w:tc>
          <w:tcPr>
            <w:tcW w:type="dxa" w:w="1245"/>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$5,814</w:t>
            </w:r>
          </w:p>
        </w:tc>
        <w:tc>
          <w:tcPr>
            <w:tcW w:type="dxa" w:w="1126"/>
          </w:tcPr>
          <w:p>
            <w:pPr>
              <w:spacing w:after="0"/>
              <w:jc w:val="right"/>
            </w:pPr>
            <w:r>
              <w:rPr>
                <w:sz w:val="16"/>
              </w:rPr>
              <w:t>n/a</w:t>
            </w:r>
          </w:p>
        </w:tc>
        <w:tc>
          <w:tcPr>
            <w:tcW w:type="dxa" w:w="1520"/>
          </w:tcPr>
          <w:p>
            <w:pPr>
              <w:spacing w:after="0"/>
              <w:jc w:val="right"/>
            </w:pPr>
            <w:r>
              <w:rPr>
                <w:sz w:val="16"/>
              </w:rPr>
              <w:t>$489,286</w:t>
            </w:r>
          </w:p>
        </w:tc>
        <w:tc>
          <w:tcPr>
            <w:tcW w:type="dxa" w:w="1120"/>
          </w:tcPr>
          <w:p>
            <w:pPr>
              <w:spacing w:after="0"/>
              <w:jc w:val="right"/>
            </w:pPr>
            <w:r>
              <w:rPr>
                <w:sz w:val="16"/>
              </w:rPr>
              <w:t>$495,100</w:t>
            </w:r>
          </w:p>
        </w:tc>
        <w:tc>
          <w:tcPr>
            <w:tcW w:type="dxa" w:w="1620"/>
          </w:tcPr>
          <w:p>
            <w:pPr>
              <w:spacing w:after="0"/>
              <w:jc w:val="right"/>
            </w:pPr>
            <w:r>
              <w:rPr>
                <w:sz w:val="16"/>
              </w:rPr>
              <w:t>3</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Strong Wind</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$153,519</w:t>
            </w:r>
          </w:p>
        </w:tc>
        <w:tc>
          <w:tcPr>
            <w:tcW w:type="dxa" w:w="1126"/>
          </w:tcPr>
          <w:p>
            <w:pPr>
              <w:spacing w:after="0"/>
              <w:jc w:val="right"/>
            </w:pPr>
            <w:r>
              <w:rPr>
                <w:sz w:val="16"/>
              </w:rPr>
              <w:t>$1,064</w:t>
            </w:r>
          </w:p>
        </w:tc>
        <w:tc>
          <w:tcPr>
            <w:tcW w:type="dxa" w:w="1520"/>
          </w:tcPr>
          <w:p>
            <w:pPr>
              <w:spacing w:after="0"/>
              <w:jc w:val="right"/>
            </w:pPr>
            <w:r>
              <w:rPr>
                <w:sz w:val="16"/>
              </w:rPr>
              <w:t>$331,425</w:t>
            </w:r>
          </w:p>
        </w:tc>
        <w:tc>
          <w:tcPr>
            <w:tcW w:type="dxa" w:w="1120"/>
          </w:tcPr>
          <w:p>
            <w:pPr>
              <w:spacing w:after="0"/>
              <w:jc w:val="right"/>
            </w:pPr>
            <w:r>
              <w:rPr>
                <w:sz w:val="16"/>
              </w:rPr>
              <w:t>$486,009</w:t>
            </w:r>
          </w:p>
        </w:tc>
        <w:tc>
          <w:tcPr>
            <w:tcW w:type="dxa" w:w="1620"/>
          </w:tcPr>
          <w:p>
            <w:pPr>
              <w:spacing w:after="0"/>
              <w:jc w:val="right"/>
            </w:pPr>
            <w:r>
              <w:rPr>
                <w:sz w:val="16"/>
              </w:rPr>
              <w:t>520</w:t>
            </w:r>
          </w:p>
        </w:tc>
        <w:tc>
          <w:tcPr>
            <w:tcW w:type="dxa" w:w="1567"/>
          </w:tcPr>
          <w:p>
            <w:pPr>
              <w:spacing w:after="0"/>
              <w:jc w:val="left"/>
            </w:pPr>
          </w:p>
        </w:tc>
        <w:tc>
          <w:tcPr>
            <w:tcW w:type="dxa" w:w="1906"/>
          </w:tcPr>
          <w:p>
            <w:pPr>
              <w:spacing w:after="0"/>
              <w:jc w:val="left"/>
            </w:pPr>
            <w:r>
              <w:rPr>
                <w:sz w:val="16"/>
              </w:rPr>
              <w:t>Includes 130 High Wind and 1 Strong Wind records (NOAA non-thunderstorm wind types, outside NRI's Strong Wind definition).</w:t>
            </w:r>
          </w:p>
        </w:tc>
      </w:tr>
      <w:tr>
        <w:trPr>
          <w:cantSplit/>
        </w:trPr>
        <w:tc>
          <w:tcPr>
            <w:tcW w:type="dxa" w:w="688"/>
          </w:tcPr>
          <w:p>
            <w:pPr>
              <w:spacing w:after="0"/>
              <w:jc w:val="right"/>
            </w:pPr>
            <w:r>
              <w:rPr>
                <w:sz w:val="16"/>
              </w:rPr>
              <w:t>8</w:t>
            </w:r>
          </w:p>
        </w:tc>
        <w:tc>
          <w:tcPr>
            <w:tcW w:type="dxa" w:w="1037"/>
          </w:tcPr>
          <w:p>
            <w:pPr>
              <w:spacing w:after="0"/>
              <w:jc w:val="left"/>
            </w:pPr>
            <w:r>
              <w:rPr>
                <w:sz w:val="16"/>
              </w:rPr>
              <w:t>Hail</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$205,515</w:t>
            </w:r>
          </w:p>
        </w:tc>
        <w:tc>
          <w:tcPr>
            <w:tcW w:type="dxa" w:w="1126"/>
          </w:tcPr>
          <w:p>
            <w:pPr>
              <w:spacing w:after="0"/>
              <w:jc w:val="right"/>
            </w:pPr>
            <w:r>
              <w:rPr>
                <w:sz w:val="16"/>
              </w:rPr>
              <w:t>$153,850</w:t>
            </w:r>
          </w:p>
        </w:tc>
        <w:tc>
          <w:tcPr>
            <w:tcW w:type="dxa" w:w="1520"/>
          </w:tcPr>
          <w:p>
            <w:pPr>
              <w:spacing w:after="0"/>
              <w:jc w:val="right"/>
            </w:pPr>
            <w:r>
              <w:rPr>
                <w:sz w:val="16"/>
              </w:rPr>
              <w:t>$53,821</w:t>
            </w:r>
          </w:p>
        </w:tc>
        <w:tc>
          <w:tcPr>
            <w:tcW w:type="dxa" w:w="1120"/>
          </w:tcPr>
          <w:p>
            <w:pPr>
              <w:spacing w:after="0"/>
              <w:jc w:val="right"/>
            </w:pPr>
            <w:r>
              <w:rPr>
                <w:sz w:val="16"/>
              </w:rPr>
              <w:t>$413,186</w:t>
            </w:r>
          </w:p>
        </w:tc>
        <w:tc>
          <w:tcPr>
            <w:tcW w:type="dxa" w:w="1620"/>
          </w:tcPr>
          <w:p>
            <w:pPr>
              <w:spacing w:after="0"/>
              <w:jc w:val="right"/>
            </w:pPr>
            <w:r>
              <w:rPr>
                <w:sz w:val="16"/>
              </w:rPr>
              <w:t>406</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Winter Weather</w:t>
            </w:r>
          </w:p>
        </w:tc>
        <w:tc>
          <w:tcPr>
            <w:tcW w:type="dxa" w:w="1245"/>
          </w:tcPr>
          <w:p>
            <w:pPr>
              <w:spacing w:after="0"/>
              <w:jc w:val="left"/>
            </w:pPr>
            <w:r>
              <w:rPr>
                <w:sz w:val="16"/>
              </w:rPr>
              <w:t>Relatively High</w:t>
            </w:r>
          </w:p>
        </w:tc>
        <w:tc>
          <w:tcPr>
            <w:tcW w:type="dxa" w:w="1245"/>
          </w:tcPr>
          <w:p>
            <w:pPr>
              <w:spacing w:after="0"/>
              <w:jc w:val="left"/>
            </w:pPr>
            <w:r>
              <w:rPr>
                <w:sz w:val="16"/>
              </w:rPr>
              <w:t>Relatively High</w:t>
            </w:r>
          </w:p>
        </w:tc>
        <w:tc>
          <w:tcPr>
            <w:tcW w:type="dxa" w:w="1037"/>
          </w:tcPr>
          <w:p>
            <w:pPr>
              <w:spacing w:after="0"/>
              <w:jc w:val="right"/>
            </w:pPr>
            <w:r>
              <w:rPr>
                <w:sz w:val="16"/>
              </w:rPr>
              <w:t>$84,527</w:t>
            </w:r>
          </w:p>
        </w:tc>
        <w:tc>
          <w:tcPr>
            <w:tcW w:type="dxa" w:w="1126"/>
          </w:tcPr>
          <w:p>
            <w:pPr>
              <w:spacing w:after="0"/>
              <w:jc w:val="right"/>
            </w:pPr>
            <w:r>
              <w:rPr>
                <w:sz w:val="16"/>
              </w:rPr>
              <w:t>$22,330</w:t>
            </w:r>
          </w:p>
        </w:tc>
        <w:tc>
          <w:tcPr>
            <w:tcW w:type="dxa" w:w="1520"/>
          </w:tcPr>
          <w:p>
            <w:pPr>
              <w:spacing w:after="0"/>
              <w:jc w:val="right"/>
            </w:pPr>
            <w:r>
              <w:rPr>
                <w:sz w:val="16"/>
              </w:rPr>
              <w:t>$263,046</w:t>
            </w:r>
          </w:p>
        </w:tc>
        <w:tc>
          <w:tcPr>
            <w:tcW w:type="dxa" w:w="1120"/>
          </w:tcPr>
          <w:p>
            <w:pPr>
              <w:spacing w:after="0"/>
              <w:jc w:val="right"/>
            </w:pPr>
            <w:r>
              <w:rPr>
                <w:sz w:val="16"/>
              </w:rPr>
              <w:t>$369,904</w:t>
            </w:r>
          </w:p>
        </w:tc>
        <w:tc>
          <w:tcPr>
            <w:tcW w:type="dxa" w:w="1620"/>
          </w:tcPr>
          <w:p>
            <w:pPr>
              <w:spacing w:after="0"/>
              <w:jc w:val="right"/>
            </w:pPr>
            <w:r>
              <w:rPr>
                <w:sz w:val="16"/>
              </w:rPr>
              <w:t>76</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Ice Storm</w:t>
            </w:r>
          </w:p>
        </w:tc>
        <w:tc>
          <w:tcPr>
            <w:tcW w:type="dxa" w:w="1245"/>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$182,940</w:t>
            </w:r>
          </w:p>
        </w:tc>
        <w:tc>
          <w:tcPr>
            <w:tcW w:type="dxa" w:w="1126"/>
          </w:tcPr>
          <w:p>
            <w:pPr>
              <w:spacing w:after="0"/>
              <w:jc w:val="right"/>
            </w:pPr>
            <w:r>
              <w:rPr>
                <w:sz w:val="16"/>
              </w:rPr>
              <w:t>n/a</w:t>
            </w:r>
          </w:p>
        </w:tc>
        <w:tc>
          <w:tcPr>
            <w:tcW w:type="dxa" w:w="1520"/>
          </w:tcPr>
          <w:p>
            <w:pPr>
              <w:spacing w:after="0"/>
              <w:jc w:val="right"/>
            </w:pPr>
            <w:r>
              <w:rPr>
                <w:sz w:val="16"/>
              </w:rPr>
              <w:t>$17,279</w:t>
            </w:r>
          </w:p>
        </w:tc>
        <w:tc>
          <w:tcPr>
            <w:tcW w:type="dxa" w:w="1120"/>
          </w:tcPr>
          <w:p>
            <w:pPr>
              <w:spacing w:after="0"/>
              <w:jc w:val="right"/>
            </w:pPr>
            <w:r>
              <w:rPr>
                <w:sz w:val="16"/>
              </w:rPr>
              <w:t>$200,219</w:t>
            </w:r>
          </w:p>
        </w:tc>
        <w:tc>
          <w:tcPr>
            <w:tcW w:type="dxa" w:w="1620"/>
          </w:tcPr>
          <w:p>
            <w:pPr>
              <w:spacing w:after="0"/>
              <w:jc w:val="right"/>
            </w:pPr>
            <w:r>
              <w:rPr>
                <w:sz w:val="16"/>
              </w:rPr>
              <w:t>6</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Earthquake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$56,124</w:t>
            </w:r>
          </w:p>
        </w:tc>
        <w:tc>
          <w:tcPr>
            <w:tcW w:type="dxa" w:w="1126"/>
          </w:tcPr>
          <w:p>
            <w:pPr>
              <w:spacing w:after="0"/>
              <w:jc w:val="right"/>
            </w:pPr>
            <w:r>
              <w:rPr>
                <w:sz w:val="16"/>
              </w:rPr>
              <w:t>n/a</w:t>
            </w:r>
          </w:p>
        </w:tc>
        <w:tc>
          <w:tcPr>
            <w:tcW w:type="dxa" w:w="1520"/>
          </w:tcPr>
          <w:p>
            <w:pPr>
              <w:spacing w:after="0"/>
              <w:jc w:val="right"/>
            </w:pPr>
            <w:r>
              <w:rPr>
                <w:sz w:val="16"/>
              </w:rPr>
              <w:t>$15,378</w:t>
            </w:r>
          </w:p>
        </w:tc>
        <w:tc>
          <w:tcPr>
            <w:tcW w:type="dxa" w:w="1120"/>
          </w:tcPr>
          <w:p>
            <w:pPr>
              <w:spacing w:after="0"/>
              <w:jc w:val="right"/>
            </w:pPr>
            <w:r>
              <w:rPr>
                <w:sz w:val="16"/>
              </w:rPr>
              <w:t>$71,502</w:t>
            </w:r>
          </w:p>
        </w:tc>
        <w:tc>
          <w:tcPr>
            <w:tcW w:type="dxa" w:w="1620"/>
          </w:tcPr>
          <w:p>
            <w:pPr>
              <w:spacing w:after="0"/>
              <w:jc w:val="right"/>
            </w:pPr>
          </w:p>
        </w:tc>
        <w:tc>
          <w:tcPr>
            <w:tcW w:type="dxa" w:w="1567"/>
          </w:tcPr>
          <w:p>
            <w:pPr>
              <w:spacing w:after="0"/>
              <w:jc w:val="left"/>
            </w:pPr>
          </w:p>
        </w:tc>
        <w:tc>
          <w:tcPr>
            <w:tcW w:type="dxa" w:w="1906"/>
          </w:tcPr>
          <w:p>
            <w:pPr>
              <w:spacing w:after="0"/>
              <w:jc w:val="left"/>
            </w:pPr>
            <w:r>
              <w:rPr>
                <w:sz w:val="16"/>
              </w:rPr>
              <w:t>Storm Events does not record earthquakes.</w:t>
            </w:r>
          </w:p>
        </w:tc>
      </w:tr>
      <w:tr>
        <w:trPr>
          <w:cantSplit/>
        </w:trPr>
        <w:tc>
          <w:tcPr>
            <w:tcW w:type="dxa" w:w="688"/>
          </w:tcPr>
          <w:p>
            <w:pPr>
              <w:spacing w:after="0"/>
              <w:jc w:val="right"/>
            </w:pPr>
            <w:r>
              <w:rPr>
                <w:sz w:val="16"/>
              </w:rPr>
              <w:t>12</w:t>
            </w:r>
          </w:p>
        </w:tc>
        <w:tc>
          <w:tcPr>
            <w:tcW w:type="dxa" w:w="1037"/>
          </w:tcPr>
          <w:p>
            <w:pPr>
              <w:spacing w:after="0"/>
              <w:jc w:val="left"/>
            </w:pPr>
            <w:r>
              <w:rPr>
                <w:sz w:val="16"/>
              </w:rPr>
              <w:t>Heat Wave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r>
              <w:rPr>
                <w:sz w:val="16"/>
              </w:rPr>
              <w:t>$540</w:t>
            </w:r>
          </w:p>
        </w:tc>
        <w:tc>
          <w:tcPr>
            <w:tcW w:type="dxa" w:w="1520"/>
          </w:tcPr>
          <w:p>
            <w:pPr>
              <w:spacing w:after="0"/>
              <w:jc w:val="right"/>
            </w:pPr>
            <w:r>
              <w:rPr>
                <w:sz w:val="16"/>
              </w:rPr>
              <w:t>$52,240</w:t>
            </w:r>
          </w:p>
        </w:tc>
        <w:tc>
          <w:tcPr>
            <w:tcW w:type="dxa" w:w="1120"/>
          </w:tcPr>
          <w:p>
            <w:pPr>
              <w:spacing w:after="0"/>
              <w:jc w:val="right"/>
            </w:pPr>
            <w:r>
              <w:rPr>
                <w:sz w:val="16"/>
              </w:rPr>
              <w:t>$52,802</w:t>
            </w:r>
          </w:p>
        </w:tc>
        <w:tc>
          <w:tcPr>
            <w:tcW w:type="dxa" w:w="1620"/>
          </w:tcPr>
          <w:p>
            <w:pPr>
              <w:spacing w:after="0"/>
              <w:jc w:val="right"/>
            </w:pPr>
            <w:r>
              <w:rPr>
                <w:sz w:val="16"/>
              </w:rPr>
              <w:t>0</w:t>
            </w:r>
          </w:p>
        </w:tc>
        <w:tc>
          <w:tcPr>
            <w:tcW w:type="dxa" w:w="1567"/>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13</w:t>
            </w:r>
          </w:p>
        </w:tc>
        <w:tc>
          <w:tcPr>
            <w:tcW w:type="dxa" w:w="1037"/>
          </w:tcPr>
          <w:p>
            <w:pPr>
              <w:spacing w:after="0"/>
              <w:jc w:val="left"/>
            </w:pPr>
            <w:r>
              <w:rPr>
                <w:sz w:val="16"/>
              </w:rPr>
              <w:t>Landslide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520"/>
          </w:tcPr>
          <w:p>
            <w:pPr>
              <w:spacing w:after="0"/>
              <w:jc w:val="right"/>
            </w:pPr>
            <w:r>
              <w:rPr>
                <w:sz w:val="16"/>
              </w:rPr>
              <w:t>$1</w:t>
            </w:r>
          </w:p>
        </w:tc>
        <w:tc>
          <w:tcPr>
            <w:tcW w:type="dxa" w:w="1120"/>
          </w:tcPr>
          <w:p>
            <w:pPr>
              <w:spacing w:after="0"/>
              <w:jc w:val="right"/>
            </w:pPr>
            <w:r>
              <w:rPr>
                <w:sz w:val="16"/>
              </w:rPr>
              <w:t>$9</w:t>
            </w:r>
          </w:p>
        </w:tc>
        <w:tc>
          <w:tcPr>
            <w:tcW w:type="dxa" w:w="1620"/>
          </w:tcPr>
          <w:p>
            <w:pPr>
              <w:spacing w:after="0"/>
              <w:jc w:val="right"/>
            </w:pPr>
            <w:r>
              <w:rPr>
                <w:sz w:val="16"/>
              </w:rPr>
              <w:t>0</w:t>
            </w:r>
          </w:p>
        </w:tc>
        <w:tc>
          <w:tcPr>
            <w:tcW w:type="dxa" w:w="1567"/>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Hurricane</w:t>
            </w:r>
          </w:p>
        </w:tc>
        <w:tc>
          <w:tcPr>
            <w:tcW w:type="dxa" w:w="1245"/>
          </w:tcPr>
          <w:p>
            <w:pPr>
              <w:spacing w:after="0"/>
              <w:jc w:val="left"/>
            </w:pPr>
            <w:r>
              <w:rPr>
                <w:sz w:val="16"/>
              </w:rPr>
              <w:t>Not Applicable</w:t>
            </w:r>
          </w:p>
        </w:tc>
        <w:tc>
          <w:tcPr>
            <w:tcW w:type="dxa" w:w="124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20"/>
          </w:tcPr>
          <w:p>
            <w:pPr>
              <w:spacing w:after="0"/>
              <w:jc w:val="right"/>
            </w:pPr>
          </w:p>
        </w:tc>
        <w:tc>
          <w:tcPr>
            <w:tcW w:type="dxa" w:w="1120"/>
          </w:tcPr>
          <w:p>
            <w:pPr>
              <w:spacing w:after="0"/>
              <w:jc w:val="right"/>
            </w:pPr>
          </w:p>
        </w:tc>
        <w:tc>
          <w:tcPr>
            <w:tcW w:type="dxa" w:w="1620"/>
          </w:tcPr>
          <w:p>
            <w:pPr>
              <w:spacing w:after="0"/>
              <w:jc w:val="right"/>
            </w:pPr>
            <w:r>
              <w:rPr>
                <w:sz w:val="16"/>
              </w:rPr>
              <w:t>0</w:t>
            </w:r>
          </w:p>
        </w:tc>
        <w:tc>
          <w:tcPr>
            <w:tcW w:type="dxa" w:w="1567"/>
          </w:tcPr>
          <w:p>
            <w:pPr>
              <w:spacing w:after="0"/>
              <w:jc w:val="left"/>
            </w:pPr>
            <w:r>
              <w:rPr>
                <w:sz w:val="16"/>
              </w:rPr>
              <w:t>NRI rates hurricane Not Applicable for this county, and no counted federal declaration for this county names it (EM-3219-OK names it but is not counted as a local occurrence; see B1-d).</w:t>
            </w:r>
          </w:p>
        </w:tc>
        <w:tc>
          <w:tcPr>
            <w:tcW w:type="dxa" w:w="19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9508 (Very Low, 39.6); tract 9506 (Very Low, 37.1); tract 9509.02 (Very Low, 33.9)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9507 (Very Low, 60.1); tract 9510 (Very Low, 38.3); tract 9506 (Very Low, 37.3)</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9509.02 (Relatively High, 92.9); tract 9508 (Relatively High, 92.1); tract 9506 (Relatively High, 88.7)</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9507 (Relatively High, 97.3); tract 9510 (Relatively High, 96.7); tract 9509.02 (Relatively Moderate, 94.9)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9508 is Census Tract 9508).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88"/>
        <w:gridCol w:w="1808"/>
        <w:gridCol w:w="2010"/>
        <w:gridCol w:w="1576"/>
        <w:gridCol w:w="1482"/>
        <w:gridCol w:w="1571"/>
        <w:gridCol w:w="1905"/>
      </w:tblGrid>
      <w:tr>
        <w:trPr>
          <w:cantSplit/>
          <w:tblHeader/>
        </w:trPr>
        <w:tc>
          <w:tcPr>
            <w:tcW w:type="dxa" w:w="1873"/>
            <w:shd w:val="clear" w:color="auto" w:fill="E8E8E8"/>
          </w:tcPr>
          <w:p>
            <w:pPr>
              <w:spacing w:after="0"/>
              <w:jc w:val="left"/>
            </w:pPr>
            <w:r>
              <w:rPr>
                <w:b/>
                <w:sz w:val="16"/>
              </w:rPr>
              <w:t>Hazard</w:t>
            </w:r>
          </w:p>
        </w:tc>
        <w:tc>
          <w:tcPr>
            <w:tcW w:type="dxa" w:w="1888"/>
            <w:shd w:val="clear" w:color="auto" w:fill="E8E8E8"/>
          </w:tcPr>
          <w:p>
            <w:pPr>
              <w:spacing w:after="0"/>
              <w:jc w:val="left"/>
            </w:pPr>
            <w:r>
              <w:rPr>
                <w:b/>
                <w:sz w:val="16"/>
              </w:rPr>
              <w:t>Scale</w:t>
            </w:r>
          </w:p>
        </w:tc>
        <w:tc>
          <w:tcPr>
            <w:tcW w:type="dxa" w:w="180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0"/>
            <w:shd w:val="clear" w:color="auto" w:fill="E8E8E8"/>
          </w:tcPr>
          <w:p>
            <w:pPr>
              <w:spacing w:after="0"/>
              <w:jc w:val="left"/>
            </w:pPr>
            <w:r>
              <w:rPr>
                <w:b/>
                <w:sz w:val="16"/>
              </w:rPr>
              <w:t>Observed range</w:t>
            </w:r>
          </w:p>
        </w:tc>
        <w:tc>
          <w:tcPr>
            <w:tcW w:type="dxa" w:w="1576"/>
            <w:shd w:val="clear" w:color="auto" w:fill="E8E8E8"/>
          </w:tcPr>
          <w:p>
            <w:pPr>
              <w:spacing w:after="0"/>
              <w:jc w:val="left"/>
            </w:pPr>
            <w:r>
              <w:rPr>
                <w:b/>
                <w:sz w:val="16"/>
              </w:rPr>
              <w:t>Worst recorded event</w:t>
            </w:r>
          </w:p>
        </w:tc>
        <w:tc>
          <w:tcPr>
            <w:tcW w:type="dxa" w:w="1482"/>
            <w:shd w:val="clear" w:color="auto" w:fill="E8E8E8"/>
          </w:tcPr>
          <w:p>
            <w:pPr>
              <w:spacing w:after="0"/>
              <w:jc w:val="left"/>
            </w:pPr>
            <w:r>
              <w:rPr>
                <w:b/>
                <w:sz w:val="16"/>
              </w:rPr>
              <w:t>Most damaging (when different)</w:t>
            </w:r>
          </w:p>
        </w:tc>
        <w:tc>
          <w:tcPr>
            <w:tcW w:type="dxa" w:w="1571"/>
            <w:shd w:val="clear" w:color="auto" w:fill="E8E8E8"/>
          </w:tcPr>
          <w:p>
            <w:pPr>
              <w:spacing w:after="0"/>
              <w:jc w:val="left"/>
            </w:pPr>
            <w:r>
              <w:rPr>
                <w:b/>
                <w:sz w:val="16"/>
              </w:rPr>
              <w:t>How it applies to jurisdictions</w:t>
            </w:r>
          </w:p>
        </w:tc>
        <w:tc>
          <w:tcPr>
            <w:tcW w:type="dxa" w:w="1905"/>
            <w:shd w:val="clear" w:color="auto" w:fill="E8E8E8"/>
          </w:tcPr>
          <w:p>
            <w:pPr>
              <w:spacing w:after="0"/>
              <w:jc w:val="left"/>
            </w:pPr>
            <w:r>
              <w:rPr>
                <w:b/>
                <w:sz w:val="16"/>
              </w:rPr>
              <w:t>Note</w:t>
            </w:r>
          </w:p>
        </w:tc>
      </w:tr>
      <w:tr>
        <w:trPr>
          <w:cantSplit/>
        </w:trPr>
        <w:tc>
          <w:tcPr>
            <w:tcW w:type="dxa" w:w="1873"/>
          </w:tcPr>
          <w:p>
            <w:pPr>
              <w:spacing w:after="0"/>
              <w:jc w:val="left"/>
            </w:pPr>
            <w:r>
              <w:rPr>
                <w:sz w:val="16"/>
              </w:rPr>
              <w:t>Cold/Wind Chill, Extreme Cold/Wind Chill</w:t>
            </w:r>
          </w:p>
        </w:tc>
        <w:tc>
          <w:tcPr>
            <w:tcW w:type="dxa" w:w="1888"/>
          </w:tcPr>
          <w:p>
            <w:pPr>
              <w:spacing w:after="0"/>
              <w:jc w:val="left"/>
            </w:pPr>
            <w:r>
              <w:rPr>
                <w:sz w:val="16"/>
              </w:rPr>
              <w:t>wind chill</w:t>
            </w:r>
          </w:p>
        </w:tc>
        <w:tc>
          <w:tcPr>
            <w:tcW w:type="dxa" w:w="1808"/>
          </w:tcPr>
          <w:p>
            <w:pPr>
              <w:spacing w:after="0"/>
              <w:jc w:val="right"/>
            </w:pPr>
            <w:r>
              <w:rPr>
                <w:sz w:val="16"/>
              </w:rPr>
              <w:t>25 records, 2007 to 2022 (25 zone-level)</w:t>
            </w:r>
          </w:p>
        </w:tc>
        <w:tc>
          <w:tcPr>
            <w:tcW w:type="dxa" w:w="2010"/>
          </w:tcPr>
          <w:p>
            <w:pPr>
              <w:spacing w:after="0"/>
              <w:jc w:val="left"/>
            </w:pPr>
            <w:r>
              <w:rPr>
                <w:sz w:val="16"/>
              </w:rPr>
              <w:t>1 day to 3 days (median 2 days); 15 with a recorded value</w:t>
            </w:r>
          </w:p>
        </w:tc>
        <w:tc>
          <w:tcPr>
            <w:tcW w:type="dxa" w:w="1576"/>
          </w:tcPr>
          <w:p>
            <w:pPr>
              <w:spacing w:after="0"/>
              <w:jc w:val="left"/>
            </w:pPr>
            <w:r>
              <w:rPr>
                <w:sz w:val="16"/>
              </w:rPr>
              <w:t>3 consecutive days, 2014-12-29 to 2014-12-31, zone-level</w:t>
            </w:r>
          </w:p>
        </w:tc>
        <w:tc>
          <w:tcPr>
            <w:tcW w:type="dxa" w:w="1482"/>
          </w:tcPr>
          <w:p>
            <w:pPr>
              <w:spacing w:after="0"/>
              <w:jc w:val="left"/>
            </w:pPr>
          </w:p>
        </w:tc>
        <w:tc>
          <w:tcPr>
            <w:tcW w:type="dxa" w:w="1571"/>
          </w:tcPr>
          <w:p>
            <w:pPr>
              <w:spacing w:after="0"/>
              <w:jc w:val="left"/>
            </w:pPr>
            <w:r>
              <w:rPr>
                <w:sz w:val="16"/>
              </w:rPr>
              <w:t>Countywide (zone-level records).</w:t>
            </w:r>
          </w:p>
        </w:tc>
        <w:tc>
          <w:tcPr>
            <w:tcW w:type="dxa" w:w="1905"/>
          </w:tcPr>
          <w:p>
            <w:pPr>
              <w:spacing w:after="0"/>
              <w:jc w:val="left"/>
            </w:pPr>
            <w:r>
              <w:rPr>
                <w:sz w:val="16"/>
              </w:rPr>
              <w:t>Cold/Wind Chill records from May to September (a frost night, not a cold wave) are counted but not used for the longest run.</w:t>
            </w:r>
          </w:p>
        </w:tc>
      </w:tr>
      <w:tr>
        <w:trPr>
          <w:cantSplit/>
        </w:trPr>
        <w:tc>
          <w:tcPr>
            <w:tcW w:type="dxa" w:w="1873"/>
          </w:tcPr>
          <w:p>
            <w:pPr>
              <w:spacing w:after="0"/>
              <w:jc w:val="left"/>
            </w:pPr>
            <w:r>
              <w:rPr>
                <w:sz w:val="16"/>
              </w:rPr>
              <w:t>Frost/Freeze (outside NRI's Cold Wave definition)</w:t>
            </w:r>
          </w:p>
        </w:tc>
        <w:tc>
          <w:tcPr>
            <w:tcW w:type="dxa" w:w="1888"/>
          </w:tcPr>
          <w:p>
            <w:pPr>
              <w:spacing w:after="0"/>
              <w:jc w:val="left"/>
            </w:pPr>
            <w:r>
              <w:rPr>
                <w:sz w:val="16"/>
              </w:rPr>
              <w:t>crop damage</w:t>
            </w:r>
          </w:p>
        </w:tc>
        <w:tc>
          <w:tcPr>
            <w:tcW w:type="dxa" w:w="1808"/>
          </w:tcPr>
          <w:p>
            <w:pPr>
              <w:spacing w:after="0"/>
              <w:jc w:val="right"/>
            </w:pPr>
            <w:r>
              <w:rPr>
                <w:sz w:val="16"/>
              </w:rPr>
              <w:t>4 records, 2017 to 2018 (4 zone-level)</w:t>
            </w:r>
          </w:p>
        </w:tc>
        <w:tc>
          <w:tcPr>
            <w:tcW w:type="dxa" w:w="2010"/>
          </w:tcPr>
          <w:p>
            <w:pPr>
              <w:spacing w:after="0"/>
              <w:jc w:val="left"/>
            </w:pPr>
          </w:p>
        </w:tc>
        <w:tc>
          <w:tcPr>
            <w:tcW w:type="dxa" w:w="1576"/>
          </w:tcPr>
          <w:p>
            <w:pPr>
              <w:spacing w:after="0"/>
              <w:jc w:val="left"/>
            </w:pPr>
            <w:r>
              <w:rPr>
                <w:sz w:val="16"/>
              </w:rPr>
              <w:t>No crop damage reported in 4 records.</w:t>
            </w:r>
          </w:p>
        </w:tc>
        <w:tc>
          <w:tcPr>
            <w:tcW w:type="dxa" w:w="1482"/>
          </w:tcPr>
          <w:p>
            <w:pPr>
              <w:spacing w:after="0"/>
              <w:jc w:val="left"/>
            </w:pPr>
          </w:p>
        </w:tc>
        <w:tc>
          <w:tcPr>
            <w:tcW w:type="dxa" w:w="1571"/>
          </w:tcPr>
          <w:p>
            <w:pPr>
              <w:spacing w:after="0"/>
              <w:jc w:val="left"/>
            </w:pPr>
            <w:r>
              <w:rPr>
                <w:sz w:val="16"/>
              </w:rPr>
              <w:t>Countywide (zone-level records).</w:t>
            </w:r>
          </w:p>
        </w:tc>
        <w:tc>
          <w:tcPr>
            <w:tcW w:type="dxa" w:w="1905"/>
          </w:tcPr>
          <w:p>
            <w:pPr>
              <w:spacing w:after="0"/>
              <w:jc w:val="left"/>
            </w:pPr>
          </w:p>
        </w:tc>
      </w:tr>
      <w:tr>
        <w:trPr>
          <w:cantSplit/>
        </w:trPr>
        <w:tc>
          <w:tcPr>
            <w:tcW w:type="dxa" w:w="1873"/>
          </w:tcPr>
          <w:p>
            <w:pPr>
              <w:spacing w:after="0"/>
              <w:jc w:val="left"/>
            </w:pPr>
            <w:r>
              <w:rPr>
                <w:sz w:val="16"/>
              </w:rPr>
              <w:t>Drought</w:t>
            </w:r>
          </w:p>
        </w:tc>
        <w:tc>
          <w:tcPr>
            <w:tcW w:type="dxa" w:w="1888"/>
          </w:tcPr>
          <w:p>
            <w:pPr>
              <w:spacing w:after="0"/>
              <w:jc w:val="left"/>
            </w:pPr>
            <w:r>
              <w:rPr>
                <w:sz w:val="16"/>
              </w:rPr>
              <w:t>U.S. Drought Monitor scale (D0 to D4)</w:t>
            </w:r>
          </w:p>
        </w:tc>
        <w:tc>
          <w:tcPr>
            <w:tcW w:type="dxa" w:w="1808"/>
          </w:tcPr>
          <w:p>
            <w:pPr>
              <w:spacing w:after="0"/>
              <w:jc w:val="right"/>
            </w:pPr>
            <w:r>
              <w:rPr>
                <w:sz w:val="16"/>
              </w:rPr>
              <w:t>64 records, 1996 to 2026 (64 zone-level)</w:t>
            </w:r>
          </w:p>
        </w:tc>
        <w:tc>
          <w:tcPr>
            <w:tcW w:type="dxa" w:w="2010"/>
          </w:tcPr>
          <w:p>
            <w:pPr>
              <w:spacing w:after="0"/>
              <w:jc w:val="left"/>
            </w:pPr>
            <w:r>
              <w:rPr>
                <w:sz w:val="16"/>
              </w:rPr>
              <w:t>61 days to 853 days (median 114 days); 8 with a recorded value</w:t>
            </w:r>
          </w:p>
        </w:tc>
        <w:tc>
          <w:tcPr>
            <w:tcW w:type="dxa" w:w="1576"/>
          </w:tcPr>
          <w:p>
            <w:pPr>
              <w:spacing w:after="0"/>
              <w:jc w:val="left"/>
            </w:pPr>
            <w:r>
              <w:rPr>
                <w:sz w:val="16"/>
              </w:rPr>
              <w:t>853 days (28 months), 2012-10-01 to 2015-01-31, a run of 28 consecutive Storm Events drought records, zone-level</w:t>
            </w:r>
          </w:p>
        </w:tc>
        <w:tc>
          <w:tcPr>
            <w:tcW w:type="dxa" w:w="1482"/>
          </w:tcPr>
          <w:p>
            <w:pPr>
              <w:spacing w:after="0"/>
              <w:jc w:val="left"/>
            </w:pPr>
            <w:r>
              <w:rPr>
                <w:sz w:val="16"/>
              </w:rPr>
              <w:t>Drought, 2013-01-01, $0 property; $30,000,000 crops (zone total, 2013 dollars)</w:t>
            </w:r>
          </w:p>
        </w:tc>
        <w:tc>
          <w:tcPr>
            <w:tcW w:type="dxa" w:w="1571"/>
          </w:tcPr>
          <w:p>
            <w:pPr>
              <w:spacing w:after="0"/>
              <w:jc w:val="left"/>
            </w:pPr>
            <w:r>
              <w:rPr>
                <w:sz w:val="16"/>
              </w:rPr>
              <w:t>Countywide (zone-level records).</w:t>
            </w:r>
          </w:p>
        </w:tc>
        <w:tc>
          <w:tcPr>
            <w:tcW w:type="dxa" w:w="19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88"/>
          </w:tcPr>
          <w:p>
            <w:pPr>
              <w:spacing w:after="0"/>
              <w:jc w:val="left"/>
            </w:pPr>
            <w:r>
              <w:rPr>
                <w:sz w:val="16"/>
              </w:rPr>
              <w:t>Modified Mercalli (local data)</w:t>
            </w:r>
          </w:p>
        </w:tc>
        <w:tc>
          <w:tcPr>
            <w:tcW w:type="dxa" w:w="1808"/>
          </w:tcPr>
          <w:p>
            <w:pPr>
              <w:spacing w:after="0"/>
              <w:jc w:val="right"/>
            </w:pPr>
            <w:r>
              <w:rPr>
                <w:sz w:val="16"/>
              </w:rPr>
              <w:t>0</w:t>
            </w:r>
          </w:p>
        </w:tc>
        <w:tc>
          <w:tcPr>
            <w:tcW w:type="dxa" w:w="2010"/>
          </w:tcPr>
          <w:p>
            <w:pPr>
              <w:spacing w:after="0"/>
              <w:jc w:val="left"/>
            </w:pPr>
          </w:p>
        </w:tc>
        <w:tc>
          <w:tcPr>
            <w:tcW w:type="dxa" w:w="1576"/>
          </w:tcPr>
          <w:p>
            <w:pPr>
              <w:spacing w:after="0"/>
              <w:jc w:val="left"/>
            </w:pPr>
          </w:p>
        </w:tc>
        <w:tc>
          <w:tcPr>
            <w:tcW w:type="dxa" w:w="1482"/>
          </w:tcPr>
          <w:p>
            <w:pPr>
              <w:spacing w:after="0"/>
              <w:jc w:val="left"/>
            </w:pPr>
          </w:p>
        </w:tc>
        <w:tc>
          <w:tcPr>
            <w:tcW w:type="dxa" w:w="1571"/>
          </w:tcPr>
          <w:p>
            <w:pPr>
              <w:spacing w:after="0"/>
              <w:jc w:val="left"/>
            </w:pPr>
          </w:p>
        </w:tc>
        <w:tc>
          <w:tcPr>
            <w:tcW w:type="dxa" w:w="1905"/>
          </w:tcPr>
          <w:p>
            <w:pPr>
              <w:spacing w:after="0"/>
              <w:jc w:val="left"/>
            </w:pPr>
            <w:r>
              <w:rPr>
                <w:sz w:val="16"/>
              </w:rPr>
              <w:t>Storm Events does not record earthquakes; the USGS earthquake catalog is the source.</w:t>
            </w:r>
          </w:p>
        </w:tc>
      </w:tr>
      <w:tr>
        <w:trPr>
          <w:cantSplit/>
        </w:trPr>
        <w:tc>
          <w:tcPr>
            <w:tcW w:type="dxa" w:w="1873"/>
          </w:tcPr>
          <w:p>
            <w:pPr>
              <w:spacing w:after="0"/>
              <w:jc w:val="left"/>
            </w:pPr>
            <w:r>
              <w:rPr>
                <w:sz w:val="16"/>
              </w:rPr>
              <w:t>Hail</w:t>
            </w:r>
          </w:p>
        </w:tc>
        <w:tc>
          <w:tcPr>
            <w:tcW w:type="dxa" w:w="1888"/>
          </w:tcPr>
          <w:p>
            <w:pPr>
              <w:spacing w:after="0"/>
              <w:jc w:val="left"/>
            </w:pPr>
            <w:r>
              <w:rPr>
                <w:sz w:val="16"/>
              </w:rPr>
              <w:t>hail size (inches)</w:t>
            </w:r>
          </w:p>
        </w:tc>
        <w:tc>
          <w:tcPr>
            <w:tcW w:type="dxa" w:w="1808"/>
          </w:tcPr>
          <w:p>
            <w:pPr>
              <w:spacing w:after="0"/>
              <w:jc w:val="right"/>
            </w:pPr>
            <w:r>
              <w:rPr>
                <w:sz w:val="16"/>
              </w:rPr>
              <w:t>571 records, 1956 to 2025</w:t>
            </w:r>
          </w:p>
        </w:tc>
        <w:tc>
          <w:tcPr>
            <w:tcW w:type="dxa" w:w="2010"/>
          </w:tcPr>
          <w:p>
            <w:pPr>
              <w:spacing w:after="0"/>
              <w:jc w:val="left"/>
            </w:pPr>
            <w:r>
              <w:rPr>
                <w:sz w:val="16"/>
              </w:rPr>
              <w:t>0.75 in to 4.5 in (median 1 in); 570 with a recorded value</w:t>
            </w:r>
          </w:p>
        </w:tc>
        <w:tc>
          <w:tcPr>
            <w:tcW w:type="dxa" w:w="1576"/>
          </w:tcPr>
          <w:p>
            <w:pPr>
              <w:spacing w:after="0"/>
              <w:jc w:val="left"/>
            </w:pPr>
            <w:r>
              <w:rPr>
                <w:sz w:val="16"/>
              </w:rPr>
              <w:t>4.5 in hail, 2002-05-16</w:t>
            </w:r>
          </w:p>
        </w:tc>
        <w:tc>
          <w:tcPr>
            <w:tcW w:type="dxa" w:w="1482"/>
          </w:tcPr>
          <w:p>
            <w:pPr>
              <w:spacing w:after="0"/>
              <w:jc w:val="left"/>
            </w:pPr>
            <w:r>
              <w:rPr>
                <w:sz w:val="16"/>
              </w:rPr>
              <w:t>Hail, 1994-06-10, $500,000 property; crops not recorded (1994 dollars)</w:t>
            </w:r>
          </w:p>
        </w:tc>
        <w:tc>
          <w:tcPr>
            <w:tcW w:type="dxa" w:w="1571"/>
          </w:tcPr>
          <w:p>
            <w:pPr>
              <w:spacing w:after="0"/>
              <w:jc w:val="left"/>
            </w:pPr>
            <w:r>
              <w:rPr>
                <w:sz w:val="16"/>
              </w:rPr>
              <w:t>Event records naming jurisdictions in the plan: Goodwell town (64 records), Hardesty town (50 records), Hooker city (40 records), Texhoma town (33 records), Tyrone town (33 records), Optima town (23 records).</w:t>
            </w:r>
          </w:p>
        </w:tc>
        <w:tc>
          <w:tcPr>
            <w:tcW w:type="dxa" w:w="1905"/>
          </w:tcPr>
          <w:p>
            <w:pPr>
              <w:spacing w:after="0"/>
              <w:jc w:val="left"/>
            </w:pPr>
          </w:p>
        </w:tc>
      </w:tr>
      <w:tr>
        <w:trPr>
          <w:cantSplit/>
        </w:trPr>
        <w:tc>
          <w:tcPr>
            <w:tcW w:type="dxa" w:w="1873"/>
          </w:tcPr>
          <w:p>
            <w:pPr>
              <w:spacing w:after="0"/>
              <w:jc w:val="left"/>
            </w:pPr>
            <w:r>
              <w:rPr>
                <w:sz w:val="16"/>
              </w:rPr>
              <w:t>Excessive Heat, Heat</w:t>
            </w:r>
          </w:p>
        </w:tc>
        <w:tc>
          <w:tcPr>
            <w:tcW w:type="dxa" w:w="1888"/>
          </w:tcPr>
          <w:p>
            <w:pPr>
              <w:spacing w:after="0"/>
              <w:jc w:val="left"/>
            </w:pPr>
            <w:r>
              <w:rPr>
                <w:sz w:val="16"/>
              </w:rPr>
              <w:t>heat index (in event narratives)</w:t>
            </w:r>
          </w:p>
        </w:tc>
        <w:tc>
          <w:tcPr>
            <w:tcW w:type="dxa" w:w="1808"/>
          </w:tcPr>
          <w:p>
            <w:pPr>
              <w:spacing w:after="0"/>
              <w:jc w:val="right"/>
            </w:pPr>
            <w:r>
              <w:rPr>
                <w:sz w:val="16"/>
              </w:rPr>
              <w:t>0</w:t>
            </w:r>
          </w:p>
        </w:tc>
        <w:tc>
          <w:tcPr>
            <w:tcW w:type="dxa" w:w="2010"/>
          </w:tcPr>
          <w:p>
            <w:pPr>
              <w:spacing w:after="0"/>
              <w:jc w:val="left"/>
            </w:pPr>
          </w:p>
        </w:tc>
        <w:tc>
          <w:tcPr>
            <w:tcW w:type="dxa" w:w="1576"/>
          </w:tcPr>
          <w:p>
            <w:pPr>
              <w:spacing w:after="0"/>
              <w:jc w:val="left"/>
            </w:pPr>
          </w:p>
        </w:tc>
        <w:tc>
          <w:tcPr>
            <w:tcW w:type="dxa" w:w="1482"/>
          </w:tcPr>
          <w:p>
            <w:pPr>
              <w:spacing w:after="0"/>
              <w:jc w:val="left"/>
            </w:pPr>
          </w:p>
        </w:tc>
        <w:tc>
          <w:tcPr>
            <w:tcW w:type="dxa" w:w="1571"/>
          </w:tcPr>
          <w:p>
            <w:pPr>
              <w:spacing w:after="0"/>
              <w:jc w:val="left"/>
            </w:pPr>
          </w:p>
        </w:tc>
        <w:tc>
          <w:tcPr>
            <w:tcW w:type="dxa" w:w="1905"/>
          </w:tcPr>
          <w:p>
            <w:pPr>
              <w:spacing w:after="0"/>
              <w:jc w:val="left"/>
            </w:pPr>
          </w:p>
        </w:tc>
      </w:tr>
      <w:tr>
        <w:trPr>
          <w:cantSplit/>
        </w:trPr>
        <w:tc>
          <w:tcPr>
            <w:tcW w:type="dxa" w:w="1873"/>
          </w:tcPr>
          <w:p>
            <w:pPr>
              <w:spacing w:after="0"/>
              <w:jc w:val="left"/>
            </w:pPr>
            <w:r>
              <w:rPr>
                <w:sz w:val="16"/>
              </w:rPr>
              <w:t>Hurricane, Tropical Storm, Tropical Depression</w:t>
            </w:r>
          </w:p>
        </w:tc>
        <w:tc>
          <w:tcPr>
            <w:tcW w:type="dxa" w:w="1888"/>
          </w:tcPr>
          <w:p>
            <w:pPr>
              <w:spacing w:after="0"/>
              <w:jc w:val="left"/>
            </w:pPr>
            <w:r>
              <w:rPr>
                <w:sz w:val="16"/>
              </w:rPr>
              <w:t>Saffir-Simpson</w:t>
            </w:r>
          </w:p>
        </w:tc>
        <w:tc>
          <w:tcPr>
            <w:tcW w:type="dxa" w:w="1808"/>
          </w:tcPr>
          <w:p>
            <w:pPr>
              <w:spacing w:after="0"/>
              <w:jc w:val="right"/>
            </w:pPr>
            <w:r>
              <w:rPr>
                <w:sz w:val="16"/>
              </w:rPr>
              <w:t>0</w:t>
            </w:r>
          </w:p>
        </w:tc>
        <w:tc>
          <w:tcPr>
            <w:tcW w:type="dxa" w:w="2010"/>
          </w:tcPr>
          <w:p>
            <w:pPr>
              <w:spacing w:after="0"/>
              <w:jc w:val="left"/>
            </w:pPr>
          </w:p>
        </w:tc>
        <w:tc>
          <w:tcPr>
            <w:tcW w:type="dxa" w:w="1576"/>
          </w:tcPr>
          <w:p>
            <w:pPr>
              <w:spacing w:after="0"/>
              <w:jc w:val="left"/>
            </w:pPr>
          </w:p>
        </w:tc>
        <w:tc>
          <w:tcPr>
            <w:tcW w:type="dxa" w:w="1482"/>
          </w:tcPr>
          <w:p>
            <w:pPr>
              <w:spacing w:after="0"/>
              <w:jc w:val="left"/>
            </w:pPr>
          </w:p>
        </w:tc>
        <w:tc>
          <w:tcPr>
            <w:tcW w:type="dxa" w:w="1571"/>
          </w:tcPr>
          <w:p>
            <w:pPr>
              <w:spacing w:after="0"/>
              <w:jc w:val="left"/>
            </w:pPr>
          </w:p>
        </w:tc>
        <w:tc>
          <w:tcPr>
            <w:tcW w:type="dxa" w:w="19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3"/>
          </w:tcPr>
          <w:p>
            <w:pPr>
              <w:spacing w:after="0"/>
              <w:jc w:val="left"/>
            </w:pPr>
            <w:r>
              <w:rPr>
                <w:sz w:val="16"/>
              </w:rPr>
              <w:t>Ice Storm</w:t>
            </w:r>
          </w:p>
        </w:tc>
        <w:tc>
          <w:tcPr>
            <w:tcW w:type="dxa" w:w="1888"/>
          </w:tcPr>
          <w:p>
            <w:pPr>
              <w:spacing w:after="0"/>
              <w:jc w:val="left"/>
            </w:pPr>
            <w:r>
              <w:rPr>
                <w:sz w:val="16"/>
              </w:rPr>
              <w:t>Sperry-Piltz ice scale (local data)</w:t>
            </w:r>
          </w:p>
        </w:tc>
        <w:tc>
          <w:tcPr>
            <w:tcW w:type="dxa" w:w="1808"/>
          </w:tcPr>
          <w:p>
            <w:pPr>
              <w:spacing w:after="0"/>
              <w:jc w:val="right"/>
            </w:pPr>
            <w:r>
              <w:rPr>
                <w:sz w:val="16"/>
              </w:rPr>
              <w:t>6 records, 1998 to 2017 (6 zone-level)</w:t>
            </w:r>
          </w:p>
        </w:tc>
        <w:tc>
          <w:tcPr>
            <w:tcW w:type="dxa" w:w="2010"/>
          </w:tcPr>
          <w:p>
            <w:pPr>
              <w:spacing w:after="0"/>
              <w:jc w:val="left"/>
            </w:pPr>
          </w:p>
        </w:tc>
        <w:tc>
          <w:tcPr>
            <w:tcW w:type="dxa" w:w="1576"/>
          </w:tcPr>
          <w:p>
            <w:pPr>
              <w:spacing w:after="0"/>
              <w:jc w:val="left"/>
            </w:pPr>
            <w:r>
              <w:rPr>
                <w:sz w:val="16"/>
              </w:rPr>
              <w:t>Ice Storm, 2006-12-19, $400,000 property; $0 crops (2006 dollars); NWS zone OKZ002</w:t>
            </w:r>
          </w:p>
        </w:tc>
        <w:tc>
          <w:tcPr>
            <w:tcW w:type="dxa" w:w="1482"/>
          </w:tcPr>
          <w:p>
            <w:pPr>
              <w:spacing w:after="0"/>
              <w:jc w:val="left"/>
            </w:pPr>
          </w:p>
        </w:tc>
        <w:tc>
          <w:tcPr>
            <w:tcW w:type="dxa" w:w="1571"/>
          </w:tcPr>
          <w:p>
            <w:pPr>
              <w:spacing w:after="0"/>
              <w:jc w:val="left"/>
            </w:pPr>
            <w:r>
              <w:rPr>
                <w:sz w:val="16"/>
              </w:rPr>
              <w:t>Countywide (zone-level records).</w:t>
            </w:r>
          </w:p>
        </w:tc>
        <w:tc>
          <w:tcPr>
            <w:tcW w:type="dxa" w:w="1905"/>
          </w:tcPr>
          <w:p>
            <w:pPr>
              <w:spacing w:after="0"/>
              <w:jc w:val="left"/>
            </w:pPr>
          </w:p>
        </w:tc>
      </w:tr>
      <w:tr>
        <w:trPr>
          <w:cantSplit/>
        </w:trPr>
        <w:tc>
          <w:tcPr>
            <w:tcW w:type="dxa" w:w="1873"/>
          </w:tcPr>
          <w:p>
            <w:pPr>
              <w:spacing w:after="0"/>
              <w:jc w:val="left"/>
            </w:pPr>
            <w:r>
              <w:rPr>
                <w:sz w:val="16"/>
              </w:rPr>
              <w:t>Flash Flood, Flood, Lakeshore Flood</w:t>
            </w:r>
          </w:p>
        </w:tc>
        <w:tc>
          <w:tcPr>
            <w:tcW w:type="dxa" w:w="1888"/>
          </w:tcPr>
          <w:p>
            <w:pPr>
              <w:spacing w:after="0"/>
              <w:jc w:val="left"/>
            </w:pPr>
            <w:r>
              <w:rPr>
                <w:sz w:val="16"/>
              </w:rPr>
              <w:t>damage and flood days (flood depth: FIRM)</w:t>
            </w:r>
          </w:p>
        </w:tc>
        <w:tc>
          <w:tcPr>
            <w:tcW w:type="dxa" w:w="1808"/>
          </w:tcPr>
          <w:p>
            <w:pPr>
              <w:spacing w:after="0"/>
              <w:jc w:val="right"/>
            </w:pPr>
            <w:r>
              <w:rPr>
                <w:sz w:val="16"/>
              </w:rPr>
              <w:t>19 records, 1996 to 2024</w:t>
            </w:r>
          </w:p>
        </w:tc>
        <w:tc>
          <w:tcPr>
            <w:tcW w:type="dxa" w:w="2010"/>
          </w:tcPr>
          <w:p>
            <w:pPr>
              <w:spacing w:after="0"/>
              <w:jc w:val="left"/>
            </w:pPr>
          </w:p>
        </w:tc>
        <w:tc>
          <w:tcPr>
            <w:tcW w:type="dxa" w:w="1576"/>
          </w:tcPr>
          <w:p>
            <w:pPr>
              <w:spacing w:after="0"/>
              <w:jc w:val="left"/>
            </w:pPr>
            <w:r>
              <w:rPr>
                <w:sz w:val="16"/>
              </w:rPr>
              <w:t>No damage reported in 19 records.</w:t>
            </w:r>
          </w:p>
        </w:tc>
        <w:tc>
          <w:tcPr>
            <w:tcW w:type="dxa" w:w="1482"/>
          </w:tcPr>
          <w:p>
            <w:pPr>
              <w:spacing w:after="0"/>
              <w:jc w:val="left"/>
            </w:pPr>
          </w:p>
        </w:tc>
        <w:tc>
          <w:tcPr>
            <w:tcW w:type="dxa" w:w="1571"/>
          </w:tcPr>
          <w:p>
            <w:pPr>
              <w:spacing w:after="0"/>
              <w:jc w:val="left"/>
            </w:pPr>
            <w:r>
              <w:rPr>
                <w:sz w:val="16"/>
              </w:rPr>
              <w:t>Event records naming jurisdictions in the plan: Goodwell town (3 records), Hooker city (3 records), Optima town (3 records), Texhoma town (2 records), Hardesty town (1 record), Tyrone town (1 record).</w:t>
            </w:r>
          </w:p>
        </w:tc>
        <w:tc>
          <w:tcPr>
            <w:tcW w:type="dxa" w:w="19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3"/>
          </w:tcPr>
          <w:p>
            <w:pPr>
              <w:spacing w:after="0"/>
              <w:jc w:val="left"/>
            </w:pPr>
            <w:r>
              <w:rPr>
                <w:sz w:val="16"/>
              </w:rPr>
              <w:t>Debris Flow</w:t>
            </w:r>
          </w:p>
        </w:tc>
        <w:tc>
          <w:tcPr>
            <w:tcW w:type="dxa" w:w="1888"/>
          </w:tcPr>
          <w:p>
            <w:pPr>
              <w:spacing w:after="0"/>
              <w:jc w:val="left"/>
            </w:pPr>
            <w:r>
              <w:rPr>
                <w:sz w:val="16"/>
              </w:rPr>
              <w:t>none (count and damage only)</w:t>
            </w:r>
          </w:p>
        </w:tc>
        <w:tc>
          <w:tcPr>
            <w:tcW w:type="dxa" w:w="1808"/>
          </w:tcPr>
          <w:p>
            <w:pPr>
              <w:spacing w:after="0"/>
              <w:jc w:val="right"/>
            </w:pPr>
            <w:r>
              <w:rPr>
                <w:sz w:val="16"/>
              </w:rPr>
              <w:t>0</w:t>
            </w:r>
          </w:p>
        </w:tc>
        <w:tc>
          <w:tcPr>
            <w:tcW w:type="dxa" w:w="2010"/>
          </w:tcPr>
          <w:p>
            <w:pPr>
              <w:spacing w:after="0"/>
              <w:jc w:val="left"/>
            </w:pPr>
          </w:p>
        </w:tc>
        <w:tc>
          <w:tcPr>
            <w:tcW w:type="dxa" w:w="1576"/>
          </w:tcPr>
          <w:p>
            <w:pPr>
              <w:spacing w:after="0"/>
              <w:jc w:val="left"/>
            </w:pPr>
          </w:p>
        </w:tc>
        <w:tc>
          <w:tcPr>
            <w:tcW w:type="dxa" w:w="1482"/>
          </w:tcPr>
          <w:p>
            <w:pPr>
              <w:spacing w:after="0"/>
              <w:jc w:val="left"/>
            </w:pPr>
          </w:p>
        </w:tc>
        <w:tc>
          <w:tcPr>
            <w:tcW w:type="dxa" w:w="1571"/>
          </w:tcPr>
          <w:p>
            <w:pPr>
              <w:spacing w:after="0"/>
              <w:jc w:val="left"/>
            </w:pPr>
          </w:p>
        </w:tc>
        <w:tc>
          <w:tcPr>
            <w:tcW w:type="dxa" w:w="1905"/>
          </w:tcPr>
          <w:p>
            <w:pPr>
              <w:spacing w:after="0"/>
              <w:jc w:val="left"/>
            </w:pPr>
          </w:p>
        </w:tc>
      </w:tr>
      <w:tr>
        <w:trPr>
          <w:cantSplit/>
        </w:trPr>
        <w:tc>
          <w:tcPr>
            <w:tcW w:type="dxa" w:w="1873"/>
          </w:tcPr>
          <w:p>
            <w:pPr>
              <w:spacing w:after="0"/>
              <w:jc w:val="left"/>
            </w:pPr>
            <w:r>
              <w:rPr>
                <w:sz w:val="16"/>
              </w:rPr>
              <w:t>Lightning</w:t>
            </w:r>
          </w:p>
        </w:tc>
        <w:tc>
          <w:tcPr>
            <w:tcW w:type="dxa" w:w="1888"/>
          </w:tcPr>
          <w:p>
            <w:pPr>
              <w:spacing w:after="0"/>
              <w:jc w:val="left"/>
            </w:pPr>
            <w:r>
              <w:rPr>
                <w:sz w:val="16"/>
              </w:rPr>
              <w:t>annualized frequency (the measure FEMA's Local Mitigation Planning Handbook names)</w:t>
            </w:r>
          </w:p>
        </w:tc>
        <w:tc>
          <w:tcPr>
            <w:tcW w:type="dxa" w:w="1808"/>
          </w:tcPr>
          <w:p>
            <w:pPr>
              <w:spacing w:after="0"/>
              <w:jc w:val="right"/>
            </w:pPr>
            <w:r>
              <w:rPr>
                <w:sz w:val="16"/>
              </w:rPr>
              <w:t>3 records, 1996 to 2008</w:t>
            </w:r>
          </w:p>
        </w:tc>
        <w:tc>
          <w:tcPr>
            <w:tcW w:type="dxa" w:w="2010"/>
          </w:tcPr>
          <w:p>
            <w:pPr>
              <w:spacing w:after="0"/>
              <w:jc w:val="left"/>
            </w:pPr>
          </w:p>
        </w:tc>
        <w:tc>
          <w:tcPr>
            <w:tcW w:type="dxa" w:w="1576"/>
          </w:tcPr>
          <w:p>
            <w:pPr>
              <w:spacing w:after="0"/>
              <w:jc w:val="left"/>
            </w:pPr>
            <w:r>
              <w:rPr>
                <w:sz w:val="16"/>
              </w:rPr>
              <w:t>Lightning, 1996-07-08, damage not reported, 1 direct death</w:t>
            </w:r>
          </w:p>
        </w:tc>
        <w:tc>
          <w:tcPr>
            <w:tcW w:type="dxa" w:w="1482"/>
          </w:tcPr>
          <w:p>
            <w:pPr>
              <w:spacing w:after="0"/>
              <w:jc w:val="left"/>
            </w:pPr>
            <w:r>
              <w:rPr>
                <w:sz w:val="16"/>
              </w:rPr>
              <w:t>Lightning, 2006-07-10, $7,500 property; crops not reported (2006 dollars)</w:t>
            </w:r>
          </w:p>
        </w:tc>
        <w:tc>
          <w:tcPr>
            <w:tcW w:type="dxa" w:w="1571"/>
          </w:tcPr>
          <w:p>
            <w:pPr>
              <w:spacing w:after="0"/>
              <w:jc w:val="left"/>
            </w:pPr>
            <w:r>
              <w:rPr>
                <w:sz w:val="16"/>
              </w:rPr>
              <w:t>Event records naming jurisdictions in the plan: Goodwell town (1 record).</w:t>
            </w:r>
          </w:p>
        </w:tc>
        <w:tc>
          <w:tcPr>
            <w:tcW w:type="dxa" w:w="1905"/>
          </w:tcPr>
          <w:p>
            <w:pPr>
              <w:spacing w:after="0"/>
              <w:jc w:val="left"/>
            </w:pPr>
            <w:r>
              <w:rPr>
                <w:sz w:val="16"/>
              </w:rPr>
              <w:t>Storm Events lists lightning with damage or casualties.</w:t>
            </w:r>
          </w:p>
        </w:tc>
      </w:tr>
      <w:tr>
        <w:trPr>
          <w:cantSplit/>
        </w:trPr>
        <w:tc>
          <w:tcPr>
            <w:tcW w:type="dxa" w:w="1873"/>
          </w:tcPr>
          <w:p>
            <w:pPr>
              <w:spacing w:after="0"/>
              <w:jc w:val="left"/>
            </w:pPr>
            <w:r>
              <w:rPr>
                <w:sz w:val="16"/>
              </w:rPr>
              <w:t>High Wind and Strong Wind (outside NRI's Strong Wind definition)</w:t>
            </w:r>
          </w:p>
        </w:tc>
        <w:tc>
          <w:tcPr>
            <w:tcW w:type="dxa" w:w="1888"/>
          </w:tcPr>
          <w:p>
            <w:pPr>
              <w:spacing w:after="0"/>
              <w:jc w:val="left"/>
            </w:pPr>
            <w:r>
              <w:rPr>
                <w:sz w:val="16"/>
              </w:rPr>
              <w:t>wind speed (kt and mph)</w:t>
            </w:r>
          </w:p>
        </w:tc>
        <w:tc>
          <w:tcPr>
            <w:tcW w:type="dxa" w:w="1808"/>
          </w:tcPr>
          <w:p>
            <w:pPr>
              <w:spacing w:after="0"/>
              <w:jc w:val="right"/>
            </w:pPr>
            <w:r>
              <w:rPr>
                <w:sz w:val="16"/>
              </w:rPr>
              <w:t>131 records, 1996 to 2026 (131 zone-level)</w:t>
            </w:r>
          </w:p>
        </w:tc>
        <w:tc>
          <w:tcPr>
            <w:tcW w:type="dxa" w:w="2010"/>
          </w:tcPr>
          <w:p>
            <w:pPr>
              <w:spacing w:after="0"/>
              <w:jc w:val="left"/>
            </w:pPr>
            <w:r>
              <w:rPr>
                <w:sz w:val="16"/>
              </w:rPr>
              <w:t>35 kt (40 mph) to 78 kt (90 mph) (median 53 kt (61 mph)); 131 with a recorded value</w:t>
            </w:r>
          </w:p>
        </w:tc>
        <w:tc>
          <w:tcPr>
            <w:tcW w:type="dxa" w:w="1576"/>
          </w:tcPr>
          <w:p>
            <w:pPr>
              <w:spacing w:after="0"/>
              <w:jc w:val="left"/>
            </w:pPr>
            <w:r>
              <w:rPr>
                <w:sz w:val="16"/>
              </w:rPr>
              <w:t>78 kt (90 mph) measured gust, High Wind, 2026-05-14; NWS zone OKZ002</w:t>
            </w:r>
          </w:p>
        </w:tc>
        <w:tc>
          <w:tcPr>
            <w:tcW w:type="dxa" w:w="1482"/>
          </w:tcPr>
          <w:p>
            <w:pPr>
              <w:spacing w:after="0"/>
              <w:jc w:val="left"/>
            </w:pPr>
            <w:r>
              <w:rPr>
                <w:sz w:val="16"/>
              </w:rPr>
              <w:t>High Wind, 2006-04-07, $64,000 property; crops not reported (zone total, 2006 dollars)</w:t>
            </w:r>
          </w:p>
        </w:tc>
        <w:tc>
          <w:tcPr>
            <w:tcW w:type="dxa" w:w="1571"/>
          </w:tcPr>
          <w:p>
            <w:pPr>
              <w:spacing w:after="0"/>
              <w:jc w:val="left"/>
            </w:pPr>
            <w:r>
              <w:rPr>
                <w:sz w:val="16"/>
              </w:rPr>
              <w:t>Countywide (zone-level records).</w:t>
            </w:r>
          </w:p>
        </w:tc>
        <w:tc>
          <w:tcPr>
            <w:tcW w:type="dxa" w:w="1905"/>
          </w:tcPr>
          <w:p>
            <w:pPr>
              <w:spacing w:after="0"/>
              <w:jc w:val="left"/>
            </w:pPr>
          </w:p>
        </w:tc>
      </w:tr>
      <w:tr>
        <w:trPr>
          <w:cantSplit/>
        </w:trPr>
        <w:tc>
          <w:tcPr>
            <w:tcW w:type="dxa" w:w="1873"/>
          </w:tcPr>
          <w:p>
            <w:pPr>
              <w:spacing w:after="0"/>
              <w:jc w:val="left"/>
            </w:pPr>
            <w:r>
              <w:rPr>
                <w:sz w:val="16"/>
              </w:rPr>
              <w:t>Thunderstorm Wind</w:t>
            </w:r>
          </w:p>
        </w:tc>
        <w:tc>
          <w:tcPr>
            <w:tcW w:type="dxa" w:w="1888"/>
          </w:tcPr>
          <w:p>
            <w:pPr>
              <w:spacing w:after="0"/>
              <w:jc w:val="left"/>
            </w:pPr>
            <w:r>
              <w:rPr>
                <w:sz w:val="16"/>
              </w:rPr>
              <w:t>wind speed (kt and mph)</w:t>
            </w:r>
          </w:p>
        </w:tc>
        <w:tc>
          <w:tcPr>
            <w:tcW w:type="dxa" w:w="1808"/>
          </w:tcPr>
          <w:p>
            <w:pPr>
              <w:spacing w:after="0"/>
              <w:jc w:val="right"/>
            </w:pPr>
            <w:r>
              <w:rPr>
                <w:sz w:val="16"/>
              </w:rPr>
              <w:t>446 records, 1956 to 2026</w:t>
            </w:r>
          </w:p>
        </w:tc>
        <w:tc>
          <w:tcPr>
            <w:tcW w:type="dxa" w:w="2010"/>
          </w:tcPr>
          <w:p>
            <w:pPr>
              <w:spacing w:after="0"/>
              <w:jc w:val="left"/>
            </w:pPr>
            <w:r>
              <w:rPr>
                <w:sz w:val="16"/>
              </w:rPr>
              <w:t>50 kt (58 mph) to 86 kt (99 mph) (median 55 kt (63 mph)); 423 with a recorded value</w:t>
            </w:r>
          </w:p>
        </w:tc>
        <w:tc>
          <w:tcPr>
            <w:tcW w:type="dxa" w:w="1576"/>
          </w:tcPr>
          <w:p>
            <w:pPr>
              <w:spacing w:after="0"/>
              <w:jc w:val="left"/>
            </w:pPr>
            <w:r>
              <w:rPr>
                <w:sz w:val="16"/>
              </w:rPr>
              <w:t>86 kt (99 mph), measurement type not recorded, Thunderstorm Wind, 1973-07-21</w:t>
            </w:r>
          </w:p>
        </w:tc>
        <w:tc>
          <w:tcPr>
            <w:tcW w:type="dxa" w:w="1482"/>
          </w:tcPr>
          <w:p>
            <w:pPr>
              <w:spacing w:after="0"/>
              <w:jc w:val="left"/>
            </w:pPr>
            <w:r>
              <w:rPr>
                <w:sz w:val="16"/>
              </w:rPr>
              <w:t>Thunderstorm Wind, 2001-05-20, $500,000 property; $25,000 crops (2001 dollars)</w:t>
            </w:r>
          </w:p>
        </w:tc>
        <w:tc>
          <w:tcPr>
            <w:tcW w:type="dxa" w:w="1571"/>
          </w:tcPr>
          <w:p>
            <w:pPr>
              <w:spacing w:after="0"/>
              <w:jc w:val="left"/>
            </w:pPr>
            <w:r>
              <w:rPr>
                <w:sz w:val="16"/>
              </w:rPr>
              <w:t>Event records naming jurisdictions in the plan: Goodwell town (100 records), Hooker city (95 records), Hardesty town (20 records), Tyrone town (8 records), Optima town (6 records), Texhoma town (4 records).</w:t>
            </w:r>
          </w:p>
        </w:tc>
        <w:tc>
          <w:tcPr>
            <w:tcW w:type="dxa" w:w="1905"/>
          </w:tcPr>
          <w:p>
            <w:pPr>
              <w:spacing w:after="0"/>
              <w:jc w:val="left"/>
            </w:pPr>
          </w:p>
        </w:tc>
      </w:tr>
      <w:tr>
        <w:trPr>
          <w:cantSplit/>
        </w:trPr>
        <w:tc>
          <w:tcPr>
            <w:tcW w:type="dxa" w:w="1873"/>
          </w:tcPr>
          <w:p>
            <w:pPr>
              <w:spacing w:after="0"/>
              <w:jc w:val="left"/>
            </w:pPr>
            <w:r>
              <w:rPr>
                <w:sz w:val="16"/>
              </w:rPr>
              <w:t>Tornado</w:t>
            </w:r>
          </w:p>
        </w:tc>
        <w:tc>
          <w:tcPr>
            <w:tcW w:type="dxa" w:w="1888"/>
          </w:tcPr>
          <w:p>
            <w:pPr>
              <w:spacing w:after="0"/>
              <w:jc w:val="left"/>
            </w:pPr>
            <w:r>
              <w:rPr>
                <w:sz w:val="16"/>
              </w:rPr>
              <w:t>Enhanced Fujita (Fujita before Feb 2007)</w:t>
            </w:r>
          </w:p>
        </w:tc>
        <w:tc>
          <w:tcPr>
            <w:tcW w:type="dxa" w:w="1808"/>
          </w:tcPr>
          <w:p>
            <w:pPr>
              <w:spacing w:after="0"/>
              <w:jc w:val="right"/>
            </w:pPr>
            <w:r>
              <w:rPr>
                <w:sz w:val="16"/>
              </w:rPr>
              <w:t>76 records, 1951 to 2023</w:t>
            </w:r>
          </w:p>
        </w:tc>
        <w:tc>
          <w:tcPr>
            <w:tcW w:type="dxa" w:w="2010"/>
          </w:tcPr>
          <w:p>
            <w:pPr>
              <w:spacing w:after="0"/>
              <w:jc w:val="left"/>
            </w:pPr>
            <w:r>
              <w:rPr>
                <w:sz w:val="16"/>
              </w:rPr>
              <w:t>F/EF0 to F/EF3 (median F/EF0); 75 with a recorded value</w:t>
            </w:r>
          </w:p>
        </w:tc>
        <w:tc>
          <w:tcPr>
            <w:tcW w:type="dxa" w:w="1576"/>
          </w:tcPr>
          <w:p>
            <w:pPr>
              <w:spacing w:after="0"/>
              <w:jc w:val="left"/>
            </w:pPr>
            <w:r>
              <w:rPr>
                <w:sz w:val="16"/>
              </w:rPr>
              <w:t>F3 tornado, 1993-05-05, 12 mi path length (whole path, pre-1996), 500 yd wide, $500,000 property; $500,000 crops (1993 dollars)</w:t>
            </w:r>
          </w:p>
        </w:tc>
        <w:tc>
          <w:tcPr>
            <w:tcW w:type="dxa" w:w="1482"/>
          </w:tcPr>
          <w:p>
            <w:pPr>
              <w:spacing w:after="0"/>
              <w:jc w:val="left"/>
            </w:pPr>
          </w:p>
        </w:tc>
        <w:tc>
          <w:tcPr>
            <w:tcW w:type="dxa" w:w="1571"/>
          </w:tcPr>
          <w:p>
            <w:pPr>
              <w:spacing w:after="0"/>
              <w:jc w:val="left"/>
            </w:pPr>
            <w:r>
              <w:rPr>
                <w:sz w:val="16"/>
              </w:rPr>
              <w:t>Event records naming jurisdictions in the plan: Goodwell town (3 records), Hooker city (3 records), Tyrone town (3 records), Hardesty town (2 records), Optima town (2 records), Texhoma town (2 records).</w:t>
            </w:r>
          </w:p>
        </w:tc>
        <w:tc>
          <w:tcPr>
            <w:tcW w:type="dxa" w:w="19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3"/>
          </w:tcPr>
          <w:p>
            <w:pPr>
              <w:spacing w:after="0"/>
              <w:jc w:val="left"/>
            </w:pPr>
            <w:r>
              <w:rPr>
                <w:sz w:val="16"/>
              </w:rPr>
              <w:t>Wildfire</w:t>
            </w:r>
          </w:p>
        </w:tc>
        <w:tc>
          <w:tcPr>
            <w:tcW w:type="dxa" w:w="1888"/>
          </w:tcPr>
          <w:p>
            <w:pPr>
              <w:spacing w:after="0"/>
              <w:jc w:val="left"/>
            </w:pPr>
            <w:r>
              <w:rPr>
                <w:sz w:val="16"/>
              </w:rPr>
              <w:t>acres burned (local data)</w:t>
            </w:r>
          </w:p>
        </w:tc>
        <w:tc>
          <w:tcPr>
            <w:tcW w:type="dxa" w:w="1808"/>
          </w:tcPr>
          <w:p>
            <w:pPr>
              <w:spacing w:after="0"/>
              <w:jc w:val="right"/>
            </w:pPr>
            <w:r>
              <w:rPr>
                <w:sz w:val="16"/>
              </w:rPr>
              <w:t>25 records, 2006 to 2026 (25 zone-level)</w:t>
            </w:r>
          </w:p>
        </w:tc>
        <w:tc>
          <w:tcPr>
            <w:tcW w:type="dxa" w:w="2010"/>
          </w:tcPr>
          <w:p>
            <w:pPr>
              <w:spacing w:after="0"/>
              <w:jc w:val="left"/>
            </w:pPr>
          </w:p>
        </w:tc>
        <w:tc>
          <w:tcPr>
            <w:tcW w:type="dxa" w:w="1576"/>
          </w:tcPr>
          <w:p>
            <w:pPr>
              <w:spacing w:after="0"/>
              <w:jc w:val="left"/>
            </w:pPr>
            <w:r>
              <w:rPr>
                <w:sz w:val="16"/>
              </w:rPr>
              <w:t>Wildfire, 2011-04-03, $3,500,000 property; $0 crops (2011 dollars); NWS zone OKZ002</w:t>
            </w:r>
          </w:p>
        </w:tc>
        <w:tc>
          <w:tcPr>
            <w:tcW w:type="dxa" w:w="1482"/>
          </w:tcPr>
          <w:p>
            <w:pPr>
              <w:spacing w:after="0"/>
              <w:jc w:val="left"/>
            </w:pPr>
          </w:p>
        </w:tc>
        <w:tc>
          <w:tcPr>
            <w:tcW w:type="dxa" w:w="1571"/>
          </w:tcPr>
          <w:p>
            <w:pPr>
              <w:spacing w:after="0"/>
              <w:jc w:val="left"/>
            </w:pPr>
            <w:r>
              <w:rPr>
                <w:sz w:val="16"/>
              </w:rPr>
              <w:t>Countywide (zone-level records).</w:t>
            </w:r>
          </w:p>
        </w:tc>
        <w:tc>
          <w:tcPr>
            <w:tcW w:type="dxa" w:w="1905"/>
          </w:tcPr>
          <w:p>
            <w:pPr>
              <w:spacing w:after="0"/>
              <w:jc w:val="left"/>
            </w:pPr>
          </w:p>
        </w:tc>
      </w:tr>
      <w:tr>
        <w:trPr>
          <w:cantSplit/>
        </w:trPr>
        <w:tc>
          <w:tcPr>
            <w:tcW w:type="dxa" w:w="1873"/>
          </w:tcPr>
          <w:p>
            <w:pPr>
              <w:spacing w:after="0"/>
              <w:jc w:val="left"/>
            </w:pPr>
            <w:r>
              <w:rPr>
                <w:sz w:val="16"/>
              </w:rPr>
              <w:t>Winter Storm, Heavy Snow, Blizzard, Lake-Effect Snow, Winter Weather, Sleet</w:t>
            </w:r>
          </w:p>
        </w:tc>
        <w:tc>
          <w:tcPr>
            <w:tcW w:type="dxa" w:w="1888"/>
          </w:tcPr>
          <w:p>
            <w:pPr>
              <w:spacing w:after="0"/>
              <w:jc w:val="left"/>
            </w:pPr>
            <w:r>
              <w:rPr>
                <w:sz w:val="16"/>
              </w:rPr>
              <w:t>none in data (snowfall: local data)</w:t>
            </w:r>
          </w:p>
        </w:tc>
        <w:tc>
          <w:tcPr>
            <w:tcW w:type="dxa" w:w="1808"/>
          </w:tcPr>
          <w:p>
            <w:pPr>
              <w:spacing w:after="0"/>
              <w:jc w:val="right"/>
            </w:pPr>
            <w:r>
              <w:rPr>
                <w:sz w:val="16"/>
              </w:rPr>
              <w:t>76 records, 1996 to 2026 (76 zone-level)</w:t>
            </w:r>
          </w:p>
        </w:tc>
        <w:tc>
          <w:tcPr>
            <w:tcW w:type="dxa" w:w="2010"/>
          </w:tcPr>
          <w:p>
            <w:pPr>
              <w:spacing w:after="0"/>
              <w:jc w:val="left"/>
            </w:pPr>
          </w:p>
        </w:tc>
        <w:tc>
          <w:tcPr>
            <w:tcW w:type="dxa" w:w="1576"/>
          </w:tcPr>
          <w:p>
            <w:pPr>
              <w:spacing w:after="0"/>
              <w:jc w:val="left"/>
            </w:pPr>
            <w:r>
              <w:rPr>
                <w:sz w:val="16"/>
              </w:rPr>
              <w:t>Blizzard, 1997-10-25, $1,500,000 property; $7,000,000 crops (1997 dollars), 1 direct death (reported for the zone); NWS zone OKZ002</w:t>
            </w:r>
          </w:p>
        </w:tc>
        <w:tc>
          <w:tcPr>
            <w:tcW w:type="dxa" w:w="1482"/>
          </w:tcPr>
          <w:p>
            <w:pPr>
              <w:spacing w:after="0"/>
              <w:jc w:val="left"/>
            </w:pPr>
          </w:p>
        </w:tc>
        <w:tc>
          <w:tcPr>
            <w:tcW w:type="dxa" w:w="1571"/>
          </w:tcPr>
          <w:p>
            <w:pPr>
              <w:spacing w:after="0"/>
              <w:jc w:val="left"/>
            </w:pPr>
            <w:r>
              <w:rPr>
                <w:sz w:val="16"/>
              </w:rPr>
              <w:t>Countywide (zone-level records).</w:t>
            </w:r>
          </w:p>
        </w:tc>
        <w:tc>
          <w:tcPr>
            <w:tcW w:type="dxa" w:w="19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7"/>
        <w:gridCol w:w="1067"/>
        <w:gridCol w:w="1067"/>
        <w:gridCol w:w="1435"/>
        <w:gridCol w:w="2629"/>
        <w:gridCol w:w="2354"/>
        <w:gridCol w:w="2813"/>
        <w:gridCol w:w="759"/>
        <w:gridCol w:w="920"/>
      </w:tblGrid>
      <w:tr>
        <w:trPr>
          <w:cantSplit/>
          <w:tblHeader/>
        </w:trPr>
        <w:tc>
          <w:tcPr>
            <w:tcW w:type="dxa" w:w="1067"/>
            <w:shd w:val="clear" w:color="auto" w:fill="E8E8E8"/>
          </w:tcPr>
          <w:p>
            <w:pPr>
              <w:spacing w:after="0"/>
              <w:jc w:val="left"/>
            </w:pPr>
            <w:r>
              <w:rPr>
                <w:b/>
                <w:sz w:val="16"/>
              </w:rPr>
              <w:t>Declared</w:t>
            </w:r>
          </w:p>
        </w:tc>
        <w:tc>
          <w:tcPr>
            <w:tcW w:type="dxa" w:w="1067"/>
            <w:shd w:val="clear" w:color="auto" w:fill="E8E8E8"/>
          </w:tcPr>
          <w:p>
            <w:pPr>
              <w:spacing w:after="0"/>
              <w:jc w:val="left"/>
            </w:pPr>
            <w:r>
              <w:rPr>
                <w:b/>
                <w:sz w:val="16"/>
              </w:rPr>
              <w:t>Incident began</w:t>
            </w:r>
          </w:p>
        </w:tc>
        <w:tc>
          <w:tcPr>
            <w:tcW w:type="dxa" w:w="1067"/>
            <w:shd w:val="clear" w:color="auto" w:fill="E8E8E8"/>
          </w:tcPr>
          <w:p>
            <w:pPr>
              <w:spacing w:after="0"/>
              <w:jc w:val="left"/>
            </w:pPr>
            <w:r>
              <w:rPr>
                <w:b/>
                <w:sz w:val="16"/>
              </w:rPr>
              <w:t>FEMA number</w:t>
            </w:r>
          </w:p>
        </w:tc>
        <w:tc>
          <w:tcPr>
            <w:tcW w:type="dxa" w:w="1435"/>
            <w:shd w:val="clear" w:color="auto" w:fill="E8E8E8"/>
          </w:tcPr>
          <w:p>
            <w:pPr>
              <w:spacing w:after="0"/>
              <w:jc w:val="left"/>
            </w:pPr>
            <w:r>
              <w:rPr>
                <w:b/>
                <w:sz w:val="16"/>
              </w:rPr>
              <w:t>Type</w:t>
            </w:r>
          </w:p>
        </w:tc>
        <w:tc>
          <w:tcPr>
            <w:tcW w:type="dxa" w:w="2629"/>
            <w:shd w:val="clear" w:color="auto" w:fill="E8E8E8"/>
          </w:tcPr>
          <w:p>
            <w:pPr>
              <w:spacing w:after="0"/>
              <w:jc w:val="left"/>
            </w:pPr>
            <w:r>
              <w:rPr>
                <w:b/>
                <w:sz w:val="16"/>
              </w:rPr>
              <w:t>Title</w:t>
            </w:r>
          </w:p>
        </w:tc>
        <w:tc>
          <w:tcPr>
            <w:tcW w:type="dxa" w:w="2354"/>
            <w:shd w:val="clear" w:color="auto" w:fill="E8E8E8"/>
          </w:tcPr>
          <w:p>
            <w:pPr>
              <w:spacing w:after="0"/>
              <w:jc w:val="left"/>
            </w:pPr>
            <w:r>
              <w:rPr>
                <w:b/>
                <w:sz w:val="16"/>
              </w:rPr>
              <w:t>Mapped hazard</w:t>
            </w:r>
          </w:p>
        </w:tc>
        <w:tc>
          <w:tcPr>
            <w:tcW w:type="dxa" w:w="28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9"/>
            <w:shd w:val="clear" w:color="auto" w:fill="E8E8E8"/>
          </w:tcPr>
          <w:p>
            <w:pPr>
              <w:spacing w:after="0"/>
              <w:jc w:val="left"/>
            </w:pPr>
            <w:r>
              <w:rPr>
                <w:b/>
                <w:sz w:val="16"/>
              </w:rPr>
              <w:t>Flags</w:t>
            </w:r>
          </w:p>
        </w:tc>
        <w:tc>
          <w:tcPr>
            <w:tcW w:type="dxa" w:w="920"/>
            <w:shd w:val="clear" w:color="auto" w:fill="E8E8E8"/>
          </w:tcPr>
          <w:p>
            <w:pPr>
              <w:spacing w:after="0"/>
              <w:jc w:val="left"/>
            </w:pPr>
            <w:r>
              <w:rPr>
                <w:b/>
                <w:sz w:val="16"/>
              </w:rPr>
              <w:t>Notes</w:t>
            </w:r>
          </w:p>
        </w:tc>
      </w:tr>
      <w:tr>
        <w:trPr>
          <w:cantSplit/>
        </w:trPr>
        <w:tc>
          <w:tcPr>
            <w:tcW w:type="dxa" w:w="1067"/>
          </w:tcPr>
          <w:p>
            <w:pPr>
              <w:spacing w:after="0"/>
              <w:jc w:val="left"/>
            </w:pPr>
            <w:r>
              <w:rPr>
                <w:sz w:val="16"/>
              </w:rPr>
              <w:t>2026-02-17</w:t>
            </w:r>
          </w:p>
        </w:tc>
        <w:tc>
          <w:tcPr>
            <w:tcW w:type="dxa" w:w="1067"/>
          </w:tcPr>
          <w:p>
            <w:pPr>
              <w:spacing w:after="0"/>
              <w:jc w:val="left"/>
            </w:pPr>
            <w:r>
              <w:rPr>
                <w:sz w:val="16"/>
              </w:rPr>
              <w:t>2026-02-17</w:t>
            </w:r>
          </w:p>
        </w:tc>
        <w:tc>
          <w:tcPr>
            <w:tcW w:type="dxa" w:w="1067"/>
          </w:tcPr>
          <w:p>
            <w:pPr>
              <w:spacing w:after="0"/>
              <w:jc w:val="left"/>
            </w:pPr>
            <w:r>
              <w:rPr>
                <w:sz w:val="16"/>
              </w:rPr>
              <w:t>FM-5616-OK</w:t>
            </w:r>
          </w:p>
        </w:tc>
        <w:tc>
          <w:tcPr>
            <w:tcW w:type="dxa" w:w="1435"/>
          </w:tcPr>
          <w:p>
            <w:pPr>
              <w:spacing w:after="0"/>
              <w:jc w:val="left"/>
            </w:pPr>
            <w:r>
              <w:rPr>
                <w:sz w:val="16"/>
              </w:rPr>
              <w:t>Fire management</w:t>
            </w:r>
          </w:p>
        </w:tc>
        <w:tc>
          <w:tcPr>
            <w:tcW w:type="dxa" w:w="2629"/>
          </w:tcPr>
          <w:p>
            <w:pPr>
              <w:spacing w:after="0"/>
              <w:jc w:val="left"/>
            </w:pPr>
            <w:r>
              <w:rPr>
                <w:sz w:val="16"/>
              </w:rPr>
              <w:t>Stevens Fire</w:t>
            </w:r>
          </w:p>
        </w:tc>
        <w:tc>
          <w:tcPr>
            <w:tcW w:type="dxa" w:w="2354"/>
          </w:tcPr>
          <w:p>
            <w:pPr>
              <w:spacing w:after="0"/>
              <w:jc w:val="left"/>
            </w:pPr>
            <w:r>
              <w:rPr>
                <w:sz w:val="16"/>
              </w:rPr>
              <w:t>Wildfire</w:t>
            </w:r>
          </w:p>
        </w:tc>
        <w:tc>
          <w:tcPr>
            <w:tcW w:type="dxa" w:w="2813"/>
          </w:tcPr>
          <w:p>
            <w:pPr>
              <w:spacing w:after="0"/>
              <w:jc w:val="right"/>
            </w:pPr>
            <w:r>
              <w:rPr>
                <w:sz w:val="16"/>
              </w:rPr>
              <w:t>no Public Assistance recorded</w:t>
            </w:r>
          </w:p>
        </w:tc>
        <w:tc>
          <w:tcPr>
            <w:tcW w:type="dxa" w:w="759"/>
          </w:tcPr>
          <w:p>
            <w:pPr>
              <w:spacing w:after="0"/>
              <w:jc w:val="left"/>
            </w:pPr>
            <w:r>
              <w:rPr>
                <w:sz w:val="16"/>
              </w:rPr>
              <w:t>within last 5 years</w:t>
            </w:r>
          </w:p>
        </w:tc>
        <w:tc>
          <w:tcPr>
            <w:tcW w:type="dxa" w:w="920"/>
          </w:tcPr>
          <w:p>
            <w:pPr>
              <w:spacing w:after="0"/>
              <w:jc w:val="left"/>
            </w:pPr>
          </w:p>
        </w:tc>
      </w:tr>
      <w:tr>
        <w:trPr>
          <w:cantSplit/>
        </w:trPr>
        <w:tc>
          <w:tcPr>
            <w:tcW w:type="dxa" w:w="1067"/>
          </w:tcPr>
          <w:p>
            <w:pPr>
              <w:spacing w:after="0"/>
              <w:jc w:val="left"/>
            </w:pPr>
            <w:r>
              <w:rPr>
                <w:sz w:val="16"/>
              </w:rPr>
              <w:t>2021-12-15</w:t>
            </w:r>
          </w:p>
        </w:tc>
        <w:tc>
          <w:tcPr>
            <w:tcW w:type="dxa" w:w="1067"/>
          </w:tcPr>
          <w:p>
            <w:pPr>
              <w:spacing w:after="0"/>
              <w:jc w:val="left"/>
            </w:pPr>
            <w:r>
              <w:rPr>
                <w:sz w:val="16"/>
              </w:rPr>
              <w:t>2021-12-15</w:t>
            </w:r>
          </w:p>
        </w:tc>
        <w:tc>
          <w:tcPr>
            <w:tcW w:type="dxa" w:w="1067"/>
          </w:tcPr>
          <w:p>
            <w:pPr>
              <w:spacing w:after="0"/>
              <w:jc w:val="left"/>
            </w:pPr>
            <w:r>
              <w:rPr>
                <w:sz w:val="16"/>
              </w:rPr>
              <w:t>FM-5421-OK</w:t>
            </w:r>
          </w:p>
        </w:tc>
        <w:tc>
          <w:tcPr>
            <w:tcW w:type="dxa" w:w="1435"/>
          </w:tcPr>
          <w:p>
            <w:pPr>
              <w:spacing w:after="0"/>
              <w:jc w:val="left"/>
            </w:pPr>
            <w:r>
              <w:rPr>
                <w:sz w:val="16"/>
              </w:rPr>
              <w:t>Fire management</w:t>
            </w:r>
          </w:p>
        </w:tc>
        <w:tc>
          <w:tcPr>
            <w:tcW w:type="dxa" w:w="2629"/>
          </w:tcPr>
          <w:p>
            <w:pPr>
              <w:spacing w:after="0"/>
              <w:jc w:val="left"/>
            </w:pPr>
            <w:r>
              <w:rPr>
                <w:sz w:val="16"/>
              </w:rPr>
              <w:t>Cobb Fire</w:t>
            </w:r>
          </w:p>
        </w:tc>
        <w:tc>
          <w:tcPr>
            <w:tcW w:type="dxa" w:w="2354"/>
          </w:tcPr>
          <w:p>
            <w:pPr>
              <w:spacing w:after="0"/>
              <w:jc w:val="left"/>
            </w:pPr>
            <w:r>
              <w:rPr>
                <w:sz w:val="16"/>
              </w:rPr>
              <w:t>Wildfire</w:t>
            </w:r>
          </w:p>
        </w:tc>
        <w:tc>
          <w:tcPr>
            <w:tcW w:type="dxa" w:w="2813"/>
          </w:tcPr>
          <w:p>
            <w:pPr>
              <w:spacing w:after="0"/>
              <w:jc w:val="right"/>
            </w:pPr>
            <w:r>
              <w:rPr>
                <w:sz w:val="16"/>
              </w:rPr>
              <w:t>no Public Assistance recorded</w:t>
            </w:r>
          </w:p>
        </w:tc>
        <w:tc>
          <w:tcPr>
            <w:tcW w:type="dxa" w:w="759"/>
          </w:tcPr>
          <w:p>
            <w:pPr>
              <w:spacing w:after="0"/>
              <w:jc w:val="left"/>
            </w:pPr>
            <w:r>
              <w:rPr>
                <w:sz w:val="16"/>
              </w:rPr>
              <w:t>within last 5 years</w:t>
            </w:r>
          </w:p>
        </w:tc>
        <w:tc>
          <w:tcPr>
            <w:tcW w:type="dxa" w:w="920"/>
          </w:tcPr>
          <w:p>
            <w:pPr>
              <w:spacing w:after="0"/>
              <w:jc w:val="left"/>
            </w:pPr>
          </w:p>
        </w:tc>
      </w:tr>
      <w:tr>
        <w:trPr>
          <w:cantSplit/>
        </w:trPr>
        <w:tc>
          <w:tcPr>
            <w:tcW w:type="dxa" w:w="1067"/>
          </w:tcPr>
          <w:p>
            <w:pPr>
              <w:spacing w:after="0"/>
              <w:jc w:val="left"/>
            </w:pPr>
            <w:r>
              <w:rPr>
                <w:sz w:val="16"/>
              </w:rPr>
              <w:t>2021-02-24</w:t>
            </w:r>
          </w:p>
        </w:tc>
        <w:tc>
          <w:tcPr>
            <w:tcW w:type="dxa" w:w="1067"/>
          </w:tcPr>
          <w:p>
            <w:pPr>
              <w:spacing w:after="0"/>
              <w:jc w:val="left"/>
            </w:pPr>
            <w:r>
              <w:rPr>
                <w:sz w:val="16"/>
              </w:rPr>
              <w:t>2021-02-08</w:t>
            </w:r>
          </w:p>
        </w:tc>
        <w:tc>
          <w:tcPr>
            <w:tcW w:type="dxa" w:w="1067"/>
          </w:tcPr>
          <w:p>
            <w:pPr>
              <w:spacing w:after="0"/>
              <w:jc w:val="left"/>
            </w:pPr>
            <w:r>
              <w:rPr>
                <w:sz w:val="16"/>
              </w:rPr>
              <w:t>DR-4587-OK</w:t>
            </w:r>
          </w:p>
        </w:tc>
        <w:tc>
          <w:tcPr>
            <w:tcW w:type="dxa" w:w="1435"/>
          </w:tcPr>
          <w:p>
            <w:pPr>
              <w:spacing w:after="0"/>
              <w:jc w:val="left"/>
            </w:pPr>
            <w:r>
              <w:rPr>
                <w:sz w:val="16"/>
              </w:rPr>
              <w:t>Major disaster</w:t>
            </w:r>
          </w:p>
        </w:tc>
        <w:tc>
          <w:tcPr>
            <w:tcW w:type="dxa" w:w="2629"/>
          </w:tcPr>
          <w:p>
            <w:pPr>
              <w:spacing w:after="0"/>
              <w:jc w:val="left"/>
            </w:pPr>
            <w:r>
              <w:rPr>
                <w:sz w:val="16"/>
              </w:rPr>
              <w:t>Severe Winter Storms</w:t>
            </w:r>
          </w:p>
        </w:tc>
        <w:tc>
          <w:tcPr>
            <w:tcW w:type="dxa" w:w="2354"/>
          </w:tcPr>
          <w:p>
            <w:pPr>
              <w:spacing w:after="0"/>
              <w:jc w:val="left"/>
            </w:pPr>
            <w:r>
              <w:rPr>
                <w:sz w:val="16"/>
              </w:rPr>
              <w:t>Ice Storm</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2021-02-17</w:t>
            </w:r>
          </w:p>
        </w:tc>
        <w:tc>
          <w:tcPr>
            <w:tcW w:type="dxa" w:w="1067"/>
          </w:tcPr>
          <w:p>
            <w:pPr>
              <w:spacing w:after="0"/>
              <w:jc w:val="left"/>
            </w:pPr>
            <w:r>
              <w:rPr>
                <w:sz w:val="16"/>
              </w:rPr>
              <w:t>2021-02-08</w:t>
            </w:r>
          </w:p>
        </w:tc>
        <w:tc>
          <w:tcPr>
            <w:tcW w:type="dxa" w:w="1067"/>
          </w:tcPr>
          <w:p>
            <w:pPr>
              <w:spacing w:after="0"/>
              <w:jc w:val="left"/>
            </w:pPr>
            <w:r>
              <w:rPr>
                <w:sz w:val="16"/>
              </w:rPr>
              <w:t>EM-3555-OK</w:t>
            </w:r>
          </w:p>
        </w:tc>
        <w:tc>
          <w:tcPr>
            <w:tcW w:type="dxa" w:w="1435"/>
          </w:tcPr>
          <w:p>
            <w:pPr>
              <w:spacing w:after="0"/>
              <w:jc w:val="left"/>
            </w:pPr>
            <w:r>
              <w:rPr>
                <w:sz w:val="16"/>
              </w:rPr>
              <w:t>Emergency</w:t>
            </w:r>
          </w:p>
        </w:tc>
        <w:tc>
          <w:tcPr>
            <w:tcW w:type="dxa" w:w="2629"/>
          </w:tcPr>
          <w:p>
            <w:pPr>
              <w:spacing w:after="0"/>
              <w:jc w:val="left"/>
            </w:pPr>
            <w:r>
              <w:rPr>
                <w:sz w:val="16"/>
              </w:rPr>
              <w:t>Severe Winter Storm</w:t>
            </w:r>
          </w:p>
        </w:tc>
        <w:tc>
          <w:tcPr>
            <w:tcW w:type="dxa" w:w="2354"/>
          </w:tcPr>
          <w:p>
            <w:pPr>
              <w:spacing w:after="0"/>
              <w:jc w:val="left"/>
            </w:pPr>
            <w:r>
              <w:rPr>
                <w:sz w:val="16"/>
              </w:rPr>
              <w:t>Ice Storm</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r>
              <w:rPr>
                <w:sz w:val="16"/>
              </w:rPr>
              <w:t>same incident as DR-4587</w:t>
            </w:r>
          </w:p>
        </w:tc>
      </w:tr>
      <w:tr>
        <w:trPr>
          <w:cantSplit/>
        </w:trPr>
        <w:tc>
          <w:tcPr>
            <w:tcW w:type="dxa" w:w="1067"/>
          </w:tcPr>
          <w:p>
            <w:pPr>
              <w:spacing w:after="0"/>
              <w:jc w:val="left"/>
            </w:pPr>
            <w:r>
              <w:rPr>
                <w:sz w:val="16"/>
              </w:rPr>
              <w:t>2020-04-05</w:t>
            </w:r>
          </w:p>
        </w:tc>
        <w:tc>
          <w:tcPr>
            <w:tcW w:type="dxa" w:w="1067"/>
          </w:tcPr>
          <w:p>
            <w:pPr>
              <w:spacing w:after="0"/>
              <w:jc w:val="left"/>
            </w:pPr>
            <w:r>
              <w:rPr>
                <w:sz w:val="16"/>
              </w:rPr>
              <w:t>2020-01-20</w:t>
            </w:r>
          </w:p>
        </w:tc>
        <w:tc>
          <w:tcPr>
            <w:tcW w:type="dxa" w:w="1067"/>
          </w:tcPr>
          <w:p>
            <w:pPr>
              <w:spacing w:after="0"/>
              <w:jc w:val="left"/>
            </w:pPr>
            <w:r>
              <w:rPr>
                <w:sz w:val="16"/>
              </w:rPr>
              <w:t>DR-4530-OK</w:t>
            </w:r>
          </w:p>
        </w:tc>
        <w:tc>
          <w:tcPr>
            <w:tcW w:type="dxa" w:w="1435"/>
          </w:tcPr>
          <w:p>
            <w:pPr>
              <w:spacing w:after="0"/>
              <w:jc w:val="left"/>
            </w:pPr>
            <w:r>
              <w:rPr>
                <w:sz w:val="16"/>
              </w:rPr>
              <w:t>Major disaster</w:t>
            </w:r>
          </w:p>
        </w:tc>
        <w:tc>
          <w:tcPr>
            <w:tcW w:type="dxa" w:w="2629"/>
          </w:tcPr>
          <w:p>
            <w:pPr>
              <w:spacing w:after="0"/>
              <w:jc w:val="left"/>
            </w:pPr>
            <w:r>
              <w:rPr>
                <w:sz w:val="16"/>
              </w:rPr>
              <w:t>COVID-19 Pandemic</w:t>
            </w:r>
          </w:p>
        </w:tc>
        <w:tc>
          <w:tcPr>
            <w:tcW w:type="dxa" w:w="2354"/>
          </w:tcPr>
          <w:p>
            <w:pPr>
              <w:spacing w:after="0"/>
              <w:jc w:val="left"/>
            </w:pPr>
            <w:r>
              <w:rPr>
                <w:sz w:val="16"/>
              </w:rPr>
              <w:t>Non-natural, not counted</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2020-03-13</w:t>
            </w:r>
          </w:p>
        </w:tc>
        <w:tc>
          <w:tcPr>
            <w:tcW w:type="dxa" w:w="1067"/>
          </w:tcPr>
          <w:p>
            <w:pPr>
              <w:spacing w:after="0"/>
              <w:jc w:val="left"/>
            </w:pPr>
            <w:r>
              <w:rPr>
                <w:sz w:val="16"/>
              </w:rPr>
              <w:t>2020-01-20</w:t>
            </w:r>
          </w:p>
        </w:tc>
        <w:tc>
          <w:tcPr>
            <w:tcW w:type="dxa" w:w="1067"/>
          </w:tcPr>
          <w:p>
            <w:pPr>
              <w:spacing w:after="0"/>
              <w:jc w:val="left"/>
            </w:pPr>
            <w:r>
              <w:rPr>
                <w:sz w:val="16"/>
              </w:rPr>
              <w:t>EM-3462-OK</w:t>
            </w:r>
          </w:p>
        </w:tc>
        <w:tc>
          <w:tcPr>
            <w:tcW w:type="dxa" w:w="1435"/>
          </w:tcPr>
          <w:p>
            <w:pPr>
              <w:spacing w:after="0"/>
              <w:jc w:val="left"/>
            </w:pPr>
            <w:r>
              <w:rPr>
                <w:sz w:val="16"/>
              </w:rPr>
              <w:t>Emergency</w:t>
            </w:r>
          </w:p>
        </w:tc>
        <w:tc>
          <w:tcPr>
            <w:tcW w:type="dxa" w:w="2629"/>
          </w:tcPr>
          <w:p>
            <w:pPr>
              <w:spacing w:after="0"/>
              <w:jc w:val="left"/>
            </w:pPr>
            <w:r>
              <w:rPr>
                <w:sz w:val="16"/>
              </w:rPr>
              <w:t>COVID-19</w:t>
            </w:r>
          </w:p>
        </w:tc>
        <w:tc>
          <w:tcPr>
            <w:tcW w:type="dxa" w:w="2354"/>
          </w:tcPr>
          <w:p>
            <w:pPr>
              <w:spacing w:after="0"/>
              <w:jc w:val="left"/>
            </w:pPr>
            <w:r>
              <w:rPr>
                <w:sz w:val="16"/>
              </w:rPr>
              <w:t>Non-natural, not counted</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r>
              <w:rPr>
                <w:sz w:val="16"/>
              </w:rPr>
              <w:t>same incident as DR-4530</w:t>
            </w:r>
          </w:p>
        </w:tc>
      </w:tr>
      <w:tr>
        <w:trPr>
          <w:cantSplit/>
        </w:trPr>
        <w:tc>
          <w:tcPr>
            <w:tcW w:type="dxa" w:w="1067"/>
          </w:tcPr>
          <w:p>
            <w:pPr>
              <w:spacing w:after="0"/>
              <w:jc w:val="left"/>
            </w:pPr>
            <w:r>
              <w:rPr>
                <w:sz w:val="16"/>
              </w:rPr>
              <w:t>2017-05-26</w:t>
            </w:r>
          </w:p>
        </w:tc>
        <w:tc>
          <w:tcPr>
            <w:tcW w:type="dxa" w:w="1067"/>
          </w:tcPr>
          <w:p>
            <w:pPr>
              <w:spacing w:after="0"/>
              <w:jc w:val="left"/>
            </w:pPr>
            <w:r>
              <w:rPr>
                <w:sz w:val="16"/>
              </w:rPr>
              <w:t>2017-04-28</w:t>
            </w:r>
          </w:p>
        </w:tc>
        <w:tc>
          <w:tcPr>
            <w:tcW w:type="dxa" w:w="1067"/>
          </w:tcPr>
          <w:p>
            <w:pPr>
              <w:spacing w:after="0"/>
              <w:jc w:val="left"/>
            </w:pPr>
            <w:r>
              <w:rPr>
                <w:sz w:val="16"/>
              </w:rPr>
              <w:t>DR-4315-OK</w:t>
            </w:r>
          </w:p>
        </w:tc>
        <w:tc>
          <w:tcPr>
            <w:tcW w:type="dxa" w:w="1435"/>
          </w:tcPr>
          <w:p>
            <w:pPr>
              <w:spacing w:after="0"/>
              <w:jc w:val="left"/>
            </w:pPr>
            <w:r>
              <w:rPr>
                <w:sz w:val="16"/>
              </w:rPr>
              <w:t>Major disaster</w:t>
            </w:r>
          </w:p>
        </w:tc>
        <w:tc>
          <w:tcPr>
            <w:tcW w:type="dxa" w:w="2629"/>
          </w:tcPr>
          <w:p>
            <w:pPr>
              <w:spacing w:after="0"/>
              <w:jc w:val="left"/>
            </w:pPr>
            <w:r>
              <w:rPr>
                <w:sz w:val="16"/>
              </w:rPr>
              <w:t>Severe Storms, Tornadoes, and Flooding</w:t>
            </w:r>
          </w:p>
        </w:tc>
        <w:tc>
          <w:tcPr>
            <w:tcW w:type="dxa" w:w="2354"/>
          </w:tcPr>
          <w:p>
            <w:pPr>
              <w:spacing w:after="0"/>
              <w:jc w:val="left"/>
            </w:pPr>
            <w:r>
              <w:rPr>
                <w:sz w:val="16"/>
              </w:rPr>
              <w:t>Inland Flooding; Tornado</w:t>
            </w:r>
          </w:p>
        </w:tc>
        <w:tc>
          <w:tcPr>
            <w:tcW w:type="dxa" w:w="2813"/>
          </w:tcPr>
          <w:p>
            <w:pPr>
              <w:spacing w:after="0"/>
              <w:jc w:val="right"/>
            </w:pPr>
            <w:r>
              <w:rPr>
                <w:sz w:val="16"/>
              </w:rPr>
              <w:t>$77,616.35</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2017-02-10</w:t>
            </w:r>
          </w:p>
        </w:tc>
        <w:tc>
          <w:tcPr>
            <w:tcW w:type="dxa" w:w="1067"/>
          </w:tcPr>
          <w:p>
            <w:pPr>
              <w:spacing w:after="0"/>
              <w:jc w:val="left"/>
            </w:pPr>
            <w:r>
              <w:rPr>
                <w:sz w:val="16"/>
              </w:rPr>
              <w:t>2017-01-13</w:t>
            </w:r>
          </w:p>
        </w:tc>
        <w:tc>
          <w:tcPr>
            <w:tcW w:type="dxa" w:w="1067"/>
          </w:tcPr>
          <w:p>
            <w:pPr>
              <w:spacing w:after="0"/>
              <w:jc w:val="left"/>
            </w:pPr>
            <w:r>
              <w:rPr>
                <w:sz w:val="16"/>
              </w:rPr>
              <w:t>DR-4299-OK</w:t>
            </w:r>
          </w:p>
        </w:tc>
        <w:tc>
          <w:tcPr>
            <w:tcW w:type="dxa" w:w="1435"/>
          </w:tcPr>
          <w:p>
            <w:pPr>
              <w:spacing w:after="0"/>
              <w:jc w:val="left"/>
            </w:pPr>
            <w:r>
              <w:rPr>
                <w:sz w:val="16"/>
              </w:rPr>
              <w:t>Major disaster</w:t>
            </w:r>
          </w:p>
        </w:tc>
        <w:tc>
          <w:tcPr>
            <w:tcW w:type="dxa" w:w="2629"/>
          </w:tcPr>
          <w:p>
            <w:pPr>
              <w:spacing w:after="0"/>
              <w:jc w:val="left"/>
            </w:pPr>
            <w:r>
              <w:rPr>
                <w:sz w:val="16"/>
              </w:rPr>
              <w:t>Severe Winter Storm</w:t>
            </w:r>
          </w:p>
        </w:tc>
        <w:tc>
          <w:tcPr>
            <w:tcW w:type="dxa" w:w="2354"/>
          </w:tcPr>
          <w:p>
            <w:pPr>
              <w:spacing w:after="0"/>
              <w:jc w:val="left"/>
            </w:pPr>
            <w:r>
              <w:rPr>
                <w:sz w:val="16"/>
              </w:rPr>
              <w:t>Winter Weather</w:t>
            </w:r>
          </w:p>
        </w:tc>
        <w:tc>
          <w:tcPr>
            <w:tcW w:type="dxa" w:w="2813"/>
          </w:tcPr>
          <w:p>
            <w:pPr>
              <w:spacing w:after="0"/>
              <w:jc w:val="right"/>
            </w:pPr>
            <w:r>
              <w:rPr>
                <w:sz w:val="16"/>
              </w:rPr>
              <w:t>$253,026.23</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2011-04-03</w:t>
            </w:r>
          </w:p>
        </w:tc>
        <w:tc>
          <w:tcPr>
            <w:tcW w:type="dxa" w:w="1067"/>
          </w:tcPr>
          <w:p>
            <w:pPr>
              <w:spacing w:after="0"/>
              <w:jc w:val="left"/>
            </w:pPr>
            <w:r>
              <w:rPr>
                <w:sz w:val="16"/>
              </w:rPr>
              <w:t>2011-04-03</w:t>
            </w:r>
          </w:p>
        </w:tc>
        <w:tc>
          <w:tcPr>
            <w:tcW w:type="dxa" w:w="1067"/>
          </w:tcPr>
          <w:p>
            <w:pPr>
              <w:spacing w:after="0"/>
              <w:jc w:val="left"/>
            </w:pPr>
            <w:r>
              <w:rPr>
                <w:sz w:val="16"/>
              </w:rPr>
              <w:t>FM-2879-OK</w:t>
            </w:r>
          </w:p>
        </w:tc>
        <w:tc>
          <w:tcPr>
            <w:tcW w:type="dxa" w:w="1435"/>
          </w:tcPr>
          <w:p>
            <w:pPr>
              <w:spacing w:after="0"/>
              <w:jc w:val="left"/>
            </w:pPr>
            <w:r>
              <w:rPr>
                <w:sz w:val="16"/>
              </w:rPr>
              <w:t>Fire management</w:t>
            </w:r>
          </w:p>
        </w:tc>
        <w:tc>
          <w:tcPr>
            <w:tcW w:type="dxa" w:w="2629"/>
          </w:tcPr>
          <w:p>
            <w:pPr>
              <w:spacing w:after="0"/>
              <w:jc w:val="left"/>
            </w:pPr>
            <w:r>
              <w:rPr>
                <w:sz w:val="16"/>
              </w:rPr>
              <w:t>Guymon Fire</w:t>
            </w:r>
          </w:p>
        </w:tc>
        <w:tc>
          <w:tcPr>
            <w:tcW w:type="dxa" w:w="2354"/>
          </w:tcPr>
          <w:p>
            <w:pPr>
              <w:spacing w:after="0"/>
              <w:jc w:val="left"/>
            </w:pPr>
            <w:r>
              <w:rPr>
                <w:sz w:val="16"/>
              </w:rPr>
              <w:t>Wildfire</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2011-02-02</w:t>
            </w:r>
          </w:p>
        </w:tc>
        <w:tc>
          <w:tcPr>
            <w:tcW w:type="dxa" w:w="1067"/>
          </w:tcPr>
          <w:p>
            <w:pPr>
              <w:spacing w:after="0"/>
              <w:jc w:val="left"/>
            </w:pPr>
            <w:r>
              <w:rPr>
                <w:sz w:val="16"/>
              </w:rPr>
              <w:t>2011-01-31</w:t>
            </w:r>
          </w:p>
        </w:tc>
        <w:tc>
          <w:tcPr>
            <w:tcW w:type="dxa" w:w="1067"/>
          </w:tcPr>
          <w:p>
            <w:pPr>
              <w:spacing w:after="0"/>
              <w:jc w:val="left"/>
            </w:pPr>
            <w:r>
              <w:rPr>
                <w:sz w:val="16"/>
              </w:rPr>
              <w:t>EM-3316-OK</w:t>
            </w:r>
          </w:p>
        </w:tc>
        <w:tc>
          <w:tcPr>
            <w:tcW w:type="dxa" w:w="1435"/>
          </w:tcPr>
          <w:p>
            <w:pPr>
              <w:spacing w:after="0"/>
              <w:jc w:val="left"/>
            </w:pPr>
            <w:r>
              <w:rPr>
                <w:sz w:val="16"/>
              </w:rPr>
              <w:t>Emergency</w:t>
            </w:r>
          </w:p>
        </w:tc>
        <w:tc>
          <w:tcPr>
            <w:tcW w:type="dxa" w:w="2629"/>
          </w:tcPr>
          <w:p>
            <w:pPr>
              <w:spacing w:after="0"/>
              <w:jc w:val="left"/>
            </w:pPr>
            <w:r>
              <w:rPr>
                <w:sz w:val="16"/>
              </w:rPr>
              <w:t>Severe Winter Storm</w:t>
            </w:r>
          </w:p>
        </w:tc>
        <w:tc>
          <w:tcPr>
            <w:tcW w:type="dxa" w:w="2354"/>
          </w:tcPr>
          <w:p>
            <w:pPr>
              <w:spacing w:after="0"/>
              <w:jc w:val="left"/>
            </w:pPr>
            <w:r>
              <w:rPr>
                <w:sz w:val="16"/>
              </w:rPr>
              <w:t>Winter Weather</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2010-07-26</w:t>
            </w:r>
          </w:p>
        </w:tc>
        <w:tc>
          <w:tcPr>
            <w:tcW w:type="dxa" w:w="1067"/>
          </w:tcPr>
          <w:p>
            <w:pPr>
              <w:spacing w:after="0"/>
              <w:jc w:val="left"/>
            </w:pPr>
            <w:r>
              <w:rPr>
                <w:sz w:val="16"/>
              </w:rPr>
              <w:t>2010-06-13</w:t>
            </w:r>
          </w:p>
        </w:tc>
        <w:tc>
          <w:tcPr>
            <w:tcW w:type="dxa" w:w="1067"/>
          </w:tcPr>
          <w:p>
            <w:pPr>
              <w:spacing w:after="0"/>
              <w:jc w:val="left"/>
            </w:pPr>
            <w:r>
              <w:rPr>
                <w:sz w:val="16"/>
              </w:rPr>
              <w:t>DR-1926-OK</w:t>
            </w:r>
          </w:p>
        </w:tc>
        <w:tc>
          <w:tcPr>
            <w:tcW w:type="dxa" w:w="1435"/>
          </w:tcPr>
          <w:p>
            <w:pPr>
              <w:spacing w:after="0"/>
              <w:jc w:val="left"/>
            </w:pPr>
            <w:r>
              <w:rPr>
                <w:sz w:val="16"/>
              </w:rPr>
              <w:t>Major disaster</w:t>
            </w:r>
          </w:p>
        </w:tc>
        <w:tc>
          <w:tcPr>
            <w:tcW w:type="dxa" w:w="2629"/>
          </w:tcPr>
          <w:p>
            <w:pPr>
              <w:spacing w:after="0"/>
              <w:jc w:val="left"/>
            </w:pPr>
            <w:r>
              <w:rPr>
                <w:sz w:val="16"/>
              </w:rPr>
              <w:t>Severe Storms, Tornadoes, Straight-Line Winds, and Flooding</w:t>
            </w:r>
          </w:p>
        </w:tc>
        <w:tc>
          <w:tcPr>
            <w:tcW w:type="dxa" w:w="2354"/>
          </w:tcPr>
          <w:p>
            <w:pPr>
              <w:spacing w:after="0"/>
              <w:jc w:val="left"/>
            </w:pPr>
            <w:r>
              <w:rPr>
                <w:sz w:val="16"/>
              </w:rPr>
              <w:t>Inland Flooding; Strong Wind; Tornado</w:t>
            </w:r>
          </w:p>
        </w:tc>
        <w:tc>
          <w:tcPr>
            <w:tcW w:type="dxa" w:w="2813"/>
          </w:tcPr>
          <w:p>
            <w:pPr>
              <w:spacing w:after="0"/>
              <w:jc w:val="right"/>
            </w:pPr>
            <w:r>
              <w:rPr>
                <w:sz w:val="16"/>
              </w:rPr>
              <w:t>$18,896.76</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2010-03-05</w:t>
            </w:r>
          </w:p>
        </w:tc>
        <w:tc>
          <w:tcPr>
            <w:tcW w:type="dxa" w:w="1067"/>
          </w:tcPr>
          <w:p>
            <w:pPr>
              <w:spacing w:after="0"/>
              <w:jc w:val="left"/>
            </w:pPr>
            <w:r>
              <w:rPr>
                <w:sz w:val="16"/>
              </w:rPr>
              <w:t>2010-01-28</w:t>
            </w:r>
          </w:p>
        </w:tc>
        <w:tc>
          <w:tcPr>
            <w:tcW w:type="dxa" w:w="1067"/>
          </w:tcPr>
          <w:p>
            <w:pPr>
              <w:spacing w:after="0"/>
              <w:jc w:val="left"/>
            </w:pPr>
            <w:r>
              <w:rPr>
                <w:sz w:val="16"/>
              </w:rPr>
              <w:t>DR-1883-OK</w:t>
            </w:r>
          </w:p>
        </w:tc>
        <w:tc>
          <w:tcPr>
            <w:tcW w:type="dxa" w:w="1435"/>
          </w:tcPr>
          <w:p>
            <w:pPr>
              <w:spacing w:after="0"/>
              <w:jc w:val="left"/>
            </w:pPr>
            <w:r>
              <w:rPr>
                <w:sz w:val="16"/>
              </w:rPr>
              <w:t>Major disaster</w:t>
            </w:r>
          </w:p>
        </w:tc>
        <w:tc>
          <w:tcPr>
            <w:tcW w:type="dxa" w:w="2629"/>
          </w:tcPr>
          <w:p>
            <w:pPr>
              <w:spacing w:after="0"/>
              <w:jc w:val="left"/>
            </w:pPr>
            <w:r>
              <w:rPr>
                <w:sz w:val="16"/>
              </w:rPr>
              <w:t>Severe Winter Storm</w:t>
            </w:r>
          </w:p>
        </w:tc>
        <w:tc>
          <w:tcPr>
            <w:tcW w:type="dxa" w:w="2354"/>
          </w:tcPr>
          <w:p>
            <w:pPr>
              <w:spacing w:after="0"/>
              <w:jc w:val="left"/>
            </w:pPr>
            <w:r>
              <w:rPr>
                <w:sz w:val="16"/>
              </w:rPr>
              <w:t>Ice Storm</w:t>
            </w:r>
          </w:p>
        </w:tc>
        <w:tc>
          <w:tcPr>
            <w:tcW w:type="dxa" w:w="2813"/>
          </w:tcPr>
          <w:p>
            <w:pPr>
              <w:spacing w:after="0"/>
              <w:jc w:val="right"/>
            </w:pPr>
            <w:r>
              <w:rPr>
                <w:sz w:val="16"/>
              </w:rPr>
              <w:t>$168,156.06</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2010-01-30</w:t>
            </w:r>
          </w:p>
        </w:tc>
        <w:tc>
          <w:tcPr>
            <w:tcW w:type="dxa" w:w="1067"/>
          </w:tcPr>
          <w:p>
            <w:pPr>
              <w:spacing w:after="0"/>
              <w:jc w:val="left"/>
            </w:pPr>
            <w:r>
              <w:rPr>
                <w:sz w:val="16"/>
              </w:rPr>
              <w:t>2010-01-28</w:t>
            </w:r>
          </w:p>
        </w:tc>
        <w:tc>
          <w:tcPr>
            <w:tcW w:type="dxa" w:w="1067"/>
          </w:tcPr>
          <w:p>
            <w:pPr>
              <w:spacing w:after="0"/>
              <w:jc w:val="left"/>
            </w:pPr>
            <w:r>
              <w:rPr>
                <w:sz w:val="16"/>
              </w:rPr>
              <w:t>EM-3308-OK</w:t>
            </w:r>
          </w:p>
        </w:tc>
        <w:tc>
          <w:tcPr>
            <w:tcW w:type="dxa" w:w="1435"/>
          </w:tcPr>
          <w:p>
            <w:pPr>
              <w:spacing w:after="0"/>
              <w:jc w:val="left"/>
            </w:pPr>
            <w:r>
              <w:rPr>
                <w:sz w:val="16"/>
              </w:rPr>
              <w:t>Emergency</w:t>
            </w:r>
          </w:p>
        </w:tc>
        <w:tc>
          <w:tcPr>
            <w:tcW w:type="dxa" w:w="2629"/>
          </w:tcPr>
          <w:p>
            <w:pPr>
              <w:spacing w:after="0"/>
              <w:jc w:val="left"/>
            </w:pPr>
            <w:r>
              <w:rPr>
                <w:sz w:val="16"/>
              </w:rPr>
              <w:t>Severe Winter Storm</w:t>
            </w:r>
          </w:p>
        </w:tc>
        <w:tc>
          <w:tcPr>
            <w:tcW w:type="dxa" w:w="2354"/>
          </w:tcPr>
          <w:p>
            <w:pPr>
              <w:spacing w:after="0"/>
              <w:jc w:val="left"/>
            </w:pPr>
            <w:r>
              <w:rPr>
                <w:sz w:val="16"/>
              </w:rPr>
              <w:t>Winter Weather</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r>
              <w:rPr>
                <w:sz w:val="16"/>
              </w:rPr>
              <w:t>same incident as DR-1883</w:t>
            </w:r>
          </w:p>
        </w:tc>
      </w:tr>
      <w:tr>
        <w:trPr>
          <w:cantSplit/>
        </w:trPr>
        <w:tc>
          <w:tcPr>
            <w:tcW w:type="dxa" w:w="1067"/>
          </w:tcPr>
          <w:p>
            <w:pPr>
              <w:spacing w:after="0"/>
              <w:jc w:val="left"/>
            </w:pPr>
            <w:r>
              <w:rPr>
                <w:sz w:val="16"/>
              </w:rPr>
              <w:t>2007-12-10</w:t>
            </w:r>
          </w:p>
        </w:tc>
        <w:tc>
          <w:tcPr>
            <w:tcW w:type="dxa" w:w="1067"/>
          </w:tcPr>
          <w:p>
            <w:pPr>
              <w:spacing w:after="0"/>
              <w:jc w:val="left"/>
            </w:pPr>
            <w:r>
              <w:rPr>
                <w:sz w:val="16"/>
              </w:rPr>
              <w:t>2007-12-08</w:t>
            </w:r>
          </w:p>
        </w:tc>
        <w:tc>
          <w:tcPr>
            <w:tcW w:type="dxa" w:w="1067"/>
          </w:tcPr>
          <w:p>
            <w:pPr>
              <w:spacing w:after="0"/>
              <w:jc w:val="left"/>
            </w:pPr>
            <w:r>
              <w:rPr>
                <w:sz w:val="16"/>
              </w:rPr>
              <w:t>EM-3280-OK</w:t>
            </w:r>
          </w:p>
        </w:tc>
        <w:tc>
          <w:tcPr>
            <w:tcW w:type="dxa" w:w="1435"/>
          </w:tcPr>
          <w:p>
            <w:pPr>
              <w:spacing w:after="0"/>
              <w:jc w:val="left"/>
            </w:pPr>
            <w:r>
              <w:rPr>
                <w:sz w:val="16"/>
              </w:rPr>
              <w:t>Emergency</w:t>
            </w:r>
          </w:p>
        </w:tc>
        <w:tc>
          <w:tcPr>
            <w:tcW w:type="dxa" w:w="2629"/>
          </w:tcPr>
          <w:p>
            <w:pPr>
              <w:spacing w:after="0"/>
              <w:jc w:val="left"/>
            </w:pPr>
            <w:r>
              <w:rPr>
                <w:sz w:val="16"/>
              </w:rPr>
              <w:t>Severe Winter Storms</w:t>
            </w:r>
          </w:p>
        </w:tc>
        <w:tc>
          <w:tcPr>
            <w:tcW w:type="dxa" w:w="2354"/>
          </w:tcPr>
          <w:p>
            <w:pPr>
              <w:spacing w:after="0"/>
              <w:jc w:val="left"/>
            </w:pPr>
            <w:r>
              <w:rPr>
                <w:sz w:val="16"/>
              </w:rPr>
              <w:t>Ice Storm</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2007-02-01</w:t>
            </w:r>
          </w:p>
        </w:tc>
        <w:tc>
          <w:tcPr>
            <w:tcW w:type="dxa" w:w="1067"/>
          </w:tcPr>
          <w:p>
            <w:pPr>
              <w:spacing w:after="0"/>
              <w:jc w:val="left"/>
            </w:pPr>
            <w:r>
              <w:rPr>
                <w:sz w:val="16"/>
              </w:rPr>
              <w:t>2006-12-28</w:t>
            </w:r>
          </w:p>
        </w:tc>
        <w:tc>
          <w:tcPr>
            <w:tcW w:type="dxa" w:w="1067"/>
          </w:tcPr>
          <w:p>
            <w:pPr>
              <w:spacing w:after="0"/>
              <w:jc w:val="left"/>
            </w:pPr>
            <w:r>
              <w:rPr>
                <w:sz w:val="16"/>
              </w:rPr>
              <w:t>DR-1677-OK</w:t>
            </w:r>
          </w:p>
        </w:tc>
        <w:tc>
          <w:tcPr>
            <w:tcW w:type="dxa" w:w="1435"/>
          </w:tcPr>
          <w:p>
            <w:pPr>
              <w:spacing w:after="0"/>
              <w:jc w:val="left"/>
            </w:pPr>
            <w:r>
              <w:rPr>
                <w:sz w:val="16"/>
              </w:rPr>
              <w:t>Major disaster</w:t>
            </w:r>
          </w:p>
        </w:tc>
        <w:tc>
          <w:tcPr>
            <w:tcW w:type="dxa" w:w="2629"/>
          </w:tcPr>
          <w:p>
            <w:pPr>
              <w:spacing w:after="0"/>
              <w:jc w:val="left"/>
            </w:pPr>
            <w:r>
              <w:rPr>
                <w:sz w:val="16"/>
              </w:rPr>
              <w:t>Severe Winter Storm</w:t>
            </w:r>
          </w:p>
        </w:tc>
        <w:tc>
          <w:tcPr>
            <w:tcW w:type="dxa" w:w="2354"/>
          </w:tcPr>
          <w:p>
            <w:pPr>
              <w:spacing w:after="0"/>
              <w:jc w:val="left"/>
            </w:pPr>
            <w:r>
              <w:rPr>
                <w:sz w:val="16"/>
              </w:rPr>
              <w:t>Winter Weather</w:t>
            </w:r>
          </w:p>
        </w:tc>
        <w:tc>
          <w:tcPr>
            <w:tcW w:type="dxa" w:w="2813"/>
          </w:tcPr>
          <w:p>
            <w:pPr>
              <w:spacing w:after="0"/>
              <w:jc w:val="right"/>
            </w:pPr>
            <w:r>
              <w:rPr>
                <w:sz w:val="16"/>
              </w:rPr>
              <w:t>$146,572.97</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2007-01-14</w:t>
            </w:r>
          </w:p>
        </w:tc>
        <w:tc>
          <w:tcPr>
            <w:tcW w:type="dxa" w:w="1067"/>
          </w:tcPr>
          <w:p>
            <w:pPr>
              <w:spacing w:after="0"/>
              <w:jc w:val="left"/>
            </w:pPr>
            <w:r>
              <w:rPr>
                <w:sz w:val="16"/>
              </w:rPr>
              <w:t>2007-01-12</w:t>
            </w:r>
          </w:p>
        </w:tc>
        <w:tc>
          <w:tcPr>
            <w:tcW w:type="dxa" w:w="1067"/>
          </w:tcPr>
          <w:p>
            <w:pPr>
              <w:spacing w:after="0"/>
              <w:jc w:val="left"/>
            </w:pPr>
            <w:r>
              <w:rPr>
                <w:sz w:val="16"/>
              </w:rPr>
              <w:t>EM-3272-OK</w:t>
            </w:r>
          </w:p>
        </w:tc>
        <w:tc>
          <w:tcPr>
            <w:tcW w:type="dxa" w:w="1435"/>
          </w:tcPr>
          <w:p>
            <w:pPr>
              <w:spacing w:after="0"/>
              <w:jc w:val="left"/>
            </w:pPr>
            <w:r>
              <w:rPr>
                <w:sz w:val="16"/>
              </w:rPr>
              <w:t>Emergency</w:t>
            </w:r>
          </w:p>
        </w:tc>
        <w:tc>
          <w:tcPr>
            <w:tcW w:type="dxa" w:w="2629"/>
          </w:tcPr>
          <w:p>
            <w:pPr>
              <w:spacing w:after="0"/>
              <w:jc w:val="left"/>
            </w:pPr>
            <w:r>
              <w:rPr>
                <w:sz w:val="16"/>
              </w:rPr>
              <w:t>Severe Winter Storms and Flooding</w:t>
            </w:r>
          </w:p>
        </w:tc>
        <w:tc>
          <w:tcPr>
            <w:tcW w:type="dxa" w:w="2354"/>
          </w:tcPr>
          <w:p>
            <w:pPr>
              <w:spacing w:after="0"/>
              <w:jc w:val="left"/>
            </w:pPr>
            <w:r>
              <w:rPr>
                <w:sz w:val="16"/>
              </w:rPr>
              <w:t>Ice Storm</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2006-01-10</w:t>
            </w:r>
          </w:p>
        </w:tc>
        <w:tc>
          <w:tcPr>
            <w:tcW w:type="dxa" w:w="1067"/>
          </w:tcPr>
          <w:p>
            <w:pPr>
              <w:spacing w:after="0"/>
              <w:jc w:val="left"/>
            </w:pPr>
            <w:r>
              <w:rPr>
                <w:sz w:val="16"/>
              </w:rPr>
              <w:t>2005-11-27</w:t>
            </w:r>
          </w:p>
        </w:tc>
        <w:tc>
          <w:tcPr>
            <w:tcW w:type="dxa" w:w="1067"/>
          </w:tcPr>
          <w:p>
            <w:pPr>
              <w:spacing w:after="0"/>
              <w:jc w:val="left"/>
            </w:pPr>
            <w:r>
              <w:rPr>
                <w:sz w:val="16"/>
              </w:rPr>
              <w:t>DR-1623-OK</w:t>
            </w:r>
          </w:p>
        </w:tc>
        <w:tc>
          <w:tcPr>
            <w:tcW w:type="dxa" w:w="1435"/>
          </w:tcPr>
          <w:p>
            <w:pPr>
              <w:spacing w:after="0"/>
              <w:jc w:val="left"/>
            </w:pPr>
            <w:r>
              <w:rPr>
                <w:sz w:val="16"/>
              </w:rPr>
              <w:t>Major disaster</w:t>
            </w:r>
          </w:p>
        </w:tc>
        <w:tc>
          <w:tcPr>
            <w:tcW w:type="dxa" w:w="2629"/>
          </w:tcPr>
          <w:p>
            <w:pPr>
              <w:spacing w:after="0"/>
              <w:jc w:val="left"/>
            </w:pPr>
            <w:r>
              <w:rPr>
                <w:sz w:val="16"/>
              </w:rPr>
              <w:t>Extreme Wildfire Threat</w:t>
            </w:r>
          </w:p>
        </w:tc>
        <w:tc>
          <w:tcPr>
            <w:tcW w:type="dxa" w:w="2354"/>
          </w:tcPr>
          <w:p>
            <w:pPr>
              <w:spacing w:after="0"/>
              <w:jc w:val="left"/>
            </w:pPr>
            <w:r>
              <w:rPr>
                <w:sz w:val="16"/>
              </w:rPr>
              <w:t>Wildfire</w:t>
            </w:r>
          </w:p>
        </w:tc>
        <w:tc>
          <w:tcPr>
            <w:tcW w:type="dxa" w:w="2813"/>
          </w:tcPr>
          <w:p>
            <w:pPr>
              <w:spacing w:after="0"/>
              <w:jc w:val="right"/>
            </w:pPr>
            <w:r>
              <w:rPr>
                <w:sz w:val="16"/>
              </w:rPr>
              <w:t>$8,465.70</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2005-09-05</w:t>
            </w:r>
          </w:p>
        </w:tc>
        <w:tc>
          <w:tcPr>
            <w:tcW w:type="dxa" w:w="1067"/>
          </w:tcPr>
          <w:p>
            <w:pPr>
              <w:spacing w:after="0"/>
              <w:jc w:val="left"/>
            </w:pPr>
            <w:r>
              <w:rPr>
                <w:sz w:val="16"/>
              </w:rPr>
              <w:t>2005-08-29</w:t>
            </w:r>
          </w:p>
        </w:tc>
        <w:tc>
          <w:tcPr>
            <w:tcW w:type="dxa" w:w="1067"/>
          </w:tcPr>
          <w:p>
            <w:pPr>
              <w:spacing w:after="0"/>
              <w:jc w:val="left"/>
            </w:pPr>
            <w:r>
              <w:rPr>
                <w:sz w:val="16"/>
              </w:rPr>
              <w:t>EM-3219-OK</w:t>
            </w:r>
          </w:p>
        </w:tc>
        <w:tc>
          <w:tcPr>
            <w:tcW w:type="dxa" w:w="1435"/>
          </w:tcPr>
          <w:p>
            <w:pPr>
              <w:spacing w:after="0"/>
              <w:jc w:val="left"/>
            </w:pPr>
            <w:r>
              <w:rPr>
                <w:sz w:val="16"/>
              </w:rPr>
              <w:t>Emergency</w:t>
            </w:r>
          </w:p>
        </w:tc>
        <w:tc>
          <w:tcPr>
            <w:tcW w:type="dxa" w:w="2629"/>
          </w:tcPr>
          <w:p>
            <w:pPr>
              <w:spacing w:after="0"/>
              <w:jc w:val="left"/>
            </w:pPr>
            <w:r>
              <w:rPr>
                <w:sz w:val="16"/>
              </w:rPr>
              <w:t>Hurricane Katrina Evacuation</w:t>
            </w:r>
          </w:p>
        </w:tc>
        <w:tc>
          <w:tcPr>
            <w:tcW w:type="dxa" w:w="2354"/>
          </w:tcPr>
          <w:p>
            <w:pPr>
              <w:spacing w:after="0"/>
              <w:jc w:val="left"/>
            </w:pPr>
            <w:r>
              <w:rPr>
                <w:sz w:val="16"/>
              </w:rPr>
              <w:t>Hurricane: evacuation support, not a local hazard event; not counted</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2003-05-10</w:t>
            </w:r>
          </w:p>
        </w:tc>
        <w:tc>
          <w:tcPr>
            <w:tcW w:type="dxa" w:w="1067"/>
          </w:tcPr>
          <w:p>
            <w:pPr>
              <w:spacing w:after="0"/>
              <w:jc w:val="left"/>
            </w:pPr>
            <w:r>
              <w:rPr>
                <w:sz w:val="16"/>
              </w:rPr>
              <w:t>2003-05-08</w:t>
            </w:r>
          </w:p>
        </w:tc>
        <w:tc>
          <w:tcPr>
            <w:tcW w:type="dxa" w:w="1067"/>
          </w:tcPr>
          <w:p>
            <w:pPr>
              <w:spacing w:after="0"/>
              <w:jc w:val="left"/>
            </w:pPr>
            <w:r>
              <w:rPr>
                <w:sz w:val="16"/>
              </w:rPr>
              <w:t>DR-1465-OK</w:t>
            </w:r>
          </w:p>
        </w:tc>
        <w:tc>
          <w:tcPr>
            <w:tcW w:type="dxa" w:w="1435"/>
          </w:tcPr>
          <w:p>
            <w:pPr>
              <w:spacing w:after="0"/>
              <w:jc w:val="left"/>
            </w:pPr>
            <w:r>
              <w:rPr>
                <w:sz w:val="16"/>
              </w:rPr>
              <w:t>Major disaster</w:t>
            </w:r>
          </w:p>
        </w:tc>
        <w:tc>
          <w:tcPr>
            <w:tcW w:type="dxa" w:w="2629"/>
          </w:tcPr>
          <w:p>
            <w:pPr>
              <w:spacing w:after="0"/>
              <w:jc w:val="left"/>
            </w:pPr>
            <w:r>
              <w:rPr>
                <w:sz w:val="16"/>
              </w:rPr>
              <w:t>Severe Storms and Tornadoes</w:t>
            </w:r>
          </w:p>
        </w:tc>
        <w:tc>
          <w:tcPr>
            <w:tcW w:type="dxa" w:w="2354"/>
          </w:tcPr>
          <w:p>
            <w:pPr>
              <w:spacing w:after="0"/>
              <w:jc w:val="left"/>
            </w:pPr>
            <w:r>
              <w:rPr>
                <w:sz w:val="16"/>
              </w:rPr>
              <w:t>Tornado</w:t>
            </w:r>
          </w:p>
        </w:tc>
        <w:tc>
          <w:tcPr>
            <w:tcW w:type="dxa" w:w="2813"/>
          </w:tcPr>
          <w:p>
            <w:pPr>
              <w:spacing w:after="0"/>
              <w:jc w:val="right"/>
            </w:pPr>
            <w:r>
              <w:rPr>
                <w:sz w:val="16"/>
              </w:rPr>
              <w:t>$23,544.11</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2002-02-01</w:t>
            </w:r>
          </w:p>
        </w:tc>
        <w:tc>
          <w:tcPr>
            <w:tcW w:type="dxa" w:w="1067"/>
          </w:tcPr>
          <w:p>
            <w:pPr>
              <w:spacing w:after="0"/>
              <w:jc w:val="left"/>
            </w:pPr>
            <w:r>
              <w:rPr>
                <w:sz w:val="16"/>
              </w:rPr>
              <w:t>2002-01-30</w:t>
            </w:r>
          </w:p>
        </w:tc>
        <w:tc>
          <w:tcPr>
            <w:tcW w:type="dxa" w:w="1067"/>
          </w:tcPr>
          <w:p>
            <w:pPr>
              <w:spacing w:after="0"/>
              <w:jc w:val="left"/>
            </w:pPr>
            <w:r>
              <w:rPr>
                <w:sz w:val="16"/>
              </w:rPr>
              <w:t>DR-1401-OK</w:t>
            </w:r>
          </w:p>
        </w:tc>
        <w:tc>
          <w:tcPr>
            <w:tcW w:type="dxa" w:w="1435"/>
          </w:tcPr>
          <w:p>
            <w:pPr>
              <w:spacing w:after="0"/>
              <w:jc w:val="left"/>
            </w:pPr>
            <w:r>
              <w:rPr>
                <w:sz w:val="16"/>
              </w:rPr>
              <w:t>Major disaster</w:t>
            </w:r>
          </w:p>
        </w:tc>
        <w:tc>
          <w:tcPr>
            <w:tcW w:type="dxa" w:w="2629"/>
          </w:tcPr>
          <w:p>
            <w:pPr>
              <w:spacing w:after="0"/>
              <w:jc w:val="left"/>
            </w:pPr>
            <w:r>
              <w:rPr>
                <w:sz w:val="16"/>
              </w:rPr>
              <w:t>Severe Winter Ice Storm</w:t>
            </w:r>
          </w:p>
        </w:tc>
        <w:tc>
          <w:tcPr>
            <w:tcW w:type="dxa" w:w="2354"/>
          </w:tcPr>
          <w:p>
            <w:pPr>
              <w:spacing w:after="0"/>
              <w:jc w:val="left"/>
            </w:pPr>
            <w:r>
              <w:rPr>
                <w:sz w:val="16"/>
              </w:rPr>
              <w:t>Ice Storm</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2001-06-29</w:t>
            </w:r>
          </w:p>
        </w:tc>
        <w:tc>
          <w:tcPr>
            <w:tcW w:type="dxa" w:w="1067"/>
          </w:tcPr>
          <w:p>
            <w:pPr>
              <w:spacing w:after="0"/>
              <w:jc w:val="left"/>
            </w:pPr>
            <w:r>
              <w:rPr>
                <w:sz w:val="16"/>
              </w:rPr>
              <w:t>2001-05-27</w:t>
            </w:r>
          </w:p>
        </w:tc>
        <w:tc>
          <w:tcPr>
            <w:tcW w:type="dxa" w:w="1067"/>
          </w:tcPr>
          <w:p>
            <w:pPr>
              <w:spacing w:after="0"/>
              <w:jc w:val="left"/>
            </w:pPr>
            <w:r>
              <w:rPr>
                <w:sz w:val="16"/>
              </w:rPr>
              <w:t>DR-1384-OK</w:t>
            </w:r>
          </w:p>
        </w:tc>
        <w:tc>
          <w:tcPr>
            <w:tcW w:type="dxa" w:w="1435"/>
          </w:tcPr>
          <w:p>
            <w:pPr>
              <w:spacing w:after="0"/>
              <w:jc w:val="left"/>
            </w:pPr>
            <w:r>
              <w:rPr>
                <w:sz w:val="16"/>
              </w:rPr>
              <w:t>Major disaster</w:t>
            </w:r>
          </w:p>
        </w:tc>
        <w:tc>
          <w:tcPr>
            <w:tcW w:type="dxa" w:w="2629"/>
          </w:tcPr>
          <w:p>
            <w:pPr>
              <w:spacing w:after="0"/>
              <w:jc w:val="left"/>
            </w:pPr>
            <w:r>
              <w:rPr>
                <w:sz w:val="16"/>
              </w:rPr>
              <w:t>Severe Storms, Flooding, and Tornadoes</w:t>
            </w:r>
          </w:p>
        </w:tc>
        <w:tc>
          <w:tcPr>
            <w:tcW w:type="dxa" w:w="2354"/>
          </w:tcPr>
          <w:p>
            <w:pPr>
              <w:spacing w:after="0"/>
              <w:jc w:val="left"/>
            </w:pPr>
            <w:r>
              <w:rPr>
                <w:sz w:val="16"/>
              </w:rPr>
              <w:t>Inland Flooding; Tornado</w:t>
            </w:r>
          </w:p>
        </w:tc>
        <w:tc>
          <w:tcPr>
            <w:tcW w:type="dxa" w:w="2813"/>
          </w:tcPr>
          <w:p>
            <w:pPr>
              <w:spacing w:after="0"/>
              <w:jc w:val="right"/>
            </w:pPr>
            <w:r>
              <w:rPr>
                <w:sz w:val="16"/>
              </w:rPr>
              <w:t>$3,446.42</w:t>
            </w:r>
          </w:p>
        </w:tc>
        <w:tc>
          <w:tcPr>
            <w:tcW w:type="dxa" w:w="759"/>
          </w:tcPr>
          <w:p>
            <w:pPr>
              <w:spacing w:after="0"/>
              <w:jc w:val="left"/>
            </w:pPr>
          </w:p>
        </w:tc>
        <w:tc>
          <w:tcPr>
            <w:tcW w:type="dxa" w:w="9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29</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64</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24</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571</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53</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6</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5</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19</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5</w:t>
            </w:r>
          </w:p>
        </w:tc>
        <w:tc>
          <w:tcPr>
            <w:tcW w:type="dxa" w:w="1490"/>
          </w:tcPr>
          <w:p>
            <w:pPr>
              <w:spacing w:after="0"/>
              <w:jc w:val="right"/>
            </w:pPr>
            <w:r>
              <w:rPr>
                <w:sz w:val="16"/>
              </w:rPr>
              <w:t>3</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3</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577</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119</w:t>
            </w:r>
          </w:p>
        </w:tc>
        <w:tc>
          <w:tcPr>
            <w:tcW w:type="dxa" w:w="1490"/>
          </w:tcPr>
          <w:p>
            <w:pPr>
              <w:spacing w:after="0"/>
              <w:jc w:val="right"/>
            </w:pPr>
            <w:r>
              <w:rPr>
                <w:sz w:val="16"/>
              </w:rPr>
              <w:t>1</w:t>
            </w:r>
          </w:p>
        </w:tc>
        <w:tc>
          <w:tcPr>
            <w:tcW w:type="dxa" w:w="1216"/>
          </w:tcPr>
          <w:p>
            <w:pPr>
              <w:spacing w:after="0"/>
              <w:jc w:val="right"/>
            </w:pPr>
          </w:p>
        </w:tc>
        <w:tc>
          <w:tcPr>
            <w:tcW w:type="dxa" w:w="1527"/>
          </w:tcPr>
          <w:p>
            <w:pPr>
              <w:spacing w:after="0"/>
              <w:jc w:val="left"/>
            </w:pPr>
            <w:r>
              <w:rPr>
                <w:sz w:val="16"/>
              </w:rPr>
              <w:t>1955 to 2026-06-30</w:t>
            </w:r>
          </w:p>
        </w:tc>
        <w:tc>
          <w:tcPr>
            <w:tcW w:type="dxa" w:w="3483"/>
          </w:tcPr>
          <w:p>
            <w:pPr>
              <w:spacing w:after="0"/>
              <w:jc w:val="left"/>
            </w:pPr>
            <w:r>
              <w:rPr>
                <w:sz w:val="16"/>
              </w:rPr>
              <w:t>Includes 130 High Wind and 1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76</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1</w:t>
            </w:r>
          </w:p>
        </w:tc>
        <w:tc>
          <w:tcPr>
            <w:tcW w:type="dxa" w:w="1490"/>
          </w:tcPr>
          <w:p>
            <w:pPr>
              <w:spacing w:after="0"/>
              <w:jc w:val="right"/>
            </w:pPr>
            <w:r>
              <w:rPr>
                <w:sz w:val="16"/>
              </w:rPr>
              <w:t>4</w:t>
            </w:r>
          </w:p>
        </w:tc>
        <w:tc>
          <w:tcPr>
            <w:tcW w:type="dxa" w:w="1216"/>
          </w:tcPr>
          <w:p>
            <w:pPr>
              <w:spacing w:after="0"/>
              <w:jc w:val="right"/>
            </w:pP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25</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5</w:t>
            </w:r>
          </w:p>
        </w:tc>
        <w:tc>
          <w:tcPr>
            <w:tcW w:type="dxa" w:w="1490"/>
          </w:tcPr>
          <w:p>
            <w:pPr>
              <w:spacing w:after="0"/>
              <w:jc w:val="right"/>
            </w:pPr>
            <w:r>
              <w:rPr>
                <w:sz w:val="16"/>
              </w:rPr>
              <w:t>4</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76</w:t>
            </w:r>
          </w:p>
        </w:tc>
        <w:tc>
          <w:tcPr>
            <w:tcW w:type="dxa" w:w="1067"/>
          </w:tcPr>
          <w:p>
            <w:pPr>
              <w:spacing w:after="0"/>
              <w:jc w:val="right"/>
            </w:pPr>
          </w:p>
        </w:tc>
        <w:tc>
          <w:tcPr>
            <w:tcW w:type="dxa" w:w="1728"/>
          </w:tcPr>
          <w:p>
            <w:pPr>
              <w:spacing w:after="0"/>
              <w:jc w:val="right"/>
            </w:pPr>
          </w:p>
        </w:tc>
        <w:tc>
          <w:tcPr>
            <w:tcW w:type="dxa" w:w="762"/>
          </w:tcPr>
          <w:p>
            <w:pPr>
              <w:spacing w:after="0"/>
              <w:jc w:val="right"/>
            </w:pPr>
            <w:r>
              <w:rPr>
                <w:sz w:val="16"/>
              </w:rPr>
              <w:t>9</w:t>
            </w:r>
          </w:p>
        </w:tc>
        <w:tc>
          <w:tcPr>
            <w:tcW w:type="dxa" w:w="1490"/>
          </w:tcPr>
          <w:p>
            <w:pPr>
              <w:spacing w:after="0"/>
              <w:jc w:val="right"/>
            </w:pPr>
            <w:r>
              <w:rPr>
                <w:sz w:val="16"/>
              </w:rPr>
              <w:t>4</w:t>
            </w:r>
          </w:p>
        </w:tc>
        <w:tc>
          <w:tcPr>
            <w:tcW w:type="dxa" w:w="1216"/>
          </w:tcPr>
          <w:p>
            <w:pPr>
              <w:spacing w:after="0"/>
              <w:jc w:val="right"/>
            </w:pP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48"/>
        <w:gridCol w:w="3567"/>
        <w:gridCol w:w="945"/>
        <w:gridCol w:w="2393"/>
        <w:gridCol w:w="715"/>
        <w:gridCol w:w="219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48"/>
            <w:shd w:val="clear" w:color="auto" w:fill="E8E8E8"/>
          </w:tcPr>
          <w:p>
            <w:pPr>
              <w:spacing w:after="0"/>
              <w:jc w:val="left"/>
            </w:pPr>
            <w:r>
              <w:rPr>
                <w:b/>
                <w:sz w:val="16"/>
              </w:rPr>
              <w:t>Magnitude or extent</w:t>
            </w:r>
          </w:p>
        </w:tc>
        <w:tc>
          <w:tcPr>
            <w:tcW w:type="dxa" w:w="3567"/>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3"/>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21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2026-05-14</w:t>
            </w:r>
          </w:p>
        </w:tc>
        <w:tc>
          <w:tcPr>
            <w:tcW w:type="dxa" w:w="1215"/>
          </w:tcPr>
          <w:p>
            <w:pPr>
              <w:spacing w:after="0"/>
              <w:jc w:val="left"/>
            </w:pPr>
            <w:r>
              <w:rPr>
                <w:sz w:val="16"/>
              </w:rPr>
              <w:t>High Wind</w:t>
            </w:r>
          </w:p>
        </w:tc>
        <w:tc>
          <w:tcPr>
            <w:tcW w:type="dxa" w:w="2048"/>
          </w:tcPr>
          <w:p>
            <w:pPr>
              <w:spacing w:after="0"/>
              <w:jc w:val="left"/>
            </w:pPr>
            <w:r>
              <w:rPr>
                <w:sz w:val="16"/>
              </w:rPr>
              <w:t>78 kt (90 mph) measured gust</w:t>
            </w:r>
          </w:p>
        </w:tc>
        <w:tc>
          <w:tcPr>
            <w:tcW w:type="dxa" w:w="3567"/>
          </w:tcPr>
          <w:p>
            <w:pPr>
              <w:spacing w:after="0"/>
              <w:jc w:val="left"/>
            </w:pPr>
            <w:r>
              <w:rPr>
                <w:sz w:val="16"/>
              </w:rPr>
              <w:t>$5,000 property; $0 crops (zone total, 2026 dollars)</w:t>
            </w:r>
          </w:p>
        </w:tc>
        <w:tc>
          <w:tcPr>
            <w:tcW w:type="dxa" w:w="945"/>
          </w:tcPr>
          <w:p>
            <w:pPr>
              <w:spacing w:after="0"/>
              <w:jc w:val="right"/>
            </w:pPr>
            <w:r>
              <w:rPr>
                <w:sz w:val="16"/>
              </w:rPr>
              <w:t>0, 0</w:t>
            </w:r>
          </w:p>
        </w:tc>
        <w:tc>
          <w:tcPr>
            <w:tcW w:type="dxa" w:w="2393"/>
          </w:tcPr>
          <w:p>
            <w:pPr>
              <w:spacing w:after="0"/>
              <w:jc w:val="left"/>
            </w:pPr>
            <w:r>
              <w:rPr>
                <w:sz w:val="16"/>
              </w:rPr>
              <w:t>NWS zone OKZ002 (TEXAS), zone-level</w:t>
            </w:r>
          </w:p>
        </w:tc>
        <w:tc>
          <w:tcPr>
            <w:tcW w:type="dxa" w:w="715"/>
          </w:tcPr>
          <w:p>
            <w:pPr>
              <w:spacing w:after="0"/>
              <w:jc w:val="left"/>
            </w:pPr>
            <w:r>
              <w:rPr>
                <w:sz w:val="16"/>
              </w:rPr>
              <w:t>within last 5 years</w:t>
            </w:r>
          </w:p>
        </w:tc>
        <w:tc>
          <w:tcPr>
            <w:tcW w:type="dxa" w:w="2192"/>
          </w:tcPr>
          <w:p>
            <w:pPr>
              <w:spacing w:after="0"/>
              <w:jc w:val="left"/>
            </w:pPr>
            <w:r>
              <w:rPr>
                <w:sz w:val="16"/>
              </w:rPr>
              <w:t>B1-c worst recorded: High Wind and Strong Wind</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2048"/>
          </w:tcPr>
          <w:p>
            <w:pPr>
              <w:spacing w:after="0"/>
              <w:jc w:val="left"/>
            </w:pPr>
          </w:p>
        </w:tc>
        <w:tc>
          <w:tcPr>
            <w:tcW w:type="dxa" w:w="3567"/>
          </w:tcPr>
          <w:p>
            <w:pPr>
              <w:spacing w:after="0"/>
              <w:jc w:val="left"/>
            </w:pPr>
            <w:r>
              <w:rPr>
                <w:sz w:val="16"/>
              </w:rPr>
              <w:t>$0 property; $0 crops (zone total, 2014 dollars)</w:t>
            </w:r>
          </w:p>
        </w:tc>
        <w:tc>
          <w:tcPr>
            <w:tcW w:type="dxa" w:w="945"/>
          </w:tcPr>
          <w:p>
            <w:pPr>
              <w:spacing w:after="0"/>
              <w:jc w:val="right"/>
            </w:pPr>
            <w:r>
              <w:rPr>
                <w:sz w:val="16"/>
              </w:rPr>
              <w:t>0, 0</w:t>
            </w:r>
          </w:p>
        </w:tc>
        <w:tc>
          <w:tcPr>
            <w:tcW w:type="dxa" w:w="2393"/>
          </w:tcPr>
          <w:p>
            <w:pPr>
              <w:spacing w:after="0"/>
              <w:jc w:val="left"/>
            </w:pPr>
            <w:r>
              <w:rPr>
                <w:sz w:val="16"/>
              </w:rPr>
              <w:t>NWS zone OKZ002 (TEXAS), zone-level</w:t>
            </w:r>
          </w:p>
        </w:tc>
        <w:tc>
          <w:tcPr>
            <w:tcW w:type="dxa" w:w="715"/>
          </w:tcPr>
          <w:p>
            <w:pPr>
              <w:spacing w:after="0"/>
              <w:jc w:val="left"/>
            </w:pPr>
          </w:p>
        </w:tc>
        <w:tc>
          <w:tcPr>
            <w:tcW w:type="dxa" w:w="21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2013-01-01</w:t>
            </w:r>
          </w:p>
        </w:tc>
        <w:tc>
          <w:tcPr>
            <w:tcW w:type="dxa" w:w="1215"/>
          </w:tcPr>
          <w:p>
            <w:pPr>
              <w:spacing w:after="0"/>
              <w:jc w:val="left"/>
            </w:pPr>
            <w:r>
              <w:rPr>
                <w:sz w:val="16"/>
              </w:rPr>
              <w:t>Drought</w:t>
            </w:r>
          </w:p>
        </w:tc>
        <w:tc>
          <w:tcPr>
            <w:tcW w:type="dxa" w:w="2048"/>
          </w:tcPr>
          <w:p>
            <w:pPr>
              <w:spacing w:after="0"/>
              <w:jc w:val="left"/>
            </w:pPr>
          </w:p>
        </w:tc>
        <w:tc>
          <w:tcPr>
            <w:tcW w:type="dxa" w:w="3567"/>
          </w:tcPr>
          <w:p>
            <w:pPr>
              <w:spacing w:after="0"/>
              <w:jc w:val="left"/>
            </w:pPr>
            <w:r>
              <w:rPr>
                <w:sz w:val="16"/>
              </w:rPr>
              <w:t>$0 property; $30,000,000 crops (zone total, 2013 dollars)</w:t>
            </w:r>
          </w:p>
        </w:tc>
        <w:tc>
          <w:tcPr>
            <w:tcW w:type="dxa" w:w="945"/>
          </w:tcPr>
          <w:p>
            <w:pPr>
              <w:spacing w:after="0"/>
              <w:jc w:val="right"/>
            </w:pPr>
            <w:r>
              <w:rPr>
                <w:sz w:val="16"/>
              </w:rPr>
              <w:t>0, 0</w:t>
            </w:r>
          </w:p>
        </w:tc>
        <w:tc>
          <w:tcPr>
            <w:tcW w:type="dxa" w:w="2393"/>
          </w:tcPr>
          <w:p>
            <w:pPr>
              <w:spacing w:after="0"/>
              <w:jc w:val="left"/>
            </w:pPr>
            <w:r>
              <w:rPr>
                <w:sz w:val="16"/>
              </w:rPr>
              <w:t>NWS zone OKZ002 (TEXAS), zone-level</w:t>
            </w:r>
          </w:p>
        </w:tc>
        <w:tc>
          <w:tcPr>
            <w:tcW w:type="dxa" w:w="715"/>
          </w:tcPr>
          <w:p>
            <w:pPr>
              <w:spacing w:after="0"/>
              <w:jc w:val="left"/>
            </w:pPr>
          </w:p>
        </w:tc>
        <w:tc>
          <w:tcPr>
            <w:tcW w:type="dxa" w:w="2192"/>
          </w:tcPr>
          <w:p>
            <w:pPr>
              <w:spacing w:after="0"/>
              <w:jc w:val="left"/>
            </w:pPr>
            <w:r>
              <w:rPr>
                <w:sz w:val="16"/>
              </w:rPr>
              <w:t>B1-c most damaging: Drought</w:t>
            </w:r>
          </w:p>
        </w:tc>
      </w:tr>
      <w:tr>
        <w:trPr>
          <w:cantSplit/>
        </w:trPr>
        <w:tc>
          <w:tcPr>
            <w:tcW w:type="dxa" w:w="1037"/>
          </w:tcPr>
          <w:p>
            <w:pPr>
              <w:spacing w:after="0"/>
              <w:jc w:val="left"/>
            </w:pPr>
            <w:r>
              <w:rPr>
                <w:sz w:val="16"/>
              </w:rPr>
              <w:t>2012-10-01</w:t>
            </w:r>
          </w:p>
        </w:tc>
        <w:tc>
          <w:tcPr>
            <w:tcW w:type="dxa" w:w="1215"/>
          </w:tcPr>
          <w:p>
            <w:pPr>
              <w:spacing w:after="0"/>
              <w:jc w:val="left"/>
            </w:pPr>
            <w:r>
              <w:rPr>
                <w:sz w:val="16"/>
              </w:rPr>
              <w:t>Drought</w:t>
            </w:r>
          </w:p>
        </w:tc>
        <w:tc>
          <w:tcPr>
            <w:tcW w:type="dxa" w:w="2048"/>
          </w:tcPr>
          <w:p>
            <w:pPr>
              <w:spacing w:after="0"/>
              <w:jc w:val="left"/>
            </w:pPr>
          </w:p>
        </w:tc>
        <w:tc>
          <w:tcPr>
            <w:tcW w:type="dxa" w:w="3567"/>
          </w:tcPr>
          <w:p>
            <w:pPr>
              <w:spacing w:after="0"/>
              <w:jc w:val="left"/>
            </w:pPr>
            <w:r>
              <w:rPr>
                <w:sz w:val="16"/>
              </w:rPr>
              <w:t>$0 property; $3,000,000 crops (zone total, 2012 dollars)</w:t>
            </w:r>
          </w:p>
        </w:tc>
        <w:tc>
          <w:tcPr>
            <w:tcW w:type="dxa" w:w="945"/>
          </w:tcPr>
          <w:p>
            <w:pPr>
              <w:spacing w:after="0"/>
              <w:jc w:val="right"/>
            </w:pPr>
            <w:r>
              <w:rPr>
                <w:sz w:val="16"/>
              </w:rPr>
              <w:t>0, 0</w:t>
            </w:r>
          </w:p>
        </w:tc>
        <w:tc>
          <w:tcPr>
            <w:tcW w:type="dxa" w:w="2393"/>
          </w:tcPr>
          <w:p>
            <w:pPr>
              <w:spacing w:after="0"/>
              <w:jc w:val="left"/>
            </w:pPr>
            <w:r>
              <w:rPr>
                <w:sz w:val="16"/>
              </w:rPr>
              <w:t>NWS zone OKZ002 (TEXAS), zone-level</w:t>
            </w:r>
          </w:p>
        </w:tc>
        <w:tc>
          <w:tcPr>
            <w:tcW w:type="dxa" w:w="715"/>
          </w:tcPr>
          <w:p>
            <w:pPr>
              <w:spacing w:after="0"/>
              <w:jc w:val="left"/>
            </w:pPr>
          </w:p>
        </w:tc>
        <w:tc>
          <w:tcPr>
            <w:tcW w:type="dxa" w:w="2192"/>
          </w:tcPr>
          <w:p>
            <w:pPr>
              <w:spacing w:after="0"/>
              <w:jc w:val="left"/>
            </w:pPr>
            <w:r>
              <w:rPr>
                <w:sz w:val="16"/>
              </w:rPr>
              <w:t>B1-c worst recorded: Drought</w:t>
            </w:r>
          </w:p>
        </w:tc>
      </w:tr>
      <w:tr>
        <w:trPr>
          <w:cantSplit/>
        </w:trPr>
        <w:tc>
          <w:tcPr>
            <w:tcW w:type="dxa" w:w="1037"/>
          </w:tcPr>
          <w:p>
            <w:pPr>
              <w:spacing w:after="0"/>
              <w:jc w:val="left"/>
            </w:pPr>
            <w:r>
              <w:rPr>
                <w:sz w:val="16"/>
              </w:rPr>
              <w:t>2011-04-03</w:t>
            </w:r>
          </w:p>
        </w:tc>
        <w:tc>
          <w:tcPr>
            <w:tcW w:type="dxa" w:w="1215"/>
          </w:tcPr>
          <w:p>
            <w:pPr>
              <w:spacing w:after="0"/>
              <w:jc w:val="left"/>
            </w:pPr>
            <w:r>
              <w:rPr>
                <w:sz w:val="16"/>
              </w:rPr>
              <w:t>Wildfire</w:t>
            </w:r>
          </w:p>
        </w:tc>
        <w:tc>
          <w:tcPr>
            <w:tcW w:type="dxa" w:w="2048"/>
          </w:tcPr>
          <w:p>
            <w:pPr>
              <w:spacing w:after="0"/>
              <w:jc w:val="left"/>
            </w:pPr>
          </w:p>
        </w:tc>
        <w:tc>
          <w:tcPr>
            <w:tcW w:type="dxa" w:w="3567"/>
          </w:tcPr>
          <w:p>
            <w:pPr>
              <w:spacing w:after="0"/>
              <w:jc w:val="left"/>
            </w:pPr>
            <w:r>
              <w:rPr>
                <w:sz w:val="16"/>
              </w:rPr>
              <w:t>$3,500,000 property; $0 crops (zone total, 2011 dollars)</w:t>
            </w:r>
          </w:p>
        </w:tc>
        <w:tc>
          <w:tcPr>
            <w:tcW w:type="dxa" w:w="945"/>
          </w:tcPr>
          <w:p>
            <w:pPr>
              <w:spacing w:after="0"/>
              <w:jc w:val="right"/>
            </w:pPr>
            <w:r>
              <w:rPr>
                <w:sz w:val="16"/>
              </w:rPr>
              <w:t>0, 0</w:t>
            </w:r>
          </w:p>
        </w:tc>
        <w:tc>
          <w:tcPr>
            <w:tcW w:type="dxa" w:w="2393"/>
          </w:tcPr>
          <w:p>
            <w:pPr>
              <w:spacing w:after="0"/>
              <w:jc w:val="left"/>
            </w:pPr>
            <w:r>
              <w:rPr>
                <w:sz w:val="16"/>
              </w:rPr>
              <w:t>NWS zone OKZ002 (TEXAS), zone-level</w:t>
            </w:r>
          </w:p>
        </w:tc>
        <w:tc>
          <w:tcPr>
            <w:tcW w:type="dxa" w:w="715"/>
          </w:tcPr>
          <w:p>
            <w:pPr>
              <w:spacing w:after="0"/>
              <w:jc w:val="left"/>
            </w:pPr>
          </w:p>
        </w:tc>
        <w:tc>
          <w:tcPr>
            <w:tcW w:type="dxa" w:w="2192"/>
          </w:tcPr>
          <w:p>
            <w:pPr>
              <w:spacing w:after="0"/>
              <w:jc w:val="left"/>
            </w:pPr>
            <w:r>
              <w:rPr>
                <w:sz w:val="16"/>
              </w:rPr>
              <w:t>B1-c worst recorded: Wildfire</w:t>
            </w:r>
          </w:p>
        </w:tc>
      </w:tr>
      <w:tr>
        <w:trPr>
          <w:cantSplit/>
        </w:trPr>
        <w:tc>
          <w:tcPr>
            <w:tcW w:type="dxa" w:w="1037"/>
          </w:tcPr>
          <w:p>
            <w:pPr>
              <w:spacing w:after="0"/>
              <w:jc w:val="left"/>
            </w:pPr>
            <w:r>
              <w:rPr>
                <w:sz w:val="16"/>
              </w:rPr>
              <w:t>2006-12-19</w:t>
            </w:r>
          </w:p>
        </w:tc>
        <w:tc>
          <w:tcPr>
            <w:tcW w:type="dxa" w:w="1215"/>
          </w:tcPr>
          <w:p>
            <w:pPr>
              <w:spacing w:after="0"/>
              <w:jc w:val="left"/>
            </w:pPr>
            <w:r>
              <w:rPr>
                <w:sz w:val="16"/>
              </w:rPr>
              <w:t>Ice Storm</w:t>
            </w:r>
          </w:p>
        </w:tc>
        <w:tc>
          <w:tcPr>
            <w:tcW w:type="dxa" w:w="2048"/>
          </w:tcPr>
          <w:p>
            <w:pPr>
              <w:spacing w:after="0"/>
              <w:jc w:val="left"/>
            </w:pPr>
          </w:p>
        </w:tc>
        <w:tc>
          <w:tcPr>
            <w:tcW w:type="dxa" w:w="3567"/>
          </w:tcPr>
          <w:p>
            <w:pPr>
              <w:spacing w:after="0"/>
              <w:jc w:val="left"/>
            </w:pPr>
            <w:r>
              <w:rPr>
                <w:sz w:val="16"/>
              </w:rPr>
              <w:t>$400,000 property; $0 crops (zone total, 2006 dollars)</w:t>
            </w:r>
          </w:p>
        </w:tc>
        <w:tc>
          <w:tcPr>
            <w:tcW w:type="dxa" w:w="945"/>
          </w:tcPr>
          <w:p>
            <w:pPr>
              <w:spacing w:after="0"/>
              <w:jc w:val="right"/>
            </w:pPr>
            <w:r>
              <w:rPr>
                <w:sz w:val="16"/>
              </w:rPr>
              <w:t>0, 0</w:t>
            </w:r>
          </w:p>
        </w:tc>
        <w:tc>
          <w:tcPr>
            <w:tcW w:type="dxa" w:w="2393"/>
          </w:tcPr>
          <w:p>
            <w:pPr>
              <w:spacing w:after="0"/>
              <w:jc w:val="left"/>
            </w:pPr>
            <w:r>
              <w:rPr>
                <w:sz w:val="16"/>
              </w:rPr>
              <w:t>NWS zone OKZ002 (TEXAS), zone-level</w:t>
            </w:r>
          </w:p>
        </w:tc>
        <w:tc>
          <w:tcPr>
            <w:tcW w:type="dxa" w:w="715"/>
          </w:tcPr>
          <w:p>
            <w:pPr>
              <w:spacing w:after="0"/>
              <w:jc w:val="left"/>
            </w:pPr>
          </w:p>
        </w:tc>
        <w:tc>
          <w:tcPr>
            <w:tcW w:type="dxa" w:w="2192"/>
          </w:tcPr>
          <w:p>
            <w:pPr>
              <w:spacing w:after="0"/>
              <w:jc w:val="left"/>
            </w:pPr>
            <w:r>
              <w:rPr>
                <w:sz w:val="16"/>
              </w:rPr>
              <w:t>B1-c worst recorded: Ice Storm</w:t>
            </w:r>
          </w:p>
        </w:tc>
      </w:tr>
      <w:tr>
        <w:trPr>
          <w:cantSplit/>
        </w:trPr>
        <w:tc>
          <w:tcPr>
            <w:tcW w:type="dxa" w:w="1037"/>
          </w:tcPr>
          <w:p>
            <w:pPr>
              <w:spacing w:after="0"/>
              <w:jc w:val="left"/>
            </w:pPr>
            <w:r>
              <w:rPr>
                <w:sz w:val="16"/>
              </w:rPr>
              <w:t>2002-05-16</w:t>
            </w:r>
          </w:p>
        </w:tc>
        <w:tc>
          <w:tcPr>
            <w:tcW w:type="dxa" w:w="1215"/>
          </w:tcPr>
          <w:p>
            <w:pPr>
              <w:spacing w:after="0"/>
              <w:jc w:val="left"/>
            </w:pPr>
            <w:r>
              <w:rPr>
                <w:sz w:val="16"/>
              </w:rPr>
              <w:t>Hail</w:t>
            </w:r>
          </w:p>
        </w:tc>
        <w:tc>
          <w:tcPr>
            <w:tcW w:type="dxa" w:w="2048"/>
          </w:tcPr>
          <w:p>
            <w:pPr>
              <w:spacing w:after="0"/>
              <w:jc w:val="left"/>
            </w:pPr>
            <w:r>
              <w:rPr>
                <w:sz w:val="16"/>
              </w:rPr>
              <w:t>4.5 in</w:t>
            </w:r>
          </w:p>
        </w:tc>
        <w:tc>
          <w:tcPr>
            <w:tcW w:type="dxa" w:w="3567"/>
          </w:tcPr>
          <w:p>
            <w:pPr>
              <w:spacing w:after="0"/>
              <w:jc w:val="left"/>
            </w:pPr>
            <w:r>
              <w:rPr>
                <w:sz w:val="16"/>
              </w:rPr>
              <w:t>damage not reported</w:t>
            </w:r>
          </w:p>
        </w:tc>
        <w:tc>
          <w:tcPr>
            <w:tcW w:type="dxa" w:w="945"/>
          </w:tcPr>
          <w:p>
            <w:pPr>
              <w:spacing w:after="0"/>
              <w:jc w:val="right"/>
            </w:pPr>
            <w:r>
              <w:rPr>
                <w:sz w:val="16"/>
              </w:rPr>
              <w:t>0, 0</w:t>
            </w:r>
          </w:p>
        </w:tc>
        <w:tc>
          <w:tcPr>
            <w:tcW w:type="dxa" w:w="2393"/>
          </w:tcPr>
          <w:p>
            <w:pPr>
              <w:spacing w:after="0"/>
              <w:jc w:val="left"/>
            </w:pPr>
            <w:r>
              <w:rPr>
                <w:sz w:val="16"/>
              </w:rPr>
              <w:t>TEXHOMA</w:t>
            </w:r>
          </w:p>
        </w:tc>
        <w:tc>
          <w:tcPr>
            <w:tcW w:type="dxa" w:w="715"/>
          </w:tcPr>
          <w:p>
            <w:pPr>
              <w:spacing w:after="0"/>
              <w:jc w:val="left"/>
            </w:pPr>
          </w:p>
        </w:tc>
        <w:tc>
          <w:tcPr>
            <w:tcW w:type="dxa" w:w="2192"/>
          </w:tcPr>
          <w:p>
            <w:pPr>
              <w:spacing w:after="0"/>
              <w:jc w:val="left"/>
            </w:pPr>
            <w:r>
              <w:rPr>
                <w:sz w:val="16"/>
              </w:rPr>
              <w:t>B1-c worst recorded: Hail</w:t>
            </w:r>
          </w:p>
        </w:tc>
      </w:tr>
      <w:tr>
        <w:trPr>
          <w:cantSplit/>
        </w:trPr>
        <w:tc>
          <w:tcPr>
            <w:tcW w:type="dxa" w:w="1037"/>
          </w:tcPr>
          <w:p>
            <w:pPr>
              <w:spacing w:after="0"/>
              <w:jc w:val="left"/>
            </w:pPr>
            <w:r>
              <w:rPr>
                <w:sz w:val="16"/>
              </w:rPr>
              <w:t>1997-10-25</w:t>
            </w:r>
          </w:p>
        </w:tc>
        <w:tc>
          <w:tcPr>
            <w:tcW w:type="dxa" w:w="1215"/>
          </w:tcPr>
          <w:p>
            <w:pPr>
              <w:spacing w:after="0"/>
              <w:jc w:val="left"/>
            </w:pPr>
            <w:r>
              <w:rPr>
                <w:sz w:val="16"/>
              </w:rPr>
              <w:t>Blizzard</w:t>
            </w:r>
          </w:p>
        </w:tc>
        <w:tc>
          <w:tcPr>
            <w:tcW w:type="dxa" w:w="2048"/>
          </w:tcPr>
          <w:p>
            <w:pPr>
              <w:spacing w:after="0"/>
              <w:jc w:val="left"/>
            </w:pPr>
          </w:p>
        </w:tc>
        <w:tc>
          <w:tcPr>
            <w:tcW w:type="dxa" w:w="3567"/>
          </w:tcPr>
          <w:p>
            <w:pPr>
              <w:spacing w:after="0"/>
              <w:jc w:val="left"/>
            </w:pPr>
            <w:r>
              <w:rPr>
                <w:sz w:val="16"/>
              </w:rPr>
              <w:t>$1,500,000 property; $7,000,000 crops (zone total, 1997 dollars)</w:t>
            </w:r>
          </w:p>
        </w:tc>
        <w:tc>
          <w:tcPr>
            <w:tcW w:type="dxa" w:w="945"/>
          </w:tcPr>
          <w:p>
            <w:pPr>
              <w:spacing w:after="0"/>
              <w:jc w:val="right"/>
            </w:pPr>
            <w:r>
              <w:rPr>
                <w:sz w:val="16"/>
              </w:rPr>
              <w:t>1, 0</w:t>
            </w:r>
          </w:p>
        </w:tc>
        <w:tc>
          <w:tcPr>
            <w:tcW w:type="dxa" w:w="2393"/>
          </w:tcPr>
          <w:p>
            <w:pPr>
              <w:spacing w:after="0"/>
              <w:jc w:val="left"/>
            </w:pPr>
            <w:r>
              <w:rPr>
                <w:sz w:val="16"/>
              </w:rPr>
              <w:t>NWS zone OKZ002 (TEXAS), zone-level</w:t>
            </w:r>
          </w:p>
        </w:tc>
        <w:tc>
          <w:tcPr>
            <w:tcW w:type="dxa" w:w="715"/>
          </w:tcPr>
          <w:p>
            <w:pPr>
              <w:spacing w:after="0"/>
              <w:jc w:val="left"/>
            </w:pPr>
          </w:p>
        </w:tc>
        <w:tc>
          <w:tcPr>
            <w:tcW w:type="dxa" w:w="2192"/>
          </w:tcPr>
          <w:p>
            <w:pPr>
              <w:spacing w:after="0"/>
              <w:jc w:val="left"/>
            </w:pPr>
            <w:r>
              <w:rPr>
                <w:sz w:val="16"/>
              </w:rPr>
              <w:t>deaths or injuries recorded</w:t>
            </w:r>
          </w:p>
        </w:tc>
      </w:tr>
      <w:tr>
        <w:trPr>
          <w:cantSplit/>
        </w:trPr>
        <w:tc>
          <w:tcPr>
            <w:tcW w:type="dxa" w:w="1037"/>
          </w:tcPr>
          <w:p>
            <w:pPr>
              <w:spacing w:after="0"/>
              <w:jc w:val="left"/>
            </w:pPr>
            <w:r>
              <w:rPr>
                <w:sz w:val="16"/>
              </w:rPr>
              <w:t>1996-07-08</w:t>
            </w:r>
          </w:p>
        </w:tc>
        <w:tc>
          <w:tcPr>
            <w:tcW w:type="dxa" w:w="1215"/>
          </w:tcPr>
          <w:p>
            <w:pPr>
              <w:spacing w:after="0"/>
              <w:jc w:val="left"/>
            </w:pPr>
            <w:r>
              <w:rPr>
                <w:sz w:val="16"/>
              </w:rPr>
              <w:t>Lightning</w:t>
            </w:r>
          </w:p>
        </w:tc>
        <w:tc>
          <w:tcPr>
            <w:tcW w:type="dxa" w:w="2048"/>
          </w:tcPr>
          <w:p>
            <w:pPr>
              <w:spacing w:after="0"/>
              <w:jc w:val="left"/>
            </w:pPr>
          </w:p>
        </w:tc>
        <w:tc>
          <w:tcPr>
            <w:tcW w:type="dxa" w:w="3567"/>
          </w:tcPr>
          <w:p>
            <w:pPr>
              <w:spacing w:after="0"/>
              <w:jc w:val="left"/>
            </w:pPr>
            <w:r>
              <w:rPr>
                <w:sz w:val="16"/>
              </w:rPr>
              <w:t>damage not reported</w:t>
            </w:r>
          </w:p>
        </w:tc>
        <w:tc>
          <w:tcPr>
            <w:tcW w:type="dxa" w:w="945"/>
          </w:tcPr>
          <w:p>
            <w:pPr>
              <w:spacing w:after="0"/>
              <w:jc w:val="right"/>
            </w:pPr>
            <w:r>
              <w:rPr>
                <w:sz w:val="16"/>
              </w:rPr>
              <w:t>1, 0</w:t>
            </w:r>
          </w:p>
        </w:tc>
        <w:tc>
          <w:tcPr>
            <w:tcW w:type="dxa" w:w="2393"/>
          </w:tcPr>
          <w:p>
            <w:pPr>
              <w:spacing w:after="0"/>
              <w:jc w:val="left"/>
            </w:pPr>
            <w:r>
              <w:rPr>
                <w:sz w:val="16"/>
              </w:rPr>
              <w:t>GUYMON</w:t>
            </w:r>
          </w:p>
        </w:tc>
        <w:tc>
          <w:tcPr>
            <w:tcW w:type="dxa" w:w="715"/>
          </w:tcPr>
          <w:p>
            <w:pPr>
              <w:spacing w:after="0"/>
              <w:jc w:val="left"/>
            </w:pPr>
          </w:p>
        </w:tc>
        <w:tc>
          <w:tcPr>
            <w:tcW w:type="dxa" w:w="2192"/>
          </w:tcPr>
          <w:p>
            <w:pPr>
              <w:spacing w:after="0"/>
              <w:jc w:val="left"/>
            </w:pPr>
            <w:r>
              <w:rPr>
                <w:sz w:val="16"/>
              </w:rPr>
              <w:t>deaths or injuries recorded</w:t>
            </w:r>
          </w:p>
        </w:tc>
      </w:tr>
      <w:tr>
        <w:trPr>
          <w:cantSplit/>
        </w:trPr>
        <w:tc>
          <w:tcPr>
            <w:tcW w:type="dxa" w:w="1037"/>
          </w:tcPr>
          <w:p>
            <w:pPr>
              <w:spacing w:after="0"/>
              <w:jc w:val="left"/>
            </w:pPr>
            <w:r>
              <w:rPr>
                <w:sz w:val="16"/>
              </w:rPr>
              <w:t>1993-05-05</w:t>
            </w:r>
          </w:p>
        </w:tc>
        <w:tc>
          <w:tcPr>
            <w:tcW w:type="dxa" w:w="1215"/>
          </w:tcPr>
          <w:p>
            <w:pPr>
              <w:spacing w:after="0"/>
              <w:jc w:val="left"/>
            </w:pPr>
            <w:r>
              <w:rPr>
                <w:sz w:val="16"/>
              </w:rPr>
              <w:t>Tornado</w:t>
            </w:r>
          </w:p>
        </w:tc>
        <w:tc>
          <w:tcPr>
            <w:tcW w:type="dxa" w:w="2048"/>
          </w:tcPr>
          <w:p>
            <w:pPr>
              <w:spacing w:after="0"/>
              <w:jc w:val="left"/>
            </w:pPr>
            <w:r>
              <w:rPr>
                <w:sz w:val="16"/>
              </w:rPr>
              <w:t>F3, 12 mi path length (whole path, pre-1996), 500 yd wide</w:t>
            </w:r>
          </w:p>
        </w:tc>
        <w:tc>
          <w:tcPr>
            <w:tcW w:type="dxa" w:w="3567"/>
          </w:tcPr>
          <w:p>
            <w:pPr>
              <w:spacing w:after="0"/>
              <w:jc w:val="left"/>
            </w:pPr>
            <w:r>
              <w:rPr>
                <w:sz w:val="16"/>
              </w:rPr>
              <w:t>$500,000 property; $500,000 crops (1993 dollars)</w:t>
            </w:r>
          </w:p>
        </w:tc>
        <w:tc>
          <w:tcPr>
            <w:tcW w:type="dxa" w:w="945"/>
          </w:tcPr>
          <w:p>
            <w:pPr>
              <w:spacing w:after="0"/>
              <w:jc w:val="right"/>
            </w:pPr>
            <w:r>
              <w:rPr>
                <w:sz w:val="16"/>
              </w:rPr>
              <w:t>0, 0</w:t>
            </w:r>
          </w:p>
        </w:tc>
        <w:tc>
          <w:tcPr>
            <w:tcW w:type="dxa" w:w="2393"/>
          </w:tcPr>
          <w:p>
            <w:pPr>
              <w:spacing w:after="0"/>
              <w:jc w:val="left"/>
            </w:pPr>
            <w:r>
              <w:rPr>
                <w:sz w:val="16"/>
              </w:rPr>
              <w:t>- 4.5 to ESE Guymon</w:t>
            </w:r>
          </w:p>
        </w:tc>
        <w:tc>
          <w:tcPr>
            <w:tcW w:type="dxa" w:w="715"/>
          </w:tcPr>
          <w:p>
            <w:pPr>
              <w:spacing w:after="0"/>
              <w:jc w:val="left"/>
            </w:pPr>
          </w:p>
        </w:tc>
        <w:tc>
          <w:tcPr>
            <w:tcW w:type="dxa" w:w="2192"/>
          </w:tcPr>
          <w:p>
            <w:pPr>
              <w:spacing w:after="0"/>
              <w:jc w:val="left"/>
            </w:pPr>
            <w:r>
              <w:rPr>
                <w:sz w:val="16"/>
              </w:rPr>
              <w:t>B1-c worst recorded: Tornado</w:t>
            </w:r>
          </w:p>
        </w:tc>
      </w:tr>
      <w:tr>
        <w:trPr>
          <w:cantSplit/>
        </w:trPr>
        <w:tc>
          <w:tcPr>
            <w:tcW w:type="dxa" w:w="1037"/>
          </w:tcPr>
          <w:p>
            <w:pPr>
              <w:spacing w:after="0"/>
              <w:jc w:val="left"/>
            </w:pPr>
            <w:r>
              <w:rPr>
                <w:sz w:val="16"/>
              </w:rPr>
              <w:t>1987-09-11</w:t>
            </w:r>
          </w:p>
        </w:tc>
        <w:tc>
          <w:tcPr>
            <w:tcW w:type="dxa" w:w="1215"/>
          </w:tcPr>
          <w:p>
            <w:pPr>
              <w:spacing w:after="0"/>
              <w:jc w:val="left"/>
            </w:pPr>
            <w:r>
              <w:rPr>
                <w:sz w:val="16"/>
              </w:rPr>
              <w:t>Thunderstorm Wind</w:t>
            </w:r>
          </w:p>
        </w:tc>
        <w:tc>
          <w:tcPr>
            <w:tcW w:type="dxa" w:w="2048"/>
          </w:tcPr>
          <w:p>
            <w:pPr>
              <w:spacing w:after="0"/>
              <w:jc w:val="left"/>
            </w:pPr>
            <w:r>
              <w:rPr>
                <w:sz w:val="16"/>
              </w:rPr>
              <w:t>72 kt (83 mph), measurement type not recorded</w:t>
            </w:r>
          </w:p>
        </w:tc>
        <w:tc>
          <w:tcPr>
            <w:tcW w:type="dxa" w:w="3567"/>
          </w:tcPr>
          <w:p>
            <w:pPr>
              <w:spacing w:after="0"/>
              <w:jc w:val="left"/>
            </w:pPr>
            <w:r>
              <w:rPr>
                <w:sz w:val="16"/>
              </w:rPr>
              <w:t>damage not recorded (pre-1996 record)</w:t>
            </w:r>
          </w:p>
        </w:tc>
        <w:tc>
          <w:tcPr>
            <w:tcW w:type="dxa" w:w="945"/>
          </w:tcPr>
          <w:p>
            <w:pPr>
              <w:spacing w:after="0"/>
              <w:jc w:val="right"/>
            </w:pPr>
            <w:r>
              <w:rPr>
                <w:sz w:val="16"/>
              </w:rPr>
              <w:t>0, 7</w:t>
            </w:r>
          </w:p>
        </w:tc>
        <w:tc>
          <w:tcPr>
            <w:tcW w:type="dxa" w:w="2393"/>
          </w:tcPr>
          <w:p>
            <w:pPr>
              <w:spacing w:after="0"/>
              <w:jc w:val="left"/>
            </w:pPr>
            <w:r>
              <w:rPr>
                <w:sz w:val="16"/>
              </w:rPr>
              <w:t>location not recorded</w:t>
            </w:r>
          </w:p>
        </w:tc>
        <w:tc>
          <w:tcPr>
            <w:tcW w:type="dxa" w:w="715"/>
          </w:tcPr>
          <w:p>
            <w:pPr>
              <w:spacing w:after="0"/>
              <w:jc w:val="left"/>
            </w:pPr>
          </w:p>
        </w:tc>
        <w:tc>
          <w:tcPr>
            <w:tcW w:type="dxa" w:w="2192"/>
          </w:tcPr>
          <w:p>
            <w:pPr>
              <w:spacing w:after="0"/>
              <w:jc w:val="left"/>
            </w:pPr>
            <w:r>
              <w:rPr>
                <w:sz w:val="16"/>
              </w:rPr>
              <w:t>deaths or injuries recorded</w:t>
            </w:r>
          </w:p>
        </w:tc>
      </w:tr>
      <w:tr>
        <w:trPr>
          <w:cantSplit/>
        </w:trPr>
        <w:tc>
          <w:tcPr>
            <w:tcW w:type="dxa" w:w="1037"/>
          </w:tcPr>
          <w:p>
            <w:pPr>
              <w:spacing w:after="0"/>
              <w:jc w:val="left"/>
            </w:pPr>
            <w:r>
              <w:rPr>
                <w:sz w:val="16"/>
              </w:rPr>
              <w:t>1973-07-21</w:t>
            </w:r>
          </w:p>
        </w:tc>
        <w:tc>
          <w:tcPr>
            <w:tcW w:type="dxa" w:w="1215"/>
          </w:tcPr>
          <w:p>
            <w:pPr>
              <w:spacing w:after="0"/>
              <w:jc w:val="left"/>
            </w:pPr>
            <w:r>
              <w:rPr>
                <w:sz w:val="16"/>
              </w:rPr>
              <w:t>Thunderstorm Wind</w:t>
            </w:r>
          </w:p>
        </w:tc>
        <w:tc>
          <w:tcPr>
            <w:tcW w:type="dxa" w:w="2048"/>
          </w:tcPr>
          <w:p>
            <w:pPr>
              <w:spacing w:after="0"/>
              <w:jc w:val="left"/>
            </w:pPr>
            <w:r>
              <w:rPr>
                <w:sz w:val="16"/>
              </w:rPr>
              <w:t>86 kt (99 mph), measurement type not recorded</w:t>
            </w:r>
          </w:p>
        </w:tc>
        <w:tc>
          <w:tcPr>
            <w:tcW w:type="dxa" w:w="3567"/>
          </w:tcPr>
          <w:p>
            <w:pPr>
              <w:spacing w:after="0"/>
              <w:jc w:val="left"/>
            </w:pPr>
            <w:r>
              <w:rPr>
                <w:sz w:val="16"/>
              </w:rPr>
              <w:t>damage not recorded (pre-1996 record)</w:t>
            </w:r>
          </w:p>
        </w:tc>
        <w:tc>
          <w:tcPr>
            <w:tcW w:type="dxa" w:w="945"/>
          </w:tcPr>
          <w:p>
            <w:pPr>
              <w:spacing w:after="0"/>
              <w:jc w:val="right"/>
            </w:pPr>
            <w:r>
              <w:rPr>
                <w:sz w:val="16"/>
              </w:rPr>
              <w:t>0, 0</w:t>
            </w:r>
          </w:p>
        </w:tc>
        <w:tc>
          <w:tcPr>
            <w:tcW w:type="dxa" w:w="2393"/>
          </w:tcPr>
          <w:p>
            <w:pPr>
              <w:spacing w:after="0"/>
              <w:jc w:val="left"/>
            </w:pPr>
            <w:r>
              <w:rPr>
                <w:sz w:val="16"/>
              </w:rPr>
              <w:t>location not recorded</w:t>
            </w:r>
          </w:p>
        </w:tc>
        <w:tc>
          <w:tcPr>
            <w:tcW w:type="dxa" w:w="715"/>
          </w:tcPr>
          <w:p>
            <w:pPr>
              <w:spacing w:after="0"/>
              <w:jc w:val="left"/>
            </w:pPr>
          </w:p>
        </w:tc>
        <w:tc>
          <w:tcPr>
            <w:tcW w:type="dxa" w:w="2192"/>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3"/>
        <w:gridCol w:w="1378"/>
        <w:gridCol w:w="1829"/>
        <w:gridCol w:w="1131"/>
        <w:gridCol w:w="1362"/>
        <w:gridCol w:w="1608"/>
        <w:gridCol w:w="1824"/>
        <w:gridCol w:w="1037"/>
        <w:gridCol w:w="1523"/>
      </w:tblGrid>
      <w:tr>
        <w:trPr>
          <w:cantSplit/>
          <w:tblHeader/>
        </w:trPr>
        <w:tc>
          <w:tcPr>
            <w:tcW w:type="dxa" w:w="1037"/>
            <w:shd w:val="clear" w:color="auto" w:fill="E8E8E8"/>
          </w:tcPr>
          <w:p>
            <w:pPr>
              <w:spacing w:after="0"/>
              <w:jc w:val="left"/>
            </w:pPr>
            <w:r>
              <w:rPr>
                <w:b/>
                <w:sz w:val="16"/>
              </w:rPr>
              <w:t>Hazard</w:t>
            </w:r>
          </w:p>
        </w:tc>
        <w:tc>
          <w:tcPr>
            <w:tcW w:type="dxa" w:w="13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829"/>
            <w:shd w:val="clear" w:color="auto" w:fill="E8E8E8"/>
          </w:tcPr>
          <w:p>
            <w:pPr>
              <w:spacing w:after="0"/>
              <w:jc w:val="left"/>
            </w:pPr>
            <w:r>
              <w:rPr>
                <w:b/>
                <w:sz w:val="16"/>
              </w:rPr>
              <w:t>In plain terms</w:t>
            </w:r>
          </w:p>
        </w:tc>
        <w:tc>
          <w:tcPr>
            <w:tcW w:type="dxa" w:w="1131"/>
            <w:shd w:val="clear" w:color="auto" w:fill="E8E8E8"/>
          </w:tcPr>
          <w:p>
            <w:pPr>
              <w:spacing w:after="0"/>
              <w:jc w:val="left"/>
            </w:pPr>
            <w:r>
              <w:rPr>
                <w:b/>
                <w:sz w:val="16"/>
              </w:rPr>
              <w:t>Descriptor</w:t>
            </w:r>
          </w:p>
        </w:tc>
        <w:tc>
          <w:tcPr>
            <w:tcW w:type="dxa" w:w="1362"/>
            <w:shd w:val="clear" w:color="auto" w:fill="E8E8E8"/>
          </w:tcPr>
          <w:p>
            <w:pPr>
              <w:spacing w:after="0"/>
              <w:jc w:val="left"/>
            </w:pPr>
            <w:r>
              <w:rPr>
                <w:b/>
                <w:sz w:val="16"/>
              </w:rPr>
              <w:t>Descriptor basis</w:t>
            </w:r>
          </w:p>
        </w:tc>
        <w:tc>
          <w:tcPr>
            <w:tcW w:type="dxa" w:w="1608"/>
            <w:shd w:val="clear" w:color="auto" w:fill="E8E8E8"/>
          </w:tcPr>
          <w:p>
            <w:pPr>
              <w:spacing w:after="0"/>
              <w:jc w:val="right"/>
            </w:pPr>
            <w:r>
              <w:rPr>
                <w:b/>
                <w:sz w:val="16"/>
              </w:rPr>
              <w:t>NRI events or days in its record period (hail, wind and tornado are area-weighted, so can be fractional)</w:t>
            </w:r>
          </w:p>
        </w:tc>
        <w:tc>
          <w:tcPr>
            <w:tcW w:type="dxa" w:w="18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83"/>
          </w:tcPr>
          <w:p>
            <w:pPr>
              <w:spacing w:after="0"/>
              <w:jc w:val="right"/>
            </w:pPr>
            <w:r>
              <w:rPr>
                <w:sz w:val="16"/>
              </w:rPr>
              <w:t>3.16</w:t>
            </w:r>
          </w:p>
        </w:tc>
        <w:tc>
          <w:tcPr>
            <w:tcW w:type="dxa" w:w="1378"/>
          </w:tcPr>
          <w:p>
            <w:pPr>
              <w:spacing w:after="0"/>
              <w:jc w:val="left"/>
            </w:pPr>
            <w:r>
              <w:rPr>
                <w:sz w:val="16"/>
              </w:rPr>
              <w:t>event-days per year</w:t>
            </w:r>
          </w:p>
        </w:tc>
        <w:tc>
          <w:tcPr>
            <w:tcW w:type="dxa" w:w="1829"/>
          </w:tcPr>
          <w:p>
            <w:pPr>
              <w:spacing w:after="0"/>
              <w:jc w:val="left"/>
            </w:pPr>
            <w:r>
              <w:rPr>
                <w:sz w:val="16"/>
              </w:rPr>
              <w:t>about 3.16 days per year</w:t>
            </w:r>
          </w:p>
        </w:tc>
        <w:tc>
          <w:tcPr>
            <w:tcW w:type="dxa" w:w="1131"/>
          </w:tcPr>
          <w:p>
            <w:pPr>
              <w:spacing w:after="0"/>
              <w:jc w:val="left"/>
            </w:pPr>
            <w:r>
              <w:rPr>
                <w:sz w:val="16"/>
              </w:rPr>
              <w:t>Likely</w:t>
            </w:r>
          </w:p>
        </w:tc>
        <w:tc>
          <w:tcPr>
            <w:tcW w:type="dxa" w:w="1362"/>
          </w:tcPr>
          <w:p>
            <w:pPr>
              <w:spacing w:after="0"/>
              <w:jc w:val="left"/>
            </w:pPr>
            <w:r>
              <w:rPr>
                <w:sz w:val="16"/>
              </w:rPr>
              <w:t>Storm Events event-days in 7 of 30 years, 1996 to 2025 (23.3%)</w:t>
            </w:r>
          </w:p>
        </w:tc>
        <w:tc>
          <w:tcPr>
            <w:tcW w:type="dxa" w:w="1608"/>
          </w:tcPr>
          <w:p>
            <w:pPr>
              <w:spacing w:after="0"/>
              <w:jc w:val="right"/>
            </w:pPr>
            <w:r>
              <w:rPr>
                <w:sz w:val="16"/>
              </w:rPr>
              <w:t>60</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Drought</w:t>
            </w:r>
          </w:p>
        </w:tc>
        <w:tc>
          <w:tcPr>
            <w:tcW w:type="dxa" w:w="1383"/>
          </w:tcPr>
          <w:p>
            <w:pPr>
              <w:spacing w:after="0"/>
              <w:jc w:val="right"/>
            </w:pPr>
            <w:r>
              <w:rPr>
                <w:sz w:val="16"/>
              </w:rPr>
              <w:t>133</w:t>
            </w:r>
          </w:p>
        </w:tc>
        <w:tc>
          <w:tcPr>
            <w:tcW w:type="dxa" w:w="1378"/>
          </w:tcPr>
          <w:p>
            <w:pPr>
              <w:spacing w:after="0"/>
              <w:jc w:val="left"/>
            </w:pPr>
            <w:r>
              <w:rPr>
                <w:sz w:val="16"/>
              </w:rPr>
              <w:t>event-days per year</w:t>
            </w:r>
          </w:p>
        </w:tc>
        <w:tc>
          <w:tcPr>
            <w:tcW w:type="dxa" w:w="1829"/>
          </w:tcPr>
          <w:p>
            <w:pPr>
              <w:spacing w:after="0"/>
              <w:jc w:val="left"/>
            </w:pPr>
            <w:r>
              <w:rPr>
                <w:sz w:val="16"/>
              </w:rPr>
              <w:t>about 133 days per year</w:t>
            </w:r>
          </w:p>
        </w:tc>
        <w:tc>
          <w:tcPr>
            <w:tcW w:type="dxa" w:w="1131"/>
          </w:tcPr>
          <w:p>
            <w:pPr>
              <w:spacing w:after="0"/>
              <w:jc w:val="left"/>
            </w:pPr>
            <w:r>
              <w:rPr>
                <w:sz w:val="16"/>
              </w:rPr>
              <w:t>Likely</w:t>
            </w:r>
          </w:p>
        </w:tc>
        <w:tc>
          <w:tcPr>
            <w:tcW w:type="dxa" w:w="1362"/>
          </w:tcPr>
          <w:p>
            <w:pPr>
              <w:spacing w:after="0"/>
              <w:jc w:val="left"/>
            </w:pPr>
            <w:r>
              <w:rPr>
                <w:sz w:val="16"/>
              </w:rPr>
              <w:t>Storm Events event-days in 12 of 30 years, 1996 to 2025 (40%)</w:t>
            </w:r>
          </w:p>
        </w:tc>
        <w:tc>
          <w:tcPr>
            <w:tcW w:type="dxa" w:w="1608"/>
          </w:tcPr>
          <w:p>
            <w:pPr>
              <w:spacing w:after="0"/>
              <w:jc w:val="right"/>
            </w:pPr>
            <w:r>
              <w:rPr>
                <w:sz w:val="16"/>
              </w:rPr>
              <w:t>3,731</w:t>
            </w:r>
          </w:p>
        </w:tc>
        <w:tc>
          <w:tcPr>
            <w:tcW w:type="dxa" w:w="18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Earthquake</w:t>
            </w:r>
          </w:p>
        </w:tc>
        <w:tc>
          <w:tcPr>
            <w:tcW w:type="dxa" w:w="1383"/>
          </w:tcPr>
          <w:p>
            <w:pPr>
              <w:spacing w:after="0"/>
              <w:jc w:val="right"/>
            </w:pPr>
            <w:r>
              <w:rPr>
                <w:sz w:val="16"/>
              </w:rPr>
              <w:t>0.000726</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has at least minor-damage shaking in a year: 0.0726%</w:t>
            </w:r>
          </w:p>
        </w:tc>
        <w:tc>
          <w:tcPr>
            <w:tcW w:type="dxa" w:w="1131"/>
          </w:tcPr>
          <w:p>
            <w:pPr>
              <w:spacing w:after="0"/>
              <w:jc w:val="left"/>
            </w:pPr>
          </w:p>
        </w:tc>
        <w:tc>
          <w:tcPr>
            <w:tcW w:type="dxa" w:w="1362"/>
          </w:tcPr>
          <w:p>
            <w:pPr>
              <w:spacing w:after="0"/>
              <w:jc w:val="left"/>
            </w:pP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3"/>
          </w:tcPr>
          <w:p>
            <w:pPr>
              <w:spacing w:after="0"/>
              <w:jc w:val="right"/>
            </w:pPr>
            <w:r>
              <w:rPr>
                <w:sz w:val="16"/>
              </w:rPr>
              <w:t>6.82</w:t>
            </w:r>
          </w:p>
        </w:tc>
        <w:tc>
          <w:tcPr>
            <w:tcW w:type="dxa" w:w="1378"/>
          </w:tcPr>
          <w:p>
            <w:pPr>
              <w:spacing w:after="0"/>
              <w:jc w:val="left"/>
            </w:pPr>
            <w:r>
              <w:rPr>
                <w:sz w:val="16"/>
              </w:rPr>
              <w:t>events per year</w:t>
            </w:r>
          </w:p>
        </w:tc>
        <w:tc>
          <w:tcPr>
            <w:tcW w:type="dxa" w:w="1829"/>
          </w:tcPr>
          <w:p>
            <w:pPr>
              <w:spacing w:after="0"/>
              <w:jc w:val="left"/>
            </w:pPr>
            <w:r>
              <w:rPr>
                <w:sz w:val="16"/>
              </w:rPr>
              <w:t>about 6.82 per year</w:t>
            </w:r>
          </w:p>
        </w:tc>
        <w:tc>
          <w:tcPr>
            <w:tcW w:type="dxa" w:w="1131"/>
          </w:tcPr>
          <w:p>
            <w:pPr>
              <w:spacing w:after="0"/>
              <w:jc w:val="left"/>
            </w:pPr>
            <w:r>
              <w:rPr>
                <w:sz w:val="16"/>
              </w:rPr>
              <w:t>Highly likely</w:t>
            </w:r>
          </w:p>
        </w:tc>
        <w:tc>
          <w:tcPr>
            <w:tcW w:type="dxa" w:w="1362"/>
          </w:tcPr>
          <w:p>
            <w:pPr>
              <w:spacing w:after="0"/>
              <w:jc w:val="left"/>
            </w:pPr>
            <w:r>
              <w:rPr>
                <w:sz w:val="16"/>
              </w:rPr>
              <w:t>FEMA annualized frequency (modeled)</w:t>
            </w:r>
          </w:p>
        </w:tc>
        <w:tc>
          <w:tcPr>
            <w:tcW w:type="dxa" w:w="1608"/>
          </w:tcPr>
          <w:p>
            <w:pPr>
              <w:spacing w:after="0"/>
              <w:jc w:val="right"/>
            </w:pPr>
            <w:r>
              <w:rPr>
                <w:sz w:val="16"/>
              </w:rPr>
              <w:t>259.3 (modeled)</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Heat Wave</w:t>
            </w:r>
          </w:p>
        </w:tc>
        <w:tc>
          <w:tcPr>
            <w:tcW w:type="dxa" w:w="1383"/>
          </w:tcPr>
          <w:p>
            <w:pPr>
              <w:spacing w:after="0"/>
              <w:jc w:val="right"/>
            </w:pPr>
            <w:r>
              <w:rPr>
                <w:sz w:val="16"/>
              </w:rPr>
              <w:t>1.26</w:t>
            </w:r>
          </w:p>
        </w:tc>
        <w:tc>
          <w:tcPr>
            <w:tcW w:type="dxa" w:w="1378"/>
          </w:tcPr>
          <w:p>
            <w:pPr>
              <w:spacing w:after="0"/>
              <w:jc w:val="left"/>
            </w:pPr>
            <w:r>
              <w:rPr>
                <w:sz w:val="16"/>
              </w:rPr>
              <w:t>event-days per year</w:t>
            </w:r>
          </w:p>
        </w:tc>
        <w:tc>
          <w:tcPr>
            <w:tcW w:type="dxa" w:w="1829"/>
          </w:tcPr>
          <w:p>
            <w:pPr>
              <w:spacing w:after="0"/>
              <w:jc w:val="left"/>
            </w:pPr>
            <w:r>
              <w:rPr>
                <w:sz w:val="16"/>
              </w:rPr>
              <w:t>about 1.26 days per year</w:t>
            </w:r>
          </w:p>
        </w:tc>
        <w:tc>
          <w:tcPr>
            <w:tcW w:type="dxa" w:w="1131"/>
          </w:tcPr>
          <w:p>
            <w:pPr>
              <w:spacing w:after="0"/>
              <w:jc w:val="left"/>
            </w:pPr>
          </w:p>
        </w:tc>
        <w:tc>
          <w:tcPr>
            <w:tcW w:type="dxa" w:w="1362"/>
          </w:tcPr>
          <w:p>
            <w:pPr>
              <w:spacing w:after="0"/>
              <w:jc w:val="left"/>
            </w:pPr>
            <w:r>
              <w:rPr>
                <w:sz w:val="16"/>
              </w:rPr>
              <w:t>Storm Events event-days in 0 of 30 years, 1996 to 2025 (0%)</w:t>
            </w:r>
          </w:p>
        </w:tc>
        <w:tc>
          <w:tcPr>
            <w:tcW w:type="dxa" w:w="1608"/>
          </w:tcPr>
          <w:p>
            <w:pPr>
              <w:spacing w:after="0"/>
              <w:jc w:val="right"/>
            </w:pPr>
            <w:r>
              <w:rPr>
                <w:sz w:val="16"/>
              </w:rPr>
              <w:t>20</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83"/>
          </w:tcPr>
          <w:p>
            <w:pPr>
              <w:spacing w:after="0"/>
              <w:jc w:val="right"/>
            </w:pPr>
          </w:p>
        </w:tc>
        <w:tc>
          <w:tcPr>
            <w:tcW w:type="dxa" w:w="1378"/>
          </w:tcPr>
          <w:p>
            <w:pPr>
              <w:spacing w:after="0"/>
              <w:jc w:val="left"/>
            </w:pPr>
            <w:r>
              <w:rPr>
                <w:sz w:val="16"/>
              </w:rPr>
              <w:t>events per year</w:t>
            </w:r>
          </w:p>
        </w:tc>
        <w:tc>
          <w:tcPr>
            <w:tcW w:type="dxa" w:w="1829"/>
          </w:tcPr>
          <w:p>
            <w:pPr>
              <w:spacing w:after="0"/>
              <w:jc w:val="left"/>
            </w:pPr>
          </w:p>
        </w:tc>
        <w:tc>
          <w:tcPr>
            <w:tcW w:type="dxa" w:w="1131"/>
          </w:tcPr>
          <w:p>
            <w:pPr>
              <w:spacing w:after="0"/>
              <w:jc w:val="left"/>
            </w:pPr>
          </w:p>
        </w:tc>
        <w:tc>
          <w:tcPr>
            <w:tcW w:type="dxa" w:w="1362"/>
          </w:tcPr>
          <w:p>
            <w:pPr>
              <w:spacing w:after="0"/>
              <w:jc w:val="left"/>
            </w:pPr>
          </w:p>
        </w:tc>
        <w:tc>
          <w:tcPr>
            <w:tcW w:type="dxa" w:w="1608"/>
          </w:tcPr>
          <w:p>
            <w:pPr>
              <w:spacing w:after="0"/>
              <w:jc w:val="right"/>
            </w:pPr>
          </w:p>
        </w:tc>
        <w:tc>
          <w:tcPr>
            <w:tcW w:type="dxa" w:w="1824"/>
          </w:tcPr>
          <w:p>
            <w:pPr>
              <w:spacing w:after="0"/>
              <w:jc w:val="left"/>
            </w:pPr>
            <w:r>
              <w:rPr>
                <w:sz w:val="16"/>
              </w:rPr>
              <w:t>1851 to 2024 (Atlantic)</w:t>
            </w:r>
          </w:p>
        </w:tc>
        <w:tc>
          <w:tcPr>
            <w:tcW w:type="dxa" w:w="1037"/>
          </w:tcPr>
          <w:p>
            <w:pPr>
              <w:spacing w:after="0"/>
              <w:jc w:val="left"/>
            </w:pPr>
            <w:r>
              <w:rPr>
                <w:sz w:val="16"/>
              </w:rPr>
              <w:t>see B1-f</w:t>
            </w:r>
          </w:p>
        </w:tc>
        <w:tc>
          <w:tcPr>
            <w:tcW w:type="dxa" w:w="152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83"/>
          </w:tcPr>
          <w:p>
            <w:pPr>
              <w:spacing w:after="0"/>
              <w:jc w:val="right"/>
            </w:pPr>
            <w:r>
              <w:rPr>
                <w:sz w:val="16"/>
              </w:rPr>
              <w:t>0.305</w:t>
            </w:r>
          </w:p>
        </w:tc>
        <w:tc>
          <w:tcPr>
            <w:tcW w:type="dxa" w:w="1378"/>
          </w:tcPr>
          <w:p>
            <w:pPr>
              <w:spacing w:after="0"/>
              <w:jc w:val="left"/>
            </w:pPr>
            <w:r>
              <w:rPr>
                <w:sz w:val="16"/>
              </w:rPr>
              <w:t>event-days per year</w:t>
            </w:r>
          </w:p>
        </w:tc>
        <w:tc>
          <w:tcPr>
            <w:tcW w:type="dxa" w:w="1829"/>
          </w:tcPr>
          <w:p>
            <w:pPr>
              <w:spacing w:after="0"/>
              <w:jc w:val="left"/>
            </w:pPr>
            <w:r>
              <w:rPr>
                <w:sz w:val="16"/>
              </w:rPr>
              <w:t>about 0.305 days per year</w:t>
            </w:r>
          </w:p>
        </w:tc>
        <w:tc>
          <w:tcPr>
            <w:tcW w:type="dxa" w:w="1131"/>
          </w:tcPr>
          <w:p>
            <w:pPr>
              <w:spacing w:after="0"/>
              <w:jc w:val="left"/>
            </w:pPr>
            <w:r>
              <w:rPr>
                <w:sz w:val="16"/>
              </w:rPr>
              <w:t>Likely</w:t>
            </w:r>
          </w:p>
        </w:tc>
        <w:tc>
          <w:tcPr>
            <w:tcW w:type="dxa" w:w="1362"/>
          </w:tcPr>
          <w:p>
            <w:pPr>
              <w:spacing w:after="0"/>
              <w:jc w:val="left"/>
            </w:pPr>
            <w:r>
              <w:rPr>
                <w:sz w:val="16"/>
              </w:rPr>
              <w:t>Storm Events event-days in 5 of 30 years, 1996 to 2025 (16.7%)</w:t>
            </w:r>
          </w:p>
        </w:tc>
        <w:tc>
          <w:tcPr>
            <w:tcW w:type="dxa" w:w="1608"/>
          </w:tcPr>
          <w:p>
            <w:pPr>
              <w:spacing w:after="0"/>
              <w:jc w:val="right"/>
            </w:pPr>
            <w:r>
              <w:rPr>
                <w:sz w:val="16"/>
              </w:rPr>
              <w:t>21</w:t>
            </w:r>
          </w:p>
        </w:tc>
        <w:tc>
          <w:tcPr>
            <w:tcW w:type="dxa" w:w="1824"/>
          </w:tcPr>
          <w:p>
            <w:pPr>
              <w:spacing w:after="0"/>
              <w:jc w:val="left"/>
            </w:pPr>
            <w:r>
              <w:rPr>
                <w:sz w:val="16"/>
              </w:rPr>
              <w:t>1946-12-31 to 2014-02-12 (67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Inland Flooding</w:t>
            </w:r>
          </w:p>
        </w:tc>
        <w:tc>
          <w:tcPr>
            <w:tcW w:type="dxa" w:w="1383"/>
          </w:tcPr>
          <w:p>
            <w:pPr>
              <w:spacing w:after="0"/>
              <w:jc w:val="right"/>
            </w:pPr>
            <w:r>
              <w:rPr>
                <w:sz w:val="16"/>
              </w:rPr>
              <w:t>0.464</w:t>
            </w:r>
          </w:p>
        </w:tc>
        <w:tc>
          <w:tcPr>
            <w:tcW w:type="dxa" w:w="1378"/>
          </w:tcPr>
          <w:p>
            <w:pPr>
              <w:spacing w:after="0"/>
              <w:jc w:val="left"/>
            </w:pPr>
            <w:r>
              <w:rPr>
                <w:sz w:val="16"/>
              </w:rPr>
              <w:t>event-days per year</w:t>
            </w:r>
          </w:p>
        </w:tc>
        <w:tc>
          <w:tcPr>
            <w:tcW w:type="dxa" w:w="1829"/>
          </w:tcPr>
          <w:p>
            <w:pPr>
              <w:spacing w:after="0"/>
              <w:jc w:val="left"/>
            </w:pPr>
            <w:r>
              <w:rPr>
                <w:sz w:val="16"/>
              </w:rPr>
              <w:t>about 0.464 days per year</w:t>
            </w:r>
          </w:p>
        </w:tc>
        <w:tc>
          <w:tcPr>
            <w:tcW w:type="dxa" w:w="1131"/>
          </w:tcPr>
          <w:p>
            <w:pPr>
              <w:spacing w:after="0"/>
              <w:jc w:val="left"/>
            </w:pPr>
            <w:r>
              <w:rPr>
                <w:sz w:val="16"/>
              </w:rPr>
              <w:t>Likely</w:t>
            </w:r>
          </w:p>
        </w:tc>
        <w:tc>
          <w:tcPr>
            <w:tcW w:type="dxa" w:w="1362"/>
          </w:tcPr>
          <w:p>
            <w:pPr>
              <w:spacing w:after="0"/>
              <w:jc w:val="left"/>
            </w:pPr>
            <w:r>
              <w:rPr>
                <w:sz w:val="16"/>
              </w:rPr>
              <w:t>Storm Events event-days in 12 of 30 years, 1996 to 2025 (40%)</w:t>
            </w:r>
          </w:p>
        </w:tc>
        <w:tc>
          <w:tcPr>
            <w:tcW w:type="dxa" w:w="1608"/>
          </w:tcPr>
          <w:p>
            <w:pPr>
              <w:spacing w:after="0"/>
              <w:jc w:val="right"/>
            </w:pPr>
            <w:r>
              <w:rPr>
                <w:sz w:val="16"/>
              </w:rPr>
              <w:t>13</w:t>
            </w:r>
          </w:p>
        </w:tc>
        <w:tc>
          <w:tcPr>
            <w:tcW w:type="dxa" w:w="1824"/>
          </w:tcPr>
          <w:p>
            <w:pPr>
              <w:spacing w:after="0"/>
              <w:jc w:val="left"/>
            </w:pPr>
            <w:r>
              <w:rPr>
                <w:sz w:val="16"/>
              </w:rPr>
              <w:t>1996 to 2023 (28 years)</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Landslide</w:t>
            </w:r>
          </w:p>
        </w:tc>
        <w:tc>
          <w:tcPr>
            <w:tcW w:type="dxa" w:w="1383"/>
          </w:tcPr>
          <w:p>
            <w:pPr>
              <w:spacing w:after="0"/>
              <w:jc w:val="right"/>
            </w:pPr>
            <w:r>
              <w:rPr>
                <w:sz w:val="16"/>
              </w:rPr>
              <w:t>0.246</w:t>
            </w:r>
          </w:p>
        </w:tc>
        <w:tc>
          <w:tcPr>
            <w:tcW w:type="dxa" w:w="1378"/>
          </w:tcPr>
          <w:p>
            <w:pPr>
              <w:spacing w:after="0"/>
              <w:jc w:val="left"/>
            </w:pPr>
            <w:r>
              <w:rPr>
                <w:sz w:val="16"/>
              </w:rPr>
              <w:t>events per year (modeled)</w:t>
            </w:r>
          </w:p>
        </w:tc>
        <w:tc>
          <w:tcPr>
            <w:tcW w:type="dxa" w:w="1829"/>
          </w:tcPr>
          <w:p>
            <w:pPr>
              <w:spacing w:after="0"/>
              <w:jc w:val="left"/>
            </w:pPr>
            <w:r>
              <w:rPr>
                <w:sz w:val="16"/>
              </w:rPr>
              <w:t>about 1 in 4 years</w:t>
            </w:r>
          </w:p>
        </w:tc>
        <w:tc>
          <w:tcPr>
            <w:tcW w:type="dxa" w:w="1131"/>
          </w:tcPr>
          <w:p>
            <w:pPr>
              <w:spacing w:after="0"/>
              <w:jc w:val="left"/>
            </w:pPr>
            <w:r>
              <w:rPr>
                <w:sz w:val="16"/>
              </w:rPr>
              <w:t>Likely</w:t>
            </w:r>
          </w:p>
        </w:tc>
        <w:tc>
          <w:tcPr>
            <w:tcW w:type="dxa" w:w="1362"/>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Lightning</w:t>
            </w:r>
          </w:p>
        </w:tc>
        <w:tc>
          <w:tcPr>
            <w:tcW w:type="dxa" w:w="1383"/>
          </w:tcPr>
          <w:p>
            <w:pPr>
              <w:spacing w:after="0"/>
              <w:jc w:val="right"/>
            </w:pPr>
            <w:r>
              <w:rPr>
                <w:sz w:val="16"/>
              </w:rPr>
              <w:t>43.3</w:t>
            </w:r>
          </w:p>
        </w:tc>
        <w:tc>
          <w:tcPr>
            <w:tcW w:type="dxa" w:w="1378"/>
          </w:tcPr>
          <w:p>
            <w:pPr>
              <w:spacing w:after="0"/>
              <w:jc w:val="left"/>
            </w:pPr>
            <w:r>
              <w:rPr>
                <w:sz w:val="16"/>
              </w:rPr>
              <w:t>days per year with a strike</w:t>
            </w:r>
          </w:p>
        </w:tc>
        <w:tc>
          <w:tcPr>
            <w:tcW w:type="dxa" w:w="1829"/>
          </w:tcPr>
          <w:p>
            <w:pPr>
              <w:spacing w:after="0"/>
              <w:jc w:val="left"/>
            </w:pPr>
            <w:r>
              <w:rPr>
                <w:sz w:val="16"/>
              </w:rPr>
              <w:t>about 43.3 days per year</w:t>
            </w:r>
          </w:p>
        </w:tc>
        <w:tc>
          <w:tcPr>
            <w:tcW w:type="dxa" w:w="1131"/>
          </w:tcPr>
          <w:p>
            <w:pPr>
              <w:spacing w:after="0"/>
              <w:jc w:val="left"/>
            </w:pPr>
            <w:r>
              <w:rPr>
                <w:sz w:val="16"/>
              </w:rPr>
              <w:t>Highly likely</w:t>
            </w:r>
          </w:p>
        </w:tc>
        <w:tc>
          <w:tcPr>
            <w:tcW w:type="dxa" w:w="1362"/>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1995 to 2023 (29 years; CONUS)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Strong Wind</w:t>
            </w:r>
          </w:p>
        </w:tc>
        <w:tc>
          <w:tcPr>
            <w:tcW w:type="dxa" w:w="1383"/>
          </w:tcPr>
          <w:p>
            <w:pPr>
              <w:spacing w:after="0"/>
              <w:jc w:val="right"/>
            </w:pPr>
            <w:r>
              <w:rPr>
                <w:sz w:val="16"/>
              </w:rPr>
              <w:t>2.94</w:t>
            </w:r>
          </w:p>
        </w:tc>
        <w:tc>
          <w:tcPr>
            <w:tcW w:type="dxa" w:w="1378"/>
          </w:tcPr>
          <w:p>
            <w:pPr>
              <w:spacing w:after="0"/>
              <w:jc w:val="left"/>
            </w:pPr>
            <w:r>
              <w:rPr>
                <w:sz w:val="16"/>
              </w:rPr>
              <w:t>events per year</w:t>
            </w:r>
          </w:p>
        </w:tc>
        <w:tc>
          <w:tcPr>
            <w:tcW w:type="dxa" w:w="1829"/>
          </w:tcPr>
          <w:p>
            <w:pPr>
              <w:spacing w:after="0"/>
              <w:jc w:val="left"/>
            </w:pPr>
            <w:r>
              <w:rPr>
                <w:sz w:val="16"/>
              </w:rPr>
              <w:t>about 2.94 per year</w:t>
            </w:r>
          </w:p>
        </w:tc>
        <w:tc>
          <w:tcPr>
            <w:tcW w:type="dxa" w:w="1131"/>
          </w:tcPr>
          <w:p>
            <w:pPr>
              <w:spacing w:after="0"/>
              <w:jc w:val="left"/>
            </w:pPr>
            <w:r>
              <w:rPr>
                <w:sz w:val="16"/>
              </w:rPr>
              <w:t>Highly likely</w:t>
            </w:r>
          </w:p>
        </w:tc>
        <w:tc>
          <w:tcPr>
            <w:tcW w:type="dxa" w:w="1362"/>
          </w:tcPr>
          <w:p>
            <w:pPr>
              <w:spacing w:after="0"/>
              <w:jc w:val="left"/>
            </w:pPr>
            <w:r>
              <w:rPr>
                <w:sz w:val="16"/>
              </w:rPr>
              <w:t>FEMA annualized frequency (modeled)</w:t>
            </w:r>
          </w:p>
        </w:tc>
        <w:tc>
          <w:tcPr>
            <w:tcW w:type="dxa" w:w="1608"/>
          </w:tcPr>
          <w:p>
            <w:pPr>
              <w:spacing w:after="0"/>
              <w:jc w:val="right"/>
            </w:pPr>
            <w:r>
              <w:rPr>
                <w:sz w:val="16"/>
              </w:rPr>
              <w:t>112</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Tornado</w:t>
            </w:r>
          </w:p>
        </w:tc>
        <w:tc>
          <w:tcPr>
            <w:tcW w:type="dxa" w:w="1383"/>
          </w:tcPr>
          <w:p>
            <w:pPr>
              <w:spacing w:after="0"/>
              <w:jc w:val="right"/>
            </w:pPr>
            <w:r>
              <w:rPr>
                <w:sz w:val="16"/>
              </w:rPr>
              <w:t>1.42</w:t>
            </w:r>
          </w:p>
        </w:tc>
        <w:tc>
          <w:tcPr>
            <w:tcW w:type="dxa" w:w="1378"/>
          </w:tcPr>
          <w:p>
            <w:pPr>
              <w:spacing w:after="0"/>
              <w:jc w:val="left"/>
            </w:pPr>
            <w:r>
              <w:rPr>
                <w:sz w:val="16"/>
              </w:rPr>
              <w:t>events per year</w:t>
            </w:r>
          </w:p>
        </w:tc>
        <w:tc>
          <w:tcPr>
            <w:tcW w:type="dxa" w:w="1829"/>
          </w:tcPr>
          <w:p>
            <w:pPr>
              <w:spacing w:after="0"/>
              <w:jc w:val="left"/>
            </w:pPr>
            <w:r>
              <w:rPr>
                <w:sz w:val="16"/>
              </w:rPr>
              <w:t>about 1.42 per year</w:t>
            </w:r>
          </w:p>
        </w:tc>
        <w:tc>
          <w:tcPr>
            <w:tcW w:type="dxa" w:w="1131"/>
          </w:tcPr>
          <w:p>
            <w:pPr>
              <w:spacing w:after="0"/>
              <w:jc w:val="left"/>
            </w:pPr>
            <w:r>
              <w:rPr>
                <w:sz w:val="16"/>
              </w:rPr>
              <w:t>Highly likely</w:t>
            </w:r>
          </w:p>
        </w:tc>
        <w:tc>
          <w:tcPr>
            <w:tcW w:type="dxa" w:w="1362"/>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1950 to 2023 (EF2+); 1986 to 2023 (EF0-1)</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Wildfire</w:t>
            </w:r>
          </w:p>
        </w:tc>
        <w:tc>
          <w:tcPr>
            <w:tcW w:type="dxa" w:w="1383"/>
          </w:tcPr>
          <w:p>
            <w:pPr>
              <w:spacing w:after="0"/>
              <w:jc w:val="right"/>
            </w:pPr>
            <w:r>
              <w:rPr>
                <w:sz w:val="16"/>
              </w:rPr>
              <w:t>0.00585</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burns in a year: 0.585%</w:t>
            </w:r>
          </w:p>
        </w:tc>
        <w:tc>
          <w:tcPr>
            <w:tcW w:type="dxa" w:w="1131"/>
          </w:tcPr>
          <w:p>
            <w:pPr>
              <w:spacing w:after="0"/>
              <w:jc w:val="left"/>
            </w:pPr>
            <w:r>
              <w:rPr>
                <w:sz w:val="16"/>
              </w:rPr>
              <w:t>Likely</w:t>
            </w:r>
          </w:p>
        </w:tc>
        <w:tc>
          <w:tcPr>
            <w:tcW w:type="dxa" w:w="1362"/>
          </w:tcPr>
          <w:p>
            <w:pPr>
              <w:spacing w:after="0"/>
              <w:jc w:val="left"/>
            </w:pPr>
            <w:r>
              <w:rPr>
                <w:sz w:val="16"/>
              </w:rPr>
              <w:t>Storm Events records in 10 of 30 years, 1996 to 2025 (33.3%)</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Winter Weather</w:t>
            </w:r>
          </w:p>
        </w:tc>
        <w:tc>
          <w:tcPr>
            <w:tcW w:type="dxa" w:w="1383"/>
          </w:tcPr>
          <w:p>
            <w:pPr>
              <w:spacing w:after="0"/>
              <w:jc w:val="right"/>
            </w:pPr>
            <w:r>
              <w:rPr>
                <w:sz w:val="16"/>
              </w:rPr>
              <w:t>11.1</w:t>
            </w:r>
          </w:p>
        </w:tc>
        <w:tc>
          <w:tcPr>
            <w:tcW w:type="dxa" w:w="1378"/>
          </w:tcPr>
          <w:p>
            <w:pPr>
              <w:spacing w:after="0"/>
              <w:jc w:val="left"/>
            </w:pPr>
            <w:r>
              <w:rPr>
                <w:sz w:val="16"/>
              </w:rPr>
              <w:t>event-days per year</w:t>
            </w:r>
          </w:p>
        </w:tc>
        <w:tc>
          <w:tcPr>
            <w:tcW w:type="dxa" w:w="1829"/>
          </w:tcPr>
          <w:p>
            <w:pPr>
              <w:spacing w:after="0"/>
              <w:jc w:val="left"/>
            </w:pPr>
            <w:r>
              <w:rPr>
                <w:sz w:val="16"/>
              </w:rPr>
              <w:t>about 11.1 days per year</w:t>
            </w:r>
          </w:p>
        </w:tc>
        <w:tc>
          <w:tcPr>
            <w:tcW w:type="dxa" w:w="1131"/>
          </w:tcPr>
          <w:p>
            <w:pPr>
              <w:spacing w:after="0"/>
              <w:jc w:val="left"/>
            </w:pPr>
            <w:r>
              <w:rPr>
                <w:sz w:val="16"/>
              </w:rPr>
              <w:t>Highly likely</w:t>
            </w:r>
          </w:p>
        </w:tc>
        <w:tc>
          <w:tcPr>
            <w:tcW w:type="dxa" w:w="1362"/>
          </w:tcPr>
          <w:p>
            <w:pPr>
              <w:spacing w:after="0"/>
              <w:jc w:val="left"/>
            </w:pPr>
            <w:r>
              <w:rPr>
                <w:sz w:val="16"/>
              </w:rPr>
              <w:t>Storm Events event-days in 28 of 30 years, 1996 to 2025 (93.3%)</w:t>
            </w:r>
          </w:p>
        </w:tc>
        <w:tc>
          <w:tcPr>
            <w:tcW w:type="dxa" w:w="1608"/>
          </w:tcPr>
          <w:p>
            <w:pPr>
              <w:spacing w:after="0"/>
              <w:jc w:val="right"/>
            </w:pPr>
            <w:r>
              <w:rPr>
                <w:sz w:val="16"/>
              </w:rPr>
              <w:t>211</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252</w:t>
            </w:r>
          </w:p>
        </w:tc>
        <w:tc>
          <w:tcPr>
            <w:tcW w:type="dxa" w:w="1381"/>
          </w:tcPr>
          <w:p>
            <w:pPr>
              <w:spacing w:after="0"/>
              <w:jc w:val="right"/>
            </w:pPr>
            <w:r>
              <w:rPr>
                <w:sz w:val="16"/>
              </w:rPr>
              <w:t>30</w:t>
            </w:r>
          </w:p>
        </w:tc>
        <w:tc>
          <w:tcPr>
            <w:tcW w:type="dxa" w:w="1381"/>
          </w:tcPr>
          <w:p>
            <w:pPr>
              <w:spacing w:after="0"/>
              <w:jc w:val="right"/>
            </w:pPr>
            <w:r>
              <w:rPr>
                <w:sz w:val="16"/>
              </w:rPr>
              <w:t>8.4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341</w:t>
            </w:r>
          </w:p>
        </w:tc>
        <w:tc>
          <w:tcPr>
            <w:tcW w:type="dxa" w:w="1381"/>
          </w:tcPr>
          <w:p>
            <w:pPr>
              <w:spacing w:after="0"/>
              <w:jc w:val="right"/>
            </w:pPr>
            <w:r>
              <w:rPr>
                <w:sz w:val="16"/>
              </w:rPr>
              <w:t>30</w:t>
            </w:r>
          </w:p>
        </w:tc>
        <w:tc>
          <w:tcPr>
            <w:tcW w:type="dxa" w:w="1381"/>
          </w:tcPr>
          <w:p>
            <w:pPr>
              <w:spacing w:after="0"/>
              <w:jc w:val="right"/>
            </w:pPr>
            <w:r>
              <w:rPr>
                <w:sz w:val="16"/>
              </w:rPr>
              <w:t>11.4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91.7</w:t>
            </w:r>
          </w:p>
        </w:tc>
        <w:tc>
          <w:tcPr>
            <w:tcW w:type="dxa" w:w="1295"/>
          </w:tcPr>
          <w:p>
            <w:pPr>
              <w:spacing w:after="0"/>
              <w:jc w:val="right"/>
            </w:pPr>
            <w:r>
              <w:rPr>
                <w:sz w:val="16"/>
              </w:rPr>
              <w:t>97.5</w:t>
            </w:r>
          </w:p>
        </w:tc>
        <w:tc>
          <w:tcPr>
            <w:tcW w:type="dxa" w:w="1235"/>
          </w:tcPr>
          <w:p>
            <w:pPr>
              <w:spacing w:after="0"/>
              <w:jc w:val="right"/>
            </w:pPr>
            <w:r>
              <w:rPr>
                <w:sz w:val="16"/>
              </w:rPr>
              <w:t>99.8</w:t>
            </w:r>
          </w:p>
        </w:tc>
        <w:tc>
          <w:tcPr>
            <w:tcW w:type="dxa" w:w="7078"/>
          </w:tcPr>
          <w:p>
            <w:pPr>
              <w:spacing w:after="0"/>
              <w:jc w:val="left"/>
            </w:pPr>
            <w:r>
              <w:rPr>
                <w:sz w:val="16"/>
              </w:rPr>
              <w:t>Very High 5, Relatively High 1</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79.6</w:t>
            </w:r>
          </w:p>
        </w:tc>
        <w:tc>
          <w:tcPr>
            <w:tcW w:type="dxa" w:w="1295"/>
          </w:tcPr>
          <w:p>
            <w:pPr>
              <w:spacing w:after="0"/>
              <w:jc w:val="right"/>
            </w:pPr>
            <w:r>
              <w:rPr>
                <w:sz w:val="16"/>
              </w:rPr>
              <w:t>97.8</w:t>
            </w:r>
          </w:p>
        </w:tc>
        <w:tc>
          <w:tcPr>
            <w:tcW w:type="dxa" w:w="1235"/>
          </w:tcPr>
          <w:p>
            <w:pPr>
              <w:spacing w:after="0"/>
              <w:jc w:val="right"/>
            </w:pPr>
            <w:r>
              <w:rPr>
                <w:sz w:val="16"/>
              </w:rPr>
              <w:t>99.8</w:t>
            </w:r>
          </w:p>
        </w:tc>
        <w:tc>
          <w:tcPr>
            <w:tcW w:type="dxa" w:w="7078"/>
          </w:tcPr>
          <w:p>
            <w:pPr>
              <w:spacing w:after="0"/>
              <w:jc w:val="left"/>
            </w:pPr>
            <w:r>
              <w:rPr>
                <w:sz w:val="16"/>
              </w:rPr>
              <w:t>Very High 3, Relatively Moderate 2,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19.0</w:t>
            </w:r>
          </w:p>
        </w:tc>
        <w:tc>
          <w:tcPr>
            <w:tcW w:type="dxa" w:w="1295"/>
          </w:tcPr>
          <w:p>
            <w:pPr>
              <w:spacing w:after="0"/>
              <w:jc w:val="right"/>
            </w:pPr>
            <w:r>
              <w:rPr>
                <w:sz w:val="16"/>
              </w:rPr>
              <w:t>32.8</w:t>
            </w:r>
          </w:p>
        </w:tc>
        <w:tc>
          <w:tcPr>
            <w:tcW w:type="dxa" w:w="1235"/>
          </w:tcPr>
          <w:p>
            <w:pPr>
              <w:spacing w:after="0"/>
              <w:jc w:val="right"/>
            </w:pPr>
            <w:r>
              <w:rPr>
                <w:sz w:val="16"/>
              </w:rPr>
              <w:t>39.6</w:t>
            </w:r>
          </w:p>
        </w:tc>
        <w:tc>
          <w:tcPr>
            <w:tcW w:type="dxa" w:w="7078"/>
          </w:tcPr>
          <w:p>
            <w:pPr>
              <w:spacing w:after="0"/>
              <w:jc w:val="left"/>
            </w:pPr>
            <w:r>
              <w:rPr>
                <w:sz w:val="16"/>
              </w:rPr>
              <w:t>Very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73.4</w:t>
            </w:r>
          </w:p>
        </w:tc>
        <w:tc>
          <w:tcPr>
            <w:tcW w:type="dxa" w:w="1295"/>
          </w:tcPr>
          <w:p>
            <w:pPr>
              <w:spacing w:after="0"/>
              <w:jc w:val="right"/>
            </w:pPr>
            <w:r>
              <w:rPr>
                <w:sz w:val="16"/>
              </w:rPr>
              <w:t>87.7</w:t>
            </w:r>
          </w:p>
        </w:tc>
        <w:tc>
          <w:tcPr>
            <w:tcW w:type="dxa" w:w="1235"/>
          </w:tcPr>
          <w:p>
            <w:pPr>
              <w:spacing w:after="0"/>
              <w:jc w:val="right"/>
            </w:pPr>
            <w:r>
              <w:rPr>
                <w:sz w:val="16"/>
              </w:rPr>
              <w:t>94.2</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6.2</w:t>
            </w:r>
          </w:p>
        </w:tc>
        <w:tc>
          <w:tcPr>
            <w:tcW w:type="dxa" w:w="1295"/>
          </w:tcPr>
          <w:p>
            <w:pPr>
              <w:spacing w:after="0"/>
              <w:jc w:val="right"/>
            </w:pPr>
            <w:r>
              <w:rPr>
                <w:sz w:val="16"/>
              </w:rPr>
              <w:t>13.0</w:t>
            </w:r>
          </w:p>
        </w:tc>
        <w:tc>
          <w:tcPr>
            <w:tcW w:type="dxa" w:w="1235"/>
          </w:tcPr>
          <w:p>
            <w:pPr>
              <w:spacing w:after="0"/>
              <w:jc w:val="right"/>
            </w:pPr>
            <w:r>
              <w:rPr>
                <w:sz w:val="16"/>
              </w:rPr>
              <w:t>18.5</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6</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74.2</w:t>
            </w:r>
          </w:p>
        </w:tc>
        <w:tc>
          <w:tcPr>
            <w:tcW w:type="dxa" w:w="1295"/>
          </w:tcPr>
          <w:p>
            <w:pPr>
              <w:spacing w:after="0"/>
              <w:jc w:val="right"/>
            </w:pPr>
            <w:r>
              <w:rPr>
                <w:sz w:val="16"/>
              </w:rPr>
              <w:t>91.3</w:t>
            </w:r>
          </w:p>
        </w:tc>
        <w:tc>
          <w:tcPr>
            <w:tcW w:type="dxa" w:w="1235"/>
          </w:tcPr>
          <w:p>
            <w:pPr>
              <w:spacing w:after="0"/>
              <w:jc w:val="right"/>
            </w:pPr>
            <w:r>
              <w:rPr>
                <w:sz w:val="16"/>
              </w:rPr>
              <w:t>94.2</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2.2</w:t>
            </w:r>
          </w:p>
        </w:tc>
        <w:tc>
          <w:tcPr>
            <w:tcW w:type="dxa" w:w="1295"/>
          </w:tcPr>
          <w:p>
            <w:pPr>
              <w:spacing w:after="0"/>
              <w:jc w:val="right"/>
            </w:pPr>
            <w:r>
              <w:rPr>
                <w:sz w:val="16"/>
              </w:rPr>
              <w:t>15.8</w:t>
            </w:r>
          </w:p>
        </w:tc>
        <w:tc>
          <w:tcPr>
            <w:tcW w:type="dxa" w:w="1235"/>
          </w:tcPr>
          <w:p>
            <w:pPr>
              <w:spacing w:after="0"/>
              <w:jc w:val="right"/>
            </w:pPr>
            <w:r>
              <w:rPr>
                <w:sz w:val="16"/>
              </w:rPr>
              <w:t>46.4</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9.1</w:t>
            </w:r>
          </w:p>
        </w:tc>
        <w:tc>
          <w:tcPr>
            <w:tcW w:type="dxa" w:w="1295"/>
          </w:tcPr>
          <w:p>
            <w:pPr>
              <w:spacing w:after="0"/>
              <w:jc w:val="right"/>
            </w:pPr>
            <w:r>
              <w:rPr>
                <w:sz w:val="16"/>
              </w:rPr>
              <w:t>36.2</w:t>
            </w:r>
          </w:p>
        </w:tc>
        <w:tc>
          <w:tcPr>
            <w:tcW w:type="dxa" w:w="1235"/>
          </w:tcPr>
          <w:p>
            <w:pPr>
              <w:spacing w:after="0"/>
              <w:jc w:val="right"/>
            </w:pPr>
            <w:r>
              <w:rPr>
                <w:sz w:val="16"/>
              </w:rPr>
              <w:t>60.1</w:t>
            </w:r>
          </w:p>
        </w:tc>
        <w:tc>
          <w:tcPr>
            <w:tcW w:type="dxa" w:w="7078"/>
          </w:tcPr>
          <w:p>
            <w:pPr>
              <w:spacing w:after="0"/>
              <w:jc w:val="left"/>
            </w:pPr>
            <w:r>
              <w:rPr>
                <w:sz w:val="16"/>
              </w:rPr>
              <w:t>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90.5</w:t>
            </w:r>
          </w:p>
        </w:tc>
        <w:tc>
          <w:tcPr>
            <w:tcW w:type="dxa" w:w="1295"/>
          </w:tcPr>
          <w:p>
            <w:pPr>
              <w:spacing w:after="0"/>
              <w:jc w:val="right"/>
            </w:pPr>
            <w:r>
              <w:rPr>
                <w:sz w:val="16"/>
              </w:rPr>
              <w:t>97.8</w:t>
            </w:r>
          </w:p>
        </w:tc>
        <w:tc>
          <w:tcPr>
            <w:tcW w:type="dxa" w:w="1235"/>
          </w:tcPr>
          <w:p>
            <w:pPr>
              <w:spacing w:after="0"/>
              <w:jc w:val="right"/>
            </w:pPr>
            <w:r>
              <w:rPr>
                <w:sz w:val="16"/>
              </w:rPr>
              <w:t>98.9</w:t>
            </w:r>
          </w:p>
        </w:tc>
        <w:tc>
          <w:tcPr>
            <w:tcW w:type="dxa" w:w="7078"/>
          </w:tcPr>
          <w:p>
            <w:pPr>
              <w:spacing w:after="0"/>
              <w:jc w:val="left"/>
            </w:pPr>
            <w:r>
              <w:rPr>
                <w:sz w:val="16"/>
              </w:rPr>
              <w:t>Very High 5, Relatively High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77.9</w:t>
            </w:r>
          </w:p>
        </w:tc>
        <w:tc>
          <w:tcPr>
            <w:tcW w:type="dxa" w:w="1295"/>
          </w:tcPr>
          <w:p>
            <w:pPr>
              <w:spacing w:after="0"/>
              <w:jc w:val="right"/>
            </w:pPr>
            <w:r>
              <w:rPr>
                <w:sz w:val="16"/>
              </w:rPr>
              <w:t>89.2</w:t>
            </w:r>
          </w:p>
        </w:tc>
        <w:tc>
          <w:tcPr>
            <w:tcW w:type="dxa" w:w="1235"/>
          </w:tcPr>
          <w:p>
            <w:pPr>
              <w:spacing w:after="0"/>
              <w:jc w:val="right"/>
            </w:pPr>
            <w:r>
              <w:rPr>
                <w:sz w:val="16"/>
              </w:rPr>
              <w:t>93.2</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73.0</w:t>
            </w:r>
          </w:p>
        </w:tc>
        <w:tc>
          <w:tcPr>
            <w:tcW w:type="dxa" w:w="1295"/>
          </w:tcPr>
          <w:p>
            <w:pPr>
              <w:spacing w:after="0"/>
              <w:jc w:val="right"/>
            </w:pPr>
            <w:r>
              <w:rPr>
                <w:sz w:val="16"/>
              </w:rPr>
              <w:t>87.2</w:t>
            </w:r>
          </w:p>
        </w:tc>
        <w:tc>
          <w:tcPr>
            <w:tcW w:type="dxa" w:w="1235"/>
          </w:tcPr>
          <w:p>
            <w:pPr>
              <w:spacing w:after="0"/>
              <w:jc w:val="right"/>
            </w:pPr>
            <w:r>
              <w:rPr>
                <w:sz w:val="16"/>
              </w:rPr>
              <w:t>92.9</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79.1</w:t>
            </w:r>
          </w:p>
        </w:tc>
        <w:tc>
          <w:tcPr>
            <w:tcW w:type="dxa" w:w="1295"/>
          </w:tcPr>
          <w:p>
            <w:pPr>
              <w:spacing w:after="0"/>
              <w:jc w:val="right"/>
            </w:pPr>
            <w:r>
              <w:rPr>
                <w:sz w:val="16"/>
              </w:rPr>
              <w:t>93.9</w:t>
            </w:r>
          </w:p>
        </w:tc>
        <w:tc>
          <w:tcPr>
            <w:tcW w:type="dxa" w:w="1235"/>
          </w:tcPr>
          <w:p>
            <w:pPr>
              <w:spacing w:after="0"/>
              <w:jc w:val="right"/>
            </w:pPr>
            <w:r>
              <w:rPr>
                <w:sz w:val="16"/>
              </w:rPr>
              <w:t>97.3</w:t>
            </w:r>
          </w:p>
        </w:tc>
        <w:tc>
          <w:tcPr>
            <w:tcW w:type="dxa" w:w="7078"/>
          </w:tcPr>
          <w:p>
            <w:pPr>
              <w:spacing w:after="0"/>
              <w:jc w:val="left"/>
            </w:pPr>
            <w:r>
              <w:rPr>
                <w:sz w:val="16"/>
              </w:rPr>
              <w:t>Relatively High 2, Relatively Moderate 2, Relatively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98.1</w:t>
            </w:r>
          </w:p>
        </w:tc>
        <w:tc>
          <w:tcPr>
            <w:tcW w:type="dxa" w:w="1295"/>
          </w:tcPr>
          <w:p>
            <w:pPr>
              <w:spacing w:after="0"/>
              <w:jc w:val="right"/>
            </w:pPr>
            <w:r>
              <w:rPr>
                <w:sz w:val="16"/>
              </w:rPr>
              <w:t>99.2</w:t>
            </w:r>
          </w:p>
        </w:tc>
        <w:tc>
          <w:tcPr>
            <w:tcW w:type="dxa" w:w="1235"/>
          </w:tcPr>
          <w:p>
            <w:pPr>
              <w:spacing w:after="0"/>
              <w:jc w:val="right"/>
            </w:pPr>
            <w:r>
              <w:rPr>
                <w:sz w:val="16"/>
              </w:rPr>
              <w:t>99.5</w:t>
            </w:r>
          </w:p>
        </w:tc>
        <w:tc>
          <w:tcPr>
            <w:tcW w:type="dxa" w:w="7078"/>
          </w:tcPr>
          <w:p>
            <w:pPr>
              <w:spacing w:after="0"/>
              <w:jc w:val="left"/>
            </w:pPr>
            <w:r>
              <w:rPr>
                <w:sz w:val="16"/>
              </w:rPr>
              <w:t>Very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64%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3"/>
        <w:gridCol w:w="863"/>
        <w:gridCol w:w="3130"/>
        <w:gridCol w:w="2677"/>
        <w:gridCol w:w="2768"/>
        <w:gridCol w:w="3130"/>
      </w:tblGrid>
      <w:tr>
        <w:trPr>
          <w:cantSplit/>
          <w:tblHeader/>
        </w:trPr>
        <w:tc>
          <w:tcPr>
            <w:tcW w:type="dxa" w:w="1543"/>
            <w:shd w:val="clear" w:color="auto" w:fill="E8E8E8"/>
          </w:tcPr>
          <w:p>
            <w:pPr>
              <w:spacing w:after="0"/>
              <w:jc w:val="left"/>
            </w:pPr>
            <w:r>
              <w:rPr>
                <w:b/>
                <w:sz w:val="16"/>
              </w:rPr>
              <w:t>Jurisdiction</w:t>
            </w:r>
          </w:p>
        </w:tc>
        <w:tc>
          <w:tcPr>
            <w:tcW w:type="dxa" w:w="863"/>
            <w:shd w:val="clear" w:color="auto" w:fill="E8E8E8"/>
          </w:tcPr>
          <w:p>
            <w:pPr>
              <w:spacing w:after="0"/>
              <w:jc w:val="left"/>
            </w:pPr>
            <w:r>
              <w:rPr>
                <w:b/>
                <w:sz w:val="16"/>
              </w:rPr>
              <w:t>Type</w:t>
            </w:r>
          </w:p>
        </w:tc>
        <w:tc>
          <w:tcPr>
            <w:tcW w:type="dxa" w:w="3130"/>
            <w:shd w:val="clear" w:color="auto" w:fill="E8E8E8"/>
          </w:tcPr>
          <w:p>
            <w:pPr>
              <w:spacing w:after="0"/>
              <w:jc w:val="left"/>
            </w:pPr>
            <w:r>
              <w:rPr>
                <w:b/>
                <w:sz w:val="16"/>
              </w:rPr>
              <w:t>Plan status</w:t>
            </w:r>
          </w:p>
        </w:tc>
        <w:tc>
          <w:tcPr>
            <w:tcW w:type="dxa" w:w="26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3"/>
          </w:tcPr>
          <w:p>
            <w:pPr>
              <w:spacing w:after="0"/>
              <w:jc w:val="left"/>
            </w:pPr>
            <w:r>
              <w:rPr>
                <w:sz w:val="16"/>
              </w:rPr>
              <w:t>Texas County</w:t>
            </w:r>
          </w:p>
        </w:tc>
        <w:tc>
          <w:tcPr>
            <w:tcW w:type="dxa" w:w="863"/>
          </w:tcPr>
          <w:p>
            <w:pPr>
              <w:spacing w:after="0"/>
              <w:jc w:val="left"/>
            </w:pPr>
            <w:r>
              <w:rPr>
                <w:sz w:val="16"/>
              </w:rPr>
              <w:t>County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$373,517.21</w:t>
            </w:r>
          </w:p>
        </w:tc>
        <w:tc>
          <w:tcPr>
            <w:tcW w:type="dxa" w:w="3130"/>
          </w:tcPr>
          <w:p>
            <w:pPr>
              <w:spacing w:after="0"/>
              <w:jc w:val="right"/>
            </w:pPr>
            <w:r>
              <w:rPr>
                <w:sz w:val="16"/>
              </w:rPr>
              <w:t>0 total; no approved plan</w:t>
            </w:r>
          </w:p>
        </w:tc>
      </w:tr>
      <w:tr>
        <w:trPr>
          <w:cantSplit/>
        </w:trPr>
        <w:tc>
          <w:tcPr>
            <w:tcW w:type="dxa" w:w="1543"/>
          </w:tcPr>
          <w:p>
            <w:pPr>
              <w:spacing w:after="0"/>
              <w:jc w:val="left"/>
            </w:pPr>
            <w:r>
              <w:rPr>
                <w:sz w:val="16"/>
              </w:rPr>
              <w:t>Goodwell town</w:t>
            </w:r>
          </w:p>
        </w:tc>
        <w:tc>
          <w:tcPr>
            <w:tcW w:type="dxa" w:w="863"/>
          </w:tcPr>
          <w:p>
            <w:pPr>
              <w:spacing w:after="0"/>
              <w:jc w:val="left"/>
            </w:pPr>
            <w:r>
              <w:rPr>
                <w:sz w:val="16"/>
              </w:rPr>
              <w:t>Town</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$16,741.55</w:t>
            </w:r>
          </w:p>
        </w:tc>
        <w:tc>
          <w:tcPr>
            <w:tcW w:type="dxa" w:w="3130"/>
          </w:tcPr>
          <w:p>
            <w:pPr>
              <w:spacing w:after="0"/>
              <w:jc w:val="right"/>
            </w:pPr>
            <w:r>
              <w:rPr>
                <w:sz w:val="16"/>
              </w:rPr>
              <w:t>171 total; no approved plan</w:t>
            </w:r>
          </w:p>
        </w:tc>
      </w:tr>
      <w:tr>
        <w:trPr>
          <w:cantSplit/>
        </w:trPr>
        <w:tc>
          <w:tcPr>
            <w:tcW w:type="dxa" w:w="1543"/>
          </w:tcPr>
          <w:p>
            <w:pPr>
              <w:spacing w:after="0"/>
              <w:jc w:val="left"/>
            </w:pPr>
            <w:r>
              <w:rPr>
                <w:sz w:val="16"/>
              </w:rPr>
              <w:t>Hardesty town</w:t>
            </w:r>
          </w:p>
        </w:tc>
        <w:tc>
          <w:tcPr>
            <w:tcW w:type="dxa" w:w="863"/>
          </w:tcPr>
          <w:p>
            <w:pPr>
              <w:spacing w:after="0"/>
              <w:jc w:val="left"/>
            </w:pPr>
            <w:r>
              <w:rPr>
                <w:sz w:val="16"/>
              </w:rPr>
              <w:t>Town</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no Public Assistance recorded</w:t>
            </w:r>
          </w:p>
        </w:tc>
        <w:tc>
          <w:tcPr>
            <w:tcW w:type="dxa" w:w="3130"/>
          </w:tcPr>
          <w:p>
            <w:pPr>
              <w:spacing w:after="0"/>
              <w:jc w:val="right"/>
            </w:pPr>
            <w:r>
              <w:rPr>
                <w:sz w:val="16"/>
              </w:rPr>
              <w:t>73 total; no approved plan</w:t>
            </w:r>
          </w:p>
        </w:tc>
      </w:tr>
      <w:tr>
        <w:trPr>
          <w:cantSplit/>
        </w:trPr>
        <w:tc>
          <w:tcPr>
            <w:tcW w:type="dxa" w:w="1543"/>
          </w:tcPr>
          <w:p>
            <w:pPr>
              <w:spacing w:after="0"/>
              <w:jc w:val="left"/>
            </w:pPr>
            <w:r>
              <w:rPr>
                <w:sz w:val="16"/>
              </w:rPr>
              <w:t>Hooker city</w:t>
            </w:r>
          </w:p>
        </w:tc>
        <w:tc>
          <w:tcPr>
            <w:tcW w:type="dxa" w:w="863"/>
          </w:tcPr>
          <w:p>
            <w:pPr>
              <w:spacing w:after="0"/>
              <w:jc w:val="left"/>
            </w:pPr>
            <w:r>
              <w:rPr>
                <w:sz w:val="16"/>
              </w:rPr>
              <w:t>City</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$9,676.93</w:t>
            </w:r>
          </w:p>
        </w:tc>
        <w:tc>
          <w:tcPr>
            <w:tcW w:type="dxa" w:w="3130"/>
          </w:tcPr>
          <w:p>
            <w:pPr>
              <w:spacing w:after="0"/>
              <w:jc w:val="right"/>
            </w:pPr>
            <w:r>
              <w:rPr>
                <w:sz w:val="16"/>
              </w:rPr>
              <w:t>141 total; no approved plan</w:t>
            </w:r>
          </w:p>
        </w:tc>
      </w:tr>
      <w:tr>
        <w:trPr>
          <w:cantSplit/>
        </w:trPr>
        <w:tc>
          <w:tcPr>
            <w:tcW w:type="dxa" w:w="1543"/>
          </w:tcPr>
          <w:p>
            <w:pPr>
              <w:spacing w:after="0"/>
              <w:jc w:val="left"/>
            </w:pPr>
            <w:r>
              <w:rPr>
                <w:sz w:val="16"/>
              </w:rPr>
              <w:t>Optima town</w:t>
            </w:r>
          </w:p>
        </w:tc>
        <w:tc>
          <w:tcPr>
            <w:tcW w:type="dxa" w:w="863"/>
          </w:tcPr>
          <w:p>
            <w:pPr>
              <w:spacing w:after="0"/>
              <w:jc w:val="left"/>
            </w:pPr>
            <w:r>
              <w:rPr>
                <w:sz w:val="16"/>
              </w:rPr>
              <w:t>Town</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no Public Assistance recorded</w:t>
            </w:r>
          </w:p>
        </w:tc>
        <w:tc>
          <w:tcPr>
            <w:tcW w:type="dxa" w:w="3130"/>
          </w:tcPr>
          <w:p>
            <w:pPr>
              <w:spacing w:after="0"/>
              <w:jc w:val="right"/>
            </w:pPr>
            <w:r>
              <w:rPr>
                <w:sz w:val="16"/>
              </w:rPr>
              <w:t>34 total; no approved plan</w:t>
            </w:r>
          </w:p>
        </w:tc>
      </w:tr>
      <w:tr>
        <w:trPr>
          <w:cantSplit/>
        </w:trPr>
        <w:tc>
          <w:tcPr>
            <w:tcW w:type="dxa" w:w="1543"/>
          </w:tcPr>
          <w:p>
            <w:pPr>
              <w:spacing w:after="0"/>
              <w:jc w:val="left"/>
            </w:pPr>
            <w:r>
              <w:rPr>
                <w:sz w:val="16"/>
              </w:rPr>
              <w:t>Texhoma town</w:t>
            </w:r>
          </w:p>
        </w:tc>
        <w:tc>
          <w:tcPr>
            <w:tcW w:type="dxa" w:w="863"/>
          </w:tcPr>
          <w:p>
            <w:pPr>
              <w:spacing w:after="0"/>
              <w:jc w:val="left"/>
            </w:pPr>
            <w:r>
              <w:rPr>
                <w:sz w:val="16"/>
              </w:rPr>
              <w:t>Town</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$3,525.63</w:t>
            </w:r>
          </w:p>
        </w:tc>
        <w:tc>
          <w:tcPr>
            <w:tcW w:type="dxa" w:w="3130"/>
          </w:tcPr>
          <w:p>
            <w:pPr>
              <w:spacing w:after="0"/>
              <w:jc w:val="right"/>
            </w:pPr>
            <w:r>
              <w:rPr>
                <w:sz w:val="16"/>
              </w:rPr>
              <w:t>41 total; no approved plan</w:t>
            </w:r>
          </w:p>
        </w:tc>
      </w:tr>
      <w:tr>
        <w:trPr>
          <w:cantSplit/>
        </w:trPr>
        <w:tc>
          <w:tcPr>
            <w:tcW w:type="dxa" w:w="1543"/>
          </w:tcPr>
          <w:p>
            <w:pPr>
              <w:spacing w:after="0"/>
              <w:jc w:val="left"/>
            </w:pPr>
            <w:r>
              <w:rPr>
                <w:sz w:val="16"/>
              </w:rPr>
              <w:t>Tyrone town</w:t>
            </w:r>
          </w:p>
        </w:tc>
        <w:tc>
          <w:tcPr>
            <w:tcW w:type="dxa" w:w="863"/>
          </w:tcPr>
          <w:p>
            <w:pPr>
              <w:spacing w:after="0"/>
              <w:jc w:val="left"/>
            </w:pPr>
            <w:r>
              <w:rPr>
                <w:sz w:val="16"/>
              </w:rPr>
              <w:t>Town</w:t>
            </w:r>
          </w:p>
        </w:tc>
        <w:tc>
          <w:tcPr>
            <w:tcW w:type="dxa" w:w="3130"/>
          </w:tcPr>
          <w:p>
            <w:pPr>
              <w:spacing w:after="0"/>
              <w:jc w:val="left"/>
            </w:pPr>
            <w:r>
              <w:rPr>
                <w:sz w:val="16"/>
              </w:rPr>
              <w:t>No approved plan on record</w:t>
            </w:r>
          </w:p>
        </w:tc>
        <w:tc>
          <w:tcPr>
            <w:tcW w:type="dxa" w:w="2677"/>
          </w:tcPr>
          <w:p>
            <w:pPr>
              <w:spacing w:after="0"/>
              <w:jc w:val="right"/>
            </w:pPr>
            <w:r>
              <w:rPr>
                <w:sz w:val="16"/>
              </w:rPr>
              <w:t>FMA RL 0, SRL 0; any 0</w:t>
            </w:r>
          </w:p>
        </w:tc>
        <w:tc>
          <w:tcPr>
            <w:tcW w:type="dxa" w:w="2768"/>
          </w:tcPr>
          <w:p>
            <w:pPr>
              <w:spacing w:after="0"/>
              <w:jc w:val="right"/>
            </w:pPr>
            <w:r>
              <w:rPr>
                <w:sz w:val="16"/>
              </w:rPr>
              <w:t>$7,126.04</w:t>
            </w:r>
          </w:p>
        </w:tc>
        <w:tc>
          <w:tcPr>
            <w:tcW w:type="dxa" w:w="3130"/>
          </w:tcPr>
          <w:p>
            <w:pPr>
              <w:spacing w:after="0"/>
              <w:jc w:val="right"/>
            </w:pPr>
            <w:r>
              <w:rPr>
                <w:sz w:val="16"/>
              </w:rPr>
              <w:t>45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394"/>
        <w:gridCol w:w="1041"/>
        <w:gridCol w:w="1037"/>
        <w:gridCol w:w="1126"/>
        <w:gridCol w:w="1099"/>
        <w:gridCol w:w="1305"/>
        <w:gridCol w:w="1147"/>
        <w:gridCol w:w="1073"/>
        <w:gridCol w:w="1073"/>
        <w:gridCol w:w="13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$3,745,602,037</w:t>
            </w:r>
          </w:p>
        </w:tc>
        <w:tc>
          <w:tcPr>
            <w:tcW w:type="dxa" w:w="1394"/>
          </w:tcPr>
          <w:p>
            <w:pPr>
              <w:spacing w:after="0"/>
              <w:jc w:val="right"/>
            </w:pPr>
            <w:r>
              <w:rPr>
                <w:sz w:val="16"/>
              </w:rPr>
              <w:t>$1,462,236,296</w:t>
            </w:r>
          </w:p>
        </w:tc>
        <w:tc>
          <w:tcPr>
            <w:tcW w:type="dxa" w:w="1041"/>
          </w:tcPr>
          <w:p>
            <w:pPr>
              <w:spacing w:after="0"/>
              <w:jc w:val="right"/>
            </w:pPr>
            <w:r>
              <w:rPr>
                <w:sz w:val="16"/>
              </w:rPr>
              <w:t>21,380</w:t>
            </w:r>
          </w:p>
        </w:tc>
        <w:tc>
          <w:tcPr>
            <w:tcW w:type="dxa" w:w="1037"/>
          </w:tcPr>
          <w:p>
            <w:pPr>
              <w:spacing w:after="0"/>
              <w:jc w:val="right"/>
            </w:pPr>
            <w:r>
              <w:rPr>
                <w:sz w:val="16"/>
              </w:rPr>
              <w:t>$8,284</w:t>
            </w:r>
          </w:p>
        </w:tc>
        <w:tc>
          <w:tcPr>
            <w:tcW w:type="dxa" w:w="1126"/>
          </w:tcPr>
          <w:p>
            <w:pPr>
              <w:spacing w:after="0"/>
              <w:jc w:val="right"/>
            </w:pPr>
            <w:r>
              <w:rPr>
                <w:sz w:val="16"/>
              </w:rPr>
              <w:t>$3,593,901</w:t>
            </w:r>
          </w:p>
        </w:tc>
        <w:tc>
          <w:tcPr>
            <w:tcW w:type="dxa" w:w="1099"/>
          </w:tcPr>
          <w:p>
            <w:pPr>
              <w:spacing w:after="0"/>
              <w:jc w:val="right"/>
            </w:pPr>
            <w:r>
              <w:rPr>
                <w:sz w:val="16"/>
              </w:rPr>
              <w:t>$2,027,070</w:t>
            </w:r>
          </w:p>
        </w:tc>
        <w:tc>
          <w:tcPr>
            <w:tcW w:type="dxa" w:w="1305"/>
          </w:tcPr>
          <w:p>
            <w:pPr>
              <w:spacing w:after="0"/>
              <w:jc w:val="right"/>
            </w:pPr>
            <w:r>
              <w:rPr>
                <w:sz w:val="16"/>
              </w:rPr>
              <w:t>0.000221%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394"/>
          </w:tcPr>
          <w:p>
            <w:pPr>
              <w:spacing w:after="0"/>
              <w:jc w:val="right"/>
            </w:pPr>
            <w:r>
              <w:rPr>
                <w:sz w:val="16"/>
              </w:rPr>
              <w:t>$100,175,515</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$7,842,364</w:t>
            </w:r>
          </w:p>
        </w:tc>
        <w:tc>
          <w:tcPr>
            <w:tcW w:type="dxa" w:w="1099"/>
          </w:tcPr>
          <w:p>
            <w:pPr>
              <w:spacing w:after="0"/>
              <w:jc w:val="right"/>
            </w:pPr>
            <w:r>
              <w:rPr>
                <w:sz w:val="16"/>
              </w:rPr>
              <w:t>n/a</w:t>
            </w:r>
          </w:p>
        </w:tc>
        <w:tc>
          <w:tcPr>
            <w:tcW w:type="dxa" w:w="1305"/>
          </w:tcPr>
          <w:p>
            <w:pPr>
              <w:spacing w:after="0"/>
              <w:jc w:val="right"/>
            </w:pPr>
            <w:r>
              <w:rPr>
                <w:sz w:val="16"/>
              </w:rPr>
              <w:t>7.83%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$6,565,315,459</w:t>
            </w:r>
          </w:p>
        </w:tc>
        <w:tc>
          <w:tcPr>
            <w:tcW w:type="dxa" w:w="1394"/>
          </w:tcPr>
          <w:p>
            <w:pPr>
              <w:spacing w:after="0"/>
              <w:jc w:val="right"/>
            </w:pPr>
            <w:r>
              <w:rPr>
                <w:sz w:val="16"/>
              </w:rPr>
              <w:t>n/a</w:t>
            </w:r>
          </w:p>
        </w:tc>
        <w:tc>
          <w:tcPr>
            <w:tcW w:type="dxa" w:w="1041"/>
          </w:tcPr>
          <w:p>
            <w:pPr>
              <w:spacing w:after="0"/>
              <w:jc w:val="right"/>
            </w:pPr>
            <w:r>
              <w:rPr>
                <w:sz w:val="16"/>
              </w:rPr>
              <w:t>21,384</w:t>
            </w:r>
          </w:p>
        </w:tc>
        <w:tc>
          <w:tcPr>
            <w:tcW w:type="dxa" w:w="1037"/>
          </w:tcPr>
          <w:p>
            <w:pPr>
              <w:spacing w:after="0"/>
              <w:jc w:val="right"/>
            </w:pPr>
            <w:r>
              <w:rPr>
                <w:sz w:val="16"/>
              </w:rPr>
              <w:t>$56,124</w:t>
            </w:r>
          </w:p>
        </w:tc>
        <w:tc>
          <w:tcPr>
            <w:tcW w:type="dxa" w:w="1126"/>
          </w:tcPr>
          <w:p>
            <w:pPr>
              <w:spacing w:after="0"/>
              <w:jc w:val="right"/>
            </w:pPr>
            <w:r>
              <w:rPr>
                <w:sz w:val="16"/>
              </w:rPr>
              <w:t>n/a</w:t>
            </w:r>
          </w:p>
        </w:tc>
        <w:tc>
          <w:tcPr>
            <w:tcW w:type="dxa" w:w="1099"/>
          </w:tcPr>
          <w:p>
            <w:pPr>
              <w:spacing w:after="0"/>
              <w:jc w:val="right"/>
            </w:pPr>
            <w:r>
              <w:rPr>
                <w:sz w:val="16"/>
              </w:rPr>
              <w:t>$15,378</w:t>
            </w:r>
          </w:p>
        </w:tc>
        <w:tc>
          <w:tcPr>
            <w:tcW w:type="dxa" w:w="1305"/>
          </w:tcPr>
          <w:p>
            <w:pPr>
              <w:spacing w:after="0"/>
              <w:jc w:val="right"/>
            </w:pPr>
            <w:r>
              <w:rPr>
                <w:sz w:val="16"/>
              </w:rPr>
              <w:t>0.000855%</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$3,745,602,037</w:t>
            </w:r>
          </w:p>
        </w:tc>
        <w:tc>
          <w:tcPr>
            <w:tcW w:type="dxa" w:w="1394"/>
          </w:tcPr>
          <w:p>
            <w:pPr>
              <w:spacing w:after="0"/>
              <w:jc w:val="right"/>
            </w:pPr>
            <w:r>
              <w:rPr>
                <w:sz w:val="16"/>
              </w:rPr>
              <w:t>$1,462,236,296</w:t>
            </w:r>
          </w:p>
        </w:tc>
        <w:tc>
          <w:tcPr>
            <w:tcW w:type="dxa" w:w="1041"/>
          </w:tcPr>
          <w:p>
            <w:pPr>
              <w:spacing w:after="0"/>
              <w:jc w:val="right"/>
            </w:pPr>
            <w:r>
              <w:rPr>
                <w:sz w:val="16"/>
              </w:rPr>
              <w:t>21,380</w:t>
            </w:r>
          </w:p>
        </w:tc>
        <w:tc>
          <w:tcPr>
            <w:tcW w:type="dxa" w:w="1037"/>
          </w:tcPr>
          <w:p>
            <w:pPr>
              <w:spacing w:after="0"/>
              <w:jc w:val="right"/>
            </w:pPr>
            <w:r>
              <w:rPr>
                <w:sz w:val="16"/>
              </w:rPr>
              <w:t>$205,515</w:t>
            </w:r>
          </w:p>
        </w:tc>
        <w:tc>
          <w:tcPr>
            <w:tcW w:type="dxa" w:w="1126"/>
          </w:tcPr>
          <w:p>
            <w:pPr>
              <w:spacing w:after="0"/>
              <w:jc w:val="right"/>
            </w:pPr>
            <w:r>
              <w:rPr>
                <w:sz w:val="16"/>
              </w:rPr>
              <w:t>$153,850</w:t>
            </w:r>
          </w:p>
        </w:tc>
        <w:tc>
          <w:tcPr>
            <w:tcW w:type="dxa" w:w="1099"/>
          </w:tcPr>
          <w:p>
            <w:pPr>
              <w:spacing w:after="0"/>
              <w:jc w:val="right"/>
            </w:pPr>
            <w:r>
              <w:rPr>
                <w:sz w:val="16"/>
              </w:rPr>
              <w:t>$53,821</w:t>
            </w:r>
          </w:p>
        </w:tc>
        <w:tc>
          <w:tcPr>
            <w:tcW w:type="dxa" w:w="1305"/>
          </w:tcPr>
          <w:p>
            <w:pPr>
              <w:spacing w:after="0"/>
              <w:jc w:val="right"/>
            </w:pPr>
            <w:r>
              <w:rPr>
                <w:sz w:val="16"/>
              </w:rPr>
              <w:t>0.00549%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$3,745,602,037</w:t>
            </w:r>
          </w:p>
        </w:tc>
        <w:tc>
          <w:tcPr>
            <w:tcW w:type="dxa" w:w="1394"/>
          </w:tcPr>
          <w:p>
            <w:pPr>
              <w:spacing w:after="0"/>
              <w:jc w:val="right"/>
            </w:pPr>
            <w:r>
              <w:rPr>
                <w:sz w:val="16"/>
              </w:rPr>
              <w:t>$1,462,236,296</w:t>
            </w:r>
          </w:p>
        </w:tc>
        <w:tc>
          <w:tcPr>
            <w:tcW w:type="dxa" w:w="1041"/>
          </w:tcPr>
          <w:p>
            <w:pPr>
              <w:spacing w:after="0"/>
              <w:jc w:val="right"/>
            </w:pPr>
            <w:r>
              <w:rPr>
                <w:sz w:val="16"/>
              </w:rPr>
              <w:t>21,380</w:t>
            </w:r>
          </w:p>
        </w:tc>
        <w:tc>
          <w:tcPr>
            <w:tcW w:type="dxa" w:w="1037"/>
          </w:tcPr>
          <w:p>
            <w:pPr>
              <w:spacing w:after="0"/>
              <w:jc w:val="right"/>
            </w:pPr>
            <w:r>
              <w:rPr>
                <w:sz w:val="16"/>
              </w:rPr>
              <w:t>$21</w:t>
            </w:r>
          </w:p>
        </w:tc>
        <w:tc>
          <w:tcPr>
            <w:tcW w:type="dxa" w:w="1126"/>
          </w:tcPr>
          <w:p>
            <w:pPr>
              <w:spacing w:after="0"/>
              <w:jc w:val="right"/>
            </w:pPr>
            <w:r>
              <w:rPr>
                <w:sz w:val="16"/>
              </w:rPr>
              <w:t>$540</w:t>
            </w:r>
          </w:p>
        </w:tc>
        <w:tc>
          <w:tcPr>
            <w:tcW w:type="dxa" w:w="1099"/>
          </w:tcPr>
          <w:p>
            <w:pPr>
              <w:spacing w:after="0"/>
              <w:jc w:val="right"/>
            </w:pPr>
            <w:r>
              <w:rPr>
                <w:sz w:val="16"/>
              </w:rPr>
              <w:t>$52,240</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94"/>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099"/>
          </w:tcPr>
          <w:p>
            <w:pPr>
              <w:spacing w:after="0"/>
              <w:jc w:val="right"/>
            </w:pPr>
          </w:p>
        </w:tc>
        <w:tc>
          <w:tcPr>
            <w:tcW w:type="dxa" w:w="1305"/>
          </w:tcPr>
          <w:p>
            <w:pPr>
              <w:spacing w:after="0"/>
              <w:jc w:val="right"/>
            </w:pP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$3,741,187,237</w:t>
            </w:r>
          </w:p>
        </w:tc>
        <w:tc>
          <w:tcPr>
            <w:tcW w:type="dxa" w:w="1394"/>
          </w:tcPr>
          <w:p>
            <w:pPr>
              <w:spacing w:after="0"/>
              <w:jc w:val="right"/>
            </w:pPr>
            <w:r>
              <w:rPr>
                <w:sz w:val="16"/>
              </w:rPr>
              <w:t>n/a</w:t>
            </w:r>
          </w:p>
        </w:tc>
        <w:tc>
          <w:tcPr>
            <w:tcW w:type="dxa" w:w="1041"/>
          </w:tcPr>
          <w:p>
            <w:pPr>
              <w:spacing w:after="0"/>
              <w:jc w:val="right"/>
            </w:pPr>
            <w:r>
              <w:rPr>
                <w:sz w:val="16"/>
              </w:rPr>
              <w:t>21,336</w:t>
            </w:r>
          </w:p>
        </w:tc>
        <w:tc>
          <w:tcPr>
            <w:tcW w:type="dxa" w:w="1037"/>
          </w:tcPr>
          <w:p>
            <w:pPr>
              <w:spacing w:after="0"/>
              <w:jc w:val="right"/>
            </w:pPr>
            <w:r>
              <w:rPr>
                <w:sz w:val="16"/>
              </w:rPr>
              <w:t>$182,940</w:t>
            </w:r>
          </w:p>
        </w:tc>
        <w:tc>
          <w:tcPr>
            <w:tcW w:type="dxa" w:w="1126"/>
          </w:tcPr>
          <w:p>
            <w:pPr>
              <w:spacing w:after="0"/>
              <w:jc w:val="right"/>
            </w:pPr>
            <w:r>
              <w:rPr>
                <w:sz w:val="16"/>
              </w:rPr>
              <w:t>n/a</w:t>
            </w:r>
          </w:p>
        </w:tc>
        <w:tc>
          <w:tcPr>
            <w:tcW w:type="dxa" w:w="1099"/>
          </w:tcPr>
          <w:p>
            <w:pPr>
              <w:spacing w:after="0"/>
              <w:jc w:val="right"/>
            </w:pPr>
            <w:r>
              <w:rPr>
                <w:sz w:val="16"/>
              </w:rPr>
              <w:t>$17,279</w:t>
            </w:r>
          </w:p>
        </w:tc>
        <w:tc>
          <w:tcPr>
            <w:tcW w:type="dxa" w:w="1305"/>
          </w:tcPr>
          <w:p>
            <w:pPr>
              <w:spacing w:after="0"/>
              <w:jc w:val="right"/>
            </w:pPr>
            <w:r>
              <w:rPr>
                <w:sz w:val="16"/>
              </w:rPr>
              <w:t>0.00489%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$3,745,425,738</w:t>
            </w:r>
          </w:p>
        </w:tc>
        <w:tc>
          <w:tcPr>
            <w:tcW w:type="dxa" w:w="1394"/>
          </w:tcPr>
          <w:p>
            <w:pPr>
              <w:spacing w:after="0"/>
              <w:jc w:val="right"/>
            </w:pPr>
            <w:r>
              <w:rPr>
                <w:sz w:val="16"/>
              </w:rPr>
              <w:t>$21,829,560</w:t>
            </w:r>
          </w:p>
        </w:tc>
        <w:tc>
          <w:tcPr>
            <w:tcW w:type="dxa" w:w="1041"/>
          </w:tcPr>
          <w:p>
            <w:pPr>
              <w:spacing w:after="0"/>
              <w:jc w:val="right"/>
            </w:pPr>
            <w:r>
              <w:rPr>
                <w:sz w:val="16"/>
              </w:rPr>
              <w:t>125</w:t>
            </w:r>
          </w:p>
        </w:tc>
        <w:tc>
          <w:tcPr>
            <w:tcW w:type="dxa" w:w="1037"/>
          </w:tcPr>
          <w:p>
            <w:pPr>
              <w:spacing w:after="0"/>
              <w:jc w:val="right"/>
            </w:pPr>
            <w:r>
              <w:rPr>
                <w:sz w:val="16"/>
              </w:rPr>
              <w:t>$1,402,751</w:t>
            </w:r>
          </w:p>
        </w:tc>
        <w:tc>
          <w:tcPr>
            <w:tcW w:type="dxa" w:w="1126"/>
          </w:tcPr>
          <w:p>
            <w:pPr>
              <w:spacing w:after="0"/>
              <w:jc w:val="right"/>
            </w:pPr>
            <w:r>
              <w:rPr>
                <w:sz w:val="16"/>
              </w:rPr>
              <w:t>$141,237</w:t>
            </w:r>
          </w:p>
        </w:tc>
        <w:tc>
          <w:tcPr>
            <w:tcW w:type="dxa" w:w="1099"/>
          </w:tcPr>
          <w:p>
            <w:pPr>
              <w:spacing w:after="0"/>
              <w:jc w:val="right"/>
            </w:pPr>
            <w:r>
              <w:rPr>
                <w:sz w:val="16"/>
              </w:rPr>
              <w:t>$3,852</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$3,280,037</w:t>
            </w:r>
          </w:p>
        </w:tc>
        <w:tc>
          <w:tcPr>
            <w:tcW w:type="dxa" w:w="1394"/>
          </w:tcPr>
          <w:p>
            <w:pPr>
              <w:spacing w:after="0"/>
              <w:jc w:val="right"/>
            </w:pPr>
            <w:r>
              <w:rPr>
                <w:sz w:val="16"/>
              </w:rPr>
              <w:t>n/a</w:t>
            </w:r>
          </w:p>
        </w:tc>
        <w:tc>
          <w:tcPr>
            <w:tcW w:type="dxa" w:w="1041"/>
          </w:tcPr>
          <w:p>
            <w:pPr>
              <w:spacing w:after="0"/>
              <w:jc w:val="right"/>
            </w:pPr>
            <w:r>
              <w:rPr>
                <w:sz w:val="16"/>
              </w:rPr>
              <w:t>14</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099"/>
          </w:tcPr>
          <w:p>
            <w:pPr>
              <w:spacing w:after="0"/>
              <w:jc w:val="right"/>
            </w:pPr>
            <w:r>
              <w:rPr>
                <w:sz w:val="16"/>
              </w:rPr>
              <w:t>$1</w:t>
            </w:r>
          </w:p>
        </w:tc>
        <w:tc>
          <w:tcPr>
            <w:tcW w:type="dxa" w:w="1305"/>
          </w:tcPr>
          <w:p>
            <w:pPr>
              <w:spacing w:after="0"/>
              <w:jc w:val="right"/>
            </w:pPr>
            <w:r>
              <w:rPr>
                <w:sz w:val="16"/>
              </w:rPr>
              <w:t>0.000233%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$3,745,602,037</w:t>
            </w:r>
          </w:p>
        </w:tc>
        <w:tc>
          <w:tcPr>
            <w:tcW w:type="dxa" w:w="1394"/>
          </w:tcPr>
          <w:p>
            <w:pPr>
              <w:spacing w:after="0"/>
              <w:jc w:val="right"/>
            </w:pPr>
            <w:r>
              <w:rPr>
                <w:sz w:val="16"/>
              </w:rPr>
              <w:t>n/a</w:t>
            </w:r>
          </w:p>
        </w:tc>
        <w:tc>
          <w:tcPr>
            <w:tcW w:type="dxa" w:w="1041"/>
          </w:tcPr>
          <w:p>
            <w:pPr>
              <w:spacing w:after="0"/>
              <w:jc w:val="right"/>
            </w:pPr>
            <w:r>
              <w:rPr>
                <w:sz w:val="16"/>
              </w:rPr>
              <w:t>21,380</w:t>
            </w:r>
          </w:p>
        </w:tc>
        <w:tc>
          <w:tcPr>
            <w:tcW w:type="dxa" w:w="1037"/>
          </w:tcPr>
          <w:p>
            <w:pPr>
              <w:spacing w:after="0"/>
              <w:jc w:val="right"/>
            </w:pPr>
            <w:r>
              <w:rPr>
                <w:sz w:val="16"/>
              </w:rPr>
              <w:t>$5,814</w:t>
            </w:r>
          </w:p>
        </w:tc>
        <w:tc>
          <w:tcPr>
            <w:tcW w:type="dxa" w:w="1126"/>
          </w:tcPr>
          <w:p>
            <w:pPr>
              <w:spacing w:after="0"/>
              <w:jc w:val="right"/>
            </w:pPr>
            <w:r>
              <w:rPr>
                <w:sz w:val="16"/>
              </w:rPr>
              <w:t>n/a</w:t>
            </w:r>
          </w:p>
        </w:tc>
        <w:tc>
          <w:tcPr>
            <w:tcW w:type="dxa" w:w="1099"/>
          </w:tcPr>
          <w:p>
            <w:pPr>
              <w:spacing w:after="0"/>
              <w:jc w:val="right"/>
            </w:pPr>
            <w:r>
              <w:rPr>
                <w:sz w:val="16"/>
              </w:rPr>
              <w:t>$489,286</w:t>
            </w:r>
          </w:p>
        </w:tc>
        <w:tc>
          <w:tcPr>
            <w:tcW w:type="dxa" w:w="1305"/>
          </w:tcPr>
          <w:p>
            <w:pPr>
              <w:spacing w:after="0"/>
              <w:jc w:val="right"/>
            </w:pPr>
            <w:r>
              <w:rPr>
                <w:sz w:val="16"/>
              </w:rPr>
              <w:t>0.000155%</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$3,745,602,037</w:t>
            </w:r>
          </w:p>
        </w:tc>
        <w:tc>
          <w:tcPr>
            <w:tcW w:type="dxa" w:w="1394"/>
          </w:tcPr>
          <w:p>
            <w:pPr>
              <w:spacing w:after="0"/>
              <w:jc w:val="right"/>
            </w:pPr>
            <w:r>
              <w:rPr>
                <w:sz w:val="16"/>
              </w:rPr>
              <w:t>$1,462,236,296</w:t>
            </w:r>
          </w:p>
        </w:tc>
        <w:tc>
          <w:tcPr>
            <w:tcW w:type="dxa" w:w="1041"/>
          </w:tcPr>
          <w:p>
            <w:pPr>
              <w:spacing w:after="0"/>
              <w:jc w:val="right"/>
            </w:pPr>
            <w:r>
              <w:rPr>
                <w:sz w:val="16"/>
              </w:rPr>
              <w:t>21,380</w:t>
            </w:r>
          </w:p>
        </w:tc>
        <w:tc>
          <w:tcPr>
            <w:tcW w:type="dxa" w:w="1037"/>
          </w:tcPr>
          <w:p>
            <w:pPr>
              <w:spacing w:after="0"/>
              <w:jc w:val="right"/>
            </w:pPr>
            <w:r>
              <w:rPr>
                <w:sz w:val="16"/>
              </w:rPr>
              <w:t>$153,519</w:t>
            </w:r>
          </w:p>
        </w:tc>
        <w:tc>
          <w:tcPr>
            <w:tcW w:type="dxa" w:w="1126"/>
          </w:tcPr>
          <w:p>
            <w:pPr>
              <w:spacing w:after="0"/>
              <w:jc w:val="right"/>
            </w:pPr>
            <w:r>
              <w:rPr>
                <w:sz w:val="16"/>
              </w:rPr>
              <w:t>$1,064</w:t>
            </w:r>
          </w:p>
        </w:tc>
        <w:tc>
          <w:tcPr>
            <w:tcW w:type="dxa" w:w="1099"/>
          </w:tcPr>
          <w:p>
            <w:pPr>
              <w:spacing w:after="0"/>
              <w:jc w:val="right"/>
            </w:pPr>
            <w:r>
              <w:rPr>
                <w:sz w:val="16"/>
              </w:rPr>
              <w:t>$331,425</w:t>
            </w:r>
          </w:p>
        </w:tc>
        <w:tc>
          <w:tcPr>
            <w:tcW w:type="dxa" w:w="1305"/>
          </w:tcPr>
          <w:p>
            <w:pPr>
              <w:spacing w:after="0"/>
              <w:jc w:val="right"/>
            </w:pPr>
            <w:r>
              <w:rPr>
                <w:sz w:val="16"/>
              </w:rPr>
              <w:t>0.0041%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$3,745,602,037</w:t>
            </w:r>
          </w:p>
        </w:tc>
        <w:tc>
          <w:tcPr>
            <w:tcW w:type="dxa" w:w="1394"/>
          </w:tcPr>
          <w:p>
            <w:pPr>
              <w:spacing w:after="0"/>
              <w:jc w:val="right"/>
            </w:pPr>
            <w:r>
              <w:rPr>
                <w:sz w:val="16"/>
              </w:rPr>
              <w:t>$1,462,236,296</w:t>
            </w:r>
          </w:p>
        </w:tc>
        <w:tc>
          <w:tcPr>
            <w:tcW w:type="dxa" w:w="1041"/>
          </w:tcPr>
          <w:p>
            <w:pPr>
              <w:spacing w:after="0"/>
              <w:jc w:val="right"/>
            </w:pPr>
            <w:r>
              <w:rPr>
                <w:sz w:val="16"/>
              </w:rPr>
              <w:t>21,380</w:t>
            </w:r>
          </w:p>
        </w:tc>
        <w:tc>
          <w:tcPr>
            <w:tcW w:type="dxa" w:w="1037"/>
          </w:tcPr>
          <w:p>
            <w:pPr>
              <w:spacing w:after="0"/>
              <w:jc w:val="right"/>
            </w:pPr>
            <w:r>
              <w:rPr>
                <w:sz w:val="16"/>
              </w:rPr>
              <w:t>$539,426</w:t>
            </w:r>
          </w:p>
        </w:tc>
        <w:tc>
          <w:tcPr>
            <w:tcW w:type="dxa" w:w="1126"/>
          </w:tcPr>
          <w:p>
            <w:pPr>
              <w:spacing w:after="0"/>
              <w:jc w:val="right"/>
            </w:pPr>
            <w:r>
              <w:rPr>
                <w:sz w:val="16"/>
              </w:rPr>
              <w:t>$19,556</w:t>
            </w:r>
          </w:p>
        </w:tc>
        <w:tc>
          <w:tcPr>
            <w:tcW w:type="dxa" w:w="1099"/>
          </w:tcPr>
          <w:p>
            <w:pPr>
              <w:spacing w:after="0"/>
              <w:jc w:val="right"/>
            </w:pPr>
            <w:r>
              <w:rPr>
                <w:sz w:val="16"/>
              </w:rPr>
              <w:t>$1,195,727</w:t>
            </w:r>
          </w:p>
        </w:tc>
        <w:tc>
          <w:tcPr>
            <w:tcW w:type="dxa" w:w="1305"/>
          </w:tcPr>
          <w:p>
            <w:pPr>
              <w:spacing w:after="0"/>
              <w:jc w:val="right"/>
            </w:pPr>
            <w:r>
              <w:rPr>
                <w:sz w:val="16"/>
              </w:rPr>
              <w:t>0.0144%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$696,959,513</w:t>
            </w:r>
          </w:p>
        </w:tc>
        <w:tc>
          <w:tcPr>
            <w:tcW w:type="dxa" w:w="1394"/>
          </w:tcPr>
          <w:p>
            <w:pPr>
              <w:spacing w:after="0"/>
              <w:jc w:val="right"/>
            </w:pPr>
            <w:r>
              <w:rPr>
                <w:sz w:val="16"/>
              </w:rPr>
              <w:t>$840,420,230</w:t>
            </w:r>
          </w:p>
        </w:tc>
        <w:tc>
          <w:tcPr>
            <w:tcW w:type="dxa" w:w="1041"/>
          </w:tcPr>
          <w:p>
            <w:pPr>
              <w:spacing w:after="0"/>
              <w:jc w:val="right"/>
            </w:pPr>
            <w:r>
              <w:rPr>
                <w:sz w:val="16"/>
              </w:rPr>
              <w:t>5,547</w:t>
            </w:r>
          </w:p>
        </w:tc>
        <w:tc>
          <w:tcPr>
            <w:tcW w:type="dxa" w:w="1037"/>
          </w:tcPr>
          <w:p>
            <w:pPr>
              <w:spacing w:after="0"/>
              <w:jc w:val="right"/>
            </w:pPr>
            <w:r>
              <w:rPr>
                <w:sz w:val="16"/>
              </w:rPr>
              <w:t>$465,661</w:t>
            </w:r>
          </w:p>
        </w:tc>
        <w:tc>
          <w:tcPr>
            <w:tcW w:type="dxa" w:w="1126"/>
          </w:tcPr>
          <w:p>
            <w:pPr>
              <w:spacing w:after="0"/>
              <w:jc w:val="right"/>
            </w:pPr>
            <w:r>
              <w:rPr>
                <w:sz w:val="16"/>
              </w:rPr>
              <w:t>$48,031</w:t>
            </w:r>
          </w:p>
        </w:tc>
        <w:tc>
          <w:tcPr>
            <w:tcW w:type="dxa" w:w="1099"/>
          </w:tcPr>
          <w:p>
            <w:pPr>
              <w:spacing w:after="0"/>
              <w:jc w:val="right"/>
            </w:pPr>
            <w:r>
              <w:rPr>
                <w:sz w:val="16"/>
              </w:rPr>
              <w:t>$93,149</w:t>
            </w:r>
          </w:p>
        </w:tc>
        <w:tc>
          <w:tcPr>
            <w:tcW w:type="dxa" w:w="1305"/>
          </w:tcPr>
          <w:p>
            <w:pPr>
              <w:spacing w:after="0"/>
              <w:jc w:val="right"/>
            </w:pPr>
            <w:r>
              <w:rPr>
                <w:sz w:val="16"/>
              </w:rPr>
              <w:t>0.0668%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$3,745,602,037</w:t>
            </w:r>
          </w:p>
        </w:tc>
        <w:tc>
          <w:tcPr>
            <w:tcW w:type="dxa" w:w="1394"/>
          </w:tcPr>
          <w:p>
            <w:pPr>
              <w:spacing w:after="0"/>
              <w:jc w:val="right"/>
            </w:pPr>
            <w:r>
              <w:rPr>
                <w:sz w:val="16"/>
              </w:rPr>
              <w:t>$1,462,236,296</w:t>
            </w:r>
          </w:p>
        </w:tc>
        <w:tc>
          <w:tcPr>
            <w:tcW w:type="dxa" w:w="1041"/>
          </w:tcPr>
          <w:p>
            <w:pPr>
              <w:spacing w:after="0"/>
              <w:jc w:val="right"/>
            </w:pPr>
            <w:r>
              <w:rPr>
                <w:sz w:val="16"/>
              </w:rPr>
              <w:t>21,380</w:t>
            </w:r>
          </w:p>
        </w:tc>
        <w:tc>
          <w:tcPr>
            <w:tcW w:type="dxa" w:w="1037"/>
          </w:tcPr>
          <w:p>
            <w:pPr>
              <w:spacing w:after="0"/>
              <w:jc w:val="right"/>
            </w:pPr>
            <w:r>
              <w:rPr>
                <w:sz w:val="16"/>
              </w:rPr>
              <w:t>$84,527</w:t>
            </w:r>
          </w:p>
        </w:tc>
        <w:tc>
          <w:tcPr>
            <w:tcW w:type="dxa" w:w="1126"/>
          </w:tcPr>
          <w:p>
            <w:pPr>
              <w:spacing w:after="0"/>
              <w:jc w:val="right"/>
            </w:pPr>
            <w:r>
              <w:rPr>
                <w:sz w:val="16"/>
              </w:rPr>
              <w:t>$22,330</w:t>
            </w:r>
          </w:p>
        </w:tc>
        <w:tc>
          <w:tcPr>
            <w:tcW w:type="dxa" w:w="1099"/>
          </w:tcPr>
          <w:p>
            <w:pPr>
              <w:spacing w:after="0"/>
              <w:jc w:val="right"/>
            </w:pPr>
            <w:r>
              <w:rPr>
                <w:sz w:val="16"/>
              </w:rPr>
              <w:t>$263,046</w:t>
            </w:r>
          </w:p>
        </w:tc>
        <w:tc>
          <w:tcPr>
            <w:tcW w:type="dxa" w:w="1305"/>
          </w:tcPr>
          <w:p>
            <w:pPr>
              <w:spacing w:after="0"/>
              <w:jc w:val="right"/>
            </w:pPr>
            <w:r>
              <w:rPr>
                <w:sz w:val="16"/>
              </w:rPr>
              <w:t>0.00226%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21,380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$3,745,602,037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$1,462,236,296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$14,927,463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$4,542,275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Texas County</w:t>
            </w:r>
          </w:p>
        </w:tc>
        <w:tc>
          <w:tcPr>
            <w:tcW w:type="dxa" w:w="1652"/>
          </w:tcPr>
          <w:p>
            <w:pPr>
              <w:spacing w:after="0"/>
              <w:jc w:val="left"/>
            </w:pPr>
            <w:r>
              <w:rPr>
                <w:sz w:val="16"/>
              </w:rPr>
              <w:t>400478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Goodwell town</w:t>
            </w:r>
          </w:p>
        </w:tc>
        <w:tc>
          <w:tcPr>
            <w:tcW w:type="dxa" w:w="1652"/>
          </w:tcPr>
          <w:p>
            <w:pPr>
              <w:spacing w:after="0"/>
              <w:jc w:val="left"/>
            </w:pPr>
            <w:r>
              <w:rPr>
                <w:sz w:val="16"/>
              </w:rPr>
              <w:t>400383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Hardesty town</w:t>
            </w:r>
          </w:p>
        </w:tc>
        <w:tc>
          <w:tcPr>
            <w:tcW w:type="dxa" w:w="1652"/>
          </w:tcPr>
          <w:p>
            <w:pPr>
              <w:spacing w:after="0"/>
              <w:jc w:val="left"/>
            </w:pPr>
            <w:r>
              <w:rPr>
                <w:sz w:val="16"/>
              </w:rPr>
              <w:t>400240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Hooker city</w:t>
            </w:r>
          </w:p>
        </w:tc>
        <w:tc>
          <w:tcPr>
            <w:tcW w:type="dxa" w:w="1652"/>
          </w:tcPr>
          <w:p>
            <w:pPr>
              <w:spacing w:after="0"/>
              <w:jc w:val="left"/>
            </w:pPr>
            <w:r>
              <w:rPr>
                <w:sz w:val="16"/>
              </w:rPr>
              <w:t>400390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Optima town</w:t>
            </w:r>
          </w:p>
        </w:tc>
        <w:tc>
          <w:tcPr>
            <w:tcW w:type="dxa" w:w="1652"/>
          </w:tcPr>
          <w:p>
            <w:pPr>
              <w:spacing w:after="0"/>
              <w:jc w:val="left"/>
            </w:pPr>
            <w:r>
              <w:rPr>
                <w:sz w:val="16"/>
              </w:rPr>
              <w:t>400241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Texhoma town</w:t>
            </w:r>
          </w:p>
        </w:tc>
        <w:tc>
          <w:tcPr>
            <w:tcW w:type="dxa" w:w="1652"/>
          </w:tcPr>
          <w:p>
            <w:pPr>
              <w:spacing w:after="0"/>
              <w:jc w:val="left"/>
            </w:pPr>
            <w:r>
              <w:rPr>
                <w:sz w:val="16"/>
              </w:rPr>
              <w:t>400419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Tyrone town</w:t>
            </w:r>
          </w:p>
        </w:tc>
        <w:tc>
          <w:tcPr>
            <w:tcW w:type="dxa" w:w="1652"/>
          </w:tcPr>
          <w:p>
            <w:pPr>
              <w:spacing w:after="0"/>
              <w:jc w:val="left"/>
            </w:pPr>
            <w:r>
              <w:rPr>
                <w:sz w:val="16"/>
              </w:rPr>
              <w:t>400444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Texas County, OK: risk-assessment baseline packet, release 2026-10 (data as of 2026-09-30; County FIPS 40139). Automated baseline. </w:t>
      </w:r>
      <w:hyperlink r:id="rId15">
        <w:r>
          <w:rPr>
            <w:color w:val="1F4E99"/>
            <w:sz w:val="17"/>
            <w:u w:val="single"/>
          </w:rPr>
          <w:t>https://hazardplain.org/ok/40139/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Texas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1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County, OK: Risk-assessment baseline packet</dc:title>
  <dc:subject>Hazard Plain release 2026-10, as of 2026-09-30. Automated baseline</dc:subject>
  <dc:creator>Hazard Plain</dc:creator>
  <cp:keywords>Hazard Plain; hazard mitigation; risk assessment; 40139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